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B4C41" w14:textId="77777777" w:rsidR="00FA3FF5" w:rsidRPr="00565ABF" w:rsidRDefault="00FA3FF5" w:rsidP="002C6C50">
      <w:pPr>
        <w:pStyle w:val="Balk1"/>
        <w:spacing w:line="360" w:lineRule="auto"/>
        <w:rPr>
          <w:rFonts w:cs="Times New Roman"/>
          <w:szCs w:val="24"/>
        </w:rPr>
      </w:pPr>
      <w:bookmarkStart w:id="0" w:name="_Toc5741874"/>
      <w:bookmarkStart w:id="1" w:name="_Toc9676958"/>
      <w:bookmarkStart w:id="2" w:name="_Toc9763697"/>
      <w:bookmarkStart w:id="3" w:name="_Toc9856941"/>
      <w:r w:rsidRPr="00565ABF">
        <w:rPr>
          <w:rFonts w:cs="Times New Roman"/>
          <w:noProof/>
          <w:szCs w:val="24"/>
          <w:lang w:eastAsia="tr-TR"/>
        </w:rPr>
        <w:drawing>
          <wp:inline distT="0" distB="0" distL="0" distR="0" wp14:anchorId="1F432E0F" wp14:editId="6F4ABA4E">
            <wp:extent cx="790575" cy="695325"/>
            <wp:effectExtent l="0" t="0" r="9525" b="9525"/>
            <wp:docPr id="1" name="Resim 1" descr="C:\Users\furkan.ulusal\Downloads\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urkan.ulusal\Downloads\log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90575" cy="695325"/>
                    </a:xfrm>
                    <a:prstGeom prst="rect">
                      <a:avLst/>
                    </a:prstGeom>
                    <a:noFill/>
                    <a:ln>
                      <a:noFill/>
                    </a:ln>
                  </pic:spPr>
                </pic:pic>
              </a:graphicData>
            </a:graphic>
          </wp:inline>
        </w:drawing>
      </w:r>
      <w:bookmarkEnd w:id="0"/>
      <w:bookmarkEnd w:id="1"/>
      <w:bookmarkEnd w:id="2"/>
      <w:bookmarkEnd w:id="3"/>
    </w:p>
    <w:p w14:paraId="2759418A" w14:textId="77777777" w:rsidR="00FA3FF5" w:rsidRPr="00565ABF" w:rsidRDefault="00FA3FF5" w:rsidP="002C6C50">
      <w:pPr>
        <w:spacing w:line="360" w:lineRule="auto"/>
        <w:jc w:val="center"/>
        <w:rPr>
          <w:rFonts w:ascii="Times New Roman" w:hAnsi="Times New Roman" w:cs="Times New Roman"/>
          <w:b/>
          <w:sz w:val="24"/>
          <w:szCs w:val="24"/>
        </w:rPr>
      </w:pPr>
      <w:r w:rsidRPr="00565ABF">
        <w:rPr>
          <w:rFonts w:ascii="Times New Roman" w:hAnsi="Times New Roman" w:cs="Times New Roman"/>
          <w:b/>
          <w:sz w:val="24"/>
          <w:szCs w:val="24"/>
        </w:rPr>
        <w:t>GÜMÜŞHANE ÜNİVERSİTESİ SOSYAL BİLİMLER ENSTİTÜSÜ</w:t>
      </w:r>
    </w:p>
    <w:p w14:paraId="26342280" w14:textId="77777777" w:rsidR="00FA3FF5" w:rsidRPr="00565ABF" w:rsidRDefault="00FA3FF5" w:rsidP="002C6C50">
      <w:pPr>
        <w:spacing w:line="360" w:lineRule="auto"/>
        <w:jc w:val="center"/>
        <w:rPr>
          <w:rFonts w:ascii="Times New Roman" w:hAnsi="Times New Roman" w:cs="Times New Roman"/>
          <w:b/>
          <w:sz w:val="24"/>
          <w:szCs w:val="24"/>
        </w:rPr>
      </w:pPr>
      <w:r w:rsidRPr="00565ABF">
        <w:rPr>
          <w:rFonts w:ascii="Times New Roman" w:hAnsi="Times New Roman" w:cs="Times New Roman"/>
          <w:b/>
          <w:sz w:val="24"/>
          <w:szCs w:val="24"/>
        </w:rPr>
        <w:t>SOSYAL HİZMET YÖNETİMİ ANABİLİM DALI</w:t>
      </w:r>
    </w:p>
    <w:p w14:paraId="391C5A66" w14:textId="77777777" w:rsidR="00BC124B" w:rsidRPr="00565ABF" w:rsidRDefault="00BC124B" w:rsidP="002C6C50">
      <w:pPr>
        <w:spacing w:line="360" w:lineRule="auto"/>
        <w:jc w:val="center"/>
        <w:rPr>
          <w:rFonts w:ascii="Times New Roman" w:hAnsi="Times New Roman" w:cs="Times New Roman"/>
          <w:b/>
          <w:sz w:val="24"/>
          <w:szCs w:val="24"/>
        </w:rPr>
      </w:pPr>
    </w:p>
    <w:p w14:paraId="0FC4C2FD" w14:textId="77777777" w:rsidR="00BC124B" w:rsidRPr="00565ABF" w:rsidRDefault="00BC124B" w:rsidP="002C6C50">
      <w:pPr>
        <w:spacing w:line="360" w:lineRule="auto"/>
        <w:jc w:val="center"/>
        <w:rPr>
          <w:rFonts w:ascii="Times New Roman" w:hAnsi="Times New Roman" w:cs="Times New Roman"/>
          <w:b/>
          <w:sz w:val="24"/>
          <w:szCs w:val="24"/>
        </w:rPr>
      </w:pPr>
      <w:r w:rsidRPr="00565ABF">
        <w:rPr>
          <w:rFonts w:ascii="Times New Roman" w:hAnsi="Times New Roman" w:cs="Times New Roman"/>
          <w:b/>
          <w:sz w:val="24"/>
          <w:szCs w:val="24"/>
        </w:rPr>
        <w:t>SOSYAL HİZMET YÖNETİMİ</w:t>
      </w:r>
    </w:p>
    <w:p w14:paraId="0A7925C7" w14:textId="77777777" w:rsidR="00BC124B" w:rsidRPr="00565ABF" w:rsidRDefault="00BC124B" w:rsidP="002C6C50">
      <w:pPr>
        <w:spacing w:line="360" w:lineRule="auto"/>
        <w:jc w:val="center"/>
        <w:rPr>
          <w:rFonts w:ascii="Times New Roman" w:hAnsi="Times New Roman" w:cs="Times New Roman"/>
          <w:b/>
          <w:sz w:val="24"/>
          <w:szCs w:val="24"/>
        </w:rPr>
      </w:pPr>
    </w:p>
    <w:p w14:paraId="64AAE9CE" w14:textId="77777777" w:rsidR="00BC124B" w:rsidRPr="00565ABF" w:rsidRDefault="00BC124B" w:rsidP="002C6C50">
      <w:pPr>
        <w:spacing w:line="360" w:lineRule="auto"/>
        <w:jc w:val="center"/>
        <w:rPr>
          <w:rFonts w:ascii="Times New Roman" w:hAnsi="Times New Roman" w:cs="Times New Roman"/>
          <w:b/>
          <w:sz w:val="24"/>
          <w:szCs w:val="24"/>
        </w:rPr>
      </w:pPr>
    </w:p>
    <w:p w14:paraId="0BD86B9D" w14:textId="77777777" w:rsidR="00BC124B" w:rsidRPr="00565ABF" w:rsidRDefault="00BC124B" w:rsidP="002C6C50">
      <w:pPr>
        <w:spacing w:line="360" w:lineRule="auto"/>
        <w:jc w:val="center"/>
        <w:rPr>
          <w:rFonts w:ascii="Times New Roman" w:hAnsi="Times New Roman" w:cs="Times New Roman"/>
          <w:b/>
          <w:sz w:val="24"/>
          <w:szCs w:val="24"/>
        </w:rPr>
      </w:pPr>
    </w:p>
    <w:p w14:paraId="08A52F78" w14:textId="77777777" w:rsidR="00BC124B" w:rsidRPr="00565ABF" w:rsidRDefault="00BC124B" w:rsidP="002C6C50">
      <w:pPr>
        <w:spacing w:line="360" w:lineRule="auto"/>
        <w:jc w:val="center"/>
        <w:rPr>
          <w:rFonts w:ascii="Times New Roman" w:hAnsi="Times New Roman" w:cs="Times New Roman"/>
          <w:b/>
          <w:sz w:val="24"/>
          <w:szCs w:val="24"/>
        </w:rPr>
      </w:pPr>
    </w:p>
    <w:p w14:paraId="441AC25F" w14:textId="77777777" w:rsidR="00BC124B" w:rsidRPr="00565ABF" w:rsidRDefault="00BC124B" w:rsidP="002C6C50">
      <w:pPr>
        <w:spacing w:line="360" w:lineRule="auto"/>
        <w:jc w:val="center"/>
        <w:rPr>
          <w:rFonts w:ascii="Times New Roman" w:hAnsi="Times New Roman" w:cs="Times New Roman"/>
          <w:b/>
          <w:sz w:val="24"/>
          <w:szCs w:val="24"/>
        </w:rPr>
      </w:pPr>
      <w:r w:rsidRPr="00565ABF">
        <w:rPr>
          <w:rFonts w:ascii="Times New Roman" w:hAnsi="Times New Roman" w:cs="Times New Roman"/>
          <w:b/>
          <w:sz w:val="24"/>
          <w:szCs w:val="24"/>
        </w:rPr>
        <w:t>SOSYAL ÇALIŞMACILARIN FİZİKSEL ENGELLİ BİREYLERİN SORUNLARINA YÖNELİK TUTUMLARI</w:t>
      </w:r>
    </w:p>
    <w:p w14:paraId="519F7DB1" w14:textId="77777777" w:rsidR="00BC124B" w:rsidRPr="00565ABF" w:rsidRDefault="00BC124B" w:rsidP="002C6C50">
      <w:pPr>
        <w:spacing w:line="360" w:lineRule="auto"/>
        <w:jc w:val="center"/>
        <w:rPr>
          <w:rFonts w:ascii="Times New Roman" w:hAnsi="Times New Roman" w:cs="Times New Roman"/>
          <w:b/>
          <w:sz w:val="24"/>
          <w:szCs w:val="24"/>
        </w:rPr>
      </w:pPr>
    </w:p>
    <w:p w14:paraId="6EA5DE91" w14:textId="77777777" w:rsidR="00BC124B" w:rsidRPr="00565ABF" w:rsidRDefault="00BC124B" w:rsidP="002C6C50">
      <w:pPr>
        <w:spacing w:line="360" w:lineRule="auto"/>
        <w:jc w:val="center"/>
        <w:rPr>
          <w:rFonts w:ascii="Times New Roman" w:hAnsi="Times New Roman" w:cs="Times New Roman"/>
          <w:b/>
          <w:sz w:val="24"/>
          <w:szCs w:val="24"/>
        </w:rPr>
      </w:pPr>
    </w:p>
    <w:p w14:paraId="6C5856C3" w14:textId="77777777" w:rsidR="00BC124B" w:rsidRPr="00565ABF" w:rsidRDefault="00BC124B" w:rsidP="002C6C50">
      <w:pPr>
        <w:spacing w:line="360" w:lineRule="auto"/>
        <w:jc w:val="center"/>
        <w:rPr>
          <w:rFonts w:ascii="Times New Roman" w:hAnsi="Times New Roman" w:cs="Times New Roman"/>
          <w:b/>
          <w:sz w:val="24"/>
          <w:szCs w:val="24"/>
        </w:rPr>
      </w:pPr>
    </w:p>
    <w:p w14:paraId="14055ADF" w14:textId="77777777" w:rsidR="00BC124B" w:rsidRPr="00565ABF" w:rsidRDefault="00BC124B" w:rsidP="002C6C50">
      <w:pPr>
        <w:spacing w:line="360" w:lineRule="auto"/>
        <w:jc w:val="center"/>
        <w:rPr>
          <w:rFonts w:ascii="Times New Roman" w:hAnsi="Times New Roman" w:cs="Times New Roman"/>
          <w:b/>
          <w:sz w:val="24"/>
          <w:szCs w:val="24"/>
        </w:rPr>
      </w:pPr>
    </w:p>
    <w:p w14:paraId="2C7BE35F" w14:textId="77777777" w:rsidR="00BC124B" w:rsidRPr="00565ABF" w:rsidRDefault="00BC124B" w:rsidP="002C6C50">
      <w:pPr>
        <w:spacing w:line="360" w:lineRule="auto"/>
        <w:jc w:val="center"/>
        <w:rPr>
          <w:rFonts w:ascii="Times New Roman" w:hAnsi="Times New Roman" w:cs="Times New Roman"/>
          <w:b/>
          <w:sz w:val="24"/>
          <w:szCs w:val="24"/>
        </w:rPr>
      </w:pPr>
      <w:r w:rsidRPr="00565ABF">
        <w:rPr>
          <w:rFonts w:ascii="Times New Roman" w:hAnsi="Times New Roman" w:cs="Times New Roman"/>
          <w:b/>
          <w:sz w:val="24"/>
          <w:szCs w:val="24"/>
        </w:rPr>
        <w:t>YÜKSEK LİSANS TEZİ</w:t>
      </w:r>
    </w:p>
    <w:p w14:paraId="27CE7C7E" w14:textId="77777777" w:rsidR="0053310F" w:rsidRPr="00565ABF" w:rsidRDefault="00BC124B" w:rsidP="002C6C50">
      <w:pPr>
        <w:spacing w:line="360" w:lineRule="auto"/>
        <w:jc w:val="center"/>
        <w:rPr>
          <w:rFonts w:ascii="Times New Roman" w:hAnsi="Times New Roman" w:cs="Times New Roman"/>
          <w:b/>
          <w:sz w:val="24"/>
          <w:szCs w:val="24"/>
        </w:rPr>
      </w:pPr>
      <w:r w:rsidRPr="00565ABF">
        <w:rPr>
          <w:rFonts w:ascii="Times New Roman" w:hAnsi="Times New Roman" w:cs="Times New Roman"/>
          <w:b/>
          <w:sz w:val="24"/>
          <w:szCs w:val="24"/>
        </w:rPr>
        <w:t>FURKAN ULUSAL</w:t>
      </w:r>
    </w:p>
    <w:p w14:paraId="378AC477" w14:textId="77777777" w:rsidR="00BC124B" w:rsidRPr="00565ABF" w:rsidRDefault="00D2208B" w:rsidP="002C6C50">
      <w:pPr>
        <w:spacing w:line="360" w:lineRule="auto"/>
        <w:jc w:val="center"/>
        <w:rPr>
          <w:rFonts w:ascii="Times New Roman" w:hAnsi="Times New Roman" w:cs="Times New Roman"/>
          <w:b/>
          <w:sz w:val="24"/>
          <w:szCs w:val="24"/>
        </w:rPr>
      </w:pPr>
      <w:r>
        <w:rPr>
          <w:rFonts w:ascii="Times New Roman" w:hAnsi="Times New Roman" w:cs="Times New Roman"/>
          <w:b/>
          <w:sz w:val="24"/>
          <w:szCs w:val="24"/>
        </w:rPr>
        <w:t>MAYIS</w:t>
      </w:r>
      <w:r w:rsidR="002D5EB6" w:rsidRPr="00565ABF">
        <w:rPr>
          <w:rFonts w:ascii="Times New Roman" w:hAnsi="Times New Roman" w:cs="Times New Roman"/>
          <w:b/>
          <w:sz w:val="24"/>
          <w:szCs w:val="24"/>
        </w:rPr>
        <w:t xml:space="preserve"> 2019</w:t>
      </w:r>
    </w:p>
    <w:p w14:paraId="619FE923" w14:textId="77777777" w:rsidR="002C6C50" w:rsidRPr="00565ABF" w:rsidRDefault="002C6C50" w:rsidP="002C6C50">
      <w:pPr>
        <w:spacing w:line="360" w:lineRule="auto"/>
        <w:jc w:val="center"/>
        <w:rPr>
          <w:rFonts w:ascii="Times New Roman" w:hAnsi="Times New Roman" w:cs="Times New Roman"/>
          <w:b/>
          <w:sz w:val="24"/>
          <w:szCs w:val="24"/>
        </w:rPr>
      </w:pPr>
      <w:r w:rsidRPr="00565ABF">
        <w:rPr>
          <w:rFonts w:ascii="Times New Roman" w:hAnsi="Times New Roman" w:cs="Times New Roman"/>
          <w:b/>
          <w:sz w:val="24"/>
          <w:szCs w:val="24"/>
        </w:rPr>
        <w:t>GÜMÜŞHANE</w:t>
      </w:r>
    </w:p>
    <w:p w14:paraId="4EBFD0BC" w14:textId="77777777" w:rsidR="00C97A21" w:rsidRPr="00565ABF" w:rsidRDefault="00C97A21" w:rsidP="002C6C50">
      <w:pPr>
        <w:spacing w:line="360" w:lineRule="auto"/>
        <w:jc w:val="center"/>
        <w:rPr>
          <w:rFonts w:ascii="Times New Roman" w:hAnsi="Times New Roman" w:cs="Times New Roman"/>
          <w:b/>
          <w:sz w:val="24"/>
          <w:szCs w:val="24"/>
        </w:rPr>
      </w:pPr>
    </w:p>
    <w:p w14:paraId="2FB7A127" w14:textId="77777777" w:rsidR="002C6C50" w:rsidRPr="00565ABF" w:rsidRDefault="002C6C50" w:rsidP="003D277D">
      <w:pPr>
        <w:spacing w:line="360" w:lineRule="auto"/>
        <w:jc w:val="both"/>
        <w:rPr>
          <w:rFonts w:ascii="Times New Roman" w:hAnsi="Times New Roman" w:cs="Times New Roman"/>
          <w:b/>
          <w:sz w:val="24"/>
          <w:szCs w:val="24"/>
        </w:rPr>
        <w:sectPr w:rsidR="002C6C50" w:rsidRPr="00565ABF" w:rsidSect="004F240B">
          <w:footerReference w:type="default" r:id="rId9"/>
          <w:pgSz w:w="11906" w:h="16838"/>
          <w:pgMar w:top="1701" w:right="1134" w:bottom="1701" w:left="2268" w:header="709" w:footer="709" w:gutter="0"/>
          <w:cols w:space="708"/>
          <w:docGrid w:linePitch="360"/>
        </w:sectPr>
      </w:pPr>
    </w:p>
    <w:p w14:paraId="32AE1B60" w14:textId="77777777" w:rsidR="0053310F" w:rsidRPr="00565ABF" w:rsidRDefault="0053310F" w:rsidP="002C6C50">
      <w:pPr>
        <w:spacing w:line="360" w:lineRule="auto"/>
        <w:jc w:val="center"/>
        <w:rPr>
          <w:rFonts w:ascii="Times New Roman" w:hAnsi="Times New Roman" w:cs="Times New Roman"/>
          <w:b/>
          <w:sz w:val="24"/>
          <w:szCs w:val="24"/>
        </w:rPr>
      </w:pPr>
    </w:p>
    <w:p w14:paraId="5C5D1348" w14:textId="77777777" w:rsidR="0053310F" w:rsidRPr="00565ABF" w:rsidRDefault="0053310F" w:rsidP="002C6C50">
      <w:pPr>
        <w:spacing w:line="360" w:lineRule="auto"/>
        <w:jc w:val="center"/>
        <w:rPr>
          <w:rFonts w:ascii="Times New Roman" w:hAnsi="Times New Roman" w:cs="Times New Roman"/>
          <w:b/>
          <w:sz w:val="24"/>
          <w:szCs w:val="24"/>
        </w:rPr>
      </w:pPr>
    </w:p>
    <w:p w14:paraId="79B99016" w14:textId="77777777" w:rsidR="00DF0522" w:rsidRPr="00565ABF" w:rsidRDefault="00FC60ED" w:rsidP="002C6C50">
      <w:pPr>
        <w:spacing w:line="360" w:lineRule="auto"/>
        <w:ind w:firstLine="708"/>
        <w:jc w:val="center"/>
        <w:rPr>
          <w:rFonts w:ascii="Times New Roman" w:hAnsi="Times New Roman" w:cs="Times New Roman"/>
          <w:sz w:val="24"/>
          <w:szCs w:val="24"/>
        </w:rPr>
      </w:pPr>
      <w:r>
        <w:rPr>
          <w:rFonts w:ascii="Times New Roman" w:hAnsi="Times New Roman" w:cs="Times New Roman"/>
          <w:sz w:val="24"/>
          <w:szCs w:val="24"/>
        </w:rPr>
        <w:pict w14:anchorId="20DA3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60pt">
            <v:imagedata r:id="rId10" o:title="logo"/>
          </v:shape>
        </w:pict>
      </w:r>
    </w:p>
    <w:p w14:paraId="5ED9A183" w14:textId="77777777" w:rsidR="00DF0522" w:rsidRPr="00565ABF" w:rsidRDefault="00DF0522" w:rsidP="002C6C50">
      <w:pPr>
        <w:spacing w:line="360" w:lineRule="auto"/>
        <w:jc w:val="center"/>
        <w:rPr>
          <w:rFonts w:ascii="Times New Roman" w:hAnsi="Times New Roman" w:cs="Times New Roman"/>
          <w:b/>
          <w:sz w:val="24"/>
          <w:szCs w:val="24"/>
        </w:rPr>
      </w:pPr>
      <w:r w:rsidRPr="00565ABF">
        <w:rPr>
          <w:rFonts w:ascii="Times New Roman" w:hAnsi="Times New Roman" w:cs="Times New Roman"/>
          <w:b/>
          <w:sz w:val="24"/>
          <w:szCs w:val="24"/>
        </w:rPr>
        <w:t>GÜMÜŞHANE ÜNİVERSİTESİ SOSYAL BİLİMLER ENSTİTÜSÜ</w:t>
      </w:r>
    </w:p>
    <w:p w14:paraId="5E1612CD" w14:textId="77777777" w:rsidR="00DF0522" w:rsidRPr="00565ABF" w:rsidRDefault="00DF0522" w:rsidP="002C6C50">
      <w:pPr>
        <w:spacing w:line="360" w:lineRule="auto"/>
        <w:jc w:val="center"/>
        <w:rPr>
          <w:rFonts w:ascii="Times New Roman" w:hAnsi="Times New Roman" w:cs="Times New Roman"/>
          <w:b/>
          <w:sz w:val="24"/>
          <w:szCs w:val="24"/>
        </w:rPr>
      </w:pPr>
      <w:r w:rsidRPr="00565ABF">
        <w:rPr>
          <w:rFonts w:ascii="Times New Roman" w:hAnsi="Times New Roman" w:cs="Times New Roman"/>
          <w:b/>
          <w:sz w:val="24"/>
          <w:szCs w:val="24"/>
        </w:rPr>
        <w:t>SOSYAL HİZMET YÖNETİMİ ANABİLİM DALI</w:t>
      </w:r>
    </w:p>
    <w:p w14:paraId="0FDC381D" w14:textId="77777777" w:rsidR="00DF0522" w:rsidRPr="00565ABF" w:rsidRDefault="00DF0522" w:rsidP="002C6C50">
      <w:pPr>
        <w:spacing w:line="360" w:lineRule="auto"/>
        <w:jc w:val="center"/>
        <w:rPr>
          <w:rFonts w:ascii="Times New Roman" w:hAnsi="Times New Roman" w:cs="Times New Roman"/>
          <w:b/>
          <w:sz w:val="24"/>
          <w:szCs w:val="24"/>
        </w:rPr>
      </w:pPr>
    </w:p>
    <w:p w14:paraId="0E616AC2" w14:textId="77777777" w:rsidR="00DF0522" w:rsidRPr="00565ABF" w:rsidRDefault="00DF0522" w:rsidP="002C6C50">
      <w:pPr>
        <w:spacing w:line="360" w:lineRule="auto"/>
        <w:jc w:val="center"/>
        <w:rPr>
          <w:rFonts w:ascii="Times New Roman" w:hAnsi="Times New Roman" w:cs="Times New Roman"/>
          <w:b/>
          <w:sz w:val="24"/>
          <w:szCs w:val="24"/>
        </w:rPr>
      </w:pPr>
      <w:r w:rsidRPr="00565ABF">
        <w:rPr>
          <w:rFonts w:ascii="Times New Roman" w:hAnsi="Times New Roman" w:cs="Times New Roman"/>
          <w:b/>
          <w:sz w:val="24"/>
          <w:szCs w:val="24"/>
        </w:rPr>
        <w:t>SOSYAL HİZMET YÖNETİMİ</w:t>
      </w:r>
    </w:p>
    <w:p w14:paraId="4A494D1F" w14:textId="77777777" w:rsidR="00DF0522" w:rsidRPr="00565ABF" w:rsidRDefault="00DF0522" w:rsidP="002C6C50">
      <w:pPr>
        <w:spacing w:line="360" w:lineRule="auto"/>
        <w:jc w:val="center"/>
        <w:rPr>
          <w:rFonts w:ascii="Times New Roman" w:hAnsi="Times New Roman" w:cs="Times New Roman"/>
          <w:b/>
          <w:sz w:val="24"/>
          <w:szCs w:val="24"/>
        </w:rPr>
      </w:pPr>
    </w:p>
    <w:p w14:paraId="79208463" w14:textId="77777777" w:rsidR="00DF0522" w:rsidRPr="00565ABF" w:rsidRDefault="00DF0522" w:rsidP="002C6C50">
      <w:pPr>
        <w:spacing w:line="360" w:lineRule="auto"/>
        <w:jc w:val="center"/>
        <w:rPr>
          <w:rFonts w:ascii="Times New Roman" w:hAnsi="Times New Roman" w:cs="Times New Roman"/>
          <w:b/>
          <w:sz w:val="24"/>
          <w:szCs w:val="24"/>
        </w:rPr>
      </w:pPr>
    </w:p>
    <w:p w14:paraId="6F83B9E8" w14:textId="77777777" w:rsidR="00DF0522" w:rsidRPr="00565ABF" w:rsidRDefault="00DF0522" w:rsidP="002C6C50">
      <w:pPr>
        <w:spacing w:line="360" w:lineRule="auto"/>
        <w:jc w:val="center"/>
        <w:rPr>
          <w:rFonts w:ascii="Times New Roman" w:hAnsi="Times New Roman" w:cs="Times New Roman"/>
          <w:b/>
          <w:sz w:val="24"/>
          <w:szCs w:val="24"/>
        </w:rPr>
      </w:pPr>
    </w:p>
    <w:p w14:paraId="2B7FE182" w14:textId="77777777" w:rsidR="00DF0522" w:rsidRPr="00565ABF" w:rsidRDefault="00DF0522" w:rsidP="002C6C50">
      <w:pPr>
        <w:spacing w:line="360" w:lineRule="auto"/>
        <w:jc w:val="center"/>
        <w:rPr>
          <w:rFonts w:ascii="Times New Roman" w:hAnsi="Times New Roman" w:cs="Times New Roman"/>
          <w:b/>
          <w:sz w:val="24"/>
          <w:szCs w:val="24"/>
        </w:rPr>
      </w:pPr>
      <w:r w:rsidRPr="00565ABF">
        <w:rPr>
          <w:rFonts w:ascii="Times New Roman" w:hAnsi="Times New Roman" w:cs="Times New Roman"/>
          <w:b/>
          <w:sz w:val="24"/>
          <w:szCs w:val="24"/>
        </w:rPr>
        <w:t>SOSYAL ÇALIŞMACILARIN FİZİKSEL ENGELLİ BİREYLERİN SORUNLARINA YÖNELİK TUTUMLARI</w:t>
      </w:r>
    </w:p>
    <w:p w14:paraId="63FB052D" w14:textId="77777777" w:rsidR="00DF0522" w:rsidRPr="00565ABF" w:rsidRDefault="00DF0522" w:rsidP="002C6C50">
      <w:pPr>
        <w:spacing w:line="360" w:lineRule="auto"/>
        <w:jc w:val="center"/>
        <w:rPr>
          <w:rFonts w:ascii="Times New Roman" w:hAnsi="Times New Roman" w:cs="Times New Roman"/>
          <w:b/>
          <w:sz w:val="24"/>
          <w:szCs w:val="24"/>
        </w:rPr>
      </w:pPr>
    </w:p>
    <w:p w14:paraId="30027E18" w14:textId="77777777" w:rsidR="00DF0522" w:rsidRPr="00565ABF" w:rsidRDefault="00DF0522" w:rsidP="002C6C50">
      <w:pPr>
        <w:spacing w:line="360" w:lineRule="auto"/>
        <w:jc w:val="center"/>
        <w:rPr>
          <w:rFonts w:ascii="Times New Roman" w:hAnsi="Times New Roman" w:cs="Times New Roman"/>
          <w:b/>
          <w:sz w:val="24"/>
          <w:szCs w:val="24"/>
        </w:rPr>
      </w:pPr>
      <w:r w:rsidRPr="00565ABF">
        <w:rPr>
          <w:rFonts w:ascii="Times New Roman" w:hAnsi="Times New Roman" w:cs="Times New Roman"/>
          <w:b/>
          <w:sz w:val="24"/>
          <w:szCs w:val="24"/>
        </w:rPr>
        <w:t>YÜKSEK LİSANS TEZİ</w:t>
      </w:r>
    </w:p>
    <w:p w14:paraId="6AAC2406" w14:textId="77777777" w:rsidR="00DF0522" w:rsidRPr="00565ABF" w:rsidRDefault="00DF0522" w:rsidP="002C6C50">
      <w:pPr>
        <w:spacing w:line="360" w:lineRule="auto"/>
        <w:jc w:val="center"/>
        <w:rPr>
          <w:rFonts w:ascii="Times New Roman" w:hAnsi="Times New Roman" w:cs="Times New Roman"/>
          <w:b/>
          <w:sz w:val="24"/>
          <w:szCs w:val="24"/>
        </w:rPr>
      </w:pPr>
      <w:r w:rsidRPr="00565ABF">
        <w:rPr>
          <w:rFonts w:ascii="Times New Roman" w:hAnsi="Times New Roman" w:cs="Times New Roman"/>
          <w:b/>
          <w:sz w:val="24"/>
          <w:szCs w:val="24"/>
        </w:rPr>
        <w:t>Furkan ULUSAL</w:t>
      </w:r>
    </w:p>
    <w:p w14:paraId="68EEFB0E" w14:textId="77777777" w:rsidR="00DF0522" w:rsidRPr="00565ABF" w:rsidRDefault="00DF0522" w:rsidP="002C6C50">
      <w:pPr>
        <w:spacing w:line="360" w:lineRule="auto"/>
        <w:jc w:val="center"/>
        <w:rPr>
          <w:rFonts w:ascii="Times New Roman" w:hAnsi="Times New Roman" w:cs="Times New Roman"/>
          <w:b/>
          <w:sz w:val="24"/>
          <w:szCs w:val="24"/>
        </w:rPr>
      </w:pPr>
    </w:p>
    <w:p w14:paraId="3322321C" w14:textId="77777777" w:rsidR="00DF0522" w:rsidRPr="00565ABF" w:rsidRDefault="00DF0522" w:rsidP="002C6C50">
      <w:pPr>
        <w:spacing w:line="360" w:lineRule="auto"/>
        <w:jc w:val="center"/>
        <w:rPr>
          <w:rFonts w:ascii="Times New Roman" w:hAnsi="Times New Roman" w:cs="Times New Roman"/>
          <w:b/>
          <w:sz w:val="24"/>
          <w:szCs w:val="24"/>
        </w:rPr>
      </w:pPr>
      <w:r w:rsidRPr="00565ABF">
        <w:rPr>
          <w:rFonts w:ascii="Times New Roman" w:hAnsi="Times New Roman" w:cs="Times New Roman"/>
          <w:b/>
          <w:sz w:val="24"/>
          <w:szCs w:val="24"/>
        </w:rPr>
        <w:t>Tez Danışmanı: Doç. Dr. Ahmet Burhan ÇAKICI</w:t>
      </w:r>
    </w:p>
    <w:p w14:paraId="41E936D6" w14:textId="77777777" w:rsidR="00DF0522" w:rsidRPr="00565ABF" w:rsidRDefault="00DF0522" w:rsidP="002C6C50">
      <w:pPr>
        <w:spacing w:line="360" w:lineRule="auto"/>
        <w:jc w:val="center"/>
        <w:rPr>
          <w:rFonts w:ascii="Times New Roman" w:hAnsi="Times New Roman" w:cs="Times New Roman"/>
          <w:b/>
          <w:sz w:val="24"/>
          <w:szCs w:val="24"/>
        </w:rPr>
      </w:pPr>
    </w:p>
    <w:p w14:paraId="2AE98157" w14:textId="77777777" w:rsidR="00DF0522" w:rsidRPr="00565ABF" w:rsidRDefault="00DF0522" w:rsidP="002C6C50">
      <w:pPr>
        <w:spacing w:line="360" w:lineRule="auto"/>
        <w:jc w:val="center"/>
        <w:rPr>
          <w:rFonts w:ascii="Times New Roman" w:hAnsi="Times New Roman" w:cs="Times New Roman"/>
          <w:b/>
          <w:sz w:val="24"/>
          <w:szCs w:val="24"/>
        </w:rPr>
      </w:pPr>
    </w:p>
    <w:p w14:paraId="5B13B906" w14:textId="77777777" w:rsidR="00DF0522" w:rsidRPr="00565ABF" w:rsidRDefault="00D2208B" w:rsidP="002C6C50">
      <w:pPr>
        <w:spacing w:line="360" w:lineRule="auto"/>
        <w:jc w:val="center"/>
        <w:rPr>
          <w:rFonts w:ascii="Times New Roman" w:hAnsi="Times New Roman" w:cs="Times New Roman"/>
          <w:b/>
          <w:sz w:val="24"/>
          <w:szCs w:val="24"/>
        </w:rPr>
      </w:pPr>
      <w:r>
        <w:rPr>
          <w:rFonts w:ascii="Times New Roman" w:hAnsi="Times New Roman" w:cs="Times New Roman"/>
          <w:b/>
          <w:sz w:val="24"/>
          <w:szCs w:val="24"/>
        </w:rPr>
        <w:t>MAYIS</w:t>
      </w:r>
      <w:r w:rsidR="002D5EB6" w:rsidRPr="00565ABF">
        <w:rPr>
          <w:rFonts w:ascii="Times New Roman" w:hAnsi="Times New Roman" w:cs="Times New Roman"/>
          <w:b/>
          <w:sz w:val="24"/>
          <w:szCs w:val="24"/>
        </w:rPr>
        <w:t xml:space="preserve"> 2019</w:t>
      </w:r>
    </w:p>
    <w:p w14:paraId="1EAE13E4" w14:textId="77777777" w:rsidR="00A4247E" w:rsidRPr="00565ABF" w:rsidRDefault="00DF0522" w:rsidP="002C6C50">
      <w:pPr>
        <w:spacing w:line="360" w:lineRule="auto"/>
        <w:jc w:val="center"/>
        <w:rPr>
          <w:rFonts w:ascii="Times New Roman" w:hAnsi="Times New Roman" w:cs="Times New Roman"/>
          <w:b/>
          <w:sz w:val="24"/>
          <w:szCs w:val="24"/>
        </w:rPr>
      </w:pPr>
      <w:r w:rsidRPr="00565ABF">
        <w:rPr>
          <w:rFonts w:ascii="Times New Roman" w:hAnsi="Times New Roman" w:cs="Times New Roman"/>
          <w:b/>
          <w:sz w:val="24"/>
          <w:szCs w:val="24"/>
        </w:rPr>
        <w:t>GÜMÜŞHANE</w:t>
      </w:r>
    </w:p>
    <w:p w14:paraId="173DDD35" w14:textId="77777777" w:rsidR="006315F3" w:rsidRPr="00565ABF" w:rsidRDefault="006315F3" w:rsidP="003D277D">
      <w:pPr>
        <w:autoSpaceDE w:val="0"/>
        <w:autoSpaceDN w:val="0"/>
        <w:adjustRightInd w:val="0"/>
        <w:spacing w:after="0" w:line="360" w:lineRule="auto"/>
        <w:jc w:val="both"/>
        <w:rPr>
          <w:rFonts w:ascii="Times New Roman" w:hAnsi="Times New Roman" w:cs="Times New Roman"/>
          <w:b/>
          <w:bCs/>
          <w:sz w:val="24"/>
          <w:szCs w:val="24"/>
        </w:rPr>
        <w:sectPr w:rsidR="006315F3" w:rsidRPr="00565ABF" w:rsidSect="00C97A21">
          <w:footerReference w:type="default" r:id="rId11"/>
          <w:pgSz w:w="11906" w:h="16838"/>
          <w:pgMar w:top="1701" w:right="1134" w:bottom="1701" w:left="2268" w:header="709" w:footer="709" w:gutter="0"/>
          <w:pgNumType w:fmt="lowerRoman" w:start="1"/>
          <w:cols w:space="708"/>
          <w:docGrid w:linePitch="360"/>
        </w:sectPr>
      </w:pPr>
    </w:p>
    <w:p w14:paraId="3B5C09C1" w14:textId="77777777" w:rsidR="004D4EC4" w:rsidRPr="00565ABF" w:rsidRDefault="004D4EC4" w:rsidP="00633149">
      <w:pPr>
        <w:pStyle w:val="Balk1"/>
        <w:spacing w:line="360" w:lineRule="auto"/>
        <w:rPr>
          <w:rFonts w:cs="Times New Roman"/>
          <w:szCs w:val="24"/>
        </w:rPr>
      </w:pPr>
      <w:bookmarkStart w:id="4" w:name="_Toc9856942"/>
      <w:r w:rsidRPr="00565ABF">
        <w:rPr>
          <w:rFonts w:cs="Times New Roman"/>
          <w:szCs w:val="24"/>
        </w:rPr>
        <w:lastRenderedPageBreak/>
        <w:t>KABUL VE ONAY</w:t>
      </w:r>
      <w:bookmarkEnd w:id="4"/>
    </w:p>
    <w:p w14:paraId="54EF003D" w14:textId="77777777" w:rsidR="0082334E" w:rsidRDefault="0082334E" w:rsidP="003D277D">
      <w:pPr>
        <w:autoSpaceDE w:val="0"/>
        <w:autoSpaceDN w:val="0"/>
        <w:adjustRightInd w:val="0"/>
        <w:spacing w:after="0" w:line="360" w:lineRule="auto"/>
        <w:ind w:firstLine="708"/>
        <w:jc w:val="both"/>
        <w:rPr>
          <w:rFonts w:ascii="Times New Roman" w:hAnsi="Times New Roman" w:cs="Times New Roman"/>
          <w:sz w:val="24"/>
          <w:szCs w:val="24"/>
        </w:rPr>
      </w:pPr>
    </w:p>
    <w:p w14:paraId="6FE8F6CE" w14:textId="77777777" w:rsidR="004D4EC4" w:rsidRPr="00565ABF" w:rsidRDefault="00CC6A52" w:rsidP="003D277D">
      <w:pPr>
        <w:autoSpaceDE w:val="0"/>
        <w:autoSpaceDN w:val="0"/>
        <w:adjustRightInd w:val="0"/>
        <w:spacing w:after="0"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Doç. Dr. Ahmet Burhan ÇAKICI </w:t>
      </w:r>
      <w:r w:rsidR="004D4EC4" w:rsidRPr="00565ABF">
        <w:rPr>
          <w:rFonts w:ascii="Times New Roman" w:hAnsi="Times New Roman" w:cs="Times New Roman"/>
          <w:sz w:val="24"/>
          <w:szCs w:val="24"/>
        </w:rPr>
        <w:t>danışmanlığ</w:t>
      </w:r>
      <w:r w:rsidRPr="00565ABF">
        <w:rPr>
          <w:rFonts w:ascii="Times New Roman" w:hAnsi="Times New Roman" w:cs="Times New Roman"/>
          <w:sz w:val="24"/>
          <w:szCs w:val="24"/>
        </w:rPr>
        <w:t xml:space="preserve">ında, Furkan ULUSAL </w:t>
      </w:r>
      <w:r w:rsidR="004D4EC4" w:rsidRPr="00565ABF">
        <w:rPr>
          <w:rFonts w:ascii="Times New Roman" w:hAnsi="Times New Roman" w:cs="Times New Roman"/>
          <w:sz w:val="24"/>
          <w:szCs w:val="24"/>
        </w:rPr>
        <w:t>tarafından hazırlanan “</w:t>
      </w:r>
      <w:r w:rsidRPr="00565ABF">
        <w:rPr>
          <w:rFonts w:ascii="Times New Roman" w:hAnsi="Times New Roman" w:cs="Times New Roman"/>
          <w:sz w:val="24"/>
          <w:szCs w:val="24"/>
        </w:rPr>
        <w:t xml:space="preserve">Sosyal Çalışmacıların Fiziksel Engelli Bireylerin Sorunlarına Yönelik Tutumları” isimli bu </w:t>
      </w:r>
      <w:r w:rsidR="004D4EC4" w:rsidRPr="00565ABF">
        <w:rPr>
          <w:rFonts w:ascii="Times New Roman" w:hAnsi="Times New Roman" w:cs="Times New Roman"/>
          <w:sz w:val="24"/>
          <w:szCs w:val="24"/>
        </w:rPr>
        <w:t>çalış</w:t>
      </w:r>
      <w:r w:rsidR="00B80349">
        <w:rPr>
          <w:rFonts w:ascii="Times New Roman" w:hAnsi="Times New Roman" w:cs="Times New Roman"/>
          <w:sz w:val="24"/>
          <w:szCs w:val="24"/>
        </w:rPr>
        <w:t xml:space="preserve">ma, 24/05/2019 </w:t>
      </w:r>
      <w:r w:rsidR="004D4EC4" w:rsidRPr="00565ABF">
        <w:rPr>
          <w:rFonts w:ascii="Times New Roman" w:hAnsi="Times New Roman" w:cs="Times New Roman"/>
          <w:sz w:val="24"/>
          <w:szCs w:val="24"/>
        </w:rPr>
        <w:t>tarihinde yapılan savunma sınavı sonucunda baş</w:t>
      </w:r>
      <w:r w:rsidRPr="00565ABF">
        <w:rPr>
          <w:rFonts w:ascii="Times New Roman" w:hAnsi="Times New Roman" w:cs="Times New Roman"/>
          <w:sz w:val="24"/>
          <w:szCs w:val="24"/>
        </w:rPr>
        <w:t xml:space="preserve">arılı </w:t>
      </w:r>
      <w:r w:rsidR="004D4EC4" w:rsidRPr="00565ABF">
        <w:rPr>
          <w:rFonts w:ascii="Times New Roman" w:hAnsi="Times New Roman" w:cs="Times New Roman"/>
          <w:sz w:val="24"/>
          <w:szCs w:val="24"/>
        </w:rPr>
        <w:t>bulunarak j</w:t>
      </w:r>
      <w:r w:rsidRPr="00565ABF">
        <w:rPr>
          <w:rFonts w:ascii="Times New Roman" w:hAnsi="Times New Roman" w:cs="Times New Roman"/>
          <w:sz w:val="24"/>
          <w:szCs w:val="24"/>
        </w:rPr>
        <w:t>ürimiz tarafından</w:t>
      </w:r>
      <w:r w:rsidR="00B80349">
        <w:rPr>
          <w:rFonts w:ascii="Times New Roman" w:hAnsi="Times New Roman" w:cs="Times New Roman"/>
          <w:sz w:val="24"/>
          <w:szCs w:val="24"/>
        </w:rPr>
        <w:t xml:space="preserve"> Sosyal Hizmet Yönetimi Anabilim Dalında</w:t>
      </w:r>
      <w:r w:rsidRPr="00565ABF">
        <w:rPr>
          <w:rFonts w:ascii="Times New Roman" w:hAnsi="Times New Roman" w:cs="Times New Roman"/>
          <w:sz w:val="24"/>
          <w:szCs w:val="24"/>
        </w:rPr>
        <w:t xml:space="preserve"> Yüksek Lisans</w:t>
      </w:r>
      <w:r w:rsidR="00B80349">
        <w:rPr>
          <w:rFonts w:ascii="Times New Roman" w:hAnsi="Times New Roman" w:cs="Times New Roman"/>
          <w:sz w:val="24"/>
          <w:szCs w:val="24"/>
        </w:rPr>
        <w:t xml:space="preserve"> Tezi</w:t>
      </w:r>
      <w:r w:rsidRPr="00565ABF">
        <w:rPr>
          <w:rFonts w:ascii="Times New Roman" w:hAnsi="Times New Roman" w:cs="Times New Roman"/>
          <w:sz w:val="24"/>
          <w:szCs w:val="24"/>
        </w:rPr>
        <w:t xml:space="preserve"> </w:t>
      </w:r>
      <w:r w:rsidR="004D4EC4" w:rsidRPr="00565ABF">
        <w:rPr>
          <w:rFonts w:ascii="Times New Roman" w:hAnsi="Times New Roman" w:cs="Times New Roman"/>
          <w:sz w:val="24"/>
          <w:szCs w:val="24"/>
        </w:rPr>
        <w:t>olarak kabul edilmiştir.</w:t>
      </w:r>
    </w:p>
    <w:p w14:paraId="57512416" w14:textId="77777777" w:rsidR="004D4EC4" w:rsidRPr="00565ABF" w:rsidRDefault="004D4EC4" w:rsidP="003D277D">
      <w:pPr>
        <w:autoSpaceDE w:val="0"/>
        <w:autoSpaceDN w:val="0"/>
        <w:adjustRightInd w:val="0"/>
        <w:spacing w:after="0" w:line="360" w:lineRule="auto"/>
        <w:jc w:val="both"/>
        <w:rPr>
          <w:rFonts w:ascii="Times New Roman" w:hAnsi="Times New Roman" w:cs="Times New Roman"/>
          <w:sz w:val="24"/>
          <w:szCs w:val="24"/>
        </w:rPr>
      </w:pPr>
    </w:p>
    <w:p w14:paraId="5EE24585" w14:textId="77777777" w:rsidR="004D4EC4" w:rsidRPr="00565ABF" w:rsidRDefault="004D4EC4" w:rsidP="003D277D">
      <w:pPr>
        <w:autoSpaceDE w:val="0"/>
        <w:autoSpaceDN w:val="0"/>
        <w:adjustRightInd w:val="0"/>
        <w:spacing w:after="0" w:line="360" w:lineRule="auto"/>
        <w:jc w:val="both"/>
        <w:rPr>
          <w:rFonts w:ascii="Times New Roman" w:hAnsi="Times New Roman" w:cs="Times New Roman"/>
          <w:sz w:val="24"/>
          <w:szCs w:val="24"/>
        </w:rPr>
      </w:pPr>
    </w:p>
    <w:p w14:paraId="2991DDE1" w14:textId="77777777" w:rsidR="004D4EC4" w:rsidRPr="00565ABF" w:rsidRDefault="004D4EC4" w:rsidP="00511905">
      <w:pPr>
        <w:autoSpaceDE w:val="0"/>
        <w:autoSpaceDN w:val="0"/>
        <w:adjustRightInd w:val="0"/>
        <w:spacing w:after="0" w:line="360" w:lineRule="auto"/>
        <w:jc w:val="center"/>
        <w:rPr>
          <w:rFonts w:ascii="Times New Roman" w:hAnsi="Times New Roman" w:cs="Times New Roman"/>
          <w:sz w:val="24"/>
          <w:szCs w:val="24"/>
        </w:rPr>
      </w:pPr>
      <w:r w:rsidRPr="00565ABF">
        <w:rPr>
          <w:rFonts w:ascii="Times New Roman" w:hAnsi="Times New Roman" w:cs="Times New Roman"/>
          <w:sz w:val="24"/>
          <w:szCs w:val="24"/>
        </w:rPr>
        <w:t>[ İmza ]</w:t>
      </w:r>
    </w:p>
    <w:p w14:paraId="5BF9BD0E" w14:textId="77777777" w:rsidR="002C5C94" w:rsidRDefault="002C5C94" w:rsidP="00511905">
      <w:pPr>
        <w:autoSpaceDE w:val="0"/>
        <w:autoSpaceDN w:val="0"/>
        <w:adjustRightInd w:val="0"/>
        <w:spacing w:after="0" w:line="360" w:lineRule="auto"/>
        <w:jc w:val="center"/>
        <w:rPr>
          <w:rFonts w:ascii="Times New Roman" w:hAnsi="Times New Roman" w:cs="Times New Roman"/>
          <w:b/>
          <w:bCs/>
          <w:sz w:val="24"/>
          <w:szCs w:val="24"/>
        </w:rPr>
      </w:pPr>
    </w:p>
    <w:p w14:paraId="16D6A465" w14:textId="77777777" w:rsidR="004D4EC4" w:rsidRPr="00565ABF" w:rsidRDefault="002C5C94" w:rsidP="00511905">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b/>
          <w:bCs/>
          <w:sz w:val="24"/>
          <w:szCs w:val="24"/>
        </w:rPr>
        <w:t>Doktor Öğretim Üyesi Ayşin ÇETİNKAYA BÜYÜKBODUR</w:t>
      </w:r>
      <w:r w:rsidR="004D4EC4" w:rsidRPr="00565ABF">
        <w:rPr>
          <w:rFonts w:ascii="Times New Roman" w:hAnsi="Times New Roman" w:cs="Times New Roman"/>
          <w:b/>
          <w:bCs/>
          <w:sz w:val="24"/>
          <w:szCs w:val="24"/>
        </w:rPr>
        <w:t xml:space="preserve"> </w:t>
      </w:r>
      <w:r w:rsidR="004D4EC4" w:rsidRPr="00164834">
        <w:rPr>
          <w:rFonts w:ascii="Times New Roman" w:hAnsi="Times New Roman" w:cs="Times New Roman"/>
          <w:b/>
          <w:sz w:val="24"/>
          <w:szCs w:val="24"/>
        </w:rPr>
        <w:t>( Başkan )</w:t>
      </w:r>
    </w:p>
    <w:p w14:paraId="436D7628" w14:textId="77777777" w:rsidR="00511905" w:rsidRDefault="00511905" w:rsidP="00511905">
      <w:pPr>
        <w:autoSpaceDE w:val="0"/>
        <w:autoSpaceDN w:val="0"/>
        <w:adjustRightInd w:val="0"/>
        <w:spacing w:after="0" w:line="360" w:lineRule="auto"/>
        <w:jc w:val="center"/>
        <w:rPr>
          <w:rFonts w:ascii="Times New Roman" w:hAnsi="Times New Roman" w:cs="Times New Roman"/>
          <w:sz w:val="24"/>
          <w:szCs w:val="24"/>
        </w:rPr>
      </w:pPr>
    </w:p>
    <w:p w14:paraId="595AB099" w14:textId="77777777" w:rsidR="004D4EC4" w:rsidRPr="00565ABF" w:rsidRDefault="004D4EC4" w:rsidP="00511905">
      <w:pPr>
        <w:autoSpaceDE w:val="0"/>
        <w:autoSpaceDN w:val="0"/>
        <w:adjustRightInd w:val="0"/>
        <w:spacing w:after="0" w:line="360" w:lineRule="auto"/>
        <w:jc w:val="center"/>
        <w:rPr>
          <w:rFonts w:ascii="Times New Roman" w:hAnsi="Times New Roman" w:cs="Times New Roman"/>
          <w:sz w:val="24"/>
          <w:szCs w:val="24"/>
        </w:rPr>
      </w:pPr>
      <w:r w:rsidRPr="00565ABF">
        <w:rPr>
          <w:rFonts w:ascii="Times New Roman" w:hAnsi="Times New Roman" w:cs="Times New Roman"/>
          <w:sz w:val="24"/>
          <w:szCs w:val="24"/>
        </w:rPr>
        <w:t>[ İmza ]</w:t>
      </w:r>
    </w:p>
    <w:p w14:paraId="0735D625" w14:textId="77777777" w:rsidR="00511905" w:rsidRDefault="00511905" w:rsidP="00511905">
      <w:pPr>
        <w:autoSpaceDE w:val="0"/>
        <w:autoSpaceDN w:val="0"/>
        <w:adjustRightInd w:val="0"/>
        <w:spacing w:after="0" w:line="360" w:lineRule="auto"/>
        <w:jc w:val="center"/>
        <w:rPr>
          <w:rFonts w:ascii="Times New Roman" w:hAnsi="Times New Roman" w:cs="Times New Roman"/>
          <w:b/>
          <w:bCs/>
          <w:sz w:val="24"/>
          <w:szCs w:val="24"/>
        </w:rPr>
      </w:pPr>
    </w:p>
    <w:p w14:paraId="376506E2" w14:textId="77777777" w:rsidR="004D4EC4" w:rsidRPr="00196B52" w:rsidRDefault="002C5C94" w:rsidP="00511905">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b/>
          <w:bCs/>
          <w:sz w:val="24"/>
          <w:szCs w:val="24"/>
        </w:rPr>
        <w:t>Doçent Doktor Ahmet Burhan ÇAKICI</w:t>
      </w:r>
      <w:r w:rsidR="004D4EC4" w:rsidRPr="00565ABF">
        <w:rPr>
          <w:rFonts w:ascii="Times New Roman" w:hAnsi="Times New Roman" w:cs="Times New Roman"/>
          <w:b/>
          <w:bCs/>
          <w:sz w:val="24"/>
          <w:szCs w:val="24"/>
        </w:rPr>
        <w:t xml:space="preserve"> </w:t>
      </w:r>
      <w:r w:rsidR="004D4EC4" w:rsidRPr="00164834">
        <w:rPr>
          <w:rFonts w:ascii="Times New Roman" w:hAnsi="Times New Roman" w:cs="Times New Roman"/>
          <w:b/>
          <w:sz w:val="24"/>
          <w:szCs w:val="24"/>
        </w:rPr>
        <w:t>( Danışman )</w:t>
      </w:r>
    </w:p>
    <w:p w14:paraId="39C5E3D8" w14:textId="77777777" w:rsidR="00511905" w:rsidRDefault="00511905" w:rsidP="00511905">
      <w:pPr>
        <w:autoSpaceDE w:val="0"/>
        <w:autoSpaceDN w:val="0"/>
        <w:adjustRightInd w:val="0"/>
        <w:spacing w:after="0" w:line="360" w:lineRule="auto"/>
        <w:jc w:val="center"/>
        <w:rPr>
          <w:rFonts w:ascii="Times New Roman" w:hAnsi="Times New Roman" w:cs="Times New Roman"/>
          <w:sz w:val="24"/>
          <w:szCs w:val="24"/>
        </w:rPr>
      </w:pPr>
    </w:p>
    <w:p w14:paraId="77C2A3D7" w14:textId="77777777" w:rsidR="004D4EC4" w:rsidRPr="00565ABF" w:rsidRDefault="004D4EC4" w:rsidP="00511905">
      <w:pPr>
        <w:autoSpaceDE w:val="0"/>
        <w:autoSpaceDN w:val="0"/>
        <w:adjustRightInd w:val="0"/>
        <w:spacing w:after="0" w:line="360" w:lineRule="auto"/>
        <w:jc w:val="center"/>
        <w:rPr>
          <w:rFonts w:ascii="Times New Roman" w:hAnsi="Times New Roman" w:cs="Times New Roman"/>
          <w:sz w:val="24"/>
          <w:szCs w:val="24"/>
        </w:rPr>
      </w:pPr>
      <w:r w:rsidRPr="00565ABF">
        <w:rPr>
          <w:rFonts w:ascii="Times New Roman" w:hAnsi="Times New Roman" w:cs="Times New Roman"/>
          <w:sz w:val="24"/>
          <w:szCs w:val="24"/>
        </w:rPr>
        <w:t>[ İmza ]</w:t>
      </w:r>
    </w:p>
    <w:p w14:paraId="01146F29" w14:textId="77777777" w:rsidR="00511905" w:rsidRDefault="00511905" w:rsidP="00511905">
      <w:pPr>
        <w:autoSpaceDE w:val="0"/>
        <w:autoSpaceDN w:val="0"/>
        <w:adjustRightInd w:val="0"/>
        <w:spacing w:after="0" w:line="360" w:lineRule="auto"/>
        <w:jc w:val="center"/>
        <w:rPr>
          <w:rFonts w:ascii="Times New Roman" w:hAnsi="Times New Roman" w:cs="Times New Roman"/>
          <w:b/>
          <w:bCs/>
          <w:sz w:val="24"/>
          <w:szCs w:val="24"/>
        </w:rPr>
      </w:pPr>
    </w:p>
    <w:p w14:paraId="07F93BB5" w14:textId="77777777" w:rsidR="004D4EC4" w:rsidRPr="00565ABF" w:rsidRDefault="002C5C94" w:rsidP="00511905">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b/>
          <w:bCs/>
          <w:sz w:val="24"/>
          <w:szCs w:val="24"/>
        </w:rPr>
        <w:t>Doktor Öğretim Üyesi İbrahim AKKAŞ</w:t>
      </w:r>
      <w:r w:rsidR="004D4EC4" w:rsidRPr="00565ABF">
        <w:rPr>
          <w:rFonts w:ascii="Times New Roman" w:hAnsi="Times New Roman" w:cs="Times New Roman"/>
          <w:b/>
          <w:bCs/>
          <w:sz w:val="24"/>
          <w:szCs w:val="24"/>
        </w:rPr>
        <w:t xml:space="preserve"> </w:t>
      </w:r>
      <w:r w:rsidR="00164834" w:rsidRPr="00164834">
        <w:rPr>
          <w:rFonts w:ascii="Times New Roman" w:hAnsi="Times New Roman" w:cs="Times New Roman"/>
          <w:b/>
          <w:bCs/>
          <w:sz w:val="24"/>
          <w:szCs w:val="24"/>
        </w:rPr>
        <w:t>( Üye )</w:t>
      </w:r>
    </w:p>
    <w:p w14:paraId="7F7450FD" w14:textId="77777777" w:rsidR="002C5C94" w:rsidRDefault="002C5C94" w:rsidP="00511905">
      <w:pPr>
        <w:autoSpaceDE w:val="0"/>
        <w:autoSpaceDN w:val="0"/>
        <w:adjustRightInd w:val="0"/>
        <w:spacing w:after="0" w:line="360" w:lineRule="auto"/>
        <w:jc w:val="center"/>
        <w:rPr>
          <w:rFonts w:ascii="Times New Roman" w:hAnsi="Times New Roman" w:cs="Times New Roman"/>
          <w:sz w:val="24"/>
          <w:szCs w:val="24"/>
        </w:rPr>
      </w:pPr>
    </w:p>
    <w:p w14:paraId="2C53F522" w14:textId="77777777" w:rsidR="004D4EC4" w:rsidRPr="00565ABF" w:rsidRDefault="004D4EC4" w:rsidP="00511905">
      <w:pPr>
        <w:autoSpaceDE w:val="0"/>
        <w:autoSpaceDN w:val="0"/>
        <w:adjustRightInd w:val="0"/>
        <w:spacing w:after="0" w:line="360" w:lineRule="auto"/>
        <w:jc w:val="center"/>
        <w:rPr>
          <w:rFonts w:ascii="Times New Roman" w:hAnsi="Times New Roman" w:cs="Times New Roman"/>
          <w:sz w:val="24"/>
          <w:szCs w:val="24"/>
        </w:rPr>
      </w:pPr>
      <w:r w:rsidRPr="00565ABF">
        <w:rPr>
          <w:rFonts w:ascii="Times New Roman" w:hAnsi="Times New Roman" w:cs="Times New Roman"/>
          <w:sz w:val="24"/>
          <w:szCs w:val="24"/>
        </w:rPr>
        <w:t>Yukarıdaki imzaların adı geçen öğretim üyelerine ait olduğunu onaylarım.</w:t>
      </w:r>
    </w:p>
    <w:p w14:paraId="2BEFD4EC" w14:textId="77777777" w:rsidR="004D4EC4" w:rsidRPr="00565ABF" w:rsidRDefault="004D4EC4" w:rsidP="003D277D">
      <w:pPr>
        <w:autoSpaceDE w:val="0"/>
        <w:autoSpaceDN w:val="0"/>
        <w:adjustRightInd w:val="0"/>
        <w:spacing w:after="0" w:line="360" w:lineRule="auto"/>
        <w:jc w:val="both"/>
        <w:rPr>
          <w:rFonts w:ascii="Times New Roman" w:hAnsi="Times New Roman" w:cs="Times New Roman"/>
          <w:sz w:val="24"/>
          <w:szCs w:val="24"/>
        </w:rPr>
      </w:pPr>
    </w:p>
    <w:p w14:paraId="2AC824B9" w14:textId="77777777" w:rsidR="004D4EC4" w:rsidRPr="00565ABF" w:rsidRDefault="004D4EC4" w:rsidP="003D277D">
      <w:pPr>
        <w:autoSpaceDE w:val="0"/>
        <w:autoSpaceDN w:val="0"/>
        <w:adjustRightInd w:val="0"/>
        <w:spacing w:after="0" w:line="360" w:lineRule="auto"/>
        <w:jc w:val="both"/>
        <w:rPr>
          <w:rFonts w:ascii="Times New Roman" w:hAnsi="Times New Roman" w:cs="Times New Roman"/>
          <w:sz w:val="24"/>
          <w:szCs w:val="24"/>
        </w:rPr>
      </w:pPr>
    </w:p>
    <w:p w14:paraId="5B358F84" w14:textId="77777777" w:rsidR="002C5C94" w:rsidRPr="00565ABF" w:rsidRDefault="002C5C94" w:rsidP="002C5C94">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w:t>
      </w:r>
    </w:p>
    <w:p w14:paraId="30CFB1A4" w14:textId="77777777" w:rsidR="002C5C94" w:rsidRPr="00196B52" w:rsidRDefault="002C5C94" w:rsidP="002C5C94">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Pr="00196B52">
        <w:rPr>
          <w:rFonts w:ascii="Times New Roman" w:hAnsi="Times New Roman" w:cs="Times New Roman"/>
          <w:b/>
          <w:bCs/>
          <w:sz w:val="24"/>
          <w:szCs w:val="24"/>
        </w:rPr>
        <w:t>Prof. Dr. Ekrem CENGİZ</w:t>
      </w:r>
    </w:p>
    <w:p w14:paraId="2ADEAFA1" w14:textId="77777777" w:rsidR="002C5C94" w:rsidRPr="00196B52" w:rsidRDefault="002C5C94" w:rsidP="002C5C94">
      <w:pPr>
        <w:spacing w:line="360" w:lineRule="auto"/>
        <w:jc w:val="both"/>
        <w:rPr>
          <w:rFonts w:ascii="Times New Roman" w:hAnsi="Times New Roman" w:cs="Times New Roman"/>
          <w:b/>
          <w:sz w:val="24"/>
          <w:szCs w:val="24"/>
        </w:rPr>
      </w:pPr>
      <w:r w:rsidRPr="00196B52">
        <w:rPr>
          <w:rFonts w:ascii="Times New Roman" w:hAnsi="Times New Roman" w:cs="Times New Roman"/>
          <w:b/>
          <w:bCs/>
          <w:sz w:val="24"/>
          <w:szCs w:val="24"/>
        </w:rPr>
        <w:t xml:space="preserve">                                                                                                     Enstitü Müdürü</w:t>
      </w:r>
    </w:p>
    <w:p w14:paraId="3C047F2B" w14:textId="77777777" w:rsidR="004D4EC4" w:rsidRPr="00565ABF" w:rsidRDefault="004D4EC4" w:rsidP="002C5C94">
      <w:pPr>
        <w:tabs>
          <w:tab w:val="left" w:pos="6540"/>
        </w:tabs>
        <w:autoSpaceDE w:val="0"/>
        <w:autoSpaceDN w:val="0"/>
        <w:adjustRightInd w:val="0"/>
        <w:spacing w:after="0" w:line="360" w:lineRule="auto"/>
        <w:jc w:val="both"/>
        <w:rPr>
          <w:rFonts w:ascii="Times New Roman" w:hAnsi="Times New Roman" w:cs="Times New Roman"/>
          <w:sz w:val="24"/>
          <w:szCs w:val="24"/>
        </w:rPr>
      </w:pPr>
    </w:p>
    <w:p w14:paraId="138F59A2" w14:textId="77777777" w:rsidR="004D4EC4" w:rsidRPr="00565ABF" w:rsidRDefault="004D4EC4" w:rsidP="003D277D">
      <w:pPr>
        <w:autoSpaceDE w:val="0"/>
        <w:autoSpaceDN w:val="0"/>
        <w:adjustRightInd w:val="0"/>
        <w:spacing w:after="0" w:line="360" w:lineRule="auto"/>
        <w:jc w:val="both"/>
        <w:rPr>
          <w:rFonts w:ascii="Times New Roman" w:hAnsi="Times New Roman" w:cs="Times New Roman"/>
          <w:sz w:val="24"/>
          <w:szCs w:val="24"/>
        </w:rPr>
      </w:pPr>
    </w:p>
    <w:p w14:paraId="7D6E5A7D" w14:textId="77777777" w:rsidR="004D4EC4" w:rsidRPr="00565ABF" w:rsidRDefault="004D4EC4" w:rsidP="003D277D">
      <w:pPr>
        <w:autoSpaceDE w:val="0"/>
        <w:autoSpaceDN w:val="0"/>
        <w:adjustRightInd w:val="0"/>
        <w:spacing w:after="0" w:line="360" w:lineRule="auto"/>
        <w:jc w:val="both"/>
        <w:rPr>
          <w:rFonts w:ascii="Times New Roman" w:hAnsi="Times New Roman" w:cs="Times New Roman"/>
          <w:sz w:val="24"/>
          <w:szCs w:val="24"/>
        </w:rPr>
      </w:pPr>
    </w:p>
    <w:p w14:paraId="0D9267EC" w14:textId="77777777" w:rsidR="004D4EC4" w:rsidRPr="00565ABF" w:rsidRDefault="004D4EC4" w:rsidP="003D277D">
      <w:pPr>
        <w:autoSpaceDE w:val="0"/>
        <w:autoSpaceDN w:val="0"/>
        <w:adjustRightInd w:val="0"/>
        <w:spacing w:after="0" w:line="360" w:lineRule="auto"/>
        <w:jc w:val="both"/>
        <w:rPr>
          <w:rFonts w:ascii="Times New Roman" w:hAnsi="Times New Roman" w:cs="Times New Roman"/>
          <w:sz w:val="24"/>
          <w:szCs w:val="24"/>
        </w:rPr>
      </w:pPr>
    </w:p>
    <w:p w14:paraId="44A97B9C" w14:textId="77777777" w:rsidR="004D4EC4" w:rsidRPr="00565ABF" w:rsidRDefault="00AD2620" w:rsidP="003D277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
    <w:p w14:paraId="34F7F653" w14:textId="77777777" w:rsidR="00166E4A" w:rsidRPr="00014299" w:rsidRDefault="00166E4A" w:rsidP="00014299">
      <w:pPr>
        <w:autoSpaceDE w:val="0"/>
        <w:autoSpaceDN w:val="0"/>
        <w:adjustRightInd w:val="0"/>
        <w:spacing w:after="0" w:line="360" w:lineRule="auto"/>
        <w:jc w:val="center"/>
        <w:rPr>
          <w:rFonts w:ascii="Times New Roman" w:hAnsi="Times New Roman" w:cs="Times New Roman"/>
          <w:b/>
          <w:sz w:val="24"/>
          <w:szCs w:val="24"/>
        </w:rPr>
      </w:pPr>
      <w:r w:rsidRPr="00014299">
        <w:rPr>
          <w:rFonts w:ascii="Times New Roman" w:hAnsi="Times New Roman" w:cs="Times New Roman"/>
          <w:b/>
          <w:sz w:val="24"/>
          <w:szCs w:val="24"/>
        </w:rPr>
        <w:t>BİLDİRİM</w:t>
      </w:r>
    </w:p>
    <w:p w14:paraId="27B1A226" w14:textId="77777777" w:rsidR="0082334E" w:rsidRDefault="0082334E" w:rsidP="003D277D">
      <w:pPr>
        <w:spacing w:line="360" w:lineRule="auto"/>
        <w:ind w:firstLine="708"/>
        <w:jc w:val="both"/>
        <w:rPr>
          <w:rFonts w:ascii="Times New Roman" w:hAnsi="Times New Roman" w:cs="Times New Roman"/>
          <w:sz w:val="24"/>
          <w:szCs w:val="24"/>
        </w:rPr>
      </w:pPr>
    </w:p>
    <w:p w14:paraId="64A65708" w14:textId="77777777" w:rsidR="00666F20" w:rsidRPr="00565ABF" w:rsidRDefault="00666F20"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Yüksek Lisans Tezi olarak hazırlamış olduğum “Sosyal Çalışmacıların Fiziksel Engelli Bireylerin Sorunlarına Yönelik Tutumları” isimli bu çalışmanın, tamamen kendi çalışmam olduğunu, her alıntıya kaynak gösterdiğimi ve alıntı yaptığım tüm çalışmaların kaynakçada yer aldığını taahhüt eder, tezimin kâğıt ve elektronik kopyalarının Gümüşhane Üniversitesi Sosyal Bilimler Enstitüsü arşivlerinde aşağıda belirttiğim koşullarda saklan</w:t>
      </w:r>
      <w:r w:rsidR="00166E4A" w:rsidRPr="00565ABF">
        <w:rPr>
          <w:rFonts w:ascii="Times New Roman" w:hAnsi="Times New Roman" w:cs="Times New Roman"/>
          <w:sz w:val="24"/>
          <w:szCs w:val="24"/>
        </w:rPr>
        <w:t>masına izin verdiğimi onaylarım.</w:t>
      </w:r>
    </w:p>
    <w:p w14:paraId="5C65B5D5" w14:textId="77777777" w:rsidR="00666F20" w:rsidRPr="00565ABF" w:rsidRDefault="00666F20" w:rsidP="003D277D">
      <w:pPr>
        <w:spacing w:line="360" w:lineRule="auto"/>
        <w:jc w:val="both"/>
        <w:rPr>
          <w:rFonts w:ascii="Times New Roman" w:hAnsi="Times New Roman" w:cs="Times New Roman"/>
          <w:sz w:val="24"/>
          <w:szCs w:val="24"/>
        </w:rPr>
      </w:pPr>
    </w:p>
    <w:p w14:paraId="44FD83BF" w14:textId="77777777" w:rsidR="00666F20" w:rsidRPr="00565ABF" w:rsidRDefault="00666F20"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Lisansüstü Eğitim-Öğretim yönetmeliğinin ilgili maddeleri uyarınca gereğinin yapılmasını arz ederim.</w:t>
      </w:r>
    </w:p>
    <w:p w14:paraId="4CB40848" w14:textId="77777777" w:rsidR="00666F20" w:rsidRPr="00565ABF" w:rsidRDefault="00666F20" w:rsidP="003D277D">
      <w:pPr>
        <w:spacing w:line="360" w:lineRule="auto"/>
        <w:jc w:val="both"/>
        <w:rPr>
          <w:rFonts w:ascii="Times New Roman" w:hAnsi="Times New Roman" w:cs="Times New Roman"/>
          <w:b/>
          <w:sz w:val="24"/>
          <w:szCs w:val="24"/>
        </w:rPr>
      </w:pPr>
    </w:p>
    <w:tbl>
      <w:tblPr>
        <w:tblStyle w:val="TabloKlavuzu"/>
        <w:tblW w:w="0" w:type="auto"/>
        <w:tblLook w:val="04A0" w:firstRow="1" w:lastRow="0" w:firstColumn="1" w:lastColumn="0" w:noHBand="0" w:noVBand="1"/>
      </w:tblPr>
      <w:tblGrid>
        <w:gridCol w:w="704"/>
        <w:gridCol w:w="8016"/>
      </w:tblGrid>
      <w:tr w:rsidR="00166E4A" w:rsidRPr="00565ABF" w14:paraId="3C93A73E" w14:textId="77777777" w:rsidTr="00166E4A">
        <w:trPr>
          <w:trHeight w:val="457"/>
        </w:trPr>
        <w:tc>
          <w:tcPr>
            <w:tcW w:w="704" w:type="dxa"/>
          </w:tcPr>
          <w:p w14:paraId="31AEA074" w14:textId="77777777" w:rsidR="00166E4A" w:rsidRPr="00565ABF" w:rsidRDefault="00166E4A" w:rsidP="003D277D">
            <w:pPr>
              <w:spacing w:line="360" w:lineRule="auto"/>
              <w:jc w:val="both"/>
              <w:rPr>
                <w:rFonts w:ascii="Times New Roman" w:hAnsi="Times New Roman" w:cs="Times New Roman"/>
                <w:b/>
                <w:sz w:val="24"/>
                <w:szCs w:val="24"/>
              </w:rPr>
            </w:pPr>
            <w:r w:rsidRPr="00565ABF">
              <w:rPr>
                <w:rFonts w:ascii="Times New Roman" w:hAnsi="Times New Roman" w:cs="Times New Roman"/>
                <w:b/>
                <w:noProof/>
                <w:sz w:val="24"/>
                <w:szCs w:val="24"/>
                <w:lang w:eastAsia="tr-TR"/>
              </w:rPr>
              <w:drawing>
                <wp:inline distT="0" distB="0" distL="0" distR="0" wp14:anchorId="6FCD1EBD" wp14:editId="2B211F04">
                  <wp:extent cx="304800" cy="257175"/>
                  <wp:effectExtent l="0" t="0" r="0" b="9525"/>
                  <wp:docPr id="2" name="Resim 2" descr="C:\Users\furkan.ulusal\AppData\Local\Microsoft\Windows\INetCache\Content.Wor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furkan.ulusal\AppData\Local\Microsoft\Windows\INetCache\Content.Word\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p>
        </w:tc>
        <w:tc>
          <w:tcPr>
            <w:tcW w:w="8358" w:type="dxa"/>
          </w:tcPr>
          <w:p w14:paraId="134E4401" w14:textId="77777777" w:rsidR="00166E4A" w:rsidRPr="00565ABF" w:rsidRDefault="00166E4A" w:rsidP="003D277D">
            <w:p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Tezimin tamamı her yerden erişime açılabilir.</w:t>
            </w:r>
          </w:p>
        </w:tc>
      </w:tr>
      <w:tr w:rsidR="00166E4A" w:rsidRPr="00565ABF" w14:paraId="26222D8A" w14:textId="77777777" w:rsidTr="00166E4A">
        <w:tc>
          <w:tcPr>
            <w:tcW w:w="704" w:type="dxa"/>
          </w:tcPr>
          <w:p w14:paraId="0783B6F1" w14:textId="77777777" w:rsidR="00166E4A" w:rsidRPr="00565ABF" w:rsidRDefault="00166E4A" w:rsidP="003D277D">
            <w:pPr>
              <w:spacing w:line="360" w:lineRule="auto"/>
              <w:jc w:val="both"/>
              <w:rPr>
                <w:rFonts w:ascii="Times New Roman" w:hAnsi="Times New Roman" w:cs="Times New Roman"/>
                <w:b/>
                <w:sz w:val="24"/>
                <w:szCs w:val="24"/>
              </w:rPr>
            </w:pPr>
            <w:r w:rsidRPr="00565ABF">
              <w:rPr>
                <w:rFonts w:ascii="Times New Roman" w:hAnsi="Times New Roman" w:cs="Times New Roman"/>
                <w:noProof/>
                <w:sz w:val="24"/>
                <w:szCs w:val="24"/>
                <w:lang w:eastAsia="tr-TR"/>
              </w:rPr>
              <w:drawing>
                <wp:inline distT="0" distB="0" distL="0" distR="0" wp14:anchorId="30AF94BA" wp14:editId="5AE966DB">
                  <wp:extent cx="304800" cy="257175"/>
                  <wp:effectExtent l="0" t="0" r="0" b="9525"/>
                  <wp:docPr id="3" name="Resim 3" descr="C:\Users\furkan.ulusal\AppData\Local\Microsoft\Windows\INetCache\Content.Wor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furkan.ulusal\AppData\Local\Microsoft\Windows\INetCache\Content.Word\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p>
        </w:tc>
        <w:tc>
          <w:tcPr>
            <w:tcW w:w="8358" w:type="dxa"/>
          </w:tcPr>
          <w:p w14:paraId="630DDE9E" w14:textId="77777777" w:rsidR="00166E4A" w:rsidRPr="00565ABF" w:rsidRDefault="00166E4A" w:rsidP="003D277D">
            <w:p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Tezim sadece Gümüşhane Üniversitesi yerleşkelerinden erişime açılabilir.</w:t>
            </w:r>
          </w:p>
        </w:tc>
      </w:tr>
      <w:tr w:rsidR="00166E4A" w:rsidRPr="00565ABF" w14:paraId="7AA80699" w14:textId="77777777" w:rsidTr="00166E4A">
        <w:tc>
          <w:tcPr>
            <w:tcW w:w="704" w:type="dxa"/>
          </w:tcPr>
          <w:p w14:paraId="0839CE52" w14:textId="77777777" w:rsidR="00166E4A" w:rsidRPr="00565ABF" w:rsidRDefault="006C742D" w:rsidP="003D277D">
            <w:pPr>
              <w:spacing w:line="360" w:lineRule="auto"/>
              <w:jc w:val="both"/>
              <w:rPr>
                <w:rFonts w:ascii="Times New Roman" w:hAnsi="Times New Roman" w:cs="Times New Roman"/>
                <w:b/>
                <w:sz w:val="24"/>
                <w:szCs w:val="24"/>
              </w:rPr>
            </w:pPr>
            <w:r>
              <w:rPr>
                <w:rFonts w:ascii="Times New Roman" w:hAnsi="Times New Roman" w:cs="Times New Roman"/>
                <w:b/>
                <w:sz w:val="24"/>
                <w:szCs w:val="24"/>
              </w:rPr>
              <w:pict w14:anchorId="471BBDBE">
                <v:shape id="_x0000_i1026" type="#_x0000_t75" style="width:24pt;height:20.25pt">
                  <v:imagedata r:id="rId13" o:title="1"/>
                </v:shape>
              </w:pict>
            </w:r>
          </w:p>
        </w:tc>
        <w:tc>
          <w:tcPr>
            <w:tcW w:w="8358" w:type="dxa"/>
          </w:tcPr>
          <w:p w14:paraId="2CACC255" w14:textId="77777777" w:rsidR="00166E4A" w:rsidRPr="00565ABF" w:rsidRDefault="00166E4A" w:rsidP="003D277D">
            <w:p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 xml:space="preserve">Tezimin </w:t>
            </w:r>
            <w:r w:rsidR="00FA2B51" w:rsidRPr="00565ABF">
              <w:rPr>
                <w:rFonts w:ascii="Times New Roman" w:hAnsi="Times New Roman" w:cs="Times New Roman"/>
                <w:sz w:val="24"/>
                <w:szCs w:val="24"/>
              </w:rPr>
              <w:t>2</w:t>
            </w:r>
            <w:r w:rsidRPr="00565ABF">
              <w:rPr>
                <w:rFonts w:ascii="Times New Roman" w:hAnsi="Times New Roman" w:cs="Times New Roman"/>
                <w:sz w:val="24"/>
                <w:szCs w:val="24"/>
              </w:rPr>
              <w:t xml:space="preserve"> yıl süreyle erişime açılmasını istemiyorum. Bu sürenin sonunda uzatma için başvuruda bulunmadığım takdirde, tezimin tamamı her yerden erişime açılabilir.</w:t>
            </w:r>
          </w:p>
        </w:tc>
      </w:tr>
    </w:tbl>
    <w:p w14:paraId="1B1225FA" w14:textId="77777777" w:rsidR="00666F20" w:rsidRPr="00565ABF" w:rsidRDefault="00666F20" w:rsidP="003D277D">
      <w:pPr>
        <w:spacing w:line="360" w:lineRule="auto"/>
        <w:jc w:val="both"/>
        <w:rPr>
          <w:rFonts w:ascii="Times New Roman" w:hAnsi="Times New Roman" w:cs="Times New Roman"/>
          <w:b/>
          <w:sz w:val="24"/>
          <w:szCs w:val="24"/>
        </w:rPr>
      </w:pPr>
    </w:p>
    <w:p w14:paraId="2247AE2E" w14:textId="77777777" w:rsidR="00FA2B51" w:rsidRPr="00565ABF" w:rsidRDefault="00B07A34" w:rsidP="00633149">
      <w:pPr>
        <w:tabs>
          <w:tab w:val="left" w:pos="7230"/>
        </w:tabs>
        <w:spacing w:line="360" w:lineRule="auto"/>
        <w:jc w:val="right"/>
        <w:rPr>
          <w:rFonts w:ascii="Times New Roman" w:hAnsi="Times New Roman" w:cs="Times New Roman"/>
          <w:sz w:val="24"/>
          <w:szCs w:val="24"/>
        </w:rPr>
      </w:pPr>
      <w:r>
        <w:rPr>
          <w:rFonts w:ascii="Times New Roman" w:hAnsi="Times New Roman" w:cs="Times New Roman"/>
          <w:sz w:val="24"/>
          <w:szCs w:val="24"/>
        </w:rPr>
        <w:t>24/05</w:t>
      </w:r>
      <w:r w:rsidR="00B00A6A" w:rsidRPr="00565ABF">
        <w:rPr>
          <w:rFonts w:ascii="Times New Roman" w:hAnsi="Times New Roman" w:cs="Times New Roman"/>
          <w:sz w:val="24"/>
          <w:szCs w:val="24"/>
        </w:rPr>
        <w:t>/2019</w:t>
      </w:r>
    </w:p>
    <w:p w14:paraId="32F1E3B1" w14:textId="77777777" w:rsidR="00FA2B51" w:rsidRPr="00565ABF" w:rsidRDefault="006B1F67" w:rsidP="00633149">
      <w:pPr>
        <w:tabs>
          <w:tab w:val="left" w:pos="7230"/>
        </w:tabs>
        <w:spacing w:line="360" w:lineRule="auto"/>
        <w:jc w:val="right"/>
        <w:rPr>
          <w:rFonts w:ascii="Times New Roman" w:hAnsi="Times New Roman" w:cs="Times New Roman"/>
          <w:sz w:val="24"/>
          <w:szCs w:val="24"/>
        </w:rPr>
      </w:pPr>
      <w:r w:rsidRPr="00565ABF">
        <w:rPr>
          <w:rFonts w:ascii="Times New Roman" w:hAnsi="Times New Roman" w:cs="Times New Roman"/>
          <w:b/>
          <w:sz w:val="24"/>
          <w:szCs w:val="24"/>
        </w:rPr>
        <w:t>Furkan ULUSAL</w:t>
      </w:r>
    </w:p>
    <w:p w14:paraId="04B8D3FF" w14:textId="77777777" w:rsidR="00FA2B51" w:rsidRPr="00565ABF" w:rsidRDefault="00FA2B51" w:rsidP="003D277D">
      <w:pPr>
        <w:tabs>
          <w:tab w:val="left" w:pos="7230"/>
        </w:tabs>
        <w:spacing w:line="360" w:lineRule="auto"/>
        <w:jc w:val="both"/>
        <w:rPr>
          <w:rFonts w:ascii="Times New Roman" w:hAnsi="Times New Roman" w:cs="Times New Roman"/>
          <w:sz w:val="24"/>
          <w:szCs w:val="24"/>
        </w:rPr>
      </w:pPr>
    </w:p>
    <w:p w14:paraId="41A9972F" w14:textId="77777777" w:rsidR="00014299" w:rsidRDefault="00014299" w:rsidP="00F73B76">
      <w:pPr>
        <w:pStyle w:val="Balk1"/>
        <w:spacing w:line="360" w:lineRule="auto"/>
        <w:rPr>
          <w:rFonts w:eastAsiaTheme="minorHAnsi" w:cs="Times New Roman"/>
          <w:b w:val="0"/>
          <w:bCs w:val="0"/>
          <w:color w:val="auto"/>
          <w:szCs w:val="24"/>
        </w:rPr>
      </w:pPr>
    </w:p>
    <w:p w14:paraId="2219ACBC" w14:textId="77777777" w:rsidR="00014299" w:rsidRDefault="00014299" w:rsidP="00014299"/>
    <w:p w14:paraId="4E0466C9" w14:textId="77777777" w:rsidR="00014299" w:rsidRDefault="00014299" w:rsidP="00014299"/>
    <w:p w14:paraId="19E81998" w14:textId="77777777" w:rsidR="00014299" w:rsidRPr="00014299" w:rsidRDefault="00014299" w:rsidP="00014299"/>
    <w:p w14:paraId="782A9742" w14:textId="77777777" w:rsidR="00014299" w:rsidRDefault="00014299" w:rsidP="00F73B76">
      <w:pPr>
        <w:pStyle w:val="Balk1"/>
        <w:spacing w:line="360" w:lineRule="auto"/>
        <w:rPr>
          <w:rFonts w:cs="Times New Roman"/>
          <w:szCs w:val="24"/>
        </w:rPr>
      </w:pPr>
    </w:p>
    <w:p w14:paraId="14F9C447" w14:textId="77777777" w:rsidR="00C34A1B" w:rsidRPr="00565ABF" w:rsidRDefault="00C34A1B" w:rsidP="00F73B76">
      <w:pPr>
        <w:pStyle w:val="Balk1"/>
        <w:spacing w:line="360" w:lineRule="auto"/>
        <w:rPr>
          <w:rFonts w:cs="Times New Roman"/>
          <w:szCs w:val="24"/>
        </w:rPr>
      </w:pPr>
      <w:bookmarkStart w:id="5" w:name="_Toc9856943"/>
      <w:r w:rsidRPr="00565ABF">
        <w:rPr>
          <w:rFonts w:cs="Times New Roman"/>
          <w:szCs w:val="24"/>
        </w:rPr>
        <w:t>ÖNSÖZ</w:t>
      </w:r>
      <w:bookmarkEnd w:id="5"/>
    </w:p>
    <w:p w14:paraId="4CEB90AA" w14:textId="77777777" w:rsidR="00710831" w:rsidRDefault="009A5098" w:rsidP="003D277D">
      <w:pPr>
        <w:tabs>
          <w:tab w:val="left" w:pos="7230"/>
        </w:tabs>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p>
    <w:p w14:paraId="04199E6E" w14:textId="77777777" w:rsidR="00C34A1B" w:rsidRPr="005700CE" w:rsidRDefault="00710831" w:rsidP="003D277D">
      <w:pPr>
        <w:tabs>
          <w:tab w:val="left" w:pos="7230"/>
        </w:tabs>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C34A1B" w:rsidRPr="00565ABF">
        <w:rPr>
          <w:rFonts w:ascii="Times New Roman" w:hAnsi="Times New Roman" w:cs="Times New Roman"/>
          <w:sz w:val="24"/>
          <w:szCs w:val="24"/>
        </w:rPr>
        <w:t>“Sosyal Çalışmacıların Fiziksel Engelli Bireylerin Sorunlarına Yönelik Tutumları” adlı tez çalışmamda, desteklerini üzeri</w:t>
      </w:r>
      <w:r w:rsidR="00ED7DF0" w:rsidRPr="00565ABF">
        <w:rPr>
          <w:rFonts w:ascii="Times New Roman" w:hAnsi="Times New Roman" w:cs="Times New Roman"/>
          <w:sz w:val="24"/>
          <w:szCs w:val="24"/>
        </w:rPr>
        <w:t xml:space="preserve">mden esirgemeyen tez danışmanım </w:t>
      </w:r>
      <w:r w:rsidR="00C34A1B" w:rsidRPr="00565ABF">
        <w:rPr>
          <w:rFonts w:ascii="Times New Roman" w:hAnsi="Times New Roman" w:cs="Times New Roman"/>
          <w:sz w:val="24"/>
          <w:szCs w:val="24"/>
        </w:rPr>
        <w:t>Doç. Dr. Ahmet Burhan ÇAKICI hocama teşekkürü bir borç bilirim.</w:t>
      </w:r>
    </w:p>
    <w:p w14:paraId="65DF9F2D" w14:textId="77777777" w:rsidR="00C34A1B" w:rsidRPr="00565ABF" w:rsidRDefault="00B338BF" w:rsidP="003D277D">
      <w:pPr>
        <w:tabs>
          <w:tab w:val="left" w:pos="7230"/>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34A1B" w:rsidRPr="00565ABF">
        <w:rPr>
          <w:rFonts w:ascii="Times New Roman" w:hAnsi="Times New Roman" w:cs="Times New Roman"/>
          <w:sz w:val="24"/>
          <w:szCs w:val="24"/>
        </w:rPr>
        <w:t>Anket çalışmalarım sırasında bana yardımcı olan</w:t>
      </w:r>
      <w:r w:rsidR="0088244B" w:rsidRPr="00565ABF">
        <w:rPr>
          <w:rFonts w:ascii="Times New Roman" w:hAnsi="Times New Roman" w:cs="Times New Roman"/>
          <w:sz w:val="24"/>
          <w:szCs w:val="24"/>
        </w:rPr>
        <w:t xml:space="preserve"> </w:t>
      </w:r>
      <w:r w:rsidR="00C34A1B" w:rsidRPr="00565ABF">
        <w:rPr>
          <w:rFonts w:ascii="Times New Roman" w:hAnsi="Times New Roman" w:cs="Times New Roman"/>
          <w:sz w:val="24"/>
          <w:szCs w:val="24"/>
        </w:rPr>
        <w:t>üniversite arkadaşlarıma çok teşekkür ederim.</w:t>
      </w:r>
    </w:p>
    <w:p w14:paraId="4EEA6A8C" w14:textId="77777777" w:rsidR="00C34A1B" w:rsidRPr="00565ABF" w:rsidRDefault="00B338BF" w:rsidP="003D277D">
      <w:pPr>
        <w:tabs>
          <w:tab w:val="left" w:pos="7230"/>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34A1B" w:rsidRPr="00565ABF">
        <w:rPr>
          <w:rFonts w:ascii="Times New Roman" w:hAnsi="Times New Roman" w:cs="Times New Roman"/>
          <w:sz w:val="24"/>
          <w:szCs w:val="24"/>
        </w:rPr>
        <w:t>Bu süreçte manevi desteklerini üzerim</w:t>
      </w:r>
      <w:r w:rsidR="0088244B" w:rsidRPr="00565ABF">
        <w:rPr>
          <w:rFonts w:ascii="Times New Roman" w:hAnsi="Times New Roman" w:cs="Times New Roman"/>
          <w:sz w:val="24"/>
          <w:szCs w:val="24"/>
        </w:rPr>
        <w:t>den</w:t>
      </w:r>
      <w:r w:rsidR="004E6C40" w:rsidRPr="00565ABF">
        <w:rPr>
          <w:rFonts w:ascii="Times New Roman" w:hAnsi="Times New Roman" w:cs="Times New Roman"/>
          <w:sz w:val="24"/>
          <w:szCs w:val="24"/>
        </w:rPr>
        <w:t xml:space="preserve"> hiç</w:t>
      </w:r>
      <w:r>
        <w:rPr>
          <w:rFonts w:ascii="Times New Roman" w:hAnsi="Times New Roman" w:cs="Times New Roman"/>
          <w:sz w:val="24"/>
          <w:szCs w:val="24"/>
        </w:rPr>
        <w:t xml:space="preserve"> </w:t>
      </w:r>
      <w:r w:rsidR="004E6C40" w:rsidRPr="00565ABF">
        <w:rPr>
          <w:rFonts w:ascii="Times New Roman" w:hAnsi="Times New Roman" w:cs="Times New Roman"/>
          <w:sz w:val="24"/>
          <w:szCs w:val="24"/>
        </w:rPr>
        <w:t>sakınmayan</w:t>
      </w:r>
      <w:r w:rsidR="0088244B" w:rsidRPr="00565ABF">
        <w:rPr>
          <w:rFonts w:ascii="Times New Roman" w:hAnsi="Times New Roman" w:cs="Times New Roman"/>
          <w:sz w:val="24"/>
          <w:szCs w:val="24"/>
        </w:rPr>
        <w:t xml:space="preserve"> annem Aysel ULUSAL ve babam Ali Rıza ULUSAL’a;</w:t>
      </w:r>
      <w:r w:rsidR="00274930" w:rsidRPr="00565ABF">
        <w:rPr>
          <w:rFonts w:ascii="Times New Roman" w:hAnsi="Times New Roman" w:cs="Times New Roman"/>
          <w:sz w:val="24"/>
          <w:szCs w:val="24"/>
        </w:rPr>
        <w:t xml:space="preserve"> yardımlarından ötürü</w:t>
      </w:r>
      <w:r>
        <w:rPr>
          <w:rFonts w:ascii="Times New Roman" w:hAnsi="Times New Roman" w:cs="Times New Roman"/>
          <w:sz w:val="24"/>
          <w:szCs w:val="24"/>
        </w:rPr>
        <w:t xml:space="preserve"> </w:t>
      </w:r>
      <w:r w:rsidR="0088244B" w:rsidRPr="00565ABF">
        <w:rPr>
          <w:rFonts w:ascii="Times New Roman" w:hAnsi="Times New Roman" w:cs="Times New Roman"/>
          <w:sz w:val="24"/>
          <w:szCs w:val="24"/>
        </w:rPr>
        <w:t>üniversite arkadaşım, meslektaşım ve aynı zamanda yengem Nagehan ULUSAL’a;</w:t>
      </w:r>
      <w:r w:rsidR="00631185" w:rsidRPr="00565ABF">
        <w:rPr>
          <w:rFonts w:ascii="Times New Roman" w:hAnsi="Times New Roman" w:cs="Times New Roman"/>
          <w:sz w:val="24"/>
          <w:szCs w:val="24"/>
        </w:rPr>
        <w:t xml:space="preserve"> Dinar Sosyal Hizmet Merkezinde çalışan meslektaşım Alperen ÖVER’e; </w:t>
      </w:r>
      <w:r w:rsidR="0088244B" w:rsidRPr="00565ABF">
        <w:rPr>
          <w:rFonts w:ascii="Times New Roman" w:hAnsi="Times New Roman" w:cs="Times New Roman"/>
          <w:sz w:val="24"/>
          <w:szCs w:val="24"/>
        </w:rPr>
        <w:t>ayrıca çok değerli bilgilerini benimle paylaşan ve tezimi bitirmem konusund</w:t>
      </w:r>
      <w:r w:rsidR="00274930" w:rsidRPr="00565ABF">
        <w:rPr>
          <w:rFonts w:ascii="Times New Roman" w:hAnsi="Times New Roman" w:cs="Times New Roman"/>
          <w:sz w:val="24"/>
          <w:szCs w:val="24"/>
        </w:rPr>
        <w:t xml:space="preserve">a en büyük destekçilerimden biri olan </w:t>
      </w:r>
      <w:r w:rsidR="0088244B" w:rsidRPr="00565ABF">
        <w:rPr>
          <w:rFonts w:ascii="Times New Roman" w:hAnsi="Times New Roman" w:cs="Times New Roman"/>
          <w:sz w:val="24"/>
          <w:szCs w:val="24"/>
        </w:rPr>
        <w:t xml:space="preserve">amcamın </w:t>
      </w:r>
      <w:r w:rsidR="009F0481" w:rsidRPr="00565ABF">
        <w:rPr>
          <w:rFonts w:ascii="Times New Roman" w:hAnsi="Times New Roman" w:cs="Times New Roman"/>
          <w:sz w:val="24"/>
          <w:szCs w:val="24"/>
        </w:rPr>
        <w:t xml:space="preserve">oğlu Yusuf Şevki </w:t>
      </w:r>
      <w:r w:rsidR="0088244B" w:rsidRPr="00565ABF">
        <w:rPr>
          <w:rFonts w:ascii="Times New Roman" w:hAnsi="Times New Roman" w:cs="Times New Roman"/>
          <w:sz w:val="24"/>
          <w:szCs w:val="24"/>
        </w:rPr>
        <w:t>ULUSAL’a teşekkürlerimi sunuyorum.</w:t>
      </w:r>
    </w:p>
    <w:p w14:paraId="1206579A" w14:textId="77777777" w:rsidR="00274930" w:rsidRPr="00565ABF" w:rsidRDefault="00B338BF" w:rsidP="003D277D">
      <w:pPr>
        <w:tabs>
          <w:tab w:val="left" w:pos="7230"/>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74930" w:rsidRPr="00565ABF">
        <w:rPr>
          <w:rFonts w:ascii="Times New Roman" w:hAnsi="Times New Roman" w:cs="Times New Roman"/>
          <w:sz w:val="24"/>
          <w:szCs w:val="24"/>
        </w:rPr>
        <w:t>09.09.2015 tarihinde hayatımı birleştirdiğim, hayatımın en önemli k</w:t>
      </w:r>
      <w:r w:rsidR="00631185" w:rsidRPr="00565ABF">
        <w:rPr>
          <w:rFonts w:ascii="Times New Roman" w:hAnsi="Times New Roman" w:cs="Times New Roman"/>
          <w:sz w:val="24"/>
          <w:szCs w:val="24"/>
        </w:rPr>
        <w:t>ararında</w:t>
      </w:r>
      <w:r w:rsidR="00274930" w:rsidRPr="00565ABF">
        <w:rPr>
          <w:rFonts w:ascii="Times New Roman" w:hAnsi="Times New Roman" w:cs="Times New Roman"/>
          <w:sz w:val="24"/>
          <w:szCs w:val="24"/>
        </w:rPr>
        <w:t xml:space="preserve"> beni yanıltmayan, kızımın annesi, hanımım Aylin ULUSAL’a desteklerinden dolayı çok teşekkür ederim.</w:t>
      </w:r>
    </w:p>
    <w:p w14:paraId="185B6126" w14:textId="77777777" w:rsidR="009F0481" w:rsidRPr="00565ABF" w:rsidRDefault="00B338BF" w:rsidP="003D277D">
      <w:pPr>
        <w:tabs>
          <w:tab w:val="left" w:pos="7230"/>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F0481" w:rsidRPr="00565ABF">
        <w:rPr>
          <w:rFonts w:ascii="Times New Roman" w:hAnsi="Times New Roman" w:cs="Times New Roman"/>
          <w:sz w:val="24"/>
          <w:szCs w:val="24"/>
        </w:rPr>
        <w:t>2011 yılında başladığım üniversite yaşantımda, hayatıma farklı bir açıdan bakmamı sağlayan ve yön veren çok değerli ve k</w:t>
      </w:r>
      <w:r w:rsidR="008E219D">
        <w:rPr>
          <w:rFonts w:ascii="Times New Roman" w:hAnsi="Times New Roman" w:cs="Times New Roman"/>
          <w:sz w:val="24"/>
          <w:szCs w:val="24"/>
        </w:rPr>
        <w:t>ıymetli hocalarım Ömer Miraç YAMAN ve Muammer SARIKAYA’ya</w:t>
      </w:r>
      <w:r w:rsidR="009F0481" w:rsidRPr="00565ABF">
        <w:rPr>
          <w:rFonts w:ascii="Times New Roman" w:hAnsi="Times New Roman" w:cs="Times New Roman"/>
          <w:sz w:val="24"/>
          <w:szCs w:val="24"/>
        </w:rPr>
        <w:t xml:space="preserve"> teşekkürlerimi sunarım.</w:t>
      </w:r>
    </w:p>
    <w:p w14:paraId="04AABD1C" w14:textId="77777777" w:rsidR="00274930" w:rsidRPr="00565ABF" w:rsidRDefault="00B338BF" w:rsidP="003D277D">
      <w:pPr>
        <w:tabs>
          <w:tab w:val="left" w:pos="7230"/>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74930" w:rsidRPr="00565ABF">
        <w:rPr>
          <w:rFonts w:ascii="Times New Roman" w:hAnsi="Times New Roman" w:cs="Times New Roman"/>
          <w:sz w:val="24"/>
          <w:szCs w:val="24"/>
        </w:rPr>
        <w:t>Son olarak, benim Sosyal Hizmet Bölümünde okumama vesile olan, hayatımın her aşamasında maddi-manevi varlığını hissettiğim,</w:t>
      </w:r>
      <w:r w:rsidR="00631185" w:rsidRPr="00565ABF">
        <w:rPr>
          <w:rFonts w:ascii="Times New Roman" w:hAnsi="Times New Roman" w:cs="Times New Roman"/>
          <w:sz w:val="24"/>
          <w:szCs w:val="24"/>
        </w:rPr>
        <w:t xml:space="preserve"> en zor zamanlarımda yanımda </w:t>
      </w:r>
      <w:r w:rsidR="00BE2AA3" w:rsidRPr="00565ABF">
        <w:rPr>
          <w:rFonts w:ascii="Times New Roman" w:hAnsi="Times New Roman" w:cs="Times New Roman"/>
          <w:sz w:val="24"/>
          <w:szCs w:val="24"/>
        </w:rPr>
        <w:t>duran</w:t>
      </w:r>
      <w:r w:rsidR="00631185" w:rsidRPr="00565ABF">
        <w:rPr>
          <w:rFonts w:ascii="Times New Roman" w:hAnsi="Times New Roman" w:cs="Times New Roman"/>
          <w:sz w:val="24"/>
          <w:szCs w:val="24"/>
        </w:rPr>
        <w:t xml:space="preserve"> ağabeyim Murat ULUSAL’a teşekkürü bir borç biliyorum.</w:t>
      </w:r>
    </w:p>
    <w:p w14:paraId="25258788" w14:textId="77777777" w:rsidR="005700CE" w:rsidRDefault="001451A6" w:rsidP="005700CE">
      <w:pPr>
        <w:tabs>
          <w:tab w:val="left" w:pos="7230"/>
        </w:tabs>
        <w:spacing w:line="360" w:lineRule="auto"/>
        <w:jc w:val="right"/>
        <w:rPr>
          <w:rFonts w:ascii="Times New Roman" w:hAnsi="Times New Roman" w:cs="Times New Roman"/>
          <w:b/>
          <w:sz w:val="24"/>
          <w:szCs w:val="24"/>
        </w:rPr>
      </w:pPr>
      <w:r w:rsidRPr="00565ABF">
        <w:rPr>
          <w:rFonts w:ascii="Times New Roman" w:hAnsi="Times New Roman" w:cs="Times New Roman"/>
          <w:b/>
          <w:sz w:val="24"/>
          <w:szCs w:val="24"/>
        </w:rPr>
        <w:t>Gümüşhane-2019</w:t>
      </w:r>
    </w:p>
    <w:p w14:paraId="2BCD3444" w14:textId="77777777" w:rsidR="006F597C" w:rsidRPr="00565ABF" w:rsidRDefault="005A337B" w:rsidP="005700CE">
      <w:pPr>
        <w:tabs>
          <w:tab w:val="left" w:pos="7230"/>
        </w:tabs>
        <w:spacing w:line="360" w:lineRule="auto"/>
        <w:jc w:val="right"/>
        <w:rPr>
          <w:rFonts w:ascii="Times New Roman" w:hAnsi="Times New Roman" w:cs="Times New Roman"/>
          <w:b/>
          <w:sz w:val="24"/>
          <w:szCs w:val="24"/>
        </w:rPr>
      </w:pPr>
      <w:r w:rsidRPr="00565ABF">
        <w:rPr>
          <w:rFonts w:ascii="Times New Roman" w:hAnsi="Times New Roman" w:cs="Times New Roman"/>
          <w:b/>
          <w:sz w:val="24"/>
          <w:szCs w:val="24"/>
        </w:rPr>
        <w:t>Furkan ULUSAL</w:t>
      </w:r>
    </w:p>
    <w:p w14:paraId="7A5ACF98" w14:textId="77777777" w:rsidR="00F73B76" w:rsidRDefault="00F73B76" w:rsidP="00F73B76">
      <w:pPr>
        <w:pStyle w:val="Balk1"/>
        <w:spacing w:line="360" w:lineRule="auto"/>
        <w:jc w:val="left"/>
        <w:rPr>
          <w:rFonts w:cs="Times New Roman"/>
          <w:szCs w:val="24"/>
        </w:rPr>
      </w:pPr>
    </w:p>
    <w:p w14:paraId="08DAF195" w14:textId="77777777" w:rsidR="00260F5A" w:rsidRPr="00565ABF" w:rsidRDefault="00260F5A" w:rsidP="00F73B76">
      <w:pPr>
        <w:pStyle w:val="Balk1"/>
        <w:spacing w:line="360" w:lineRule="auto"/>
        <w:rPr>
          <w:rFonts w:cs="Times New Roman"/>
          <w:szCs w:val="24"/>
        </w:rPr>
      </w:pPr>
      <w:bookmarkStart w:id="6" w:name="_Toc9856944"/>
      <w:r w:rsidRPr="00565ABF">
        <w:rPr>
          <w:rFonts w:cs="Times New Roman"/>
          <w:szCs w:val="24"/>
        </w:rPr>
        <w:t>ÖZET</w:t>
      </w:r>
      <w:bookmarkEnd w:id="6"/>
    </w:p>
    <w:p w14:paraId="5272A23E" w14:textId="77777777" w:rsidR="00247CBB" w:rsidRDefault="00247CBB" w:rsidP="003D277D">
      <w:pPr>
        <w:spacing w:line="360" w:lineRule="auto"/>
        <w:jc w:val="both"/>
        <w:rPr>
          <w:rFonts w:ascii="Times New Roman" w:hAnsi="Times New Roman" w:cs="Times New Roman"/>
          <w:sz w:val="24"/>
          <w:szCs w:val="24"/>
        </w:rPr>
      </w:pPr>
    </w:p>
    <w:p w14:paraId="12C6F872" w14:textId="77777777" w:rsidR="00976F7B" w:rsidRPr="00565ABF" w:rsidRDefault="00976F7B" w:rsidP="00247CB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[ULUSAL, Furkan]. Sosyal Çalışmacıların Fiziksel Engelli Bireylerin Sorunlarına Yönelik</w:t>
      </w:r>
      <w:r w:rsidR="00182639">
        <w:rPr>
          <w:rFonts w:ascii="Times New Roman" w:hAnsi="Times New Roman" w:cs="Times New Roman"/>
          <w:sz w:val="24"/>
          <w:szCs w:val="24"/>
        </w:rPr>
        <w:t xml:space="preserve"> Tu</w:t>
      </w:r>
      <w:r w:rsidR="00196B52">
        <w:rPr>
          <w:rFonts w:ascii="Times New Roman" w:hAnsi="Times New Roman" w:cs="Times New Roman"/>
          <w:sz w:val="24"/>
          <w:szCs w:val="24"/>
        </w:rPr>
        <w:t>t</w:t>
      </w:r>
      <w:r w:rsidR="001C4C05">
        <w:rPr>
          <w:rFonts w:ascii="Times New Roman" w:hAnsi="Times New Roman" w:cs="Times New Roman"/>
          <w:sz w:val="24"/>
          <w:szCs w:val="24"/>
        </w:rPr>
        <w:t>umları, Yüksek Lisans Tezi,</w:t>
      </w:r>
      <w:r w:rsidR="00561FD9">
        <w:rPr>
          <w:rFonts w:ascii="Times New Roman" w:hAnsi="Times New Roman" w:cs="Times New Roman"/>
          <w:sz w:val="24"/>
          <w:szCs w:val="24"/>
        </w:rPr>
        <w:t xml:space="preserve"> 2019,</w:t>
      </w:r>
      <w:r w:rsidR="001C4C05">
        <w:rPr>
          <w:rFonts w:ascii="Times New Roman" w:hAnsi="Times New Roman" w:cs="Times New Roman"/>
          <w:sz w:val="24"/>
          <w:szCs w:val="24"/>
        </w:rPr>
        <w:t xml:space="preserve"> (2</w:t>
      </w:r>
      <w:r w:rsidR="00AF7A7C">
        <w:rPr>
          <w:rFonts w:ascii="Times New Roman" w:hAnsi="Times New Roman" w:cs="Times New Roman"/>
          <w:sz w:val="24"/>
          <w:szCs w:val="24"/>
        </w:rPr>
        <w:t>1</w:t>
      </w:r>
      <w:r w:rsidR="00FC60ED">
        <w:rPr>
          <w:rFonts w:ascii="Times New Roman" w:hAnsi="Times New Roman" w:cs="Times New Roman"/>
          <w:sz w:val="24"/>
          <w:szCs w:val="24"/>
        </w:rPr>
        <w:t>2</w:t>
      </w:r>
      <w:r w:rsidR="00196B52">
        <w:rPr>
          <w:rFonts w:ascii="Times New Roman" w:hAnsi="Times New Roman" w:cs="Times New Roman"/>
          <w:sz w:val="24"/>
          <w:szCs w:val="24"/>
        </w:rPr>
        <w:t>).</w:t>
      </w:r>
    </w:p>
    <w:p w14:paraId="7635F1AC" w14:textId="77777777" w:rsidR="00260F5A" w:rsidRPr="00565ABF" w:rsidRDefault="00260F5A" w:rsidP="00247CB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Bu çalışmada, sosyal çalışmacıların fiziksel engelli bireylerin sorunlarına yönelik tutumlarının araştırılması amaçlanmıştır. Bu araştırma kapsamında; Aile, Çalışma ve Sosyal Hizmetler Bakanlığı, Sağlık Bakanlığı, </w:t>
      </w:r>
      <w:r w:rsidR="00561FD9">
        <w:rPr>
          <w:rFonts w:ascii="Times New Roman" w:hAnsi="Times New Roman" w:cs="Times New Roman"/>
          <w:sz w:val="24"/>
          <w:szCs w:val="24"/>
        </w:rPr>
        <w:t>ü</w:t>
      </w:r>
      <w:r w:rsidRPr="00565ABF">
        <w:rPr>
          <w:rFonts w:ascii="Times New Roman" w:hAnsi="Times New Roman" w:cs="Times New Roman"/>
          <w:sz w:val="24"/>
          <w:szCs w:val="24"/>
        </w:rPr>
        <w:t>niversiteler ve diğer kamu ve kuruluşlarında bulunan sosyal çalışmacılara ulaşılmaya çalışılmıştır. Fiziksel engelli bireylere yönelik tutumların belirlenebilmesi için Atherton vd. (1993) tarafından oluşturulan ölçek, fiziksel engelli bireylere yönelik uyarlanarak kullanılmıştır.</w:t>
      </w:r>
    </w:p>
    <w:p w14:paraId="0E853F89" w14:textId="77777777" w:rsidR="00260F5A" w:rsidRPr="00565ABF" w:rsidRDefault="00260F5A" w:rsidP="00247CB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Yapılan araştırmanın ilk bölümü, özelinde fiziksel engelli bireyler olmak üzere engellilik alanında literatür çalışması olarak hazırlanmıştır. Araştırmanın ikinci bölümünde ise sosyal çalışmacılara uygulanan anketin, SPSS 16 programı kullanılarak ortaya çıkan istatistiksel verilerin kullanılmasıyla, fiziksel engellilere yönelik tutumların belirlendiği bölüm olarak karşımıza çıkmaktadır. Verilerin sunulmasının ardın</w:t>
      </w:r>
      <w:r w:rsidR="00537EB2" w:rsidRPr="00565ABF">
        <w:rPr>
          <w:rFonts w:ascii="Times New Roman" w:hAnsi="Times New Roman" w:cs="Times New Roman"/>
          <w:sz w:val="24"/>
          <w:szCs w:val="24"/>
        </w:rPr>
        <w:t>dan, genel bir değ</w:t>
      </w:r>
      <w:r w:rsidR="002C4B40" w:rsidRPr="00565ABF">
        <w:rPr>
          <w:rFonts w:ascii="Times New Roman" w:hAnsi="Times New Roman" w:cs="Times New Roman"/>
          <w:sz w:val="24"/>
          <w:szCs w:val="24"/>
        </w:rPr>
        <w:t>erlendir</w:t>
      </w:r>
      <w:r w:rsidR="00537EB2" w:rsidRPr="00565ABF">
        <w:rPr>
          <w:rFonts w:ascii="Times New Roman" w:hAnsi="Times New Roman" w:cs="Times New Roman"/>
          <w:sz w:val="24"/>
          <w:szCs w:val="24"/>
        </w:rPr>
        <w:t>me</w:t>
      </w:r>
      <w:r w:rsidRPr="00565ABF">
        <w:rPr>
          <w:rFonts w:ascii="Times New Roman" w:hAnsi="Times New Roman" w:cs="Times New Roman"/>
          <w:sz w:val="24"/>
          <w:szCs w:val="24"/>
        </w:rPr>
        <w:t xml:space="preserve"> yapılarak çalışma sonlandırılmıştır.</w:t>
      </w:r>
    </w:p>
    <w:p w14:paraId="28E31B8D" w14:textId="77777777" w:rsidR="00260F5A" w:rsidRPr="00565ABF" w:rsidRDefault="00260F5A" w:rsidP="003D277D">
      <w:pPr>
        <w:tabs>
          <w:tab w:val="left" w:pos="3585"/>
        </w:tabs>
        <w:spacing w:line="360" w:lineRule="auto"/>
        <w:jc w:val="both"/>
        <w:rPr>
          <w:rFonts w:ascii="Times New Roman" w:hAnsi="Times New Roman" w:cs="Times New Roman"/>
          <w:b/>
          <w:sz w:val="24"/>
          <w:szCs w:val="24"/>
        </w:rPr>
      </w:pPr>
      <w:r w:rsidRPr="00565ABF">
        <w:rPr>
          <w:rFonts w:ascii="Times New Roman" w:hAnsi="Times New Roman" w:cs="Times New Roman"/>
          <w:b/>
          <w:sz w:val="24"/>
          <w:szCs w:val="24"/>
        </w:rPr>
        <w:t xml:space="preserve">Anahtar Kelimeler: </w:t>
      </w:r>
      <w:r w:rsidRPr="00565ABF">
        <w:rPr>
          <w:rFonts w:ascii="Times New Roman" w:hAnsi="Times New Roman" w:cs="Times New Roman"/>
          <w:sz w:val="24"/>
          <w:szCs w:val="24"/>
        </w:rPr>
        <w:t xml:space="preserve"> Sosyal Çalışmacı, Fiziksel Engelli, Tutum</w:t>
      </w:r>
    </w:p>
    <w:p w14:paraId="2BA4AD37" w14:textId="77777777" w:rsidR="00260F5A" w:rsidRPr="00565ABF" w:rsidRDefault="00260F5A" w:rsidP="003D277D">
      <w:pPr>
        <w:tabs>
          <w:tab w:val="left" w:pos="3585"/>
        </w:tabs>
        <w:spacing w:line="360" w:lineRule="auto"/>
        <w:jc w:val="both"/>
        <w:rPr>
          <w:rFonts w:ascii="Times New Roman" w:hAnsi="Times New Roman" w:cs="Times New Roman"/>
          <w:b/>
          <w:sz w:val="24"/>
          <w:szCs w:val="24"/>
        </w:rPr>
      </w:pPr>
    </w:p>
    <w:p w14:paraId="6795EB46" w14:textId="77777777" w:rsidR="00260F5A" w:rsidRPr="00565ABF" w:rsidRDefault="00260F5A" w:rsidP="003D277D">
      <w:pPr>
        <w:tabs>
          <w:tab w:val="left" w:pos="3585"/>
        </w:tabs>
        <w:spacing w:line="360" w:lineRule="auto"/>
        <w:jc w:val="both"/>
        <w:rPr>
          <w:rFonts w:ascii="Times New Roman" w:hAnsi="Times New Roman" w:cs="Times New Roman"/>
          <w:b/>
          <w:sz w:val="24"/>
          <w:szCs w:val="24"/>
        </w:rPr>
      </w:pPr>
    </w:p>
    <w:p w14:paraId="7D6FC387" w14:textId="77777777" w:rsidR="00260F5A" w:rsidRPr="00565ABF" w:rsidRDefault="00260F5A" w:rsidP="003D277D">
      <w:pPr>
        <w:tabs>
          <w:tab w:val="left" w:pos="3585"/>
        </w:tabs>
        <w:spacing w:line="360" w:lineRule="auto"/>
        <w:jc w:val="both"/>
        <w:rPr>
          <w:rFonts w:ascii="Times New Roman" w:hAnsi="Times New Roman" w:cs="Times New Roman"/>
          <w:b/>
          <w:sz w:val="24"/>
          <w:szCs w:val="24"/>
        </w:rPr>
      </w:pPr>
    </w:p>
    <w:p w14:paraId="43AD0FD9" w14:textId="77777777" w:rsidR="00260F5A" w:rsidRPr="00565ABF" w:rsidRDefault="00260F5A" w:rsidP="003D277D">
      <w:pPr>
        <w:tabs>
          <w:tab w:val="left" w:pos="3585"/>
        </w:tabs>
        <w:spacing w:line="360" w:lineRule="auto"/>
        <w:jc w:val="both"/>
        <w:rPr>
          <w:rFonts w:ascii="Times New Roman" w:hAnsi="Times New Roman" w:cs="Times New Roman"/>
          <w:b/>
          <w:sz w:val="24"/>
          <w:szCs w:val="24"/>
        </w:rPr>
      </w:pPr>
    </w:p>
    <w:p w14:paraId="6145D0C5" w14:textId="77777777" w:rsidR="00260F5A" w:rsidRPr="00565ABF" w:rsidRDefault="00260F5A" w:rsidP="003D277D">
      <w:pPr>
        <w:tabs>
          <w:tab w:val="left" w:pos="3585"/>
        </w:tabs>
        <w:spacing w:line="360" w:lineRule="auto"/>
        <w:jc w:val="both"/>
        <w:rPr>
          <w:rFonts w:ascii="Times New Roman" w:hAnsi="Times New Roman" w:cs="Times New Roman"/>
          <w:b/>
          <w:sz w:val="24"/>
          <w:szCs w:val="24"/>
        </w:rPr>
      </w:pPr>
    </w:p>
    <w:p w14:paraId="4E6706B5" w14:textId="77777777" w:rsidR="00260F5A" w:rsidRPr="00565ABF" w:rsidRDefault="00260F5A" w:rsidP="003D277D">
      <w:pPr>
        <w:tabs>
          <w:tab w:val="left" w:pos="3585"/>
        </w:tabs>
        <w:spacing w:line="360" w:lineRule="auto"/>
        <w:jc w:val="both"/>
        <w:rPr>
          <w:rFonts w:ascii="Times New Roman" w:hAnsi="Times New Roman" w:cs="Times New Roman"/>
          <w:b/>
          <w:sz w:val="24"/>
          <w:szCs w:val="24"/>
        </w:rPr>
      </w:pPr>
    </w:p>
    <w:p w14:paraId="6179323B" w14:textId="77777777" w:rsidR="008437F3" w:rsidRPr="00565ABF" w:rsidRDefault="008437F3" w:rsidP="003D277D">
      <w:pPr>
        <w:tabs>
          <w:tab w:val="left" w:pos="3585"/>
        </w:tabs>
        <w:spacing w:line="360" w:lineRule="auto"/>
        <w:jc w:val="both"/>
        <w:rPr>
          <w:rFonts w:ascii="Times New Roman" w:hAnsi="Times New Roman" w:cs="Times New Roman"/>
          <w:b/>
          <w:sz w:val="24"/>
          <w:szCs w:val="24"/>
        </w:rPr>
      </w:pPr>
    </w:p>
    <w:p w14:paraId="0188F188" w14:textId="77777777" w:rsidR="008437F3" w:rsidRPr="00565ABF" w:rsidRDefault="008437F3" w:rsidP="003D277D">
      <w:pPr>
        <w:tabs>
          <w:tab w:val="left" w:pos="3585"/>
        </w:tabs>
        <w:spacing w:line="360" w:lineRule="auto"/>
        <w:jc w:val="both"/>
        <w:rPr>
          <w:rFonts w:ascii="Times New Roman" w:hAnsi="Times New Roman" w:cs="Times New Roman"/>
          <w:b/>
          <w:sz w:val="24"/>
          <w:szCs w:val="24"/>
        </w:rPr>
      </w:pPr>
    </w:p>
    <w:p w14:paraId="7DA697B0" w14:textId="77777777" w:rsidR="00F73B76" w:rsidRDefault="00F73B76" w:rsidP="00F73B76">
      <w:pPr>
        <w:pStyle w:val="Balk1"/>
        <w:spacing w:line="360" w:lineRule="auto"/>
        <w:rPr>
          <w:rFonts w:cs="Times New Roman"/>
          <w:szCs w:val="24"/>
        </w:rPr>
      </w:pPr>
    </w:p>
    <w:p w14:paraId="7B163E5C" w14:textId="77777777" w:rsidR="00AD0410" w:rsidRPr="00565ABF" w:rsidRDefault="00AD0410" w:rsidP="00F73B76">
      <w:pPr>
        <w:pStyle w:val="Balk1"/>
        <w:spacing w:line="360" w:lineRule="auto"/>
        <w:rPr>
          <w:rFonts w:cs="Times New Roman"/>
          <w:szCs w:val="24"/>
        </w:rPr>
      </w:pPr>
      <w:bookmarkStart w:id="7" w:name="_Toc9856945"/>
      <w:r w:rsidRPr="00565ABF">
        <w:rPr>
          <w:rFonts w:cs="Times New Roman"/>
          <w:szCs w:val="24"/>
        </w:rPr>
        <w:t>ABSTRACT</w:t>
      </w:r>
      <w:bookmarkEnd w:id="7"/>
    </w:p>
    <w:p w14:paraId="1F634BBB" w14:textId="77777777" w:rsidR="00247CBB" w:rsidRDefault="00247CBB" w:rsidP="003D277D">
      <w:pPr>
        <w:spacing w:line="360" w:lineRule="auto"/>
        <w:jc w:val="both"/>
        <w:rPr>
          <w:rFonts w:ascii="Times New Roman" w:hAnsi="Times New Roman" w:cs="Times New Roman"/>
          <w:sz w:val="24"/>
          <w:szCs w:val="24"/>
        </w:rPr>
      </w:pPr>
    </w:p>
    <w:p w14:paraId="3F5D0599" w14:textId="77777777" w:rsidR="00976F7B" w:rsidRPr="00565ABF" w:rsidRDefault="00976F7B" w:rsidP="00247CB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[ULUSAL, Furkan]. </w:t>
      </w:r>
      <w:r w:rsidR="00662519">
        <w:rPr>
          <w:rFonts w:ascii="Times New Roman" w:hAnsi="Times New Roman" w:cs="Times New Roman"/>
          <w:sz w:val="24"/>
          <w:szCs w:val="24"/>
        </w:rPr>
        <w:t>Attitudes Of Social Workers Towards The Problems Of İndividuals With Physical Disabilities</w:t>
      </w:r>
      <w:r w:rsidRPr="00565ABF">
        <w:rPr>
          <w:rFonts w:ascii="Times New Roman" w:hAnsi="Times New Roman" w:cs="Times New Roman"/>
          <w:sz w:val="24"/>
          <w:szCs w:val="24"/>
        </w:rPr>
        <w:t xml:space="preserve">, </w:t>
      </w:r>
      <w:r w:rsidR="00662519">
        <w:rPr>
          <w:rFonts w:ascii="Times New Roman" w:hAnsi="Times New Roman" w:cs="Times New Roman"/>
          <w:sz w:val="24"/>
          <w:szCs w:val="24"/>
        </w:rPr>
        <w:t>Master’s Thesis</w:t>
      </w:r>
      <w:r w:rsidR="001C4C05">
        <w:rPr>
          <w:rFonts w:ascii="Times New Roman" w:hAnsi="Times New Roman" w:cs="Times New Roman"/>
          <w:sz w:val="24"/>
          <w:szCs w:val="24"/>
        </w:rPr>
        <w:t>,</w:t>
      </w:r>
      <w:r w:rsidR="00561FD9">
        <w:rPr>
          <w:rFonts w:ascii="Times New Roman" w:hAnsi="Times New Roman" w:cs="Times New Roman"/>
          <w:sz w:val="24"/>
          <w:szCs w:val="24"/>
        </w:rPr>
        <w:t xml:space="preserve"> 2019,</w:t>
      </w:r>
      <w:r w:rsidR="001C4C05">
        <w:rPr>
          <w:rFonts w:ascii="Times New Roman" w:hAnsi="Times New Roman" w:cs="Times New Roman"/>
          <w:sz w:val="24"/>
          <w:szCs w:val="24"/>
        </w:rPr>
        <w:t xml:space="preserve"> (2</w:t>
      </w:r>
      <w:r w:rsidR="00AF7A7C">
        <w:rPr>
          <w:rFonts w:ascii="Times New Roman" w:hAnsi="Times New Roman" w:cs="Times New Roman"/>
          <w:sz w:val="24"/>
          <w:szCs w:val="24"/>
        </w:rPr>
        <w:t>1</w:t>
      </w:r>
      <w:r w:rsidR="00FC60ED">
        <w:rPr>
          <w:rFonts w:ascii="Times New Roman" w:hAnsi="Times New Roman" w:cs="Times New Roman"/>
          <w:sz w:val="24"/>
          <w:szCs w:val="24"/>
        </w:rPr>
        <w:t>2</w:t>
      </w:r>
      <w:r w:rsidR="00196B52">
        <w:rPr>
          <w:rFonts w:ascii="Times New Roman" w:hAnsi="Times New Roman" w:cs="Times New Roman"/>
          <w:sz w:val="24"/>
          <w:szCs w:val="24"/>
        </w:rPr>
        <w:t>).</w:t>
      </w:r>
    </w:p>
    <w:p w14:paraId="6EAC8F0D" w14:textId="77777777" w:rsidR="00AD0410" w:rsidRPr="00565ABF" w:rsidRDefault="00247CBB" w:rsidP="003D277D">
      <w:pPr>
        <w:tabs>
          <w:tab w:val="left" w:pos="3585"/>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D0410" w:rsidRPr="00565ABF">
        <w:rPr>
          <w:rFonts w:ascii="Times New Roman" w:hAnsi="Times New Roman" w:cs="Times New Roman"/>
          <w:sz w:val="24"/>
          <w:szCs w:val="24"/>
        </w:rPr>
        <w:t>In this study, it has been aimed to investigate the attitudes of social workers towards the problems of physically disabled individuals. Within the scope of this study, it has been tried to reach social workers in the Ministry of Family Labor and Social Services, Ministry of Health, universities and other public institutions. In order to determine attitudes towards physically handicapped individuals, the scale, created by Atherton vd. (1993), was used by adapting for physically disabled individuals.</w:t>
      </w:r>
    </w:p>
    <w:p w14:paraId="6CF8E912" w14:textId="77777777" w:rsidR="009352F8" w:rsidRPr="00565ABF" w:rsidRDefault="00247CBB" w:rsidP="003D277D">
      <w:pPr>
        <w:tabs>
          <w:tab w:val="left" w:pos="3585"/>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D0410" w:rsidRPr="00565ABF">
        <w:rPr>
          <w:rFonts w:ascii="Times New Roman" w:hAnsi="Times New Roman" w:cs="Times New Roman"/>
          <w:sz w:val="24"/>
          <w:szCs w:val="24"/>
        </w:rPr>
        <w:t xml:space="preserve">The first part of the research was prepared as a literature </w:t>
      </w:r>
      <w:r w:rsidR="009352F8" w:rsidRPr="00565ABF">
        <w:rPr>
          <w:rFonts w:ascii="Times New Roman" w:hAnsi="Times New Roman" w:cs="Times New Roman"/>
          <w:sz w:val="24"/>
          <w:szCs w:val="24"/>
        </w:rPr>
        <w:t>study in the field of disability specially for disabled. In the second part of the research, the questionnaire applied to the social workers is used as the section where the attitudes towards the physically disabled are determined by using the data obtained by using the SPSS 16 program. After the presentation of the data, the study was finalized by making a general evaluation.</w:t>
      </w:r>
    </w:p>
    <w:p w14:paraId="2412416A" w14:textId="77777777" w:rsidR="00AD0410" w:rsidRPr="00565ABF" w:rsidRDefault="002D12F0" w:rsidP="003D277D">
      <w:pPr>
        <w:tabs>
          <w:tab w:val="left" w:pos="3585"/>
        </w:tabs>
        <w:spacing w:line="360" w:lineRule="auto"/>
        <w:jc w:val="both"/>
        <w:rPr>
          <w:rFonts w:ascii="Times New Roman" w:hAnsi="Times New Roman" w:cs="Times New Roman"/>
          <w:b/>
          <w:sz w:val="24"/>
          <w:szCs w:val="24"/>
        </w:rPr>
      </w:pPr>
      <w:r w:rsidRPr="00565ABF">
        <w:rPr>
          <w:rFonts w:ascii="Times New Roman" w:hAnsi="Times New Roman" w:cs="Times New Roman"/>
          <w:b/>
          <w:sz w:val="24"/>
          <w:szCs w:val="24"/>
        </w:rPr>
        <w:t>Keyw</w:t>
      </w:r>
      <w:r w:rsidR="009352F8" w:rsidRPr="00565ABF">
        <w:rPr>
          <w:rFonts w:ascii="Times New Roman" w:hAnsi="Times New Roman" w:cs="Times New Roman"/>
          <w:b/>
          <w:sz w:val="24"/>
          <w:szCs w:val="24"/>
        </w:rPr>
        <w:t>ords:</w:t>
      </w:r>
      <w:r w:rsidR="009352F8" w:rsidRPr="00565ABF">
        <w:rPr>
          <w:rFonts w:ascii="Times New Roman" w:hAnsi="Times New Roman" w:cs="Times New Roman"/>
          <w:sz w:val="24"/>
          <w:szCs w:val="24"/>
        </w:rPr>
        <w:t xml:space="preserve"> Social Worker, Physically </w:t>
      </w:r>
      <w:r w:rsidR="00561FD9">
        <w:rPr>
          <w:rFonts w:ascii="Times New Roman" w:hAnsi="Times New Roman" w:cs="Times New Roman"/>
          <w:sz w:val="24"/>
          <w:szCs w:val="24"/>
        </w:rPr>
        <w:t>D</w:t>
      </w:r>
      <w:r w:rsidR="009352F8" w:rsidRPr="00565ABF">
        <w:rPr>
          <w:rFonts w:ascii="Times New Roman" w:hAnsi="Times New Roman" w:cs="Times New Roman"/>
          <w:sz w:val="24"/>
          <w:szCs w:val="24"/>
        </w:rPr>
        <w:t>isabled, Attitude</w:t>
      </w:r>
    </w:p>
    <w:p w14:paraId="6B644C4F" w14:textId="77777777" w:rsidR="00260F5A" w:rsidRPr="00565ABF" w:rsidRDefault="00260F5A" w:rsidP="003D277D">
      <w:pPr>
        <w:tabs>
          <w:tab w:val="left" w:pos="3585"/>
        </w:tabs>
        <w:spacing w:line="360" w:lineRule="auto"/>
        <w:jc w:val="both"/>
        <w:rPr>
          <w:rFonts w:ascii="Times New Roman" w:hAnsi="Times New Roman" w:cs="Times New Roman"/>
          <w:b/>
          <w:sz w:val="24"/>
          <w:szCs w:val="24"/>
        </w:rPr>
      </w:pPr>
    </w:p>
    <w:p w14:paraId="01D05383" w14:textId="77777777" w:rsidR="00260F5A" w:rsidRPr="00565ABF" w:rsidRDefault="00260F5A" w:rsidP="003D277D">
      <w:pPr>
        <w:tabs>
          <w:tab w:val="left" w:pos="3585"/>
        </w:tabs>
        <w:spacing w:line="360" w:lineRule="auto"/>
        <w:jc w:val="both"/>
        <w:rPr>
          <w:rFonts w:ascii="Times New Roman" w:hAnsi="Times New Roman" w:cs="Times New Roman"/>
          <w:b/>
          <w:sz w:val="24"/>
          <w:szCs w:val="24"/>
        </w:rPr>
      </w:pPr>
    </w:p>
    <w:p w14:paraId="30206FC7" w14:textId="77777777" w:rsidR="00260F5A" w:rsidRPr="00565ABF" w:rsidRDefault="00260F5A" w:rsidP="003D277D">
      <w:pPr>
        <w:tabs>
          <w:tab w:val="left" w:pos="3585"/>
        </w:tabs>
        <w:spacing w:line="360" w:lineRule="auto"/>
        <w:jc w:val="both"/>
        <w:rPr>
          <w:rFonts w:ascii="Times New Roman" w:hAnsi="Times New Roman" w:cs="Times New Roman"/>
          <w:b/>
          <w:sz w:val="24"/>
          <w:szCs w:val="24"/>
        </w:rPr>
      </w:pPr>
    </w:p>
    <w:p w14:paraId="676CFF0F" w14:textId="77777777" w:rsidR="00260F5A" w:rsidRPr="00565ABF" w:rsidRDefault="00260F5A" w:rsidP="003D277D">
      <w:pPr>
        <w:tabs>
          <w:tab w:val="left" w:pos="3585"/>
        </w:tabs>
        <w:spacing w:line="360" w:lineRule="auto"/>
        <w:jc w:val="both"/>
        <w:rPr>
          <w:rFonts w:ascii="Times New Roman" w:hAnsi="Times New Roman" w:cs="Times New Roman"/>
          <w:b/>
          <w:sz w:val="24"/>
          <w:szCs w:val="24"/>
        </w:rPr>
      </w:pPr>
    </w:p>
    <w:p w14:paraId="5B81C428" w14:textId="77777777" w:rsidR="00260F5A" w:rsidRPr="00565ABF" w:rsidRDefault="00260F5A" w:rsidP="003D277D">
      <w:pPr>
        <w:tabs>
          <w:tab w:val="left" w:pos="3585"/>
        </w:tabs>
        <w:spacing w:line="360" w:lineRule="auto"/>
        <w:jc w:val="both"/>
        <w:rPr>
          <w:rFonts w:ascii="Times New Roman" w:hAnsi="Times New Roman" w:cs="Times New Roman"/>
          <w:b/>
          <w:sz w:val="24"/>
          <w:szCs w:val="24"/>
        </w:rPr>
      </w:pPr>
    </w:p>
    <w:p w14:paraId="1C4F06FA" w14:textId="77777777" w:rsidR="00260F5A" w:rsidRPr="00565ABF" w:rsidRDefault="00260F5A" w:rsidP="003D277D">
      <w:pPr>
        <w:tabs>
          <w:tab w:val="left" w:pos="3585"/>
        </w:tabs>
        <w:spacing w:line="360" w:lineRule="auto"/>
        <w:jc w:val="both"/>
        <w:rPr>
          <w:rFonts w:ascii="Times New Roman" w:hAnsi="Times New Roman" w:cs="Times New Roman"/>
          <w:b/>
          <w:sz w:val="24"/>
          <w:szCs w:val="24"/>
        </w:rPr>
      </w:pPr>
    </w:p>
    <w:p w14:paraId="1ECB737F" w14:textId="77777777" w:rsidR="00260F5A" w:rsidRPr="00565ABF" w:rsidRDefault="00260F5A" w:rsidP="003D277D">
      <w:pPr>
        <w:tabs>
          <w:tab w:val="left" w:pos="3585"/>
        </w:tabs>
        <w:spacing w:line="360" w:lineRule="auto"/>
        <w:jc w:val="both"/>
        <w:rPr>
          <w:rFonts w:ascii="Times New Roman" w:hAnsi="Times New Roman" w:cs="Times New Roman"/>
          <w:b/>
          <w:sz w:val="24"/>
          <w:szCs w:val="24"/>
        </w:rPr>
      </w:pPr>
    </w:p>
    <w:p w14:paraId="7E1A9E55" w14:textId="77777777" w:rsidR="00720B01" w:rsidRPr="00565ABF" w:rsidRDefault="00720B01" w:rsidP="003D277D">
      <w:pPr>
        <w:tabs>
          <w:tab w:val="left" w:pos="3585"/>
        </w:tabs>
        <w:spacing w:line="360" w:lineRule="auto"/>
        <w:jc w:val="both"/>
        <w:rPr>
          <w:rFonts w:ascii="Times New Roman" w:hAnsi="Times New Roman" w:cs="Times New Roman"/>
          <w:b/>
          <w:sz w:val="24"/>
          <w:szCs w:val="24"/>
        </w:rPr>
      </w:pPr>
    </w:p>
    <w:p w14:paraId="5E3922DB" w14:textId="77777777" w:rsidR="006315F3" w:rsidRPr="00565ABF" w:rsidRDefault="006315F3" w:rsidP="003D277D">
      <w:pPr>
        <w:tabs>
          <w:tab w:val="left" w:pos="3585"/>
        </w:tabs>
        <w:spacing w:line="360" w:lineRule="auto"/>
        <w:jc w:val="both"/>
        <w:rPr>
          <w:rFonts w:ascii="Times New Roman" w:hAnsi="Times New Roman" w:cs="Times New Roman"/>
          <w:b/>
          <w:sz w:val="24"/>
          <w:szCs w:val="24"/>
        </w:rPr>
      </w:pPr>
    </w:p>
    <w:sdt>
      <w:sdtPr>
        <w:rPr>
          <w:rFonts w:asciiTheme="minorHAnsi" w:eastAsiaTheme="minorHAnsi" w:hAnsiTheme="minorHAnsi" w:cs="Times New Roman"/>
          <w:b w:val="0"/>
          <w:bCs w:val="0"/>
          <w:color w:val="auto"/>
          <w:sz w:val="22"/>
          <w:szCs w:val="24"/>
          <w:lang w:eastAsia="en-US"/>
        </w:rPr>
        <w:id w:val="152950268"/>
        <w:docPartObj>
          <w:docPartGallery w:val="Table of Contents"/>
          <w:docPartUnique/>
        </w:docPartObj>
      </w:sdtPr>
      <w:sdtEndPr/>
      <w:sdtContent>
        <w:p w14:paraId="50FB0EB0" w14:textId="77777777" w:rsidR="00F26ECF" w:rsidRPr="004943C6" w:rsidRDefault="00D56A5D" w:rsidP="004943C6">
          <w:pPr>
            <w:pStyle w:val="TBal"/>
            <w:spacing w:line="360" w:lineRule="auto"/>
            <w:rPr>
              <w:rFonts w:asciiTheme="minorHAnsi" w:eastAsiaTheme="minorHAnsi" w:hAnsiTheme="minorHAnsi" w:cs="Times New Roman"/>
              <w:b w:val="0"/>
              <w:bCs w:val="0"/>
              <w:color w:val="auto"/>
              <w:sz w:val="22"/>
              <w:szCs w:val="24"/>
              <w:lang w:eastAsia="en-US"/>
            </w:rPr>
          </w:pPr>
          <w:r w:rsidRPr="00565ABF">
            <w:rPr>
              <w:rFonts w:cs="Times New Roman"/>
              <w:szCs w:val="24"/>
            </w:rPr>
            <w:t>İÇİNDEKİLER</w:t>
          </w:r>
        </w:p>
        <w:p w14:paraId="4A6F5BB1" w14:textId="77777777" w:rsidR="00F2618D" w:rsidRPr="004943C6" w:rsidRDefault="00F2618D" w:rsidP="001E659B">
          <w:pPr>
            <w:pStyle w:val="T1"/>
            <w:jc w:val="left"/>
          </w:pPr>
          <w:r w:rsidRPr="004943C6">
            <w:t>DIŞ KAPAK</w:t>
          </w:r>
        </w:p>
        <w:p w14:paraId="2D1D6267" w14:textId="77777777" w:rsidR="00B405F6" w:rsidRDefault="00F2618D" w:rsidP="001E659B">
          <w:pPr>
            <w:pStyle w:val="T1"/>
            <w:jc w:val="left"/>
          </w:pPr>
          <w:r>
            <w:t>İÇ KAPAK</w:t>
          </w:r>
          <w:r w:rsidR="00A85C48" w:rsidRPr="00565ABF">
            <w:fldChar w:fldCharType="begin"/>
          </w:r>
          <w:r w:rsidR="00F26ECF" w:rsidRPr="00565ABF">
            <w:instrText xml:space="preserve"> TOC \o "1-3" \h \z \u </w:instrText>
          </w:r>
          <w:r w:rsidR="00A85C48" w:rsidRPr="00565ABF">
            <w:fldChar w:fldCharType="separate"/>
          </w:r>
        </w:p>
        <w:p w14:paraId="5B54DFBC" w14:textId="1687E545" w:rsidR="003D15C3" w:rsidRPr="003D15C3" w:rsidRDefault="006C742D" w:rsidP="003D15C3">
          <w:pPr>
            <w:pStyle w:val="T1"/>
          </w:pPr>
          <w:hyperlink w:anchor="_Toc9856942" w:history="1">
            <w:r w:rsidR="00B405F6" w:rsidRPr="001A5F0A">
              <w:rPr>
                <w:rStyle w:val="Kpr"/>
              </w:rPr>
              <w:t>KABUL VE ONAY</w:t>
            </w:r>
            <w:r w:rsidR="00B405F6">
              <w:rPr>
                <w:webHidden/>
              </w:rPr>
              <w:tab/>
            </w:r>
            <w:r w:rsidR="00B405F6">
              <w:rPr>
                <w:webHidden/>
              </w:rPr>
              <w:fldChar w:fldCharType="begin"/>
            </w:r>
            <w:r w:rsidR="00B405F6">
              <w:rPr>
                <w:webHidden/>
              </w:rPr>
              <w:instrText xml:space="preserve"> PAGEREF _Toc9856942 \h </w:instrText>
            </w:r>
            <w:r w:rsidR="00B405F6">
              <w:rPr>
                <w:webHidden/>
              </w:rPr>
            </w:r>
            <w:r w:rsidR="00B405F6">
              <w:rPr>
                <w:webHidden/>
              </w:rPr>
              <w:fldChar w:fldCharType="separate"/>
            </w:r>
            <w:r w:rsidR="00E97CFA">
              <w:rPr>
                <w:webHidden/>
              </w:rPr>
              <w:t>ii</w:t>
            </w:r>
            <w:r w:rsidR="00B405F6">
              <w:rPr>
                <w:webHidden/>
              </w:rPr>
              <w:fldChar w:fldCharType="end"/>
            </w:r>
          </w:hyperlink>
        </w:p>
        <w:p w14:paraId="621812BA" w14:textId="73F24C4D" w:rsidR="003D15C3" w:rsidRPr="003D15C3" w:rsidRDefault="006C742D" w:rsidP="003D15C3">
          <w:pPr>
            <w:pStyle w:val="T1"/>
          </w:pPr>
          <w:hyperlink w:anchor="_Toc9856943" w:history="1">
            <w:r w:rsidR="00B405F6" w:rsidRPr="001A5F0A">
              <w:rPr>
                <w:rStyle w:val="Kpr"/>
              </w:rPr>
              <w:t>ÖNSÖZ</w:t>
            </w:r>
            <w:r w:rsidR="00B405F6">
              <w:rPr>
                <w:webHidden/>
              </w:rPr>
              <w:tab/>
            </w:r>
            <w:r w:rsidR="00B405F6">
              <w:rPr>
                <w:webHidden/>
              </w:rPr>
              <w:fldChar w:fldCharType="begin"/>
            </w:r>
            <w:r w:rsidR="00B405F6">
              <w:rPr>
                <w:webHidden/>
              </w:rPr>
              <w:instrText xml:space="preserve"> PAGEREF _Toc9856943 \h </w:instrText>
            </w:r>
            <w:r w:rsidR="00B405F6">
              <w:rPr>
                <w:webHidden/>
              </w:rPr>
            </w:r>
            <w:r w:rsidR="00B405F6">
              <w:rPr>
                <w:webHidden/>
              </w:rPr>
              <w:fldChar w:fldCharType="separate"/>
            </w:r>
            <w:r w:rsidR="00E97CFA">
              <w:rPr>
                <w:webHidden/>
              </w:rPr>
              <w:t>iv</w:t>
            </w:r>
            <w:r w:rsidR="00B405F6">
              <w:rPr>
                <w:webHidden/>
              </w:rPr>
              <w:fldChar w:fldCharType="end"/>
            </w:r>
          </w:hyperlink>
        </w:p>
        <w:p w14:paraId="509344D5" w14:textId="34A5B72F" w:rsidR="003D15C3" w:rsidRPr="003D15C3" w:rsidRDefault="006C742D" w:rsidP="003D15C3">
          <w:pPr>
            <w:pStyle w:val="T1"/>
          </w:pPr>
          <w:hyperlink w:anchor="_Toc9856944" w:history="1">
            <w:r w:rsidR="00B405F6" w:rsidRPr="001A5F0A">
              <w:rPr>
                <w:rStyle w:val="Kpr"/>
              </w:rPr>
              <w:t>ÖZET</w:t>
            </w:r>
            <w:r w:rsidR="00B405F6">
              <w:rPr>
                <w:webHidden/>
              </w:rPr>
              <w:tab/>
            </w:r>
            <w:r w:rsidR="00B405F6">
              <w:rPr>
                <w:webHidden/>
              </w:rPr>
              <w:fldChar w:fldCharType="begin"/>
            </w:r>
            <w:r w:rsidR="00B405F6">
              <w:rPr>
                <w:webHidden/>
              </w:rPr>
              <w:instrText xml:space="preserve"> PAGEREF _Toc9856944 \h </w:instrText>
            </w:r>
            <w:r w:rsidR="00B405F6">
              <w:rPr>
                <w:webHidden/>
              </w:rPr>
            </w:r>
            <w:r w:rsidR="00B405F6">
              <w:rPr>
                <w:webHidden/>
              </w:rPr>
              <w:fldChar w:fldCharType="separate"/>
            </w:r>
            <w:r w:rsidR="00E97CFA">
              <w:rPr>
                <w:webHidden/>
              </w:rPr>
              <w:t>v</w:t>
            </w:r>
            <w:r w:rsidR="00B405F6">
              <w:rPr>
                <w:webHidden/>
              </w:rPr>
              <w:fldChar w:fldCharType="end"/>
            </w:r>
          </w:hyperlink>
        </w:p>
        <w:p w14:paraId="3CC4825C" w14:textId="1C87C509" w:rsidR="003D15C3" w:rsidRPr="003D15C3" w:rsidRDefault="006C742D" w:rsidP="003D15C3">
          <w:pPr>
            <w:pStyle w:val="T1"/>
          </w:pPr>
          <w:hyperlink w:anchor="_Toc9856945" w:history="1">
            <w:r w:rsidR="00B405F6" w:rsidRPr="001A5F0A">
              <w:rPr>
                <w:rStyle w:val="Kpr"/>
              </w:rPr>
              <w:t>ABSTRACT</w:t>
            </w:r>
            <w:r w:rsidR="00B405F6">
              <w:rPr>
                <w:webHidden/>
              </w:rPr>
              <w:tab/>
            </w:r>
            <w:r w:rsidR="00B405F6">
              <w:rPr>
                <w:webHidden/>
              </w:rPr>
              <w:fldChar w:fldCharType="begin"/>
            </w:r>
            <w:r w:rsidR="00B405F6">
              <w:rPr>
                <w:webHidden/>
              </w:rPr>
              <w:instrText xml:space="preserve"> PAGEREF _Toc9856945 \h </w:instrText>
            </w:r>
            <w:r w:rsidR="00B405F6">
              <w:rPr>
                <w:webHidden/>
              </w:rPr>
            </w:r>
            <w:r w:rsidR="00B405F6">
              <w:rPr>
                <w:webHidden/>
              </w:rPr>
              <w:fldChar w:fldCharType="separate"/>
            </w:r>
            <w:r w:rsidR="00E97CFA">
              <w:rPr>
                <w:webHidden/>
              </w:rPr>
              <w:t>vi</w:t>
            </w:r>
            <w:r w:rsidR="00B405F6">
              <w:rPr>
                <w:webHidden/>
              </w:rPr>
              <w:fldChar w:fldCharType="end"/>
            </w:r>
          </w:hyperlink>
        </w:p>
        <w:p w14:paraId="59C9DB3D" w14:textId="25AE7C30" w:rsidR="003D15C3" w:rsidRDefault="006C742D" w:rsidP="003D15C3">
          <w:pPr>
            <w:pStyle w:val="T1"/>
          </w:pPr>
          <w:hyperlink w:anchor="_Toc9856946" w:history="1">
            <w:r w:rsidR="00B405F6" w:rsidRPr="001A5F0A">
              <w:rPr>
                <w:rStyle w:val="Kpr"/>
              </w:rPr>
              <w:t>TABLOLAR LİSTESİ</w:t>
            </w:r>
            <w:r w:rsidR="00B405F6">
              <w:rPr>
                <w:webHidden/>
              </w:rPr>
              <w:tab/>
            </w:r>
            <w:r w:rsidR="00B405F6">
              <w:rPr>
                <w:webHidden/>
              </w:rPr>
              <w:fldChar w:fldCharType="begin"/>
            </w:r>
            <w:r w:rsidR="00B405F6">
              <w:rPr>
                <w:webHidden/>
              </w:rPr>
              <w:instrText xml:space="preserve"> PAGEREF _Toc9856946 \h </w:instrText>
            </w:r>
            <w:r w:rsidR="00B405F6">
              <w:rPr>
                <w:webHidden/>
              </w:rPr>
            </w:r>
            <w:r w:rsidR="00B405F6">
              <w:rPr>
                <w:webHidden/>
              </w:rPr>
              <w:fldChar w:fldCharType="separate"/>
            </w:r>
            <w:r w:rsidR="00E97CFA">
              <w:rPr>
                <w:webHidden/>
              </w:rPr>
              <w:t>ix</w:t>
            </w:r>
            <w:r w:rsidR="00B405F6">
              <w:rPr>
                <w:webHidden/>
              </w:rPr>
              <w:fldChar w:fldCharType="end"/>
            </w:r>
          </w:hyperlink>
        </w:p>
        <w:p w14:paraId="2FEC8881" w14:textId="77777777" w:rsidR="003D15C3" w:rsidRPr="003D15C3" w:rsidRDefault="003D15C3" w:rsidP="003D15C3">
          <w:pPr>
            <w:rPr>
              <w:noProof/>
              <w:lang w:eastAsia="tr-TR"/>
            </w:rPr>
          </w:pPr>
        </w:p>
        <w:p w14:paraId="203D926F" w14:textId="51CCE72B" w:rsidR="003D15C3" w:rsidRPr="003D15C3" w:rsidRDefault="006C742D" w:rsidP="003D15C3">
          <w:pPr>
            <w:pStyle w:val="T1"/>
          </w:pPr>
          <w:hyperlink w:anchor="_Toc9856947" w:history="1">
            <w:r w:rsidR="00B405F6" w:rsidRPr="001A5F0A">
              <w:rPr>
                <w:rStyle w:val="Kpr"/>
              </w:rPr>
              <w:t>GİRİŞ</w:t>
            </w:r>
            <w:r w:rsidR="00B405F6">
              <w:rPr>
                <w:webHidden/>
              </w:rPr>
              <w:tab/>
            </w:r>
            <w:r w:rsidR="00B405F6">
              <w:rPr>
                <w:webHidden/>
              </w:rPr>
              <w:fldChar w:fldCharType="begin"/>
            </w:r>
            <w:r w:rsidR="00B405F6">
              <w:rPr>
                <w:webHidden/>
              </w:rPr>
              <w:instrText xml:space="preserve"> PAGEREF _Toc9856947 \h </w:instrText>
            </w:r>
            <w:r w:rsidR="00B405F6">
              <w:rPr>
                <w:webHidden/>
              </w:rPr>
            </w:r>
            <w:r w:rsidR="00B405F6">
              <w:rPr>
                <w:webHidden/>
              </w:rPr>
              <w:fldChar w:fldCharType="separate"/>
            </w:r>
            <w:r w:rsidR="00E97CFA">
              <w:rPr>
                <w:webHidden/>
              </w:rPr>
              <w:t>1</w:t>
            </w:r>
            <w:r w:rsidR="00B405F6">
              <w:rPr>
                <w:webHidden/>
              </w:rPr>
              <w:fldChar w:fldCharType="end"/>
            </w:r>
          </w:hyperlink>
        </w:p>
        <w:p w14:paraId="7527706E" w14:textId="77777777" w:rsidR="003D15C3" w:rsidRPr="003D15C3" w:rsidRDefault="003D15C3" w:rsidP="003D15C3">
          <w:pPr>
            <w:rPr>
              <w:noProof/>
              <w:lang w:eastAsia="tr-TR"/>
            </w:rPr>
          </w:pPr>
        </w:p>
        <w:p w14:paraId="05113070" w14:textId="77777777" w:rsidR="00B405F6" w:rsidRDefault="006C742D" w:rsidP="003D15C3">
          <w:pPr>
            <w:pStyle w:val="T1"/>
            <w:rPr>
              <w:rFonts w:asciiTheme="minorHAnsi" w:hAnsiTheme="minorHAnsi" w:cstheme="minorBidi"/>
              <w:sz w:val="22"/>
              <w:szCs w:val="22"/>
            </w:rPr>
          </w:pPr>
          <w:hyperlink w:anchor="_Toc9856948" w:history="1">
            <w:r w:rsidR="00B405F6" w:rsidRPr="001A5F0A">
              <w:rPr>
                <w:rStyle w:val="Kpr"/>
              </w:rPr>
              <w:t>BİRİNCİ BÖLÜM</w:t>
            </w:r>
            <w:r w:rsidR="003D15C3">
              <w:rPr>
                <w:rStyle w:val="Kpr"/>
              </w:rPr>
              <w:t xml:space="preserve">    </w:t>
            </w:r>
          </w:hyperlink>
        </w:p>
        <w:p w14:paraId="7F7BF18E" w14:textId="2A24A238" w:rsidR="003D15C3" w:rsidRPr="003D15C3" w:rsidRDefault="006C742D" w:rsidP="003D15C3">
          <w:pPr>
            <w:pStyle w:val="T1"/>
          </w:pPr>
          <w:hyperlink w:anchor="_Toc9856949" w:history="1">
            <w:r w:rsidR="00B405F6" w:rsidRPr="001A5F0A">
              <w:rPr>
                <w:rStyle w:val="Kpr"/>
              </w:rPr>
              <w:t>1.ENGELLİLİK</w:t>
            </w:r>
            <w:r w:rsidR="00B405F6">
              <w:rPr>
                <w:webHidden/>
              </w:rPr>
              <w:tab/>
            </w:r>
            <w:r w:rsidR="00B405F6">
              <w:rPr>
                <w:webHidden/>
              </w:rPr>
              <w:fldChar w:fldCharType="begin"/>
            </w:r>
            <w:r w:rsidR="00B405F6">
              <w:rPr>
                <w:webHidden/>
              </w:rPr>
              <w:instrText xml:space="preserve"> PAGEREF _Toc9856949 \h </w:instrText>
            </w:r>
            <w:r w:rsidR="00B405F6">
              <w:rPr>
                <w:webHidden/>
              </w:rPr>
            </w:r>
            <w:r w:rsidR="00B405F6">
              <w:rPr>
                <w:webHidden/>
              </w:rPr>
              <w:fldChar w:fldCharType="separate"/>
            </w:r>
            <w:r w:rsidR="00E97CFA">
              <w:rPr>
                <w:webHidden/>
              </w:rPr>
              <w:t>7</w:t>
            </w:r>
            <w:r w:rsidR="00B405F6">
              <w:rPr>
                <w:webHidden/>
              </w:rPr>
              <w:fldChar w:fldCharType="end"/>
            </w:r>
          </w:hyperlink>
        </w:p>
        <w:p w14:paraId="50EECF9E" w14:textId="16461850" w:rsidR="00B405F6" w:rsidRDefault="006C742D">
          <w:pPr>
            <w:pStyle w:val="T2"/>
            <w:rPr>
              <w:rFonts w:asciiTheme="minorHAnsi" w:hAnsiTheme="minorHAnsi" w:cstheme="minorBidi"/>
              <w:sz w:val="22"/>
              <w:szCs w:val="22"/>
            </w:rPr>
          </w:pPr>
          <w:hyperlink w:anchor="_Toc9856950" w:history="1">
            <w:r w:rsidR="00B405F6" w:rsidRPr="001A5F0A">
              <w:rPr>
                <w:rStyle w:val="Kpr"/>
              </w:rPr>
              <w:t>1.1.Engellilik Kavramı</w:t>
            </w:r>
            <w:r w:rsidR="00B405F6">
              <w:rPr>
                <w:webHidden/>
              </w:rPr>
              <w:tab/>
            </w:r>
            <w:r w:rsidR="00B405F6">
              <w:rPr>
                <w:webHidden/>
              </w:rPr>
              <w:fldChar w:fldCharType="begin"/>
            </w:r>
            <w:r w:rsidR="00B405F6">
              <w:rPr>
                <w:webHidden/>
              </w:rPr>
              <w:instrText xml:space="preserve"> PAGEREF _Toc9856950 \h </w:instrText>
            </w:r>
            <w:r w:rsidR="00B405F6">
              <w:rPr>
                <w:webHidden/>
              </w:rPr>
            </w:r>
            <w:r w:rsidR="00B405F6">
              <w:rPr>
                <w:webHidden/>
              </w:rPr>
              <w:fldChar w:fldCharType="separate"/>
            </w:r>
            <w:r w:rsidR="00E97CFA">
              <w:rPr>
                <w:webHidden/>
              </w:rPr>
              <w:t>7</w:t>
            </w:r>
            <w:r w:rsidR="00B405F6">
              <w:rPr>
                <w:webHidden/>
              </w:rPr>
              <w:fldChar w:fldCharType="end"/>
            </w:r>
          </w:hyperlink>
        </w:p>
        <w:p w14:paraId="749FC420" w14:textId="450544C2" w:rsidR="00B405F6" w:rsidRDefault="006C742D" w:rsidP="003D15C3">
          <w:pPr>
            <w:pStyle w:val="T1"/>
            <w:rPr>
              <w:rFonts w:asciiTheme="minorHAnsi" w:hAnsiTheme="minorHAnsi" w:cstheme="minorBidi"/>
              <w:sz w:val="22"/>
              <w:szCs w:val="22"/>
            </w:rPr>
          </w:pPr>
          <w:hyperlink w:anchor="_Toc9856951" w:history="1">
            <w:r w:rsidR="00B405F6" w:rsidRPr="001A5F0A">
              <w:rPr>
                <w:rStyle w:val="Kpr"/>
              </w:rPr>
              <w:t>1.2.Engelliliğin Sınıflandırılması</w:t>
            </w:r>
            <w:r w:rsidR="00B405F6">
              <w:rPr>
                <w:webHidden/>
              </w:rPr>
              <w:tab/>
            </w:r>
            <w:r w:rsidR="00B405F6">
              <w:rPr>
                <w:webHidden/>
              </w:rPr>
              <w:fldChar w:fldCharType="begin"/>
            </w:r>
            <w:r w:rsidR="00B405F6">
              <w:rPr>
                <w:webHidden/>
              </w:rPr>
              <w:instrText xml:space="preserve"> PAGEREF _Toc9856951 \h </w:instrText>
            </w:r>
            <w:r w:rsidR="00B405F6">
              <w:rPr>
                <w:webHidden/>
              </w:rPr>
            </w:r>
            <w:r w:rsidR="00B405F6">
              <w:rPr>
                <w:webHidden/>
              </w:rPr>
              <w:fldChar w:fldCharType="separate"/>
            </w:r>
            <w:r w:rsidR="00E97CFA">
              <w:rPr>
                <w:webHidden/>
              </w:rPr>
              <w:t>8</w:t>
            </w:r>
            <w:r w:rsidR="00B405F6">
              <w:rPr>
                <w:webHidden/>
              </w:rPr>
              <w:fldChar w:fldCharType="end"/>
            </w:r>
          </w:hyperlink>
        </w:p>
        <w:p w14:paraId="3033F6C3" w14:textId="01FCFD40" w:rsidR="00B405F6" w:rsidRDefault="006C742D">
          <w:pPr>
            <w:pStyle w:val="T2"/>
            <w:rPr>
              <w:rFonts w:asciiTheme="minorHAnsi" w:hAnsiTheme="minorHAnsi" w:cstheme="minorBidi"/>
              <w:sz w:val="22"/>
              <w:szCs w:val="22"/>
            </w:rPr>
          </w:pPr>
          <w:hyperlink w:anchor="_Toc9856952" w:history="1">
            <w:r w:rsidR="00B405F6" w:rsidRPr="001A5F0A">
              <w:rPr>
                <w:rStyle w:val="Kpr"/>
              </w:rPr>
              <w:t>1.2.1.Fiziksel Engellilik</w:t>
            </w:r>
            <w:r w:rsidR="00B405F6">
              <w:rPr>
                <w:webHidden/>
              </w:rPr>
              <w:tab/>
            </w:r>
            <w:r w:rsidR="00B405F6">
              <w:rPr>
                <w:webHidden/>
              </w:rPr>
              <w:fldChar w:fldCharType="begin"/>
            </w:r>
            <w:r w:rsidR="00B405F6">
              <w:rPr>
                <w:webHidden/>
              </w:rPr>
              <w:instrText xml:space="preserve"> PAGEREF _Toc9856952 \h </w:instrText>
            </w:r>
            <w:r w:rsidR="00B405F6">
              <w:rPr>
                <w:webHidden/>
              </w:rPr>
            </w:r>
            <w:r w:rsidR="00B405F6">
              <w:rPr>
                <w:webHidden/>
              </w:rPr>
              <w:fldChar w:fldCharType="separate"/>
            </w:r>
            <w:r w:rsidR="00E97CFA">
              <w:rPr>
                <w:webHidden/>
              </w:rPr>
              <w:t>8</w:t>
            </w:r>
            <w:r w:rsidR="00B405F6">
              <w:rPr>
                <w:webHidden/>
              </w:rPr>
              <w:fldChar w:fldCharType="end"/>
            </w:r>
          </w:hyperlink>
        </w:p>
        <w:p w14:paraId="548E697C" w14:textId="5944C848" w:rsidR="00B405F6" w:rsidRDefault="006C742D">
          <w:pPr>
            <w:pStyle w:val="T3"/>
            <w:rPr>
              <w:rFonts w:asciiTheme="minorHAnsi" w:hAnsiTheme="minorHAnsi" w:cstheme="minorBidi"/>
              <w:sz w:val="22"/>
              <w:szCs w:val="22"/>
            </w:rPr>
          </w:pPr>
          <w:hyperlink w:anchor="_Toc9856953" w:history="1">
            <w:r w:rsidR="00B405F6" w:rsidRPr="001A5F0A">
              <w:rPr>
                <w:rStyle w:val="Kpr"/>
              </w:rPr>
              <w:t>1.2.1.1.Fiziksel Engelliliğin Sınıflandırılması</w:t>
            </w:r>
            <w:r w:rsidR="00B405F6">
              <w:rPr>
                <w:webHidden/>
              </w:rPr>
              <w:tab/>
            </w:r>
            <w:r w:rsidR="00B405F6">
              <w:rPr>
                <w:webHidden/>
              </w:rPr>
              <w:fldChar w:fldCharType="begin"/>
            </w:r>
            <w:r w:rsidR="00B405F6">
              <w:rPr>
                <w:webHidden/>
              </w:rPr>
              <w:instrText xml:space="preserve"> PAGEREF _Toc9856953 \h </w:instrText>
            </w:r>
            <w:r w:rsidR="00B405F6">
              <w:rPr>
                <w:webHidden/>
              </w:rPr>
            </w:r>
            <w:r w:rsidR="00B405F6">
              <w:rPr>
                <w:webHidden/>
              </w:rPr>
              <w:fldChar w:fldCharType="separate"/>
            </w:r>
            <w:r w:rsidR="00E97CFA">
              <w:rPr>
                <w:webHidden/>
              </w:rPr>
              <w:t>9</w:t>
            </w:r>
            <w:r w:rsidR="00B405F6">
              <w:rPr>
                <w:webHidden/>
              </w:rPr>
              <w:fldChar w:fldCharType="end"/>
            </w:r>
          </w:hyperlink>
        </w:p>
        <w:p w14:paraId="7671A14C" w14:textId="0B1D2D64" w:rsidR="00B405F6" w:rsidRDefault="006C742D">
          <w:pPr>
            <w:pStyle w:val="T3"/>
            <w:rPr>
              <w:rFonts w:asciiTheme="minorHAnsi" w:hAnsiTheme="minorHAnsi" w:cstheme="minorBidi"/>
              <w:sz w:val="22"/>
              <w:szCs w:val="22"/>
            </w:rPr>
          </w:pPr>
          <w:hyperlink w:anchor="_Toc9856954" w:history="1">
            <w:r w:rsidR="00B405F6" w:rsidRPr="001A5F0A">
              <w:rPr>
                <w:rStyle w:val="Kpr"/>
              </w:rPr>
              <w:t>1.2.1.2.Hafif Düzeyde Fiziksel Engellilik</w:t>
            </w:r>
            <w:r w:rsidR="00B405F6">
              <w:rPr>
                <w:webHidden/>
              </w:rPr>
              <w:tab/>
            </w:r>
            <w:r w:rsidR="00B405F6">
              <w:rPr>
                <w:webHidden/>
              </w:rPr>
              <w:fldChar w:fldCharType="begin"/>
            </w:r>
            <w:r w:rsidR="00B405F6">
              <w:rPr>
                <w:webHidden/>
              </w:rPr>
              <w:instrText xml:space="preserve"> PAGEREF _Toc9856954 \h </w:instrText>
            </w:r>
            <w:r w:rsidR="00B405F6">
              <w:rPr>
                <w:webHidden/>
              </w:rPr>
            </w:r>
            <w:r w:rsidR="00B405F6">
              <w:rPr>
                <w:webHidden/>
              </w:rPr>
              <w:fldChar w:fldCharType="separate"/>
            </w:r>
            <w:r w:rsidR="00E97CFA">
              <w:rPr>
                <w:webHidden/>
              </w:rPr>
              <w:t>9</w:t>
            </w:r>
            <w:r w:rsidR="00B405F6">
              <w:rPr>
                <w:webHidden/>
              </w:rPr>
              <w:fldChar w:fldCharType="end"/>
            </w:r>
          </w:hyperlink>
        </w:p>
        <w:p w14:paraId="0045C5FE" w14:textId="678C360C" w:rsidR="00B405F6" w:rsidRDefault="006C742D">
          <w:pPr>
            <w:pStyle w:val="T3"/>
            <w:rPr>
              <w:rFonts w:asciiTheme="minorHAnsi" w:hAnsiTheme="minorHAnsi" w:cstheme="minorBidi"/>
              <w:sz w:val="22"/>
              <w:szCs w:val="22"/>
            </w:rPr>
          </w:pPr>
          <w:hyperlink w:anchor="_Toc9856955" w:history="1">
            <w:r w:rsidR="00B405F6" w:rsidRPr="001A5F0A">
              <w:rPr>
                <w:rStyle w:val="Kpr"/>
              </w:rPr>
              <w:t>1.2.1.3.Orta Düzeyde Fiziksel Engellilik</w:t>
            </w:r>
            <w:r w:rsidR="00B405F6">
              <w:rPr>
                <w:webHidden/>
              </w:rPr>
              <w:tab/>
            </w:r>
            <w:r w:rsidR="00B405F6">
              <w:rPr>
                <w:webHidden/>
              </w:rPr>
              <w:fldChar w:fldCharType="begin"/>
            </w:r>
            <w:r w:rsidR="00B405F6">
              <w:rPr>
                <w:webHidden/>
              </w:rPr>
              <w:instrText xml:space="preserve"> PAGEREF _Toc9856955 \h </w:instrText>
            </w:r>
            <w:r w:rsidR="00B405F6">
              <w:rPr>
                <w:webHidden/>
              </w:rPr>
            </w:r>
            <w:r w:rsidR="00B405F6">
              <w:rPr>
                <w:webHidden/>
              </w:rPr>
              <w:fldChar w:fldCharType="separate"/>
            </w:r>
            <w:r w:rsidR="00E97CFA">
              <w:rPr>
                <w:webHidden/>
              </w:rPr>
              <w:t>9</w:t>
            </w:r>
            <w:r w:rsidR="00B405F6">
              <w:rPr>
                <w:webHidden/>
              </w:rPr>
              <w:fldChar w:fldCharType="end"/>
            </w:r>
          </w:hyperlink>
        </w:p>
        <w:p w14:paraId="0FC94B9C" w14:textId="3C742B59" w:rsidR="00B405F6" w:rsidRDefault="006C742D">
          <w:pPr>
            <w:pStyle w:val="T3"/>
            <w:rPr>
              <w:rFonts w:asciiTheme="minorHAnsi" w:hAnsiTheme="minorHAnsi" w:cstheme="minorBidi"/>
              <w:sz w:val="22"/>
              <w:szCs w:val="22"/>
            </w:rPr>
          </w:pPr>
          <w:hyperlink w:anchor="_Toc9856956" w:history="1">
            <w:r w:rsidR="00B405F6" w:rsidRPr="001A5F0A">
              <w:rPr>
                <w:rStyle w:val="Kpr"/>
              </w:rPr>
              <w:t>1.2.1.4.Ağır Düzeyde Fiziksel Engellilik</w:t>
            </w:r>
            <w:r w:rsidR="00B405F6">
              <w:rPr>
                <w:webHidden/>
              </w:rPr>
              <w:tab/>
            </w:r>
            <w:r w:rsidR="00B405F6">
              <w:rPr>
                <w:webHidden/>
              </w:rPr>
              <w:fldChar w:fldCharType="begin"/>
            </w:r>
            <w:r w:rsidR="00B405F6">
              <w:rPr>
                <w:webHidden/>
              </w:rPr>
              <w:instrText xml:space="preserve"> PAGEREF _Toc9856956 \h </w:instrText>
            </w:r>
            <w:r w:rsidR="00B405F6">
              <w:rPr>
                <w:webHidden/>
              </w:rPr>
            </w:r>
            <w:r w:rsidR="00B405F6">
              <w:rPr>
                <w:webHidden/>
              </w:rPr>
              <w:fldChar w:fldCharType="separate"/>
            </w:r>
            <w:r w:rsidR="00E97CFA">
              <w:rPr>
                <w:webHidden/>
              </w:rPr>
              <w:t>9</w:t>
            </w:r>
            <w:r w:rsidR="00B405F6">
              <w:rPr>
                <w:webHidden/>
              </w:rPr>
              <w:fldChar w:fldCharType="end"/>
            </w:r>
          </w:hyperlink>
        </w:p>
        <w:p w14:paraId="38666B34" w14:textId="2569AB25" w:rsidR="00B405F6" w:rsidRDefault="006C742D">
          <w:pPr>
            <w:pStyle w:val="T3"/>
            <w:rPr>
              <w:rFonts w:asciiTheme="minorHAnsi" w:hAnsiTheme="minorHAnsi" w:cstheme="minorBidi"/>
              <w:sz w:val="22"/>
              <w:szCs w:val="22"/>
            </w:rPr>
          </w:pPr>
          <w:hyperlink w:anchor="_Toc9856957" w:history="1">
            <w:r w:rsidR="00B405F6" w:rsidRPr="001A5F0A">
              <w:rPr>
                <w:rStyle w:val="Kpr"/>
              </w:rPr>
              <w:t>1.2.1.5.Fiziksel Engelli Bireylerin Özellikleri</w:t>
            </w:r>
            <w:r w:rsidR="00B405F6">
              <w:rPr>
                <w:webHidden/>
              </w:rPr>
              <w:tab/>
            </w:r>
            <w:r w:rsidR="00B405F6">
              <w:rPr>
                <w:webHidden/>
              </w:rPr>
              <w:fldChar w:fldCharType="begin"/>
            </w:r>
            <w:r w:rsidR="00B405F6">
              <w:rPr>
                <w:webHidden/>
              </w:rPr>
              <w:instrText xml:space="preserve"> PAGEREF _Toc9856957 \h </w:instrText>
            </w:r>
            <w:r w:rsidR="00B405F6">
              <w:rPr>
                <w:webHidden/>
              </w:rPr>
            </w:r>
            <w:r w:rsidR="00B405F6">
              <w:rPr>
                <w:webHidden/>
              </w:rPr>
              <w:fldChar w:fldCharType="separate"/>
            </w:r>
            <w:r w:rsidR="00E97CFA">
              <w:rPr>
                <w:webHidden/>
              </w:rPr>
              <w:t>9</w:t>
            </w:r>
            <w:r w:rsidR="00B405F6">
              <w:rPr>
                <w:webHidden/>
              </w:rPr>
              <w:fldChar w:fldCharType="end"/>
            </w:r>
          </w:hyperlink>
        </w:p>
        <w:p w14:paraId="4C2B6F54" w14:textId="1E5790C1" w:rsidR="00B405F6" w:rsidRDefault="006C742D">
          <w:pPr>
            <w:pStyle w:val="T2"/>
            <w:rPr>
              <w:rFonts w:asciiTheme="minorHAnsi" w:hAnsiTheme="minorHAnsi" w:cstheme="minorBidi"/>
              <w:sz w:val="22"/>
              <w:szCs w:val="22"/>
            </w:rPr>
          </w:pPr>
          <w:hyperlink w:anchor="_Toc9856958" w:history="1">
            <w:r w:rsidR="00B405F6" w:rsidRPr="001A5F0A">
              <w:rPr>
                <w:rStyle w:val="Kpr"/>
              </w:rPr>
              <w:t>1.2.2.Görme Engelliği</w:t>
            </w:r>
            <w:r w:rsidR="00B405F6">
              <w:rPr>
                <w:webHidden/>
              </w:rPr>
              <w:tab/>
            </w:r>
            <w:r w:rsidR="00B405F6">
              <w:rPr>
                <w:webHidden/>
              </w:rPr>
              <w:fldChar w:fldCharType="begin"/>
            </w:r>
            <w:r w:rsidR="00B405F6">
              <w:rPr>
                <w:webHidden/>
              </w:rPr>
              <w:instrText xml:space="preserve"> PAGEREF _Toc9856958 \h </w:instrText>
            </w:r>
            <w:r w:rsidR="00B405F6">
              <w:rPr>
                <w:webHidden/>
              </w:rPr>
            </w:r>
            <w:r w:rsidR="00B405F6">
              <w:rPr>
                <w:webHidden/>
              </w:rPr>
              <w:fldChar w:fldCharType="separate"/>
            </w:r>
            <w:r w:rsidR="00E97CFA">
              <w:rPr>
                <w:webHidden/>
              </w:rPr>
              <w:t>10</w:t>
            </w:r>
            <w:r w:rsidR="00B405F6">
              <w:rPr>
                <w:webHidden/>
              </w:rPr>
              <w:fldChar w:fldCharType="end"/>
            </w:r>
          </w:hyperlink>
        </w:p>
        <w:p w14:paraId="395AD9D5" w14:textId="0E6DCB39" w:rsidR="00B405F6" w:rsidRDefault="006C742D">
          <w:pPr>
            <w:pStyle w:val="T3"/>
            <w:rPr>
              <w:rFonts w:asciiTheme="minorHAnsi" w:hAnsiTheme="minorHAnsi" w:cstheme="minorBidi"/>
              <w:sz w:val="22"/>
              <w:szCs w:val="22"/>
            </w:rPr>
          </w:pPr>
          <w:hyperlink w:anchor="_Toc9856959" w:history="1">
            <w:r w:rsidR="00B405F6" w:rsidRPr="001A5F0A">
              <w:rPr>
                <w:rStyle w:val="Kpr"/>
              </w:rPr>
              <w:t>1.2.2.1.Görme Engelli Bireylerin Özellikleri</w:t>
            </w:r>
            <w:r w:rsidR="00B405F6">
              <w:rPr>
                <w:webHidden/>
              </w:rPr>
              <w:tab/>
            </w:r>
            <w:r w:rsidR="00B405F6">
              <w:rPr>
                <w:webHidden/>
              </w:rPr>
              <w:fldChar w:fldCharType="begin"/>
            </w:r>
            <w:r w:rsidR="00B405F6">
              <w:rPr>
                <w:webHidden/>
              </w:rPr>
              <w:instrText xml:space="preserve"> PAGEREF _Toc9856959 \h </w:instrText>
            </w:r>
            <w:r w:rsidR="00B405F6">
              <w:rPr>
                <w:webHidden/>
              </w:rPr>
            </w:r>
            <w:r w:rsidR="00B405F6">
              <w:rPr>
                <w:webHidden/>
              </w:rPr>
              <w:fldChar w:fldCharType="separate"/>
            </w:r>
            <w:r w:rsidR="00E97CFA">
              <w:rPr>
                <w:webHidden/>
              </w:rPr>
              <w:t>10</w:t>
            </w:r>
            <w:r w:rsidR="00B405F6">
              <w:rPr>
                <w:webHidden/>
              </w:rPr>
              <w:fldChar w:fldCharType="end"/>
            </w:r>
          </w:hyperlink>
        </w:p>
        <w:p w14:paraId="6D63A4EE" w14:textId="6F6F18A0" w:rsidR="00B405F6" w:rsidRDefault="006C742D">
          <w:pPr>
            <w:pStyle w:val="T2"/>
            <w:rPr>
              <w:rFonts w:asciiTheme="minorHAnsi" w:hAnsiTheme="minorHAnsi" w:cstheme="minorBidi"/>
              <w:sz w:val="22"/>
              <w:szCs w:val="22"/>
            </w:rPr>
          </w:pPr>
          <w:hyperlink w:anchor="_Toc9856960" w:history="1">
            <w:r w:rsidR="00B405F6" w:rsidRPr="001A5F0A">
              <w:rPr>
                <w:rStyle w:val="Kpr"/>
              </w:rPr>
              <w:t>1.2.3.İşitme Engelliliği</w:t>
            </w:r>
            <w:r w:rsidR="00B405F6">
              <w:rPr>
                <w:webHidden/>
              </w:rPr>
              <w:tab/>
            </w:r>
            <w:r w:rsidR="00B405F6">
              <w:rPr>
                <w:webHidden/>
              </w:rPr>
              <w:fldChar w:fldCharType="begin"/>
            </w:r>
            <w:r w:rsidR="00B405F6">
              <w:rPr>
                <w:webHidden/>
              </w:rPr>
              <w:instrText xml:space="preserve"> PAGEREF _Toc9856960 \h </w:instrText>
            </w:r>
            <w:r w:rsidR="00B405F6">
              <w:rPr>
                <w:webHidden/>
              </w:rPr>
            </w:r>
            <w:r w:rsidR="00B405F6">
              <w:rPr>
                <w:webHidden/>
              </w:rPr>
              <w:fldChar w:fldCharType="separate"/>
            </w:r>
            <w:r w:rsidR="00E97CFA">
              <w:rPr>
                <w:webHidden/>
              </w:rPr>
              <w:t>10</w:t>
            </w:r>
            <w:r w:rsidR="00B405F6">
              <w:rPr>
                <w:webHidden/>
              </w:rPr>
              <w:fldChar w:fldCharType="end"/>
            </w:r>
          </w:hyperlink>
        </w:p>
        <w:p w14:paraId="22BB3586" w14:textId="5DB327FD" w:rsidR="00B405F6" w:rsidRDefault="006C742D">
          <w:pPr>
            <w:pStyle w:val="T3"/>
            <w:rPr>
              <w:rFonts w:asciiTheme="minorHAnsi" w:hAnsiTheme="minorHAnsi" w:cstheme="minorBidi"/>
              <w:sz w:val="22"/>
              <w:szCs w:val="22"/>
            </w:rPr>
          </w:pPr>
          <w:hyperlink w:anchor="_Toc9856961" w:history="1">
            <w:r w:rsidR="00B405F6" w:rsidRPr="001A5F0A">
              <w:rPr>
                <w:rStyle w:val="Kpr"/>
              </w:rPr>
              <w:t>1.2.3.1.İşitme Engelli Bireylerin Özellikleri</w:t>
            </w:r>
            <w:r w:rsidR="00B405F6">
              <w:rPr>
                <w:webHidden/>
              </w:rPr>
              <w:tab/>
            </w:r>
            <w:r w:rsidR="00B405F6">
              <w:rPr>
                <w:webHidden/>
              </w:rPr>
              <w:fldChar w:fldCharType="begin"/>
            </w:r>
            <w:r w:rsidR="00B405F6">
              <w:rPr>
                <w:webHidden/>
              </w:rPr>
              <w:instrText xml:space="preserve"> PAGEREF _Toc9856961 \h </w:instrText>
            </w:r>
            <w:r w:rsidR="00B405F6">
              <w:rPr>
                <w:webHidden/>
              </w:rPr>
            </w:r>
            <w:r w:rsidR="00B405F6">
              <w:rPr>
                <w:webHidden/>
              </w:rPr>
              <w:fldChar w:fldCharType="separate"/>
            </w:r>
            <w:r w:rsidR="00E97CFA">
              <w:rPr>
                <w:webHidden/>
              </w:rPr>
              <w:t>11</w:t>
            </w:r>
            <w:r w:rsidR="00B405F6">
              <w:rPr>
                <w:webHidden/>
              </w:rPr>
              <w:fldChar w:fldCharType="end"/>
            </w:r>
          </w:hyperlink>
        </w:p>
        <w:p w14:paraId="03012149" w14:textId="75401F10" w:rsidR="00B405F6" w:rsidRDefault="006C742D">
          <w:pPr>
            <w:pStyle w:val="T2"/>
            <w:rPr>
              <w:rFonts w:asciiTheme="minorHAnsi" w:hAnsiTheme="minorHAnsi" w:cstheme="minorBidi"/>
              <w:sz w:val="22"/>
              <w:szCs w:val="22"/>
            </w:rPr>
          </w:pPr>
          <w:hyperlink w:anchor="_Toc9856962" w:history="1">
            <w:r w:rsidR="00B405F6" w:rsidRPr="001A5F0A">
              <w:rPr>
                <w:rStyle w:val="Kpr"/>
              </w:rPr>
              <w:t>1.2.4.Dil ve Konuşma Engelliliği</w:t>
            </w:r>
            <w:r w:rsidR="00B405F6">
              <w:rPr>
                <w:webHidden/>
              </w:rPr>
              <w:tab/>
            </w:r>
            <w:r w:rsidR="00B405F6">
              <w:rPr>
                <w:webHidden/>
              </w:rPr>
              <w:fldChar w:fldCharType="begin"/>
            </w:r>
            <w:r w:rsidR="00B405F6">
              <w:rPr>
                <w:webHidden/>
              </w:rPr>
              <w:instrText xml:space="preserve"> PAGEREF _Toc9856962 \h </w:instrText>
            </w:r>
            <w:r w:rsidR="00B405F6">
              <w:rPr>
                <w:webHidden/>
              </w:rPr>
            </w:r>
            <w:r w:rsidR="00B405F6">
              <w:rPr>
                <w:webHidden/>
              </w:rPr>
              <w:fldChar w:fldCharType="separate"/>
            </w:r>
            <w:r w:rsidR="00E97CFA">
              <w:rPr>
                <w:webHidden/>
              </w:rPr>
              <w:t>11</w:t>
            </w:r>
            <w:r w:rsidR="00B405F6">
              <w:rPr>
                <w:webHidden/>
              </w:rPr>
              <w:fldChar w:fldCharType="end"/>
            </w:r>
          </w:hyperlink>
        </w:p>
        <w:p w14:paraId="5D66AB8F" w14:textId="4063ABDC" w:rsidR="00B405F6" w:rsidRDefault="006C742D">
          <w:pPr>
            <w:pStyle w:val="T3"/>
            <w:rPr>
              <w:rFonts w:asciiTheme="minorHAnsi" w:hAnsiTheme="minorHAnsi" w:cstheme="minorBidi"/>
              <w:sz w:val="22"/>
              <w:szCs w:val="22"/>
            </w:rPr>
          </w:pPr>
          <w:hyperlink w:anchor="_Toc9856963" w:history="1">
            <w:r w:rsidR="00B405F6" w:rsidRPr="001A5F0A">
              <w:rPr>
                <w:rStyle w:val="Kpr"/>
              </w:rPr>
              <w:t>1.2.4.1.Dil ve Konuşma Engellisi Bireylerin Özellikleri</w:t>
            </w:r>
            <w:r w:rsidR="00B405F6">
              <w:rPr>
                <w:webHidden/>
              </w:rPr>
              <w:tab/>
            </w:r>
            <w:r w:rsidR="00B405F6">
              <w:rPr>
                <w:webHidden/>
              </w:rPr>
              <w:fldChar w:fldCharType="begin"/>
            </w:r>
            <w:r w:rsidR="00B405F6">
              <w:rPr>
                <w:webHidden/>
              </w:rPr>
              <w:instrText xml:space="preserve"> PAGEREF _Toc9856963 \h </w:instrText>
            </w:r>
            <w:r w:rsidR="00B405F6">
              <w:rPr>
                <w:webHidden/>
              </w:rPr>
            </w:r>
            <w:r w:rsidR="00B405F6">
              <w:rPr>
                <w:webHidden/>
              </w:rPr>
              <w:fldChar w:fldCharType="separate"/>
            </w:r>
            <w:r w:rsidR="00E97CFA">
              <w:rPr>
                <w:webHidden/>
              </w:rPr>
              <w:t>12</w:t>
            </w:r>
            <w:r w:rsidR="00B405F6">
              <w:rPr>
                <w:webHidden/>
              </w:rPr>
              <w:fldChar w:fldCharType="end"/>
            </w:r>
          </w:hyperlink>
        </w:p>
        <w:p w14:paraId="46D07613" w14:textId="7D21FF5E" w:rsidR="00B405F6" w:rsidRDefault="006C742D">
          <w:pPr>
            <w:pStyle w:val="T2"/>
            <w:rPr>
              <w:rFonts w:asciiTheme="minorHAnsi" w:hAnsiTheme="minorHAnsi" w:cstheme="minorBidi"/>
              <w:sz w:val="22"/>
              <w:szCs w:val="22"/>
            </w:rPr>
          </w:pPr>
          <w:hyperlink w:anchor="_Toc9856964" w:history="1">
            <w:r w:rsidR="00B405F6" w:rsidRPr="001A5F0A">
              <w:rPr>
                <w:rStyle w:val="Kpr"/>
              </w:rPr>
              <w:t>1.2.5.Zihinsel Engellilik</w:t>
            </w:r>
            <w:r w:rsidR="00B405F6">
              <w:rPr>
                <w:webHidden/>
              </w:rPr>
              <w:tab/>
            </w:r>
            <w:r w:rsidR="00B405F6">
              <w:rPr>
                <w:webHidden/>
              </w:rPr>
              <w:fldChar w:fldCharType="begin"/>
            </w:r>
            <w:r w:rsidR="00B405F6">
              <w:rPr>
                <w:webHidden/>
              </w:rPr>
              <w:instrText xml:space="preserve"> PAGEREF _Toc9856964 \h </w:instrText>
            </w:r>
            <w:r w:rsidR="00B405F6">
              <w:rPr>
                <w:webHidden/>
              </w:rPr>
            </w:r>
            <w:r w:rsidR="00B405F6">
              <w:rPr>
                <w:webHidden/>
              </w:rPr>
              <w:fldChar w:fldCharType="separate"/>
            </w:r>
            <w:r w:rsidR="00E97CFA">
              <w:rPr>
                <w:webHidden/>
              </w:rPr>
              <w:t>12</w:t>
            </w:r>
            <w:r w:rsidR="00B405F6">
              <w:rPr>
                <w:webHidden/>
              </w:rPr>
              <w:fldChar w:fldCharType="end"/>
            </w:r>
          </w:hyperlink>
        </w:p>
        <w:p w14:paraId="464EA1AD" w14:textId="10E1FDA0" w:rsidR="00B405F6" w:rsidRDefault="006C742D">
          <w:pPr>
            <w:pStyle w:val="T3"/>
            <w:rPr>
              <w:rFonts w:asciiTheme="minorHAnsi" w:hAnsiTheme="minorHAnsi" w:cstheme="minorBidi"/>
              <w:sz w:val="22"/>
              <w:szCs w:val="22"/>
            </w:rPr>
          </w:pPr>
          <w:hyperlink w:anchor="_Toc9856965" w:history="1">
            <w:r w:rsidR="00B405F6" w:rsidRPr="001A5F0A">
              <w:rPr>
                <w:rStyle w:val="Kpr"/>
              </w:rPr>
              <w:t>1.2.5.1.Zihinsel Engelli Bireylerin Özellikleri</w:t>
            </w:r>
            <w:r w:rsidR="00B405F6">
              <w:rPr>
                <w:webHidden/>
              </w:rPr>
              <w:tab/>
            </w:r>
            <w:r w:rsidR="00B405F6">
              <w:rPr>
                <w:webHidden/>
              </w:rPr>
              <w:fldChar w:fldCharType="begin"/>
            </w:r>
            <w:r w:rsidR="00B405F6">
              <w:rPr>
                <w:webHidden/>
              </w:rPr>
              <w:instrText xml:space="preserve"> PAGEREF _Toc9856965 \h </w:instrText>
            </w:r>
            <w:r w:rsidR="00B405F6">
              <w:rPr>
                <w:webHidden/>
              </w:rPr>
            </w:r>
            <w:r w:rsidR="00B405F6">
              <w:rPr>
                <w:webHidden/>
              </w:rPr>
              <w:fldChar w:fldCharType="separate"/>
            </w:r>
            <w:r w:rsidR="00E97CFA">
              <w:rPr>
                <w:webHidden/>
              </w:rPr>
              <w:t>12</w:t>
            </w:r>
            <w:r w:rsidR="00B405F6">
              <w:rPr>
                <w:webHidden/>
              </w:rPr>
              <w:fldChar w:fldCharType="end"/>
            </w:r>
          </w:hyperlink>
        </w:p>
        <w:p w14:paraId="519D3D78" w14:textId="442F9132" w:rsidR="00B405F6" w:rsidRDefault="006C742D">
          <w:pPr>
            <w:pStyle w:val="T2"/>
            <w:rPr>
              <w:rFonts w:asciiTheme="minorHAnsi" w:hAnsiTheme="minorHAnsi" w:cstheme="minorBidi"/>
              <w:sz w:val="22"/>
              <w:szCs w:val="22"/>
            </w:rPr>
          </w:pPr>
          <w:hyperlink w:anchor="_Toc9856966" w:history="1">
            <w:r w:rsidR="00B405F6" w:rsidRPr="001A5F0A">
              <w:rPr>
                <w:rStyle w:val="Kpr"/>
              </w:rPr>
              <w:t>1.2.6.Diğer Engellilik Grupları</w:t>
            </w:r>
            <w:r w:rsidR="00B405F6">
              <w:rPr>
                <w:webHidden/>
              </w:rPr>
              <w:tab/>
            </w:r>
            <w:r w:rsidR="00B405F6">
              <w:rPr>
                <w:webHidden/>
              </w:rPr>
              <w:fldChar w:fldCharType="begin"/>
            </w:r>
            <w:r w:rsidR="00B405F6">
              <w:rPr>
                <w:webHidden/>
              </w:rPr>
              <w:instrText xml:space="preserve"> PAGEREF _Toc9856966 \h </w:instrText>
            </w:r>
            <w:r w:rsidR="00B405F6">
              <w:rPr>
                <w:webHidden/>
              </w:rPr>
            </w:r>
            <w:r w:rsidR="00B405F6">
              <w:rPr>
                <w:webHidden/>
              </w:rPr>
              <w:fldChar w:fldCharType="separate"/>
            </w:r>
            <w:r w:rsidR="00E97CFA">
              <w:rPr>
                <w:webHidden/>
              </w:rPr>
              <w:t>13</w:t>
            </w:r>
            <w:r w:rsidR="00B405F6">
              <w:rPr>
                <w:webHidden/>
              </w:rPr>
              <w:fldChar w:fldCharType="end"/>
            </w:r>
          </w:hyperlink>
        </w:p>
        <w:p w14:paraId="184BF359" w14:textId="4E709751" w:rsidR="00B405F6" w:rsidRDefault="006C742D">
          <w:pPr>
            <w:pStyle w:val="T3"/>
            <w:rPr>
              <w:rFonts w:asciiTheme="minorHAnsi" w:hAnsiTheme="minorHAnsi" w:cstheme="minorBidi"/>
              <w:sz w:val="22"/>
              <w:szCs w:val="22"/>
            </w:rPr>
          </w:pPr>
          <w:hyperlink w:anchor="_Toc9856967" w:history="1">
            <w:r w:rsidR="00B405F6" w:rsidRPr="001A5F0A">
              <w:rPr>
                <w:rStyle w:val="Kpr"/>
              </w:rPr>
              <w:t>1.2.6.1.Diğer Engellilik Gruplarında Bulunan Engelli Bireylerin Özellikleri</w:t>
            </w:r>
            <w:r w:rsidR="00B405F6">
              <w:rPr>
                <w:webHidden/>
              </w:rPr>
              <w:tab/>
            </w:r>
            <w:r w:rsidR="00B405F6">
              <w:rPr>
                <w:webHidden/>
              </w:rPr>
              <w:fldChar w:fldCharType="begin"/>
            </w:r>
            <w:r w:rsidR="00B405F6">
              <w:rPr>
                <w:webHidden/>
              </w:rPr>
              <w:instrText xml:space="preserve"> PAGEREF _Toc9856967 \h </w:instrText>
            </w:r>
            <w:r w:rsidR="00B405F6">
              <w:rPr>
                <w:webHidden/>
              </w:rPr>
            </w:r>
            <w:r w:rsidR="00B405F6">
              <w:rPr>
                <w:webHidden/>
              </w:rPr>
              <w:fldChar w:fldCharType="separate"/>
            </w:r>
            <w:r w:rsidR="00E97CFA">
              <w:rPr>
                <w:webHidden/>
              </w:rPr>
              <w:t>13</w:t>
            </w:r>
            <w:r w:rsidR="00B405F6">
              <w:rPr>
                <w:webHidden/>
              </w:rPr>
              <w:fldChar w:fldCharType="end"/>
            </w:r>
          </w:hyperlink>
        </w:p>
        <w:p w14:paraId="34C34D23" w14:textId="092CE846" w:rsidR="00B405F6" w:rsidRDefault="006C742D" w:rsidP="003D15C3">
          <w:pPr>
            <w:pStyle w:val="T1"/>
            <w:rPr>
              <w:rFonts w:asciiTheme="minorHAnsi" w:hAnsiTheme="minorHAnsi" w:cstheme="minorBidi"/>
              <w:sz w:val="22"/>
              <w:szCs w:val="22"/>
            </w:rPr>
          </w:pPr>
          <w:hyperlink w:anchor="_Toc9856968" w:history="1">
            <w:r w:rsidR="00B405F6" w:rsidRPr="001A5F0A">
              <w:rPr>
                <w:rStyle w:val="Kpr"/>
              </w:rPr>
              <w:t>1.3.Engelliliğin Nedenleri</w:t>
            </w:r>
            <w:r w:rsidR="00B405F6">
              <w:rPr>
                <w:webHidden/>
              </w:rPr>
              <w:tab/>
            </w:r>
            <w:r w:rsidR="00B405F6">
              <w:rPr>
                <w:webHidden/>
              </w:rPr>
              <w:fldChar w:fldCharType="begin"/>
            </w:r>
            <w:r w:rsidR="00B405F6">
              <w:rPr>
                <w:webHidden/>
              </w:rPr>
              <w:instrText xml:space="preserve"> PAGEREF _Toc9856968 \h </w:instrText>
            </w:r>
            <w:r w:rsidR="00B405F6">
              <w:rPr>
                <w:webHidden/>
              </w:rPr>
            </w:r>
            <w:r w:rsidR="00B405F6">
              <w:rPr>
                <w:webHidden/>
              </w:rPr>
              <w:fldChar w:fldCharType="separate"/>
            </w:r>
            <w:r w:rsidR="00E97CFA">
              <w:rPr>
                <w:webHidden/>
              </w:rPr>
              <w:t>13</w:t>
            </w:r>
            <w:r w:rsidR="00B405F6">
              <w:rPr>
                <w:webHidden/>
              </w:rPr>
              <w:fldChar w:fldCharType="end"/>
            </w:r>
          </w:hyperlink>
        </w:p>
        <w:p w14:paraId="43730D35" w14:textId="56FB7151" w:rsidR="00B405F6" w:rsidRDefault="006C742D">
          <w:pPr>
            <w:pStyle w:val="T2"/>
            <w:rPr>
              <w:rFonts w:asciiTheme="minorHAnsi" w:hAnsiTheme="minorHAnsi" w:cstheme="minorBidi"/>
              <w:sz w:val="22"/>
              <w:szCs w:val="22"/>
            </w:rPr>
          </w:pPr>
          <w:hyperlink w:anchor="_Toc9856969" w:history="1">
            <w:r w:rsidR="00B405F6" w:rsidRPr="001A5F0A">
              <w:rPr>
                <w:rStyle w:val="Kpr"/>
              </w:rPr>
              <w:t>1.3.1.Doğuştan (Konjenital) Engellilik</w:t>
            </w:r>
            <w:r w:rsidR="00B405F6">
              <w:rPr>
                <w:webHidden/>
              </w:rPr>
              <w:tab/>
            </w:r>
            <w:r w:rsidR="00B405F6">
              <w:rPr>
                <w:webHidden/>
              </w:rPr>
              <w:fldChar w:fldCharType="begin"/>
            </w:r>
            <w:r w:rsidR="00B405F6">
              <w:rPr>
                <w:webHidden/>
              </w:rPr>
              <w:instrText xml:space="preserve"> PAGEREF _Toc9856969 \h </w:instrText>
            </w:r>
            <w:r w:rsidR="00B405F6">
              <w:rPr>
                <w:webHidden/>
              </w:rPr>
            </w:r>
            <w:r w:rsidR="00B405F6">
              <w:rPr>
                <w:webHidden/>
              </w:rPr>
              <w:fldChar w:fldCharType="separate"/>
            </w:r>
            <w:r w:rsidR="00E97CFA">
              <w:rPr>
                <w:webHidden/>
              </w:rPr>
              <w:t>14</w:t>
            </w:r>
            <w:r w:rsidR="00B405F6">
              <w:rPr>
                <w:webHidden/>
              </w:rPr>
              <w:fldChar w:fldCharType="end"/>
            </w:r>
          </w:hyperlink>
        </w:p>
        <w:p w14:paraId="2FCE8DC3" w14:textId="644FB2DC" w:rsidR="00B405F6" w:rsidRDefault="006C742D">
          <w:pPr>
            <w:pStyle w:val="T2"/>
            <w:rPr>
              <w:rFonts w:asciiTheme="minorHAnsi" w:hAnsiTheme="minorHAnsi" w:cstheme="minorBidi"/>
              <w:sz w:val="22"/>
              <w:szCs w:val="22"/>
            </w:rPr>
          </w:pPr>
          <w:hyperlink w:anchor="_Toc9856970" w:history="1">
            <w:r w:rsidR="00B405F6" w:rsidRPr="001A5F0A">
              <w:rPr>
                <w:rStyle w:val="Kpr"/>
              </w:rPr>
              <w:t>1.3.2.Kazanılmış (Edinsel) Engellilik</w:t>
            </w:r>
            <w:r w:rsidR="00B405F6">
              <w:rPr>
                <w:webHidden/>
              </w:rPr>
              <w:tab/>
            </w:r>
            <w:r w:rsidR="00B405F6">
              <w:rPr>
                <w:webHidden/>
              </w:rPr>
              <w:fldChar w:fldCharType="begin"/>
            </w:r>
            <w:r w:rsidR="00B405F6">
              <w:rPr>
                <w:webHidden/>
              </w:rPr>
              <w:instrText xml:space="preserve"> PAGEREF _Toc9856970 \h </w:instrText>
            </w:r>
            <w:r w:rsidR="00B405F6">
              <w:rPr>
                <w:webHidden/>
              </w:rPr>
            </w:r>
            <w:r w:rsidR="00B405F6">
              <w:rPr>
                <w:webHidden/>
              </w:rPr>
              <w:fldChar w:fldCharType="separate"/>
            </w:r>
            <w:r w:rsidR="00E97CFA">
              <w:rPr>
                <w:webHidden/>
              </w:rPr>
              <w:t>15</w:t>
            </w:r>
            <w:r w:rsidR="00B405F6">
              <w:rPr>
                <w:webHidden/>
              </w:rPr>
              <w:fldChar w:fldCharType="end"/>
            </w:r>
          </w:hyperlink>
        </w:p>
        <w:p w14:paraId="22212DB6" w14:textId="2EEE7838" w:rsidR="00B405F6" w:rsidRDefault="006C742D" w:rsidP="003D15C3">
          <w:pPr>
            <w:pStyle w:val="T1"/>
            <w:rPr>
              <w:rFonts w:asciiTheme="minorHAnsi" w:hAnsiTheme="minorHAnsi" w:cstheme="minorBidi"/>
              <w:sz w:val="22"/>
              <w:szCs w:val="22"/>
            </w:rPr>
          </w:pPr>
          <w:hyperlink w:anchor="_Toc9856971" w:history="1">
            <w:r w:rsidR="00B405F6" w:rsidRPr="001A5F0A">
              <w:rPr>
                <w:rStyle w:val="Kpr"/>
              </w:rPr>
              <w:t>1.4.Engellilerin Karşılaştığı Sorunlar</w:t>
            </w:r>
            <w:r w:rsidR="00B405F6">
              <w:rPr>
                <w:webHidden/>
              </w:rPr>
              <w:tab/>
            </w:r>
            <w:r w:rsidR="00B405F6">
              <w:rPr>
                <w:webHidden/>
              </w:rPr>
              <w:fldChar w:fldCharType="begin"/>
            </w:r>
            <w:r w:rsidR="00B405F6">
              <w:rPr>
                <w:webHidden/>
              </w:rPr>
              <w:instrText xml:space="preserve"> PAGEREF _Toc9856971 \h </w:instrText>
            </w:r>
            <w:r w:rsidR="00B405F6">
              <w:rPr>
                <w:webHidden/>
              </w:rPr>
            </w:r>
            <w:r w:rsidR="00B405F6">
              <w:rPr>
                <w:webHidden/>
              </w:rPr>
              <w:fldChar w:fldCharType="separate"/>
            </w:r>
            <w:r w:rsidR="00E97CFA">
              <w:rPr>
                <w:webHidden/>
              </w:rPr>
              <w:t>15</w:t>
            </w:r>
            <w:r w:rsidR="00B405F6">
              <w:rPr>
                <w:webHidden/>
              </w:rPr>
              <w:fldChar w:fldCharType="end"/>
            </w:r>
          </w:hyperlink>
        </w:p>
        <w:p w14:paraId="6DE3579C" w14:textId="08552071" w:rsidR="00B405F6" w:rsidRDefault="006C742D">
          <w:pPr>
            <w:pStyle w:val="T2"/>
            <w:rPr>
              <w:rFonts w:asciiTheme="minorHAnsi" w:hAnsiTheme="minorHAnsi" w:cstheme="minorBidi"/>
              <w:sz w:val="22"/>
              <w:szCs w:val="22"/>
            </w:rPr>
          </w:pPr>
          <w:hyperlink w:anchor="_Toc9856972" w:history="1">
            <w:r w:rsidR="00B405F6" w:rsidRPr="001A5F0A">
              <w:rPr>
                <w:rStyle w:val="Kpr"/>
              </w:rPr>
              <w:t>1.4.1.Yoksulluk</w:t>
            </w:r>
            <w:r w:rsidR="00B405F6">
              <w:rPr>
                <w:webHidden/>
              </w:rPr>
              <w:tab/>
            </w:r>
            <w:r w:rsidR="00B405F6">
              <w:rPr>
                <w:webHidden/>
              </w:rPr>
              <w:fldChar w:fldCharType="begin"/>
            </w:r>
            <w:r w:rsidR="00B405F6">
              <w:rPr>
                <w:webHidden/>
              </w:rPr>
              <w:instrText xml:space="preserve"> PAGEREF _Toc9856972 \h </w:instrText>
            </w:r>
            <w:r w:rsidR="00B405F6">
              <w:rPr>
                <w:webHidden/>
              </w:rPr>
            </w:r>
            <w:r w:rsidR="00B405F6">
              <w:rPr>
                <w:webHidden/>
              </w:rPr>
              <w:fldChar w:fldCharType="separate"/>
            </w:r>
            <w:r w:rsidR="00E97CFA">
              <w:rPr>
                <w:webHidden/>
              </w:rPr>
              <w:t>16</w:t>
            </w:r>
            <w:r w:rsidR="00B405F6">
              <w:rPr>
                <w:webHidden/>
              </w:rPr>
              <w:fldChar w:fldCharType="end"/>
            </w:r>
          </w:hyperlink>
        </w:p>
        <w:p w14:paraId="45A4FA3A" w14:textId="1CC35999" w:rsidR="00B405F6" w:rsidRDefault="006C742D">
          <w:pPr>
            <w:pStyle w:val="T2"/>
            <w:rPr>
              <w:rFonts w:asciiTheme="minorHAnsi" w:hAnsiTheme="minorHAnsi" w:cstheme="minorBidi"/>
              <w:sz w:val="22"/>
              <w:szCs w:val="22"/>
            </w:rPr>
          </w:pPr>
          <w:hyperlink w:anchor="_Toc9856973" w:history="1">
            <w:r w:rsidR="00B405F6" w:rsidRPr="001A5F0A">
              <w:rPr>
                <w:rStyle w:val="Kpr"/>
              </w:rPr>
              <w:t>1.4.2.Eğitim</w:t>
            </w:r>
            <w:r w:rsidR="00B405F6">
              <w:rPr>
                <w:webHidden/>
              </w:rPr>
              <w:tab/>
            </w:r>
            <w:r w:rsidR="00B405F6">
              <w:rPr>
                <w:webHidden/>
              </w:rPr>
              <w:fldChar w:fldCharType="begin"/>
            </w:r>
            <w:r w:rsidR="00B405F6">
              <w:rPr>
                <w:webHidden/>
              </w:rPr>
              <w:instrText xml:space="preserve"> PAGEREF _Toc9856973 \h </w:instrText>
            </w:r>
            <w:r w:rsidR="00B405F6">
              <w:rPr>
                <w:webHidden/>
              </w:rPr>
            </w:r>
            <w:r w:rsidR="00B405F6">
              <w:rPr>
                <w:webHidden/>
              </w:rPr>
              <w:fldChar w:fldCharType="separate"/>
            </w:r>
            <w:r w:rsidR="00E97CFA">
              <w:rPr>
                <w:webHidden/>
              </w:rPr>
              <w:t>16</w:t>
            </w:r>
            <w:r w:rsidR="00B405F6">
              <w:rPr>
                <w:webHidden/>
              </w:rPr>
              <w:fldChar w:fldCharType="end"/>
            </w:r>
          </w:hyperlink>
        </w:p>
        <w:p w14:paraId="652054F7" w14:textId="79D942A1" w:rsidR="00B405F6" w:rsidRDefault="006C742D">
          <w:pPr>
            <w:pStyle w:val="T2"/>
            <w:rPr>
              <w:rFonts w:asciiTheme="minorHAnsi" w:hAnsiTheme="minorHAnsi" w:cstheme="minorBidi"/>
              <w:sz w:val="22"/>
              <w:szCs w:val="22"/>
            </w:rPr>
          </w:pPr>
          <w:hyperlink w:anchor="_Toc9856974" w:history="1">
            <w:r w:rsidR="00B405F6" w:rsidRPr="001A5F0A">
              <w:rPr>
                <w:rStyle w:val="Kpr"/>
              </w:rPr>
              <w:t>1.4.3.Rehabilitasyon</w:t>
            </w:r>
            <w:r w:rsidR="00B405F6">
              <w:rPr>
                <w:webHidden/>
              </w:rPr>
              <w:tab/>
            </w:r>
            <w:r w:rsidR="00B405F6">
              <w:rPr>
                <w:webHidden/>
              </w:rPr>
              <w:fldChar w:fldCharType="begin"/>
            </w:r>
            <w:r w:rsidR="00B405F6">
              <w:rPr>
                <w:webHidden/>
              </w:rPr>
              <w:instrText xml:space="preserve"> PAGEREF _Toc9856974 \h </w:instrText>
            </w:r>
            <w:r w:rsidR="00B405F6">
              <w:rPr>
                <w:webHidden/>
              </w:rPr>
            </w:r>
            <w:r w:rsidR="00B405F6">
              <w:rPr>
                <w:webHidden/>
              </w:rPr>
              <w:fldChar w:fldCharType="separate"/>
            </w:r>
            <w:r w:rsidR="00E97CFA">
              <w:rPr>
                <w:webHidden/>
              </w:rPr>
              <w:t>17</w:t>
            </w:r>
            <w:r w:rsidR="00B405F6">
              <w:rPr>
                <w:webHidden/>
              </w:rPr>
              <w:fldChar w:fldCharType="end"/>
            </w:r>
          </w:hyperlink>
        </w:p>
        <w:p w14:paraId="24687607" w14:textId="49E687B8" w:rsidR="00B405F6" w:rsidRDefault="006C742D">
          <w:pPr>
            <w:pStyle w:val="T2"/>
            <w:rPr>
              <w:rFonts w:asciiTheme="minorHAnsi" w:hAnsiTheme="minorHAnsi" w:cstheme="minorBidi"/>
              <w:sz w:val="22"/>
              <w:szCs w:val="22"/>
            </w:rPr>
          </w:pPr>
          <w:hyperlink w:anchor="_Toc9856975" w:history="1">
            <w:r w:rsidR="00B405F6" w:rsidRPr="001A5F0A">
              <w:rPr>
                <w:rStyle w:val="Kpr"/>
              </w:rPr>
              <w:t>1.4.4.Ulaşım, Fiziksel Çevre ve Konut</w:t>
            </w:r>
            <w:r w:rsidR="00B405F6">
              <w:rPr>
                <w:webHidden/>
              </w:rPr>
              <w:tab/>
            </w:r>
            <w:r w:rsidR="00B405F6">
              <w:rPr>
                <w:webHidden/>
              </w:rPr>
              <w:fldChar w:fldCharType="begin"/>
            </w:r>
            <w:r w:rsidR="00B405F6">
              <w:rPr>
                <w:webHidden/>
              </w:rPr>
              <w:instrText xml:space="preserve"> PAGEREF _Toc9856975 \h </w:instrText>
            </w:r>
            <w:r w:rsidR="00B405F6">
              <w:rPr>
                <w:webHidden/>
              </w:rPr>
            </w:r>
            <w:r w:rsidR="00B405F6">
              <w:rPr>
                <w:webHidden/>
              </w:rPr>
              <w:fldChar w:fldCharType="separate"/>
            </w:r>
            <w:r w:rsidR="00E97CFA">
              <w:rPr>
                <w:webHidden/>
              </w:rPr>
              <w:t>17</w:t>
            </w:r>
            <w:r w:rsidR="00B405F6">
              <w:rPr>
                <w:webHidden/>
              </w:rPr>
              <w:fldChar w:fldCharType="end"/>
            </w:r>
          </w:hyperlink>
        </w:p>
        <w:p w14:paraId="5684AC67" w14:textId="6AE51698" w:rsidR="00B405F6" w:rsidRDefault="006C742D">
          <w:pPr>
            <w:pStyle w:val="T2"/>
            <w:rPr>
              <w:rFonts w:asciiTheme="minorHAnsi" w:hAnsiTheme="minorHAnsi" w:cstheme="minorBidi"/>
              <w:sz w:val="22"/>
              <w:szCs w:val="22"/>
            </w:rPr>
          </w:pPr>
          <w:hyperlink w:anchor="_Toc9856976" w:history="1">
            <w:r w:rsidR="00B405F6" w:rsidRPr="001A5F0A">
              <w:rPr>
                <w:rStyle w:val="Kpr"/>
              </w:rPr>
              <w:t>1.4.5.Erişebilirlik/Ulaşılabilirlik</w:t>
            </w:r>
            <w:r w:rsidR="00B405F6">
              <w:rPr>
                <w:webHidden/>
              </w:rPr>
              <w:tab/>
            </w:r>
            <w:r w:rsidR="00B405F6">
              <w:rPr>
                <w:webHidden/>
              </w:rPr>
              <w:fldChar w:fldCharType="begin"/>
            </w:r>
            <w:r w:rsidR="00B405F6">
              <w:rPr>
                <w:webHidden/>
              </w:rPr>
              <w:instrText xml:space="preserve"> PAGEREF _Toc9856976 \h </w:instrText>
            </w:r>
            <w:r w:rsidR="00B405F6">
              <w:rPr>
                <w:webHidden/>
              </w:rPr>
            </w:r>
            <w:r w:rsidR="00B405F6">
              <w:rPr>
                <w:webHidden/>
              </w:rPr>
              <w:fldChar w:fldCharType="separate"/>
            </w:r>
            <w:r w:rsidR="00E97CFA">
              <w:rPr>
                <w:webHidden/>
              </w:rPr>
              <w:t>18</w:t>
            </w:r>
            <w:r w:rsidR="00B405F6">
              <w:rPr>
                <w:webHidden/>
              </w:rPr>
              <w:fldChar w:fldCharType="end"/>
            </w:r>
          </w:hyperlink>
        </w:p>
        <w:p w14:paraId="3AD6DEA9" w14:textId="3FB432B4" w:rsidR="00B405F6" w:rsidRDefault="006C742D" w:rsidP="003D15C3">
          <w:pPr>
            <w:pStyle w:val="T1"/>
          </w:pPr>
          <w:hyperlink w:anchor="_Toc9856977" w:history="1">
            <w:r w:rsidR="00B405F6" w:rsidRPr="001A5F0A">
              <w:rPr>
                <w:rStyle w:val="Kpr"/>
              </w:rPr>
              <w:t>1.5.Engellilik ve Sosyal Hizmet İlişkisi</w:t>
            </w:r>
            <w:r w:rsidR="00B405F6">
              <w:rPr>
                <w:webHidden/>
              </w:rPr>
              <w:tab/>
            </w:r>
            <w:r w:rsidR="00B405F6">
              <w:rPr>
                <w:webHidden/>
              </w:rPr>
              <w:fldChar w:fldCharType="begin"/>
            </w:r>
            <w:r w:rsidR="00B405F6">
              <w:rPr>
                <w:webHidden/>
              </w:rPr>
              <w:instrText xml:space="preserve"> PAGEREF _Toc9856977 \h </w:instrText>
            </w:r>
            <w:r w:rsidR="00B405F6">
              <w:rPr>
                <w:webHidden/>
              </w:rPr>
            </w:r>
            <w:r w:rsidR="00B405F6">
              <w:rPr>
                <w:webHidden/>
              </w:rPr>
              <w:fldChar w:fldCharType="separate"/>
            </w:r>
            <w:r w:rsidR="00E97CFA">
              <w:rPr>
                <w:webHidden/>
              </w:rPr>
              <w:t>18</w:t>
            </w:r>
            <w:r w:rsidR="00B405F6">
              <w:rPr>
                <w:webHidden/>
              </w:rPr>
              <w:fldChar w:fldCharType="end"/>
            </w:r>
          </w:hyperlink>
        </w:p>
        <w:p w14:paraId="6028BACE" w14:textId="77777777" w:rsidR="003D15C3" w:rsidRPr="003D15C3" w:rsidRDefault="003D15C3" w:rsidP="003D15C3">
          <w:pPr>
            <w:rPr>
              <w:noProof/>
              <w:lang w:eastAsia="tr-TR"/>
            </w:rPr>
          </w:pPr>
        </w:p>
        <w:p w14:paraId="159360A2" w14:textId="77777777" w:rsidR="00B405F6" w:rsidRDefault="006C742D" w:rsidP="003D15C3">
          <w:pPr>
            <w:pStyle w:val="T1"/>
          </w:pPr>
          <w:hyperlink w:anchor="_Toc9856978" w:history="1">
            <w:r w:rsidR="00B405F6" w:rsidRPr="001A5F0A">
              <w:rPr>
                <w:rStyle w:val="Kpr"/>
              </w:rPr>
              <w:t>İKİNCİ BÖLÜM</w:t>
            </w:r>
          </w:hyperlink>
        </w:p>
        <w:p w14:paraId="51EEDAA0" w14:textId="3CA39959" w:rsidR="00B405F6" w:rsidRDefault="006C742D" w:rsidP="003D15C3">
          <w:pPr>
            <w:pStyle w:val="T1"/>
            <w:jc w:val="left"/>
            <w:rPr>
              <w:rFonts w:asciiTheme="minorHAnsi" w:hAnsiTheme="minorHAnsi" w:cstheme="minorBidi"/>
              <w:sz w:val="22"/>
              <w:szCs w:val="22"/>
            </w:rPr>
          </w:pPr>
          <w:hyperlink w:anchor="_Toc9856979" w:history="1">
            <w:r w:rsidR="00B405F6" w:rsidRPr="001A5F0A">
              <w:rPr>
                <w:rStyle w:val="Kpr"/>
              </w:rPr>
              <w:t>2.Araştırmanın Yöntemi</w:t>
            </w:r>
            <w:r w:rsidR="00B405F6">
              <w:rPr>
                <w:webHidden/>
              </w:rPr>
              <w:tab/>
            </w:r>
            <w:r w:rsidR="00B405F6">
              <w:rPr>
                <w:webHidden/>
              </w:rPr>
              <w:fldChar w:fldCharType="begin"/>
            </w:r>
            <w:r w:rsidR="00B405F6">
              <w:rPr>
                <w:webHidden/>
              </w:rPr>
              <w:instrText xml:space="preserve"> PAGEREF _Toc9856979 \h </w:instrText>
            </w:r>
            <w:r w:rsidR="00B405F6">
              <w:rPr>
                <w:webHidden/>
              </w:rPr>
            </w:r>
            <w:r w:rsidR="00B405F6">
              <w:rPr>
                <w:webHidden/>
              </w:rPr>
              <w:fldChar w:fldCharType="separate"/>
            </w:r>
            <w:r w:rsidR="00E97CFA">
              <w:rPr>
                <w:webHidden/>
              </w:rPr>
              <w:t>21</w:t>
            </w:r>
            <w:r w:rsidR="00B405F6">
              <w:rPr>
                <w:webHidden/>
              </w:rPr>
              <w:fldChar w:fldCharType="end"/>
            </w:r>
          </w:hyperlink>
        </w:p>
        <w:p w14:paraId="534619AB" w14:textId="622A7A23" w:rsidR="00B405F6" w:rsidRDefault="006C742D" w:rsidP="003D15C3">
          <w:pPr>
            <w:pStyle w:val="T1"/>
            <w:rPr>
              <w:rFonts w:asciiTheme="minorHAnsi" w:hAnsiTheme="minorHAnsi" w:cstheme="minorBidi"/>
              <w:sz w:val="22"/>
              <w:szCs w:val="22"/>
            </w:rPr>
          </w:pPr>
          <w:hyperlink w:anchor="_Toc9856980" w:history="1">
            <w:r w:rsidR="00B405F6" w:rsidRPr="001A5F0A">
              <w:rPr>
                <w:rStyle w:val="Kpr"/>
              </w:rPr>
              <w:t>2.1.Araştırmanın Amacı ve Önemi</w:t>
            </w:r>
            <w:r w:rsidR="00B405F6">
              <w:rPr>
                <w:webHidden/>
              </w:rPr>
              <w:tab/>
            </w:r>
            <w:r w:rsidR="00B405F6">
              <w:rPr>
                <w:webHidden/>
              </w:rPr>
              <w:fldChar w:fldCharType="begin"/>
            </w:r>
            <w:r w:rsidR="00B405F6">
              <w:rPr>
                <w:webHidden/>
              </w:rPr>
              <w:instrText xml:space="preserve"> PAGEREF _Toc9856980 \h </w:instrText>
            </w:r>
            <w:r w:rsidR="00B405F6">
              <w:rPr>
                <w:webHidden/>
              </w:rPr>
            </w:r>
            <w:r w:rsidR="00B405F6">
              <w:rPr>
                <w:webHidden/>
              </w:rPr>
              <w:fldChar w:fldCharType="separate"/>
            </w:r>
            <w:r w:rsidR="00E97CFA">
              <w:rPr>
                <w:webHidden/>
              </w:rPr>
              <w:t>21</w:t>
            </w:r>
            <w:r w:rsidR="00B405F6">
              <w:rPr>
                <w:webHidden/>
              </w:rPr>
              <w:fldChar w:fldCharType="end"/>
            </w:r>
          </w:hyperlink>
        </w:p>
        <w:p w14:paraId="4353A464" w14:textId="18EC7604" w:rsidR="00B405F6" w:rsidRDefault="006C742D" w:rsidP="003D15C3">
          <w:pPr>
            <w:pStyle w:val="T1"/>
            <w:rPr>
              <w:rFonts w:asciiTheme="minorHAnsi" w:hAnsiTheme="minorHAnsi" w:cstheme="minorBidi"/>
              <w:sz w:val="22"/>
              <w:szCs w:val="22"/>
            </w:rPr>
          </w:pPr>
          <w:hyperlink w:anchor="_Toc9856981" w:history="1">
            <w:r w:rsidR="00B405F6" w:rsidRPr="001A5F0A">
              <w:rPr>
                <w:rStyle w:val="Kpr"/>
              </w:rPr>
              <w:t>2.2.Araştırmanın Sayıltıları ve Varsayımları</w:t>
            </w:r>
            <w:r w:rsidR="00B405F6">
              <w:rPr>
                <w:webHidden/>
              </w:rPr>
              <w:tab/>
            </w:r>
            <w:r w:rsidR="00B405F6">
              <w:rPr>
                <w:webHidden/>
              </w:rPr>
              <w:fldChar w:fldCharType="begin"/>
            </w:r>
            <w:r w:rsidR="00B405F6">
              <w:rPr>
                <w:webHidden/>
              </w:rPr>
              <w:instrText xml:space="preserve"> PAGEREF _Toc9856981 \h </w:instrText>
            </w:r>
            <w:r w:rsidR="00B405F6">
              <w:rPr>
                <w:webHidden/>
              </w:rPr>
            </w:r>
            <w:r w:rsidR="00B405F6">
              <w:rPr>
                <w:webHidden/>
              </w:rPr>
              <w:fldChar w:fldCharType="separate"/>
            </w:r>
            <w:r w:rsidR="00E97CFA">
              <w:rPr>
                <w:webHidden/>
              </w:rPr>
              <w:t>21</w:t>
            </w:r>
            <w:r w:rsidR="00B405F6">
              <w:rPr>
                <w:webHidden/>
              </w:rPr>
              <w:fldChar w:fldCharType="end"/>
            </w:r>
          </w:hyperlink>
        </w:p>
        <w:p w14:paraId="7AD6600C" w14:textId="175E7AC6" w:rsidR="00B405F6" w:rsidRDefault="006C742D" w:rsidP="003D15C3">
          <w:pPr>
            <w:pStyle w:val="T1"/>
            <w:rPr>
              <w:rFonts w:asciiTheme="minorHAnsi" w:hAnsiTheme="minorHAnsi" w:cstheme="minorBidi"/>
              <w:sz w:val="22"/>
              <w:szCs w:val="22"/>
            </w:rPr>
          </w:pPr>
          <w:hyperlink w:anchor="_Toc9856982" w:history="1">
            <w:r w:rsidR="00B405F6" w:rsidRPr="001A5F0A">
              <w:rPr>
                <w:rStyle w:val="Kpr"/>
              </w:rPr>
              <w:t>2.4.Araştırmanın Sınırlılıkları</w:t>
            </w:r>
            <w:r w:rsidR="00B405F6">
              <w:rPr>
                <w:webHidden/>
              </w:rPr>
              <w:tab/>
            </w:r>
            <w:r w:rsidR="00B405F6">
              <w:rPr>
                <w:webHidden/>
              </w:rPr>
              <w:fldChar w:fldCharType="begin"/>
            </w:r>
            <w:r w:rsidR="00B405F6">
              <w:rPr>
                <w:webHidden/>
              </w:rPr>
              <w:instrText xml:space="preserve"> PAGEREF _Toc9856982 \h </w:instrText>
            </w:r>
            <w:r w:rsidR="00B405F6">
              <w:rPr>
                <w:webHidden/>
              </w:rPr>
            </w:r>
            <w:r w:rsidR="00B405F6">
              <w:rPr>
                <w:webHidden/>
              </w:rPr>
              <w:fldChar w:fldCharType="separate"/>
            </w:r>
            <w:r w:rsidR="00E97CFA">
              <w:rPr>
                <w:webHidden/>
              </w:rPr>
              <w:t>22</w:t>
            </w:r>
            <w:r w:rsidR="00B405F6">
              <w:rPr>
                <w:webHidden/>
              </w:rPr>
              <w:fldChar w:fldCharType="end"/>
            </w:r>
          </w:hyperlink>
        </w:p>
        <w:p w14:paraId="0D2FB6C1" w14:textId="63FA2785" w:rsidR="00B405F6" w:rsidRDefault="006C742D" w:rsidP="003D15C3">
          <w:pPr>
            <w:pStyle w:val="T1"/>
            <w:rPr>
              <w:rFonts w:asciiTheme="minorHAnsi" w:hAnsiTheme="minorHAnsi" w:cstheme="minorBidi"/>
              <w:sz w:val="22"/>
              <w:szCs w:val="22"/>
            </w:rPr>
          </w:pPr>
          <w:hyperlink w:anchor="_Toc9856983" w:history="1">
            <w:r w:rsidR="00B405F6" w:rsidRPr="001A5F0A">
              <w:rPr>
                <w:rStyle w:val="Kpr"/>
              </w:rPr>
              <w:t>2.5.Tanımlar</w:t>
            </w:r>
            <w:r w:rsidR="00B405F6">
              <w:rPr>
                <w:webHidden/>
              </w:rPr>
              <w:tab/>
            </w:r>
            <w:r w:rsidR="00B405F6">
              <w:rPr>
                <w:webHidden/>
              </w:rPr>
              <w:fldChar w:fldCharType="begin"/>
            </w:r>
            <w:r w:rsidR="00B405F6">
              <w:rPr>
                <w:webHidden/>
              </w:rPr>
              <w:instrText xml:space="preserve"> PAGEREF _Toc9856983 \h </w:instrText>
            </w:r>
            <w:r w:rsidR="00B405F6">
              <w:rPr>
                <w:webHidden/>
              </w:rPr>
            </w:r>
            <w:r w:rsidR="00B405F6">
              <w:rPr>
                <w:webHidden/>
              </w:rPr>
              <w:fldChar w:fldCharType="separate"/>
            </w:r>
            <w:r w:rsidR="00E97CFA">
              <w:rPr>
                <w:webHidden/>
              </w:rPr>
              <w:t>22</w:t>
            </w:r>
            <w:r w:rsidR="00B405F6">
              <w:rPr>
                <w:webHidden/>
              </w:rPr>
              <w:fldChar w:fldCharType="end"/>
            </w:r>
          </w:hyperlink>
        </w:p>
        <w:p w14:paraId="7A82D078" w14:textId="1C4946E9" w:rsidR="00B405F6" w:rsidRDefault="006C742D" w:rsidP="003D15C3">
          <w:pPr>
            <w:pStyle w:val="T1"/>
            <w:rPr>
              <w:rFonts w:asciiTheme="minorHAnsi" w:hAnsiTheme="minorHAnsi" w:cstheme="minorBidi"/>
              <w:sz w:val="22"/>
              <w:szCs w:val="22"/>
            </w:rPr>
          </w:pPr>
          <w:hyperlink w:anchor="_Toc9856984" w:history="1">
            <w:r w:rsidR="00B405F6" w:rsidRPr="001A5F0A">
              <w:rPr>
                <w:rStyle w:val="Kpr"/>
              </w:rPr>
              <w:t>2.6.Araştırmanın Modeli</w:t>
            </w:r>
            <w:r w:rsidR="00B405F6">
              <w:rPr>
                <w:webHidden/>
              </w:rPr>
              <w:tab/>
            </w:r>
            <w:r w:rsidR="00B405F6">
              <w:rPr>
                <w:webHidden/>
              </w:rPr>
              <w:fldChar w:fldCharType="begin"/>
            </w:r>
            <w:r w:rsidR="00B405F6">
              <w:rPr>
                <w:webHidden/>
              </w:rPr>
              <w:instrText xml:space="preserve"> PAGEREF _Toc9856984 \h </w:instrText>
            </w:r>
            <w:r w:rsidR="00B405F6">
              <w:rPr>
                <w:webHidden/>
              </w:rPr>
            </w:r>
            <w:r w:rsidR="00B405F6">
              <w:rPr>
                <w:webHidden/>
              </w:rPr>
              <w:fldChar w:fldCharType="separate"/>
            </w:r>
            <w:r w:rsidR="00E97CFA">
              <w:rPr>
                <w:webHidden/>
              </w:rPr>
              <w:t>23</w:t>
            </w:r>
            <w:r w:rsidR="00B405F6">
              <w:rPr>
                <w:webHidden/>
              </w:rPr>
              <w:fldChar w:fldCharType="end"/>
            </w:r>
          </w:hyperlink>
        </w:p>
        <w:p w14:paraId="07847AF1" w14:textId="17A2B4EF" w:rsidR="00B405F6" w:rsidRDefault="006C742D" w:rsidP="003D15C3">
          <w:pPr>
            <w:pStyle w:val="T1"/>
            <w:rPr>
              <w:rFonts w:asciiTheme="minorHAnsi" w:hAnsiTheme="minorHAnsi" w:cstheme="minorBidi"/>
              <w:sz w:val="22"/>
              <w:szCs w:val="22"/>
            </w:rPr>
          </w:pPr>
          <w:hyperlink w:anchor="_Toc9856985" w:history="1">
            <w:r w:rsidR="00B405F6" w:rsidRPr="001A5F0A">
              <w:rPr>
                <w:rStyle w:val="Kpr"/>
              </w:rPr>
              <w:t>2.7.Çalışma Grubu</w:t>
            </w:r>
            <w:r w:rsidR="00B405F6">
              <w:rPr>
                <w:webHidden/>
              </w:rPr>
              <w:tab/>
            </w:r>
            <w:r w:rsidR="00B405F6">
              <w:rPr>
                <w:webHidden/>
              </w:rPr>
              <w:fldChar w:fldCharType="begin"/>
            </w:r>
            <w:r w:rsidR="00B405F6">
              <w:rPr>
                <w:webHidden/>
              </w:rPr>
              <w:instrText xml:space="preserve"> PAGEREF _Toc9856985 \h </w:instrText>
            </w:r>
            <w:r w:rsidR="00B405F6">
              <w:rPr>
                <w:webHidden/>
              </w:rPr>
            </w:r>
            <w:r w:rsidR="00B405F6">
              <w:rPr>
                <w:webHidden/>
              </w:rPr>
              <w:fldChar w:fldCharType="separate"/>
            </w:r>
            <w:r w:rsidR="00E97CFA">
              <w:rPr>
                <w:webHidden/>
              </w:rPr>
              <w:t>23</w:t>
            </w:r>
            <w:r w:rsidR="00B405F6">
              <w:rPr>
                <w:webHidden/>
              </w:rPr>
              <w:fldChar w:fldCharType="end"/>
            </w:r>
          </w:hyperlink>
        </w:p>
        <w:p w14:paraId="006D2009" w14:textId="29555F40" w:rsidR="00B405F6" w:rsidRDefault="006C742D" w:rsidP="003D15C3">
          <w:pPr>
            <w:pStyle w:val="T1"/>
            <w:rPr>
              <w:rFonts w:asciiTheme="minorHAnsi" w:hAnsiTheme="minorHAnsi" w:cstheme="minorBidi"/>
              <w:sz w:val="22"/>
              <w:szCs w:val="22"/>
            </w:rPr>
          </w:pPr>
          <w:hyperlink w:anchor="_Toc9856986" w:history="1">
            <w:r w:rsidR="00B405F6" w:rsidRPr="001A5F0A">
              <w:rPr>
                <w:rStyle w:val="Kpr"/>
              </w:rPr>
              <w:t>2.8.Evren ve Örneklem</w:t>
            </w:r>
            <w:r w:rsidR="00B405F6">
              <w:rPr>
                <w:webHidden/>
              </w:rPr>
              <w:tab/>
            </w:r>
            <w:r w:rsidR="00B405F6">
              <w:rPr>
                <w:webHidden/>
              </w:rPr>
              <w:fldChar w:fldCharType="begin"/>
            </w:r>
            <w:r w:rsidR="00B405F6">
              <w:rPr>
                <w:webHidden/>
              </w:rPr>
              <w:instrText xml:space="preserve"> PAGEREF _Toc9856986 \h </w:instrText>
            </w:r>
            <w:r w:rsidR="00B405F6">
              <w:rPr>
                <w:webHidden/>
              </w:rPr>
            </w:r>
            <w:r w:rsidR="00B405F6">
              <w:rPr>
                <w:webHidden/>
              </w:rPr>
              <w:fldChar w:fldCharType="separate"/>
            </w:r>
            <w:r w:rsidR="00E97CFA">
              <w:rPr>
                <w:webHidden/>
              </w:rPr>
              <w:t>23</w:t>
            </w:r>
            <w:r w:rsidR="00B405F6">
              <w:rPr>
                <w:webHidden/>
              </w:rPr>
              <w:fldChar w:fldCharType="end"/>
            </w:r>
          </w:hyperlink>
        </w:p>
        <w:p w14:paraId="75729A63" w14:textId="1F569400" w:rsidR="00B405F6" w:rsidRDefault="006C742D" w:rsidP="003D15C3">
          <w:pPr>
            <w:pStyle w:val="T1"/>
            <w:rPr>
              <w:rFonts w:asciiTheme="minorHAnsi" w:hAnsiTheme="minorHAnsi" w:cstheme="minorBidi"/>
              <w:sz w:val="22"/>
              <w:szCs w:val="22"/>
            </w:rPr>
          </w:pPr>
          <w:hyperlink w:anchor="_Toc9856987" w:history="1">
            <w:r w:rsidR="00B405F6" w:rsidRPr="001A5F0A">
              <w:rPr>
                <w:rStyle w:val="Kpr"/>
              </w:rPr>
              <w:t>2.9.Veri Toplama Araçları</w:t>
            </w:r>
            <w:r w:rsidR="00B405F6">
              <w:rPr>
                <w:webHidden/>
              </w:rPr>
              <w:tab/>
            </w:r>
            <w:r w:rsidR="00B405F6">
              <w:rPr>
                <w:webHidden/>
              </w:rPr>
              <w:fldChar w:fldCharType="begin"/>
            </w:r>
            <w:r w:rsidR="00B405F6">
              <w:rPr>
                <w:webHidden/>
              </w:rPr>
              <w:instrText xml:space="preserve"> PAGEREF _Toc9856987 \h </w:instrText>
            </w:r>
            <w:r w:rsidR="00B405F6">
              <w:rPr>
                <w:webHidden/>
              </w:rPr>
            </w:r>
            <w:r w:rsidR="00B405F6">
              <w:rPr>
                <w:webHidden/>
              </w:rPr>
              <w:fldChar w:fldCharType="separate"/>
            </w:r>
            <w:r w:rsidR="00E97CFA">
              <w:rPr>
                <w:webHidden/>
              </w:rPr>
              <w:t>25</w:t>
            </w:r>
            <w:r w:rsidR="00B405F6">
              <w:rPr>
                <w:webHidden/>
              </w:rPr>
              <w:fldChar w:fldCharType="end"/>
            </w:r>
          </w:hyperlink>
        </w:p>
        <w:p w14:paraId="4899ACBF" w14:textId="467D731C" w:rsidR="00B405F6" w:rsidRDefault="006C742D">
          <w:pPr>
            <w:pStyle w:val="T2"/>
            <w:rPr>
              <w:rFonts w:asciiTheme="minorHAnsi" w:hAnsiTheme="minorHAnsi" w:cstheme="minorBidi"/>
              <w:sz w:val="22"/>
              <w:szCs w:val="22"/>
            </w:rPr>
          </w:pPr>
          <w:hyperlink w:anchor="_Toc9856988" w:history="1">
            <w:r w:rsidR="00B405F6" w:rsidRPr="001A5F0A">
              <w:rPr>
                <w:rStyle w:val="Kpr"/>
              </w:rPr>
              <w:t>2.9.1.Demografik Anket</w:t>
            </w:r>
            <w:r w:rsidR="00B405F6">
              <w:rPr>
                <w:webHidden/>
              </w:rPr>
              <w:tab/>
            </w:r>
            <w:r w:rsidR="00B405F6">
              <w:rPr>
                <w:webHidden/>
              </w:rPr>
              <w:fldChar w:fldCharType="begin"/>
            </w:r>
            <w:r w:rsidR="00B405F6">
              <w:rPr>
                <w:webHidden/>
              </w:rPr>
              <w:instrText xml:space="preserve"> PAGEREF _Toc9856988 \h </w:instrText>
            </w:r>
            <w:r w:rsidR="00B405F6">
              <w:rPr>
                <w:webHidden/>
              </w:rPr>
            </w:r>
            <w:r w:rsidR="00B405F6">
              <w:rPr>
                <w:webHidden/>
              </w:rPr>
              <w:fldChar w:fldCharType="separate"/>
            </w:r>
            <w:r w:rsidR="00E97CFA">
              <w:rPr>
                <w:webHidden/>
              </w:rPr>
              <w:t>25</w:t>
            </w:r>
            <w:r w:rsidR="00B405F6">
              <w:rPr>
                <w:webHidden/>
              </w:rPr>
              <w:fldChar w:fldCharType="end"/>
            </w:r>
          </w:hyperlink>
        </w:p>
        <w:p w14:paraId="4A84E63D" w14:textId="3A86F61C" w:rsidR="00B405F6" w:rsidRDefault="006C742D">
          <w:pPr>
            <w:pStyle w:val="T2"/>
            <w:rPr>
              <w:rFonts w:asciiTheme="minorHAnsi" w:hAnsiTheme="minorHAnsi" w:cstheme="minorBidi"/>
              <w:sz w:val="22"/>
              <w:szCs w:val="22"/>
            </w:rPr>
          </w:pPr>
          <w:hyperlink w:anchor="_Toc9856989" w:history="1">
            <w:r w:rsidR="00B405F6" w:rsidRPr="001A5F0A">
              <w:rPr>
                <w:rStyle w:val="Kpr"/>
              </w:rPr>
              <w:t>2.9.2.Fiziksel Engelli Bireylerin Sorunlarına Yönelik Tutumlar Anketi</w:t>
            </w:r>
            <w:r w:rsidR="00B405F6">
              <w:rPr>
                <w:webHidden/>
              </w:rPr>
              <w:tab/>
            </w:r>
            <w:r w:rsidR="00B405F6">
              <w:rPr>
                <w:webHidden/>
              </w:rPr>
              <w:fldChar w:fldCharType="begin"/>
            </w:r>
            <w:r w:rsidR="00B405F6">
              <w:rPr>
                <w:webHidden/>
              </w:rPr>
              <w:instrText xml:space="preserve"> PAGEREF _Toc9856989 \h </w:instrText>
            </w:r>
            <w:r w:rsidR="00B405F6">
              <w:rPr>
                <w:webHidden/>
              </w:rPr>
            </w:r>
            <w:r w:rsidR="00B405F6">
              <w:rPr>
                <w:webHidden/>
              </w:rPr>
              <w:fldChar w:fldCharType="separate"/>
            </w:r>
            <w:r w:rsidR="00E97CFA">
              <w:rPr>
                <w:webHidden/>
              </w:rPr>
              <w:t>25</w:t>
            </w:r>
            <w:r w:rsidR="00B405F6">
              <w:rPr>
                <w:webHidden/>
              </w:rPr>
              <w:fldChar w:fldCharType="end"/>
            </w:r>
          </w:hyperlink>
        </w:p>
        <w:p w14:paraId="67819D9B" w14:textId="1734A271" w:rsidR="00B405F6" w:rsidRDefault="006C742D">
          <w:pPr>
            <w:pStyle w:val="T2"/>
            <w:rPr>
              <w:rFonts w:asciiTheme="minorHAnsi" w:hAnsiTheme="minorHAnsi" w:cstheme="minorBidi"/>
              <w:sz w:val="22"/>
              <w:szCs w:val="22"/>
            </w:rPr>
          </w:pPr>
          <w:hyperlink w:anchor="_Toc9856990" w:history="1">
            <w:r w:rsidR="00B405F6" w:rsidRPr="001A5F0A">
              <w:rPr>
                <w:rStyle w:val="Kpr"/>
              </w:rPr>
              <w:t>2.9.3.Verilerin Analizi ve Yorumlanması</w:t>
            </w:r>
            <w:r w:rsidR="00B405F6">
              <w:rPr>
                <w:webHidden/>
              </w:rPr>
              <w:tab/>
            </w:r>
            <w:r w:rsidR="00B405F6">
              <w:rPr>
                <w:webHidden/>
              </w:rPr>
              <w:fldChar w:fldCharType="begin"/>
            </w:r>
            <w:r w:rsidR="00B405F6">
              <w:rPr>
                <w:webHidden/>
              </w:rPr>
              <w:instrText xml:space="preserve"> PAGEREF _Toc9856990 \h </w:instrText>
            </w:r>
            <w:r w:rsidR="00B405F6">
              <w:rPr>
                <w:webHidden/>
              </w:rPr>
            </w:r>
            <w:r w:rsidR="00B405F6">
              <w:rPr>
                <w:webHidden/>
              </w:rPr>
              <w:fldChar w:fldCharType="separate"/>
            </w:r>
            <w:r w:rsidR="00E97CFA">
              <w:rPr>
                <w:webHidden/>
              </w:rPr>
              <w:t>25</w:t>
            </w:r>
            <w:r w:rsidR="00B405F6">
              <w:rPr>
                <w:webHidden/>
              </w:rPr>
              <w:fldChar w:fldCharType="end"/>
            </w:r>
          </w:hyperlink>
        </w:p>
        <w:p w14:paraId="72882F47" w14:textId="4CBB9A44" w:rsidR="00B405F6" w:rsidRDefault="006C742D">
          <w:pPr>
            <w:pStyle w:val="T2"/>
            <w:rPr>
              <w:rFonts w:asciiTheme="minorHAnsi" w:hAnsiTheme="minorHAnsi" w:cstheme="minorBidi"/>
              <w:sz w:val="22"/>
              <w:szCs w:val="22"/>
            </w:rPr>
          </w:pPr>
          <w:hyperlink w:anchor="_Toc9856991" w:history="1">
            <w:r w:rsidR="00B405F6" w:rsidRPr="001A5F0A">
              <w:rPr>
                <w:rStyle w:val="Kpr"/>
              </w:rPr>
              <w:t>2.9.4.Süre ve Olanaklar</w:t>
            </w:r>
            <w:r w:rsidR="00B405F6">
              <w:rPr>
                <w:webHidden/>
              </w:rPr>
              <w:tab/>
            </w:r>
            <w:r w:rsidR="00B405F6">
              <w:rPr>
                <w:webHidden/>
              </w:rPr>
              <w:fldChar w:fldCharType="begin"/>
            </w:r>
            <w:r w:rsidR="00B405F6">
              <w:rPr>
                <w:webHidden/>
              </w:rPr>
              <w:instrText xml:space="preserve"> PAGEREF _Toc9856991 \h </w:instrText>
            </w:r>
            <w:r w:rsidR="00B405F6">
              <w:rPr>
                <w:webHidden/>
              </w:rPr>
            </w:r>
            <w:r w:rsidR="00B405F6">
              <w:rPr>
                <w:webHidden/>
              </w:rPr>
              <w:fldChar w:fldCharType="separate"/>
            </w:r>
            <w:r w:rsidR="00E97CFA">
              <w:rPr>
                <w:webHidden/>
              </w:rPr>
              <w:t>26</w:t>
            </w:r>
            <w:r w:rsidR="00B405F6">
              <w:rPr>
                <w:webHidden/>
              </w:rPr>
              <w:fldChar w:fldCharType="end"/>
            </w:r>
          </w:hyperlink>
        </w:p>
        <w:p w14:paraId="6D8AAD2D" w14:textId="05925FCF" w:rsidR="00B405F6" w:rsidRDefault="006C742D" w:rsidP="003D15C3">
          <w:pPr>
            <w:pStyle w:val="T1"/>
            <w:rPr>
              <w:rFonts w:asciiTheme="minorHAnsi" w:hAnsiTheme="minorHAnsi" w:cstheme="minorBidi"/>
              <w:sz w:val="22"/>
              <w:szCs w:val="22"/>
            </w:rPr>
          </w:pPr>
          <w:hyperlink w:anchor="_Toc9856992" w:history="1">
            <w:r w:rsidR="00B405F6" w:rsidRPr="001A5F0A">
              <w:rPr>
                <w:rStyle w:val="Kpr"/>
              </w:rPr>
              <w:t>2.10.Bulgular</w:t>
            </w:r>
            <w:r w:rsidR="00B405F6">
              <w:rPr>
                <w:webHidden/>
              </w:rPr>
              <w:tab/>
            </w:r>
            <w:r w:rsidR="00B405F6">
              <w:rPr>
                <w:webHidden/>
              </w:rPr>
              <w:fldChar w:fldCharType="begin"/>
            </w:r>
            <w:r w:rsidR="00B405F6">
              <w:rPr>
                <w:webHidden/>
              </w:rPr>
              <w:instrText xml:space="preserve"> PAGEREF _Toc9856992 \h </w:instrText>
            </w:r>
            <w:r w:rsidR="00B405F6">
              <w:rPr>
                <w:webHidden/>
              </w:rPr>
            </w:r>
            <w:r w:rsidR="00B405F6">
              <w:rPr>
                <w:webHidden/>
              </w:rPr>
              <w:fldChar w:fldCharType="separate"/>
            </w:r>
            <w:r w:rsidR="00E97CFA">
              <w:rPr>
                <w:webHidden/>
              </w:rPr>
              <w:t>26</w:t>
            </w:r>
            <w:r w:rsidR="00B405F6">
              <w:rPr>
                <w:webHidden/>
              </w:rPr>
              <w:fldChar w:fldCharType="end"/>
            </w:r>
          </w:hyperlink>
        </w:p>
        <w:p w14:paraId="7C22973F" w14:textId="46E13F1C" w:rsidR="00B405F6" w:rsidRDefault="006C742D" w:rsidP="003D15C3">
          <w:pPr>
            <w:pStyle w:val="T1"/>
          </w:pPr>
          <w:hyperlink w:anchor="_Toc9856993" w:history="1">
            <w:r w:rsidR="00B405F6" w:rsidRPr="001A5F0A">
              <w:rPr>
                <w:rStyle w:val="Kpr"/>
              </w:rPr>
              <w:t>2.11.Tartışma</w:t>
            </w:r>
            <w:r w:rsidR="00B405F6">
              <w:rPr>
                <w:webHidden/>
              </w:rPr>
              <w:tab/>
            </w:r>
            <w:r w:rsidR="00B405F6">
              <w:rPr>
                <w:webHidden/>
              </w:rPr>
              <w:fldChar w:fldCharType="begin"/>
            </w:r>
            <w:r w:rsidR="00B405F6">
              <w:rPr>
                <w:webHidden/>
              </w:rPr>
              <w:instrText xml:space="preserve"> PAGEREF _Toc9856993 \h </w:instrText>
            </w:r>
            <w:r w:rsidR="00B405F6">
              <w:rPr>
                <w:webHidden/>
              </w:rPr>
            </w:r>
            <w:r w:rsidR="00B405F6">
              <w:rPr>
                <w:webHidden/>
              </w:rPr>
              <w:fldChar w:fldCharType="separate"/>
            </w:r>
            <w:r w:rsidR="00E97CFA">
              <w:rPr>
                <w:webHidden/>
              </w:rPr>
              <w:t>195</w:t>
            </w:r>
            <w:r w:rsidR="00B405F6">
              <w:rPr>
                <w:webHidden/>
              </w:rPr>
              <w:fldChar w:fldCharType="end"/>
            </w:r>
          </w:hyperlink>
        </w:p>
        <w:p w14:paraId="56114E7C" w14:textId="6913F267" w:rsidR="00B405F6" w:rsidRDefault="006C742D" w:rsidP="00B01547">
          <w:pPr>
            <w:pStyle w:val="T1"/>
            <w:jc w:val="left"/>
            <w:rPr>
              <w:rFonts w:asciiTheme="minorHAnsi" w:hAnsiTheme="minorHAnsi" w:cstheme="minorBidi"/>
              <w:sz w:val="22"/>
              <w:szCs w:val="22"/>
            </w:rPr>
          </w:pPr>
          <w:hyperlink w:anchor="_Toc9856994" w:history="1">
            <w:r w:rsidR="00B405F6" w:rsidRPr="001A5F0A">
              <w:rPr>
                <w:rStyle w:val="Kpr"/>
              </w:rPr>
              <w:t>SONUÇ ve ÖNERİLER</w:t>
            </w:r>
            <w:r w:rsidR="00B405F6">
              <w:rPr>
                <w:webHidden/>
              </w:rPr>
              <w:tab/>
            </w:r>
            <w:r w:rsidR="00B405F6">
              <w:rPr>
                <w:webHidden/>
              </w:rPr>
              <w:fldChar w:fldCharType="begin"/>
            </w:r>
            <w:r w:rsidR="00B405F6">
              <w:rPr>
                <w:webHidden/>
              </w:rPr>
              <w:instrText xml:space="preserve"> PAGEREF _Toc9856994 \h </w:instrText>
            </w:r>
            <w:r w:rsidR="00B405F6">
              <w:rPr>
                <w:webHidden/>
              </w:rPr>
            </w:r>
            <w:r w:rsidR="00B405F6">
              <w:rPr>
                <w:webHidden/>
              </w:rPr>
              <w:fldChar w:fldCharType="separate"/>
            </w:r>
            <w:r w:rsidR="00E97CFA">
              <w:rPr>
                <w:webHidden/>
              </w:rPr>
              <w:t>201</w:t>
            </w:r>
            <w:r w:rsidR="00B405F6">
              <w:rPr>
                <w:webHidden/>
              </w:rPr>
              <w:fldChar w:fldCharType="end"/>
            </w:r>
          </w:hyperlink>
        </w:p>
        <w:p w14:paraId="70FCDBF6" w14:textId="7032B4E3" w:rsidR="00B405F6" w:rsidRDefault="006C742D" w:rsidP="003D15C3">
          <w:pPr>
            <w:pStyle w:val="T1"/>
          </w:pPr>
          <w:hyperlink w:anchor="_Toc9856995" w:history="1">
            <w:r w:rsidR="00B405F6" w:rsidRPr="001A5F0A">
              <w:rPr>
                <w:rStyle w:val="Kpr"/>
              </w:rPr>
              <w:t>KAYNAKÇA</w:t>
            </w:r>
            <w:r w:rsidR="00B405F6">
              <w:rPr>
                <w:webHidden/>
              </w:rPr>
              <w:tab/>
            </w:r>
            <w:r w:rsidR="00B405F6">
              <w:rPr>
                <w:webHidden/>
              </w:rPr>
              <w:fldChar w:fldCharType="begin"/>
            </w:r>
            <w:r w:rsidR="00B405F6">
              <w:rPr>
                <w:webHidden/>
              </w:rPr>
              <w:instrText xml:space="preserve"> PAGEREF _Toc9856995 \h </w:instrText>
            </w:r>
            <w:r w:rsidR="00B405F6">
              <w:rPr>
                <w:webHidden/>
              </w:rPr>
            </w:r>
            <w:r w:rsidR="00B405F6">
              <w:rPr>
                <w:webHidden/>
              </w:rPr>
              <w:fldChar w:fldCharType="separate"/>
            </w:r>
            <w:r w:rsidR="00E97CFA">
              <w:rPr>
                <w:webHidden/>
              </w:rPr>
              <w:t>203</w:t>
            </w:r>
            <w:r w:rsidR="00B405F6">
              <w:rPr>
                <w:webHidden/>
              </w:rPr>
              <w:fldChar w:fldCharType="end"/>
            </w:r>
          </w:hyperlink>
        </w:p>
        <w:p w14:paraId="2F8F624E" w14:textId="45E59821" w:rsidR="00B405F6" w:rsidRDefault="006C742D" w:rsidP="00B01547">
          <w:pPr>
            <w:pStyle w:val="T1"/>
            <w:jc w:val="left"/>
            <w:rPr>
              <w:rFonts w:asciiTheme="minorHAnsi" w:hAnsiTheme="minorHAnsi" w:cstheme="minorBidi"/>
              <w:sz w:val="22"/>
              <w:szCs w:val="22"/>
            </w:rPr>
          </w:pPr>
          <w:hyperlink w:anchor="_Toc9856996" w:history="1">
            <w:r w:rsidR="00B405F6" w:rsidRPr="001A5F0A">
              <w:rPr>
                <w:rStyle w:val="Kpr"/>
              </w:rPr>
              <w:t>ÖZGEÇMİŞ</w:t>
            </w:r>
            <w:r w:rsidR="00B405F6">
              <w:rPr>
                <w:webHidden/>
              </w:rPr>
              <w:tab/>
            </w:r>
            <w:r w:rsidR="00B405F6">
              <w:rPr>
                <w:webHidden/>
              </w:rPr>
              <w:fldChar w:fldCharType="begin"/>
            </w:r>
            <w:r w:rsidR="00B405F6">
              <w:rPr>
                <w:webHidden/>
              </w:rPr>
              <w:instrText xml:space="preserve"> PAGEREF _Toc9856996 \h </w:instrText>
            </w:r>
            <w:r w:rsidR="00B405F6">
              <w:rPr>
                <w:webHidden/>
              </w:rPr>
            </w:r>
            <w:r w:rsidR="00B405F6">
              <w:rPr>
                <w:webHidden/>
              </w:rPr>
              <w:fldChar w:fldCharType="separate"/>
            </w:r>
            <w:r w:rsidR="00E97CFA">
              <w:rPr>
                <w:webHidden/>
              </w:rPr>
              <w:t>208</w:t>
            </w:r>
            <w:r w:rsidR="00B405F6">
              <w:rPr>
                <w:webHidden/>
              </w:rPr>
              <w:fldChar w:fldCharType="end"/>
            </w:r>
          </w:hyperlink>
        </w:p>
        <w:p w14:paraId="2ABB2094" w14:textId="6104F962" w:rsidR="00B405F6" w:rsidRDefault="006C742D" w:rsidP="003D15C3">
          <w:pPr>
            <w:pStyle w:val="T1"/>
          </w:pPr>
          <w:hyperlink w:anchor="_Toc9856997" w:history="1">
            <w:r w:rsidR="00B405F6" w:rsidRPr="001A5F0A">
              <w:rPr>
                <w:rStyle w:val="Kpr"/>
              </w:rPr>
              <w:t>EKLER</w:t>
            </w:r>
            <w:r w:rsidR="00B405F6">
              <w:rPr>
                <w:webHidden/>
              </w:rPr>
              <w:tab/>
            </w:r>
            <w:r w:rsidR="00B405F6">
              <w:rPr>
                <w:webHidden/>
              </w:rPr>
              <w:fldChar w:fldCharType="begin"/>
            </w:r>
            <w:r w:rsidR="00B405F6">
              <w:rPr>
                <w:webHidden/>
              </w:rPr>
              <w:instrText xml:space="preserve"> PAGEREF _Toc9856997 \h </w:instrText>
            </w:r>
            <w:r w:rsidR="00B405F6">
              <w:rPr>
                <w:webHidden/>
              </w:rPr>
            </w:r>
            <w:r w:rsidR="00B405F6">
              <w:rPr>
                <w:webHidden/>
              </w:rPr>
              <w:fldChar w:fldCharType="separate"/>
            </w:r>
            <w:r w:rsidR="00E97CFA">
              <w:rPr>
                <w:webHidden/>
              </w:rPr>
              <w:t>209</w:t>
            </w:r>
            <w:r w:rsidR="00B405F6">
              <w:rPr>
                <w:webHidden/>
              </w:rPr>
              <w:fldChar w:fldCharType="end"/>
            </w:r>
          </w:hyperlink>
        </w:p>
        <w:p w14:paraId="67DDAA3A" w14:textId="77777777" w:rsidR="00B01547" w:rsidRPr="00B01547" w:rsidRDefault="00B01547" w:rsidP="00B01547">
          <w:pPr>
            <w:rPr>
              <w:noProof/>
              <w:lang w:eastAsia="tr-TR"/>
            </w:rPr>
          </w:pPr>
        </w:p>
        <w:p w14:paraId="3DD85274" w14:textId="77777777" w:rsidR="00B01547" w:rsidRPr="00B01547" w:rsidRDefault="00B01547" w:rsidP="00B01547">
          <w:pPr>
            <w:rPr>
              <w:noProof/>
              <w:lang w:eastAsia="tr-TR"/>
            </w:rPr>
          </w:pPr>
        </w:p>
        <w:p w14:paraId="2EE00EBF" w14:textId="77777777" w:rsidR="00F26ECF" w:rsidRPr="00565ABF" w:rsidRDefault="00A85C48" w:rsidP="003D277D">
          <w:pPr>
            <w:spacing w:line="360" w:lineRule="auto"/>
            <w:jc w:val="both"/>
            <w:rPr>
              <w:rFonts w:ascii="Times New Roman" w:hAnsi="Times New Roman" w:cs="Times New Roman"/>
              <w:sz w:val="24"/>
              <w:szCs w:val="24"/>
            </w:rPr>
          </w:pPr>
          <w:r w:rsidRPr="00565ABF">
            <w:rPr>
              <w:rFonts w:ascii="Times New Roman" w:hAnsi="Times New Roman" w:cs="Times New Roman"/>
              <w:b/>
              <w:bCs/>
              <w:sz w:val="24"/>
              <w:szCs w:val="24"/>
            </w:rPr>
            <w:fldChar w:fldCharType="end"/>
          </w:r>
        </w:p>
      </w:sdtContent>
    </w:sdt>
    <w:p w14:paraId="64A290B9" w14:textId="77777777" w:rsidR="00571CFB" w:rsidRPr="00EF2FA0" w:rsidRDefault="00571CFB" w:rsidP="00B01547">
      <w:pPr>
        <w:pStyle w:val="Balk1"/>
        <w:spacing w:line="360" w:lineRule="auto"/>
        <w:rPr>
          <w:rFonts w:cs="Times New Roman"/>
          <w:szCs w:val="24"/>
        </w:rPr>
      </w:pPr>
      <w:bookmarkStart w:id="8" w:name="_Toc9856946"/>
      <w:r w:rsidRPr="00EF2FA0">
        <w:rPr>
          <w:rFonts w:cs="Times New Roman"/>
          <w:szCs w:val="24"/>
        </w:rPr>
        <w:t>TABLOLAR LİSTESİ</w:t>
      </w:r>
      <w:bookmarkEnd w:id="8"/>
    </w:p>
    <w:p w14:paraId="4B96F328" w14:textId="77777777" w:rsidR="00AD0E77" w:rsidRDefault="00AD0E77" w:rsidP="00EF2FA0">
      <w:pPr>
        <w:pStyle w:val="ekillerTablosu"/>
        <w:tabs>
          <w:tab w:val="right" w:leader="dot" w:pos="8494"/>
        </w:tabs>
        <w:spacing w:line="360" w:lineRule="auto"/>
        <w:jc w:val="both"/>
        <w:rPr>
          <w:rFonts w:ascii="Times New Roman" w:hAnsi="Times New Roman" w:cs="Times New Roman"/>
          <w:sz w:val="24"/>
          <w:szCs w:val="24"/>
        </w:rPr>
      </w:pPr>
    </w:p>
    <w:p w14:paraId="78FB1939" w14:textId="7C8DF6B8" w:rsidR="00BF7423" w:rsidRPr="00BF7423" w:rsidRDefault="00A85C48"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r w:rsidRPr="00EF2FA0">
        <w:rPr>
          <w:rFonts w:ascii="Times New Roman" w:hAnsi="Times New Roman" w:cs="Times New Roman"/>
          <w:sz w:val="24"/>
          <w:szCs w:val="24"/>
        </w:rPr>
        <w:fldChar w:fldCharType="begin"/>
      </w:r>
      <w:r w:rsidR="00BE727F" w:rsidRPr="00EF2FA0">
        <w:rPr>
          <w:rFonts w:ascii="Times New Roman" w:hAnsi="Times New Roman" w:cs="Times New Roman"/>
          <w:sz w:val="24"/>
          <w:szCs w:val="24"/>
        </w:rPr>
        <w:instrText xml:space="preserve"> TOC \h \z \c "Tablo" </w:instrText>
      </w:r>
      <w:r w:rsidRPr="00EF2FA0">
        <w:rPr>
          <w:rFonts w:ascii="Times New Roman" w:hAnsi="Times New Roman" w:cs="Times New Roman"/>
          <w:sz w:val="24"/>
          <w:szCs w:val="24"/>
        </w:rPr>
        <w:fldChar w:fldCharType="separate"/>
      </w:r>
      <w:hyperlink w:anchor="_Toc9173638" w:history="1">
        <w:r w:rsidR="00BF7423" w:rsidRPr="00BF7423">
          <w:rPr>
            <w:rStyle w:val="Kpr"/>
            <w:rFonts w:ascii="Times New Roman" w:hAnsi="Times New Roman" w:cs="Times New Roman"/>
            <w:noProof/>
            <w:sz w:val="24"/>
            <w:szCs w:val="24"/>
          </w:rPr>
          <w:t xml:space="preserve">Tablo </w:t>
        </w:r>
        <w:r w:rsidR="00EE4F6E">
          <w:rPr>
            <w:rStyle w:val="Kpr"/>
            <w:rFonts w:ascii="Times New Roman" w:hAnsi="Times New Roman" w:cs="Times New Roman"/>
            <w:noProof/>
            <w:sz w:val="24"/>
            <w:szCs w:val="24"/>
          </w:rPr>
          <w:t>2.</w:t>
        </w:r>
        <w:r w:rsidR="00BF7423" w:rsidRPr="00BF7423">
          <w:rPr>
            <w:rStyle w:val="Kpr"/>
            <w:rFonts w:ascii="Times New Roman" w:hAnsi="Times New Roman" w:cs="Times New Roman"/>
            <w:noProof/>
            <w:sz w:val="24"/>
            <w:szCs w:val="24"/>
          </w:rPr>
          <w:t>1</w:t>
        </w:r>
        <w:r w:rsidR="00CB634D">
          <w:rPr>
            <w:rStyle w:val="Kpr"/>
            <w:rFonts w:ascii="Times New Roman" w:hAnsi="Times New Roman" w:cs="Times New Roman"/>
            <w:noProof/>
            <w:sz w:val="24"/>
            <w:szCs w:val="24"/>
          </w:rPr>
          <w:t xml:space="preserve">. </w:t>
        </w:r>
        <w:r w:rsidR="00BF7423" w:rsidRPr="00BF7423">
          <w:rPr>
            <w:rStyle w:val="Kpr"/>
            <w:rFonts w:ascii="Times New Roman" w:hAnsi="Times New Roman" w:cs="Times New Roman"/>
            <w:noProof/>
            <w:sz w:val="24"/>
            <w:szCs w:val="24"/>
          </w:rPr>
          <w:t>Sosyal Çalışmacıların Cinsiyet Durumlarına İlişkin Bulgular</w:t>
        </w:r>
        <w:r w:rsidR="00BF7423" w:rsidRPr="00BF7423">
          <w:rPr>
            <w:rFonts w:ascii="Times New Roman" w:hAnsi="Times New Roman" w:cs="Times New Roman"/>
            <w:noProof/>
            <w:webHidden/>
            <w:sz w:val="24"/>
            <w:szCs w:val="24"/>
          </w:rPr>
          <w:tab/>
        </w:r>
        <w:r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_Toc9173638 \h </w:instrText>
        </w:r>
        <w:r w:rsidRPr="00BF7423">
          <w:rPr>
            <w:rFonts w:ascii="Times New Roman" w:hAnsi="Times New Roman" w:cs="Times New Roman"/>
            <w:noProof/>
            <w:webHidden/>
            <w:sz w:val="24"/>
            <w:szCs w:val="24"/>
          </w:rPr>
        </w:r>
        <w:r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26</w:t>
        </w:r>
        <w:r w:rsidRPr="00BF7423">
          <w:rPr>
            <w:rFonts w:ascii="Times New Roman" w:hAnsi="Times New Roman" w:cs="Times New Roman"/>
            <w:noProof/>
            <w:webHidden/>
            <w:sz w:val="24"/>
            <w:szCs w:val="24"/>
          </w:rPr>
          <w:fldChar w:fldCharType="end"/>
        </w:r>
      </w:hyperlink>
    </w:p>
    <w:p w14:paraId="54039BCA" w14:textId="243079D5"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39"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cinsiyet durumlarına göre “Genel Olarak Sağlıklı İnsanlar Fiziksel Engelli Bireylere Göre Daha Başarılıdırlar.”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_Toc9173639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27</w:t>
        </w:r>
        <w:r w:rsidR="00A85C48" w:rsidRPr="00BF7423">
          <w:rPr>
            <w:rFonts w:ascii="Times New Roman" w:hAnsi="Times New Roman" w:cs="Times New Roman"/>
            <w:noProof/>
            <w:webHidden/>
            <w:sz w:val="24"/>
            <w:szCs w:val="24"/>
          </w:rPr>
          <w:fldChar w:fldCharType="end"/>
        </w:r>
      </w:hyperlink>
    </w:p>
    <w:p w14:paraId="297C666E" w14:textId="1845DBAD"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40"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3</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Cinsiyet Durumlarına Göre “Fiziksel Engelli Bireyler Ayrımcılığa Maruz Kalırlar”.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_Toc9173640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27</w:t>
        </w:r>
        <w:r w:rsidR="00A85C48" w:rsidRPr="00BF7423">
          <w:rPr>
            <w:rFonts w:ascii="Times New Roman" w:hAnsi="Times New Roman" w:cs="Times New Roman"/>
            <w:noProof/>
            <w:webHidden/>
            <w:sz w:val="24"/>
            <w:szCs w:val="24"/>
          </w:rPr>
          <w:fldChar w:fldCharType="end"/>
        </w:r>
      </w:hyperlink>
    </w:p>
    <w:p w14:paraId="24725FD5" w14:textId="3C40BF9E"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41"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4</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Cinsiyet Durumlarına Göre “Fiziksel Engelli Bireyler Duygu Sömürüsü Yapmaya Eğilimlidirler”.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_Toc9173641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28</w:t>
        </w:r>
        <w:r w:rsidR="00A85C48" w:rsidRPr="00BF7423">
          <w:rPr>
            <w:rFonts w:ascii="Times New Roman" w:hAnsi="Times New Roman" w:cs="Times New Roman"/>
            <w:noProof/>
            <w:webHidden/>
            <w:sz w:val="24"/>
            <w:szCs w:val="24"/>
          </w:rPr>
          <w:fldChar w:fldCharType="end"/>
        </w:r>
      </w:hyperlink>
    </w:p>
    <w:p w14:paraId="52D327FF" w14:textId="7CA06179"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42"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5</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Cinsiyet Durumlarına Göre “Eğitimleri Ne Olursa Olsun, Fiziksel Engelliler Yalnızca Vasıfsız İşlerde Çalışabilirler”.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_Toc9173642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29</w:t>
        </w:r>
        <w:r w:rsidR="00A85C48" w:rsidRPr="00BF7423">
          <w:rPr>
            <w:rFonts w:ascii="Times New Roman" w:hAnsi="Times New Roman" w:cs="Times New Roman"/>
            <w:noProof/>
            <w:webHidden/>
            <w:sz w:val="24"/>
            <w:szCs w:val="24"/>
          </w:rPr>
          <w:fldChar w:fldCharType="end"/>
        </w:r>
      </w:hyperlink>
    </w:p>
    <w:p w14:paraId="09B255A1" w14:textId="328A9594"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43"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6</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Cinsiyet Durumlarına Göre “Fiziksel Engelli Bireyler Kendine Güvensizdirler”.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_Toc9173643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29</w:t>
        </w:r>
        <w:r w:rsidR="00A85C48" w:rsidRPr="00BF7423">
          <w:rPr>
            <w:rFonts w:ascii="Times New Roman" w:hAnsi="Times New Roman" w:cs="Times New Roman"/>
            <w:noProof/>
            <w:webHidden/>
            <w:sz w:val="24"/>
            <w:szCs w:val="24"/>
          </w:rPr>
          <w:fldChar w:fldCharType="end"/>
        </w:r>
      </w:hyperlink>
    </w:p>
    <w:p w14:paraId="198BBBDC" w14:textId="501CDD7E"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44"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7</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Cinsiyet Durumlarına Göre “Fiziksel Engelli Bireyler Uyumsuzdurlar”.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_Toc9173644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30</w:t>
        </w:r>
        <w:r w:rsidR="00A85C48" w:rsidRPr="00BF7423">
          <w:rPr>
            <w:rFonts w:ascii="Times New Roman" w:hAnsi="Times New Roman" w:cs="Times New Roman"/>
            <w:noProof/>
            <w:webHidden/>
            <w:sz w:val="24"/>
            <w:szCs w:val="24"/>
          </w:rPr>
          <w:fldChar w:fldCharType="end"/>
        </w:r>
      </w:hyperlink>
    </w:p>
    <w:p w14:paraId="20B2AD82" w14:textId="46F48D8A"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45"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8</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Cinsiyet Durumlarına Göre “Fiziksel Engelli Bireylere Her Konuda Yardımcı Olunmalıdır”.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_Toc9173645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31</w:t>
        </w:r>
        <w:r w:rsidR="00A85C48" w:rsidRPr="00BF7423">
          <w:rPr>
            <w:rFonts w:ascii="Times New Roman" w:hAnsi="Times New Roman" w:cs="Times New Roman"/>
            <w:noProof/>
            <w:webHidden/>
            <w:sz w:val="24"/>
            <w:szCs w:val="24"/>
          </w:rPr>
          <w:fldChar w:fldCharType="end"/>
        </w:r>
      </w:hyperlink>
    </w:p>
    <w:p w14:paraId="01B70BC1" w14:textId="661B5B67"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46"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9</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Cinsiyet Durumlarına Göre “Fiziksel Engelli Bir Bireyin Becerileri Konusunda Kendini Geliştirebileceğine İnanıyorum”.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_Toc9173646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31</w:t>
        </w:r>
        <w:r w:rsidR="00A85C48" w:rsidRPr="00BF7423">
          <w:rPr>
            <w:rFonts w:ascii="Times New Roman" w:hAnsi="Times New Roman" w:cs="Times New Roman"/>
            <w:noProof/>
            <w:webHidden/>
            <w:sz w:val="24"/>
            <w:szCs w:val="24"/>
          </w:rPr>
          <w:fldChar w:fldCharType="end"/>
        </w:r>
      </w:hyperlink>
    </w:p>
    <w:p w14:paraId="664A8F14" w14:textId="6C2CD301"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47" w:history="1">
        <w:r w:rsidR="00BF7423" w:rsidRPr="00BF7423">
          <w:rPr>
            <w:rStyle w:val="Kpr"/>
            <w:rFonts w:ascii="Times New Roman" w:hAnsi="Times New Roman" w:cs="Times New Roman"/>
            <w:noProof/>
            <w:sz w:val="24"/>
            <w:szCs w:val="24"/>
            <w:u w:val="none"/>
          </w:rPr>
          <w:t>Tablo</w:t>
        </w:r>
        <w:r w:rsidR="00CB634D">
          <w:rPr>
            <w:rStyle w:val="Kpr"/>
            <w:rFonts w:ascii="Times New Roman" w:hAnsi="Times New Roman" w:cs="Times New Roman"/>
            <w:noProof/>
            <w:sz w:val="24"/>
            <w:szCs w:val="24"/>
            <w:u w:val="none"/>
          </w:rPr>
          <w:t xml:space="preserve"> </w:t>
        </w:r>
        <w:r w:rsidR="00EE4F6E">
          <w:rPr>
            <w:rStyle w:val="Kpr"/>
            <w:rFonts w:ascii="Times New Roman" w:hAnsi="Times New Roman" w:cs="Times New Roman"/>
            <w:noProof/>
            <w:sz w:val="24"/>
            <w:szCs w:val="24"/>
            <w:u w:val="none"/>
          </w:rPr>
          <w:t>2</w:t>
        </w:r>
        <w:r w:rsidR="00CB634D">
          <w:rPr>
            <w:rStyle w:val="Kpr"/>
            <w:rFonts w:ascii="Times New Roman" w:hAnsi="Times New Roman" w:cs="Times New Roman"/>
            <w:noProof/>
            <w:sz w:val="24"/>
            <w:szCs w:val="24"/>
            <w:u w:val="none"/>
          </w:rPr>
          <w:t>.</w:t>
        </w:r>
        <w:r w:rsidR="00EE4F6E">
          <w:rPr>
            <w:rStyle w:val="Kpr"/>
            <w:rFonts w:ascii="Times New Roman" w:hAnsi="Times New Roman" w:cs="Times New Roman"/>
            <w:noProof/>
            <w:sz w:val="24"/>
            <w:szCs w:val="24"/>
            <w:u w:val="none"/>
          </w:rPr>
          <w:t>10</w:t>
        </w:r>
        <w:r w:rsidR="00CB634D">
          <w:rPr>
            <w:rStyle w:val="Kpr"/>
            <w:rFonts w:ascii="Times New Roman" w:hAnsi="Times New Roman" w:cs="Times New Roman"/>
            <w:noProof/>
            <w:sz w:val="24"/>
            <w:szCs w:val="24"/>
            <w:u w:val="none"/>
          </w:rPr>
          <w:t>.</w:t>
        </w:r>
        <w:r w:rsidR="00BF7423" w:rsidRPr="00BF7423">
          <w:rPr>
            <w:rStyle w:val="Kpr"/>
            <w:rFonts w:ascii="Times New Roman" w:hAnsi="Times New Roman" w:cs="Times New Roman"/>
            <w:noProof/>
            <w:sz w:val="24"/>
            <w:szCs w:val="24"/>
            <w:u w:val="none"/>
          </w:rPr>
          <w:t xml:space="preserve"> Sosyal Çalışmacıların Cinsiyet Durumlarına Göre “Fiziksel Engelli Bireyler Gerekli Eğitimi Alırlarsa, Sağlıklı İnsanlar Gibi Çalışabilirler”.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_Toc9173647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32</w:t>
        </w:r>
        <w:r w:rsidR="00A85C48" w:rsidRPr="00BF7423">
          <w:rPr>
            <w:rFonts w:ascii="Times New Roman" w:hAnsi="Times New Roman" w:cs="Times New Roman"/>
            <w:noProof/>
            <w:webHidden/>
            <w:sz w:val="24"/>
            <w:szCs w:val="24"/>
          </w:rPr>
          <w:fldChar w:fldCharType="end"/>
        </w:r>
      </w:hyperlink>
    </w:p>
    <w:p w14:paraId="555FD34D" w14:textId="55B70EBC"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48"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.1</w:t>
        </w:r>
        <w:r w:rsidR="00EE4F6E">
          <w:rPr>
            <w:rStyle w:val="Kpr"/>
            <w:rFonts w:ascii="Times New Roman" w:hAnsi="Times New Roman" w:cs="Times New Roman"/>
            <w:noProof/>
            <w:sz w:val="24"/>
            <w:szCs w:val="24"/>
          </w:rPr>
          <w:t>1</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Cinsiyet Durumlarına Göre “Fiziksel Engelli Bireyler Kompleks Sahibi Kişilerdir”.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_Toc9173648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33</w:t>
        </w:r>
        <w:r w:rsidR="00A85C48" w:rsidRPr="00BF7423">
          <w:rPr>
            <w:rFonts w:ascii="Times New Roman" w:hAnsi="Times New Roman" w:cs="Times New Roman"/>
            <w:noProof/>
            <w:webHidden/>
            <w:sz w:val="24"/>
            <w:szCs w:val="24"/>
          </w:rPr>
          <w:fldChar w:fldCharType="end"/>
        </w:r>
      </w:hyperlink>
    </w:p>
    <w:p w14:paraId="583A0411" w14:textId="736062B9"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49"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.1</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Cinsiyet Durumlarına Göre “Fiziksel Engelli Bireylerle Aynı Ortamda Yer Almak, Üzüntü ve Mutsuzluk Yaratabilir”.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_Toc9173649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33</w:t>
        </w:r>
        <w:r w:rsidR="00A85C48" w:rsidRPr="00BF7423">
          <w:rPr>
            <w:rFonts w:ascii="Times New Roman" w:hAnsi="Times New Roman" w:cs="Times New Roman"/>
            <w:noProof/>
            <w:webHidden/>
            <w:sz w:val="24"/>
            <w:szCs w:val="24"/>
          </w:rPr>
          <w:fldChar w:fldCharType="end"/>
        </w:r>
      </w:hyperlink>
    </w:p>
    <w:p w14:paraId="44BAEAE0" w14:textId="5D17C659"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50"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.1</w:t>
        </w:r>
        <w:r w:rsidR="00EE4F6E">
          <w:rPr>
            <w:rStyle w:val="Kpr"/>
            <w:rFonts w:ascii="Times New Roman" w:hAnsi="Times New Roman" w:cs="Times New Roman"/>
            <w:noProof/>
            <w:sz w:val="24"/>
            <w:szCs w:val="24"/>
          </w:rPr>
          <w:t>3</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Cinsiyet Durumlarına Göre “Fiziksel Engelli Bireylerin Hata Yapma Oranı Daha Yüksektir”.Sorusuna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_Toc9173650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34</w:t>
        </w:r>
        <w:r w:rsidR="00A85C48" w:rsidRPr="00BF7423">
          <w:rPr>
            <w:rFonts w:ascii="Times New Roman" w:hAnsi="Times New Roman" w:cs="Times New Roman"/>
            <w:noProof/>
            <w:webHidden/>
            <w:sz w:val="24"/>
            <w:szCs w:val="24"/>
          </w:rPr>
          <w:fldChar w:fldCharType="end"/>
        </w:r>
      </w:hyperlink>
    </w:p>
    <w:p w14:paraId="51D16007" w14:textId="364FE6FE"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51"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.1</w:t>
        </w:r>
        <w:r w:rsidR="00EE4F6E">
          <w:rPr>
            <w:rStyle w:val="Kpr"/>
            <w:rFonts w:ascii="Times New Roman" w:hAnsi="Times New Roman" w:cs="Times New Roman"/>
            <w:noProof/>
            <w:sz w:val="24"/>
            <w:szCs w:val="24"/>
          </w:rPr>
          <w:t>4</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Cinsiyet Durumlarına Göre “Fiziksel Engelli Birey Denilince Aklıma Tekerlekli Sandalyeli Birey Geliyor”.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_Toc9173651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35</w:t>
        </w:r>
        <w:r w:rsidR="00A85C48" w:rsidRPr="00BF7423">
          <w:rPr>
            <w:rFonts w:ascii="Times New Roman" w:hAnsi="Times New Roman" w:cs="Times New Roman"/>
            <w:noProof/>
            <w:webHidden/>
            <w:sz w:val="24"/>
            <w:szCs w:val="24"/>
          </w:rPr>
          <w:fldChar w:fldCharType="end"/>
        </w:r>
      </w:hyperlink>
    </w:p>
    <w:p w14:paraId="685DBF69" w14:textId="45A50FEA"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52"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.1</w:t>
        </w:r>
        <w:r w:rsidR="00EE4F6E">
          <w:rPr>
            <w:rStyle w:val="Kpr"/>
            <w:rFonts w:ascii="Times New Roman" w:hAnsi="Times New Roman" w:cs="Times New Roman"/>
            <w:noProof/>
            <w:sz w:val="24"/>
            <w:szCs w:val="24"/>
          </w:rPr>
          <w:t>5</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Cinsiyet Durumlarına Göre “Fiziksel Engelliler Sosyal Hayatta Başarılı Olamazlar”.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_Toc9173652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35</w:t>
        </w:r>
        <w:r w:rsidR="00A85C48" w:rsidRPr="00BF7423">
          <w:rPr>
            <w:rFonts w:ascii="Times New Roman" w:hAnsi="Times New Roman" w:cs="Times New Roman"/>
            <w:noProof/>
            <w:webHidden/>
            <w:sz w:val="24"/>
            <w:szCs w:val="24"/>
          </w:rPr>
          <w:fldChar w:fldCharType="end"/>
        </w:r>
      </w:hyperlink>
    </w:p>
    <w:p w14:paraId="6F851B4C" w14:textId="562506AC"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53"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.1</w:t>
        </w:r>
        <w:r w:rsidR="00EE4F6E">
          <w:rPr>
            <w:rStyle w:val="Kpr"/>
            <w:rFonts w:ascii="Times New Roman" w:hAnsi="Times New Roman" w:cs="Times New Roman"/>
            <w:noProof/>
            <w:sz w:val="24"/>
            <w:szCs w:val="24"/>
          </w:rPr>
          <w:t>6</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Cinsiyet Durumlarına Göre “Engelli Asansörleri, Engelli Kaldırımları Gibi Hizmetler Fiziksel Engelli Bireyler İçin Önemlidir”.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_Toc9173653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36</w:t>
        </w:r>
        <w:r w:rsidR="00A85C48" w:rsidRPr="00BF7423">
          <w:rPr>
            <w:rFonts w:ascii="Times New Roman" w:hAnsi="Times New Roman" w:cs="Times New Roman"/>
            <w:noProof/>
            <w:webHidden/>
            <w:sz w:val="24"/>
            <w:szCs w:val="24"/>
          </w:rPr>
          <w:fldChar w:fldCharType="end"/>
        </w:r>
      </w:hyperlink>
    </w:p>
    <w:p w14:paraId="607531FC" w14:textId="2877BFC5"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54"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.1</w:t>
        </w:r>
        <w:r w:rsidR="00EE4F6E">
          <w:rPr>
            <w:rStyle w:val="Kpr"/>
            <w:rFonts w:ascii="Times New Roman" w:hAnsi="Times New Roman" w:cs="Times New Roman"/>
            <w:noProof/>
            <w:sz w:val="24"/>
            <w:szCs w:val="24"/>
          </w:rPr>
          <w:t>7</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Cinsiyet Durumlarına Göre “Fiziksel Engelliler Sosyal </w:t>
        </w:r>
        <w:r w:rsidR="00CB634D">
          <w:rPr>
            <w:rStyle w:val="Kpr"/>
            <w:rFonts w:ascii="Times New Roman" w:hAnsi="Times New Roman" w:cs="Times New Roman"/>
            <w:noProof/>
            <w:sz w:val="24"/>
            <w:szCs w:val="24"/>
          </w:rPr>
          <w:t xml:space="preserve"> </w:t>
        </w:r>
        <w:r w:rsidR="00BF7423" w:rsidRPr="00BF7423">
          <w:rPr>
            <w:rStyle w:val="Kpr"/>
            <w:rFonts w:ascii="Times New Roman" w:hAnsi="Times New Roman" w:cs="Times New Roman"/>
            <w:noProof/>
            <w:sz w:val="24"/>
            <w:szCs w:val="24"/>
          </w:rPr>
          <w:t>Faaliyetlerin İçerisinde Yer Almalıdır”.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_Toc9173654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37</w:t>
        </w:r>
        <w:r w:rsidR="00A85C48" w:rsidRPr="00BF7423">
          <w:rPr>
            <w:rFonts w:ascii="Times New Roman" w:hAnsi="Times New Roman" w:cs="Times New Roman"/>
            <w:noProof/>
            <w:webHidden/>
            <w:sz w:val="24"/>
            <w:szCs w:val="24"/>
          </w:rPr>
          <w:fldChar w:fldCharType="end"/>
        </w:r>
      </w:hyperlink>
    </w:p>
    <w:p w14:paraId="0B0B88A9" w14:textId="72AE60EF"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55"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.1</w:t>
        </w:r>
        <w:r w:rsidR="00EE4F6E">
          <w:rPr>
            <w:rStyle w:val="Kpr"/>
            <w:rFonts w:ascii="Times New Roman" w:hAnsi="Times New Roman" w:cs="Times New Roman"/>
            <w:noProof/>
            <w:sz w:val="24"/>
            <w:szCs w:val="24"/>
          </w:rPr>
          <w:t>8</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Cinsiyet Durumlarına Göre “Fiziksel Engelli Bireylerle Uyum İçinde Yaşamak İçin Tüm İnsanlara Bu Konuyla Alakalı Eğitim Verilmelidir”.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_Toc9173655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37</w:t>
        </w:r>
        <w:r w:rsidR="00A85C48" w:rsidRPr="00BF7423">
          <w:rPr>
            <w:rFonts w:ascii="Times New Roman" w:hAnsi="Times New Roman" w:cs="Times New Roman"/>
            <w:noProof/>
            <w:webHidden/>
            <w:sz w:val="24"/>
            <w:szCs w:val="24"/>
          </w:rPr>
          <w:fldChar w:fldCharType="end"/>
        </w:r>
      </w:hyperlink>
    </w:p>
    <w:p w14:paraId="54867563" w14:textId="200F8885"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56"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.1</w:t>
        </w:r>
        <w:r w:rsidR="00EE4F6E">
          <w:rPr>
            <w:rStyle w:val="Kpr"/>
            <w:rFonts w:ascii="Times New Roman" w:hAnsi="Times New Roman" w:cs="Times New Roman"/>
            <w:noProof/>
            <w:sz w:val="24"/>
            <w:szCs w:val="24"/>
          </w:rPr>
          <w:t>9</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Cinsiyet Durumlarına Göre “Fiziksel Engellilere Yapılan Pozitif Ayrımcılık, Diğer İnsanlar Arasında Kıskançlık ve Huzursuzluk Yaratabilir”.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_Toc9173656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38</w:t>
        </w:r>
        <w:r w:rsidR="00A85C48" w:rsidRPr="00BF7423">
          <w:rPr>
            <w:rFonts w:ascii="Times New Roman" w:hAnsi="Times New Roman" w:cs="Times New Roman"/>
            <w:noProof/>
            <w:webHidden/>
            <w:sz w:val="24"/>
            <w:szCs w:val="24"/>
          </w:rPr>
          <w:fldChar w:fldCharType="end"/>
        </w:r>
      </w:hyperlink>
    </w:p>
    <w:p w14:paraId="4552476F" w14:textId="6C17C4CD"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57"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20</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Cinsiyet Durumlarına Göre “Fiziksel Engelli Bireylere Yardımcı Olduğumda Bunun Huzurunu Hissederim”.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_Toc9173657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39</w:t>
        </w:r>
        <w:r w:rsidR="00A85C48" w:rsidRPr="00BF7423">
          <w:rPr>
            <w:rFonts w:ascii="Times New Roman" w:hAnsi="Times New Roman" w:cs="Times New Roman"/>
            <w:noProof/>
            <w:webHidden/>
            <w:sz w:val="24"/>
            <w:szCs w:val="24"/>
          </w:rPr>
          <w:fldChar w:fldCharType="end"/>
        </w:r>
      </w:hyperlink>
    </w:p>
    <w:p w14:paraId="008B3975" w14:textId="1A31C327"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58"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.2</w:t>
        </w:r>
        <w:r w:rsidR="00EE4F6E">
          <w:rPr>
            <w:rStyle w:val="Kpr"/>
            <w:rFonts w:ascii="Times New Roman" w:hAnsi="Times New Roman" w:cs="Times New Roman"/>
            <w:noProof/>
            <w:sz w:val="24"/>
            <w:szCs w:val="24"/>
          </w:rPr>
          <w:t>1.</w:t>
        </w:r>
        <w:r w:rsidR="00BF7423" w:rsidRPr="00BF7423">
          <w:rPr>
            <w:rStyle w:val="Kpr"/>
            <w:rFonts w:ascii="Times New Roman" w:hAnsi="Times New Roman" w:cs="Times New Roman"/>
            <w:noProof/>
            <w:sz w:val="24"/>
            <w:szCs w:val="24"/>
          </w:rPr>
          <w:t xml:space="preserve"> Sosyal Çalışmacıların Cinsiyet Durumlarına Göre “Fiziksel Engelli Bireyleri Sahip Olduğu Vasıflardan Daha Düşük Bir Seviyede Çalıştırmak Onlara Karşı Yapılan Bir Haksızlıktır”.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_Toc9173658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39</w:t>
        </w:r>
        <w:r w:rsidR="00A85C48" w:rsidRPr="00BF7423">
          <w:rPr>
            <w:rFonts w:ascii="Times New Roman" w:hAnsi="Times New Roman" w:cs="Times New Roman"/>
            <w:noProof/>
            <w:webHidden/>
            <w:sz w:val="24"/>
            <w:szCs w:val="24"/>
          </w:rPr>
          <w:fldChar w:fldCharType="end"/>
        </w:r>
      </w:hyperlink>
    </w:p>
    <w:p w14:paraId="7827DF98" w14:textId="7C67C74B"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59"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.2</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Cinsiyet Durumlarına Göre “Fiziksel Engelli Bir Yöneticiyle Çalışmak İsterim”.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_Toc9173659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40</w:t>
        </w:r>
        <w:r w:rsidR="00A85C48" w:rsidRPr="00BF7423">
          <w:rPr>
            <w:rFonts w:ascii="Times New Roman" w:hAnsi="Times New Roman" w:cs="Times New Roman"/>
            <w:noProof/>
            <w:webHidden/>
            <w:sz w:val="24"/>
            <w:szCs w:val="24"/>
          </w:rPr>
          <w:fldChar w:fldCharType="end"/>
        </w:r>
      </w:hyperlink>
    </w:p>
    <w:p w14:paraId="2CB9BCDD" w14:textId="4CD71544"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60"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.2</w:t>
        </w:r>
        <w:r w:rsidR="00EE4F6E">
          <w:rPr>
            <w:rStyle w:val="Kpr"/>
            <w:rFonts w:ascii="Times New Roman" w:hAnsi="Times New Roman" w:cs="Times New Roman"/>
            <w:noProof/>
            <w:sz w:val="24"/>
            <w:szCs w:val="24"/>
          </w:rPr>
          <w:t>3</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Cinsiyet Durumlarına Göre “Fiziksel Engelli Bireyleri Kolay İşlerde Çalıştırmak Fazla Yorulmamaları Açısından Faydalıdır”.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_Toc9173660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41</w:t>
        </w:r>
        <w:r w:rsidR="00A85C48" w:rsidRPr="00BF7423">
          <w:rPr>
            <w:rFonts w:ascii="Times New Roman" w:hAnsi="Times New Roman" w:cs="Times New Roman"/>
            <w:noProof/>
            <w:webHidden/>
            <w:sz w:val="24"/>
            <w:szCs w:val="24"/>
          </w:rPr>
          <w:fldChar w:fldCharType="end"/>
        </w:r>
      </w:hyperlink>
    </w:p>
    <w:p w14:paraId="6C8F25DA" w14:textId="270C744D"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61"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.2</w:t>
        </w:r>
        <w:r w:rsidR="00EE4F6E">
          <w:rPr>
            <w:rStyle w:val="Kpr"/>
            <w:rFonts w:ascii="Times New Roman" w:hAnsi="Times New Roman" w:cs="Times New Roman"/>
            <w:noProof/>
            <w:sz w:val="24"/>
            <w:szCs w:val="24"/>
          </w:rPr>
          <w:t>4</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Cinsiyet Durumlarına Göre “Fiziksel Engelli Bireyler Hakkında Fazla Bilgi Sahibi Olmadığımdan Dolayı Aynı Ortamda Yer Almak İstemem”.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_Toc9173661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41</w:t>
        </w:r>
        <w:r w:rsidR="00A85C48" w:rsidRPr="00BF7423">
          <w:rPr>
            <w:rFonts w:ascii="Times New Roman" w:hAnsi="Times New Roman" w:cs="Times New Roman"/>
            <w:noProof/>
            <w:webHidden/>
            <w:sz w:val="24"/>
            <w:szCs w:val="24"/>
          </w:rPr>
          <w:fldChar w:fldCharType="end"/>
        </w:r>
      </w:hyperlink>
    </w:p>
    <w:p w14:paraId="4AAC058B" w14:textId="759B6576"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62"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.2</w:t>
        </w:r>
        <w:r w:rsidR="00EE4F6E">
          <w:rPr>
            <w:rStyle w:val="Kpr"/>
            <w:rFonts w:ascii="Times New Roman" w:hAnsi="Times New Roman" w:cs="Times New Roman"/>
            <w:noProof/>
            <w:sz w:val="24"/>
            <w:szCs w:val="24"/>
          </w:rPr>
          <w:t>5</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Cinsiyet Durumlarına Göre “Fiziksel Engelli Bireyler Yaşadığı Ortamlardan Dışlanırlar”.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_Toc9173662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42</w:t>
        </w:r>
        <w:r w:rsidR="00A85C48" w:rsidRPr="00BF7423">
          <w:rPr>
            <w:rFonts w:ascii="Times New Roman" w:hAnsi="Times New Roman" w:cs="Times New Roman"/>
            <w:noProof/>
            <w:webHidden/>
            <w:sz w:val="24"/>
            <w:szCs w:val="24"/>
          </w:rPr>
          <w:fldChar w:fldCharType="end"/>
        </w:r>
      </w:hyperlink>
    </w:p>
    <w:p w14:paraId="445D8E52" w14:textId="6A8994E9"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63"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.2</w:t>
        </w:r>
        <w:r w:rsidR="00EE4F6E">
          <w:rPr>
            <w:rStyle w:val="Kpr"/>
            <w:rFonts w:ascii="Times New Roman" w:hAnsi="Times New Roman" w:cs="Times New Roman"/>
            <w:noProof/>
            <w:sz w:val="24"/>
            <w:szCs w:val="24"/>
          </w:rPr>
          <w:t>6</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Cinsiyet Durumlarına Göre “Fiziksel Engelli Bireyler Topluma Uyum Sağlamakta Zorlanırlar”.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_Toc9173663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43</w:t>
        </w:r>
        <w:r w:rsidR="00A85C48" w:rsidRPr="00BF7423">
          <w:rPr>
            <w:rFonts w:ascii="Times New Roman" w:hAnsi="Times New Roman" w:cs="Times New Roman"/>
            <w:noProof/>
            <w:webHidden/>
            <w:sz w:val="24"/>
            <w:szCs w:val="24"/>
          </w:rPr>
          <w:fldChar w:fldCharType="end"/>
        </w:r>
      </w:hyperlink>
    </w:p>
    <w:p w14:paraId="5429BE0C" w14:textId="3A13C99A"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64"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.2</w:t>
        </w:r>
        <w:r w:rsidR="00EE4F6E">
          <w:rPr>
            <w:rStyle w:val="Kpr"/>
            <w:rFonts w:ascii="Times New Roman" w:hAnsi="Times New Roman" w:cs="Times New Roman"/>
            <w:noProof/>
            <w:sz w:val="24"/>
            <w:szCs w:val="24"/>
          </w:rPr>
          <w:t>7</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Cinsiyet Durumlarına Göre “Fiziksel Engelli Bireyler Ailelerine Yüktür”.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_Toc9173664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43</w:t>
        </w:r>
        <w:r w:rsidR="00A85C48" w:rsidRPr="00BF7423">
          <w:rPr>
            <w:rFonts w:ascii="Times New Roman" w:hAnsi="Times New Roman" w:cs="Times New Roman"/>
            <w:noProof/>
            <w:webHidden/>
            <w:sz w:val="24"/>
            <w:szCs w:val="24"/>
          </w:rPr>
          <w:fldChar w:fldCharType="end"/>
        </w:r>
      </w:hyperlink>
    </w:p>
    <w:p w14:paraId="606CBF87" w14:textId="793CB036"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65"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.2</w:t>
        </w:r>
        <w:r w:rsidR="00EE4F6E">
          <w:rPr>
            <w:rStyle w:val="Kpr"/>
            <w:rFonts w:ascii="Times New Roman" w:hAnsi="Times New Roman" w:cs="Times New Roman"/>
            <w:noProof/>
            <w:sz w:val="24"/>
            <w:szCs w:val="24"/>
          </w:rPr>
          <w:t>8</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Cinsiyet Durumlarına Göre “Fiziksel Engelli Bireyler Eğitim Hayatında Büyük Zorluklar Yaşarlar”.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_Toc9173665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44</w:t>
        </w:r>
        <w:r w:rsidR="00A85C48" w:rsidRPr="00BF7423">
          <w:rPr>
            <w:rFonts w:ascii="Times New Roman" w:hAnsi="Times New Roman" w:cs="Times New Roman"/>
            <w:noProof/>
            <w:webHidden/>
            <w:sz w:val="24"/>
            <w:szCs w:val="24"/>
          </w:rPr>
          <w:fldChar w:fldCharType="end"/>
        </w:r>
      </w:hyperlink>
    </w:p>
    <w:p w14:paraId="46FC90D5" w14:textId="637C6219"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66"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.2</w:t>
        </w:r>
        <w:r w:rsidR="00EE4F6E">
          <w:rPr>
            <w:rStyle w:val="Kpr"/>
            <w:rFonts w:ascii="Times New Roman" w:hAnsi="Times New Roman" w:cs="Times New Roman"/>
            <w:noProof/>
            <w:sz w:val="24"/>
            <w:szCs w:val="24"/>
          </w:rPr>
          <w:t>9</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Cinsiyet Durumlarına Göre “Devlet, Fiziksel Engelli Bireylerin İhtiyaçlarını Yerine Getirmiyor”.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_Toc9173666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45</w:t>
        </w:r>
        <w:r w:rsidR="00A85C48" w:rsidRPr="00BF7423">
          <w:rPr>
            <w:rFonts w:ascii="Times New Roman" w:hAnsi="Times New Roman" w:cs="Times New Roman"/>
            <w:noProof/>
            <w:webHidden/>
            <w:sz w:val="24"/>
            <w:szCs w:val="24"/>
          </w:rPr>
          <w:fldChar w:fldCharType="end"/>
        </w:r>
      </w:hyperlink>
    </w:p>
    <w:p w14:paraId="624D1FB5" w14:textId="79035449"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67"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2.</w:t>
        </w:r>
        <w:r w:rsidR="00EE4F6E">
          <w:rPr>
            <w:rStyle w:val="Kpr"/>
            <w:rFonts w:ascii="Times New Roman" w:hAnsi="Times New Roman" w:cs="Times New Roman"/>
            <w:noProof/>
            <w:sz w:val="24"/>
            <w:szCs w:val="24"/>
          </w:rPr>
          <w:t>30.</w:t>
        </w:r>
        <w:r w:rsidR="00BF7423" w:rsidRPr="00BF7423">
          <w:rPr>
            <w:rStyle w:val="Kpr"/>
            <w:rFonts w:ascii="Times New Roman" w:hAnsi="Times New Roman" w:cs="Times New Roman"/>
            <w:noProof/>
            <w:sz w:val="24"/>
            <w:szCs w:val="24"/>
          </w:rPr>
          <w:t xml:space="preserve"> Sosyal Çalışmacıların Yaş Durumlarına İlişkin Bulgular</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_Toc9173667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45</w:t>
        </w:r>
        <w:r w:rsidR="00A85C48" w:rsidRPr="00BF7423">
          <w:rPr>
            <w:rFonts w:ascii="Times New Roman" w:hAnsi="Times New Roman" w:cs="Times New Roman"/>
            <w:noProof/>
            <w:webHidden/>
            <w:sz w:val="24"/>
            <w:szCs w:val="24"/>
          </w:rPr>
          <w:fldChar w:fldCharType="end"/>
        </w:r>
      </w:hyperlink>
    </w:p>
    <w:p w14:paraId="43C644E9" w14:textId="26048468"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68"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2.</w:t>
        </w:r>
        <w:r w:rsidR="00EE4F6E">
          <w:rPr>
            <w:rStyle w:val="Kpr"/>
            <w:rFonts w:ascii="Times New Roman" w:hAnsi="Times New Roman" w:cs="Times New Roman"/>
            <w:noProof/>
            <w:sz w:val="24"/>
            <w:szCs w:val="24"/>
          </w:rPr>
          <w:t>31.</w:t>
        </w:r>
        <w:r w:rsidR="00BF7423" w:rsidRPr="00BF7423">
          <w:rPr>
            <w:rStyle w:val="Kpr"/>
            <w:rFonts w:ascii="Times New Roman" w:hAnsi="Times New Roman" w:cs="Times New Roman"/>
            <w:noProof/>
            <w:sz w:val="24"/>
            <w:szCs w:val="24"/>
          </w:rPr>
          <w:t xml:space="preserve"> Sosyal Çalışmacıların Yaş Durumlarına Göre “Genel Olarak Sağlıklı İnsanlar Fiziksel Engelli Bireylere Göre Daha Başarılıdırlar”. Sorusuna İlişkin Oneway</w:t>
        </w:r>
        <w:r w:rsidR="004943C6">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_Toc9173668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46</w:t>
        </w:r>
        <w:r w:rsidR="00A85C48" w:rsidRPr="00BF7423">
          <w:rPr>
            <w:rFonts w:ascii="Times New Roman" w:hAnsi="Times New Roman" w:cs="Times New Roman"/>
            <w:noProof/>
            <w:webHidden/>
            <w:sz w:val="24"/>
            <w:szCs w:val="24"/>
          </w:rPr>
          <w:fldChar w:fldCharType="end"/>
        </w:r>
      </w:hyperlink>
    </w:p>
    <w:p w14:paraId="284E768A" w14:textId="53D96BA3"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69"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2.</w:t>
        </w:r>
        <w:r w:rsidR="00EE4F6E">
          <w:rPr>
            <w:rStyle w:val="Kpr"/>
            <w:rFonts w:ascii="Times New Roman" w:hAnsi="Times New Roman" w:cs="Times New Roman"/>
            <w:noProof/>
            <w:sz w:val="24"/>
            <w:szCs w:val="24"/>
          </w:rPr>
          <w:t>3</w:t>
        </w:r>
        <w:r w:rsidR="00CB634D">
          <w:rPr>
            <w:rStyle w:val="Kpr"/>
            <w:rFonts w:ascii="Times New Roman" w:hAnsi="Times New Roman" w:cs="Times New Roman"/>
            <w:noProof/>
            <w:sz w:val="24"/>
            <w:szCs w:val="24"/>
          </w:rPr>
          <w:t>2.</w:t>
        </w:r>
        <w:r w:rsidR="00BF7423" w:rsidRPr="00BF7423">
          <w:rPr>
            <w:rStyle w:val="Kpr"/>
            <w:rFonts w:ascii="Times New Roman" w:hAnsi="Times New Roman" w:cs="Times New Roman"/>
            <w:noProof/>
            <w:sz w:val="24"/>
            <w:szCs w:val="24"/>
          </w:rPr>
          <w:t xml:space="preserve"> Sosyal Çalışmacıların Yaş Durumlarına Göre “Fiziksel Engelli Bireyler Ayrımcılığa Maruz Kalırlar”. Sorusuna İlişkin Oneway</w:t>
        </w:r>
        <w:r w:rsidR="004943C6">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_Toc9173669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47</w:t>
        </w:r>
        <w:r w:rsidR="00A85C48" w:rsidRPr="00BF7423">
          <w:rPr>
            <w:rFonts w:ascii="Times New Roman" w:hAnsi="Times New Roman" w:cs="Times New Roman"/>
            <w:noProof/>
            <w:webHidden/>
            <w:sz w:val="24"/>
            <w:szCs w:val="24"/>
          </w:rPr>
          <w:fldChar w:fldCharType="end"/>
        </w:r>
      </w:hyperlink>
    </w:p>
    <w:p w14:paraId="65264214" w14:textId="2FFA0BB2"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70"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2.</w:t>
        </w:r>
        <w:r w:rsidR="00EE4F6E">
          <w:rPr>
            <w:rStyle w:val="Kpr"/>
            <w:rFonts w:ascii="Times New Roman" w:hAnsi="Times New Roman" w:cs="Times New Roman"/>
            <w:noProof/>
            <w:sz w:val="24"/>
            <w:szCs w:val="24"/>
          </w:rPr>
          <w:t>3</w:t>
        </w:r>
        <w:r w:rsidR="00CB634D">
          <w:rPr>
            <w:rStyle w:val="Kpr"/>
            <w:rFonts w:ascii="Times New Roman" w:hAnsi="Times New Roman" w:cs="Times New Roman"/>
            <w:noProof/>
            <w:sz w:val="24"/>
            <w:szCs w:val="24"/>
          </w:rPr>
          <w:t>3.</w:t>
        </w:r>
        <w:r w:rsidR="00BF7423" w:rsidRPr="00BF7423">
          <w:rPr>
            <w:rStyle w:val="Kpr"/>
            <w:rFonts w:ascii="Times New Roman" w:hAnsi="Times New Roman" w:cs="Times New Roman"/>
            <w:noProof/>
            <w:sz w:val="24"/>
            <w:szCs w:val="24"/>
          </w:rPr>
          <w:t xml:space="preserve"> Sosyal Çalışmacıların Yaş Durumlarına Göre “Fiziksel Engelli Bireyler Duygu Sömürüsü Yapmaya Eğilimlidirler”. Sorusuna İlişkin Oneway</w:t>
        </w:r>
        <w:r w:rsidR="004943C6">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_Toc9173670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48</w:t>
        </w:r>
        <w:r w:rsidR="00A85C48" w:rsidRPr="00BF7423">
          <w:rPr>
            <w:rFonts w:ascii="Times New Roman" w:hAnsi="Times New Roman" w:cs="Times New Roman"/>
            <w:noProof/>
            <w:webHidden/>
            <w:sz w:val="24"/>
            <w:szCs w:val="24"/>
          </w:rPr>
          <w:fldChar w:fldCharType="end"/>
        </w:r>
      </w:hyperlink>
    </w:p>
    <w:p w14:paraId="07C1F114" w14:textId="519D8E5A"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71"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2.</w:t>
        </w:r>
        <w:r w:rsidR="00EE4F6E">
          <w:rPr>
            <w:rStyle w:val="Kpr"/>
            <w:rFonts w:ascii="Times New Roman" w:hAnsi="Times New Roman" w:cs="Times New Roman"/>
            <w:noProof/>
            <w:sz w:val="24"/>
            <w:szCs w:val="24"/>
          </w:rPr>
          <w:t>3</w:t>
        </w:r>
        <w:r w:rsidR="00CB634D">
          <w:rPr>
            <w:rStyle w:val="Kpr"/>
            <w:rFonts w:ascii="Times New Roman" w:hAnsi="Times New Roman" w:cs="Times New Roman"/>
            <w:noProof/>
            <w:sz w:val="24"/>
            <w:szCs w:val="24"/>
          </w:rPr>
          <w:t>4.</w:t>
        </w:r>
        <w:r w:rsidR="00BF7423" w:rsidRPr="00BF7423">
          <w:rPr>
            <w:rStyle w:val="Kpr"/>
            <w:rFonts w:ascii="Times New Roman" w:hAnsi="Times New Roman" w:cs="Times New Roman"/>
            <w:noProof/>
            <w:sz w:val="24"/>
            <w:szCs w:val="24"/>
          </w:rPr>
          <w:t xml:space="preserve">  Sosyal Çalışmacıların Yaş Durumlarına Göre “Eğitimleri Ne Olursa Olsun, Fiziksel Engelliler Yalnızca Vasıfsız İşlerde Çalışabilirler”. Sorusuna İlişkin Oneway</w:t>
        </w:r>
        <w:r w:rsidR="004943C6">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_Toc9173671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49</w:t>
        </w:r>
        <w:r w:rsidR="00A85C48" w:rsidRPr="00BF7423">
          <w:rPr>
            <w:rFonts w:ascii="Times New Roman" w:hAnsi="Times New Roman" w:cs="Times New Roman"/>
            <w:noProof/>
            <w:webHidden/>
            <w:sz w:val="24"/>
            <w:szCs w:val="24"/>
          </w:rPr>
          <w:fldChar w:fldCharType="end"/>
        </w:r>
      </w:hyperlink>
    </w:p>
    <w:p w14:paraId="364A50C0" w14:textId="3714DD84"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72"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2.</w:t>
        </w:r>
        <w:r w:rsidR="00EE4F6E">
          <w:rPr>
            <w:rStyle w:val="Kpr"/>
            <w:rFonts w:ascii="Times New Roman" w:hAnsi="Times New Roman" w:cs="Times New Roman"/>
            <w:noProof/>
            <w:sz w:val="24"/>
            <w:szCs w:val="24"/>
          </w:rPr>
          <w:t>3</w:t>
        </w:r>
        <w:r w:rsidR="00CB634D">
          <w:rPr>
            <w:rStyle w:val="Kpr"/>
            <w:rFonts w:ascii="Times New Roman" w:hAnsi="Times New Roman" w:cs="Times New Roman"/>
            <w:noProof/>
            <w:sz w:val="24"/>
            <w:szCs w:val="24"/>
          </w:rPr>
          <w:t>5.</w:t>
        </w:r>
        <w:r w:rsidR="00BF7423" w:rsidRPr="00BF7423">
          <w:rPr>
            <w:rStyle w:val="Kpr"/>
            <w:rFonts w:ascii="Times New Roman" w:hAnsi="Times New Roman" w:cs="Times New Roman"/>
            <w:noProof/>
            <w:sz w:val="24"/>
            <w:szCs w:val="24"/>
          </w:rPr>
          <w:t xml:space="preserve"> Sosyal Çalışmacıların Yaş Durumlarına Göre “Fiziksel Engelli Bireyler Kendine Güvensizdirler”. Sorusuna İlişkin Oneway</w:t>
        </w:r>
        <w:r w:rsidR="004943C6">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_Toc9173672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50</w:t>
        </w:r>
        <w:r w:rsidR="00A85C48" w:rsidRPr="00BF7423">
          <w:rPr>
            <w:rFonts w:ascii="Times New Roman" w:hAnsi="Times New Roman" w:cs="Times New Roman"/>
            <w:noProof/>
            <w:webHidden/>
            <w:sz w:val="24"/>
            <w:szCs w:val="24"/>
          </w:rPr>
          <w:fldChar w:fldCharType="end"/>
        </w:r>
      </w:hyperlink>
    </w:p>
    <w:p w14:paraId="5C08B056" w14:textId="581FD7C9"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73"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2.</w:t>
        </w:r>
        <w:r w:rsidR="00EE4F6E">
          <w:rPr>
            <w:rStyle w:val="Kpr"/>
            <w:rFonts w:ascii="Times New Roman" w:hAnsi="Times New Roman" w:cs="Times New Roman"/>
            <w:noProof/>
            <w:sz w:val="24"/>
            <w:szCs w:val="24"/>
          </w:rPr>
          <w:t>3</w:t>
        </w:r>
        <w:r w:rsidR="00CB634D">
          <w:rPr>
            <w:rStyle w:val="Kpr"/>
            <w:rFonts w:ascii="Times New Roman" w:hAnsi="Times New Roman" w:cs="Times New Roman"/>
            <w:noProof/>
            <w:sz w:val="24"/>
            <w:szCs w:val="24"/>
          </w:rPr>
          <w:t>6.</w:t>
        </w:r>
        <w:r w:rsidR="00BF7423" w:rsidRPr="00BF7423">
          <w:rPr>
            <w:rStyle w:val="Kpr"/>
            <w:rFonts w:ascii="Times New Roman" w:hAnsi="Times New Roman" w:cs="Times New Roman"/>
            <w:noProof/>
            <w:sz w:val="24"/>
            <w:szCs w:val="24"/>
          </w:rPr>
          <w:t xml:space="preserve"> Sosyal Çalışmacıların Yaş Durumlarına Göre “Fiziksel Engelli Bireyler Uyumsuzdurlar”. Sorusuna İlişkin Oneway</w:t>
        </w:r>
        <w:r w:rsidR="004943C6">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_Toc9173673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51</w:t>
        </w:r>
        <w:r w:rsidR="00A85C48" w:rsidRPr="00BF7423">
          <w:rPr>
            <w:rFonts w:ascii="Times New Roman" w:hAnsi="Times New Roman" w:cs="Times New Roman"/>
            <w:noProof/>
            <w:webHidden/>
            <w:sz w:val="24"/>
            <w:szCs w:val="24"/>
          </w:rPr>
          <w:fldChar w:fldCharType="end"/>
        </w:r>
      </w:hyperlink>
    </w:p>
    <w:p w14:paraId="5461C43C" w14:textId="7A11E586"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74"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2.</w:t>
        </w:r>
        <w:r w:rsidR="00EE4F6E">
          <w:rPr>
            <w:rStyle w:val="Kpr"/>
            <w:rFonts w:ascii="Times New Roman" w:hAnsi="Times New Roman" w:cs="Times New Roman"/>
            <w:noProof/>
            <w:sz w:val="24"/>
            <w:szCs w:val="24"/>
          </w:rPr>
          <w:t>3</w:t>
        </w:r>
        <w:r w:rsidR="00CB634D">
          <w:rPr>
            <w:rStyle w:val="Kpr"/>
            <w:rFonts w:ascii="Times New Roman" w:hAnsi="Times New Roman" w:cs="Times New Roman"/>
            <w:noProof/>
            <w:sz w:val="24"/>
            <w:szCs w:val="24"/>
          </w:rPr>
          <w:t>7.</w:t>
        </w:r>
        <w:r w:rsidR="00BF7423" w:rsidRPr="00BF7423">
          <w:rPr>
            <w:rStyle w:val="Kpr"/>
            <w:rFonts w:ascii="Times New Roman" w:hAnsi="Times New Roman" w:cs="Times New Roman"/>
            <w:noProof/>
            <w:sz w:val="24"/>
            <w:szCs w:val="24"/>
          </w:rPr>
          <w:t xml:space="preserve"> Sosyal Çalışmacıların Yaş Durumlarına Göre “Fiziksel Engelli Bireylere Her Konuda Yardımcı Olunmalıdır”. Sorusuna İlişkin Oneway</w:t>
        </w:r>
        <w:r w:rsidR="004943C6">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_Toc9173674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52</w:t>
        </w:r>
        <w:r w:rsidR="00A85C48" w:rsidRPr="00BF7423">
          <w:rPr>
            <w:rFonts w:ascii="Times New Roman" w:hAnsi="Times New Roman" w:cs="Times New Roman"/>
            <w:noProof/>
            <w:webHidden/>
            <w:sz w:val="24"/>
            <w:szCs w:val="24"/>
          </w:rPr>
          <w:fldChar w:fldCharType="end"/>
        </w:r>
      </w:hyperlink>
    </w:p>
    <w:p w14:paraId="45B20857" w14:textId="4987D291"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75"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2.</w:t>
        </w:r>
        <w:r w:rsidR="00EE4F6E">
          <w:rPr>
            <w:rStyle w:val="Kpr"/>
            <w:rFonts w:ascii="Times New Roman" w:hAnsi="Times New Roman" w:cs="Times New Roman"/>
            <w:noProof/>
            <w:sz w:val="24"/>
            <w:szCs w:val="24"/>
          </w:rPr>
          <w:t>3</w:t>
        </w:r>
        <w:r w:rsidR="00CB634D">
          <w:rPr>
            <w:rStyle w:val="Kpr"/>
            <w:rFonts w:ascii="Times New Roman" w:hAnsi="Times New Roman" w:cs="Times New Roman"/>
            <w:noProof/>
            <w:sz w:val="24"/>
            <w:szCs w:val="24"/>
          </w:rPr>
          <w:t>8.</w:t>
        </w:r>
        <w:r w:rsidR="00BF7423" w:rsidRPr="00BF7423">
          <w:rPr>
            <w:rStyle w:val="Kpr"/>
            <w:rFonts w:ascii="Times New Roman" w:hAnsi="Times New Roman" w:cs="Times New Roman"/>
            <w:noProof/>
            <w:sz w:val="24"/>
            <w:szCs w:val="24"/>
          </w:rPr>
          <w:t xml:space="preserve"> Sosyal Çalışmacıların Yaş Durumlarına Göre “Fiziksel Engelli Bir Bireyin Becerileri Konusunda Kendini Geliştirebileceğine İnanıyorum”. Sorusuna İlişkin Oneway</w:t>
        </w:r>
        <w:r w:rsidR="004943C6">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_Toc9173675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53</w:t>
        </w:r>
        <w:r w:rsidR="00A85C48" w:rsidRPr="00BF7423">
          <w:rPr>
            <w:rFonts w:ascii="Times New Roman" w:hAnsi="Times New Roman" w:cs="Times New Roman"/>
            <w:noProof/>
            <w:webHidden/>
            <w:sz w:val="24"/>
            <w:szCs w:val="24"/>
          </w:rPr>
          <w:fldChar w:fldCharType="end"/>
        </w:r>
      </w:hyperlink>
    </w:p>
    <w:p w14:paraId="59F6C393" w14:textId="4ACBC34D"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76"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2.</w:t>
        </w:r>
        <w:r w:rsidR="00EE4F6E">
          <w:rPr>
            <w:rStyle w:val="Kpr"/>
            <w:rFonts w:ascii="Times New Roman" w:hAnsi="Times New Roman" w:cs="Times New Roman"/>
            <w:noProof/>
            <w:sz w:val="24"/>
            <w:szCs w:val="24"/>
          </w:rPr>
          <w:t>3</w:t>
        </w:r>
        <w:r w:rsidR="00CB634D">
          <w:rPr>
            <w:rStyle w:val="Kpr"/>
            <w:rFonts w:ascii="Times New Roman" w:hAnsi="Times New Roman" w:cs="Times New Roman"/>
            <w:noProof/>
            <w:sz w:val="24"/>
            <w:szCs w:val="24"/>
          </w:rPr>
          <w:t>9.</w:t>
        </w:r>
        <w:r w:rsidR="00BF7423" w:rsidRPr="00BF7423">
          <w:rPr>
            <w:rStyle w:val="Kpr"/>
            <w:rFonts w:ascii="Times New Roman" w:hAnsi="Times New Roman" w:cs="Times New Roman"/>
            <w:noProof/>
            <w:sz w:val="24"/>
            <w:szCs w:val="24"/>
          </w:rPr>
          <w:t xml:space="preserve"> Sosyal Çalışmacıların Yaş Durumlarına Göre “Fiziksel Engelli Bireyler Gerekli Eğitimi Alırlarsa, Sağlıklı İnsanlar Gibi Çalışabilirler”. Sorusuna İlişkin Oneway</w:t>
        </w:r>
        <w:r w:rsidR="004943C6">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_Toc9173676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54</w:t>
        </w:r>
        <w:r w:rsidR="00A85C48" w:rsidRPr="00BF7423">
          <w:rPr>
            <w:rFonts w:ascii="Times New Roman" w:hAnsi="Times New Roman" w:cs="Times New Roman"/>
            <w:noProof/>
            <w:webHidden/>
            <w:sz w:val="24"/>
            <w:szCs w:val="24"/>
          </w:rPr>
          <w:fldChar w:fldCharType="end"/>
        </w:r>
      </w:hyperlink>
    </w:p>
    <w:p w14:paraId="6AB9D3AA" w14:textId="3A593075"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77"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2.</w:t>
        </w:r>
        <w:r w:rsidR="00EE4F6E">
          <w:rPr>
            <w:rStyle w:val="Kpr"/>
            <w:rFonts w:ascii="Times New Roman" w:hAnsi="Times New Roman" w:cs="Times New Roman"/>
            <w:noProof/>
            <w:sz w:val="24"/>
            <w:szCs w:val="24"/>
          </w:rPr>
          <w:t>4</w:t>
        </w:r>
        <w:r w:rsidR="00CB634D">
          <w:rPr>
            <w:rStyle w:val="Kpr"/>
            <w:rFonts w:ascii="Times New Roman" w:hAnsi="Times New Roman" w:cs="Times New Roman"/>
            <w:noProof/>
            <w:sz w:val="24"/>
            <w:szCs w:val="24"/>
          </w:rPr>
          <w:t>0.</w:t>
        </w:r>
        <w:r w:rsidR="00BF7423" w:rsidRPr="00BF7423">
          <w:rPr>
            <w:rStyle w:val="Kpr"/>
            <w:rFonts w:ascii="Times New Roman" w:hAnsi="Times New Roman" w:cs="Times New Roman"/>
            <w:noProof/>
            <w:sz w:val="24"/>
            <w:szCs w:val="24"/>
          </w:rPr>
          <w:t xml:space="preserve"> Sosyal Çalışmacıların Yaş Durumlarına Göre “Fiziksel Engelli Bireyler Kompleks Sahibi Kişilerdir”. Sorusuna İlişkin Oneway</w:t>
        </w:r>
        <w:r w:rsidR="004943C6">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_Toc9173677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55</w:t>
        </w:r>
        <w:r w:rsidR="00A85C48" w:rsidRPr="00BF7423">
          <w:rPr>
            <w:rFonts w:ascii="Times New Roman" w:hAnsi="Times New Roman" w:cs="Times New Roman"/>
            <w:noProof/>
            <w:webHidden/>
            <w:sz w:val="24"/>
            <w:szCs w:val="24"/>
          </w:rPr>
          <w:fldChar w:fldCharType="end"/>
        </w:r>
      </w:hyperlink>
    </w:p>
    <w:p w14:paraId="75FA04DC" w14:textId="6CD371EB"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78"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2.</w:t>
        </w:r>
        <w:r w:rsidR="00EE4F6E">
          <w:rPr>
            <w:rStyle w:val="Kpr"/>
            <w:rFonts w:ascii="Times New Roman" w:hAnsi="Times New Roman" w:cs="Times New Roman"/>
            <w:noProof/>
            <w:sz w:val="24"/>
            <w:szCs w:val="24"/>
          </w:rPr>
          <w:t>4</w:t>
        </w:r>
        <w:r w:rsidR="00CB634D">
          <w:rPr>
            <w:rStyle w:val="Kpr"/>
            <w:rFonts w:ascii="Times New Roman" w:hAnsi="Times New Roman" w:cs="Times New Roman"/>
            <w:noProof/>
            <w:sz w:val="24"/>
            <w:szCs w:val="24"/>
          </w:rPr>
          <w:t>1.</w:t>
        </w:r>
        <w:r w:rsidR="00BF7423" w:rsidRPr="00BF7423">
          <w:rPr>
            <w:rStyle w:val="Kpr"/>
            <w:rFonts w:ascii="Times New Roman" w:hAnsi="Times New Roman" w:cs="Times New Roman"/>
            <w:noProof/>
            <w:sz w:val="24"/>
            <w:szCs w:val="24"/>
          </w:rPr>
          <w:t xml:space="preserve"> Sosyal Çalışmacıların Yaş Durumlarına Göre “Fiziksel Engelli Bireylerle Aynı Ortamda Yer Almak, Üzüntü ve Mutsuzluk Yaratabilir”. Sorusuna İlişkin Oneway</w:t>
        </w:r>
        <w:r w:rsidR="004943C6">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_Toc9173678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56</w:t>
        </w:r>
        <w:r w:rsidR="00A85C48" w:rsidRPr="00BF7423">
          <w:rPr>
            <w:rFonts w:ascii="Times New Roman" w:hAnsi="Times New Roman" w:cs="Times New Roman"/>
            <w:noProof/>
            <w:webHidden/>
            <w:sz w:val="24"/>
            <w:szCs w:val="24"/>
          </w:rPr>
          <w:fldChar w:fldCharType="end"/>
        </w:r>
      </w:hyperlink>
    </w:p>
    <w:p w14:paraId="13995F8A" w14:textId="7E055B5F"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79"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2.</w:t>
        </w:r>
        <w:r w:rsidR="00EE4F6E">
          <w:rPr>
            <w:rStyle w:val="Kpr"/>
            <w:rFonts w:ascii="Times New Roman" w:hAnsi="Times New Roman" w:cs="Times New Roman"/>
            <w:noProof/>
            <w:sz w:val="24"/>
            <w:szCs w:val="24"/>
          </w:rPr>
          <w:t>4</w:t>
        </w:r>
        <w:r w:rsidR="00CB634D">
          <w:rPr>
            <w:rStyle w:val="Kpr"/>
            <w:rFonts w:ascii="Times New Roman" w:hAnsi="Times New Roman" w:cs="Times New Roman"/>
            <w:noProof/>
            <w:sz w:val="24"/>
            <w:szCs w:val="24"/>
          </w:rPr>
          <w:t>2.</w:t>
        </w:r>
        <w:r w:rsidR="00BF7423" w:rsidRPr="00BF7423">
          <w:rPr>
            <w:rStyle w:val="Kpr"/>
            <w:rFonts w:ascii="Times New Roman" w:hAnsi="Times New Roman" w:cs="Times New Roman"/>
            <w:noProof/>
            <w:sz w:val="24"/>
            <w:szCs w:val="24"/>
          </w:rPr>
          <w:t xml:space="preserve"> Sosyal Çalışmacıların Yaş Durumlarına Göre “Fiziksel Engelli Bireylerin Hata Yapma Oranı Yüksektir”. Sorusuna İlişkin Oneway</w:t>
        </w:r>
        <w:r w:rsidR="004943C6">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_Toc9173679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57</w:t>
        </w:r>
        <w:r w:rsidR="00A85C48" w:rsidRPr="00BF7423">
          <w:rPr>
            <w:rFonts w:ascii="Times New Roman" w:hAnsi="Times New Roman" w:cs="Times New Roman"/>
            <w:noProof/>
            <w:webHidden/>
            <w:sz w:val="24"/>
            <w:szCs w:val="24"/>
          </w:rPr>
          <w:fldChar w:fldCharType="end"/>
        </w:r>
      </w:hyperlink>
    </w:p>
    <w:p w14:paraId="7DF2EF18" w14:textId="4A445E0F"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80"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2.</w:t>
        </w:r>
        <w:r w:rsidR="00EE4F6E">
          <w:rPr>
            <w:rStyle w:val="Kpr"/>
            <w:rFonts w:ascii="Times New Roman" w:hAnsi="Times New Roman" w:cs="Times New Roman"/>
            <w:noProof/>
            <w:sz w:val="24"/>
            <w:szCs w:val="24"/>
          </w:rPr>
          <w:t>4</w:t>
        </w:r>
        <w:r w:rsidR="00CB634D">
          <w:rPr>
            <w:rStyle w:val="Kpr"/>
            <w:rFonts w:ascii="Times New Roman" w:hAnsi="Times New Roman" w:cs="Times New Roman"/>
            <w:noProof/>
            <w:sz w:val="24"/>
            <w:szCs w:val="24"/>
          </w:rPr>
          <w:t>3.</w:t>
        </w:r>
        <w:r w:rsidR="00BF7423" w:rsidRPr="00BF7423">
          <w:rPr>
            <w:rStyle w:val="Kpr"/>
            <w:rFonts w:ascii="Times New Roman" w:hAnsi="Times New Roman" w:cs="Times New Roman"/>
            <w:noProof/>
            <w:sz w:val="24"/>
            <w:szCs w:val="24"/>
          </w:rPr>
          <w:t xml:space="preserve"> Sosyal Çalışmacıların Yaş Durumlarına Göre “Fiziksel Engelli Birey Denilince Aklıma Tekerlekli Sandalyeli Birey Geliyor”. Sorusuna İlişkin Oneway</w:t>
        </w:r>
        <w:r w:rsidR="004943C6">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_Toc9173680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58</w:t>
        </w:r>
        <w:r w:rsidR="00A85C48" w:rsidRPr="00BF7423">
          <w:rPr>
            <w:rFonts w:ascii="Times New Roman" w:hAnsi="Times New Roman" w:cs="Times New Roman"/>
            <w:noProof/>
            <w:webHidden/>
            <w:sz w:val="24"/>
            <w:szCs w:val="24"/>
          </w:rPr>
          <w:fldChar w:fldCharType="end"/>
        </w:r>
      </w:hyperlink>
    </w:p>
    <w:p w14:paraId="6BCB743C" w14:textId="16DF7CC2"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81" w:history="1">
        <w:r w:rsidR="00BF7423" w:rsidRPr="00BF7423">
          <w:rPr>
            <w:rStyle w:val="Kpr"/>
            <w:rFonts w:ascii="Times New Roman" w:hAnsi="Times New Roman" w:cs="Times New Roman"/>
            <w:noProof/>
            <w:sz w:val="24"/>
            <w:szCs w:val="24"/>
            <w:u w:val="none"/>
          </w:rPr>
          <w:t>Tablo</w:t>
        </w:r>
        <w:r w:rsidR="00CB634D">
          <w:rPr>
            <w:rStyle w:val="Kpr"/>
            <w:rFonts w:ascii="Times New Roman" w:hAnsi="Times New Roman" w:cs="Times New Roman"/>
            <w:noProof/>
            <w:sz w:val="24"/>
            <w:szCs w:val="24"/>
            <w:u w:val="none"/>
          </w:rPr>
          <w:t xml:space="preserve"> 2.</w:t>
        </w:r>
        <w:r w:rsidR="00EE4F6E">
          <w:rPr>
            <w:rStyle w:val="Kpr"/>
            <w:rFonts w:ascii="Times New Roman" w:hAnsi="Times New Roman" w:cs="Times New Roman"/>
            <w:noProof/>
            <w:sz w:val="24"/>
            <w:szCs w:val="24"/>
            <w:u w:val="none"/>
          </w:rPr>
          <w:t>4</w:t>
        </w:r>
        <w:r w:rsidR="00CB634D">
          <w:rPr>
            <w:rStyle w:val="Kpr"/>
            <w:rFonts w:ascii="Times New Roman" w:hAnsi="Times New Roman" w:cs="Times New Roman"/>
            <w:noProof/>
            <w:sz w:val="24"/>
            <w:szCs w:val="24"/>
            <w:u w:val="none"/>
          </w:rPr>
          <w:t>4.</w:t>
        </w:r>
        <w:r w:rsidR="00BF7423" w:rsidRPr="00BF7423">
          <w:rPr>
            <w:rStyle w:val="Kpr"/>
            <w:rFonts w:ascii="Times New Roman" w:hAnsi="Times New Roman" w:cs="Times New Roman"/>
            <w:noProof/>
            <w:sz w:val="24"/>
            <w:szCs w:val="24"/>
            <w:u w:val="none"/>
          </w:rPr>
          <w:t xml:space="preserve"> Sosyal Çalışmacıların Yaş Durumlarına Göre “Fiziksel Engelliler Sosyal Hayatta Başarılı Olamazlar”. Sorusuna İlişkin Oneway</w:t>
        </w:r>
        <w:r w:rsidR="004943C6">
          <w:rPr>
            <w:rStyle w:val="Kpr"/>
            <w:rFonts w:ascii="Times New Roman" w:hAnsi="Times New Roman" w:cs="Times New Roman"/>
            <w:noProof/>
            <w:sz w:val="24"/>
            <w:szCs w:val="24"/>
            <w:u w:val="none"/>
          </w:rPr>
          <w:t xml:space="preserve"> Anova</w:t>
        </w:r>
        <w:r w:rsidR="00BF7423" w:rsidRPr="00BF7423">
          <w:rPr>
            <w:rStyle w:val="Kpr"/>
            <w:rFonts w:ascii="Times New Roman" w:hAnsi="Times New Roman" w:cs="Times New Roman"/>
            <w:noProof/>
            <w:sz w:val="24"/>
            <w:szCs w:val="24"/>
            <w:u w:val="none"/>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_Toc9173681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59</w:t>
        </w:r>
        <w:r w:rsidR="00A85C48" w:rsidRPr="00BF7423">
          <w:rPr>
            <w:rFonts w:ascii="Times New Roman" w:hAnsi="Times New Roman" w:cs="Times New Roman"/>
            <w:noProof/>
            <w:webHidden/>
            <w:sz w:val="24"/>
            <w:szCs w:val="24"/>
          </w:rPr>
          <w:fldChar w:fldCharType="end"/>
        </w:r>
      </w:hyperlink>
    </w:p>
    <w:p w14:paraId="77372033" w14:textId="26359D14"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82"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2.</w:t>
        </w:r>
        <w:r w:rsidR="00EE4F6E">
          <w:rPr>
            <w:rStyle w:val="Kpr"/>
            <w:rFonts w:ascii="Times New Roman" w:hAnsi="Times New Roman" w:cs="Times New Roman"/>
            <w:noProof/>
            <w:sz w:val="24"/>
            <w:szCs w:val="24"/>
          </w:rPr>
          <w:t>4</w:t>
        </w:r>
        <w:r w:rsidR="00CB634D">
          <w:rPr>
            <w:rStyle w:val="Kpr"/>
            <w:rFonts w:ascii="Times New Roman" w:hAnsi="Times New Roman" w:cs="Times New Roman"/>
            <w:noProof/>
            <w:sz w:val="24"/>
            <w:szCs w:val="24"/>
          </w:rPr>
          <w:t>5.</w:t>
        </w:r>
        <w:r w:rsidR="00BF7423" w:rsidRPr="00BF7423">
          <w:rPr>
            <w:rStyle w:val="Kpr"/>
            <w:rFonts w:ascii="Times New Roman" w:hAnsi="Times New Roman" w:cs="Times New Roman"/>
            <w:noProof/>
            <w:sz w:val="24"/>
            <w:szCs w:val="24"/>
          </w:rPr>
          <w:t xml:space="preserve"> Sosyal Çalışmacıların Yaş Durumlarına Göre “Engelli Asansörleri, Engelli Kaldırımları Gibi Hizmetler Fiziksel Engelli Bireyler İçin Önemlidir”. Sorusuna İlişkin Oneway</w:t>
        </w:r>
        <w:r w:rsidR="004943C6">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_Toc9173682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60</w:t>
        </w:r>
        <w:r w:rsidR="00A85C48" w:rsidRPr="00BF7423">
          <w:rPr>
            <w:rFonts w:ascii="Times New Roman" w:hAnsi="Times New Roman" w:cs="Times New Roman"/>
            <w:noProof/>
            <w:webHidden/>
            <w:sz w:val="24"/>
            <w:szCs w:val="24"/>
          </w:rPr>
          <w:fldChar w:fldCharType="end"/>
        </w:r>
      </w:hyperlink>
    </w:p>
    <w:p w14:paraId="18DB2EDA" w14:textId="012121F6"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83"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2.</w:t>
        </w:r>
        <w:r w:rsidR="00EE4F6E">
          <w:rPr>
            <w:rStyle w:val="Kpr"/>
            <w:rFonts w:ascii="Times New Roman" w:hAnsi="Times New Roman" w:cs="Times New Roman"/>
            <w:noProof/>
            <w:sz w:val="24"/>
            <w:szCs w:val="24"/>
          </w:rPr>
          <w:t>4</w:t>
        </w:r>
        <w:r w:rsidR="00CB634D">
          <w:rPr>
            <w:rStyle w:val="Kpr"/>
            <w:rFonts w:ascii="Times New Roman" w:hAnsi="Times New Roman" w:cs="Times New Roman"/>
            <w:noProof/>
            <w:sz w:val="24"/>
            <w:szCs w:val="24"/>
          </w:rPr>
          <w:t>6</w:t>
        </w:r>
        <w:r w:rsidR="00BF7423" w:rsidRPr="00BF7423">
          <w:rPr>
            <w:rStyle w:val="Kpr"/>
            <w:rFonts w:ascii="Times New Roman" w:hAnsi="Times New Roman" w:cs="Times New Roman"/>
            <w:noProof/>
            <w:sz w:val="24"/>
            <w:szCs w:val="24"/>
          </w:rPr>
          <w:t xml:space="preserve"> Sosyal Çalışmacıların Yaş Durumlarına Göre “Fiziksel Engelliler Sosyal Faaliyetlerin İçerisinde Yer Almalıdır”. Sorusuna İlişkin Oneway</w:t>
        </w:r>
        <w:r w:rsidR="004943C6">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_Toc9173683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61</w:t>
        </w:r>
        <w:r w:rsidR="00A85C48" w:rsidRPr="00BF7423">
          <w:rPr>
            <w:rFonts w:ascii="Times New Roman" w:hAnsi="Times New Roman" w:cs="Times New Roman"/>
            <w:noProof/>
            <w:webHidden/>
            <w:sz w:val="24"/>
            <w:szCs w:val="24"/>
          </w:rPr>
          <w:fldChar w:fldCharType="end"/>
        </w:r>
      </w:hyperlink>
    </w:p>
    <w:p w14:paraId="2BA13172" w14:textId="4D283D93"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84"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2.</w:t>
        </w:r>
        <w:r w:rsidR="00EE4F6E">
          <w:rPr>
            <w:rStyle w:val="Kpr"/>
            <w:rFonts w:ascii="Times New Roman" w:hAnsi="Times New Roman" w:cs="Times New Roman"/>
            <w:noProof/>
            <w:sz w:val="24"/>
            <w:szCs w:val="24"/>
          </w:rPr>
          <w:t>4</w:t>
        </w:r>
        <w:r w:rsidR="00CB634D">
          <w:rPr>
            <w:rStyle w:val="Kpr"/>
            <w:rFonts w:ascii="Times New Roman" w:hAnsi="Times New Roman" w:cs="Times New Roman"/>
            <w:noProof/>
            <w:sz w:val="24"/>
            <w:szCs w:val="24"/>
          </w:rPr>
          <w:t>7.</w:t>
        </w:r>
        <w:r w:rsidR="00BF7423" w:rsidRPr="00BF7423">
          <w:rPr>
            <w:rStyle w:val="Kpr"/>
            <w:rFonts w:ascii="Times New Roman" w:hAnsi="Times New Roman" w:cs="Times New Roman"/>
            <w:noProof/>
            <w:sz w:val="24"/>
            <w:szCs w:val="24"/>
          </w:rPr>
          <w:t xml:space="preserve"> Sosyal Çalışmacıların Yaş Durumlarına Göre “Fiziksel Engelli Bireylerle Uyum İçinde Yaşamak İçin Tüm İnsanlara Bu Konuyla Alakalı Eğitim Verilmelidir”. Sorusuna İlişkin Oneway</w:t>
        </w:r>
        <w:r w:rsidR="004943C6">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_Toc9173684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62</w:t>
        </w:r>
        <w:r w:rsidR="00A85C48" w:rsidRPr="00BF7423">
          <w:rPr>
            <w:rFonts w:ascii="Times New Roman" w:hAnsi="Times New Roman" w:cs="Times New Roman"/>
            <w:noProof/>
            <w:webHidden/>
            <w:sz w:val="24"/>
            <w:szCs w:val="24"/>
          </w:rPr>
          <w:fldChar w:fldCharType="end"/>
        </w:r>
      </w:hyperlink>
    </w:p>
    <w:p w14:paraId="61F2AA7E" w14:textId="7249ECDD"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85"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2.</w:t>
        </w:r>
        <w:r w:rsidR="00EE4F6E">
          <w:rPr>
            <w:rStyle w:val="Kpr"/>
            <w:rFonts w:ascii="Times New Roman" w:hAnsi="Times New Roman" w:cs="Times New Roman"/>
            <w:noProof/>
            <w:sz w:val="24"/>
            <w:szCs w:val="24"/>
          </w:rPr>
          <w:t>4</w:t>
        </w:r>
        <w:r w:rsidR="00CB634D">
          <w:rPr>
            <w:rStyle w:val="Kpr"/>
            <w:rFonts w:ascii="Times New Roman" w:hAnsi="Times New Roman" w:cs="Times New Roman"/>
            <w:noProof/>
            <w:sz w:val="24"/>
            <w:szCs w:val="24"/>
          </w:rPr>
          <w:t>8.</w:t>
        </w:r>
        <w:r w:rsidR="00BF7423" w:rsidRPr="00BF7423">
          <w:rPr>
            <w:rStyle w:val="Kpr"/>
            <w:rFonts w:ascii="Times New Roman" w:hAnsi="Times New Roman" w:cs="Times New Roman"/>
            <w:noProof/>
            <w:sz w:val="24"/>
            <w:szCs w:val="24"/>
          </w:rPr>
          <w:t xml:space="preserve"> Sosyal Çalışmacıların Yaş Durumlarına Göre “Fiziksel Engellilere Yapılan Pozitif Ayrımcılık, Diğer İnsanlar Arasında Kıskançlık ve Huzursuzluk Yaratabilir”. Sorusuna İlişkin Oneway</w:t>
        </w:r>
        <w:r w:rsidR="004943C6">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_Toc9173685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63</w:t>
        </w:r>
        <w:r w:rsidR="00A85C48" w:rsidRPr="00BF7423">
          <w:rPr>
            <w:rFonts w:ascii="Times New Roman" w:hAnsi="Times New Roman" w:cs="Times New Roman"/>
            <w:noProof/>
            <w:webHidden/>
            <w:sz w:val="24"/>
            <w:szCs w:val="24"/>
          </w:rPr>
          <w:fldChar w:fldCharType="end"/>
        </w:r>
      </w:hyperlink>
    </w:p>
    <w:p w14:paraId="358399F0" w14:textId="3444DA0F"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86" w:history="1">
        <w:r w:rsidR="00BF7423" w:rsidRPr="00BF7423">
          <w:rPr>
            <w:rStyle w:val="Kpr"/>
            <w:rFonts w:ascii="Times New Roman" w:hAnsi="Times New Roman" w:cs="Times New Roman"/>
            <w:noProof/>
            <w:sz w:val="24"/>
            <w:szCs w:val="24"/>
            <w:u w:val="none"/>
          </w:rPr>
          <w:t>Tablo</w:t>
        </w:r>
        <w:r w:rsidR="00CB634D">
          <w:rPr>
            <w:rStyle w:val="Kpr"/>
            <w:rFonts w:ascii="Times New Roman" w:hAnsi="Times New Roman" w:cs="Times New Roman"/>
            <w:noProof/>
            <w:sz w:val="24"/>
            <w:szCs w:val="24"/>
            <w:u w:val="none"/>
          </w:rPr>
          <w:t xml:space="preserve"> 2.</w:t>
        </w:r>
        <w:r w:rsidR="00EE4F6E">
          <w:rPr>
            <w:rStyle w:val="Kpr"/>
            <w:rFonts w:ascii="Times New Roman" w:hAnsi="Times New Roman" w:cs="Times New Roman"/>
            <w:noProof/>
            <w:sz w:val="24"/>
            <w:szCs w:val="24"/>
            <w:u w:val="none"/>
          </w:rPr>
          <w:t>4</w:t>
        </w:r>
        <w:r w:rsidR="00CB634D">
          <w:rPr>
            <w:rStyle w:val="Kpr"/>
            <w:rFonts w:ascii="Times New Roman" w:hAnsi="Times New Roman" w:cs="Times New Roman"/>
            <w:noProof/>
            <w:sz w:val="24"/>
            <w:szCs w:val="24"/>
            <w:u w:val="none"/>
          </w:rPr>
          <w:t>9.</w:t>
        </w:r>
        <w:r w:rsidR="00BF7423" w:rsidRPr="00BF7423">
          <w:rPr>
            <w:rStyle w:val="Kpr"/>
            <w:rFonts w:ascii="Times New Roman" w:hAnsi="Times New Roman" w:cs="Times New Roman"/>
            <w:noProof/>
            <w:sz w:val="24"/>
            <w:szCs w:val="24"/>
            <w:u w:val="none"/>
          </w:rPr>
          <w:t xml:space="preserve"> Sosyal Çalışmacıların Yaş Durumlarına Göre “Fiziksel Engelli Bireylere Yardımcı Olduğumda Bunun Huzurunu Hissederim”. Sorusuna İlişkin Oneway</w:t>
        </w:r>
        <w:r w:rsidR="004943C6">
          <w:rPr>
            <w:rStyle w:val="Kpr"/>
            <w:rFonts w:ascii="Times New Roman" w:hAnsi="Times New Roman" w:cs="Times New Roman"/>
            <w:noProof/>
            <w:sz w:val="24"/>
            <w:szCs w:val="24"/>
            <w:u w:val="none"/>
          </w:rPr>
          <w:t xml:space="preserve"> Anova</w:t>
        </w:r>
        <w:r w:rsidR="00BF7423" w:rsidRPr="00BF7423">
          <w:rPr>
            <w:rStyle w:val="Kpr"/>
            <w:rFonts w:ascii="Times New Roman" w:hAnsi="Times New Roman" w:cs="Times New Roman"/>
            <w:noProof/>
            <w:sz w:val="24"/>
            <w:szCs w:val="24"/>
            <w:u w:val="none"/>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_Toc9173686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64</w:t>
        </w:r>
        <w:r w:rsidR="00A85C48" w:rsidRPr="00BF7423">
          <w:rPr>
            <w:rFonts w:ascii="Times New Roman" w:hAnsi="Times New Roman" w:cs="Times New Roman"/>
            <w:noProof/>
            <w:webHidden/>
            <w:sz w:val="24"/>
            <w:szCs w:val="24"/>
          </w:rPr>
          <w:fldChar w:fldCharType="end"/>
        </w:r>
      </w:hyperlink>
    </w:p>
    <w:p w14:paraId="14B550D3" w14:textId="2F7F67C2"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87"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2.</w:t>
        </w:r>
        <w:r w:rsidR="00EE4F6E">
          <w:rPr>
            <w:rStyle w:val="Kpr"/>
            <w:rFonts w:ascii="Times New Roman" w:hAnsi="Times New Roman" w:cs="Times New Roman"/>
            <w:noProof/>
            <w:sz w:val="24"/>
            <w:szCs w:val="24"/>
          </w:rPr>
          <w:t>5</w:t>
        </w:r>
        <w:r w:rsidR="00CB634D">
          <w:rPr>
            <w:rStyle w:val="Kpr"/>
            <w:rFonts w:ascii="Times New Roman" w:hAnsi="Times New Roman" w:cs="Times New Roman"/>
            <w:noProof/>
            <w:sz w:val="24"/>
            <w:szCs w:val="24"/>
          </w:rPr>
          <w:t>0.</w:t>
        </w:r>
        <w:r w:rsidR="00BF7423" w:rsidRPr="00BF7423">
          <w:rPr>
            <w:rStyle w:val="Kpr"/>
            <w:rFonts w:ascii="Times New Roman" w:hAnsi="Times New Roman" w:cs="Times New Roman"/>
            <w:noProof/>
            <w:sz w:val="24"/>
            <w:szCs w:val="24"/>
          </w:rPr>
          <w:t xml:space="preserve"> Sosyal Çalışmacıların Yaş Durumlarına Göre “Fiziksel Engelli Bireyleri Sahip Olduğu Vasıflardan Daha Düşük Bir Seviyede Çalıştırmak Onlara Karşı Yapılan Bir Haksızlıktır”. Sorusuna İlişkin Oneway</w:t>
        </w:r>
        <w:r w:rsidR="004943C6">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_Toc9173687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65</w:t>
        </w:r>
        <w:r w:rsidR="00A85C48" w:rsidRPr="00BF7423">
          <w:rPr>
            <w:rFonts w:ascii="Times New Roman" w:hAnsi="Times New Roman" w:cs="Times New Roman"/>
            <w:noProof/>
            <w:webHidden/>
            <w:sz w:val="24"/>
            <w:szCs w:val="24"/>
          </w:rPr>
          <w:fldChar w:fldCharType="end"/>
        </w:r>
      </w:hyperlink>
    </w:p>
    <w:p w14:paraId="0AEA70D1" w14:textId="63EA818E"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88"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2.</w:t>
        </w:r>
        <w:r w:rsidR="00EE4F6E">
          <w:rPr>
            <w:rStyle w:val="Kpr"/>
            <w:rFonts w:ascii="Times New Roman" w:hAnsi="Times New Roman" w:cs="Times New Roman"/>
            <w:noProof/>
            <w:sz w:val="24"/>
            <w:szCs w:val="24"/>
          </w:rPr>
          <w:t>5</w:t>
        </w:r>
        <w:r w:rsidR="00CB634D">
          <w:rPr>
            <w:rStyle w:val="Kpr"/>
            <w:rFonts w:ascii="Times New Roman" w:hAnsi="Times New Roman" w:cs="Times New Roman"/>
            <w:noProof/>
            <w:sz w:val="24"/>
            <w:szCs w:val="24"/>
          </w:rPr>
          <w:t>1.</w:t>
        </w:r>
        <w:r w:rsidR="00BF7423" w:rsidRPr="00BF7423">
          <w:rPr>
            <w:rStyle w:val="Kpr"/>
            <w:rFonts w:ascii="Times New Roman" w:hAnsi="Times New Roman" w:cs="Times New Roman"/>
            <w:noProof/>
            <w:sz w:val="24"/>
            <w:szCs w:val="24"/>
          </w:rPr>
          <w:t xml:space="preserve"> Sosyal Çalışmacıların Yaş Durumlarına Göre “Fiziksel Engelli Bir Yöneticiyle Çalışmak İsterim”. Sorusuna İlişkin Oneway</w:t>
        </w:r>
        <w:r w:rsidR="004943C6">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_Toc9173688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66</w:t>
        </w:r>
        <w:r w:rsidR="00A85C48" w:rsidRPr="00BF7423">
          <w:rPr>
            <w:rFonts w:ascii="Times New Roman" w:hAnsi="Times New Roman" w:cs="Times New Roman"/>
            <w:noProof/>
            <w:webHidden/>
            <w:sz w:val="24"/>
            <w:szCs w:val="24"/>
          </w:rPr>
          <w:fldChar w:fldCharType="end"/>
        </w:r>
      </w:hyperlink>
    </w:p>
    <w:p w14:paraId="5EF6C450" w14:textId="5D96ECCF"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89"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2.</w:t>
        </w:r>
        <w:r w:rsidR="00EE4F6E">
          <w:rPr>
            <w:rStyle w:val="Kpr"/>
            <w:rFonts w:ascii="Times New Roman" w:hAnsi="Times New Roman" w:cs="Times New Roman"/>
            <w:noProof/>
            <w:sz w:val="24"/>
            <w:szCs w:val="24"/>
          </w:rPr>
          <w:t>5</w:t>
        </w:r>
        <w:r w:rsidR="00CB634D">
          <w:rPr>
            <w:rStyle w:val="Kpr"/>
            <w:rFonts w:ascii="Times New Roman" w:hAnsi="Times New Roman" w:cs="Times New Roman"/>
            <w:noProof/>
            <w:sz w:val="24"/>
            <w:szCs w:val="24"/>
          </w:rPr>
          <w:t>2.</w:t>
        </w:r>
        <w:r w:rsidR="00BF7423" w:rsidRPr="00BF7423">
          <w:rPr>
            <w:rStyle w:val="Kpr"/>
            <w:rFonts w:ascii="Times New Roman" w:hAnsi="Times New Roman" w:cs="Times New Roman"/>
            <w:noProof/>
            <w:sz w:val="24"/>
            <w:szCs w:val="24"/>
          </w:rPr>
          <w:t xml:space="preserve"> Sosyal Çalışmacıların Yaş Durumlarına Göre “Fiziksel Engelli Bireyleri Kolay İşlerde Çalıştırmak Fazla Yorulmamaları Açısından Faydalıdır”. Sorusuna İlişkin Oneway</w:t>
        </w:r>
        <w:r w:rsidR="004943C6">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_Toc9173689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67</w:t>
        </w:r>
        <w:r w:rsidR="00A85C48" w:rsidRPr="00BF7423">
          <w:rPr>
            <w:rFonts w:ascii="Times New Roman" w:hAnsi="Times New Roman" w:cs="Times New Roman"/>
            <w:noProof/>
            <w:webHidden/>
            <w:sz w:val="24"/>
            <w:szCs w:val="24"/>
          </w:rPr>
          <w:fldChar w:fldCharType="end"/>
        </w:r>
      </w:hyperlink>
    </w:p>
    <w:p w14:paraId="3BD6085B" w14:textId="78F8FE9F"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90"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2.</w:t>
        </w:r>
        <w:r w:rsidR="00EE4F6E">
          <w:rPr>
            <w:rStyle w:val="Kpr"/>
            <w:rFonts w:ascii="Times New Roman" w:hAnsi="Times New Roman" w:cs="Times New Roman"/>
            <w:noProof/>
            <w:sz w:val="24"/>
            <w:szCs w:val="24"/>
          </w:rPr>
          <w:t>5</w:t>
        </w:r>
        <w:r w:rsidR="00CB634D">
          <w:rPr>
            <w:rStyle w:val="Kpr"/>
            <w:rFonts w:ascii="Times New Roman" w:hAnsi="Times New Roman" w:cs="Times New Roman"/>
            <w:noProof/>
            <w:sz w:val="24"/>
            <w:szCs w:val="24"/>
          </w:rPr>
          <w:t>3.</w:t>
        </w:r>
        <w:r w:rsidR="00BF7423" w:rsidRPr="00BF7423">
          <w:rPr>
            <w:rStyle w:val="Kpr"/>
            <w:rFonts w:ascii="Times New Roman" w:hAnsi="Times New Roman" w:cs="Times New Roman"/>
            <w:noProof/>
            <w:sz w:val="24"/>
            <w:szCs w:val="24"/>
          </w:rPr>
          <w:t xml:space="preserve"> Sosyal Çalışmacıların Yaş Durumlarına Göre “Fiziksel Engelli Bireyler Hakkında Fazla Bilgi Sahibi Olmadığımdan Dolayı Aynı Ortamda Yer Almak İstemem”. Sorusuna İlişkin Oneway</w:t>
        </w:r>
        <w:r w:rsidR="004943C6">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_Toc9173690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68</w:t>
        </w:r>
        <w:r w:rsidR="00A85C48" w:rsidRPr="00BF7423">
          <w:rPr>
            <w:rFonts w:ascii="Times New Roman" w:hAnsi="Times New Roman" w:cs="Times New Roman"/>
            <w:noProof/>
            <w:webHidden/>
            <w:sz w:val="24"/>
            <w:szCs w:val="24"/>
          </w:rPr>
          <w:fldChar w:fldCharType="end"/>
        </w:r>
      </w:hyperlink>
    </w:p>
    <w:p w14:paraId="1D0B55FD" w14:textId="3D913C83"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91"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2.</w:t>
        </w:r>
        <w:r w:rsidR="00EE4F6E">
          <w:rPr>
            <w:rStyle w:val="Kpr"/>
            <w:rFonts w:ascii="Times New Roman" w:hAnsi="Times New Roman" w:cs="Times New Roman"/>
            <w:noProof/>
            <w:sz w:val="24"/>
            <w:szCs w:val="24"/>
          </w:rPr>
          <w:t>5</w:t>
        </w:r>
        <w:r w:rsidR="00CB634D">
          <w:rPr>
            <w:rStyle w:val="Kpr"/>
            <w:rFonts w:ascii="Times New Roman" w:hAnsi="Times New Roman" w:cs="Times New Roman"/>
            <w:noProof/>
            <w:sz w:val="24"/>
            <w:szCs w:val="24"/>
          </w:rPr>
          <w:t>4.</w:t>
        </w:r>
        <w:r w:rsidR="00BF7423" w:rsidRPr="00BF7423">
          <w:rPr>
            <w:rStyle w:val="Kpr"/>
            <w:rFonts w:ascii="Times New Roman" w:hAnsi="Times New Roman" w:cs="Times New Roman"/>
            <w:noProof/>
            <w:sz w:val="24"/>
            <w:szCs w:val="24"/>
          </w:rPr>
          <w:t xml:space="preserve"> Sosyal Çalışmacıların Yaş Durumlarına Göre “Fiziksel Engelli Bireyler Yaşadığı Ortamlardan Dışlanırlar”.  Sorusuna İlişkin Oneway</w:t>
        </w:r>
        <w:r w:rsidR="004943C6">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_Toc9173691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69</w:t>
        </w:r>
        <w:r w:rsidR="00A85C48" w:rsidRPr="00BF7423">
          <w:rPr>
            <w:rFonts w:ascii="Times New Roman" w:hAnsi="Times New Roman" w:cs="Times New Roman"/>
            <w:noProof/>
            <w:webHidden/>
            <w:sz w:val="24"/>
            <w:szCs w:val="24"/>
          </w:rPr>
          <w:fldChar w:fldCharType="end"/>
        </w:r>
      </w:hyperlink>
    </w:p>
    <w:p w14:paraId="56EE96F6" w14:textId="18F6B860"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92"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2.</w:t>
        </w:r>
        <w:r w:rsidR="00EE4F6E">
          <w:rPr>
            <w:rStyle w:val="Kpr"/>
            <w:rFonts w:ascii="Times New Roman" w:hAnsi="Times New Roman" w:cs="Times New Roman"/>
            <w:noProof/>
            <w:sz w:val="24"/>
            <w:szCs w:val="24"/>
          </w:rPr>
          <w:t>5</w:t>
        </w:r>
        <w:r w:rsidR="00CB634D">
          <w:rPr>
            <w:rStyle w:val="Kpr"/>
            <w:rFonts w:ascii="Times New Roman" w:hAnsi="Times New Roman" w:cs="Times New Roman"/>
            <w:noProof/>
            <w:sz w:val="24"/>
            <w:szCs w:val="24"/>
          </w:rPr>
          <w:t>5.</w:t>
        </w:r>
        <w:r w:rsidR="00BF7423" w:rsidRPr="00BF7423">
          <w:rPr>
            <w:rStyle w:val="Kpr"/>
            <w:rFonts w:ascii="Times New Roman" w:hAnsi="Times New Roman" w:cs="Times New Roman"/>
            <w:noProof/>
            <w:sz w:val="24"/>
            <w:szCs w:val="24"/>
          </w:rPr>
          <w:t xml:space="preserve"> Sosyal Çalışmacıların Yaş Durumlarına Göre “Fiziksel Engelli Bireyler Topluma Uyum Sağlamakta Zorlanırlar”. Sorusuna İlişkin Oneway</w:t>
        </w:r>
        <w:r w:rsidR="004943C6">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_Toc9173692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70</w:t>
        </w:r>
        <w:r w:rsidR="00A85C48" w:rsidRPr="00BF7423">
          <w:rPr>
            <w:rFonts w:ascii="Times New Roman" w:hAnsi="Times New Roman" w:cs="Times New Roman"/>
            <w:noProof/>
            <w:webHidden/>
            <w:sz w:val="24"/>
            <w:szCs w:val="24"/>
          </w:rPr>
          <w:fldChar w:fldCharType="end"/>
        </w:r>
      </w:hyperlink>
    </w:p>
    <w:p w14:paraId="1A224338" w14:textId="0427DD51"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93" w:history="1">
        <w:r w:rsidR="00BF7423" w:rsidRPr="00BF7423">
          <w:rPr>
            <w:rStyle w:val="Kpr"/>
            <w:rFonts w:ascii="Times New Roman" w:hAnsi="Times New Roman" w:cs="Times New Roman"/>
            <w:noProof/>
            <w:sz w:val="24"/>
            <w:szCs w:val="24"/>
            <w:u w:val="none"/>
          </w:rPr>
          <w:t>Tablo</w:t>
        </w:r>
        <w:r w:rsidR="00CB634D">
          <w:rPr>
            <w:rStyle w:val="Kpr"/>
            <w:rFonts w:ascii="Times New Roman" w:hAnsi="Times New Roman" w:cs="Times New Roman"/>
            <w:noProof/>
            <w:sz w:val="24"/>
            <w:szCs w:val="24"/>
            <w:u w:val="none"/>
          </w:rPr>
          <w:t xml:space="preserve"> 2.</w:t>
        </w:r>
        <w:r w:rsidR="00EE4F6E">
          <w:rPr>
            <w:rStyle w:val="Kpr"/>
            <w:rFonts w:ascii="Times New Roman" w:hAnsi="Times New Roman" w:cs="Times New Roman"/>
            <w:noProof/>
            <w:sz w:val="24"/>
            <w:szCs w:val="24"/>
            <w:u w:val="none"/>
          </w:rPr>
          <w:t>5</w:t>
        </w:r>
        <w:r w:rsidR="00CB634D">
          <w:rPr>
            <w:rStyle w:val="Kpr"/>
            <w:rFonts w:ascii="Times New Roman" w:hAnsi="Times New Roman" w:cs="Times New Roman"/>
            <w:noProof/>
            <w:sz w:val="24"/>
            <w:szCs w:val="24"/>
            <w:u w:val="none"/>
          </w:rPr>
          <w:t>6.</w:t>
        </w:r>
        <w:r w:rsidR="00BF7423" w:rsidRPr="00BF7423">
          <w:rPr>
            <w:rStyle w:val="Kpr"/>
            <w:rFonts w:ascii="Times New Roman" w:hAnsi="Times New Roman" w:cs="Times New Roman"/>
            <w:noProof/>
            <w:sz w:val="24"/>
            <w:szCs w:val="24"/>
            <w:u w:val="none"/>
          </w:rPr>
          <w:t xml:space="preserve"> Sosyal Çalışmacıların Yaş Durumlarına Göre “Fiziksel Engelli Bireyler Ailelerine Yüktür”. Sorusuna İlişkin Oneway</w:t>
        </w:r>
        <w:r w:rsidR="004943C6">
          <w:rPr>
            <w:rStyle w:val="Kpr"/>
            <w:rFonts w:ascii="Times New Roman" w:hAnsi="Times New Roman" w:cs="Times New Roman"/>
            <w:noProof/>
            <w:sz w:val="24"/>
            <w:szCs w:val="24"/>
            <w:u w:val="none"/>
          </w:rPr>
          <w:t xml:space="preserve"> Anova</w:t>
        </w:r>
        <w:r w:rsidR="00BF7423" w:rsidRPr="00BF7423">
          <w:rPr>
            <w:rStyle w:val="Kpr"/>
            <w:rFonts w:ascii="Times New Roman" w:hAnsi="Times New Roman" w:cs="Times New Roman"/>
            <w:noProof/>
            <w:sz w:val="24"/>
            <w:szCs w:val="24"/>
            <w:u w:val="none"/>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_Toc9173693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71</w:t>
        </w:r>
        <w:r w:rsidR="00A85C48" w:rsidRPr="00BF7423">
          <w:rPr>
            <w:rFonts w:ascii="Times New Roman" w:hAnsi="Times New Roman" w:cs="Times New Roman"/>
            <w:noProof/>
            <w:webHidden/>
            <w:sz w:val="24"/>
            <w:szCs w:val="24"/>
          </w:rPr>
          <w:fldChar w:fldCharType="end"/>
        </w:r>
      </w:hyperlink>
    </w:p>
    <w:p w14:paraId="2F798BBE" w14:textId="34D3D098"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94"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2.</w:t>
        </w:r>
        <w:r w:rsidR="00EE4F6E">
          <w:rPr>
            <w:rStyle w:val="Kpr"/>
            <w:rFonts w:ascii="Times New Roman" w:hAnsi="Times New Roman" w:cs="Times New Roman"/>
            <w:noProof/>
            <w:sz w:val="24"/>
            <w:szCs w:val="24"/>
          </w:rPr>
          <w:t>5</w:t>
        </w:r>
        <w:r w:rsidR="00CB634D">
          <w:rPr>
            <w:rStyle w:val="Kpr"/>
            <w:rFonts w:ascii="Times New Roman" w:hAnsi="Times New Roman" w:cs="Times New Roman"/>
            <w:noProof/>
            <w:sz w:val="24"/>
            <w:szCs w:val="24"/>
          </w:rPr>
          <w:t>7.</w:t>
        </w:r>
        <w:r w:rsidR="00BF7423" w:rsidRPr="00BF7423">
          <w:rPr>
            <w:rStyle w:val="Kpr"/>
            <w:rFonts w:ascii="Times New Roman" w:hAnsi="Times New Roman" w:cs="Times New Roman"/>
            <w:noProof/>
            <w:sz w:val="24"/>
            <w:szCs w:val="24"/>
          </w:rPr>
          <w:t xml:space="preserve"> Sosyal Çalışmacıların Yaş Durumlarına Göre “Fiziksel Engelli Bireyler Eğitim Hayatında Büyük Zorluklar Yaşarlar”. Sorusuna İlişkin Oneway</w:t>
        </w:r>
        <w:r w:rsidR="004943C6">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_Toc9173694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72</w:t>
        </w:r>
        <w:r w:rsidR="00A85C48" w:rsidRPr="00BF7423">
          <w:rPr>
            <w:rFonts w:ascii="Times New Roman" w:hAnsi="Times New Roman" w:cs="Times New Roman"/>
            <w:noProof/>
            <w:webHidden/>
            <w:sz w:val="24"/>
            <w:szCs w:val="24"/>
          </w:rPr>
          <w:fldChar w:fldCharType="end"/>
        </w:r>
      </w:hyperlink>
    </w:p>
    <w:p w14:paraId="64F2CE0A" w14:textId="4B40A412"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95"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2.</w:t>
        </w:r>
        <w:r w:rsidR="00EE4F6E">
          <w:rPr>
            <w:rStyle w:val="Kpr"/>
            <w:rFonts w:ascii="Times New Roman" w:hAnsi="Times New Roman" w:cs="Times New Roman"/>
            <w:noProof/>
            <w:sz w:val="24"/>
            <w:szCs w:val="24"/>
          </w:rPr>
          <w:t>5</w:t>
        </w:r>
        <w:r w:rsidR="00CB634D">
          <w:rPr>
            <w:rStyle w:val="Kpr"/>
            <w:rFonts w:ascii="Times New Roman" w:hAnsi="Times New Roman" w:cs="Times New Roman"/>
            <w:noProof/>
            <w:sz w:val="24"/>
            <w:szCs w:val="24"/>
          </w:rPr>
          <w:t>8.</w:t>
        </w:r>
        <w:r w:rsidR="00BF7423" w:rsidRPr="00BF7423">
          <w:rPr>
            <w:rStyle w:val="Kpr"/>
            <w:rFonts w:ascii="Times New Roman" w:hAnsi="Times New Roman" w:cs="Times New Roman"/>
            <w:noProof/>
            <w:sz w:val="24"/>
            <w:szCs w:val="24"/>
          </w:rPr>
          <w:t xml:space="preserve"> Sosyal Çalışmacıların Yaş Durumlarına Göre “Devlet, Fiziksel Engelli Bireylerin İhtiyaçlarını Yerine Getirmiyor”. Sorusuna İlişkin Oneway</w:t>
        </w:r>
        <w:r w:rsidR="004943C6">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_Toc9173695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73</w:t>
        </w:r>
        <w:r w:rsidR="00A85C48" w:rsidRPr="00BF7423">
          <w:rPr>
            <w:rFonts w:ascii="Times New Roman" w:hAnsi="Times New Roman" w:cs="Times New Roman"/>
            <w:noProof/>
            <w:webHidden/>
            <w:sz w:val="24"/>
            <w:szCs w:val="24"/>
          </w:rPr>
          <w:fldChar w:fldCharType="end"/>
        </w:r>
      </w:hyperlink>
    </w:p>
    <w:p w14:paraId="51D7438D" w14:textId="68F67F90"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96"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59.</w:t>
        </w:r>
        <w:r w:rsidR="00BF7423" w:rsidRPr="00BF7423">
          <w:rPr>
            <w:rStyle w:val="Kpr"/>
            <w:rFonts w:ascii="Times New Roman" w:hAnsi="Times New Roman" w:cs="Times New Roman"/>
            <w:noProof/>
            <w:sz w:val="24"/>
            <w:szCs w:val="24"/>
          </w:rPr>
          <w:t xml:space="preserve"> Sosyal Çalışmacıların Medeni Durumlarına İlişkin Bulgular</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_Toc9173696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73</w:t>
        </w:r>
        <w:r w:rsidR="00A85C48" w:rsidRPr="00BF7423">
          <w:rPr>
            <w:rFonts w:ascii="Times New Roman" w:hAnsi="Times New Roman" w:cs="Times New Roman"/>
            <w:noProof/>
            <w:webHidden/>
            <w:sz w:val="24"/>
            <w:szCs w:val="24"/>
          </w:rPr>
          <w:fldChar w:fldCharType="end"/>
        </w:r>
      </w:hyperlink>
    </w:p>
    <w:p w14:paraId="4A4763F8" w14:textId="3E205E32"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97"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60</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Medeni Durumlarına Göre “Genel Olarak Sağlıklı İnsanlar Fiziksel Engelli Bireylere Göre Daha Başarılıdırlar”.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_Toc9173697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74</w:t>
        </w:r>
        <w:r w:rsidR="00A85C48" w:rsidRPr="00BF7423">
          <w:rPr>
            <w:rFonts w:ascii="Times New Roman" w:hAnsi="Times New Roman" w:cs="Times New Roman"/>
            <w:noProof/>
            <w:webHidden/>
            <w:sz w:val="24"/>
            <w:szCs w:val="24"/>
          </w:rPr>
          <w:fldChar w:fldCharType="end"/>
        </w:r>
      </w:hyperlink>
    </w:p>
    <w:p w14:paraId="2FD30294" w14:textId="44F4C22C"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98"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61</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Medeni Durumlarına Göre “Fiziksel Engelli Bireyler Ayrımcılığa Maruz Kalırlar”.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_Toc9173698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74</w:t>
        </w:r>
        <w:r w:rsidR="00A85C48" w:rsidRPr="00BF7423">
          <w:rPr>
            <w:rFonts w:ascii="Times New Roman" w:hAnsi="Times New Roman" w:cs="Times New Roman"/>
            <w:noProof/>
            <w:webHidden/>
            <w:sz w:val="24"/>
            <w:szCs w:val="24"/>
          </w:rPr>
          <w:fldChar w:fldCharType="end"/>
        </w:r>
      </w:hyperlink>
    </w:p>
    <w:p w14:paraId="4D16A74E" w14:textId="6BE132DF"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699"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62</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Medeni Durumlarına Göre “Fiziksel Engelli Bireyler Duygu Sömürüsü Yapmaya Eğilimlidirler”.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_Toc9173699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75</w:t>
        </w:r>
        <w:r w:rsidR="00A85C48" w:rsidRPr="00BF7423">
          <w:rPr>
            <w:rFonts w:ascii="Times New Roman" w:hAnsi="Times New Roman" w:cs="Times New Roman"/>
            <w:noProof/>
            <w:webHidden/>
            <w:sz w:val="24"/>
            <w:szCs w:val="24"/>
          </w:rPr>
          <w:fldChar w:fldCharType="end"/>
        </w:r>
      </w:hyperlink>
    </w:p>
    <w:p w14:paraId="791D365F" w14:textId="1EDF5B26"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00"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63</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Medeni Durumlarına Göre “Eğitimleri Ne Olursa Olsun, Fiziksel Engelliler Yalnızca Vasıfsız İşlerde Çalışabilirler”.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_Toc9173700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76</w:t>
        </w:r>
        <w:r w:rsidR="00A85C48" w:rsidRPr="00BF7423">
          <w:rPr>
            <w:rFonts w:ascii="Times New Roman" w:hAnsi="Times New Roman" w:cs="Times New Roman"/>
            <w:noProof/>
            <w:webHidden/>
            <w:sz w:val="24"/>
            <w:szCs w:val="24"/>
          </w:rPr>
          <w:fldChar w:fldCharType="end"/>
        </w:r>
      </w:hyperlink>
    </w:p>
    <w:p w14:paraId="70BBCEF3" w14:textId="36A4C50F"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01"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64</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Medeni Durumlarına Göre “Fiziksel Engelli Bireyler Kendine Güvensizdirler”.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_Toc9173701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76</w:t>
        </w:r>
        <w:r w:rsidR="00A85C48" w:rsidRPr="00BF7423">
          <w:rPr>
            <w:rFonts w:ascii="Times New Roman" w:hAnsi="Times New Roman" w:cs="Times New Roman"/>
            <w:noProof/>
            <w:webHidden/>
            <w:sz w:val="24"/>
            <w:szCs w:val="24"/>
          </w:rPr>
          <w:fldChar w:fldCharType="end"/>
        </w:r>
      </w:hyperlink>
    </w:p>
    <w:p w14:paraId="6FFF249B" w14:textId="33AF7ADA"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02"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.6</w:t>
        </w:r>
        <w:r w:rsidR="00EE4F6E">
          <w:rPr>
            <w:rStyle w:val="Kpr"/>
            <w:rFonts w:ascii="Times New Roman" w:hAnsi="Times New Roman" w:cs="Times New Roman"/>
            <w:noProof/>
            <w:sz w:val="24"/>
            <w:szCs w:val="24"/>
          </w:rPr>
          <w:t>5</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Medeni Durumlarına Göre “Fiziksel Engelli Bireyler Uyumsuzdurlar”.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_Toc9173702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77</w:t>
        </w:r>
        <w:r w:rsidR="00A85C48" w:rsidRPr="00BF7423">
          <w:rPr>
            <w:rFonts w:ascii="Times New Roman" w:hAnsi="Times New Roman" w:cs="Times New Roman"/>
            <w:noProof/>
            <w:webHidden/>
            <w:sz w:val="24"/>
            <w:szCs w:val="24"/>
          </w:rPr>
          <w:fldChar w:fldCharType="end"/>
        </w:r>
      </w:hyperlink>
    </w:p>
    <w:p w14:paraId="2A2C308B" w14:textId="6170E57F"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03" w:history="1">
        <w:r w:rsidR="00BF7423" w:rsidRPr="00BF7423">
          <w:rPr>
            <w:rStyle w:val="Kpr"/>
            <w:rFonts w:ascii="Times New Roman" w:hAnsi="Times New Roman" w:cs="Times New Roman"/>
            <w:noProof/>
            <w:sz w:val="24"/>
            <w:szCs w:val="24"/>
            <w:u w:val="none"/>
          </w:rPr>
          <w:t>Tabl</w:t>
        </w:r>
        <w:r w:rsidR="00CB634D">
          <w:rPr>
            <w:rStyle w:val="Kpr"/>
            <w:rFonts w:ascii="Times New Roman" w:hAnsi="Times New Roman" w:cs="Times New Roman"/>
            <w:noProof/>
            <w:sz w:val="24"/>
            <w:szCs w:val="24"/>
            <w:u w:val="none"/>
          </w:rPr>
          <w:t xml:space="preserve">o </w:t>
        </w:r>
        <w:r w:rsidR="00EE4F6E">
          <w:rPr>
            <w:rStyle w:val="Kpr"/>
            <w:rFonts w:ascii="Times New Roman" w:hAnsi="Times New Roman" w:cs="Times New Roman"/>
            <w:noProof/>
            <w:sz w:val="24"/>
            <w:szCs w:val="24"/>
            <w:u w:val="none"/>
          </w:rPr>
          <w:t>2</w:t>
        </w:r>
        <w:r w:rsidR="00CB634D">
          <w:rPr>
            <w:rStyle w:val="Kpr"/>
            <w:rFonts w:ascii="Times New Roman" w:hAnsi="Times New Roman" w:cs="Times New Roman"/>
            <w:noProof/>
            <w:sz w:val="24"/>
            <w:szCs w:val="24"/>
            <w:u w:val="none"/>
          </w:rPr>
          <w:t>.</w:t>
        </w:r>
        <w:r w:rsidR="00EE4F6E">
          <w:rPr>
            <w:rStyle w:val="Kpr"/>
            <w:rFonts w:ascii="Times New Roman" w:hAnsi="Times New Roman" w:cs="Times New Roman"/>
            <w:noProof/>
            <w:sz w:val="24"/>
            <w:szCs w:val="24"/>
            <w:u w:val="none"/>
          </w:rPr>
          <w:t>66</w:t>
        </w:r>
        <w:r w:rsidR="00CB634D">
          <w:rPr>
            <w:rStyle w:val="Kpr"/>
            <w:rFonts w:ascii="Times New Roman" w:hAnsi="Times New Roman" w:cs="Times New Roman"/>
            <w:noProof/>
            <w:sz w:val="24"/>
            <w:szCs w:val="24"/>
            <w:u w:val="none"/>
          </w:rPr>
          <w:t>.</w:t>
        </w:r>
        <w:r w:rsidR="00BF7423" w:rsidRPr="00BF7423">
          <w:rPr>
            <w:rStyle w:val="Kpr"/>
            <w:rFonts w:ascii="Times New Roman" w:hAnsi="Times New Roman" w:cs="Times New Roman"/>
            <w:noProof/>
            <w:sz w:val="24"/>
            <w:szCs w:val="24"/>
            <w:u w:val="none"/>
          </w:rPr>
          <w:t xml:space="preserve"> Sosyal Çalışmacıların Medeni Durumlarına Göre “Fiziksel Engelli Bireylere Her Konuda Yardımcı Olunmalıdır”.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_Toc9173703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78</w:t>
        </w:r>
        <w:r w:rsidR="00A85C48" w:rsidRPr="00BF7423">
          <w:rPr>
            <w:rFonts w:ascii="Times New Roman" w:hAnsi="Times New Roman" w:cs="Times New Roman"/>
            <w:noProof/>
            <w:webHidden/>
            <w:sz w:val="24"/>
            <w:szCs w:val="24"/>
          </w:rPr>
          <w:fldChar w:fldCharType="end"/>
        </w:r>
      </w:hyperlink>
    </w:p>
    <w:p w14:paraId="7C4EFD10" w14:textId="680CC50A"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04"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67</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Medeni Durumlarına Göre “Fiziksel Engelli Bir Bireyin Becerileri Konusunda Kendini Geliştirebileceğine İnanıyorum”.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_Toc9173704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78</w:t>
        </w:r>
        <w:r w:rsidR="00A85C48" w:rsidRPr="00BF7423">
          <w:rPr>
            <w:rFonts w:ascii="Times New Roman" w:hAnsi="Times New Roman" w:cs="Times New Roman"/>
            <w:noProof/>
            <w:webHidden/>
            <w:sz w:val="24"/>
            <w:szCs w:val="24"/>
          </w:rPr>
          <w:fldChar w:fldCharType="end"/>
        </w:r>
      </w:hyperlink>
    </w:p>
    <w:p w14:paraId="7D4F5455" w14:textId="2FB47F92"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05"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68</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Medeni Durumlarına Göre “Fiziksel Engelli Bireyler Gerekli Eğitimi Alırlarsa, Sağlıklı İnsanlar Gibi Çalışabilirler”.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_Toc9173705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79</w:t>
        </w:r>
        <w:r w:rsidR="00A85C48" w:rsidRPr="00BF7423">
          <w:rPr>
            <w:rFonts w:ascii="Times New Roman" w:hAnsi="Times New Roman" w:cs="Times New Roman"/>
            <w:noProof/>
            <w:webHidden/>
            <w:sz w:val="24"/>
            <w:szCs w:val="24"/>
          </w:rPr>
          <w:fldChar w:fldCharType="end"/>
        </w:r>
      </w:hyperlink>
    </w:p>
    <w:p w14:paraId="67633517" w14:textId="16614CB9"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06"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69</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Medeni Durumlarına Göre “Fiziksel Engelli Bireyler Kompleks Sahibi Kişilerdir”.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_Toc9173706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80</w:t>
        </w:r>
        <w:r w:rsidR="00A85C48" w:rsidRPr="00BF7423">
          <w:rPr>
            <w:rFonts w:ascii="Times New Roman" w:hAnsi="Times New Roman" w:cs="Times New Roman"/>
            <w:noProof/>
            <w:webHidden/>
            <w:sz w:val="24"/>
            <w:szCs w:val="24"/>
          </w:rPr>
          <w:fldChar w:fldCharType="end"/>
        </w:r>
      </w:hyperlink>
    </w:p>
    <w:p w14:paraId="63F8A911" w14:textId="15E021EB"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07"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70</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Medeni Durumlarına Göre “Fiziksel Engelli Bireylerle Aynı Ortamda Yer Almak, Üzüntü ve Mutsuzluk Yaratabilir”.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_Toc9173707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80</w:t>
        </w:r>
        <w:r w:rsidR="00A85C48" w:rsidRPr="00BF7423">
          <w:rPr>
            <w:rFonts w:ascii="Times New Roman" w:hAnsi="Times New Roman" w:cs="Times New Roman"/>
            <w:noProof/>
            <w:webHidden/>
            <w:sz w:val="24"/>
            <w:szCs w:val="24"/>
          </w:rPr>
          <w:fldChar w:fldCharType="end"/>
        </w:r>
      </w:hyperlink>
    </w:p>
    <w:p w14:paraId="557AD8BA" w14:textId="60121A30"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08"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71</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Medeni Durumlarına Göre “Fiziksel Engelli Bireylerin Hata Yapma Oranı Daha Yüksektir”.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_Toc9173708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81</w:t>
        </w:r>
        <w:r w:rsidR="00A85C48" w:rsidRPr="00BF7423">
          <w:rPr>
            <w:rFonts w:ascii="Times New Roman" w:hAnsi="Times New Roman" w:cs="Times New Roman"/>
            <w:noProof/>
            <w:webHidden/>
            <w:sz w:val="24"/>
            <w:szCs w:val="24"/>
          </w:rPr>
          <w:fldChar w:fldCharType="end"/>
        </w:r>
      </w:hyperlink>
    </w:p>
    <w:p w14:paraId="64D93275" w14:textId="1E52887B"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09"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72</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Medeni Durumlarına Göre “Fiziksel Engelli Birey Denilince Aklıma Tekerlekli Sandalyeli Birey Geliyor”.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_Toc9173709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82</w:t>
        </w:r>
        <w:r w:rsidR="00A85C48" w:rsidRPr="00BF7423">
          <w:rPr>
            <w:rFonts w:ascii="Times New Roman" w:hAnsi="Times New Roman" w:cs="Times New Roman"/>
            <w:noProof/>
            <w:webHidden/>
            <w:sz w:val="24"/>
            <w:szCs w:val="24"/>
          </w:rPr>
          <w:fldChar w:fldCharType="end"/>
        </w:r>
      </w:hyperlink>
    </w:p>
    <w:p w14:paraId="7B719901" w14:textId="4DD06875"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10"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73</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Medeni Durumlarına Göre “Fiziksel Engelliler Sosyal Hayatta Başarılı Olamazlar”.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_Toc9173710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82</w:t>
        </w:r>
        <w:r w:rsidR="00A85C48" w:rsidRPr="00BF7423">
          <w:rPr>
            <w:rFonts w:ascii="Times New Roman" w:hAnsi="Times New Roman" w:cs="Times New Roman"/>
            <w:noProof/>
            <w:webHidden/>
            <w:sz w:val="24"/>
            <w:szCs w:val="24"/>
          </w:rPr>
          <w:fldChar w:fldCharType="end"/>
        </w:r>
      </w:hyperlink>
    </w:p>
    <w:p w14:paraId="5007A7C9" w14:textId="054181D5"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11"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74</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Medeni Durumlarına Göre “Engelli Asansörleri, Engelli Kaldırımları Gibi Hizmetler Fiziksel Engelli Bireyler İçin Önemlidir”.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_Toc9173711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83</w:t>
        </w:r>
        <w:r w:rsidR="00A85C48" w:rsidRPr="00BF7423">
          <w:rPr>
            <w:rFonts w:ascii="Times New Roman" w:hAnsi="Times New Roman" w:cs="Times New Roman"/>
            <w:noProof/>
            <w:webHidden/>
            <w:sz w:val="24"/>
            <w:szCs w:val="24"/>
          </w:rPr>
          <w:fldChar w:fldCharType="end"/>
        </w:r>
      </w:hyperlink>
    </w:p>
    <w:p w14:paraId="50BC9D90" w14:textId="584B3228"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12" w:history="1">
        <w:r w:rsidR="00BF7423" w:rsidRPr="00BF7423">
          <w:rPr>
            <w:rStyle w:val="Kpr"/>
            <w:rFonts w:ascii="Times New Roman" w:hAnsi="Times New Roman" w:cs="Times New Roman"/>
            <w:noProof/>
            <w:sz w:val="24"/>
            <w:szCs w:val="24"/>
            <w:u w:val="none"/>
          </w:rPr>
          <w:t>Tablo</w:t>
        </w:r>
        <w:r w:rsidR="00CB634D">
          <w:rPr>
            <w:rStyle w:val="Kpr"/>
            <w:rFonts w:ascii="Times New Roman" w:hAnsi="Times New Roman" w:cs="Times New Roman"/>
            <w:noProof/>
            <w:sz w:val="24"/>
            <w:szCs w:val="24"/>
            <w:u w:val="none"/>
          </w:rPr>
          <w:t xml:space="preserve"> </w:t>
        </w:r>
        <w:r w:rsidR="00EE4F6E">
          <w:rPr>
            <w:rStyle w:val="Kpr"/>
            <w:rFonts w:ascii="Times New Roman" w:hAnsi="Times New Roman" w:cs="Times New Roman"/>
            <w:noProof/>
            <w:sz w:val="24"/>
            <w:szCs w:val="24"/>
            <w:u w:val="none"/>
          </w:rPr>
          <w:t>2</w:t>
        </w:r>
        <w:r w:rsidR="00CB634D">
          <w:rPr>
            <w:rStyle w:val="Kpr"/>
            <w:rFonts w:ascii="Times New Roman" w:hAnsi="Times New Roman" w:cs="Times New Roman"/>
            <w:noProof/>
            <w:sz w:val="24"/>
            <w:szCs w:val="24"/>
            <w:u w:val="none"/>
          </w:rPr>
          <w:t>.</w:t>
        </w:r>
        <w:r w:rsidR="00EE4F6E">
          <w:rPr>
            <w:rStyle w:val="Kpr"/>
            <w:rFonts w:ascii="Times New Roman" w:hAnsi="Times New Roman" w:cs="Times New Roman"/>
            <w:noProof/>
            <w:sz w:val="24"/>
            <w:szCs w:val="24"/>
            <w:u w:val="none"/>
          </w:rPr>
          <w:t>75</w:t>
        </w:r>
        <w:r w:rsidR="00CB634D">
          <w:rPr>
            <w:rStyle w:val="Kpr"/>
            <w:rFonts w:ascii="Times New Roman" w:hAnsi="Times New Roman" w:cs="Times New Roman"/>
            <w:noProof/>
            <w:sz w:val="24"/>
            <w:szCs w:val="24"/>
            <w:u w:val="none"/>
          </w:rPr>
          <w:t>.</w:t>
        </w:r>
        <w:r w:rsidR="00BF7423" w:rsidRPr="00BF7423">
          <w:rPr>
            <w:rStyle w:val="Kpr"/>
            <w:rFonts w:ascii="Times New Roman" w:hAnsi="Times New Roman" w:cs="Times New Roman"/>
            <w:noProof/>
            <w:sz w:val="24"/>
            <w:szCs w:val="24"/>
            <w:u w:val="none"/>
          </w:rPr>
          <w:t xml:space="preserve"> Sosyal Çalışmacıların Medeni Durumlarına Göre “Fiziksel Engelliler Sosyal Faaliyetlerin İçerisinde Yer Almalıdır”.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_Toc9173712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84</w:t>
        </w:r>
        <w:r w:rsidR="00A85C48" w:rsidRPr="00BF7423">
          <w:rPr>
            <w:rFonts w:ascii="Times New Roman" w:hAnsi="Times New Roman" w:cs="Times New Roman"/>
            <w:noProof/>
            <w:webHidden/>
            <w:sz w:val="24"/>
            <w:szCs w:val="24"/>
          </w:rPr>
          <w:fldChar w:fldCharType="end"/>
        </w:r>
      </w:hyperlink>
    </w:p>
    <w:p w14:paraId="6EF58B74" w14:textId="63F77129"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13"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76</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Medeni Durumlarına Göre “Fiziksel Engelli Bireylerle Uyum İçinde Yaşamak İçin Tüm İnsanlara Bu Konuyla Alakalı Eğitim Verilmelidir”.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_Toc9173713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84</w:t>
        </w:r>
        <w:r w:rsidR="00A85C48" w:rsidRPr="00BF7423">
          <w:rPr>
            <w:rFonts w:ascii="Times New Roman" w:hAnsi="Times New Roman" w:cs="Times New Roman"/>
            <w:noProof/>
            <w:webHidden/>
            <w:sz w:val="24"/>
            <w:szCs w:val="24"/>
          </w:rPr>
          <w:fldChar w:fldCharType="end"/>
        </w:r>
      </w:hyperlink>
    </w:p>
    <w:p w14:paraId="5CF3E1CB" w14:textId="4274438C"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14"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77</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Medeni Durumlarına Göre “Fiziksel Engellilere Yapılan Pozitif Ayrımcılık, Diğer İnsanlar Arasında Kıskançlık ve Huzursuzluk Yaratabilir”.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_Toc9173714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85</w:t>
        </w:r>
        <w:r w:rsidR="00A85C48" w:rsidRPr="00BF7423">
          <w:rPr>
            <w:rFonts w:ascii="Times New Roman" w:hAnsi="Times New Roman" w:cs="Times New Roman"/>
            <w:noProof/>
            <w:webHidden/>
            <w:sz w:val="24"/>
            <w:szCs w:val="24"/>
          </w:rPr>
          <w:fldChar w:fldCharType="end"/>
        </w:r>
      </w:hyperlink>
    </w:p>
    <w:p w14:paraId="1329FDF1" w14:textId="7D58704C"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15" w:history="1">
        <w:r w:rsidR="00BF7423" w:rsidRPr="00BF7423">
          <w:rPr>
            <w:rStyle w:val="Kpr"/>
            <w:rFonts w:ascii="Times New Roman" w:hAnsi="Times New Roman" w:cs="Times New Roman"/>
            <w:noProof/>
            <w:sz w:val="24"/>
            <w:szCs w:val="24"/>
          </w:rPr>
          <w:t>Tablo</w:t>
        </w:r>
        <w:r w:rsidR="00CB634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CB634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78</w:t>
        </w:r>
        <w:r w:rsidR="00CB634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Medeni Durumlarına Göre “Fiziksel Engelli Bireylere Yardımcı Olduğumda Bunun Huzurunu Hissederim”.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_Toc9173715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86</w:t>
        </w:r>
        <w:r w:rsidR="00A85C48" w:rsidRPr="00BF7423">
          <w:rPr>
            <w:rFonts w:ascii="Times New Roman" w:hAnsi="Times New Roman" w:cs="Times New Roman"/>
            <w:noProof/>
            <w:webHidden/>
            <w:sz w:val="24"/>
            <w:szCs w:val="24"/>
          </w:rPr>
          <w:fldChar w:fldCharType="end"/>
        </w:r>
      </w:hyperlink>
    </w:p>
    <w:p w14:paraId="4CFFCE2F" w14:textId="5621F820"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16" w:history="1">
        <w:r w:rsidR="00BF7423" w:rsidRPr="00BF7423">
          <w:rPr>
            <w:rStyle w:val="Kpr"/>
            <w:rFonts w:ascii="Times New Roman" w:hAnsi="Times New Roman" w:cs="Times New Roman"/>
            <w:noProof/>
            <w:sz w:val="24"/>
            <w:szCs w:val="24"/>
          </w:rPr>
          <w:t>Tablo</w:t>
        </w:r>
        <w:r w:rsidR="00BA1E57">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BA1E57">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79</w:t>
        </w:r>
        <w:r w:rsidR="00BA1E57">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Medeni Durumlarına Göre “Fiziksel Engelli Bireyleri Sahip Olduğu Vasıflardan Daha Düşük Bir Seviyede Çalıştırmak Onlara Karşı Yapılan Bir Haksızlıktır”.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_Toc9173716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86</w:t>
        </w:r>
        <w:r w:rsidR="00A85C48" w:rsidRPr="00BF7423">
          <w:rPr>
            <w:rFonts w:ascii="Times New Roman" w:hAnsi="Times New Roman" w:cs="Times New Roman"/>
            <w:noProof/>
            <w:webHidden/>
            <w:sz w:val="24"/>
            <w:szCs w:val="24"/>
          </w:rPr>
          <w:fldChar w:fldCharType="end"/>
        </w:r>
      </w:hyperlink>
    </w:p>
    <w:p w14:paraId="0C95AD6E" w14:textId="4BE32EBD"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17" w:history="1">
        <w:r w:rsidR="00BF7423" w:rsidRPr="00BF7423">
          <w:rPr>
            <w:rStyle w:val="Kpr"/>
            <w:rFonts w:ascii="Times New Roman" w:hAnsi="Times New Roman" w:cs="Times New Roman"/>
            <w:noProof/>
            <w:sz w:val="24"/>
            <w:szCs w:val="24"/>
          </w:rPr>
          <w:t>Tablo</w:t>
        </w:r>
        <w:r w:rsidR="00BA1E57">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BA1E57">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80</w:t>
        </w:r>
        <w:r w:rsidR="00BA1E57">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Medeni Durumlarına Göre “Fiziksel Engelli Bir Yöneticiyle Çalışmak İsterim”.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_Toc9173717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87</w:t>
        </w:r>
        <w:r w:rsidR="00A85C48" w:rsidRPr="00BF7423">
          <w:rPr>
            <w:rFonts w:ascii="Times New Roman" w:hAnsi="Times New Roman" w:cs="Times New Roman"/>
            <w:noProof/>
            <w:webHidden/>
            <w:sz w:val="24"/>
            <w:szCs w:val="24"/>
          </w:rPr>
          <w:fldChar w:fldCharType="end"/>
        </w:r>
      </w:hyperlink>
    </w:p>
    <w:p w14:paraId="652B0BF5" w14:textId="3614989F"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18" w:history="1">
        <w:r w:rsidR="00BF7423" w:rsidRPr="00BF7423">
          <w:rPr>
            <w:rStyle w:val="Kpr"/>
            <w:rFonts w:ascii="Times New Roman" w:hAnsi="Times New Roman" w:cs="Times New Roman"/>
            <w:noProof/>
            <w:sz w:val="24"/>
            <w:szCs w:val="24"/>
          </w:rPr>
          <w:t>Tablo</w:t>
        </w:r>
        <w:r w:rsidR="00BA1E57">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BA1E57">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81</w:t>
        </w:r>
        <w:r w:rsidR="00BA1E57">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Medeni Durumlarına Göre “Fiziksel Engelli Bireyleri Kolay İşlerde Çalıştırmak Fazla Yorulmamaları Açısından Faydalıdır”.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_Toc9173718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88</w:t>
        </w:r>
        <w:r w:rsidR="00A85C48" w:rsidRPr="00BF7423">
          <w:rPr>
            <w:rFonts w:ascii="Times New Roman" w:hAnsi="Times New Roman" w:cs="Times New Roman"/>
            <w:noProof/>
            <w:webHidden/>
            <w:sz w:val="24"/>
            <w:szCs w:val="24"/>
          </w:rPr>
          <w:fldChar w:fldCharType="end"/>
        </w:r>
      </w:hyperlink>
    </w:p>
    <w:p w14:paraId="3F769C48" w14:textId="79CD6A88"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19" w:history="1">
        <w:r w:rsidR="00BF7423" w:rsidRPr="00BF7423">
          <w:rPr>
            <w:rStyle w:val="Kpr"/>
            <w:rFonts w:ascii="Times New Roman" w:hAnsi="Times New Roman" w:cs="Times New Roman"/>
            <w:noProof/>
            <w:sz w:val="24"/>
            <w:szCs w:val="24"/>
            <w:u w:val="none"/>
          </w:rPr>
          <w:t>Tablo</w:t>
        </w:r>
        <w:r w:rsidR="00BA1E57">
          <w:rPr>
            <w:rStyle w:val="Kpr"/>
            <w:rFonts w:ascii="Times New Roman" w:hAnsi="Times New Roman" w:cs="Times New Roman"/>
            <w:noProof/>
            <w:sz w:val="24"/>
            <w:szCs w:val="24"/>
            <w:u w:val="none"/>
          </w:rPr>
          <w:t xml:space="preserve"> </w:t>
        </w:r>
        <w:r w:rsidR="00EE4F6E">
          <w:rPr>
            <w:rStyle w:val="Kpr"/>
            <w:rFonts w:ascii="Times New Roman" w:hAnsi="Times New Roman" w:cs="Times New Roman"/>
            <w:noProof/>
            <w:sz w:val="24"/>
            <w:szCs w:val="24"/>
            <w:u w:val="none"/>
          </w:rPr>
          <w:t>2</w:t>
        </w:r>
        <w:r w:rsidR="00BA1E57">
          <w:rPr>
            <w:rStyle w:val="Kpr"/>
            <w:rFonts w:ascii="Times New Roman" w:hAnsi="Times New Roman" w:cs="Times New Roman"/>
            <w:noProof/>
            <w:sz w:val="24"/>
            <w:szCs w:val="24"/>
            <w:u w:val="none"/>
          </w:rPr>
          <w:t>.</w:t>
        </w:r>
        <w:r w:rsidR="00EE4F6E">
          <w:rPr>
            <w:rStyle w:val="Kpr"/>
            <w:rFonts w:ascii="Times New Roman" w:hAnsi="Times New Roman" w:cs="Times New Roman"/>
            <w:noProof/>
            <w:sz w:val="24"/>
            <w:szCs w:val="24"/>
            <w:u w:val="none"/>
          </w:rPr>
          <w:t>82</w:t>
        </w:r>
        <w:r w:rsidR="00BA1E57">
          <w:rPr>
            <w:rStyle w:val="Kpr"/>
            <w:rFonts w:ascii="Times New Roman" w:hAnsi="Times New Roman" w:cs="Times New Roman"/>
            <w:noProof/>
            <w:sz w:val="24"/>
            <w:szCs w:val="24"/>
            <w:u w:val="none"/>
          </w:rPr>
          <w:t>.</w:t>
        </w:r>
        <w:r w:rsidR="00BF7423" w:rsidRPr="00BF7423">
          <w:rPr>
            <w:rStyle w:val="Kpr"/>
            <w:rFonts w:ascii="Times New Roman" w:hAnsi="Times New Roman" w:cs="Times New Roman"/>
            <w:noProof/>
            <w:sz w:val="24"/>
            <w:szCs w:val="24"/>
            <w:u w:val="none"/>
          </w:rPr>
          <w:t xml:space="preserve"> Sosyal Çalışmacıların Medeni Durumlarına Göre “Fiziksel Engelli Bireyler Hakkında Fazla Bilgi Sahibi Olmadığımdan Dolayı Aynı Ortamda Yer Almak İstemem”.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_Toc9173719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88</w:t>
        </w:r>
        <w:r w:rsidR="00A85C48" w:rsidRPr="00BF7423">
          <w:rPr>
            <w:rFonts w:ascii="Times New Roman" w:hAnsi="Times New Roman" w:cs="Times New Roman"/>
            <w:noProof/>
            <w:webHidden/>
            <w:sz w:val="24"/>
            <w:szCs w:val="24"/>
          </w:rPr>
          <w:fldChar w:fldCharType="end"/>
        </w:r>
      </w:hyperlink>
    </w:p>
    <w:p w14:paraId="44564DAC" w14:textId="4782C875"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20" w:history="1">
        <w:r w:rsidR="00BF7423" w:rsidRPr="00BF7423">
          <w:rPr>
            <w:rStyle w:val="Kpr"/>
            <w:rFonts w:ascii="Times New Roman" w:hAnsi="Times New Roman" w:cs="Times New Roman"/>
            <w:noProof/>
            <w:sz w:val="24"/>
            <w:szCs w:val="24"/>
          </w:rPr>
          <w:t>Tablo</w:t>
        </w:r>
        <w:r w:rsidR="00BA1E57">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BA1E57">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83</w:t>
        </w:r>
        <w:r w:rsidR="00BA1E57">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Medeni Durumlarına Göre “Fiziksel Engelli Bireyler Yaşadığı Ortamlardan Dışlanırlar”.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_Toc9173720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89</w:t>
        </w:r>
        <w:r w:rsidR="00A85C48" w:rsidRPr="00BF7423">
          <w:rPr>
            <w:rFonts w:ascii="Times New Roman" w:hAnsi="Times New Roman" w:cs="Times New Roman"/>
            <w:noProof/>
            <w:webHidden/>
            <w:sz w:val="24"/>
            <w:szCs w:val="24"/>
          </w:rPr>
          <w:fldChar w:fldCharType="end"/>
        </w:r>
      </w:hyperlink>
    </w:p>
    <w:p w14:paraId="3DEE9F51" w14:textId="62BEC6DF"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21" w:history="1">
        <w:r w:rsidR="00BF7423" w:rsidRPr="00BF7423">
          <w:rPr>
            <w:rStyle w:val="Kpr"/>
            <w:rFonts w:ascii="Times New Roman" w:hAnsi="Times New Roman" w:cs="Times New Roman"/>
            <w:noProof/>
            <w:sz w:val="24"/>
            <w:szCs w:val="24"/>
          </w:rPr>
          <w:t>Tablo</w:t>
        </w:r>
        <w:r w:rsidR="00BA1E57">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BA1E57">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84</w:t>
        </w:r>
        <w:r w:rsidR="00BA1E57">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Medeni Durumlarına Göre “Fiziksel Engelli Bireyler Topluma Uyum Sağlamakta Zorlanırlar”.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_Toc9173721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90</w:t>
        </w:r>
        <w:r w:rsidR="00A85C48" w:rsidRPr="00BF7423">
          <w:rPr>
            <w:rFonts w:ascii="Times New Roman" w:hAnsi="Times New Roman" w:cs="Times New Roman"/>
            <w:noProof/>
            <w:webHidden/>
            <w:sz w:val="24"/>
            <w:szCs w:val="24"/>
          </w:rPr>
          <w:fldChar w:fldCharType="end"/>
        </w:r>
      </w:hyperlink>
    </w:p>
    <w:p w14:paraId="0662CC7B" w14:textId="76EE3A1E"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22" w:history="1">
        <w:r w:rsidR="00BF7423" w:rsidRPr="00BF7423">
          <w:rPr>
            <w:rStyle w:val="Kpr"/>
            <w:rFonts w:ascii="Times New Roman" w:hAnsi="Times New Roman" w:cs="Times New Roman"/>
            <w:noProof/>
            <w:sz w:val="24"/>
            <w:szCs w:val="24"/>
          </w:rPr>
          <w:t>Tablo</w:t>
        </w:r>
        <w:r w:rsidR="00BA1E57">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BA1E57">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85</w:t>
        </w:r>
        <w:r w:rsidR="00BA1E57">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Medeni Durumlarına Göre “Fiziksel Engelli Bireyler Ailelerine Yüktür”.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_Toc9173722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90</w:t>
        </w:r>
        <w:r w:rsidR="00A85C48" w:rsidRPr="00BF7423">
          <w:rPr>
            <w:rFonts w:ascii="Times New Roman" w:hAnsi="Times New Roman" w:cs="Times New Roman"/>
            <w:noProof/>
            <w:webHidden/>
            <w:sz w:val="24"/>
            <w:szCs w:val="24"/>
          </w:rPr>
          <w:fldChar w:fldCharType="end"/>
        </w:r>
      </w:hyperlink>
    </w:p>
    <w:p w14:paraId="174B4D4C" w14:textId="101AF018"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23" w:history="1">
        <w:r w:rsidR="00BF7423" w:rsidRPr="00BF7423">
          <w:rPr>
            <w:rStyle w:val="Kpr"/>
            <w:rFonts w:ascii="Times New Roman" w:hAnsi="Times New Roman" w:cs="Times New Roman"/>
            <w:noProof/>
            <w:sz w:val="24"/>
            <w:szCs w:val="24"/>
          </w:rPr>
          <w:t>Tablo</w:t>
        </w:r>
        <w:r w:rsidR="00BA1E57">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BA1E57">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86</w:t>
        </w:r>
        <w:r w:rsidR="00BA1E57">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Medeni Durumlarına Göre “Fiziksel Engelli Bireyler Eğitim Hayatında Büyük Zorluklar Yaşarlar”.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_Toc9173723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91</w:t>
        </w:r>
        <w:r w:rsidR="00A85C48" w:rsidRPr="00BF7423">
          <w:rPr>
            <w:rFonts w:ascii="Times New Roman" w:hAnsi="Times New Roman" w:cs="Times New Roman"/>
            <w:noProof/>
            <w:webHidden/>
            <w:sz w:val="24"/>
            <w:szCs w:val="24"/>
          </w:rPr>
          <w:fldChar w:fldCharType="end"/>
        </w:r>
      </w:hyperlink>
    </w:p>
    <w:p w14:paraId="3EE12271" w14:textId="73EBF857"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24" w:history="1">
        <w:r w:rsidR="00BF7423" w:rsidRPr="00BF7423">
          <w:rPr>
            <w:rStyle w:val="Kpr"/>
            <w:rFonts w:ascii="Times New Roman" w:hAnsi="Times New Roman" w:cs="Times New Roman"/>
            <w:noProof/>
            <w:sz w:val="24"/>
            <w:szCs w:val="24"/>
          </w:rPr>
          <w:t>Tablo</w:t>
        </w:r>
        <w:r w:rsidR="00BA1E57">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BA1E57">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87</w:t>
        </w:r>
        <w:r w:rsidR="00BA1E57">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Medeni Durumlarına Göre “Devlet, Fiziksel Engelli Bireylerin İhtiyaçlarını Yerine Getirmiyor”.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_Toc9173724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92</w:t>
        </w:r>
        <w:r w:rsidR="00A85C48" w:rsidRPr="00BF7423">
          <w:rPr>
            <w:rFonts w:ascii="Times New Roman" w:hAnsi="Times New Roman" w:cs="Times New Roman"/>
            <w:noProof/>
            <w:webHidden/>
            <w:sz w:val="24"/>
            <w:szCs w:val="24"/>
          </w:rPr>
          <w:fldChar w:fldCharType="end"/>
        </w:r>
      </w:hyperlink>
    </w:p>
    <w:p w14:paraId="5DF32DFA" w14:textId="13D90E00"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25" w:history="1">
        <w:r w:rsidR="00BF7423" w:rsidRPr="00BF7423">
          <w:rPr>
            <w:rStyle w:val="Kpr"/>
            <w:rFonts w:ascii="Times New Roman" w:hAnsi="Times New Roman" w:cs="Times New Roman"/>
            <w:noProof/>
            <w:sz w:val="24"/>
            <w:szCs w:val="24"/>
          </w:rPr>
          <w:t>Tablo</w:t>
        </w:r>
        <w:r w:rsidR="00BA1E57">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BA1E57">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88.</w:t>
        </w:r>
        <w:r w:rsidR="00BF7423" w:rsidRPr="00BF7423">
          <w:rPr>
            <w:rStyle w:val="Kpr"/>
            <w:rFonts w:ascii="Times New Roman" w:hAnsi="Times New Roman" w:cs="Times New Roman"/>
            <w:noProof/>
            <w:sz w:val="24"/>
            <w:szCs w:val="24"/>
          </w:rPr>
          <w:t xml:space="preserve"> Sosyal Çalışmacıların Öğrenim Durumlarına İlişkin Bulgular</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_Toc9173725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92</w:t>
        </w:r>
        <w:r w:rsidR="00A85C48" w:rsidRPr="00BF7423">
          <w:rPr>
            <w:rFonts w:ascii="Times New Roman" w:hAnsi="Times New Roman" w:cs="Times New Roman"/>
            <w:noProof/>
            <w:webHidden/>
            <w:sz w:val="24"/>
            <w:szCs w:val="24"/>
          </w:rPr>
          <w:fldChar w:fldCharType="end"/>
        </w:r>
      </w:hyperlink>
    </w:p>
    <w:p w14:paraId="5537C35C" w14:textId="19606FDD"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26"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89</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Öğrenim Durumlarına Göre “Genel Olarak Sağlıklı İnsanlar Fiziksel Engelli Bireylere Göre Daha Başarılıdırlar”.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_Toc9173726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93</w:t>
        </w:r>
        <w:r w:rsidR="00A85C48" w:rsidRPr="00BF7423">
          <w:rPr>
            <w:rFonts w:ascii="Times New Roman" w:hAnsi="Times New Roman" w:cs="Times New Roman"/>
            <w:noProof/>
            <w:webHidden/>
            <w:sz w:val="24"/>
            <w:szCs w:val="24"/>
          </w:rPr>
          <w:fldChar w:fldCharType="end"/>
        </w:r>
      </w:hyperlink>
    </w:p>
    <w:p w14:paraId="574E7DB5" w14:textId="39E922B5"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27"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90</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Öğrenim Durumlarına Göre “Fiziksel Engelli Bireyler Ayrımcılığa Maruz Kalırlar”.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_Toc9173727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94</w:t>
        </w:r>
        <w:r w:rsidR="00A85C48" w:rsidRPr="00BF7423">
          <w:rPr>
            <w:rFonts w:ascii="Times New Roman" w:hAnsi="Times New Roman" w:cs="Times New Roman"/>
            <w:noProof/>
            <w:webHidden/>
            <w:sz w:val="24"/>
            <w:szCs w:val="24"/>
          </w:rPr>
          <w:fldChar w:fldCharType="end"/>
        </w:r>
      </w:hyperlink>
    </w:p>
    <w:p w14:paraId="7939680F" w14:textId="5B26A701"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28"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91</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Öğrenim Durumlarına Göre “Fiziksel Engelli Bireyler Duygu Sömürüsü Yapmaya Eğilimlidirler”.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_Toc9173728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95</w:t>
        </w:r>
        <w:r w:rsidR="00A85C48" w:rsidRPr="00BF7423">
          <w:rPr>
            <w:rFonts w:ascii="Times New Roman" w:hAnsi="Times New Roman" w:cs="Times New Roman"/>
            <w:noProof/>
            <w:webHidden/>
            <w:sz w:val="24"/>
            <w:szCs w:val="24"/>
          </w:rPr>
          <w:fldChar w:fldCharType="end"/>
        </w:r>
      </w:hyperlink>
    </w:p>
    <w:p w14:paraId="2A5A0974" w14:textId="0FD9626C"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29" w:history="1">
        <w:r w:rsidR="00BF7423" w:rsidRPr="00BF7423">
          <w:rPr>
            <w:rStyle w:val="Kpr"/>
            <w:rFonts w:ascii="Times New Roman" w:hAnsi="Times New Roman" w:cs="Times New Roman"/>
            <w:noProof/>
            <w:sz w:val="24"/>
            <w:szCs w:val="24"/>
            <w:u w:val="none"/>
          </w:rPr>
          <w:t>Tablo</w:t>
        </w:r>
        <w:r w:rsidR="0080168D">
          <w:rPr>
            <w:rStyle w:val="Kpr"/>
            <w:rFonts w:ascii="Times New Roman" w:hAnsi="Times New Roman" w:cs="Times New Roman"/>
            <w:noProof/>
            <w:sz w:val="24"/>
            <w:szCs w:val="24"/>
            <w:u w:val="none"/>
          </w:rPr>
          <w:t xml:space="preserve"> </w:t>
        </w:r>
        <w:r w:rsidR="00EE4F6E">
          <w:rPr>
            <w:rStyle w:val="Kpr"/>
            <w:rFonts w:ascii="Times New Roman" w:hAnsi="Times New Roman" w:cs="Times New Roman"/>
            <w:noProof/>
            <w:sz w:val="24"/>
            <w:szCs w:val="24"/>
            <w:u w:val="none"/>
          </w:rPr>
          <w:t>2</w:t>
        </w:r>
        <w:r w:rsidR="0080168D">
          <w:rPr>
            <w:rStyle w:val="Kpr"/>
            <w:rFonts w:ascii="Times New Roman" w:hAnsi="Times New Roman" w:cs="Times New Roman"/>
            <w:noProof/>
            <w:sz w:val="24"/>
            <w:szCs w:val="24"/>
            <w:u w:val="none"/>
          </w:rPr>
          <w:t>.</w:t>
        </w:r>
        <w:r w:rsidR="00EE4F6E">
          <w:rPr>
            <w:rStyle w:val="Kpr"/>
            <w:rFonts w:ascii="Times New Roman" w:hAnsi="Times New Roman" w:cs="Times New Roman"/>
            <w:noProof/>
            <w:sz w:val="24"/>
            <w:szCs w:val="24"/>
            <w:u w:val="none"/>
          </w:rPr>
          <w:t>92</w:t>
        </w:r>
        <w:r w:rsidR="0080168D">
          <w:rPr>
            <w:rStyle w:val="Kpr"/>
            <w:rFonts w:ascii="Times New Roman" w:hAnsi="Times New Roman" w:cs="Times New Roman"/>
            <w:noProof/>
            <w:sz w:val="24"/>
            <w:szCs w:val="24"/>
            <w:u w:val="none"/>
          </w:rPr>
          <w:t>.</w:t>
        </w:r>
        <w:r w:rsidR="00BF7423" w:rsidRPr="00BF7423">
          <w:rPr>
            <w:rStyle w:val="Kpr"/>
            <w:rFonts w:ascii="Times New Roman" w:hAnsi="Times New Roman" w:cs="Times New Roman"/>
            <w:noProof/>
            <w:sz w:val="24"/>
            <w:szCs w:val="24"/>
            <w:u w:val="none"/>
          </w:rPr>
          <w:t xml:space="preserve"> Sosyal Çalışmacıların Öğrenim Durumlarına Göre “Eğitimleri Ne Olursa Olsun, Fiziksel Engelliler Yalnızca Vasıfsız İşlerde Çalışabilirler”. Sorusuna İlişkin Oneway</w:t>
        </w:r>
        <w:r w:rsidR="00EB17FC">
          <w:rPr>
            <w:rStyle w:val="Kpr"/>
            <w:rFonts w:ascii="Times New Roman" w:hAnsi="Times New Roman" w:cs="Times New Roman"/>
            <w:noProof/>
            <w:sz w:val="24"/>
            <w:szCs w:val="24"/>
            <w:u w:val="none"/>
          </w:rPr>
          <w:t xml:space="preserve"> Anova</w:t>
        </w:r>
        <w:r w:rsidR="00BF7423" w:rsidRPr="00BF7423">
          <w:rPr>
            <w:rStyle w:val="Kpr"/>
            <w:rFonts w:ascii="Times New Roman" w:hAnsi="Times New Roman" w:cs="Times New Roman"/>
            <w:noProof/>
            <w:sz w:val="24"/>
            <w:szCs w:val="24"/>
            <w:u w:val="none"/>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_Toc9173729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96</w:t>
        </w:r>
        <w:r w:rsidR="00A85C48" w:rsidRPr="00BF7423">
          <w:rPr>
            <w:rFonts w:ascii="Times New Roman" w:hAnsi="Times New Roman" w:cs="Times New Roman"/>
            <w:noProof/>
            <w:webHidden/>
            <w:sz w:val="24"/>
            <w:szCs w:val="24"/>
          </w:rPr>
          <w:fldChar w:fldCharType="end"/>
        </w:r>
      </w:hyperlink>
    </w:p>
    <w:p w14:paraId="5B29604F" w14:textId="496878BD"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30"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93</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Öğrenim Durumlarına Göre “Fiziksel Engelli Bireyler Kendine Güvensizdirler”.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_Toc9173730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97</w:t>
        </w:r>
        <w:r w:rsidR="00A85C48" w:rsidRPr="00BF7423">
          <w:rPr>
            <w:rFonts w:ascii="Times New Roman" w:hAnsi="Times New Roman" w:cs="Times New Roman"/>
            <w:noProof/>
            <w:webHidden/>
            <w:sz w:val="24"/>
            <w:szCs w:val="24"/>
          </w:rPr>
          <w:fldChar w:fldCharType="end"/>
        </w:r>
      </w:hyperlink>
    </w:p>
    <w:p w14:paraId="5D60A73D" w14:textId="637A1A4E"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31"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94</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Öğrenim Durumlarına Göre “Fiziksel Engelli Bireyler Uyumsuzdurlar”.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_Toc9173731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97</w:t>
        </w:r>
        <w:r w:rsidR="00A85C48" w:rsidRPr="00BF7423">
          <w:rPr>
            <w:rFonts w:ascii="Times New Roman" w:hAnsi="Times New Roman" w:cs="Times New Roman"/>
            <w:noProof/>
            <w:webHidden/>
            <w:sz w:val="24"/>
            <w:szCs w:val="24"/>
          </w:rPr>
          <w:fldChar w:fldCharType="end"/>
        </w:r>
      </w:hyperlink>
    </w:p>
    <w:p w14:paraId="5FFCC89E" w14:textId="406FBAA7"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32"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95</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Öğrenim Durumlarına Göre “Fiziksel Engelli Bireylere Her Konuda Yardımcı Olunmalıdır”.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_Toc9173732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98</w:t>
        </w:r>
        <w:r w:rsidR="00A85C48" w:rsidRPr="00BF7423">
          <w:rPr>
            <w:rFonts w:ascii="Times New Roman" w:hAnsi="Times New Roman" w:cs="Times New Roman"/>
            <w:noProof/>
            <w:webHidden/>
            <w:sz w:val="24"/>
            <w:szCs w:val="24"/>
          </w:rPr>
          <w:fldChar w:fldCharType="end"/>
        </w:r>
      </w:hyperlink>
    </w:p>
    <w:p w14:paraId="7FA94018" w14:textId="72C024CA"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33" w:history="1">
        <w:r w:rsidR="00BF7423" w:rsidRPr="00BF7423">
          <w:rPr>
            <w:rStyle w:val="Kpr"/>
            <w:rFonts w:ascii="Times New Roman" w:hAnsi="Times New Roman" w:cs="Times New Roman"/>
            <w:noProof/>
            <w:sz w:val="24"/>
            <w:szCs w:val="24"/>
            <w:u w:val="none"/>
          </w:rPr>
          <w:t>Tablo</w:t>
        </w:r>
        <w:r w:rsidR="0080168D">
          <w:rPr>
            <w:rStyle w:val="Kpr"/>
            <w:rFonts w:ascii="Times New Roman" w:hAnsi="Times New Roman" w:cs="Times New Roman"/>
            <w:noProof/>
            <w:sz w:val="24"/>
            <w:szCs w:val="24"/>
            <w:u w:val="none"/>
          </w:rPr>
          <w:t xml:space="preserve"> </w:t>
        </w:r>
        <w:r w:rsidR="00EE4F6E">
          <w:rPr>
            <w:rStyle w:val="Kpr"/>
            <w:rFonts w:ascii="Times New Roman" w:hAnsi="Times New Roman" w:cs="Times New Roman"/>
            <w:noProof/>
            <w:sz w:val="24"/>
            <w:szCs w:val="24"/>
            <w:u w:val="none"/>
          </w:rPr>
          <w:t>2</w:t>
        </w:r>
        <w:r w:rsidR="0080168D">
          <w:rPr>
            <w:rStyle w:val="Kpr"/>
            <w:rFonts w:ascii="Times New Roman" w:hAnsi="Times New Roman" w:cs="Times New Roman"/>
            <w:noProof/>
            <w:sz w:val="24"/>
            <w:szCs w:val="24"/>
            <w:u w:val="none"/>
          </w:rPr>
          <w:t>.</w:t>
        </w:r>
        <w:r w:rsidR="00EE4F6E">
          <w:rPr>
            <w:rStyle w:val="Kpr"/>
            <w:rFonts w:ascii="Times New Roman" w:hAnsi="Times New Roman" w:cs="Times New Roman"/>
            <w:noProof/>
            <w:sz w:val="24"/>
            <w:szCs w:val="24"/>
            <w:u w:val="none"/>
          </w:rPr>
          <w:t>96</w:t>
        </w:r>
        <w:r w:rsidR="0080168D">
          <w:rPr>
            <w:rStyle w:val="Kpr"/>
            <w:rFonts w:ascii="Times New Roman" w:hAnsi="Times New Roman" w:cs="Times New Roman"/>
            <w:noProof/>
            <w:sz w:val="24"/>
            <w:szCs w:val="24"/>
            <w:u w:val="none"/>
          </w:rPr>
          <w:t>.</w:t>
        </w:r>
        <w:r w:rsidR="00BF7423" w:rsidRPr="00BF7423">
          <w:rPr>
            <w:rStyle w:val="Kpr"/>
            <w:rFonts w:ascii="Times New Roman" w:hAnsi="Times New Roman" w:cs="Times New Roman"/>
            <w:noProof/>
            <w:sz w:val="24"/>
            <w:szCs w:val="24"/>
            <w:u w:val="none"/>
          </w:rPr>
          <w:t xml:space="preserve"> Sosyal Çalışmacıların Öğrenim Durumlarına Göre “Fiziksel Engelli Bir Bireyin Becerileri Konusunda Kendini Geliştirebileceğine İnanıyorum”.  Sorusuna İlişkin Oneway</w:t>
        </w:r>
        <w:r w:rsidR="00EB17FC">
          <w:rPr>
            <w:rStyle w:val="Kpr"/>
            <w:rFonts w:ascii="Times New Roman" w:hAnsi="Times New Roman" w:cs="Times New Roman"/>
            <w:noProof/>
            <w:sz w:val="24"/>
            <w:szCs w:val="24"/>
            <w:u w:val="none"/>
          </w:rPr>
          <w:t xml:space="preserve"> Anova</w:t>
        </w:r>
        <w:r w:rsidR="00BF7423" w:rsidRPr="00BF7423">
          <w:rPr>
            <w:rStyle w:val="Kpr"/>
            <w:rFonts w:ascii="Times New Roman" w:hAnsi="Times New Roman" w:cs="Times New Roman"/>
            <w:noProof/>
            <w:sz w:val="24"/>
            <w:szCs w:val="24"/>
            <w:u w:val="none"/>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_Toc9173733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99</w:t>
        </w:r>
        <w:r w:rsidR="00A85C48" w:rsidRPr="00BF7423">
          <w:rPr>
            <w:rFonts w:ascii="Times New Roman" w:hAnsi="Times New Roman" w:cs="Times New Roman"/>
            <w:noProof/>
            <w:webHidden/>
            <w:sz w:val="24"/>
            <w:szCs w:val="24"/>
          </w:rPr>
          <w:fldChar w:fldCharType="end"/>
        </w:r>
      </w:hyperlink>
    </w:p>
    <w:p w14:paraId="1B0CCBBC" w14:textId="353EE49A"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34"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.9</w:t>
        </w:r>
        <w:r w:rsidR="00EE4F6E">
          <w:rPr>
            <w:rStyle w:val="Kpr"/>
            <w:rFonts w:ascii="Times New Roman" w:hAnsi="Times New Roman" w:cs="Times New Roman"/>
            <w:noProof/>
            <w:sz w:val="24"/>
            <w:szCs w:val="24"/>
          </w:rPr>
          <w:t>7</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Öğrenim Durumlarına Göre “Fiziksel Engelli Bireyler Gerekli Eğitimi Alırlarsa, Sağlıklı İnsanlar Gibi Çalışabilirler”.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_Toc9173734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100</w:t>
        </w:r>
        <w:r w:rsidR="00A85C48" w:rsidRPr="00BF7423">
          <w:rPr>
            <w:rFonts w:ascii="Times New Roman" w:hAnsi="Times New Roman" w:cs="Times New Roman"/>
            <w:noProof/>
            <w:webHidden/>
            <w:sz w:val="24"/>
            <w:szCs w:val="24"/>
          </w:rPr>
          <w:fldChar w:fldCharType="end"/>
        </w:r>
      </w:hyperlink>
    </w:p>
    <w:p w14:paraId="54F0BE3E" w14:textId="24E47027"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35"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98</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Öğrenim Durumlarına Göre “Fiziksel Engelli Bireyler Kompleks Sahibi Kişilerdir”.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_Toc9173735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101</w:t>
        </w:r>
        <w:r w:rsidR="00A85C48" w:rsidRPr="00BF7423">
          <w:rPr>
            <w:rFonts w:ascii="Times New Roman" w:hAnsi="Times New Roman" w:cs="Times New Roman"/>
            <w:noProof/>
            <w:webHidden/>
            <w:sz w:val="24"/>
            <w:szCs w:val="24"/>
          </w:rPr>
          <w:fldChar w:fldCharType="end"/>
        </w:r>
      </w:hyperlink>
    </w:p>
    <w:p w14:paraId="32BF2D49" w14:textId="5FBB18AC"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36"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99</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Öğrenim Durumlarına Göre “Fiziksel Engelli Bireylerle Aynı Ortamda Yer Almak, Üzüntü ve Mutsuzluk Yaratabilir.”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_Toc9173736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102</w:t>
        </w:r>
        <w:r w:rsidR="00A85C48" w:rsidRPr="00BF7423">
          <w:rPr>
            <w:rFonts w:ascii="Times New Roman" w:hAnsi="Times New Roman" w:cs="Times New Roman"/>
            <w:noProof/>
            <w:webHidden/>
            <w:sz w:val="24"/>
            <w:szCs w:val="24"/>
          </w:rPr>
          <w:fldChar w:fldCharType="end"/>
        </w:r>
      </w:hyperlink>
    </w:p>
    <w:p w14:paraId="6B391E69" w14:textId="68AA00DD"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37" w:history="1">
        <w:r w:rsidR="00BF7423" w:rsidRPr="00BF7423">
          <w:rPr>
            <w:rStyle w:val="Kpr"/>
            <w:rFonts w:ascii="Times New Roman" w:hAnsi="Times New Roman" w:cs="Times New Roman"/>
            <w:noProof/>
            <w:sz w:val="24"/>
            <w:szCs w:val="24"/>
            <w:u w:val="none"/>
          </w:rPr>
          <w:t>Tablo</w:t>
        </w:r>
        <w:r w:rsidR="0080168D">
          <w:rPr>
            <w:rStyle w:val="Kpr"/>
            <w:rFonts w:ascii="Times New Roman" w:hAnsi="Times New Roman" w:cs="Times New Roman"/>
            <w:noProof/>
            <w:sz w:val="24"/>
            <w:szCs w:val="24"/>
            <w:u w:val="none"/>
          </w:rPr>
          <w:t xml:space="preserve"> </w:t>
        </w:r>
        <w:r w:rsidR="00EE4F6E">
          <w:rPr>
            <w:rStyle w:val="Kpr"/>
            <w:rFonts w:ascii="Times New Roman" w:hAnsi="Times New Roman" w:cs="Times New Roman"/>
            <w:noProof/>
            <w:sz w:val="24"/>
            <w:szCs w:val="24"/>
            <w:u w:val="none"/>
          </w:rPr>
          <w:t>2</w:t>
        </w:r>
        <w:r w:rsidR="0080168D">
          <w:rPr>
            <w:rStyle w:val="Kpr"/>
            <w:rFonts w:ascii="Times New Roman" w:hAnsi="Times New Roman" w:cs="Times New Roman"/>
            <w:noProof/>
            <w:sz w:val="24"/>
            <w:szCs w:val="24"/>
            <w:u w:val="none"/>
          </w:rPr>
          <w:t>.</w:t>
        </w:r>
        <w:r w:rsidR="00EE4F6E">
          <w:rPr>
            <w:rStyle w:val="Kpr"/>
            <w:rFonts w:ascii="Times New Roman" w:hAnsi="Times New Roman" w:cs="Times New Roman"/>
            <w:noProof/>
            <w:sz w:val="24"/>
            <w:szCs w:val="24"/>
            <w:u w:val="none"/>
          </w:rPr>
          <w:t>100</w:t>
        </w:r>
        <w:r w:rsidR="0080168D">
          <w:rPr>
            <w:rStyle w:val="Kpr"/>
            <w:rFonts w:ascii="Times New Roman" w:hAnsi="Times New Roman" w:cs="Times New Roman"/>
            <w:noProof/>
            <w:sz w:val="24"/>
            <w:szCs w:val="24"/>
            <w:u w:val="none"/>
          </w:rPr>
          <w:t>.</w:t>
        </w:r>
        <w:r w:rsidR="00BF7423" w:rsidRPr="00BF7423">
          <w:rPr>
            <w:rStyle w:val="Kpr"/>
            <w:rFonts w:ascii="Times New Roman" w:hAnsi="Times New Roman" w:cs="Times New Roman"/>
            <w:noProof/>
            <w:sz w:val="24"/>
            <w:szCs w:val="24"/>
            <w:u w:val="none"/>
          </w:rPr>
          <w:t xml:space="preserve"> Sosyal Çalışmacıların Öğrenim Durumlarına Göre “Fiziksel Engelli Bireylerin Hata Yapma Oranı Daha Yüksektir”. Sorusuna İlişkin Oneway</w:t>
        </w:r>
        <w:r w:rsidR="00EB17FC">
          <w:rPr>
            <w:rStyle w:val="Kpr"/>
            <w:rFonts w:ascii="Times New Roman" w:hAnsi="Times New Roman" w:cs="Times New Roman"/>
            <w:noProof/>
            <w:sz w:val="24"/>
            <w:szCs w:val="24"/>
            <w:u w:val="none"/>
          </w:rPr>
          <w:t xml:space="preserve"> Anova</w:t>
        </w:r>
        <w:r w:rsidR="00BF7423" w:rsidRPr="00BF7423">
          <w:rPr>
            <w:rStyle w:val="Kpr"/>
            <w:rFonts w:ascii="Times New Roman" w:hAnsi="Times New Roman" w:cs="Times New Roman"/>
            <w:noProof/>
            <w:sz w:val="24"/>
            <w:szCs w:val="24"/>
            <w:u w:val="none"/>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_Toc9173737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103</w:t>
        </w:r>
        <w:r w:rsidR="00A85C48" w:rsidRPr="00BF7423">
          <w:rPr>
            <w:rFonts w:ascii="Times New Roman" w:hAnsi="Times New Roman" w:cs="Times New Roman"/>
            <w:noProof/>
            <w:webHidden/>
            <w:sz w:val="24"/>
            <w:szCs w:val="24"/>
          </w:rPr>
          <w:fldChar w:fldCharType="end"/>
        </w:r>
      </w:hyperlink>
    </w:p>
    <w:p w14:paraId="09509AA2" w14:textId="7E87445A"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38"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.1</w:t>
        </w:r>
        <w:r w:rsidR="00EE4F6E">
          <w:rPr>
            <w:rStyle w:val="Kpr"/>
            <w:rFonts w:ascii="Times New Roman" w:hAnsi="Times New Roman" w:cs="Times New Roman"/>
            <w:noProof/>
            <w:sz w:val="24"/>
            <w:szCs w:val="24"/>
          </w:rPr>
          <w:t>01</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Öğrenim Durumlarına Göre “Fiziksel Engelli Birey Denilince Aklıma Tekerlekli Sandalyeli Birey Geliyor”.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_Toc9173738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104</w:t>
        </w:r>
        <w:r w:rsidR="00A85C48" w:rsidRPr="00BF7423">
          <w:rPr>
            <w:rFonts w:ascii="Times New Roman" w:hAnsi="Times New Roman" w:cs="Times New Roman"/>
            <w:noProof/>
            <w:webHidden/>
            <w:sz w:val="24"/>
            <w:szCs w:val="24"/>
          </w:rPr>
          <w:fldChar w:fldCharType="end"/>
        </w:r>
      </w:hyperlink>
    </w:p>
    <w:p w14:paraId="7448EF52" w14:textId="53231EC9"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39"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.1</w:t>
        </w:r>
        <w:r w:rsidR="00EE4F6E">
          <w:rPr>
            <w:rStyle w:val="Kpr"/>
            <w:rFonts w:ascii="Times New Roman" w:hAnsi="Times New Roman" w:cs="Times New Roman"/>
            <w:noProof/>
            <w:sz w:val="24"/>
            <w:szCs w:val="24"/>
          </w:rPr>
          <w:t>02</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Öğrenim Durumlarına Göre “Fiziksel Engelliler Sosyal Hayatta Başarılı Olamazlar”.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_Toc9173739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105</w:t>
        </w:r>
        <w:r w:rsidR="00A85C48" w:rsidRPr="00BF7423">
          <w:rPr>
            <w:rFonts w:ascii="Times New Roman" w:hAnsi="Times New Roman" w:cs="Times New Roman"/>
            <w:noProof/>
            <w:webHidden/>
            <w:sz w:val="24"/>
            <w:szCs w:val="24"/>
          </w:rPr>
          <w:fldChar w:fldCharType="end"/>
        </w:r>
      </w:hyperlink>
    </w:p>
    <w:p w14:paraId="2D121F04" w14:textId="73D0675F"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40"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.1</w:t>
        </w:r>
        <w:r w:rsidR="00EE4F6E">
          <w:rPr>
            <w:rStyle w:val="Kpr"/>
            <w:rFonts w:ascii="Times New Roman" w:hAnsi="Times New Roman" w:cs="Times New Roman"/>
            <w:noProof/>
            <w:sz w:val="24"/>
            <w:szCs w:val="24"/>
          </w:rPr>
          <w:t>03</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Öğrenim Durumlarına Göre “Engelli Asansörleri, Engelli Kaldırımları Gibi Hizmetler Fiziksel Engelli Bireyler İçin Önemlidir”.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_Toc9173740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106</w:t>
        </w:r>
        <w:r w:rsidR="00A85C48" w:rsidRPr="00BF7423">
          <w:rPr>
            <w:rFonts w:ascii="Times New Roman" w:hAnsi="Times New Roman" w:cs="Times New Roman"/>
            <w:noProof/>
            <w:webHidden/>
            <w:sz w:val="24"/>
            <w:szCs w:val="24"/>
          </w:rPr>
          <w:fldChar w:fldCharType="end"/>
        </w:r>
      </w:hyperlink>
    </w:p>
    <w:p w14:paraId="2B3CAA9B" w14:textId="2036E4F6"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41" w:history="1">
        <w:r w:rsidR="00BF7423" w:rsidRPr="00BF7423">
          <w:rPr>
            <w:rStyle w:val="Kpr"/>
            <w:rFonts w:ascii="Times New Roman" w:hAnsi="Times New Roman" w:cs="Times New Roman"/>
            <w:noProof/>
            <w:sz w:val="24"/>
            <w:szCs w:val="24"/>
            <w:u w:val="none"/>
          </w:rPr>
          <w:t>Tablo</w:t>
        </w:r>
        <w:r w:rsidR="0080168D">
          <w:rPr>
            <w:rStyle w:val="Kpr"/>
            <w:rFonts w:ascii="Times New Roman" w:hAnsi="Times New Roman" w:cs="Times New Roman"/>
            <w:noProof/>
            <w:sz w:val="24"/>
            <w:szCs w:val="24"/>
            <w:u w:val="none"/>
          </w:rPr>
          <w:t xml:space="preserve"> </w:t>
        </w:r>
        <w:r w:rsidR="00EE4F6E">
          <w:rPr>
            <w:rStyle w:val="Kpr"/>
            <w:rFonts w:ascii="Times New Roman" w:hAnsi="Times New Roman" w:cs="Times New Roman"/>
            <w:noProof/>
            <w:sz w:val="24"/>
            <w:szCs w:val="24"/>
            <w:u w:val="none"/>
          </w:rPr>
          <w:t>2</w:t>
        </w:r>
        <w:r w:rsidR="0080168D">
          <w:rPr>
            <w:rStyle w:val="Kpr"/>
            <w:rFonts w:ascii="Times New Roman" w:hAnsi="Times New Roman" w:cs="Times New Roman"/>
            <w:noProof/>
            <w:sz w:val="24"/>
            <w:szCs w:val="24"/>
            <w:u w:val="none"/>
          </w:rPr>
          <w:t>.1</w:t>
        </w:r>
        <w:r w:rsidR="00EE4F6E">
          <w:rPr>
            <w:rStyle w:val="Kpr"/>
            <w:rFonts w:ascii="Times New Roman" w:hAnsi="Times New Roman" w:cs="Times New Roman"/>
            <w:noProof/>
            <w:sz w:val="24"/>
            <w:szCs w:val="24"/>
            <w:u w:val="none"/>
          </w:rPr>
          <w:t>04</w:t>
        </w:r>
        <w:r w:rsidR="0080168D">
          <w:rPr>
            <w:rStyle w:val="Kpr"/>
            <w:rFonts w:ascii="Times New Roman" w:hAnsi="Times New Roman" w:cs="Times New Roman"/>
            <w:noProof/>
            <w:sz w:val="24"/>
            <w:szCs w:val="24"/>
            <w:u w:val="none"/>
          </w:rPr>
          <w:t>.</w:t>
        </w:r>
        <w:r w:rsidR="00BF7423" w:rsidRPr="00BF7423">
          <w:rPr>
            <w:rStyle w:val="Kpr"/>
            <w:rFonts w:ascii="Times New Roman" w:hAnsi="Times New Roman" w:cs="Times New Roman"/>
            <w:noProof/>
            <w:sz w:val="24"/>
            <w:szCs w:val="24"/>
            <w:u w:val="none"/>
          </w:rPr>
          <w:t xml:space="preserve"> Sosyal Çalışmacıların Öğrenim Durumlarına Göre “Fiziksel Engelliler Sosyal Faaliyetlerin İçerisinde Yer Almalıdır”. Sorusuna İlişkin Oneway</w:t>
        </w:r>
        <w:r w:rsidR="00EB17FC">
          <w:rPr>
            <w:rStyle w:val="Kpr"/>
            <w:rFonts w:ascii="Times New Roman" w:hAnsi="Times New Roman" w:cs="Times New Roman"/>
            <w:noProof/>
            <w:sz w:val="24"/>
            <w:szCs w:val="24"/>
            <w:u w:val="none"/>
          </w:rPr>
          <w:t xml:space="preserve"> Anova</w:t>
        </w:r>
        <w:r w:rsidR="00BF7423" w:rsidRPr="00BF7423">
          <w:rPr>
            <w:rStyle w:val="Kpr"/>
            <w:rFonts w:ascii="Times New Roman" w:hAnsi="Times New Roman" w:cs="Times New Roman"/>
            <w:noProof/>
            <w:sz w:val="24"/>
            <w:szCs w:val="24"/>
            <w:u w:val="none"/>
          </w:rPr>
          <w:t xml:space="preserve"> Testi Bulgular</w:t>
        </w:r>
        <w:r w:rsidR="00BF7423" w:rsidRPr="00BF7423">
          <w:rPr>
            <w:rStyle w:val="Kpr"/>
            <w:rFonts w:ascii="Times New Roman" w:hAnsi="Times New Roman" w:cs="Times New Roman"/>
            <w:b/>
            <w:noProof/>
            <w:sz w:val="24"/>
            <w:szCs w:val="24"/>
          </w:rPr>
          <w:t>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_Toc9173741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107</w:t>
        </w:r>
        <w:r w:rsidR="00A85C48" w:rsidRPr="00BF7423">
          <w:rPr>
            <w:rFonts w:ascii="Times New Roman" w:hAnsi="Times New Roman" w:cs="Times New Roman"/>
            <w:noProof/>
            <w:webHidden/>
            <w:sz w:val="24"/>
            <w:szCs w:val="24"/>
          </w:rPr>
          <w:fldChar w:fldCharType="end"/>
        </w:r>
      </w:hyperlink>
    </w:p>
    <w:p w14:paraId="5169C118" w14:textId="45771E94"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42"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.1</w:t>
        </w:r>
        <w:r w:rsidR="00EE4F6E">
          <w:rPr>
            <w:rStyle w:val="Kpr"/>
            <w:rFonts w:ascii="Times New Roman" w:hAnsi="Times New Roman" w:cs="Times New Roman"/>
            <w:noProof/>
            <w:sz w:val="24"/>
            <w:szCs w:val="24"/>
          </w:rPr>
          <w:t>05</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Öğrenim Durumlarına Göre “Fiziksel Engelli Bireylerle Uyum İçinde Yaşamak İçin Tüm İnsanlara Bu Konuyla Alakalı Eğitim Verilmelidir”.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_Toc9173742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108</w:t>
        </w:r>
        <w:r w:rsidR="00A85C48" w:rsidRPr="00BF7423">
          <w:rPr>
            <w:rFonts w:ascii="Times New Roman" w:hAnsi="Times New Roman" w:cs="Times New Roman"/>
            <w:noProof/>
            <w:webHidden/>
            <w:sz w:val="24"/>
            <w:szCs w:val="24"/>
          </w:rPr>
          <w:fldChar w:fldCharType="end"/>
        </w:r>
      </w:hyperlink>
    </w:p>
    <w:p w14:paraId="612185D1" w14:textId="09B64C6A"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43"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.1</w:t>
        </w:r>
        <w:r w:rsidR="00EE4F6E">
          <w:rPr>
            <w:rStyle w:val="Kpr"/>
            <w:rFonts w:ascii="Times New Roman" w:hAnsi="Times New Roman" w:cs="Times New Roman"/>
            <w:noProof/>
            <w:sz w:val="24"/>
            <w:szCs w:val="24"/>
          </w:rPr>
          <w:t>06</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Öğrenim Durumlarına Göre “Fiziksel Engellilere Yapılan Pozitif Ayrımcılık, Diğer İnsanlar Arasında Kıskançlık ve Huzursuzluk Yaratabilir”.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_Toc9173743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109</w:t>
        </w:r>
        <w:r w:rsidR="00A85C48" w:rsidRPr="00BF7423">
          <w:rPr>
            <w:rFonts w:ascii="Times New Roman" w:hAnsi="Times New Roman" w:cs="Times New Roman"/>
            <w:noProof/>
            <w:webHidden/>
            <w:sz w:val="24"/>
            <w:szCs w:val="24"/>
          </w:rPr>
          <w:fldChar w:fldCharType="end"/>
        </w:r>
      </w:hyperlink>
    </w:p>
    <w:p w14:paraId="5E17836F" w14:textId="1A837E28"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44"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.1</w:t>
        </w:r>
        <w:r w:rsidR="00EE4F6E">
          <w:rPr>
            <w:rStyle w:val="Kpr"/>
            <w:rFonts w:ascii="Times New Roman" w:hAnsi="Times New Roman" w:cs="Times New Roman"/>
            <w:noProof/>
            <w:sz w:val="24"/>
            <w:szCs w:val="24"/>
          </w:rPr>
          <w:t>07</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Öğrenim Durumlarına Göre “Fiziksel Engelli Bireylere Yardımcı Olduğumda Bunun Huzurunu Hissederim”.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_Toc9173744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110</w:t>
        </w:r>
        <w:r w:rsidR="00A85C48" w:rsidRPr="00BF7423">
          <w:rPr>
            <w:rFonts w:ascii="Times New Roman" w:hAnsi="Times New Roman" w:cs="Times New Roman"/>
            <w:noProof/>
            <w:webHidden/>
            <w:sz w:val="24"/>
            <w:szCs w:val="24"/>
          </w:rPr>
          <w:fldChar w:fldCharType="end"/>
        </w:r>
      </w:hyperlink>
    </w:p>
    <w:p w14:paraId="471A115D" w14:textId="1FA169BA"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45"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108</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Öğrenim Durumlarına Göre “Fiziksel Engelli Bireyleri Sahip Olduğu Vasıflardan Daha Düşük Bir Seviyede Çalıştırmak Onlara Karşı Yapılan Bir Haksızlıktır”.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_Toc9173745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111</w:t>
        </w:r>
        <w:r w:rsidR="00A85C48" w:rsidRPr="00BF7423">
          <w:rPr>
            <w:rFonts w:ascii="Times New Roman" w:hAnsi="Times New Roman" w:cs="Times New Roman"/>
            <w:noProof/>
            <w:webHidden/>
            <w:sz w:val="24"/>
            <w:szCs w:val="24"/>
          </w:rPr>
          <w:fldChar w:fldCharType="end"/>
        </w:r>
      </w:hyperlink>
    </w:p>
    <w:p w14:paraId="4E190708" w14:textId="5884D782"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46"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109</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Öğrenim Durumlarına Göre “Fiziksel Engelli Bir Yöneticiyle Çalışmak İsterim”.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_Toc9173746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112</w:t>
        </w:r>
        <w:r w:rsidR="00A85C48" w:rsidRPr="00BF7423">
          <w:rPr>
            <w:rFonts w:ascii="Times New Roman" w:hAnsi="Times New Roman" w:cs="Times New Roman"/>
            <w:noProof/>
            <w:webHidden/>
            <w:sz w:val="24"/>
            <w:szCs w:val="24"/>
          </w:rPr>
          <w:fldChar w:fldCharType="end"/>
        </w:r>
      </w:hyperlink>
    </w:p>
    <w:p w14:paraId="312FAD7A" w14:textId="421D23B0"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47"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110</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Öğrenim Durumlarına Göre “Fiziksel Engelli Bireyleri Kolay İşlerde Çalıştırmak Fazla Yorulmamaları Açısından Faydalıdır”.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_Toc9173747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113</w:t>
        </w:r>
        <w:r w:rsidR="00A85C48" w:rsidRPr="00BF7423">
          <w:rPr>
            <w:rFonts w:ascii="Times New Roman" w:hAnsi="Times New Roman" w:cs="Times New Roman"/>
            <w:noProof/>
            <w:webHidden/>
            <w:sz w:val="24"/>
            <w:szCs w:val="24"/>
          </w:rPr>
          <w:fldChar w:fldCharType="end"/>
        </w:r>
      </w:hyperlink>
    </w:p>
    <w:p w14:paraId="0D1EE68F" w14:textId="5369D608"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48"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111</w:t>
        </w:r>
        <w:r w:rsidR="0080168D">
          <w:rPr>
            <w:rStyle w:val="Kpr"/>
            <w:rFonts w:ascii="Times New Roman" w:hAnsi="Times New Roman" w:cs="Times New Roman"/>
            <w:noProof/>
            <w:sz w:val="24"/>
            <w:szCs w:val="24"/>
          </w:rPr>
          <w:t xml:space="preserve">. </w:t>
        </w:r>
        <w:r w:rsidR="00BF7423" w:rsidRPr="00BF7423">
          <w:rPr>
            <w:rStyle w:val="Kpr"/>
            <w:rFonts w:ascii="Times New Roman" w:hAnsi="Times New Roman" w:cs="Times New Roman"/>
            <w:noProof/>
            <w:sz w:val="24"/>
            <w:szCs w:val="24"/>
          </w:rPr>
          <w:t>Sosyal Çalışmacıların Öğrenim Durumlarına Göre “Fiziksel Engelli Bireyler Hakkında Fazla Bilgi Sahibi Olmadığımdan Dolayı Aynı Ortamda Yer Almak İstemem”.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_Toc9173748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114</w:t>
        </w:r>
        <w:r w:rsidR="00A85C48" w:rsidRPr="00BF7423">
          <w:rPr>
            <w:rFonts w:ascii="Times New Roman" w:hAnsi="Times New Roman" w:cs="Times New Roman"/>
            <w:noProof/>
            <w:webHidden/>
            <w:sz w:val="24"/>
            <w:szCs w:val="24"/>
          </w:rPr>
          <w:fldChar w:fldCharType="end"/>
        </w:r>
      </w:hyperlink>
    </w:p>
    <w:p w14:paraId="757FA921" w14:textId="543923FC"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49"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112</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Öğrenim Durumlarına Göre “Fiziksel Engelli Bireyler Yaşadığı Ortamlardan Dışlanırlar”.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_Toc9173749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115</w:t>
        </w:r>
        <w:r w:rsidR="00A85C48" w:rsidRPr="00BF7423">
          <w:rPr>
            <w:rFonts w:ascii="Times New Roman" w:hAnsi="Times New Roman" w:cs="Times New Roman"/>
            <w:noProof/>
            <w:webHidden/>
            <w:sz w:val="24"/>
            <w:szCs w:val="24"/>
          </w:rPr>
          <w:fldChar w:fldCharType="end"/>
        </w:r>
      </w:hyperlink>
    </w:p>
    <w:p w14:paraId="3D884522" w14:textId="6BD97323"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50"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113</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Öğrenim Durumlarına Göre “Fiziksel Engelli Bireyler Topluma Uyum Sağlamakta Zorlanırlar”.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_Toc9173750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116</w:t>
        </w:r>
        <w:r w:rsidR="00A85C48" w:rsidRPr="00BF7423">
          <w:rPr>
            <w:rFonts w:ascii="Times New Roman" w:hAnsi="Times New Roman" w:cs="Times New Roman"/>
            <w:noProof/>
            <w:webHidden/>
            <w:sz w:val="24"/>
            <w:szCs w:val="24"/>
          </w:rPr>
          <w:fldChar w:fldCharType="end"/>
        </w:r>
      </w:hyperlink>
    </w:p>
    <w:p w14:paraId="2FD103CB" w14:textId="26290DDA"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51"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114</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Öğrenim Durumlarına Göre “Fiziksel Engelli Bireyler Ailelerine Yüktür”.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_Toc9173751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117</w:t>
        </w:r>
        <w:r w:rsidR="00A85C48" w:rsidRPr="00BF7423">
          <w:rPr>
            <w:rFonts w:ascii="Times New Roman" w:hAnsi="Times New Roman" w:cs="Times New Roman"/>
            <w:noProof/>
            <w:webHidden/>
            <w:sz w:val="24"/>
            <w:szCs w:val="24"/>
          </w:rPr>
          <w:fldChar w:fldCharType="end"/>
        </w:r>
      </w:hyperlink>
    </w:p>
    <w:p w14:paraId="008B3F71" w14:textId="2F3609FA"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52"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115</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Öğrenim Durumlarına Göre “Fiziksel Engelli Bireyler Eğitim Hayatında Büyük Zorluklar Yaşarlar”.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_Toc9173752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118</w:t>
        </w:r>
        <w:r w:rsidR="00A85C48" w:rsidRPr="00BF7423">
          <w:rPr>
            <w:rFonts w:ascii="Times New Roman" w:hAnsi="Times New Roman" w:cs="Times New Roman"/>
            <w:noProof/>
            <w:webHidden/>
            <w:sz w:val="24"/>
            <w:szCs w:val="24"/>
          </w:rPr>
          <w:fldChar w:fldCharType="end"/>
        </w:r>
      </w:hyperlink>
    </w:p>
    <w:p w14:paraId="790D8A78" w14:textId="1DB3505C"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53"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116</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Öğrenim Durumlarına Göre “Devlet, Fiziksel Engelli Bireylerin İhtiyaçlarını Yerine Getirmiyor”.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_Toc9173753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119</w:t>
        </w:r>
        <w:r w:rsidR="00A85C48" w:rsidRPr="00BF7423">
          <w:rPr>
            <w:rFonts w:ascii="Times New Roman" w:hAnsi="Times New Roman" w:cs="Times New Roman"/>
            <w:noProof/>
            <w:webHidden/>
            <w:sz w:val="24"/>
            <w:szCs w:val="24"/>
          </w:rPr>
          <w:fldChar w:fldCharType="end"/>
        </w:r>
      </w:hyperlink>
    </w:p>
    <w:p w14:paraId="1786152F" w14:textId="46B9BD99"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54"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117.</w:t>
        </w:r>
        <w:r w:rsidR="00BF7423" w:rsidRPr="00BF7423">
          <w:rPr>
            <w:rStyle w:val="Kpr"/>
            <w:rFonts w:ascii="Times New Roman" w:hAnsi="Times New Roman" w:cs="Times New Roman"/>
            <w:noProof/>
            <w:sz w:val="24"/>
            <w:szCs w:val="24"/>
          </w:rPr>
          <w:t xml:space="preserve"> Sosyal Çalışmacıların Yaşadığı Şehirlere İlişkin Bulgular</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_Toc9173754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119</w:t>
        </w:r>
        <w:r w:rsidR="00A85C48" w:rsidRPr="00BF7423">
          <w:rPr>
            <w:rFonts w:ascii="Times New Roman" w:hAnsi="Times New Roman" w:cs="Times New Roman"/>
            <w:noProof/>
            <w:webHidden/>
            <w:sz w:val="24"/>
            <w:szCs w:val="24"/>
          </w:rPr>
          <w:fldChar w:fldCharType="end"/>
        </w:r>
      </w:hyperlink>
    </w:p>
    <w:p w14:paraId="0DE76732" w14:textId="70023F0E"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55"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118.</w:t>
        </w:r>
        <w:r w:rsidR="00BF7423" w:rsidRPr="00BF7423">
          <w:rPr>
            <w:rStyle w:val="Kpr"/>
            <w:rFonts w:ascii="Times New Roman" w:hAnsi="Times New Roman" w:cs="Times New Roman"/>
            <w:noProof/>
            <w:sz w:val="24"/>
            <w:szCs w:val="24"/>
          </w:rPr>
          <w:t xml:space="preserve"> Sosyal Çalışmacıların Çalıştığı Kurumlara İlişkin Bulgular</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_Toc9173755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122</w:t>
        </w:r>
        <w:r w:rsidR="00A85C48" w:rsidRPr="00BF7423">
          <w:rPr>
            <w:rFonts w:ascii="Times New Roman" w:hAnsi="Times New Roman" w:cs="Times New Roman"/>
            <w:noProof/>
            <w:webHidden/>
            <w:sz w:val="24"/>
            <w:szCs w:val="24"/>
          </w:rPr>
          <w:fldChar w:fldCharType="end"/>
        </w:r>
      </w:hyperlink>
    </w:p>
    <w:p w14:paraId="016EA8B5" w14:textId="4873B5EC"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56"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.1</w:t>
        </w:r>
        <w:r w:rsidR="00EE4F6E">
          <w:rPr>
            <w:rStyle w:val="Kpr"/>
            <w:rFonts w:ascii="Times New Roman" w:hAnsi="Times New Roman" w:cs="Times New Roman"/>
            <w:noProof/>
            <w:sz w:val="24"/>
            <w:szCs w:val="24"/>
          </w:rPr>
          <w:t>19</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Çalıştıkları Kurumlara Göre “Genel Olarak Sağlıklı İnsanlar Fiziksel Engelli Bireylere Göre Daha Başarılıdırlar”.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_Toc9173756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123</w:t>
        </w:r>
        <w:r w:rsidR="00A85C48" w:rsidRPr="00BF7423">
          <w:rPr>
            <w:rFonts w:ascii="Times New Roman" w:hAnsi="Times New Roman" w:cs="Times New Roman"/>
            <w:noProof/>
            <w:webHidden/>
            <w:sz w:val="24"/>
            <w:szCs w:val="24"/>
          </w:rPr>
          <w:fldChar w:fldCharType="end"/>
        </w:r>
      </w:hyperlink>
    </w:p>
    <w:p w14:paraId="0D4ADC6F" w14:textId="7FB240E8"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57"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w:t>
        </w:r>
        <w:r w:rsidR="0080168D">
          <w:rPr>
            <w:rStyle w:val="Kpr"/>
            <w:rFonts w:ascii="Times New Roman" w:hAnsi="Times New Roman" w:cs="Times New Roman"/>
            <w:noProof/>
            <w:sz w:val="24"/>
            <w:szCs w:val="24"/>
          </w:rPr>
          <w:t>2</w:t>
        </w:r>
        <w:r w:rsidR="00EE4F6E">
          <w:rPr>
            <w:rStyle w:val="Kpr"/>
            <w:rFonts w:ascii="Times New Roman" w:hAnsi="Times New Roman" w:cs="Times New Roman"/>
            <w:noProof/>
            <w:sz w:val="24"/>
            <w:szCs w:val="24"/>
          </w:rPr>
          <w:t>0</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Çalıştıkları Kurumlara Göre “Fiziksel Engelli Bireyler Ayrımcılığa Maruz Kalırlar”.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_Toc9173757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124</w:t>
        </w:r>
        <w:r w:rsidR="00A85C48" w:rsidRPr="00BF7423">
          <w:rPr>
            <w:rFonts w:ascii="Times New Roman" w:hAnsi="Times New Roman" w:cs="Times New Roman"/>
            <w:noProof/>
            <w:webHidden/>
            <w:sz w:val="24"/>
            <w:szCs w:val="24"/>
          </w:rPr>
          <w:fldChar w:fldCharType="end"/>
        </w:r>
      </w:hyperlink>
    </w:p>
    <w:p w14:paraId="0BF7360A" w14:textId="2C3F17F8"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58"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121</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Çalıştıkları Kurumlara Göre “Fiziksel Engelli Bireyler Duygu Sömürüsü Yapmaya Eğilimlidirler”.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_Toc9173758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125</w:t>
        </w:r>
        <w:r w:rsidR="00A85C48" w:rsidRPr="00BF7423">
          <w:rPr>
            <w:rFonts w:ascii="Times New Roman" w:hAnsi="Times New Roman" w:cs="Times New Roman"/>
            <w:noProof/>
            <w:webHidden/>
            <w:sz w:val="24"/>
            <w:szCs w:val="24"/>
          </w:rPr>
          <w:fldChar w:fldCharType="end"/>
        </w:r>
      </w:hyperlink>
    </w:p>
    <w:p w14:paraId="25E0E6F4" w14:textId="6094680D"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59"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122</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Çalıştıkları Kurumlara Göre “Eğitimleri Ne Olursa Olsun, Fiziksel Engelliler Yalnızca Vasıfsız İşlerde Çalışabilirler”.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_Toc9173759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126</w:t>
        </w:r>
        <w:r w:rsidR="00A85C48" w:rsidRPr="00BF7423">
          <w:rPr>
            <w:rFonts w:ascii="Times New Roman" w:hAnsi="Times New Roman" w:cs="Times New Roman"/>
            <w:noProof/>
            <w:webHidden/>
            <w:sz w:val="24"/>
            <w:szCs w:val="24"/>
          </w:rPr>
          <w:fldChar w:fldCharType="end"/>
        </w:r>
      </w:hyperlink>
    </w:p>
    <w:p w14:paraId="4008DB25" w14:textId="203D5CCC"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60"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123</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Çalıştıkları Kurumlara Göre “Fiziksel Engelli Bireyler Kendine Güvensizdirler”.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_Toc9173760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127</w:t>
        </w:r>
        <w:r w:rsidR="00A85C48" w:rsidRPr="00BF7423">
          <w:rPr>
            <w:rFonts w:ascii="Times New Roman" w:hAnsi="Times New Roman" w:cs="Times New Roman"/>
            <w:noProof/>
            <w:webHidden/>
            <w:sz w:val="24"/>
            <w:szCs w:val="24"/>
          </w:rPr>
          <w:fldChar w:fldCharType="end"/>
        </w:r>
      </w:hyperlink>
    </w:p>
    <w:p w14:paraId="2ECBFAFD" w14:textId="27609719"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61"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124</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Çalıştıkları Kurumlara Göre “Fiziksel Engelli Bireyler Uyumsuzdurlar”.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_Toc9173761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128</w:t>
        </w:r>
        <w:r w:rsidR="00A85C48" w:rsidRPr="00BF7423">
          <w:rPr>
            <w:rFonts w:ascii="Times New Roman" w:hAnsi="Times New Roman" w:cs="Times New Roman"/>
            <w:noProof/>
            <w:webHidden/>
            <w:sz w:val="24"/>
            <w:szCs w:val="24"/>
          </w:rPr>
          <w:fldChar w:fldCharType="end"/>
        </w:r>
      </w:hyperlink>
    </w:p>
    <w:p w14:paraId="6268844A" w14:textId="45EBA684"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62"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125</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Çalıştıkları Kurumlara Göre “Fiziksel Engelli Bireylere Her Konuda Yardımcı Olunmalıdır”.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_Toc9173762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129</w:t>
        </w:r>
        <w:r w:rsidR="00A85C48" w:rsidRPr="00BF7423">
          <w:rPr>
            <w:rFonts w:ascii="Times New Roman" w:hAnsi="Times New Roman" w:cs="Times New Roman"/>
            <w:noProof/>
            <w:webHidden/>
            <w:sz w:val="24"/>
            <w:szCs w:val="24"/>
          </w:rPr>
          <w:fldChar w:fldCharType="end"/>
        </w:r>
      </w:hyperlink>
    </w:p>
    <w:p w14:paraId="5EA7F68E" w14:textId="073453C9"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63"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126</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Çalıştıkları Kurumlara Göre “Fiziksel Engelli Bir Bireyin Becerileri Konusunda Kendini Geliştirebileceğine İnanıyorum”.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_Toc9173763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130</w:t>
        </w:r>
        <w:r w:rsidR="00A85C48" w:rsidRPr="00BF7423">
          <w:rPr>
            <w:rFonts w:ascii="Times New Roman" w:hAnsi="Times New Roman" w:cs="Times New Roman"/>
            <w:noProof/>
            <w:webHidden/>
            <w:sz w:val="24"/>
            <w:szCs w:val="24"/>
          </w:rPr>
          <w:fldChar w:fldCharType="end"/>
        </w:r>
      </w:hyperlink>
    </w:p>
    <w:p w14:paraId="6CAA8019" w14:textId="09F45D4C"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64"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127</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Çalıştıkları Kurumlara Göre “Fiziksel Engelli Bireyler Gerekli Eğitimi Alırlarsa, Sağlıklı İnsanlar Gibi Çalışabilirler”.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_Toc9173764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131</w:t>
        </w:r>
        <w:r w:rsidR="00A85C48" w:rsidRPr="00BF7423">
          <w:rPr>
            <w:rFonts w:ascii="Times New Roman" w:hAnsi="Times New Roman" w:cs="Times New Roman"/>
            <w:noProof/>
            <w:webHidden/>
            <w:sz w:val="24"/>
            <w:szCs w:val="24"/>
          </w:rPr>
          <w:fldChar w:fldCharType="end"/>
        </w:r>
      </w:hyperlink>
    </w:p>
    <w:p w14:paraId="6401291B" w14:textId="22E2FC1D"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65"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128</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Çalıştıkları Kurumlara Göre “Fiziksel Engelli Bireyler Kompleks Sahibi Kişilerdir”.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_Toc9173765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132</w:t>
        </w:r>
        <w:r w:rsidR="00A85C48" w:rsidRPr="00BF7423">
          <w:rPr>
            <w:rFonts w:ascii="Times New Roman" w:hAnsi="Times New Roman" w:cs="Times New Roman"/>
            <w:noProof/>
            <w:webHidden/>
            <w:sz w:val="24"/>
            <w:szCs w:val="24"/>
          </w:rPr>
          <w:fldChar w:fldCharType="end"/>
        </w:r>
      </w:hyperlink>
    </w:p>
    <w:p w14:paraId="1B92CB8D" w14:textId="78554E34"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66"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.1</w:t>
        </w:r>
        <w:r w:rsidR="00EE4F6E">
          <w:rPr>
            <w:rStyle w:val="Kpr"/>
            <w:rFonts w:ascii="Times New Roman" w:hAnsi="Times New Roman" w:cs="Times New Roman"/>
            <w:noProof/>
            <w:sz w:val="24"/>
            <w:szCs w:val="24"/>
          </w:rPr>
          <w:t>29</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Çalıştıkları Kurumlara Göre “Fiziksel Engelli Bireylerle Aynı Ortamda Yer Almak, Üzüntü ve Mutsuzluk Yaratabilir”.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_Toc9173766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133</w:t>
        </w:r>
        <w:r w:rsidR="00A85C48" w:rsidRPr="00BF7423">
          <w:rPr>
            <w:rFonts w:ascii="Times New Roman" w:hAnsi="Times New Roman" w:cs="Times New Roman"/>
            <w:noProof/>
            <w:webHidden/>
            <w:sz w:val="24"/>
            <w:szCs w:val="24"/>
          </w:rPr>
          <w:fldChar w:fldCharType="end"/>
        </w:r>
      </w:hyperlink>
    </w:p>
    <w:p w14:paraId="6997926C" w14:textId="2B681479"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67"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.1</w:t>
        </w:r>
        <w:r w:rsidR="00EE4F6E">
          <w:rPr>
            <w:rStyle w:val="Kpr"/>
            <w:rFonts w:ascii="Times New Roman" w:hAnsi="Times New Roman" w:cs="Times New Roman"/>
            <w:noProof/>
            <w:sz w:val="24"/>
            <w:szCs w:val="24"/>
          </w:rPr>
          <w:t>30</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Çalıştıkları Kurumlara Göre “Fiziksel Engelli Bireylerin Hata Yapma Oranı Daha Yüksektir”.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_Toc9173767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134</w:t>
        </w:r>
        <w:r w:rsidR="00A85C48" w:rsidRPr="00BF7423">
          <w:rPr>
            <w:rFonts w:ascii="Times New Roman" w:hAnsi="Times New Roman" w:cs="Times New Roman"/>
            <w:noProof/>
            <w:webHidden/>
            <w:sz w:val="24"/>
            <w:szCs w:val="24"/>
          </w:rPr>
          <w:fldChar w:fldCharType="end"/>
        </w:r>
      </w:hyperlink>
    </w:p>
    <w:p w14:paraId="76D92DE5" w14:textId="639AE444"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68"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.13</w:t>
        </w:r>
        <w:r w:rsidR="00EE4F6E">
          <w:rPr>
            <w:rStyle w:val="Kpr"/>
            <w:rFonts w:ascii="Times New Roman" w:hAnsi="Times New Roman" w:cs="Times New Roman"/>
            <w:noProof/>
            <w:sz w:val="24"/>
            <w:szCs w:val="24"/>
          </w:rPr>
          <w:t>1</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Çalıştıkları Kurumlara Göre “Fiziksel Engelli Birey Denilince Aklıma Tekerlekli Sandalyeli Birey Geliyor”.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_Toc9173768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135</w:t>
        </w:r>
        <w:r w:rsidR="00A85C48" w:rsidRPr="00BF7423">
          <w:rPr>
            <w:rFonts w:ascii="Times New Roman" w:hAnsi="Times New Roman" w:cs="Times New Roman"/>
            <w:noProof/>
            <w:webHidden/>
            <w:sz w:val="24"/>
            <w:szCs w:val="24"/>
          </w:rPr>
          <w:fldChar w:fldCharType="end"/>
        </w:r>
      </w:hyperlink>
    </w:p>
    <w:p w14:paraId="04C2A348" w14:textId="0BB06C5B"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69"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.1</w:t>
        </w:r>
        <w:r w:rsidR="00EE4F6E">
          <w:rPr>
            <w:rStyle w:val="Kpr"/>
            <w:rFonts w:ascii="Times New Roman" w:hAnsi="Times New Roman" w:cs="Times New Roman"/>
            <w:noProof/>
            <w:sz w:val="24"/>
            <w:szCs w:val="24"/>
          </w:rPr>
          <w:t>32</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Çalıştıkları Kurumlara Göre “Fiziksel Engelliler Sosyal Hayatta Başarılı Olamazlar”.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_Toc9173769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136</w:t>
        </w:r>
        <w:r w:rsidR="00A85C48" w:rsidRPr="00BF7423">
          <w:rPr>
            <w:rFonts w:ascii="Times New Roman" w:hAnsi="Times New Roman" w:cs="Times New Roman"/>
            <w:noProof/>
            <w:webHidden/>
            <w:sz w:val="24"/>
            <w:szCs w:val="24"/>
          </w:rPr>
          <w:fldChar w:fldCharType="end"/>
        </w:r>
      </w:hyperlink>
    </w:p>
    <w:p w14:paraId="39FEA2A6" w14:textId="60F33E32"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70"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.1</w:t>
        </w:r>
        <w:r w:rsidR="00EE4F6E">
          <w:rPr>
            <w:rStyle w:val="Kpr"/>
            <w:rFonts w:ascii="Times New Roman" w:hAnsi="Times New Roman" w:cs="Times New Roman"/>
            <w:noProof/>
            <w:sz w:val="24"/>
            <w:szCs w:val="24"/>
          </w:rPr>
          <w:t>33</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Çalıştıkları Kurumlara Göre “Engelli Asansörleri, Engelli Kaldırımları Gibi Hizmetler Fiziksel Engelli Bireyler İçin Önemlidir”.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_Toc9173770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137</w:t>
        </w:r>
        <w:r w:rsidR="00A85C48" w:rsidRPr="00BF7423">
          <w:rPr>
            <w:rFonts w:ascii="Times New Roman" w:hAnsi="Times New Roman" w:cs="Times New Roman"/>
            <w:noProof/>
            <w:webHidden/>
            <w:sz w:val="24"/>
            <w:szCs w:val="24"/>
          </w:rPr>
          <w:fldChar w:fldCharType="end"/>
        </w:r>
      </w:hyperlink>
    </w:p>
    <w:p w14:paraId="78B29B8F" w14:textId="6C8D5AAC"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71" w:history="1">
        <w:r w:rsidR="00BF7423" w:rsidRPr="00BF7423">
          <w:rPr>
            <w:rStyle w:val="Kpr"/>
            <w:rFonts w:ascii="Times New Roman" w:hAnsi="Times New Roman" w:cs="Times New Roman"/>
            <w:noProof/>
            <w:sz w:val="24"/>
            <w:szCs w:val="24"/>
          </w:rPr>
          <w:t>Tabl</w:t>
        </w:r>
        <w:r w:rsidR="0080168D">
          <w:rPr>
            <w:rStyle w:val="Kpr"/>
            <w:rFonts w:ascii="Times New Roman" w:hAnsi="Times New Roman" w:cs="Times New Roman"/>
            <w:noProof/>
            <w:sz w:val="24"/>
            <w:szCs w:val="24"/>
          </w:rPr>
          <w:t xml:space="preserve">o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.1</w:t>
        </w:r>
        <w:r w:rsidR="00EE4F6E">
          <w:rPr>
            <w:rStyle w:val="Kpr"/>
            <w:rFonts w:ascii="Times New Roman" w:hAnsi="Times New Roman" w:cs="Times New Roman"/>
            <w:noProof/>
            <w:sz w:val="24"/>
            <w:szCs w:val="24"/>
          </w:rPr>
          <w:t>34</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Çalıştıkları Kurumlara Göre “Fiziksel Engelliler Sosyal Faaliyetlerin İçerisinde Yer Almalıdır”.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_Toc9173771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138</w:t>
        </w:r>
        <w:r w:rsidR="00A85C48" w:rsidRPr="00BF7423">
          <w:rPr>
            <w:rFonts w:ascii="Times New Roman" w:hAnsi="Times New Roman" w:cs="Times New Roman"/>
            <w:noProof/>
            <w:webHidden/>
            <w:sz w:val="24"/>
            <w:szCs w:val="24"/>
          </w:rPr>
          <w:fldChar w:fldCharType="end"/>
        </w:r>
      </w:hyperlink>
    </w:p>
    <w:p w14:paraId="7706B44F" w14:textId="716E7EF7"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72"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.1</w:t>
        </w:r>
        <w:r w:rsidR="00EE4F6E">
          <w:rPr>
            <w:rStyle w:val="Kpr"/>
            <w:rFonts w:ascii="Times New Roman" w:hAnsi="Times New Roman" w:cs="Times New Roman"/>
            <w:noProof/>
            <w:sz w:val="24"/>
            <w:szCs w:val="24"/>
          </w:rPr>
          <w:t>35</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Çalıştıkları Kurumlara Göre “Fiziksel Engelli Bireylerle Uyum İçinde Yaşamak İçin Tüm İnsanlara Bu Konuyla Alakalı Eğitim Verilmelidir”.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_Toc9173772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139</w:t>
        </w:r>
        <w:r w:rsidR="00A85C48" w:rsidRPr="00BF7423">
          <w:rPr>
            <w:rFonts w:ascii="Times New Roman" w:hAnsi="Times New Roman" w:cs="Times New Roman"/>
            <w:noProof/>
            <w:webHidden/>
            <w:sz w:val="24"/>
            <w:szCs w:val="24"/>
          </w:rPr>
          <w:fldChar w:fldCharType="end"/>
        </w:r>
      </w:hyperlink>
    </w:p>
    <w:p w14:paraId="5740222D" w14:textId="0A4A6D8B"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73"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.1</w:t>
        </w:r>
        <w:r w:rsidR="00EE4F6E">
          <w:rPr>
            <w:rStyle w:val="Kpr"/>
            <w:rFonts w:ascii="Times New Roman" w:hAnsi="Times New Roman" w:cs="Times New Roman"/>
            <w:noProof/>
            <w:sz w:val="24"/>
            <w:szCs w:val="24"/>
          </w:rPr>
          <w:t>36</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Çalıştıkları Kurumlara Göre “Fiziksel Engellilere Yapılan Pozitif Ayrımcılık, Diğer İnsanlar Arasında Kıskançlık ve Huzursuzluk Yaratabilir”.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_Toc9173773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141</w:t>
        </w:r>
        <w:r w:rsidR="00A85C48" w:rsidRPr="00BF7423">
          <w:rPr>
            <w:rFonts w:ascii="Times New Roman" w:hAnsi="Times New Roman" w:cs="Times New Roman"/>
            <w:noProof/>
            <w:webHidden/>
            <w:sz w:val="24"/>
            <w:szCs w:val="24"/>
          </w:rPr>
          <w:fldChar w:fldCharType="end"/>
        </w:r>
      </w:hyperlink>
    </w:p>
    <w:p w14:paraId="526BEC57" w14:textId="4952EDA3"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74"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.1</w:t>
        </w:r>
        <w:r w:rsidR="00EE4F6E">
          <w:rPr>
            <w:rStyle w:val="Kpr"/>
            <w:rFonts w:ascii="Times New Roman" w:hAnsi="Times New Roman" w:cs="Times New Roman"/>
            <w:noProof/>
            <w:sz w:val="24"/>
            <w:szCs w:val="24"/>
          </w:rPr>
          <w:t>37</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Çalıştıkları Kurumlara Göre “Fiziksel Engelli Bireylere Yardımcı Olduğumda Bunun Huzurunu Hissederim”.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_Toc9173774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142</w:t>
        </w:r>
        <w:r w:rsidR="00A85C48" w:rsidRPr="00BF7423">
          <w:rPr>
            <w:rFonts w:ascii="Times New Roman" w:hAnsi="Times New Roman" w:cs="Times New Roman"/>
            <w:noProof/>
            <w:webHidden/>
            <w:sz w:val="24"/>
            <w:szCs w:val="24"/>
          </w:rPr>
          <w:fldChar w:fldCharType="end"/>
        </w:r>
      </w:hyperlink>
    </w:p>
    <w:p w14:paraId="1156B733" w14:textId="2160866B"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75"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138</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Çalıştıkları Kurumlara Göre “Fiziksel Engelli Bireyleri Sahip Olduğu Vasıflardan Daha Düşük Bir Seviyede Çalıştırmak Onlara Karşı Yapılan Bir Haksızlıktır”.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_Toc9173775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143</w:t>
        </w:r>
        <w:r w:rsidR="00A85C48" w:rsidRPr="00BF7423">
          <w:rPr>
            <w:rFonts w:ascii="Times New Roman" w:hAnsi="Times New Roman" w:cs="Times New Roman"/>
            <w:noProof/>
            <w:webHidden/>
            <w:sz w:val="24"/>
            <w:szCs w:val="24"/>
          </w:rPr>
          <w:fldChar w:fldCharType="end"/>
        </w:r>
      </w:hyperlink>
    </w:p>
    <w:p w14:paraId="46BEE117" w14:textId="2EC714DA"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76"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139</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Çalıştıkları Kurumlara Göre “Fiziksel Engelli Bir Yöneticiyle Çalışmak İsterim”.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_Toc9173776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144</w:t>
        </w:r>
        <w:r w:rsidR="00A85C48" w:rsidRPr="00BF7423">
          <w:rPr>
            <w:rFonts w:ascii="Times New Roman" w:hAnsi="Times New Roman" w:cs="Times New Roman"/>
            <w:noProof/>
            <w:webHidden/>
            <w:sz w:val="24"/>
            <w:szCs w:val="24"/>
          </w:rPr>
          <w:fldChar w:fldCharType="end"/>
        </w:r>
      </w:hyperlink>
    </w:p>
    <w:p w14:paraId="23CE06B9" w14:textId="5B799AAD"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77"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140</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Çalıştıkları Kurumlara Göre “Fiziksel Engelli Bireyleri Kolay İşlerde Çalıştırmak Fazla Yorulmamaları Açısından Faydalıdır”.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_Toc9173777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145</w:t>
        </w:r>
        <w:r w:rsidR="00A85C48" w:rsidRPr="00BF7423">
          <w:rPr>
            <w:rFonts w:ascii="Times New Roman" w:hAnsi="Times New Roman" w:cs="Times New Roman"/>
            <w:noProof/>
            <w:webHidden/>
            <w:sz w:val="24"/>
            <w:szCs w:val="24"/>
          </w:rPr>
          <w:fldChar w:fldCharType="end"/>
        </w:r>
      </w:hyperlink>
    </w:p>
    <w:p w14:paraId="31E4B91B" w14:textId="38402FF2"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78"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141</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Çalıştıkları Kurumlara Göre “Fiziksel Engelli Bireyler Hakkında Fazla Bilgi Sahibi Olmadığımdan Dolayı Aynı Ortamda Yer Almak İstemem”.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_Toc9173778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146</w:t>
        </w:r>
        <w:r w:rsidR="00A85C48" w:rsidRPr="00BF7423">
          <w:rPr>
            <w:rFonts w:ascii="Times New Roman" w:hAnsi="Times New Roman" w:cs="Times New Roman"/>
            <w:noProof/>
            <w:webHidden/>
            <w:sz w:val="24"/>
            <w:szCs w:val="24"/>
          </w:rPr>
          <w:fldChar w:fldCharType="end"/>
        </w:r>
      </w:hyperlink>
    </w:p>
    <w:p w14:paraId="2E9E08BE" w14:textId="65D9FD1A"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79"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142</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Çalıştıkları Kurumlara Göre “Fiziksel Engelli Bireyler Yaşadığı Ortamlardan Dışlanırlar”.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_Toc9173779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148</w:t>
        </w:r>
        <w:r w:rsidR="00A85C48" w:rsidRPr="00BF7423">
          <w:rPr>
            <w:rFonts w:ascii="Times New Roman" w:hAnsi="Times New Roman" w:cs="Times New Roman"/>
            <w:noProof/>
            <w:webHidden/>
            <w:sz w:val="24"/>
            <w:szCs w:val="24"/>
          </w:rPr>
          <w:fldChar w:fldCharType="end"/>
        </w:r>
      </w:hyperlink>
    </w:p>
    <w:p w14:paraId="7FC222E2" w14:textId="18386188"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80" w:history="1">
        <w:r w:rsidR="00BF7423" w:rsidRPr="00BF7423">
          <w:rPr>
            <w:rStyle w:val="Kpr"/>
            <w:rFonts w:ascii="Times New Roman" w:hAnsi="Times New Roman" w:cs="Times New Roman"/>
            <w:noProof/>
            <w:sz w:val="24"/>
            <w:szCs w:val="24"/>
            <w:u w:val="none"/>
          </w:rPr>
          <w:t>Tablo</w:t>
        </w:r>
        <w:r w:rsidR="0080168D">
          <w:rPr>
            <w:rStyle w:val="Kpr"/>
            <w:rFonts w:ascii="Times New Roman" w:hAnsi="Times New Roman" w:cs="Times New Roman"/>
            <w:noProof/>
            <w:sz w:val="24"/>
            <w:szCs w:val="24"/>
            <w:u w:val="none"/>
          </w:rPr>
          <w:t xml:space="preserve"> </w:t>
        </w:r>
        <w:r w:rsidR="00EE4F6E">
          <w:rPr>
            <w:rStyle w:val="Kpr"/>
            <w:rFonts w:ascii="Times New Roman" w:hAnsi="Times New Roman" w:cs="Times New Roman"/>
            <w:noProof/>
            <w:sz w:val="24"/>
            <w:szCs w:val="24"/>
            <w:u w:val="none"/>
          </w:rPr>
          <w:t>2</w:t>
        </w:r>
        <w:r w:rsidR="0080168D">
          <w:rPr>
            <w:rStyle w:val="Kpr"/>
            <w:rFonts w:ascii="Times New Roman" w:hAnsi="Times New Roman" w:cs="Times New Roman"/>
            <w:noProof/>
            <w:sz w:val="24"/>
            <w:szCs w:val="24"/>
            <w:u w:val="none"/>
          </w:rPr>
          <w:t>.</w:t>
        </w:r>
        <w:r w:rsidR="00EE4F6E">
          <w:rPr>
            <w:rStyle w:val="Kpr"/>
            <w:rFonts w:ascii="Times New Roman" w:hAnsi="Times New Roman" w:cs="Times New Roman"/>
            <w:noProof/>
            <w:sz w:val="24"/>
            <w:szCs w:val="24"/>
            <w:u w:val="none"/>
          </w:rPr>
          <w:t>143</w:t>
        </w:r>
        <w:r w:rsidR="0080168D">
          <w:rPr>
            <w:rStyle w:val="Kpr"/>
            <w:rFonts w:ascii="Times New Roman" w:hAnsi="Times New Roman" w:cs="Times New Roman"/>
            <w:noProof/>
            <w:sz w:val="24"/>
            <w:szCs w:val="24"/>
            <w:u w:val="none"/>
          </w:rPr>
          <w:t>.</w:t>
        </w:r>
        <w:r w:rsidR="00BF7423" w:rsidRPr="00BF7423">
          <w:rPr>
            <w:rStyle w:val="Kpr"/>
            <w:rFonts w:ascii="Times New Roman" w:hAnsi="Times New Roman" w:cs="Times New Roman"/>
            <w:noProof/>
            <w:sz w:val="24"/>
            <w:szCs w:val="24"/>
            <w:u w:val="none"/>
          </w:rPr>
          <w:t xml:space="preserve"> Sosyal Çalışmacıların Çalıştıkları Kurumlara Göre “Fiziksel Engelli Bireyler Topluma Uyum Sağlamakta Zorlanırlar”. Sorusuna İlişkin Oneway</w:t>
        </w:r>
        <w:r w:rsidR="00EB17FC">
          <w:rPr>
            <w:rStyle w:val="Kpr"/>
            <w:rFonts w:ascii="Times New Roman" w:hAnsi="Times New Roman" w:cs="Times New Roman"/>
            <w:noProof/>
            <w:sz w:val="24"/>
            <w:szCs w:val="24"/>
            <w:u w:val="none"/>
          </w:rPr>
          <w:t xml:space="preserve"> Anova</w:t>
        </w:r>
        <w:r w:rsidR="00BF7423" w:rsidRPr="00BF7423">
          <w:rPr>
            <w:rStyle w:val="Kpr"/>
            <w:rFonts w:ascii="Times New Roman" w:hAnsi="Times New Roman" w:cs="Times New Roman"/>
            <w:noProof/>
            <w:sz w:val="24"/>
            <w:szCs w:val="24"/>
            <w:u w:val="none"/>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_Toc9173780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149</w:t>
        </w:r>
        <w:r w:rsidR="00A85C48" w:rsidRPr="00BF7423">
          <w:rPr>
            <w:rFonts w:ascii="Times New Roman" w:hAnsi="Times New Roman" w:cs="Times New Roman"/>
            <w:noProof/>
            <w:webHidden/>
            <w:sz w:val="24"/>
            <w:szCs w:val="24"/>
          </w:rPr>
          <w:fldChar w:fldCharType="end"/>
        </w:r>
      </w:hyperlink>
    </w:p>
    <w:p w14:paraId="55C12B57" w14:textId="60DB6A7B"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81"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144</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Çalıştıkları Kurumlara Göre “Fiziksel Engelli Bireyler Ailelerine Yüktür”.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_Toc9173781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150</w:t>
        </w:r>
        <w:r w:rsidR="00A85C48" w:rsidRPr="00BF7423">
          <w:rPr>
            <w:rFonts w:ascii="Times New Roman" w:hAnsi="Times New Roman" w:cs="Times New Roman"/>
            <w:noProof/>
            <w:webHidden/>
            <w:sz w:val="24"/>
            <w:szCs w:val="24"/>
          </w:rPr>
          <w:fldChar w:fldCharType="end"/>
        </w:r>
      </w:hyperlink>
    </w:p>
    <w:p w14:paraId="6EA89087" w14:textId="3BDE2F86"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82"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145</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Çalıştıkları Kurumlara Göre “Fiziksel Engelli Bireyler Eğitim Hayatında Büyük Zorluklar Yaşarlar”.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_Toc9173782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151</w:t>
        </w:r>
        <w:r w:rsidR="00A85C48" w:rsidRPr="00BF7423">
          <w:rPr>
            <w:rFonts w:ascii="Times New Roman" w:hAnsi="Times New Roman" w:cs="Times New Roman"/>
            <w:noProof/>
            <w:webHidden/>
            <w:sz w:val="24"/>
            <w:szCs w:val="24"/>
          </w:rPr>
          <w:fldChar w:fldCharType="end"/>
        </w:r>
      </w:hyperlink>
    </w:p>
    <w:p w14:paraId="53BD88C6" w14:textId="70E80725"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83"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146</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Çalıştıkları Kurumlara Göre “Devlet, Fiziksel Engelli Bireylerin İhtiyaçlarını Karşılamıyor”. Sorusuna İlişkin Oneway</w:t>
        </w:r>
        <w:r w:rsidR="00EB17FC">
          <w:rPr>
            <w:rStyle w:val="Kpr"/>
            <w:rFonts w:ascii="Times New Roman" w:hAnsi="Times New Roman" w:cs="Times New Roman"/>
            <w:noProof/>
            <w:sz w:val="24"/>
            <w:szCs w:val="24"/>
          </w:rPr>
          <w:t xml:space="preserve"> Anova</w:t>
        </w:r>
        <w:r w:rsidR="00BF7423" w:rsidRPr="00BF7423">
          <w:rPr>
            <w:rStyle w:val="Kpr"/>
            <w:rFonts w:ascii="Times New Roman" w:hAnsi="Times New Roman" w:cs="Times New Roman"/>
            <w:noProof/>
            <w:sz w:val="24"/>
            <w:szCs w:val="24"/>
          </w:rPr>
          <w:t xml:space="preserve"> 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_Toc9173783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152</w:t>
        </w:r>
        <w:r w:rsidR="00A85C48" w:rsidRPr="00BF7423">
          <w:rPr>
            <w:rFonts w:ascii="Times New Roman" w:hAnsi="Times New Roman" w:cs="Times New Roman"/>
            <w:noProof/>
            <w:webHidden/>
            <w:sz w:val="24"/>
            <w:szCs w:val="24"/>
          </w:rPr>
          <w:fldChar w:fldCharType="end"/>
        </w:r>
      </w:hyperlink>
    </w:p>
    <w:p w14:paraId="2934E5FA" w14:textId="5DE8092B"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84"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147.</w:t>
        </w:r>
        <w:r w:rsidR="00BF7423" w:rsidRPr="00BF7423">
          <w:rPr>
            <w:rStyle w:val="Kpr"/>
            <w:rFonts w:ascii="Times New Roman" w:hAnsi="Times New Roman" w:cs="Times New Roman"/>
            <w:noProof/>
            <w:sz w:val="24"/>
            <w:szCs w:val="24"/>
          </w:rPr>
          <w:t xml:space="preserve"> Sosyal Çalışmacıların Ailelerindeki Fiziksel Engelli Bireylere İlişkin Bulgular</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_Toc9173784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153</w:t>
        </w:r>
        <w:r w:rsidR="00A85C48" w:rsidRPr="00BF7423">
          <w:rPr>
            <w:rFonts w:ascii="Times New Roman" w:hAnsi="Times New Roman" w:cs="Times New Roman"/>
            <w:noProof/>
            <w:webHidden/>
            <w:sz w:val="24"/>
            <w:szCs w:val="24"/>
          </w:rPr>
          <w:fldChar w:fldCharType="end"/>
        </w:r>
      </w:hyperlink>
    </w:p>
    <w:p w14:paraId="6D677DB0" w14:textId="13583F87"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85"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.1</w:t>
        </w:r>
        <w:r w:rsidR="00EE4F6E">
          <w:rPr>
            <w:rStyle w:val="Kpr"/>
            <w:rFonts w:ascii="Times New Roman" w:hAnsi="Times New Roman" w:cs="Times New Roman"/>
            <w:noProof/>
            <w:sz w:val="24"/>
            <w:szCs w:val="24"/>
          </w:rPr>
          <w:t>48</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Ailelerinde Fiziksel Engelli Bireyin Bulunup Bulunmadığı Durumlarına Göre “Genel Olarak Sağlıklı İnsanlar Fiziksel Engelli Bireylere Göre Daha Başarılıdırlar”.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_Toc9173785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153</w:t>
        </w:r>
        <w:r w:rsidR="00A85C48" w:rsidRPr="00BF7423">
          <w:rPr>
            <w:rFonts w:ascii="Times New Roman" w:hAnsi="Times New Roman" w:cs="Times New Roman"/>
            <w:noProof/>
            <w:webHidden/>
            <w:sz w:val="24"/>
            <w:szCs w:val="24"/>
          </w:rPr>
          <w:fldChar w:fldCharType="end"/>
        </w:r>
      </w:hyperlink>
    </w:p>
    <w:p w14:paraId="364DA8EC" w14:textId="32CCFAC1"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86"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149</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Ailelerinde Fiziksel Engelli Bireyin Bulunup Bulunmadığı Durumlarına Göre “Fiziksel Engelli Bireyler Ayrımcılığa Maruz Kalırlar”.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_Toc9173786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154</w:t>
        </w:r>
        <w:r w:rsidR="00A85C48" w:rsidRPr="00BF7423">
          <w:rPr>
            <w:rFonts w:ascii="Times New Roman" w:hAnsi="Times New Roman" w:cs="Times New Roman"/>
            <w:noProof/>
            <w:webHidden/>
            <w:sz w:val="24"/>
            <w:szCs w:val="24"/>
          </w:rPr>
          <w:fldChar w:fldCharType="end"/>
        </w:r>
      </w:hyperlink>
    </w:p>
    <w:p w14:paraId="5C56336F" w14:textId="693567C9"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87"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150</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Ailelerinde Fiziksel Engelli Bireyin Bulunup Bulunmadığı Durumlarına Göre “Fiziksel Engelli Bireyler Duygu Sömürüsü Yapmaya Eğilimlidirler”.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_Toc9173787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154</w:t>
        </w:r>
        <w:r w:rsidR="00A85C48" w:rsidRPr="00BF7423">
          <w:rPr>
            <w:rFonts w:ascii="Times New Roman" w:hAnsi="Times New Roman" w:cs="Times New Roman"/>
            <w:noProof/>
            <w:webHidden/>
            <w:sz w:val="24"/>
            <w:szCs w:val="24"/>
          </w:rPr>
          <w:fldChar w:fldCharType="end"/>
        </w:r>
      </w:hyperlink>
    </w:p>
    <w:p w14:paraId="72001106" w14:textId="3F8C52D0"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88"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151</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Ailelerinde Fiziksel Engelli Bireyin Bulunup Bulunmadığı Durumlarına Göre “Eğitimleri Ne Olursa Olsun, Fiziksel Engelliler Yalnızca Vasıfsız İşlerde Çalışabilirler”.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_Toc9173788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155</w:t>
        </w:r>
        <w:r w:rsidR="00A85C48" w:rsidRPr="00BF7423">
          <w:rPr>
            <w:rFonts w:ascii="Times New Roman" w:hAnsi="Times New Roman" w:cs="Times New Roman"/>
            <w:noProof/>
            <w:webHidden/>
            <w:sz w:val="24"/>
            <w:szCs w:val="24"/>
          </w:rPr>
          <w:fldChar w:fldCharType="end"/>
        </w:r>
      </w:hyperlink>
    </w:p>
    <w:p w14:paraId="0799FC02" w14:textId="2E54F6AD"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89"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152</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Ailelerinde Fiziksel Engelli Bireyin Bulunup Bulunmadığı Durumlarına Göre “Fiziksel Engelli Bireyler Kendine Güvensizdirler”.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_Toc9173789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155</w:t>
        </w:r>
        <w:r w:rsidR="00A85C48" w:rsidRPr="00BF7423">
          <w:rPr>
            <w:rFonts w:ascii="Times New Roman" w:hAnsi="Times New Roman" w:cs="Times New Roman"/>
            <w:noProof/>
            <w:webHidden/>
            <w:sz w:val="24"/>
            <w:szCs w:val="24"/>
          </w:rPr>
          <w:fldChar w:fldCharType="end"/>
        </w:r>
      </w:hyperlink>
    </w:p>
    <w:p w14:paraId="396590B3" w14:textId="5EBD7C8E"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90"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153</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Ailelerinde Fiziksel Engelli Bireyin Bulunup Bulunmadığı Durumlarına Göre “Fiziksel Engelli Bireyler Uyumsuzdurlar”.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_Toc9173790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156</w:t>
        </w:r>
        <w:r w:rsidR="00A85C48" w:rsidRPr="00BF7423">
          <w:rPr>
            <w:rFonts w:ascii="Times New Roman" w:hAnsi="Times New Roman" w:cs="Times New Roman"/>
            <w:noProof/>
            <w:webHidden/>
            <w:sz w:val="24"/>
            <w:szCs w:val="24"/>
          </w:rPr>
          <w:fldChar w:fldCharType="end"/>
        </w:r>
      </w:hyperlink>
    </w:p>
    <w:p w14:paraId="086CF0CE" w14:textId="556D613B"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91"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154</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Ailelerinde Fiziksel Engelli Bireyin Bulunup Bulunmadığı Durumlarına Göre “Fiziksel Engelli Bireylere Her Konuda Yardımcı Olunmalıdır”.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_Toc9173791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156</w:t>
        </w:r>
        <w:r w:rsidR="00A85C48" w:rsidRPr="00BF7423">
          <w:rPr>
            <w:rFonts w:ascii="Times New Roman" w:hAnsi="Times New Roman" w:cs="Times New Roman"/>
            <w:noProof/>
            <w:webHidden/>
            <w:sz w:val="24"/>
            <w:szCs w:val="24"/>
          </w:rPr>
          <w:fldChar w:fldCharType="end"/>
        </w:r>
      </w:hyperlink>
    </w:p>
    <w:p w14:paraId="565ED724" w14:textId="5DED7764"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92"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EE4F6E">
          <w:rPr>
            <w:rStyle w:val="Kpr"/>
            <w:rFonts w:ascii="Times New Roman" w:hAnsi="Times New Roman" w:cs="Times New Roman"/>
            <w:noProof/>
            <w:sz w:val="24"/>
            <w:szCs w:val="24"/>
          </w:rPr>
          <w:t>155</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Ailelerinde Fiziksel Engelli Bireyin Bulunup Bulunmadığı Durumlarına Göre “Fiziksel Engelli Bir Bireyin Becerileri Konusunda Kendini Geliştirebileceğine İnanıyorum”.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_Toc9173792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157</w:t>
        </w:r>
        <w:r w:rsidR="00A85C48" w:rsidRPr="00BF7423">
          <w:rPr>
            <w:rFonts w:ascii="Times New Roman" w:hAnsi="Times New Roman" w:cs="Times New Roman"/>
            <w:noProof/>
            <w:webHidden/>
            <w:sz w:val="24"/>
            <w:szCs w:val="24"/>
          </w:rPr>
          <w:fldChar w:fldCharType="end"/>
        </w:r>
      </w:hyperlink>
    </w:p>
    <w:p w14:paraId="0F7064C9" w14:textId="72B6C875"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93" w:history="1">
        <w:r w:rsidR="00BF7423" w:rsidRPr="00BF7423">
          <w:rPr>
            <w:rStyle w:val="Kpr"/>
            <w:rFonts w:ascii="Times New Roman" w:hAnsi="Times New Roman" w:cs="Times New Roman"/>
            <w:noProof/>
            <w:sz w:val="24"/>
            <w:szCs w:val="24"/>
            <w:u w:val="none"/>
          </w:rPr>
          <w:t>Tablo</w:t>
        </w:r>
        <w:r w:rsidR="0080168D">
          <w:rPr>
            <w:rStyle w:val="Kpr"/>
            <w:rFonts w:ascii="Times New Roman" w:hAnsi="Times New Roman" w:cs="Times New Roman"/>
            <w:noProof/>
            <w:sz w:val="24"/>
            <w:szCs w:val="24"/>
            <w:u w:val="none"/>
          </w:rPr>
          <w:t xml:space="preserve"> </w:t>
        </w:r>
        <w:r w:rsidR="00EE4F6E">
          <w:rPr>
            <w:rStyle w:val="Kpr"/>
            <w:rFonts w:ascii="Times New Roman" w:hAnsi="Times New Roman" w:cs="Times New Roman"/>
            <w:noProof/>
            <w:sz w:val="24"/>
            <w:szCs w:val="24"/>
            <w:u w:val="none"/>
          </w:rPr>
          <w:t>2</w:t>
        </w:r>
        <w:r w:rsidR="0080168D">
          <w:rPr>
            <w:rStyle w:val="Kpr"/>
            <w:rFonts w:ascii="Times New Roman" w:hAnsi="Times New Roman" w:cs="Times New Roman"/>
            <w:noProof/>
            <w:sz w:val="24"/>
            <w:szCs w:val="24"/>
            <w:u w:val="none"/>
          </w:rPr>
          <w:t>.</w:t>
        </w:r>
        <w:r w:rsidR="00EE4F6E">
          <w:rPr>
            <w:rStyle w:val="Kpr"/>
            <w:rFonts w:ascii="Times New Roman" w:hAnsi="Times New Roman" w:cs="Times New Roman"/>
            <w:noProof/>
            <w:sz w:val="24"/>
            <w:szCs w:val="24"/>
            <w:u w:val="none"/>
          </w:rPr>
          <w:t>156</w:t>
        </w:r>
        <w:r w:rsidR="0080168D">
          <w:rPr>
            <w:rStyle w:val="Kpr"/>
            <w:rFonts w:ascii="Times New Roman" w:hAnsi="Times New Roman" w:cs="Times New Roman"/>
            <w:noProof/>
            <w:sz w:val="24"/>
            <w:szCs w:val="24"/>
            <w:u w:val="none"/>
          </w:rPr>
          <w:t>.</w:t>
        </w:r>
        <w:r w:rsidR="00BF7423" w:rsidRPr="00BF7423">
          <w:rPr>
            <w:rStyle w:val="Kpr"/>
            <w:rFonts w:ascii="Times New Roman" w:hAnsi="Times New Roman" w:cs="Times New Roman"/>
            <w:noProof/>
            <w:sz w:val="24"/>
            <w:szCs w:val="24"/>
            <w:u w:val="none"/>
          </w:rPr>
          <w:t xml:space="preserve"> Sosyal Çalışmacıların Ailelerinde Fiziksel Engelli Bireyin Bulunup Bulunmadığı Durumlarına Göre “Fiziksel Engelli Bireyler Gerekli Eğitimi Alırlarsa, Sağlıklı İnsanlar Gibi Çalışabilirler”.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_Toc9173793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157</w:t>
        </w:r>
        <w:r w:rsidR="00A85C48" w:rsidRPr="00BF7423">
          <w:rPr>
            <w:rFonts w:ascii="Times New Roman" w:hAnsi="Times New Roman" w:cs="Times New Roman"/>
            <w:noProof/>
            <w:webHidden/>
            <w:sz w:val="24"/>
            <w:szCs w:val="24"/>
          </w:rPr>
          <w:fldChar w:fldCharType="end"/>
        </w:r>
      </w:hyperlink>
    </w:p>
    <w:p w14:paraId="65D72B4A" w14:textId="381067B6"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94"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.1</w:t>
        </w:r>
        <w:r w:rsidR="00EE4F6E">
          <w:rPr>
            <w:rStyle w:val="Kpr"/>
            <w:rFonts w:ascii="Times New Roman" w:hAnsi="Times New Roman" w:cs="Times New Roman"/>
            <w:noProof/>
            <w:sz w:val="24"/>
            <w:szCs w:val="24"/>
          </w:rPr>
          <w:t>57</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Ailelerinde Fiziksel Engelli Bireyin Bulunup Bulunmadığı Durumlarına Göre “Fiziksel Engelli Bireyler Kompleks Sahibi Kişilerdir”.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_Toc9173794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158</w:t>
        </w:r>
        <w:r w:rsidR="00A85C48" w:rsidRPr="00BF7423">
          <w:rPr>
            <w:rFonts w:ascii="Times New Roman" w:hAnsi="Times New Roman" w:cs="Times New Roman"/>
            <w:noProof/>
            <w:webHidden/>
            <w:sz w:val="24"/>
            <w:szCs w:val="24"/>
          </w:rPr>
          <w:fldChar w:fldCharType="end"/>
        </w:r>
      </w:hyperlink>
    </w:p>
    <w:p w14:paraId="0AA49F89" w14:textId="636AF74B"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95"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.1</w:t>
        </w:r>
        <w:r w:rsidR="00EE4F6E">
          <w:rPr>
            <w:rStyle w:val="Kpr"/>
            <w:rFonts w:ascii="Times New Roman" w:hAnsi="Times New Roman" w:cs="Times New Roman"/>
            <w:noProof/>
            <w:sz w:val="24"/>
            <w:szCs w:val="24"/>
          </w:rPr>
          <w:t>58</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Ailelerinde Fiziksel Engelli Bireyin Bulunup Bulunmadığı Durumlarına Göre “Fiziksel Engelli Bireylerle Aynı Ortamda Yer Almak, Üzüntü ve Mutsuzluk Yaratabilir”.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_Toc9173795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158</w:t>
        </w:r>
        <w:r w:rsidR="00A85C48" w:rsidRPr="00BF7423">
          <w:rPr>
            <w:rFonts w:ascii="Times New Roman" w:hAnsi="Times New Roman" w:cs="Times New Roman"/>
            <w:noProof/>
            <w:webHidden/>
            <w:sz w:val="24"/>
            <w:szCs w:val="24"/>
          </w:rPr>
          <w:fldChar w:fldCharType="end"/>
        </w:r>
      </w:hyperlink>
    </w:p>
    <w:p w14:paraId="68890297" w14:textId="56D9446E"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96"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.1</w:t>
        </w:r>
        <w:r w:rsidR="00EE4F6E">
          <w:rPr>
            <w:rStyle w:val="Kpr"/>
            <w:rFonts w:ascii="Times New Roman" w:hAnsi="Times New Roman" w:cs="Times New Roman"/>
            <w:noProof/>
            <w:sz w:val="24"/>
            <w:szCs w:val="24"/>
          </w:rPr>
          <w:t>59</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Ailelerinde Fiziksel Engelli Bireyin Bulunup Bulunmadığı Durumlarına Göre “Fiziksel Engelli Bireylerin Hata Yapma Oranı Daha Yüksektir”.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_Toc9173796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159</w:t>
        </w:r>
        <w:r w:rsidR="00A85C48" w:rsidRPr="00BF7423">
          <w:rPr>
            <w:rFonts w:ascii="Times New Roman" w:hAnsi="Times New Roman" w:cs="Times New Roman"/>
            <w:noProof/>
            <w:webHidden/>
            <w:sz w:val="24"/>
            <w:szCs w:val="24"/>
          </w:rPr>
          <w:fldChar w:fldCharType="end"/>
        </w:r>
      </w:hyperlink>
    </w:p>
    <w:p w14:paraId="6B35410E" w14:textId="24F95B1A"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97"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.1</w:t>
        </w:r>
        <w:r w:rsidR="00EE4F6E">
          <w:rPr>
            <w:rStyle w:val="Kpr"/>
            <w:rFonts w:ascii="Times New Roman" w:hAnsi="Times New Roman" w:cs="Times New Roman"/>
            <w:noProof/>
            <w:sz w:val="24"/>
            <w:szCs w:val="24"/>
          </w:rPr>
          <w:t>60</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Ailelerinde Fiziksel Engelli Bireyin Bulunup Bulunmadığı Durumlarına Göre “Fiziksel Engelli Birey Denilince Aklıma Tekerlekli Sandalyeli Birey Geliyor”.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_Toc9173797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159</w:t>
        </w:r>
        <w:r w:rsidR="00A85C48" w:rsidRPr="00BF7423">
          <w:rPr>
            <w:rFonts w:ascii="Times New Roman" w:hAnsi="Times New Roman" w:cs="Times New Roman"/>
            <w:noProof/>
            <w:webHidden/>
            <w:sz w:val="24"/>
            <w:szCs w:val="24"/>
          </w:rPr>
          <w:fldChar w:fldCharType="end"/>
        </w:r>
      </w:hyperlink>
    </w:p>
    <w:p w14:paraId="750DACFF" w14:textId="6DB02408"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98"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.1</w:t>
        </w:r>
        <w:r w:rsidR="00EE4F6E">
          <w:rPr>
            <w:rStyle w:val="Kpr"/>
            <w:rFonts w:ascii="Times New Roman" w:hAnsi="Times New Roman" w:cs="Times New Roman"/>
            <w:noProof/>
            <w:sz w:val="24"/>
            <w:szCs w:val="24"/>
          </w:rPr>
          <w:t>61</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Ailelerinde Fiziksel Engelli Bireyin Bulunup Bulunmadığı Durumlarına Göre “Fiziksel Engelliler Sosyal Hayatta Başarılı Olamazlar”.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_Toc9173798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160</w:t>
        </w:r>
        <w:r w:rsidR="00A85C48" w:rsidRPr="00BF7423">
          <w:rPr>
            <w:rFonts w:ascii="Times New Roman" w:hAnsi="Times New Roman" w:cs="Times New Roman"/>
            <w:noProof/>
            <w:webHidden/>
            <w:sz w:val="24"/>
            <w:szCs w:val="24"/>
          </w:rPr>
          <w:fldChar w:fldCharType="end"/>
        </w:r>
      </w:hyperlink>
    </w:p>
    <w:p w14:paraId="28B296AB" w14:textId="0D3F1671"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799"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.1</w:t>
        </w:r>
        <w:r w:rsidR="00EE4F6E">
          <w:rPr>
            <w:rStyle w:val="Kpr"/>
            <w:rFonts w:ascii="Times New Roman" w:hAnsi="Times New Roman" w:cs="Times New Roman"/>
            <w:noProof/>
            <w:sz w:val="24"/>
            <w:szCs w:val="24"/>
          </w:rPr>
          <w:t>62</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Ailelerinde Fiziksel Engelli Bireyin Bulunup Bulunmadığı Durumlarına Göre “Engelli Asansörleri, Engelli Kaldırımları Gibi Hizmetler Fiziksel Engelli Bireyler İçin Önemlidir”.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_Toc9173799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160</w:t>
        </w:r>
        <w:r w:rsidR="00A85C48" w:rsidRPr="00BF7423">
          <w:rPr>
            <w:rFonts w:ascii="Times New Roman" w:hAnsi="Times New Roman" w:cs="Times New Roman"/>
            <w:noProof/>
            <w:webHidden/>
            <w:sz w:val="24"/>
            <w:szCs w:val="24"/>
          </w:rPr>
          <w:fldChar w:fldCharType="end"/>
        </w:r>
      </w:hyperlink>
    </w:p>
    <w:p w14:paraId="664AE47A" w14:textId="3F60C516"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00" w:history="1">
        <w:r w:rsidR="00BF7423" w:rsidRPr="00BF7423">
          <w:rPr>
            <w:rStyle w:val="Kpr"/>
            <w:rFonts w:ascii="Times New Roman" w:hAnsi="Times New Roman" w:cs="Times New Roman"/>
            <w:noProof/>
            <w:sz w:val="24"/>
            <w:szCs w:val="24"/>
            <w:u w:val="none"/>
          </w:rPr>
          <w:t>Tablo</w:t>
        </w:r>
        <w:r w:rsidR="0080168D">
          <w:rPr>
            <w:rStyle w:val="Kpr"/>
            <w:rFonts w:ascii="Times New Roman" w:hAnsi="Times New Roman" w:cs="Times New Roman"/>
            <w:noProof/>
            <w:sz w:val="24"/>
            <w:szCs w:val="24"/>
            <w:u w:val="none"/>
          </w:rPr>
          <w:t xml:space="preserve"> </w:t>
        </w:r>
        <w:r w:rsidR="00EE4F6E">
          <w:rPr>
            <w:rStyle w:val="Kpr"/>
            <w:rFonts w:ascii="Times New Roman" w:hAnsi="Times New Roman" w:cs="Times New Roman"/>
            <w:noProof/>
            <w:sz w:val="24"/>
            <w:szCs w:val="24"/>
            <w:u w:val="none"/>
          </w:rPr>
          <w:t>2</w:t>
        </w:r>
        <w:r w:rsidR="0080168D">
          <w:rPr>
            <w:rStyle w:val="Kpr"/>
            <w:rFonts w:ascii="Times New Roman" w:hAnsi="Times New Roman" w:cs="Times New Roman"/>
            <w:noProof/>
            <w:sz w:val="24"/>
            <w:szCs w:val="24"/>
            <w:u w:val="none"/>
          </w:rPr>
          <w:t>.16</w:t>
        </w:r>
        <w:r w:rsidR="00EE4F6E">
          <w:rPr>
            <w:rStyle w:val="Kpr"/>
            <w:rFonts w:ascii="Times New Roman" w:hAnsi="Times New Roman" w:cs="Times New Roman"/>
            <w:noProof/>
            <w:sz w:val="24"/>
            <w:szCs w:val="24"/>
            <w:u w:val="none"/>
          </w:rPr>
          <w:t>3</w:t>
        </w:r>
        <w:r w:rsidR="0080168D">
          <w:rPr>
            <w:rStyle w:val="Kpr"/>
            <w:rFonts w:ascii="Times New Roman" w:hAnsi="Times New Roman" w:cs="Times New Roman"/>
            <w:noProof/>
            <w:sz w:val="24"/>
            <w:szCs w:val="24"/>
            <w:u w:val="none"/>
          </w:rPr>
          <w:t>.</w:t>
        </w:r>
        <w:r w:rsidR="00BF7423" w:rsidRPr="00BF7423">
          <w:rPr>
            <w:rStyle w:val="Kpr"/>
            <w:rFonts w:ascii="Times New Roman" w:hAnsi="Times New Roman" w:cs="Times New Roman"/>
            <w:noProof/>
            <w:sz w:val="24"/>
            <w:szCs w:val="24"/>
            <w:u w:val="none"/>
          </w:rPr>
          <w:t xml:space="preserve"> Sosyal Çalışmacıların Ailelerinde Fiziksel Engelli Bireyin Bulunup Bulunmadığı Durumlarına Göre “Fiziksel Engelliler Sosyal Faaliyetlerin İçerisinde Yer Almalıdır”.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_Toc9173800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161</w:t>
        </w:r>
        <w:r w:rsidR="00A85C48" w:rsidRPr="00BF7423">
          <w:rPr>
            <w:rFonts w:ascii="Times New Roman" w:hAnsi="Times New Roman" w:cs="Times New Roman"/>
            <w:noProof/>
            <w:webHidden/>
            <w:sz w:val="24"/>
            <w:szCs w:val="24"/>
          </w:rPr>
          <w:fldChar w:fldCharType="end"/>
        </w:r>
      </w:hyperlink>
    </w:p>
    <w:p w14:paraId="622C0BA9" w14:textId="02F15234"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01"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EE4F6E">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.1</w:t>
        </w:r>
        <w:r w:rsidR="00EE4F6E">
          <w:rPr>
            <w:rStyle w:val="Kpr"/>
            <w:rFonts w:ascii="Times New Roman" w:hAnsi="Times New Roman" w:cs="Times New Roman"/>
            <w:noProof/>
            <w:sz w:val="24"/>
            <w:szCs w:val="24"/>
          </w:rPr>
          <w:t>64</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Ailelerinde Fiziksel Engelli Bireyin Bulunup Bulunmadığı Durumlarına Göre “Fiziksel Engelli Bireylerle Uyum İçinde Yaşamak İçin Tüm İnsanlara Bu Konuyla Alakalı Eğitim Verilmelidir”.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_Toc9173801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161</w:t>
        </w:r>
        <w:r w:rsidR="00A85C48" w:rsidRPr="00BF7423">
          <w:rPr>
            <w:rFonts w:ascii="Times New Roman" w:hAnsi="Times New Roman" w:cs="Times New Roman"/>
            <w:noProof/>
            <w:webHidden/>
            <w:sz w:val="24"/>
            <w:szCs w:val="24"/>
          </w:rPr>
          <w:fldChar w:fldCharType="end"/>
        </w:r>
      </w:hyperlink>
    </w:p>
    <w:p w14:paraId="4EC84F73" w14:textId="24860157"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02"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.1</w:t>
        </w:r>
        <w:r w:rsidR="00327901">
          <w:rPr>
            <w:rStyle w:val="Kpr"/>
            <w:rFonts w:ascii="Times New Roman" w:hAnsi="Times New Roman" w:cs="Times New Roman"/>
            <w:noProof/>
            <w:sz w:val="24"/>
            <w:szCs w:val="24"/>
          </w:rPr>
          <w:t>65</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Ailelerinde Fiziksel Engelli Bireyin Bulunup Bulunmadığı Durumlarına Göre “Fiziksel Engellilere Yapılan Pozitif Ayrımcılık, Diğer İnsanlar Arasında Kıskançlık ve Huzursuzluk Yaratabilir”.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_Toc9173802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162</w:t>
        </w:r>
        <w:r w:rsidR="00A85C48" w:rsidRPr="00BF7423">
          <w:rPr>
            <w:rFonts w:ascii="Times New Roman" w:hAnsi="Times New Roman" w:cs="Times New Roman"/>
            <w:noProof/>
            <w:webHidden/>
            <w:sz w:val="24"/>
            <w:szCs w:val="24"/>
          </w:rPr>
          <w:fldChar w:fldCharType="end"/>
        </w:r>
      </w:hyperlink>
    </w:p>
    <w:p w14:paraId="759CCEAF" w14:textId="23A18451"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03"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.1</w:t>
        </w:r>
        <w:r w:rsidR="00327901">
          <w:rPr>
            <w:rStyle w:val="Kpr"/>
            <w:rFonts w:ascii="Times New Roman" w:hAnsi="Times New Roman" w:cs="Times New Roman"/>
            <w:noProof/>
            <w:sz w:val="24"/>
            <w:szCs w:val="24"/>
          </w:rPr>
          <w:t>66</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Ailelerinde Fiziksel Engelli Bireyin Bulunup Bulunmadığı Durumlarına Göre “Fiziksel Engelli Bireylere Yardımcı Olduğumda Bunun Huzurunu Hissederim”.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_Toc9173803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163</w:t>
        </w:r>
        <w:r w:rsidR="00A85C48" w:rsidRPr="00BF7423">
          <w:rPr>
            <w:rFonts w:ascii="Times New Roman" w:hAnsi="Times New Roman" w:cs="Times New Roman"/>
            <w:noProof/>
            <w:webHidden/>
            <w:sz w:val="24"/>
            <w:szCs w:val="24"/>
          </w:rPr>
          <w:fldChar w:fldCharType="end"/>
        </w:r>
      </w:hyperlink>
    </w:p>
    <w:p w14:paraId="1BB1FC99" w14:textId="58C4C000"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04"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327901">
          <w:rPr>
            <w:rStyle w:val="Kpr"/>
            <w:rFonts w:ascii="Times New Roman" w:hAnsi="Times New Roman" w:cs="Times New Roman"/>
            <w:noProof/>
            <w:sz w:val="24"/>
            <w:szCs w:val="24"/>
          </w:rPr>
          <w:t>167</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Ailelerinde Fiziksel Engelli Bireyin Bulunup Bulunmadığı Durumlarına Göre “Fiziksel Engelli Bireyleri Sahip Olduğu Vasıflardan Daha Düşük Bir Seviyede Çalıştırmak Onlara Karşı Yapılan Bir Haksızlıktır”.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_Toc9173804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163</w:t>
        </w:r>
        <w:r w:rsidR="00A85C48" w:rsidRPr="00BF7423">
          <w:rPr>
            <w:rFonts w:ascii="Times New Roman" w:hAnsi="Times New Roman" w:cs="Times New Roman"/>
            <w:noProof/>
            <w:webHidden/>
            <w:sz w:val="24"/>
            <w:szCs w:val="24"/>
          </w:rPr>
          <w:fldChar w:fldCharType="end"/>
        </w:r>
      </w:hyperlink>
    </w:p>
    <w:p w14:paraId="16343826" w14:textId="0D7645B1"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05"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327901">
          <w:rPr>
            <w:rStyle w:val="Kpr"/>
            <w:rFonts w:ascii="Times New Roman" w:hAnsi="Times New Roman" w:cs="Times New Roman"/>
            <w:noProof/>
            <w:sz w:val="24"/>
            <w:szCs w:val="24"/>
          </w:rPr>
          <w:t>168</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Ailelerinde Fiziksel Engelli Bireyin Bulunup Bulunmadığı Durumlarına Göre “Fiziksel Engelli Bir Yöneticiyle Çalışmak İsterim”.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_Toc9173805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164</w:t>
        </w:r>
        <w:r w:rsidR="00A85C48" w:rsidRPr="00BF7423">
          <w:rPr>
            <w:rFonts w:ascii="Times New Roman" w:hAnsi="Times New Roman" w:cs="Times New Roman"/>
            <w:noProof/>
            <w:webHidden/>
            <w:sz w:val="24"/>
            <w:szCs w:val="24"/>
          </w:rPr>
          <w:fldChar w:fldCharType="end"/>
        </w:r>
      </w:hyperlink>
    </w:p>
    <w:p w14:paraId="6C5AD6FA" w14:textId="2987FC23"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06"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327901">
          <w:rPr>
            <w:rStyle w:val="Kpr"/>
            <w:rFonts w:ascii="Times New Roman" w:hAnsi="Times New Roman" w:cs="Times New Roman"/>
            <w:noProof/>
            <w:sz w:val="24"/>
            <w:szCs w:val="24"/>
          </w:rPr>
          <w:t>169</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Ailelerinde Fiziksel Engelli Bireyin Bulunup Bulunmadığı Durumlarına Göre “Fiziksel Engelli Bireyleri Kolay İşlerde Çalıştırmak Fazla Yorulmamaları Açısından Faydalıdır”.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_Toc9173806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164</w:t>
        </w:r>
        <w:r w:rsidR="00A85C48" w:rsidRPr="00BF7423">
          <w:rPr>
            <w:rFonts w:ascii="Times New Roman" w:hAnsi="Times New Roman" w:cs="Times New Roman"/>
            <w:noProof/>
            <w:webHidden/>
            <w:sz w:val="24"/>
            <w:szCs w:val="24"/>
          </w:rPr>
          <w:fldChar w:fldCharType="end"/>
        </w:r>
      </w:hyperlink>
    </w:p>
    <w:p w14:paraId="73F63877" w14:textId="2412F8E6"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07"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327901">
          <w:rPr>
            <w:rStyle w:val="Kpr"/>
            <w:rFonts w:ascii="Times New Roman" w:hAnsi="Times New Roman" w:cs="Times New Roman"/>
            <w:noProof/>
            <w:sz w:val="24"/>
            <w:szCs w:val="24"/>
          </w:rPr>
          <w:t>170</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Ailelerinde Fiziksel Engelli Bireyin Bulunup Bulunmadığı Durumlarına Göre “Fiziksel Engelli Bireyler Hakkında Fazla Bilgi Sahibi Olmadığımdan Dolayı Aynı Ortamda Yer Almak İstemem”.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_Toc9173807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165</w:t>
        </w:r>
        <w:r w:rsidR="00A85C48" w:rsidRPr="00BF7423">
          <w:rPr>
            <w:rFonts w:ascii="Times New Roman" w:hAnsi="Times New Roman" w:cs="Times New Roman"/>
            <w:noProof/>
            <w:webHidden/>
            <w:sz w:val="24"/>
            <w:szCs w:val="24"/>
          </w:rPr>
          <w:fldChar w:fldCharType="end"/>
        </w:r>
      </w:hyperlink>
    </w:p>
    <w:p w14:paraId="47E132FA" w14:textId="5B553020"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08" w:history="1">
        <w:r w:rsidR="00BF7423" w:rsidRPr="00BF7423">
          <w:rPr>
            <w:rStyle w:val="Kpr"/>
            <w:rFonts w:ascii="Times New Roman" w:hAnsi="Times New Roman" w:cs="Times New Roman"/>
            <w:noProof/>
            <w:sz w:val="24"/>
            <w:szCs w:val="24"/>
            <w:u w:val="none"/>
          </w:rPr>
          <w:t>Tablo</w:t>
        </w:r>
        <w:r w:rsidR="0080168D">
          <w:rPr>
            <w:rStyle w:val="Kpr"/>
            <w:rFonts w:ascii="Times New Roman" w:hAnsi="Times New Roman" w:cs="Times New Roman"/>
            <w:noProof/>
            <w:sz w:val="24"/>
            <w:szCs w:val="24"/>
            <w:u w:val="none"/>
          </w:rPr>
          <w:t xml:space="preserve"> </w:t>
        </w:r>
        <w:r w:rsidR="00327901">
          <w:rPr>
            <w:rStyle w:val="Kpr"/>
            <w:rFonts w:ascii="Times New Roman" w:hAnsi="Times New Roman" w:cs="Times New Roman"/>
            <w:noProof/>
            <w:sz w:val="24"/>
            <w:szCs w:val="24"/>
            <w:u w:val="none"/>
          </w:rPr>
          <w:t>2</w:t>
        </w:r>
        <w:r w:rsidR="0080168D">
          <w:rPr>
            <w:rStyle w:val="Kpr"/>
            <w:rFonts w:ascii="Times New Roman" w:hAnsi="Times New Roman" w:cs="Times New Roman"/>
            <w:noProof/>
            <w:sz w:val="24"/>
            <w:szCs w:val="24"/>
            <w:u w:val="none"/>
          </w:rPr>
          <w:t>.</w:t>
        </w:r>
        <w:r w:rsidR="00327901">
          <w:rPr>
            <w:rStyle w:val="Kpr"/>
            <w:rFonts w:ascii="Times New Roman" w:hAnsi="Times New Roman" w:cs="Times New Roman"/>
            <w:noProof/>
            <w:sz w:val="24"/>
            <w:szCs w:val="24"/>
            <w:u w:val="none"/>
          </w:rPr>
          <w:t>171</w:t>
        </w:r>
        <w:r w:rsidR="0080168D">
          <w:rPr>
            <w:rStyle w:val="Kpr"/>
            <w:rFonts w:ascii="Times New Roman" w:hAnsi="Times New Roman" w:cs="Times New Roman"/>
            <w:noProof/>
            <w:sz w:val="24"/>
            <w:szCs w:val="24"/>
            <w:u w:val="none"/>
          </w:rPr>
          <w:t>.</w:t>
        </w:r>
        <w:r w:rsidR="00BF7423" w:rsidRPr="00BF7423">
          <w:rPr>
            <w:rStyle w:val="Kpr"/>
            <w:rFonts w:ascii="Times New Roman" w:hAnsi="Times New Roman" w:cs="Times New Roman"/>
            <w:noProof/>
            <w:sz w:val="24"/>
            <w:szCs w:val="24"/>
            <w:u w:val="none"/>
          </w:rPr>
          <w:t xml:space="preserve"> Sosyal Çalışmacıların Ailelerinde Fiziksel Engelli Bireyin Bulunup Bulunmadığı Durumlarına Göre “Fiziksel Engelli Bireyler Yaşadığı Ortamlardan Dışlanırlar”.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_Toc9173808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165</w:t>
        </w:r>
        <w:r w:rsidR="00A85C48" w:rsidRPr="00BF7423">
          <w:rPr>
            <w:rFonts w:ascii="Times New Roman" w:hAnsi="Times New Roman" w:cs="Times New Roman"/>
            <w:noProof/>
            <w:webHidden/>
            <w:sz w:val="24"/>
            <w:szCs w:val="24"/>
          </w:rPr>
          <w:fldChar w:fldCharType="end"/>
        </w:r>
      </w:hyperlink>
    </w:p>
    <w:p w14:paraId="256D8381" w14:textId="78BD0EE2"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09"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327901">
          <w:rPr>
            <w:rStyle w:val="Kpr"/>
            <w:rFonts w:ascii="Times New Roman" w:hAnsi="Times New Roman" w:cs="Times New Roman"/>
            <w:noProof/>
            <w:sz w:val="24"/>
            <w:szCs w:val="24"/>
          </w:rPr>
          <w:t>172</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Ailelerinde Fiziksel Engelli Bireyin Bulunup Bulunmadığı Durumlarına Göre “Fiziksel Engelli Bireyler Topluma Uyum Sağlamakta Zorlanırlar”.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_Toc9173809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166</w:t>
        </w:r>
        <w:r w:rsidR="00A85C48" w:rsidRPr="00BF7423">
          <w:rPr>
            <w:rFonts w:ascii="Times New Roman" w:hAnsi="Times New Roman" w:cs="Times New Roman"/>
            <w:noProof/>
            <w:webHidden/>
            <w:sz w:val="24"/>
            <w:szCs w:val="24"/>
          </w:rPr>
          <w:fldChar w:fldCharType="end"/>
        </w:r>
      </w:hyperlink>
    </w:p>
    <w:p w14:paraId="755AA7CE" w14:textId="40A2B40D"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10"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327901">
          <w:rPr>
            <w:rStyle w:val="Kpr"/>
            <w:rFonts w:ascii="Times New Roman" w:hAnsi="Times New Roman" w:cs="Times New Roman"/>
            <w:noProof/>
            <w:sz w:val="24"/>
            <w:szCs w:val="24"/>
          </w:rPr>
          <w:t>173</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Ailelerinde Fiziksel Engelli Bireyin Bulunup Bulunmadığı Durumlarına Göre “Fiziksel Engelli Bireyler Ailelerine Yüktür”.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_Toc9173810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166</w:t>
        </w:r>
        <w:r w:rsidR="00A85C48" w:rsidRPr="00BF7423">
          <w:rPr>
            <w:rFonts w:ascii="Times New Roman" w:hAnsi="Times New Roman" w:cs="Times New Roman"/>
            <w:noProof/>
            <w:webHidden/>
            <w:sz w:val="24"/>
            <w:szCs w:val="24"/>
          </w:rPr>
          <w:fldChar w:fldCharType="end"/>
        </w:r>
      </w:hyperlink>
    </w:p>
    <w:p w14:paraId="31E46FAA" w14:textId="4B1D851D"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11" w:history="1">
        <w:r w:rsidR="00BF7423" w:rsidRPr="00BF7423">
          <w:rPr>
            <w:rStyle w:val="Kpr"/>
            <w:rFonts w:ascii="Times New Roman" w:hAnsi="Times New Roman" w:cs="Times New Roman"/>
            <w:noProof/>
            <w:sz w:val="24"/>
            <w:szCs w:val="24"/>
            <w:u w:val="none"/>
          </w:rPr>
          <w:t>Tablo</w:t>
        </w:r>
        <w:r w:rsidR="0080168D">
          <w:rPr>
            <w:rStyle w:val="Kpr"/>
            <w:rFonts w:ascii="Times New Roman" w:hAnsi="Times New Roman" w:cs="Times New Roman"/>
            <w:noProof/>
            <w:sz w:val="24"/>
            <w:szCs w:val="24"/>
            <w:u w:val="none"/>
          </w:rPr>
          <w:t xml:space="preserve"> </w:t>
        </w:r>
        <w:r w:rsidR="00327901">
          <w:rPr>
            <w:rStyle w:val="Kpr"/>
            <w:rFonts w:ascii="Times New Roman" w:hAnsi="Times New Roman" w:cs="Times New Roman"/>
            <w:noProof/>
            <w:sz w:val="24"/>
            <w:szCs w:val="24"/>
            <w:u w:val="none"/>
          </w:rPr>
          <w:t>2</w:t>
        </w:r>
        <w:r w:rsidR="0080168D">
          <w:rPr>
            <w:rStyle w:val="Kpr"/>
            <w:rFonts w:ascii="Times New Roman" w:hAnsi="Times New Roman" w:cs="Times New Roman"/>
            <w:noProof/>
            <w:sz w:val="24"/>
            <w:szCs w:val="24"/>
            <w:u w:val="none"/>
          </w:rPr>
          <w:t>.</w:t>
        </w:r>
        <w:r w:rsidR="00327901">
          <w:rPr>
            <w:rStyle w:val="Kpr"/>
            <w:rFonts w:ascii="Times New Roman" w:hAnsi="Times New Roman" w:cs="Times New Roman"/>
            <w:noProof/>
            <w:sz w:val="24"/>
            <w:szCs w:val="24"/>
            <w:u w:val="none"/>
          </w:rPr>
          <w:t>174</w:t>
        </w:r>
        <w:r w:rsidR="0080168D">
          <w:rPr>
            <w:rStyle w:val="Kpr"/>
            <w:rFonts w:ascii="Times New Roman" w:hAnsi="Times New Roman" w:cs="Times New Roman"/>
            <w:noProof/>
            <w:sz w:val="24"/>
            <w:szCs w:val="24"/>
            <w:u w:val="none"/>
          </w:rPr>
          <w:t>.</w:t>
        </w:r>
        <w:r w:rsidR="00BF7423" w:rsidRPr="00BF7423">
          <w:rPr>
            <w:rStyle w:val="Kpr"/>
            <w:rFonts w:ascii="Times New Roman" w:hAnsi="Times New Roman" w:cs="Times New Roman"/>
            <w:noProof/>
            <w:sz w:val="24"/>
            <w:szCs w:val="24"/>
            <w:u w:val="none"/>
          </w:rPr>
          <w:t xml:space="preserve"> Sosyal Çalışmacıların Ailelerinde Fiziksel Engelli Bireyin Bulunup Bulunmadığı Durumlarına Göre “Fiziksel Engelli Bireyler Eğitim Hayatında Büyük Zorluklar Yaşarlar”.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_Toc9173811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167</w:t>
        </w:r>
        <w:r w:rsidR="00A85C48" w:rsidRPr="00BF7423">
          <w:rPr>
            <w:rFonts w:ascii="Times New Roman" w:hAnsi="Times New Roman" w:cs="Times New Roman"/>
            <w:noProof/>
            <w:webHidden/>
            <w:sz w:val="24"/>
            <w:szCs w:val="24"/>
          </w:rPr>
          <w:fldChar w:fldCharType="end"/>
        </w:r>
      </w:hyperlink>
    </w:p>
    <w:p w14:paraId="239CA0E8" w14:textId="015806B1"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12"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327901">
          <w:rPr>
            <w:rStyle w:val="Kpr"/>
            <w:rFonts w:ascii="Times New Roman" w:hAnsi="Times New Roman" w:cs="Times New Roman"/>
            <w:noProof/>
            <w:sz w:val="24"/>
            <w:szCs w:val="24"/>
          </w:rPr>
          <w:t>175</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Ailelerinde Fiziksel Engelli Bireyin Bulunup Bulunmadığı Durumlarına Göre “Devlet, Fiziksel Engelli Bireylerin İhtiyaçlarını Yerine Getirmiyor”.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_Toc9173812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167</w:t>
        </w:r>
        <w:r w:rsidR="00A85C48" w:rsidRPr="00BF7423">
          <w:rPr>
            <w:rFonts w:ascii="Times New Roman" w:hAnsi="Times New Roman" w:cs="Times New Roman"/>
            <w:noProof/>
            <w:webHidden/>
            <w:sz w:val="24"/>
            <w:szCs w:val="24"/>
          </w:rPr>
          <w:fldChar w:fldCharType="end"/>
        </w:r>
      </w:hyperlink>
    </w:p>
    <w:p w14:paraId="4AD59715" w14:textId="51901644"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13"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327901">
          <w:rPr>
            <w:rStyle w:val="Kpr"/>
            <w:rFonts w:ascii="Times New Roman" w:hAnsi="Times New Roman" w:cs="Times New Roman"/>
            <w:noProof/>
            <w:sz w:val="24"/>
            <w:szCs w:val="24"/>
          </w:rPr>
          <w:t>176</w:t>
        </w:r>
        <w:r w:rsidR="00BF7423" w:rsidRPr="00BF7423">
          <w:rPr>
            <w:rStyle w:val="Kpr"/>
            <w:rFonts w:ascii="Times New Roman" w:hAnsi="Times New Roman" w:cs="Times New Roman"/>
            <w:noProof/>
            <w:sz w:val="24"/>
            <w:szCs w:val="24"/>
          </w:rPr>
          <w:t xml:space="preserve"> Sosyal Çalışmacıların Devletin Engelli Bireylere Tanıdığı Hizmetlere İlişkin Bulgular</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_Toc9173813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168</w:t>
        </w:r>
        <w:r w:rsidR="00A85C48" w:rsidRPr="00BF7423">
          <w:rPr>
            <w:rFonts w:ascii="Times New Roman" w:hAnsi="Times New Roman" w:cs="Times New Roman"/>
            <w:noProof/>
            <w:webHidden/>
            <w:sz w:val="24"/>
            <w:szCs w:val="24"/>
          </w:rPr>
          <w:fldChar w:fldCharType="end"/>
        </w:r>
      </w:hyperlink>
    </w:p>
    <w:p w14:paraId="7F11E04F" w14:textId="3109CD54"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14"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.1</w:t>
        </w:r>
        <w:r w:rsidR="00327901">
          <w:rPr>
            <w:rStyle w:val="Kpr"/>
            <w:rFonts w:ascii="Times New Roman" w:hAnsi="Times New Roman" w:cs="Times New Roman"/>
            <w:noProof/>
            <w:sz w:val="24"/>
            <w:szCs w:val="24"/>
          </w:rPr>
          <w:t>77</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Devletin Engelli Bireylere Tanınan Genel Hizmetlerden Haberdar Olup Olmama Durumlarına Göre “Genel Olarak Sağlıklı İnsanlar Fiziksel Engelli Bireylere Göre Daha Başarılıdırlar”.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_Toc9173814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169</w:t>
        </w:r>
        <w:r w:rsidR="00A85C48" w:rsidRPr="00BF7423">
          <w:rPr>
            <w:rFonts w:ascii="Times New Roman" w:hAnsi="Times New Roman" w:cs="Times New Roman"/>
            <w:noProof/>
            <w:webHidden/>
            <w:sz w:val="24"/>
            <w:szCs w:val="24"/>
          </w:rPr>
          <w:fldChar w:fldCharType="end"/>
        </w:r>
      </w:hyperlink>
    </w:p>
    <w:p w14:paraId="6BD7352D" w14:textId="673FF98B"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15"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327901">
          <w:rPr>
            <w:rStyle w:val="Kpr"/>
            <w:rFonts w:ascii="Times New Roman" w:hAnsi="Times New Roman" w:cs="Times New Roman"/>
            <w:noProof/>
            <w:sz w:val="24"/>
            <w:szCs w:val="24"/>
          </w:rPr>
          <w:t>178</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Devletin Engelli Bireylere Tanınan Genel Hizmetlerden Haberdar Olup Olmama Durumlarına Göre “Fiziksel Engelli Bireyler Ayrımcılığa Maruz Kalırlar”.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_Toc9173815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169</w:t>
        </w:r>
        <w:r w:rsidR="00A85C48" w:rsidRPr="00BF7423">
          <w:rPr>
            <w:rFonts w:ascii="Times New Roman" w:hAnsi="Times New Roman" w:cs="Times New Roman"/>
            <w:noProof/>
            <w:webHidden/>
            <w:sz w:val="24"/>
            <w:szCs w:val="24"/>
          </w:rPr>
          <w:fldChar w:fldCharType="end"/>
        </w:r>
      </w:hyperlink>
    </w:p>
    <w:p w14:paraId="3A1FF091" w14:textId="0B9AD080"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16"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327901">
          <w:rPr>
            <w:rStyle w:val="Kpr"/>
            <w:rFonts w:ascii="Times New Roman" w:hAnsi="Times New Roman" w:cs="Times New Roman"/>
            <w:noProof/>
            <w:sz w:val="24"/>
            <w:szCs w:val="24"/>
          </w:rPr>
          <w:t>179</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Devletin Engelli Bireylere Tanınan Genel Hizmetlerden Haberdar Olup Olmama Durumlarına Göre “Fiziksel Engelli Bireyler Duygu Sömürüsü Yapmaya Eğilimlidirler”.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_Toc9173816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170</w:t>
        </w:r>
        <w:r w:rsidR="00A85C48" w:rsidRPr="00BF7423">
          <w:rPr>
            <w:rFonts w:ascii="Times New Roman" w:hAnsi="Times New Roman" w:cs="Times New Roman"/>
            <w:noProof/>
            <w:webHidden/>
            <w:sz w:val="24"/>
            <w:szCs w:val="24"/>
          </w:rPr>
          <w:fldChar w:fldCharType="end"/>
        </w:r>
      </w:hyperlink>
    </w:p>
    <w:p w14:paraId="765CAFD5" w14:textId="4A868744"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17"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327901">
          <w:rPr>
            <w:rStyle w:val="Kpr"/>
            <w:rFonts w:ascii="Times New Roman" w:hAnsi="Times New Roman" w:cs="Times New Roman"/>
            <w:noProof/>
            <w:sz w:val="24"/>
            <w:szCs w:val="24"/>
          </w:rPr>
          <w:t>180</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Devletin Engelli Bireylere Tanınan Genel Hizmetlerden Haberdar Olup Olmama Durumlarına Göre “Eğitimleri Ne Olursa Olsun, Fiziksel Engelliler Yalnızca Vasıfsız İşlerde Çalışabilirler”.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_Toc9173817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171</w:t>
        </w:r>
        <w:r w:rsidR="00A85C48" w:rsidRPr="00BF7423">
          <w:rPr>
            <w:rFonts w:ascii="Times New Roman" w:hAnsi="Times New Roman" w:cs="Times New Roman"/>
            <w:noProof/>
            <w:webHidden/>
            <w:sz w:val="24"/>
            <w:szCs w:val="24"/>
          </w:rPr>
          <w:fldChar w:fldCharType="end"/>
        </w:r>
      </w:hyperlink>
    </w:p>
    <w:p w14:paraId="5CD27151" w14:textId="6D443BC9"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18"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327901">
          <w:rPr>
            <w:rStyle w:val="Kpr"/>
            <w:rFonts w:ascii="Times New Roman" w:hAnsi="Times New Roman" w:cs="Times New Roman"/>
            <w:noProof/>
            <w:sz w:val="24"/>
            <w:szCs w:val="24"/>
          </w:rPr>
          <w:t>181</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Devletin Engelli Bireylere Tanınan Genel Hizmetlerden Haberdar Olup Olmama Durumlarına Göre “Fiziksel Engelli Bireyler Kendine Güvensizdirler”.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_Toc9173818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171</w:t>
        </w:r>
        <w:r w:rsidR="00A85C48" w:rsidRPr="00BF7423">
          <w:rPr>
            <w:rFonts w:ascii="Times New Roman" w:hAnsi="Times New Roman" w:cs="Times New Roman"/>
            <w:noProof/>
            <w:webHidden/>
            <w:sz w:val="24"/>
            <w:szCs w:val="24"/>
          </w:rPr>
          <w:fldChar w:fldCharType="end"/>
        </w:r>
      </w:hyperlink>
    </w:p>
    <w:p w14:paraId="105222D8" w14:textId="0CCED13D"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19"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327901">
          <w:rPr>
            <w:rStyle w:val="Kpr"/>
            <w:rFonts w:ascii="Times New Roman" w:hAnsi="Times New Roman" w:cs="Times New Roman"/>
            <w:noProof/>
            <w:sz w:val="24"/>
            <w:szCs w:val="24"/>
          </w:rPr>
          <w:t>182</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Devletin Engelli Bireylere Tanınan Genel Hizmetlerden Haberdar Olup Olmama Durumlarına Göre “Fiziksel Engelli Bireyler Uyumsuzdurlar”.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_Toc9173819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172</w:t>
        </w:r>
        <w:r w:rsidR="00A85C48" w:rsidRPr="00BF7423">
          <w:rPr>
            <w:rFonts w:ascii="Times New Roman" w:hAnsi="Times New Roman" w:cs="Times New Roman"/>
            <w:noProof/>
            <w:webHidden/>
            <w:sz w:val="24"/>
            <w:szCs w:val="24"/>
          </w:rPr>
          <w:fldChar w:fldCharType="end"/>
        </w:r>
      </w:hyperlink>
    </w:p>
    <w:p w14:paraId="3A0F79F5" w14:textId="5C2C4437"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20"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327901">
          <w:rPr>
            <w:rStyle w:val="Kpr"/>
            <w:rFonts w:ascii="Times New Roman" w:hAnsi="Times New Roman" w:cs="Times New Roman"/>
            <w:noProof/>
            <w:sz w:val="24"/>
            <w:szCs w:val="24"/>
          </w:rPr>
          <w:t>183</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Devletin Engelli Bireylere Tanınan Genel Hizmetlerden Haberdar Olup Olmama Durumlarına Göre “Fiziksel Engelli Bireylere Her Konuda Yardımcı Olunmalıdır”.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_Toc9173820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172</w:t>
        </w:r>
        <w:r w:rsidR="00A85C48" w:rsidRPr="00BF7423">
          <w:rPr>
            <w:rFonts w:ascii="Times New Roman" w:hAnsi="Times New Roman" w:cs="Times New Roman"/>
            <w:noProof/>
            <w:webHidden/>
            <w:sz w:val="24"/>
            <w:szCs w:val="24"/>
          </w:rPr>
          <w:fldChar w:fldCharType="end"/>
        </w:r>
      </w:hyperlink>
    </w:p>
    <w:p w14:paraId="7EC67C66" w14:textId="5E686F9D"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21"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327901">
          <w:rPr>
            <w:rStyle w:val="Kpr"/>
            <w:rFonts w:ascii="Times New Roman" w:hAnsi="Times New Roman" w:cs="Times New Roman"/>
            <w:noProof/>
            <w:sz w:val="24"/>
            <w:szCs w:val="24"/>
          </w:rPr>
          <w:t>184</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Devletin Engelli Bireylere Tanınan Genel Hizmetlerden Haberdar Olup Olmama Durumlarına Göre “Fiziksel Engelli Bir Bireyin Becerileri Konusunda Kendini Geliştirebileceğine İnanıyorum”.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_Toc9173821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173</w:t>
        </w:r>
        <w:r w:rsidR="00A85C48" w:rsidRPr="00BF7423">
          <w:rPr>
            <w:rFonts w:ascii="Times New Roman" w:hAnsi="Times New Roman" w:cs="Times New Roman"/>
            <w:noProof/>
            <w:webHidden/>
            <w:sz w:val="24"/>
            <w:szCs w:val="24"/>
          </w:rPr>
          <w:fldChar w:fldCharType="end"/>
        </w:r>
      </w:hyperlink>
    </w:p>
    <w:p w14:paraId="1F9F5170" w14:textId="6835AE71"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22"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327901">
          <w:rPr>
            <w:rStyle w:val="Kpr"/>
            <w:rFonts w:ascii="Times New Roman" w:hAnsi="Times New Roman" w:cs="Times New Roman"/>
            <w:noProof/>
            <w:sz w:val="24"/>
            <w:szCs w:val="24"/>
          </w:rPr>
          <w:t>185</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Devletin Engelli Bireylere Tanınan Genel Hizmetlerden Haberdar Olup Olmama Durumlarına Göre “Fiziksel Engelli Bireyler Gerekli Eğitimi Alırlarsa, Sağlıklı İnsanlar Gibi Çalışabilirler”.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_Toc9173822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174</w:t>
        </w:r>
        <w:r w:rsidR="00A85C48" w:rsidRPr="00BF7423">
          <w:rPr>
            <w:rFonts w:ascii="Times New Roman" w:hAnsi="Times New Roman" w:cs="Times New Roman"/>
            <w:noProof/>
            <w:webHidden/>
            <w:sz w:val="24"/>
            <w:szCs w:val="24"/>
          </w:rPr>
          <w:fldChar w:fldCharType="end"/>
        </w:r>
      </w:hyperlink>
    </w:p>
    <w:p w14:paraId="3E03FD3F" w14:textId="29FB1815"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23" w:history="1">
        <w:r w:rsidR="00BF7423" w:rsidRPr="00BF7423">
          <w:rPr>
            <w:rStyle w:val="Kpr"/>
            <w:rFonts w:ascii="Times New Roman" w:hAnsi="Times New Roman" w:cs="Times New Roman"/>
            <w:noProof/>
            <w:sz w:val="24"/>
            <w:szCs w:val="24"/>
            <w:u w:val="none"/>
          </w:rPr>
          <w:t>Tablo</w:t>
        </w:r>
        <w:r w:rsidR="0080168D">
          <w:rPr>
            <w:rStyle w:val="Kpr"/>
            <w:rFonts w:ascii="Times New Roman" w:hAnsi="Times New Roman" w:cs="Times New Roman"/>
            <w:noProof/>
            <w:sz w:val="24"/>
            <w:szCs w:val="24"/>
            <w:u w:val="none"/>
          </w:rPr>
          <w:t xml:space="preserve"> </w:t>
        </w:r>
        <w:r w:rsidR="00327901">
          <w:rPr>
            <w:rStyle w:val="Kpr"/>
            <w:rFonts w:ascii="Times New Roman" w:hAnsi="Times New Roman" w:cs="Times New Roman"/>
            <w:noProof/>
            <w:sz w:val="24"/>
            <w:szCs w:val="24"/>
            <w:u w:val="none"/>
          </w:rPr>
          <w:t>2</w:t>
        </w:r>
        <w:r w:rsidR="0080168D">
          <w:rPr>
            <w:rStyle w:val="Kpr"/>
            <w:rFonts w:ascii="Times New Roman" w:hAnsi="Times New Roman" w:cs="Times New Roman"/>
            <w:noProof/>
            <w:sz w:val="24"/>
            <w:szCs w:val="24"/>
            <w:u w:val="none"/>
          </w:rPr>
          <w:t>.</w:t>
        </w:r>
        <w:r w:rsidR="00327901">
          <w:rPr>
            <w:rStyle w:val="Kpr"/>
            <w:rFonts w:ascii="Times New Roman" w:hAnsi="Times New Roman" w:cs="Times New Roman"/>
            <w:noProof/>
            <w:sz w:val="24"/>
            <w:szCs w:val="24"/>
            <w:u w:val="none"/>
          </w:rPr>
          <w:t>186</w:t>
        </w:r>
        <w:r w:rsidR="0080168D">
          <w:rPr>
            <w:rStyle w:val="Kpr"/>
            <w:rFonts w:ascii="Times New Roman" w:hAnsi="Times New Roman" w:cs="Times New Roman"/>
            <w:noProof/>
            <w:sz w:val="24"/>
            <w:szCs w:val="24"/>
            <w:u w:val="none"/>
          </w:rPr>
          <w:t>.</w:t>
        </w:r>
        <w:r w:rsidR="00BF7423" w:rsidRPr="00BF7423">
          <w:rPr>
            <w:rStyle w:val="Kpr"/>
            <w:rFonts w:ascii="Times New Roman" w:hAnsi="Times New Roman" w:cs="Times New Roman"/>
            <w:noProof/>
            <w:sz w:val="24"/>
            <w:szCs w:val="24"/>
            <w:u w:val="none"/>
          </w:rPr>
          <w:t xml:space="preserve"> Sosyal Çalışmacıların Devletin Engelli Bireylere Tanınan Genel Hizmetlerden Haberdar Olup Olmama Durumlarına Göre “Fiziksel Engelli Bireyler Kompleks Sahibi Kişilerdir”.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_Toc9173823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174</w:t>
        </w:r>
        <w:r w:rsidR="00A85C48" w:rsidRPr="00BF7423">
          <w:rPr>
            <w:rFonts w:ascii="Times New Roman" w:hAnsi="Times New Roman" w:cs="Times New Roman"/>
            <w:noProof/>
            <w:webHidden/>
            <w:sz w:val="24"/>
            <w:szCs w:val="24"/>
          </w:rPr>
          <w:fldChar w:fldCharType="end"/>
        </w:r>
      </w:hyperlink>
    </w:p>
    <w:p w14:paraId="3A171F45" w14:textId="0D41D84E"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24"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327901">
          <w:rPr>
            <w:rStyle w:val="Kpr"/>
            <w:rFonts w:ascii="Times New Roman" w:hAnsi="Times New Roman" w:cs="Times New Roman"/>
            <w:noProof/>
            <w:sz w:val="24"/>
            <w:szCs w:val="24"/>
          </w:rPr>
          <w:t>187</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Devletin Engelli Bireylere Tanınan Genel Hizmetlerden Haberdar Olup Olmama Durumlarına Göre “Fiziksel Engelli Bireylerle Aynı Ortamda Yer Almak, Üzüntü ve Mutsuzluk Yaratabilir”.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_Toc9173824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175</w:t>
        </w:r>
        <w:r w:rsidR="00A85C48" w:rsidRPr="00BF7423">
          <w:rPr>
            <w:rFonts w:ascii="Times New Roman" w:hAnsi="Times New Roman" w:cs="Times New Roman"/>
            <w:noProof/>
            <w:webHidden/>
            <w:sz w:val="24"/>
            <w:szCs w:val="24"/>
          </w:rPr>
          <w:fldChar w:fldCharType="end"/>
        </w:r>
      </w:hyperlink>
    </w:p>
    <w:p w14:paraId="24177B8D" w14:textId="40AAB7CD"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25"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.1</w:t>
        </w:r>
        <w:r w:rsidR="00327901">
          <w:rPr>
            <w:rStyle w:val="Kpr"/>
            <w:rFonts w:ascii="Times New Roman" w:hAnsi="Times New Roman" w:cs="Times New Roman"/>
            <w:noProof/>
            <w:sz w:val="24"/>
            <w:szCs w:val="24"/>
          </w:rPr>
          <w:t>88</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Devletin Engelli Bireylere Tanınan Genel Hizmetlerden Haberdar Olup Olmama Durumlarına Göre “Fiziksel Engelli Bireylerin Hata Yapma Oranı Daha Yüksektir”.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_Toc9173825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176</w:t>
        </w:r>
        <w:r w:rsidR="00A85C48" w:rsidRPr="00BF7423">
          <w:rPr>
            <w:rFonts w:ascii="Times New Roman" w:hAnsi="Times New Roman" w:cs="Times New Roman"/>
            <w:noProof/>
            <w:webHidden/>
            <w:sz w:val="24"/>
            <w:szCs w:val="24"/>
          </w:rPr>
          <w:fldChar w:fldCharType="end"/>
        </w:r>
      </w:hyperlink>
    </w:p>
    <w:p w14:paraId="33EB8FC3" w14:textId="49D486B3"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26"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.1</w:t>
        </w:r>
        <w:r w:rsidR="00327901">
          <w:rPr>
            <w:rStyle w:val="Kpr"/>
            <w:rFonts w:ascii="Times New Roman" w:hAnsi="Times New Roman" w:cs="Times New Roman"/>
            <w:noProof/>
            <w:sz w:val="24"/>
            <w:szCs w:val="24"/>
          </w:rPr>
          <w:t>89</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Devletin Engelli Bireylere Tanınan Genel Hizmetlerden Haberdar Olup Olmama Durumlarına Göre “Fiziksel Engelli Birey Denilince Aklıma Tekerlekli Sandalyeli Birey Geliyor”.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_Toc9173826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176</w:t>
        </w:r>
        <w:r w:rsidR="00A85C48" w:rsidRPr="00BF7423">
          <w:rPr>
            <w:rFonts w:ascii="Times New Roman" w:hAnsi="Times New Roman" w:cs="Times New Roman"/>
            <w:noProof/>
            <w:webHidden/>
            <w:sz w:val="24"/>
            <w:szCs w:val="24"/>
          </w:rPr>
          <w:fldChar w:fldCharType="end"/>
        </w:r>
      </w:hyperlink>
    </w:p>
    <w:p w14:paraId="6EF706E0" w14:textId="35AE3F87"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27" w:history="1">
        <w:r w:rsidR="00BF7423" w:rsidRPr="00BF7423">
          <w:rPr>
            <w:rStyle w:val="Kpr"/>
            <w:rFonts w:ascii="Times New Roman" w:hAnsi="Times New Roman" w:cs="Times New Roman"/>
            <w:noProof/>
            <w:sz w:val="24"/>
            <w:szCs w:val="24"/>
            <w:u w:val="none"/>
          </w:rPr>
          <w:t>Tablo</w:t>
        </w:r>
        <w:r w:rsidR="0080168D">
          <w:rPr>
            <w:rStyle w:val="Kpr"/>
            <w:rFonts w:ascii="Times New Roman" w:hAnsi="Times New Roman" w:cs="Times New Roman"/>
            <w:noProof/>
            <w:sz w:val="24"/>
            <w:szCs w:val="24"/>
            <w:u w:val="none"/>
          </w:rPr>
          <w:t xml:space="preserve"> </w:t>
        </w:r>
        <w:r w:rsidR="00327901">
          <w:rPr>
            <w:rStyle w:val="Kpr"/>
            <w:rFonts w:ascii="Times New Roman" w:hAnsi="Times New Roman" w:cs="Times New Roman"/>
            <w:noProof/>
            <w:sz w:val="24"/>
            <w:szCs w:val="24"/>
            <w:u w:val="none"/>
          </w:rPr>
          <w:t>2</w:t>
        </w:r>
        <w:r w:rsidR="0080168D">
          <w:rPr>
            <w:rStyle w:val="Kpr"/>
            <w:rFonts w:ascii="Times New Roman" w:hAnsi="Times New Roman" w:cs="Times New Roman"/>
            <w:noProof/>
            <w:sz w:val="24"/>
            <w:szCs w:val="24"/>
            <w:u w:val="none"/>
          </w:rPr>
          <w:t>.</w:t>
        </w:r>
        <w:r w:rsidR="00327901">
          <w:rPr>
            <w:rStyle w:val="Kpr"/>
            <w:rFonts w:ascii="Times New Roman" w:hAnsi="Times New Roman" w:cs="Times New Roman"/>
            <w:noProof/>
            <w:sz w:val="24"/>
            <w:szCs w:val="24"/>
            <w:u w:val="none"/>
          </w:rPr>
          <w:t>190</w:t>
        </w:r>
        <w:r w:rsidR="0080168D">
          <w:rPr>
            <w:rStyle w:val="Kpr"/>
            <w:rFonts w:ascii="Times New Roman" w:hAnsi="Times New Roman" w:cs="Times New Roman"/>
            <w:noProof/>
            <w:sz w:val="24"/>
            <w:szCs w:val="24"/>
            <w:u w:val="none"/>
          </w:rPr>
          <w:t>.</w:t>
        </w:r>
        <w:r w:rsidR="00BF7423" w:rsidRPr="00BF7423">
          <w:rPr>
            <w:rStyle w:val="Kpr"/>
            <w:rFonts w:ascii="Times New Roman" w:hAnsi="Times New Roman" w:cs="Times New Roman"/>
            <w:noProof/>
            <w:sz w:val="24"/>
            <w:szCs w:val="24"/>
            <w:u w:val="none"/>
          </w:rPr>
          <w:t xml:space="preserve"> Sosyal Çalışmacıların Devletin Engelli Bireylere Tanınan Genel Hizmetlerden Haberdar Olup Olmama Durumlarına Göre “Fiziksel Engelliler Sosyal Hayatta Başarılı Olamazlar”.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_Toc9173827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177</w:t>
        </w:r>
        <w:r w:rsidR="00A85C48" w:rsidRPr="00BF7423">
          <w:rPr>
            <w:rFonts w:ascii="Times New Roman" w:hAnsi="Times New Roman" w:cs="Times New Roman"/>
            <w:noProof/>
            <w:webHidden/>
            <w:sz w:val="24"/>
            <w:szCs w:val="24"/>
          </w:rPr>
          <w:fldChar w:fldCharType="end"/>
        </w:r>
      </w:hyperlink>
    </w:p>
    <w:p w14:paraId="15CFB3D1" w14:textId="28B17F78"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28"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.1</w:t>
        </w:r>
        <w:r w:rsidR="00327901">
          <w:rPr>
            <w:rStyle w:val="Kpr"/>
            <w:rFonts w:ascii="Times New Roman" w:hAnsi="Times New Roman" w:cs="Times New Roman"/>
            <w:noProof/>
            <w:sz w:val="24"/>
            <w:szCs w:val="24"/>
          </w:rPr>
          <w:t>91</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Devletin Engelli Bireylere Tanınan Genel Hizmetlerden Haberdar Olup Olmama Durumlarına Göre “Engelli Asansörleri, Engelli Kaldırımları Gibi Hizmetler Fiziksel Engelli Bireyler İçin Önemlidir”.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_Toc9173828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177</w:t>
        </w:r>
        <w:r w:rsidR="00A85C48" w:rsidRPr="00BF7423">
          <w:rPr>
            <w:rFonts w:ascii="Times New Roman" w:hAnsi="Times New Roman" w:cs="Times New Roman"/>
            <w:noProof/>
            <w:webHidden/>
            <w:sz w:val="24"/>
            <w:szCs w:val="24"/>
          </w:rPr>
          <w:fldChar w:fldCharType="end"/>
        </w:r>
      </w:hyperlink>
    </w:p>
    <w:p w14:paraId="5C3216E4" w14:textId="43574250"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29"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327901">
          <w:rPr>
            <w:rStyle w:val="Kpr"/>
            <w:rFonts w:ascii="Times New Roman" w:hAnsi="Times New Roman" w:cs="Times New Roman"/>
            <w:noProof/>
            <w:sz w:val="24"/>
            <w:szCs w:val="24"/>
          </w:rPr>
          <w:t>19</w:t>
        </w:r>
        <w:r w:rsidR="00B70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Devletin Engelli Bireylere Tanınan Genel Hizmetlerden Haberdar Olup Olmama Durumlarına Göre “Fiziksel Engelliler Sosyal Faaliyetlerin İçerisinde Yer Almalıdır”.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_Toc9173829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178</w:t>
        </w:r>
        <w:r w:rsidR="00A85C48" w:rsidRPr="00BF7423">
          <w:rPr>
            <w:rFonts w:ascii="Times New Roman" w:hAnsi="Times New Roman" w:cs="Times New Roman"/>
            <w:noProof/>
            <w:webHidden/>
            <w:sz w:val="24"/>
            <w:szCs w:val="24"/>
          </w:rPr>
          <w:fldChar w:fldCharType="end"/>
        </w:r>
      </w:hyperlink>
    </w:p>
    <w:p w14:paraId="08A50AFD" w14:textId="2CD1389C"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30"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.1</w:t>
        </w:r>
        <w:r w:rsidR="00327901">
          <w:rPr>
            <w:rStyle w:val="Kpr"/>
            <w:rFonts w:ascii="Times New Roman" w:hAnsi="Times New Roman" w:cs="Times New Roman"/>
            <w:noProof/>
            <w:sz w:val="24"/>
            <w:szCs w:val="24"/>
          </w:rPr>
          <w:t>9</w:t>
        </w:r>
        <w:r w:rsidR="00B70901">
          <w:rPr>
            <w:rStyle w:val="Kpr"/>
            <w:rFonts w:ascii="Times New Roman" w:hAnsi="Times New Roman" w:cs="Times New Roman"/>
            <w:noProof/>
            <w:sz w:val="24"/>
            <w:szCs w:val="24"/>
          </w:rPr>
          <w:t>3</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Devletin Engelli Bireylere Tanınan Genel Hizmetlerden Haberdar Olup Olmama Durumlarına Göre “Fiziksel Engelli Bireylerle Uyum İçinde Yaşamak İçin Tüm İnsanlara Bu Konuyla Alakalı Eğitim Verilmelidir”.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_Toc9173830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179</w:t>
        </w:r>
        <w:r w:rsidR="00A85C48" w:rsidRPr="00BF7423">
          <w:rPr>
            <w:rFonts w:ascii="Times New Roman" w:hAnsi="Times New Roman" w:cs="Times New Roman"/>
            <w:noProof/>
            <w:webHidden/>
            <w:sz w:val="24"/>
            <w:szCs w:val="24"/>
          </w:rPr>
          <w:fldChar w:fldCharType="end"/>
        </w:r>
      </w:hyperlink>
    </w:p>
    <w:p w14:paraId="3EA33D70" w14:textId="41D6B310"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31"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327901">
          <w:rPr>
            <w:rStyle w:val="Kpr"/>
            <w:rFonts w:ascii="Times New Roman" w:hAnsi="Times New Roman" w:cs="Times New Roman"/>
            <w:noProof/>
            <w:sz w:val="24"/>
            <w:szCs w:val="24"/>
          </w:rPr>
          <w:t>19</w:t>
        </w:r>
        <w:r w:rsidR="00B70901">
          <w:rPr>
            <w:rStyle w:val="Kpr"/>
            <w:rFonts w:ascii="Times New Roman" w:hAnsi="Times New Roman" w:cs="Times New Roman"/>
            <w:noProof/>
            <w:sz w:val="24"/>
            <w:szCs w:val="24"/>
          </w:rPr>
          <w:t>4</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Devletin Engelli Bireylere Tanınan Genel Hizmetlerden Haberdar Olup Olmama Durumlarına Göre “Fiziksel Engellilere Yapılan Pozitif Ayrımcılık, Diğer İnsanlar Arasında Kıskançlık ve Huzursuzluk Yaratabilir”.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_Toc9173831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179</w:t>
        </w:r>
        <w:r w:rsidR="00A85C48" w:rsidRPr="00BF7423">
          <w:rPr>
            <w:rFonts w:ascii="Times New Roman" w:hAnsi="Times New Roman" w:cs="Times New Roman"/>
            <w:noProof/>
            <w:webHidden/>
            <w:sz w:val="24"/>
            <w:szCs w:val="24"/>
          </w:rPr>
          <w:fldChar w:fldCharType="end"/>
        </w:r>
      </w:hyperlink>
    </w:p>
    <w:p w14:paraId="1778CE01" w14:textId="71EBDB8C"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32" w:history="1">
        <w:r w:rsidR="00BF7423" w:rsidRPr="00BF7423">
          <w:rPr>
            <w:rStyle w:val="Kpr"/>
            <w:rFonts w:ascii="Times New Roman" w:hAnsi="Times New Roman" w:cs="Times New Roman"/>
            <w:noProof/>
            <w:sz w:val="24"/>
            <w:szCs w:val="24"/>
            <w:u w:val="none"/>
          </w:rPr>
          <w:t>Tablo</w:t>
        </w:r>
        <w:r w:rsidR="0080168D">
          <w:rPr>
            <w:rStyle w:val="Kpr"/>
            <w:rFonts w:ascii="Times New Roman" w:hAnsi="Times New Roman" w:cs="Times New Roman"/>
            <w:noProof/>
            <w:sz w:val="24"/>
            <w:szCs w:val="24"/>
            <w:u w:val="none"/>
          </w:rPr>
          <w:t xml:space="preserve"> </w:t>
        </w:r>
        <w:r w:rsidR="00327901">
          <w:rPr>
            <w:rStyle w:val="Kpr"/>
            <w:rFonts w:ascii="Times New Roman" w:hAnsi="Times New Roman" w:cs="Times New Roman"/>
            <w:noProof/>
            <w:sz w:val="24"/>
            <w:szCs w:val="24"/>
            <w:u w:val="none"/>
          </w:rPr>
          <w:t>2</w:t>
        </w:r>
        <w:r w:rsidR="0080168D">
          <w:rPr>
            <w:rStyle w:val="Kpr"/>
            <w:rFonts w:ascii="Times New Roman" w:hAnsi="Times New Roman" w:cs="Times New Roman"/>
            <w:noProof/>
            <w:sz w:val="24"/>
            <w:szCs w:val="24"/>
            <w:u w:val="none"/>
          </w:rPr>
          <w:t>.19</w:t>
        </w:r>
        <w:r w:rsidR="00B70901">
          <w:rPr>
            <w:rStyle w:val="Kpr"/>
            <w:rFonts w:ascii="Times New Roman" w:hAnsi="Times New Roman" w:cs="Times New Roman"/>
            <w:noProof/>
            <w:sz w:val="24"/>
            <w:szCs w:val="24"/>
            <w:u w:val="none"/>
          </w:rPr>
          <w:t>5</w:t>
        </w:r>
        <w:r w:rsidR="0080168D">
          <w:rPr>
            <w:rStyle w:val="Kpr"/>
            <w:rFonts w:ascii="Times New Roman" w:hAnsi="Times New Roman" w:cs="Times New Roman"/>
            <w:noProof/>
            <w:sz w:val="24"/>
            <w:szCs w:val="24"/>
            <w:u w:val="none"/>
          </w:rPr>
          <w:t>.</w:t>
        </w:r>
        <w:r w:rsidR="00BF7423" w:rsidRPr="00BF7423">
          <w:rPr>
            <w:rStyle w:val="Kpr"/>
            <w:rFonts w:ascii="Times New Roman" w:hAnsi="Times New Roman" w:cs="Times New Roman"/>
            <w:noProof/>
            <w:sz w:val="24"/>
            <w:szCs w:val="24"/>
            <w:u w:val="none"/>
          </w:rPr>
          <w:t xml:space="preserve"> Sosyal Çalışmacıların Devletin Engelli Bireylere Tanınan Genel Hizmetlerden Haberdar Olup Olmama Durumlarına Göre “Fiziksel Engelli Bireylere Yardımcı Olduğumda Bunun Huzurunu Hissederim”.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_Toc9173832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180</w:t>
        </w:r>
        <w:r w:rsidR="00A85C48" w:rsidRPr="00BF7423">
          <w:rPr>
            <w:rFonts w:ascii="Times New Roman" w:hAnsi="Times New Roman" w:cs="Times New Roman"/>
            <w:noProof/>
            <w:webHidden/>
            <w:sz w:val="24"/>
            <w:szCs w:val="24"/>
          </w:rPr>
          <w:fldChar w:fldCharType="end"/>
        </w:r>
      </w:hyperlink>
    </w:p>
    <w:p w14:paraId="1083A773" w14:textId="7742B3AE"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33"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327901">
          <w:rPr>
            <w:rStyle w:val="Kpr"/>
            <w:rFonts w:ascii="Times New Roman" w:hAnsi="Times New Roman" w:cs="Times New Roman"/>
            <w:noProof/>
            <w:sz w:val="24"/>
            <w:szCs w:val="24"/>
          </w:rPr>
          <w:t>19</w:t>
        </w:r>
        <w:r w:rsidR="00B70901">
          <w:rPr>
            <w:rStyle w:val="Kpr"/>
            <w:rFonts w:ascii="Times New Roman" w:hAnsi="Times New Roman" w:cs="Times New Roman"/>
            <w:noProof/>
            <w:sz w:val="24"/>
            <w:szCs w:val="24"/>
          </w:rPr>
          <w:t>6</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Devletin Engelli Bireylere Tanınan Genel Hizmetlerden Haberdar Olup Olmama Durumlarına Göre “Fiziksel Engelli Bireyleri Sahip Olduğu Vasıflardan Daha Düşük Bir Seviyede Çalıştırmak Onlara Karşı Yapılan Bir Haksızlıktır”.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_Toc9173833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181</w:t>
        </w:r>
        <w:r w:rsidR="00A85C48" w:rsidRPr="00BF7423">
          <w:rPr>
            <w:rFonts w:ascii="Times New Roman" w:hAnsi="Times New Roman" w:cs="Times New Roman"/>
            <w:noProof/>
            <w:webHidden/>
            <w:sz w:val="24"/>
            <w:szCs w:val="24"/>
          </w:rPr>
          <w:fldChar w:fldCharType="end"/>
        </w:r>
      </w:hyperlink>
    </w:p>
    <w:p w14:paraId="25BBAB44" w14:textId="32E59D3B"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34"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327901">
          <w:rPr>
            <w:rStyle w:val="Kpr"/>
            <w:rFonts w:ascii="Times New Roman" w:hAnsi="Times New Roman" w:cs="Times New Roman"/>
            <w:noProof/>
            <w:sz w:val="24"/>
            <w:szCs w:val="24"/>
          </w:rPr>
          <w:t>19</w:t>
        </w:r>
        <w:r w:rsidR="00B70901">
          <w:rPr>
            <w:rStyle w:val="Kpr"/>
            <w:rFonts w:ascii="Times New Roman" w:hAnsi="Times New Roman" w:cs="Times New Roman"/>
            <w:noProof/>
            <w:sz w:val="24"/>
            <w:szCs w:val="24"/>
          </w:rPr>
          <w:t>7</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Devletin Engelli Bireylere Tanınan Genel Hizmetlerden Haberdar Olup Olmama Durumlarına Göre “Fiziksel Engelli Bir Yöneticiyle Çalışmak İsterim”.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_Toc9173834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181</w:t>
        </w:r>
        <w:r w:rsidR="00A85C48" w:rsidRPr="00BF7423">
          <w:rPr>
            <w:rFonts w:ascii="Times New Roman" w:hAnsi="Times New Roman" w:cs="Times New Roman"/>
            <w:noProof/>
            <w:webHidden/>
            <w:sz w:val="24"/>
            <w:szCs w:val="24"/>
          </w:rPr>
          <w:fldChar w:fldCharType="end"/>
        </w:r>
      </w:hyperlink>
    </w:p>
    <w:p w14:paraId="2BA603EE" w14:textId="48C8FD18"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35"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327901">
          <w:rPr>
            <w:rStyle w:val="Kpr"/>
            <w:rFonts w:ascii="Times New Roman" w:hAnsi="Times New Roman" w:cs="Times New Roman"/>
            <w:noProof/>
            <w:sz w:val="24"/>
            <w:szCs w:val="24"/>
          </w:rPr>
          <w:t>19</w:t>
        </w:r>
        <w:r w:rsidR="00B70901">
          <w:rPr>
            <w:rStyle w:val="Kpr"/>
            <w:rFonts w:ascii="Times New Roman" w:hAnsi="Times New Roman" w:cs="Times New Roman"/>
            <w:noProof/>
            <w:sz w:val="24"/>
            <w:szCs w:val="24"/>
          </w:rPr>
          <w:t>8</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Devletin Engelli Bireylere Tanınan Genel Hizmetlerden Haberdar Olup Olmama Durumlarına Göre “Fiziksel Engelli Bireyleri Kolay İşlerde Çalıştırmak Fazla Yorulmamaları Açısından Faydalıdır”.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_Toc9173835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182</w:t>
        </w:r>
        <w:r w:rsidR="00A85C48" w:rsidRPr="00BF7423">
          <w:rPr>
            <w:rFonts w:ascii="Times New Roman" w:hAnsi="Times New Roman" w:cs="Times New Roman"/>
            <w:noProof/>
            <w:webHidden/>
            <w:sz w:val="24"/>
            <w:szCs w:val="24"/>
          </w:rPr>
          <w:fldChar w:fldCharType="end"/>
        </w:r>
      </w:hyperlink>
    </w:p>
    <w:p w14:paraId="1AF18C18" w14:textId="2AA84541"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36" w:history="1">
        <w:r w:rsidR="00BF7423" w:rsidRPr="00BF7423">
          <w:rPr>
            <w:rStyle w:val="Kpr"/>
            <w:rFonts w:ascii="Times New Roman" w:hAnsi="Times New Roman" w:cs="Times New Roman"/>
            <w:noProof/>
            <w:sz w:val="24"/>
            <w:szCs w:val="24"/>
            <w:u w:val="none"/>
          </w:rPr>
          <w:t>Tablo</w:t>
        </w:r>
        <w:r w:rsidR="0080168D">
          <w:rPr>
            <w:rStyle w:val="Kpr"/>
            <w:rFonts w:ascii="Times New Roman" w:hAnsi="Times New Roman" w:cs="Times New Roman"/>
            <w:noProof/>
            <w:sz w:val="24"/>
            <w:szCs w:val="24"/>
            <w:u w:val="none"/>
          </w:rPr>
          <w:t xml:space="preserve"> </w:t>
        </w:r>
        <w:r w:rsidR="00327901">
          <w:rPr>
            <w:rStyle w:val="Kpr"/>
            <w:rFonts w:ascii="Times New Roman" w:hAnsi="Times New Roman" w:cs="Times New Roman"/>
            <w:noProof/>
            <w:sz w:val="24"/>
            <w:szCs w:val="24"/>
            <w:u w:val="none"/>
          </w:rPr>
          <w:t>2</w:t>
        </w:r>
        <w:r w:rsidR="0080168D">
          <w:rPr>
            <w:rStyle w:val="Kpr"/>
            <w:rFonts w:ascii="Times New Roman" w:hAnsi="Times New Roman" w:cs="Times New Roman"/>
            <w:noProof/>
            <w:sz w:val="24"/>
            <w:szCs w:val="24"/>
            <w:u w:val="none"/>
          </w:rPr>
          <w:t>.</w:t>
        </w:r>
        <w:r w:rsidR="00327901">
          <w:rPr>
            <w:rStyle w:val="Kpr"/>
            <w:rFonts w:ascii="Times New Roman" w:hAnsi="Times New Roman" w:cs="Times New Roman"/>
            <w:noProof/>
            <w:sz w:val="24"/>
            <w:szCs w:val="24"/>
            <w:u w:val="none"/>
          </w:rPr>
          <w:t>19</w:t>
        </w:r>
        <w:r w:rsidR="00B70901">
          <w:rPr>
            <w:rStyle w:val="Kpr"/>
            <w:rFonts w:ascii="Times New Roman" w:hAnsi="Times New Roman" w:cs="Times New Roman"/>
            <w:noProof/>
            <w:sz w:val="24"/>
            <w:szCs w:val="24"/>
            <w:u w:val="none"/>
          </w:rPr>
          <w:t>9</w:t>
        </w:r>
        <w:r w:rsidR="0080168D">
          <w:rPr>
            <w:rStyle w:val="Kpr"/>
            <w:rFonts w:ascii="Times New Roman" w:hAnsi="Times New Roman" w:cs="Times New Roman"/>
            <w:noProof/>
            <w:sz w:val="24"/>
            <w:szCs w:val="24"/>
            <w:u w:val="none"/>
          </w:rPr>
          <w:t>.</w:t>
        </w:r>
        <w:r w:rsidR="00BF7423" w:rsidRPr="00BF7423">
          <w:rPr>
            <w:rStyle w:val="Kpr"/>
            <w:rFonts w:ascii="Times New Roman" w:hAnsi="Times New Roman" w:cs="Times New Roman"/>
            <w:noProof/>
            <w:sz w:val="24"/>
            <w:szCs w:val="24"/>
            <w:u w:val="none"/>
          </w:rPr>
          <w:t xml:space="preserve"> Sosyal Çalışmacıların Devletin Engelli Bireylere Tanınan Genel Hizmetlerden Haberdar Olup Olmama Durumlarına Göre “Fiziksel Engelli Bireyler </w:t>
        </w:r>
        <w:r w:rsidR="00BF7423" w:rsidRPr="00BF7423">
          <w:rPr>
            <w:rStyle w:val="Kpr"/>
            <w:rFonts w:ascii="Times New Roman" w:hAnsi="Times New Roman" w:cs="Times New Roman"/>
            <w:noProof/>
            <w:sz w:val="24"/>
            <w:szCs w:val="24"/>
            <w:u w:val="none"/>
          </w:rPr>
          <w:lastRenderedPageBreak/>
          <w:t>Hakkında Fazla Bilgi Sahibi Olmadığımdan Dolayı Aynı Ortamda Yer Almak İstemem”.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_Toc9173836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183</w:t>
        </w:r>
        <w:r w:rsidR="00A85C48" w:rsidRPr="00BF7423">
          <w:rPr>
            <w:rFonts w:ascii="Times New Roman" w:hAnsi="Times New Roman" w:cs="Times New Roman"/>
            <w:noProof/>
            <w:webHidden/>
            <w:sz w:val="24"/>
            <w:szCs w:val="24"/>
          </w:rPr>
          <w:fldChar w:fldCharType="end"/>
        </w:r>
      </w:hyperlink>
    </w:p>
    <w:p w14:paraId="3F9824E6" w14:textId="7F92E9E8"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37"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B70901">
          <w:rPr>
            <w:rStyle w:val="Kpr"/>
            <w:rFonts w:ascii="Times New Roman" w:hAnsi="Times New Roman" w:cs="Times New Roman"/>
            <w:noProof/>
            <w:sz w:val="24"/>
            <w:szCs w:val="24"/>
          </w:rPr>
          <w:t>200</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Devletin Engelli Bireylere Tanınan Genel Hizmetlerden Haberdar Olup Olmama Durumlarına Göre “Fiziksel Engelli Bireyler Yaşadığı Ortamlardan Dışlanırlar”.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_Toc9173837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183</w:t>
        </w:r>
        <w:r w:rsidR="00A85C48" w:rsidRPr="00BF7423">
          <w:rPr>
            <w:rFonts w:ascii="Times New Roman" w:hAnsi="Times New Roman" w:cs="Times New Roman"/>
            <w:noProof/>
            <w:webHidden/>
            <w:sz w:val="24"/>
            <w:szCs w:val="24"/>
          </w:rPr>
          <w:fldChar w:fldCharType="end"/>
        </w:r>
      </w:hyperlink>
    </w:p>
    <w:p w14:paraId="4ACC5D87" w14:textId="0831FFC5"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38"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.2</w:t>
        </w:r>
        <w:r w:rsidR="00327901">
          <w:rPr>
            <w:rStyle w:val="Kpr"/>
            <w:rFonts w:ascii="Times New Roman" w:hAnsi="Times New Roman" w:cs="Times New Roman"/>
            <w:noProof/>
            <w:sz w:val="24"/>
            <w:szCs w:val="24"/>
          </w:rPr>
          <w:t>0</w:t>
        </w:r>
        <w:r w:rsidR="00B70901">
          <w:rPr>
            <w:rStyle w:val="Kpr"/>
            <w:rFonts w:ascii="Times New Roman" w:hAnsi="Times New Roman" w:cs="Times New Roman"/>
            <w:noProof/>
            <w:sz w:val="24"/>
            <w:szCs w:val="24"/>
          </w:rPr>
          <w:t>1</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Devletin Engelli Bireylere Tanınan Genel Hizmetlerden Haberdar Olup Olmama Durumlarına Göre “Fiziksel Engelli Bireyler Topluma Uyum Sağlamakta Zorlanırlar”.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_Toc9173838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184</w:t>
        </w:r>
        <w:r w:rsidR="00A85C48" w:rsidRPr="00BF7423">
          <w:rPr>
            <w:rFonts w:ascii="Times New Roman" w:hAnsi="Times New Roman" w:cs="Times New Roman"/>
            <w:noProof/>
            <w:webHidden/>
            <w:sz w:val="24"/>
            <w:szCs w:val="24"/>
          </w:rPr>
          <w:fldChar w:fldCharType="end"/>
        </w:r>
      </w:hyperlink>
    </w:p>
    <w:p w14:paraId="1D2CD2F2" w14:textId="554B9B98"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39"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.2</w:t>
        </w:r>
        <w:r w:rsidR="00327901">
          <w:rPr>
            <w:rStyle w:val="Kpr"/>
            <w:rFonts w:ascii="Times New Roman" w:hAnsi="Times New Roman" w:cs="Times New Roman"/>
            <w:noProof/>
            <w:sz w:val="24"/>
            <w:szCs w:val="24"/>
          </w:rPr>
          <w:t>0</w:t>
        </w:r>
        <w:r w:rsidR="00B70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Devletin Engelli Bireylere Tanınan Genel Hizmetlerden Haberdar Olup Olmama Durumlarına Göre “Fiziksel Engelli Bireyler Ailelerine Yüktür”.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_Toc9173839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184</w:t>
        </w:r>
        <w:r w:rsidR="00A85C48" w:rsidRPr="00BF7423">
          <w:rPr>
            <w:rFonts w:ascii="Times New Roman" w:hAnsi="Times New Roman" w:cs="Times New Roman"/>
            <w:noProof/>
            <w:webHidden/>
            <w:sz w:val="24"/>
            <w:szCs w:val="24"/>
          </w:rPr>
          <w:fldChar w:fldCharType="end"/>
        </w:r>
      </w:hyperlink>
    </w:p>
    <w:p w14:paraId="5BA54BA7" w14:textId="2EE635C5"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40"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.2</w:t>
        </w:r>
        <w:r w:rsidR="00327901">
          <w:rPr>
            <w:rStyle w:val="Kpr"/>
            <w:rFonts w:ascii="Times New Roman" w:hAnsi="Times New Roman" w:cs="Times New Roman"/>
            <w:noProof/>
            <w:sz w:val="24"/>
            <w:szCs w:val="24"/>
          </w:rPr>
          <w:t>0</w:t>
        </w:r>
        <w:r w:rsidR="00B70901">
          <w:rPr>
            <w:rStyle w:val="Kpr"/>
            <w:rFonts w:ascii="Times New Roman" w:hAnsi="Times New Roman" w:cs="Times New Roman"/>
            <w:noProof/>
            <w:sz w:val="24"/>
            <w:szCs w:val="24"/>
          </w:rPr>
          <w:t>3</w:t>
        </w:r>
        <w:r w:rsidR="0080168D">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Sosyal Çalışmacıların Devletin Engelli Bireylere Tanınan Genel Hizmetlerden Haberdar Olup Olmama Durumlarına Göre “Fiziksel Engelli Bireyler Eğitim Hayatında Büyük Zorluklar Yaşarlar”.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_Toc9173840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185</w:t>
        </w:r>
        <w:r w:rsidR="00A85C48" w:rsidRPr="00BF7423">
          <w:rPr>
            <w:rFonts w:ascii="Times New Roman" w:hAnsi="Times New Roman" w:cs="Times New Roman"/>
            <w:noProof/>
            <w:webHidden/>
            <w:sz w:val="24"/>
            <w:szCs w:val="24"/>
          </w:rPr>
          <w:fldChar w:fldCharType="end"/>
        </w:r>
      </w:hyperlink>
    </w:p>
    <w:p w14:paraId="6F543948" w14:textId="1311AEC5"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41" w:history="1">
        <w:r w:rsidR="00BF7423" w:rsidRPr="00BF7423">
          <w:rPr>
            <w:rStyle w:val="Kpr"/>
            <w:rFonts w:ascii="Times New Roman" w:hAnsi="Times New Roman" w:cs="Times New Roman"/>
            <w:noProof/>
            <w:sz w:val="24"/>
            <w:szCs w:val="24"/>
            <w:u w:val="none"/>
          </w:rPr>
          <w:t>Tablo</w:t>
        </w:r>
        <w:r w:rsidR="0080168D">
          <w:rPr>
            <w:rStyle w:val="Kpr"/>
            <w:rFonts w:ascii="Times New Roman" w:hAnsi="Times New Roman" w:cs="Times New Roman"/>
            <w:noProof/>
            <w:sz w:val="24"/>
            <w:szCs w:val="24"/>
            <w:u w:val="none"/>
          </w:rPr>
          <w:t xml:space="preserve"> </w:t>
        </w:r>
        <w:r w:rsidR="00327901">
          <w:rPr>
            <w:rStyle w:val="Kpr"/>
            <w:rFonts w:ascii="Times New Roman" w:hAnsi="Times New Roman" w:cs="Times New Roman"/>
            <w:noProof/>
            <w:sz w:val="24"/>
            <w:szCs w:val="24"/>
            <w:u w:val="none"/>
          </w:rPr>
          <w:t>2</w:t>
        </w:r>
        <w:r w:rsidR="0080168D">
          <w:rPr>
            <w:rStyle w:val="Kpr"/>
            <w:rFonts w:ascii="Times New Roman" w:hAnsi="Times New Roman" w:cs="Times New Roman"/>
            <w:noProof/>
            <w:sz w:val="24"/>
            <w:szCs w:val="24"/>
            <w:u w:val="none"/>
          </w:rPr>
          <w:t>.2</w:t>
        </w:r>
        <w:r w:rsidR="00327901">
          <w:rPr>
            <w:rStyle w:val="Kpr"/>
            <w:rFonts w:ascii="Times New Roman" w:hAnsi="Times New Roman" w:cs="Times New Roman"/>
            <w:noProof/>
            <w:sz w:val="24"/>
            <w:szCs w:val="24"/>
            <w:u w:val="none"/>
          </w:rPr>
          <w:t>0</w:t>
        </w:r>
        <w:r w:rsidR="00B70901">
          <w:rPr>
            <w:rStyle w:val="Kpr"/>
            <w:rFonts w:ascii="Times New Roman" w:hAnsi="Times New Roman" w:cs="Times New Roman"/>
            <w:noProof/>
            <w:sz w:val="24"/>
            <w:szCs w:val="24"/>
            <w:u w:val="none"/>
          </w:rPr>
          <w:t>4</w:t>
        </w:r>
        <w:r w:rsidR="0080168D">
          <w:rPr>
            <w:rStyle w:val="Kpr"/>
            <w:rFonts w:ascii="Times New Roman" w:hAnsi="Times New Roman" w:cs="Times New Roman"/>
            <w:noProof/>
            <w:sz w:val="24"/>
            <w:szCs w:val="24"/>
            <w:u w:val="none"/>
          </w:rPr>
          <w:t>.</w:t>
        </w:r>
        <w:r w:rsidR="00BF7423" w:rsidRPr="00BF7423">
          <w:rPr>
            <w:rStyle w:val="Kpr"/>
            <w:rFonts w:ascii="Times New Roman" w:hAnsi="Times New Roman" w:cs="Times New Roman"/>
            <w:noProof/>
            <w:sz w:val="24"/>
            <w:szCs w:val="24"/>
            <w:u w:val="none"/>
          </w:rPr>
          <w:t xml:space="preserve"> Sosyal Çalışmacıların Devletin Engelli Bireylere Tanınan Genel Hizmetlerden Haberdar Olup Olmama Durumlarına Göre “Devlet, Fiziksel Engelli Bireylerin İhtiyaçlarını Yerine Getirmiyor”. Sorusuna İlişkin T-Testi Bulguları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_Toc9173841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186</w:t>
        </w:r>
        <w:r w:rsidR="00A85C48" w:rsidRPr="00BF7423">
          <w:rPr>
            <w:rFonts w:ascii="Times New Roman" w:hAnsi="Times New Roman" w:cs="Times New Roman"/>
            <w:noProof/>
            <w:webHidden/>
            <w:sz w:val="24"/>
            <w:szCs w:val="24"/>
          </w:rPr>
          <w:fldChar w:fldCharType="end"/>
        </w:r>
      </w:hyperlink>
    </w:p>
    <w:p w14:paraId="0D26636A" w14:textId="19E75FFE" w:rsidR="00BF7423" w:rsidRPr="00BF7423" w:rsidRDefault="006C742D" w:rsidP="00011B5F">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hyperlink w:anchor="_Toc9173842" w:history="1">
        <w:r w:rsidR="00BF7423" w:rsidRPr="00BF7423">
          <w:rPr>
            <w:rStyle w:val="Kpr"/>
            <w:rFonts w:ascii="Times New Roman" w:hAnsi="Times New Roman" w:cs="Times New Roman"/>
            <w:noProof/>
            <w:sz w:val="24"/>
            <w:szCs w:val="24"/>
          </w:rPr>
          <w:t>Tablo</w:t>
        </w:r>
        <w:r w:rsidR="0080168D">
          <w:rPr>
            <w:rStyle w:val="Kpr"/>
            <w:rFonts w:ascii="Times New Roman" w:hAnsi="Times New Roman" w:cs="Times New Roman"/>
            <w:noProof/>
            <w:sz w:val="24"/>
            <w:szCs w:val="24"/>
          </w:rPr>
          <w:t xml:space="preserve"> </w:t>
        </w:r>
        <w:r w:rsidR="00327901">
          <w:rPr>
            <w:rStyle w:val="Kpr"/>
            <w:rFonts w:ascii="Times New Roman" w:hAnsi="Times New Roman" w:cs="Times New Roman"/>
            <w:noProof/>
            <w:sz w:val="24"/>
            <w:szCs w:val="24"/>
          </w:rPr>
          <w:t>2</w:t>
        </w:r>
        <w:r w:rsidR="0080168D">
          <w:rPr>
            <w:rStyle w:val="Kpr"/>
            <w:rFonts w:ascii="Times New Roman" w:hAnsi="Times New Roman" w:cs="Times New Roman"/>
            <w:noProof/>
            <w:sz w:val="24"/>
            <w:szCs w:val="24"/>
          </w:rPr>
          <w:t>.</w:t>
        </w:r>
        <w:r w:rsidR="00327901">
          <w:rPr>
            <w:rStyle w:val="Kpr"/>
            <w:rFonts w:ascii="Times New Roman" w:hAnsi="Times New Roman" w:cs="Times New Roman"/>
            <w:noProof/>
            <w:sz w:val="24"/>
            <w:szCs w:val="24"/>
          </w:rPr>
          <w:t>20</w:t>
        </w:r>
        <w:r w:rsidR="00B70901">
          <w:rPr>
            <w:rStyle w:val="Kpr"/>
            <w:rFonts w:ascii="Times New Roman" w:hAnsi="Times New Roman" w:cs="Times New Roman"/>
            <w:noProof/>
            <w:sz w:val="24"/>
            <w:szCs w:val="24"/>
          </w:rPr>
          <w:t>5</w:t>
        </w:r>
        <w:r w:rsidR="00F036AB">
          <w:rPr>
            <w:rStyle w:val="Kpr"/>
            <w:rFonts w:ascii="Times New Roman" w:hAnsi="Times New Roman" w:cs="Times New Roman"/>
            <w:noProof/>
            <w:sz w:val="24"/>
            <w:szCs w:val="24"/>
          </w:rPr>
          <w:t>.</w:t>
        </w:r>
        <w:r w:rsidR="00BF7423" w:rsidRPr="00BF7423">
          <w:rPr>
            <w:rStyle w:val="Kpr"/>
            <w:rFonts w:ascii="Times New Roman" w:hAnsi="Times New Roman" w:cs="Times New Roman"/>
            <w:noProof/>
            <w:sz w:val="24"/>
            <w:szCs w:val="24"/>
          </w:rPr>
          <w:t xml:space="preserve"> Fiziksel Engelli Bireylerin Tutumları</w:t>
        </w:r>
        <w:r w:rsidR="00BF7423" w:rsidRPr="00BF7423">
          <w:rPr>
            <w:rFonts w:ascii="Times New Roman" w:hAnsi="Times New Roman" w:cs="Times New Roman"/>
            <w:noProof/>
            <w:webHidden/>
            <w:sz w:val="24"/>
            <w:szCs w:val="24"/>
          </w:rPr>
          <w:tab/>
        </w:r>
        <w:r w:rsidR="00A85C48" w:rsidRPr="00BF7423">
          <w:rPr>
            <w:rFonts w:ascii="Times New Roman" w:hAnsi="Times New Roman" w:cs="Times New Roman"/>
            <w:noProof/>
            <w:webHidden/>
            <w:sz w:val="24"/>
            <w:szCs w:val="24"/>
          </w:rPr>
          <w:fldChar w:fldCharType="begin"/>
        </w:r>
        <w:r w:rsidR="00BF7423" w:rsidRPr="00BF7423">
          <w:rPr>
            <w:rFonts w:ascii="Times New Roman" w:hAnsi="Times New Roman" w:cs="Times New Roman"/>
            <w:noProof/>
            <w:webHidden/>
            <w:sz w:val="24"/>
            <w:szCs w:val="24"/>
          </w:rPr>
          <w:instrText xml:space="preserve"> PAGEREF _Toc9173842 \h </w:instrText>
        </w:r>
        <w:r w:rsidR="00A85C48" w:rsidRPr="00BF7423">
          <w:rPr>
            <w:rFonts w:ascii="Times New Roman" w:hAnsi="Times New Roman" w:cs="Times New Roman"/>
            <w:noProof/>
            <w:webHidden/>
            <w:sz w:val="24"/>
            <w:szCs w:val="24"/>
          </w:rPr>
        </w:r>
        <w:r w:rsidR="00A85C48" w:rsidRPr="00BF7423">
          <w:rPr>
            <w:rFonts w:ascii="Times New Roman" w:hAnsi="Times New Roman" w:cs="Times New Roman"/>
            <w:noProof/>
            <w:webHidden/>
            <w:sz w:val="24"/>
            <w:szCs w:val="24"/>
          </w:rPr>
          <w:fldChar w:fldCharType="separate"/>
        </w:r>
        <w:r w:rsidR="00E97CFA">
          <w:rPr>
            <w:rFonts w:ascii="Times New Roman" w:hAnsi="Times New Roman" w:cs="Times New Roman"/>
            <w:noProof/>
            <w:webHidden/>
            <w:sz w:val="24"/>
            <w:szCs w:val="24"/>
          </w:rPr>
          <w:t>187</w:t>
        </w:r>
        <w:r w:rsidR="00A85C48" w:rsidRPr="00BF7423">
          <w:rPr>
            <w:rFonts w:ascii="Times New Roman" w:hAnsi="Times New Roman" w:cs="Times New Roman"/>
            <w:noProof/>
            <w:webHidden/>
            <w:sz w:val="24"/>
            <w:szCs w:val="24"/>
          </w:rPr>
          <w:fldChar w:fldCharType="end"/>
        </w:r>
      </w:hyperlink>
    </w:p>
    <w:p w14:paraId="14C08E7C" w14:textId="77777777" w:rsidR="006315F3" w:rsidRPr="00565ABF" w:rsidRDefault="00A85C48" w:rsidP="00011B5F">
      <w:pPr>
        <w:spacing w:line="360" w:lineRule="auto"/>
        <w:jc w:val="both"/>
        <w:rPr>
          <w:rFonts w:ascii="Times New Roman" w:hAnsi="Times New Roman" w:cs="Times New Roman"/>
          <w:sz w:val="24"/>
          <w:szCs w:val="24"/>
        </w:rPr>
        <w:sectPr w:rsidR="006315F3" w:rsidRPr="00565ABF" w:rsidSect="00C97A21">
          <w:footerReference w:type="default" r:id="rId14"/>
          <w:pgSz w:w="11906" w:h="16838"/>
          <w:pgMar w:top="1701" w:right="1134" w:bottom="1701" w:left="2268" w:header="709" w:footer="709" w:gutter="0"/>
          <w:pgNumType w:fmt="lowerRoman"/>
          <w:cols w:space="708"/>
          <w:docGrid w:linePitch="360"/>
        </w:sectPr>
      </w:pPr>
      <w:r w:rsidRPr="00EF2FA0">
        <w:rPr>
          <w:rFonts w:ascii="Times New Roman" w:hAnsi="Times New Roman" w:cs="Times New Roman"/>
          <w:sz w:val="24"/>
          <w:szCs w:val="24"/>
        </w:rPr>
        <w:fldChar w:fldCharType="end"/>
      </w:r>
    </w:p>
    <w:p w14:paraId="3A26EEA2" w14:textId="77777777" w:rsidR="009C7528" w:rsidRPr="00565ABF" w:rsidRDefault="009C7528" w:rsidP="002A40CB">
      <w:pPr>
        <w:pStyle w:val="Balk1"/>
        <w:spacing w:line="360" w:lineRule="auto"/>
        <w:ind w:firstLine="708"/>
        <w:rPr>
          <w:rFonts w:cs="Times New Roman"/>
          <w:szCs w:val="24"/>
        </w:rPr>
      </w:pPr>
      <w:bookmarkStart w:id="9" w:name="_Toc9856947"/>
      <w:r w:rsidRPr="00565ABF">
        <w:rPr>
          <w:rFonts w:cs="Times New Roman"/>
          <w:szCs w:val="24"/>
        </w:rPr>
        <w:lastRenderedPageBreak/>
        <w:t>GİRİŞ</w:t>
      </w:r>
      <w:bookmarkEnd w:id="9"/>
    </w:p>
    <w:p w14:paraId="029D908D"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hizmet, çok eski</w:t>
      </w:r>
      <w:r w:rsidR="002A40CB">
        <w:rPr>
          <w:rFonts w:ascii="Times New Roman" w:hAnsi="Times New Roman" w:cs="Times New Roman"/>
          <w:sz w:val="24"/>
          <w:szCs w:val="24"/>
        </w:rPr>
        <w:t xml:space="preserve"> </w:t>
      </w:r>
      <w:r w:rsidRPr="00565ABF">
        <w:rPr>
          <w:rFonts w:ascii="Times New Roman" w:hAnsi="Times New Roman" w:cs="Times New Roman"/>
          <w:sz w:val="24"/>
          <w:szCs w:val="24"/>
        </w:rPr>
        <w:t>geçmişi olmayan bir meslektir. 1800’lü yılların başlarında, ilk sosyal refah kurumları, kentlerde yaşayan bireylerin ihtiyaçlarını karşılayacak bir gelişme ile başlamıştır. Bu kurumlar ve yapılan hizmetler, ilk zamanlarda dinsel</w:t>
      </w:r>
      <w:r w:rsidR="00876048" w:rsidRPr="00565ABF">
        <w:rPr>
          <w:rFonts w:ascii="Times New Roman" w:hAnsi="Times New Roman" w:cs="Times New Roman"/>
          <w:sz w:val="24"/>
          <w:szCs w:val="24"/>
        </w:rPr>
        <w:t xml:space="preserve"> önderlerin in</w:t>
      </w:r>
      <w:r w:rsidR="000B2FFA" w:rsidRPr="00565ABF">
        <w:rPr>
          <w:rFonts w:ascii="Times New Roman" w:hAnsi="Times New Roman" w:cs="Times New Roman"/>
          <w:sz w:val="24"/>
          <w:szCs w:val="24"/>
        </w:rPr>
        <w:t>i</w:t>
      </w:r>
      <w:r w:rsidRPr="00565ABF">
        <w:rPr>
          <w:rFonts w:ascii="Times New Roman" w:hAnsi="Times New Roman" w:cs="Times New Roman"/>
          <w:sz w:val="24"/>
          <w:szCs w:val="24"/>
        </w:rPr>
        <w:t>siyatifleriyle harekete geçen özel kurumlar olarak dikkat çekmektedir. 1900’lü yıllara kadar yapılan bu hizmetler; eğitimi olmayan, insan psikolojisini ve davranışlarını çok iyi kavrayamayan dinsel grup üyeleri ve zengin hayır sahipleri tarafından sağlanmıştır. Bu hizmetler genellikle gıda ve barınma gibi temel ihtiyaçları karşılamaya yönelik olup zorluklarla başa çıkma adına da dini söylemlerle tedavi etmeye çalışılan bir yöntem şeklinde gerçekleşmiştir. 1820 yılında John Griscom tarafından oluşturulan Yoksulluğu Önleme Derneği ilk sosyal refah örgütlenmesi olarak karşımıza çıkmaktadır. Bu derneğin hedefleri; fakirlerin yaşam şartlarını iyileştirmek, yoksulların kendi kendilerine yetebileceği planlar hazırlamak ve onların tasarruf etmelerini s</w:t>
      </w:r>
      <w:r w:rsidR="00BF6315">
        <w:rPr>
          <w:rFonts w:ascii="Times New Roman" w:hAnsi="Times New Roman" w:cs="Times New Roman"/>
          <w:sz w:val="24"/>
          <w:szCs w:val="24"/>
        </w:rPr>
        <w:t>ağlamak şeklinde belirlenmiştir</w:t>
      </w:r>
      <w:r w:rsidR="00145A08" w:rsidRPr="00565ABF">
        <w:rPr>
          <w:rFonts w:ascii="Times New Roman" w:hAnsi="Times New Roman" w:cs="Times New Roman"/>
          <w:sz w:val="24"/>
          <w:szCs w:val="24"/>
        </w:rPr>
        <w:t xml:space="preserve"> (Zastrow, 2013: 2-4). Sosyal Hizmet mesleği ve disiplini, insan ile doğrudan etkileşim halinde olduğundan</w:t>
      </w:r>
      <w:r w:rsidR="00E34BA5" w:rsidRPr="00565ABF">
        <w:rPr>
          <w:rFonts w:ascii="Times New Roman" w:hAnsi="Times New Roman" w:cs="Times New Roman"/>
          <w:sz w:val="24"/>
          <w:szCs w:val="24"/>
        </w:rPr>
        <w:t xml:space="preserve"> (Artan ve Kumbasar, 2017: 51). D</w:t>
      </w:r>
      <w:r w:rsidRPr="00565ABF">
        <w:rPr>
          <w:rFonts w:ascii="Times New Roman" w:hAnsi="Times New Roman" w:cs="Times New Roman"/>
          <w:sz w:val="24"/>
          <w:szCs w:val="24"/>
        </w:rPr>
        <w:t xml:space="preserve">ernek üyeleri, bu hedefler doğrultusunda yoksul ailelerin evlerini ziyaret etmiş, en temel sosyal hizmet modelini gerçekleştirmişlerdir. 1800’lü yılların ikinci döneminde ise; işsizlere, fakirlere, fiziksel ve zihinsel engellilere ve yetimlere yardım etmek üzere şehir merkezlerinde özel dini kurumlar kurulmuştur. Oluşturulan bu kurumların programlarının bazı zamanlarda çakışmasından dolayı, bir İngiliz buluşu olan Hayırseverlik Örgütleme Cemiyeti, çok sayıda Amerikalı bireyin dikkatini çekmiştir. 1877 yılında, Hayırseverlik Örgütleme Cemiyeti, Amerika’nın birçok kentinde hızla benimsenmeye başlamıştır. Bu örgütlenmenin amaçları; bireylere ve ailelere doğrudan hizmet götürmek ve kentlerin baskılayıcı ve sosyal sorunları ile mücadele etmek şeklinde sıralanmaktadır. Hayırseverlik Örgütleme Cemiyeti, bu amaçlar doğrultusunda, her müracaatçı hakkında ayrıntılı bir araştırma yapmış, bu araştırmaları kayıt altına almış ve ailelerin ve bireylerin her türlü zorluğa karşı göğüs germesi amacıyla da gönüllü dost ziyaretçilerini görevlendirmiştir. 1800’lü yılların son dönemlerinde, Hayırseverlik Örgütleme Cemiyeti ile eş zamanlı olarak Yerleşim Evleri kurulmuştur. 1884 yılında, bu Yerleşim Evlerinin ilki Londra’da “Toynbee Hall” ismiyle oluşturulmuştur. Kısa süre sonra birçok Yerleşim Evi, Amerika kent merkezlerinde kurulmuştur. İlk yerleşim evlerinin çalışanları, devlet kademelerinde </w:t>
      </w:r>
      <w:r w:rsidRPr="00565ABF">
        <w:rPr>
          <w:rFonts w:ascii="Times New Roman" w:hAnsi="Times New Roman" w:cs="Times New Roman"/>
          <w:sz w:val="24"/>
          <w:szCs w:val="24"/>
        </w:rPr>
        <w:lastRenderedPageBreak/>
        <w:t xml:space="preserve">görev alan bürokratların kızları olmuştur. Bu çalışanlar, yoksul bölgelerde yaşamışlar ve yoksul bireylerin ahlaki yaşamlarını ne derecede sürdürebilecekleri ve hayat şartlarının nasıl iyileştirebilecekleri konularında görev odaklı bir yaklaşım sergilemişlerdir. Yerleşim Evlerinde, günümüzde sosyal grup çalışması diye adlandırılan teknikler kullanılmıştır. Ayrıca “çevresel reform” tanımını vurgulamışlar, yoksul bireylere, tasarruf ve yoksunluk gibi değerleri öğretmişlerdir. Yerleşim Evleri, yerel problemlerle uğraşmanın yanı sıra sosyal politikaları ve yasamayı da etkilemek üzere çalışmalarını yoğunlaştırmışlardır. Yerleşim Evlerindeki en önemli lider, Chicago’daki Hull House’dan Jane Addams’tır. Bu süreçte dikkat çeken diğer bir husus da, ücretli olarak ilk sosyal çalışmacıların yani Hayırseverlik Örgütleme Cemiyeti sekreterlerinin ortaya çıkmış olmasıdır. Hayırseverlik Örgütleme Cemiyeti’nde bulunan yönetici sekreterler, dost ziyaretçilerinin verdiği hizmetleri iyileştirmek amacıyla eğitim kursları düzenlemişlerdir. 1898 yılında, New York Hayırseverlik Örgütleme Cemiyeti tarafından görevlilere ilk eğitim verilmiştir. 1904 yılında New York Hayırseverlik Okulu tarafından bir yıllık eğitim programları düzenlenmiştir. Kısa bir zamanda, sosyal hizmet alanında eğitim programları hızlandırılmıştır. Richard Cabot ise, 1905 yılında çalıştığı hastanede </w:t>
      </w:r>
      <w:r w:rsidR="00AF7A7C">
        <w:rPr>
          <w:rFonts w:ascii="Times New Roman" w:hAnsi="Times New Roman" w:cs="Times New Roman"/>
          <w:sz w:val="24"/>
          <w:szCs w:val="24"/>
        </w:rPr>
        <w:t>t</w:t>
      </w:r>
      <w:r w:rsidRPr="00565ABF">
        <w:rPr>
          <w:rFonts w:ascii="Times New Roman" w:hAnsi="Times New Roman" w:cs="Times New Roman"/>
          <w:sz w:val="24"/>
          <w:szCs w:val="24"/>
        </w:rPr>
        <w:t xml:space="preserve">ıbbi </w:t>
      </w:r>
      <w:r w:rsidR="002A40CB">
        <w:rPr>
          <w:rFonts w:ascii="Times New Roman" w:hAnsi="Times New Roman" w:cs="Times New Roman"/>
          <w:sz w:val="24"/>
          <w:szCs w:val="24"/>
        </w:rPr>
        <w:t>s</w:t>
      </w:r>
      <w:r w:rsidRPr="00565ABF">
        <w:rPr>
          <w:rFonts w:ascii="Times New Roman" w:hAnsi="Times New Roman" w:cs="Times New Roman"/>
          <w:sz w:val="24"/>
          <w:szCs w:val="24"/>
        </w:rPr>
        <w:t xml:space="preserve">osyal </w:t>
      </w:r>
      <w:r w:rsidR="002A40CB">
        <w:rPr>
          <w:rFonts w:ascii="Times New Roman" w:hAnsi="Times New Roman" w:cs="Times New Roman"/>
          <w:sz w:val="24"/>
          <w:szCs w:val="24"/>
        </w:rPr>
        <w:t>h</w:t>
      </w:r>
      <w:r w:rsidRPr="00565ABF">
        <w:rPr>
          <w:rFonts w:ascii="Times New Roman" w:hAnsi="Times New Roman" w:cs="Times New Roman"/>
          <w:sz w:val="24"/>
          <w:szCs w:val="24"/>
        </w:rPr>
        <w:t>izmet programını başlatmıştır. Daha sonra okullarda, mahkemelerde, kliniklerde sosyal çalışmacılar</w:t>
      </w:r>
      <w:r w:rsidR="002C4E65">
        <w:rPr>
          <w:rFonts w:ascii="Times New Roman" w:hAnsi="Times New Roman" w:cs="Times New Roman"/>
          <w:sz w:val="24"/>
          <w:szCs w:val="24"/>
        </w:rPr>
        <w:t xml:space="preserve"> görevlendirilmeye başlanmıştır</w:t>
      </w:r>
      <w:r w:rsidRPr="00565ABF">
        <w:rPr>
          <w:rFonts w:ascii="Times New Roman" w:hAnsi="Times New Roman" w:cs="Times New Roman"/>
          <w:sz w:val="24"/>
          <w:szCs w:val="24"/>
        </w:rPr>
        <w:t xml:space="preserve"> (Zastrow, 2013: 2-4).</w:t>
      </w:r>
    </w:p>
    <w:p w14:paraId="71BF2093"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hizmet mesleğinin genel ve kısa bir tarihinin ardından, sosyal hizmetin tanımına geçilebilir. Sosyal </w:t>
      </w:r>
      <w:r w:rsidR="002A40CB">
        <w:rPr>
          <w:rFonts w:ascii="Times New Roman" w:hAnsi="Times New Roman" w:cs="Times New Roman"/>
          <w:sz w:val="24"/>
          <w:szCs w:val="24"/>
        </w:rPr>
        <w:t>h</w:t>
      </w:r>
      <w:r w:rsidRPr="00565ABF">
        <w:rPr>
          <w:rFonts w:ascii="Times New Roman" w:hAnsi="Times New Roman" w:cs="Times New Roman"/>
          <w:sz w:val="24"/>
          <w:szCs w:val="24"/>
        </w:rPr>
        <w:t>izmet, insan ve toplumla ilgilenen bir meslek ve disiplindir. Sosyal hizmeti diğer sosyal bilim dallarından ayıran özellik, uygulamaya dönük olmasıdır. Diğer bir deyişle sosyal hizmet, insanların ve onların meydana getirdikleri sorunlara ilgi duymuştur. Amacı, bu problemleri belirleyerek çözümlerine yardım etmektir. Sosyal hizmetin bu özelliği, etkinlik alanının oluşturulmasında büyük zorluklar doğurmaktadır. Bu zorluklar, sosyal hizmetin temel dayanağının ve yaklaşımının saptanmasında ortaya çıkmaktadır. Çünkü insan ve toplum, bütün toplumsal ve sosyal bilimlerin üzerine eğilen iki önemli kavramdır. Bu karmaşık ve çok yönlü sorunlara sahip olan kavramların tek bir meslek veya disiplin etrafında ele alınması olanaklı değildir. Sosyal hizmet mesleğini çeşitli nitelikleri ile belirlemenin zorluğu d</w:t>
      </w:r>
      <w:r w:rsidR="002C4E65">
        <w:rPr>
          <w:rFonts w:ascii="Times New Roman" w:hAnsi="Times New Roman" w:cs="Times New Roman"/>
          <w:sz w:val="24"/>
          <w:szCs w:val="24"/>
        </w:rPr>
        <w:t>a bu noktada ortaya çıkmaktadır</w:t>
      </w:r>
      <w:r w:rsidRPr="00565ABF">
        <w:rPr>
          <w:rFonts w:ascii="Times New Roman" w:hAnsi="Times New Roman" w:cs="Times New Roman"/>
          <w:sz w:val="24"/>
          <w:szCs w:val="24"/>
        </w:rPr>
        <w:t xml:space="preserve"> (Kongar, 2007: 1).</w:t>
      </w:r>
    </w:p>
    <w:p w14:paraId="4C519FD0"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Sosyal hizmet mesleğinin odak noktası, toplumsal değişim ve sorun çözmedir. Bu noktada sosyal çalışmacılar, sürecin en önemli yapı taşıdır. Sosyal çalışmacılar bireyleri, içinde bulundukları duruma göre değerlendirerek kapasitelerinin geliştirilmesini, refah durumlarının iyileştirilmesini ve fonksiyonlarını engelleyen unsurl</w:t>
      </w:r>
      <w:r w:rsidR="002C4E65">
        <w:rPr>
          <w:rFonts w:ascii="Times New Roman" w:hAnsi="Times New Roman" w:cs="Times New Roman"/>
          <w:sz w:val="24"/>
          <w:szCs w:val="24"/>
        </w:rPr>
        <w:t>arı ortadan kaldırmayı hedefler</w:t>
      </w:r>
      <w:r w:rsidRPr="00565ABF">
        <w:rPr>
          <w:rFonts w:ascii="Times New Roman" w:hAnsi="Times New Roman" w:cs="Times New Roman"/>
          <w:sz w:val="24"/>
          <w:szCs w:val="24"/>
        </w:rPr>
        <w:t xml:space="preserve"> (Mammadov, 2015: 40).</w:t>
      </w:r>
    </w:p>
    <w:p w14:paraId="726CDB6E"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uygulama alanlarından biri de engelliliktir. Engelli bireylerle çalışan sosyal çalışmacılar; koruyucu-önleyici, geliştirici ve rehabilite edici işlevlerini kullanırlar. Ayrıca, engelli bireylerin bulunduğu hastaneler, özel eğitim okulları, rehabilitasyon merkezleri ve engelli dayanışma merkezleri, sosyal çalışmacıların engellilikl</w:t>
      </w:r>
      <w:r w:rsidR="002C4E65">
        <w:rPr>
          <w:rFonts w:ascii="Times New Roman" w:hAnsi="Times New Roman" w:cs="Times New Roman"/>
          <w:sz w:val="24"/>
          <w:szCs w:val="24"/>
        </w:rPr>
        <w:t>e alakalı çalışma merkezleridir</w:t>
      </w:r>
      <w:r w:rsidRPr="00565ABF">
        <w:rPr>
          <w:rFonts w:ascii="Times New Roman" w:hAnsi="Times New Roman" w:cs="Times New Roman"/>
          <w:sz w:val="24"/>
          <w:szCs w:val="24"/>
        </w:rPr>
        <w:t xml:space="preserve"> (Erkan, 2003: 34).</w:t>
      </w:r>
    </w:p>
    <w:p w14:paraId="552B083D"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Birleşmiş Milletler Engelli Hakları Bildirgesi</w:t>
      </w:r>
      <w:r w:rsidR="002A40CB">
        <w:rPr>
          <w:rFonts w:ascii="Times New Roman" w:hAnsi="Times New Roman" w:cs="Times New Roman"/>
          <w:sz w:val="24"/>
          <w:szCs w:val="24"/>
        </w:rPr>
        <w:t>’</w:t>
      </w:r>
      <w:r w:rsidRPr="00565ABF">
        <w:rPr>
          <w:rFonts w:ascii="Times New Roman" w:hAnsi="Times New Roman" w:cs="Times New Roman"/>
          <w:sz w:val="24"/>
          <w:szCs w:val="24"/>
        </w:rPr>
        <w:t>nde engelli tanımı, “bireysel veya sosyal yaşamında kendi kendine yapması gereken işleri herhangi bir eksiklik doğrultusunda yerine getiremeyen kişi” olarak yapılmıştır. Engelli bireyler, geçmişten günümüze kadar toplumca dışlanan ve ötekileştirilen, toplumun kendilerine olumsuz hal ve davranışlarda bulunduğu gruplardır. Toplum nezdinde dışlanan engelli bireyl</w:t>
      </w:r>
      <w:r w:rsidR="002C4E65">
        <w:rPr>
          <w:rFonts w:ascii="Times New Roman" w:hAnsi="Times New Roman" w:cs="Times New Roman"/>
          <w:sz w:val="24"/>
          <w:szCs w:val="24"/>
        </w:rPr>
        <w:t>er toplumun dışına itilmektedir</w:t>
      </w:r>
      <w:r w:rsidRPr="00565ABF">
        <w:rPr>
          <w:rFonts w:ascii="Times New Roman" w:hAnsi="Times New Roman" w:cs="Times New Roman"/>
          <w:sz w:val="24"/>
          <w:szCs w:val="24"/>
        </w:rPr>
        <w:t xml:space="preserve"> (Buz ve Karabulut, 2015: 25). Yaşanılan zaman diliminde de ciddi bir problem olarak önemini korumaktadır. Geçmişte engellilere yönelik olumsuz tutum ve davranışlar, aradan geçen zaman diliminde şekil değiştirerek ve farklı boyutlara ulaşarak günümüze kadar ulaşmıştır. 1993 yılında yayımlanan Birleşmiş Milletler İnsan Hakları Raporu’nda, engelli bireylerin insani haklarının tüm dünya ülkelerinde çeşitli oranlarda ihlal edildiği bildirilmektedir. Engelli bireyler “eşitlik” için mücadele etmekte ve bunu yaparken </w:t>
      </w:r>
      <w:r w:rsidR="002C4E65">
        <w:rPr>
          <w:rFonts w:ascii="Times New Roman" w:hAnsi="Times New Roman" w:cs="Times New Roman"/>
          <w:sz w:val="24"/>
          <w:szCs w:val="24"/>
        </w:rPr>
        <w:t>de ciddi zorluklar yaşamaktadır</w:t>
      </w:r>
      <w:r w:rsidRPr="00565ABF">
        <w:rPr>
          <w:rFonts w:ascii="Times New Roman" w:hAnsi="Times New Roman" w:cs="Times New Roman"/>
          <w:sz w:val="24"/>
          <w:szCs w:val="24"/>
        </w:rPr>
        <w:t xml:space="preserve"> (Özdemir Kurnaz, 2012: 68).</w:t>
      </w:r>
    </w:p>
    <w:p w14:paraId="6EE800F9"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Engelli bireylerin çalışma hayatına katılımları çeşitli yollarla sağlanmaktadır. Özellikle İş Kanunu ve Özürlüler Kanunu ile engellilerin derecelerine göre istihdamları ve sosyal aktivitelere katılımlarında ciddi oranlarda artış sağlanmıştır. Kanunlarda yapılan bu tür gelişmelerle birlikte özellikle tükenen ve ailesine bağımlı olan fiziksel engelliler, üreten ve kendine yeten bir konuma gelerek topluma ve ülkesine katkı sağlamaktadır. Engellilerin çalışma hayatına katılımlarının sağlanabilmesi için birçok yöntem geliştirilmiş ve teşvik edilmiştir. Bunlardan biri korumalı işyerleri olarak adlandırılan, daha çok engelli bireylerin çalıştığı mekanlardır. Ancak bu yöntem, </w:t>
      </w:r>
      <w:r w:rsidRPr="00565ABF">
        <w:rPr>
          <w:rFonts w:ascii="Times New Roman" w:hAnsi="Times New Roman" w:cs="Times New Roman"/>
          <w:sz w:val="24"/>
          <w:szCs w:val="24"/>
        </w:rPr>
        <w:lastRenderedPageBreak/>
        <w:t>engelliler tarafından destek bulmamıştır. Çalışan engelliler, sağlıklı insanlarla eşit haklara sahip olmak istemektedir. Bunun yolu da, onlarla aynı yerlerde, eşit bir şekilde çalışmaktan geçmektedir. Böylece kendilerine acınan bireyler değil, kendilerine fırsat</w:t>
      </w:r>
      <w:r w:rsidR="00164834">
        <w:rPr>
          <w:rFonts w:ascii="Times New Roman" w:hAnsi="Times New Roman" w:cs="Times New Roman"/>
          <w:sz w:val="24"/>
          <w:szCs w:val="24"/>
        </w:rPr>
        <w:t xml:space="preserve"> </w:t>
      </w:r>
      <w:r w:rsidRPr="00565ABF">
        <w:rPr>
          <w:rFonts w:ascii="Times New Roman" w:hAnsi="Times New Roman" w:cs="Times New Roman"/>
          <w:sz w:val="24"/>
          <w:szCs w:val="24"/>
        </w:rPr>
        <w:t>verildiğinde üreten, sosyal hayatını oluşturabilen ve söz sahibi olan</w:t>
      </w:r>
      <w:r w:rsidR="002C4E65">
        <w:rPr>
          <w:rFonts w:ascii="Times New Roman" w:hAnsi="Times New Roman" w:cs="Times New Roman"/>
          <w:sz w:val="24"/>
          <w:szCs w:val="24"/>
        </w:rPr>
        <w:t xml:space="preserve"> bireyler haline gelmektedirler</w:t>
      </w:r>
      <w:r w:rsidRPr="00565ABF">
        <w:rPr>
          <w:rFonts w:ascii="Times New Roman" w:hAnsi="Times New Roman" w:cs="Times New Roman"/>
          <w:sz w:val="24"/>
          <w:szCs w:val="24"/>
        </w:rPr>
        <w:t xml:space="preserve"> (Genç ve Çat, 2013: 367-368).</w:t>
      </w:r>
    </w:p>
    <w:p w14:paraId="557A311D"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Engelli bireyler genelinde fiziksel engeli bulunan bireyler, engelli grupları içerisinde çalışmaya en müsait kesim olarak göze çarpmaktadır. Sosyal adalet ve eşitlik kavramları düşünüldüğünde, fiziksel engellilerin çalışma hayatına girmesi, hem kendileri hem aileleri hem de toplum açısından göz ardı edilemeyecek derecede önemli bir husustur. Çalışmak, bütün insanlar için sosyal ve psikolojik bir ihtiyaçtır. Çalışmayan insan, bireysel olarak tatmin olmayı yakalayamayan insandır. Bütün bireyler çalışmak ve topluma faydalı olmak isterler. Bütün sağlıklı insanlar gibi fiziksel engeli bulunan insanlar da çalışma yaşamına katılarak is</w:t>
      </w:r>
      <w:r w:rsidR="002C4E65">
        <w:rPr>
          <w:rFonts w:ascii="Times New Roman" w:hAnsi="Times New Roman" w:cs="Times New Roman"/>
          <w:sz w:val="24"/>
          <w:szCs w:val="24"/>
        </w:rPr>
        <w:t>tihdam edilmeyi arzu etmektedir</w:t>
      </w:r>
      <w:r w:rsidRPr="00565ABF">
        <w:rPr>
          <w:rFonts w:ascii="Times New Roman" w:hAnsi="Times New Roman" w:cs="Times New Roman"/>
          <w:sz w:val="24"/>
          <w:szCs w:val="24"/>
        </w:rPr>
        <w:t xml:space="preserve"> (Alkan Meşhur, 2011: 74). Fiziksel engeli bulunan bireylerin genel anlamda sorunları irdelenecek olursa;</w:t>
      </w:r>
    </w:p>
    <w:p w14:paraId="4BBB0BA9"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*Fiziksel engelli bireyler, çalışma hayatında birçok güçlükle karşılaşmakta ve üretim piyasasında çok kısıtlı bir şekilde yer almaktadırlar.</w:t>
      </w:r>
    </w:p>
    <w:p w14:paraId="61BB4256"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*Çalışan fiziksel engellilerin işyerindeki çalışma arkadaşları ve amirlerinin tutum ve önyargıları, fiziksel engelli bireylerin verimlerini negatif yönde etkilemektedir.</w:t>
      </w:r>
    </w:p>
    <w:p w14:paraId="67ECC551"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*Fiziksel engelli bireylerin istihdamında genel olarak zeka ve beceriler hesaba katılmamaktadır.</w:t>
      </w:r>
    </w:p>
    <w:p w14:paraId="015A99BC"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*Fiziksel engellilere yönelik mesleki eğitim olanakları yetersizdir.</w:t>
      </w:r>
    </w:p>
    <w:p w14:paraId="0BC86497"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*Türkiye’de engelli istihdamıyla alakalı kota uygulaması kullanıldığından, sınırlı sayıda engellinin istihdamı gerçekleşmektedir.</w:t>
      </w:r>
    </w:p>
    <w:p w14:paraId="21C7BD8A"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*Çalışan fiziksel engellilerin erişim konusundaki (yol, bina, merdiven vb.) problemleri yüksek oranlardadır.</w:t>
      </w:r>
    </w:p>
    <w:p w14:paraId="06BF1D75"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*Çalışma ortamları uygun ve yeterli değildir.</w:t>
      </w:r>
    </w:p>
    <w:p w14:paraId="6CD9C3D1"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*Genel olarak engelli bireylere sorumluluk verilmemektedir.</w:t>
      </w:r>
    </w:p>
    <w:p w14:paraId="793A14DB"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*Fiziksel engelli bireyler, diğer sağlıklı insanlara oranla daha düşük ücret karşılığı çalışmaktadır.</w:t>
      </w:r>
    </w:p>
    <w:p w14:paraId="443F1BC1"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*Toplumda, fiziksel engellilere yönelik toplumsal kabulsüzlük hakimdir.</w:t>
      </w:r>
    </w:p>
    <w:p w14:paraId="4418A13E"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*Fiziksel engelli bireyler, başarısızlık adayı olarak görülmektedir.</w:t>
      </w:r>
    </w:p>
    <w:p w14:paraId="7FEE9119"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*Toplumun fiziksel engelli bireylere yönelik farkındalığı ve empati düzeyleri oldukça düşüktür.</w:t>
      </w:r>
    </w:p>
    <w:p w14:paraId="7E417A84"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*Fiziksel engelli bireyler engel durumları dikkate alınmadan yapamayacakları işlere zorlanırlar ve mobbinge maruz kalırlar.</w:t>
      </w:r>
    </w:p>
    <w:p w14:paraId="310625B2"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*Kamu hizmetleri düşünüldüğünde fiziksel engelli bireylerin durumu, çok kısıtlı bir şekilde dikkate alınmaktadır.</w:t>
      </w:r>
    </w:p>
    <w:p w14:paraId="53E0EE5C"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*Fiziksel engelli bireyler sahip aileler, çocuklarını iş hayatına ve sosyal hayata yönlendirmede ve özgüven aşılamasında yetersiz kalmaktadır.</w:t>
      </w:r>
    </w:p>
    <w:p w14:paraId="7725314F"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*Fiziksel engelli bireylere sahip ailelerde, bilinç ve farkındalık düzeyleri düşük olduğundan fiziksel engelli bireyler kendilerini gereksiz ve yetersiz görmektedir.</w:t>
      </w:r>
    </w:p>
    <w:p w14:paraId="68E1A77F"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*Fiziksel engelli bireylerin eğitim alanları fiziki açıdan</w:t>
      </w:r>
      <w:r w:rsidR="002A40CB">
        <w:rPr>
          <w:rFonts w:ascii="Times New Roman" w:hAnsi="Times New Roman" w:cs="Times New Roman"/>
          <w:sz w:val="24"/>
          <w:szCs w:val="24"/>
        </w:rPr>
        <w:t xml:space="preserve"> </w:t>
      </w:r>
      <w:r w:rsidRPr="00565ABF">
        <w:rPr>
          <w:rFonts w:ascii="Times New Roman" w:hAnsi="Times New Roman" w:cs="Times New Roman"/>
          <w:sz w:val="24"/>
          <w:szCs w:val="24"/>
        </w:rPr>
        <w:t>(rampa, asansör, WC vb.) elverişli değildir.</w:t>
      </w:r>
    </w:p>
    <w:p w14:paraId="33E3A075"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*Köy, kasaba ve ilçelerde ikamet eden fiziksel engelli bireyler, eğitim alanına ulaşmak için büyük zorluklar yaşarlar.</w:t>
      </w:r>
    </w:p>
    <w:p w14:paraId="3E8F82DE"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*Eğitim kurumlarında fiziksel engelli bireylerin meslek seçimine yönelik rehberlik hizmetlerinde eksiklikler ve yetersizlikler vardır.</w:t>
      </w:r>
    </w:p>
    <w:p w14:paraId="229C5ABD"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*Fiziksel engelli bireylere yönelik evde eğitim çalışmaları konusunda gerekli önem gösterilmemektedir.</w:t>
      </w:r>
    </w:p>
    <w:p w14:paraId="6351C133"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*Ağır durumda bulunan fiziksel engelli bireylerin eğitim aldıkları eğitim kurumlarında yeterli personel bulunmamaktadır.</w:t>
      </w:r>
    </w:p>
    <w:p w14:paraId="526DB8BD"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*Ağır Engel Durumu: “Evet” durumunda olan fiziksel engelli bireylere evde bakım hizmeti sunan engelli yakınlarının sosyal güvenceleri bulunmamaktadır.</w:t>
      </w:r>
    </w:p>
    <w:p w14:paraId="56550420" w14:textId="77777777" w:rsidR="00161177"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 xml:space="preserve">*Sivil </w:t>
      </w:r>
      <w:r w:rsidR="002A40CB">
        <w:rPr>
          <w:rFonts w:ascii="Times New Roman" w:hAnsi="Times New Roman" w:cs="Times New Roman"/>
          <w:sz w:val="24"/>
          <w:szCs w:val="24"/>
        </w:rPr>
        <w:t>t</w:t>
      </w:r>
      <w:r w:rsidRPr="00565ABF">
        <w:rPr>
          <w:rFonts w:ascii="Times New Roman" w:hAnsi="Times New Roman" w:cs="Times New Roman"/>
          <w:sz w:val="24"/>
          <w:szCs w:val="24"/>
        </w:rPr>
        <w:t xml:space="preserve">oplum </w:t>
      </w:r>
      <w:r w:rsidR="002A40CB">
        <w:rPr>
          <w:rFonts w:ascii="Times New Roman" w:hAnsi="Times New Roman" w:cs="Times New Roman"/>
          <w:sz w:val="24"/>
          <w:szCs w:val="24"/>
        </w:rPr>
        <w:t>k</w:t>
      </w:r>
      <w:r w:rsidRPr="00565ABF">
        <w:rPr>
          <w:rFonts w:ascii="Times New Roman" w:hAnsi="Times New Roman" w:cs="Times New Roman"/>
          <w:sz w:val="24"/>
          <w:szCs w:val="24"/>
        </w:rPr>
        <w:t xml:space="preserve">uruluşları ve </w:t>
      </w:r>
      <w:r w:rsidR="002A40CB">
        <w:rPr>
          <w:rFonts w:ascii="Times New Roman" w:hAnsi="Times New Roman" w:cs="Times New Roman"/>
          <w:sz w:val="24"/>
          <w:szCs w:val="24"/>
        </w:rPr>
        <w:t>k</w:t>
      </w:r>
      <w:r w:rsidRPr="00565ABF">
        <w:rPr>
          <w:rFonts w:ascii="Times New Roman" w:hAnsi="Times New Roman" w:cs="Times New Roman"/>
          <w:sz w:val="24"/>
          <w:szCs w:val="24"/>
        </w:rPr>
        <w:t xml:space="preserve">amu kuruluşları, engellilik alanında az sayıda çalışma yaptıklarından dolayı, toplumun engellilik konusunda </w:t>
      </w:r>
      <w:r w:rsidR="002C4E65">
        <w:rPr>
          <w:rFonts w:ascii="Times New Roman" w:hAnsi="Times New Roman" w:cs="Times New Roman"/>
          <w:sz w:val="24"/>
          <w:szCs w:val="24"/>
        </w:rPr>
        <w:t>bilinçlenmesi eksik kalmaktadır</w:t>
      </w:r>
      <w:r w:rsidRPr="00565ABF">
        <w:rPr>
          <w:rFonts w:ascii="Times New Roman" w:hAnsi="Times New Roman" w:cs="Times New Roman"/>
          <w:sz w:val="24"/>
          <w:szCs w:val="24"/>
        </w:rPr>
        <w:t xml:space="preserve"> (amasya.aile.gov.tr</w:t>
      </w:r>
      <w:r w:rsidR="00AA048C">
        <w:rPr>
          <w:rFonts w:ascii="Times New Roman" w:hAnsi="Times New Roman" w:cs="Times New Roman"/>
          <w:sz w:val="24"/>
          <w:szCs w:val="24"/>
        </w:rPr>
        <w:t>, 2017</w:t>
      </w:r>
      <w:r w:rsidRPr="00565ABF">
        <w:rPr>
          <w:rFonts w:ascii="Times New Roman" w:hAnsi="Times New Roman" w:cs="Times New Roman"/>
          <w:sz w:val="24"/>
          <w:szCs w:val="24"/>
        </w:rPr>
        <w:t>).</w:t>
      </w:r>
    </w:p>
    <w:p w14:paraId="168C14D2"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Günümüzde fiziksel engelli bireylerin sorunlarına yönelik günübirlik uygulamaların ve etkinliklerin yapıldığı görülmektedir. Fiziksel engelli bireylerin, eğitim durumlarına göre istihdam olanaklarının sağlanması ve bu sayede fiziksel engellilerin toplumla kaynaşmasının hedeflenmesi gerekirken, fiziksel engellilere yapılan kısa süreli ayni ve nakdi yardımlarla, bireylerin bağımlılıklarının sürdürülmesi politikas</w:t>
      </w:r>
      <w:r w:rsidR="002C4E65">
        <w:rPr>
          <w:rFonts w:ascii="Times New Roman" w:hAnsi="Times New Roman" w:cs="Times New Roman"/>
          <w:sz w:val="24"/>
          <w:szCs w:val="24"/>
        </w:rPr>
        <w:t>ı izlenmiştir</w:t>
      </w:r>
      <w:r w:rsidRPr="00565ABF">
        <w:rPr>
          <w:rFonts w:ascii="Times New Roman" w:hAnsi="Times New Roman" w:cs="Times New Roman"/>
          <w:sz w:val="24"/>
          <w:szCs w:val="24"/>
        </w:rPr>
        <w:t xml:space="preserve"> (Ceren, 2015: 4).</w:t>
      </w:r>
    </w:p>
    <w:p w14:paraId="170783EC"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Bu sorunlar incelendiğinde, sosyal çalışmacıların fiziksel engelli bireyler ve onların aileleri arasında bir köprü konumunda olduğu görülecektir. Ayrıca sosyal çalışmacıların, mesleki bilgi ve becerilerini kullanarak toplumdaki engellilik algısını değiştirmek ve engelliler genelinde, özellikle fiziksel engelli bireylerin psikolojik, sosyal ve ekonomik problemlerini çözüme kavuşturmak bağlamında kilit bir rolde olduğu yadsınamaz bir gerçektir.</w:t>
      </w:r>
    </w:p>
    <w:p w14:paraId="165CC117" w14:textId="77777777" w:rsidR="00392C61" w:rsidRDefault="00392C61" w:rsidP="00392C61">
      <w:pPr>
        <w:spacing w:line="360" w:lineRule="auto"/>
        <w:jc w:val="center"/>
        <w:rPr>
          <w:rFonts w:ascii="Times New Roman" w:hAnsi="Times New Roman" w:cs="Times New Roman"/>
          <w:b/>
          <w:sz w:val="24"/>
          <w:szCs w:val="24"/>
        </w:rPr>
      </w:pPr>
    </w:p>
    <w:p w14:paraId="7F684659" w14:textId="77777777" w:rsidR="00E154DF" w:rsidRDefault="00E154DF" w:rsidP="00392C61">
      <w:pPr>
        <w:spacing w:line="360" w:lineRule="auto"/>
        <w:jc w:val="center"/>
        <w:rPr>
          <w:rFonts w:ascii="Times New Roman" w:hAnsi="Times New Roman" w:cs="Times New Roman"/>
          <w:b/>
          <w:sz w:val="24"/>
          <w:szCs w:val="24"/>
        </w:rPr>
      </w:pPr>
    </w:p>
    <w:p w14:paraId="5E5FD0F9" w14:textId="77777777" w:rsidR="00E154DF" w:rsidRDefault="00E154DF" w:rsidP="00392C61">
      <w:pPr>
        <w:spacing w:line="360" w:lineRule="auto"/>
        <w:jc w:val="center"/>
        <w:rPr>
          <w:rFonts w:ascii="Times New Roman" w:hAnsi="Times New Roman" w:cs="Times New Roman"/>
          <w:b/>
          <w:sz w:val="24"/>
          <w:szCs w:val="24"/>
        </w:rPr>
      </w:pPr>
    </w:p>
    <w:p w14:paraId="1CE0B80D" w14:textId="77777777" w:rsidR="00E154DF" w:rsidRDefault="00E154DF" w:rsidP="00392C61">
      <w:pPr>
        <w:spacing w:line="360" w:lineRule="auto"/>
        <w:jc w:val="center"/>
        <w:rPr>
          <w:rFonts w:ascii="Times New Roman" w:hAnsi="Times New Roman" w:cs="Times New Roman"/>
          <w:b/>
          <w:sz w:val="24"/>
          <w:szCs w:val="24"/>
        </w:rPr>
      </w:pPr>
    </w:p>
    <w:p w14:paraId="74018B28" w14:textId="77777777" w:rsidR="00E154DF" w:rsidRDefault="00E154DF" w:rsidP="00392C61">
      <w:pPr>
        <w:spacing w:line="360" w:lineRule="auto"/>
        <w:jc w:val="center"/>
        <w:rPr>
          <w:rFonts w:ascii="Times New Roman" w:hAnsi="Times New Roman" w:cs="Times New Roman"/>
          <w:b/>
          <w:sz w:val="24"/>
          <w:szCs w:val="24"/>
        </w:rPr>
      </w:pPr>
    </w:p>
    <w:p w14:paraId="7A4485D3" w14:textId="77777777" w:rsidR="00E154DF" w:rsidRDefault="00E154DF" w:rsidP="00392C61">
      <w:pPr>
        <w:spacing w:line="360" w:lineRule="auto"/>
        <w:jc w:val="center"/>
        <w:rPr>
          <w:rFonts w:ascii="Times New Roman" w:hAnsi="Times New Roman" w:cs="Times New Roman"/>
          <w:b/>
          <w:sz w:val="24"/>
          <w:szCs w:val="24"/>
        </w:rPr>
      </w:pPr>
    </w:p>
    <w:p w14:paraId="31CED914" w14:textId="77777777" w:rsidR="00E154DF" w:rsidRDefault="00E154DF" w:rsidP="00392C61">
      <w:pPr>
        <w:spacing w:line="360" w:lineRule="auto"/>
        <w:jc w:val="center"/>
        <w:rPr>
          <w:rFonts w:ascii="Times New Roman" w:hAnsi="Times New Roman" w:cs="Times New Roman"/>
          <w:b/>
          <w:sz w:val="24"/>
          <w:szCs w:val="24"/>
        </w:rPr>
      </w:pPr>
    </w:p>
    <w:p w14:paraId="676A9D9E" w14:textId="77777777" w:rsidR="00E154DF" w:rsidRDefault="00E154DF" w:rsidP="00392C61">
      <w:pPr>
        <w:spacing w:line="360" w:lineRule="auto"/>
        <w:jc w:val="center"/>
        <w:rPr>
          <w:rFonts w:ascii="Times New Roman" w:hAnsi="Times New Roman" w:cs="Times New Roman"/>
          <w:b/>
          <w:sz w:val="24"/>
          <w:szCs w:val="24"/>
        </w:rPr>
      </w:pPr>
    </w:p>
    <w:p w14:paraId="002DAFF0" w14:textId="77777777" w:rsidR="00E154DF" w:rsidRDefault="00E154DF" w:rsidP="00392C61">
      <w:pPr>
        <w:spacing w:line="360" w:lineRule="auto"/>
        <w:jc w:val="center"/>
        <w:rPr>
          <w:rFonts w:ascii="Times New Roman" w:hAnsi="Times New Roman" w:cs="Times New Roman"/>
          <w:b/>
          <w:sz w:val="24"/>
          <w:szCs w:val="24"/>
        </w:rPr>
      </w:pPr>
    </w:p>
    <w:p w14:paraId="73C32F20" w14:textId="77777777" w:rsidR="00E154DF" w:rsidRDefault="00E154DF" w:rsidP="00392C61">
      <w:pPr>
        <w:spacing w:line="360" w:lineRule="auto"/>
        <w:jc w:val="center"/>
        <w:rPr>
          <w:rFonts w:ascii="Times New Roman" w:hAnsi="Times New Roman" w:cs="Times New Roman"/>
          <w:b/>
          <w:sz w:val="24"/>
          <w:szCs w:val="24"/>
        </w:rPr>
      </w:pPr>
    </w:p>
    <w:p w14:paraId="21F3CD86" w14:textId="77777777" w:rsidR="00E154DF" w:rsidRDefault="00E154DF" w:rsidP="00392C61">
      <w:pPr>
        <w:spacing w:line="360" w:lineRule="auto"/>
        <w:jc w:val="center"/>
        <w:rPr>
          <w:rFonts w:ascii="Times New Roman" w:hAnsi="Times New Roman" w:cs="Times New Roman"/>
          <w:b/>
          <w:sz w:val="24"/>
          <w:szCs w:val="24"/>
        </w:rPr>
      </w:pPr>
    </w:p>
    <w:p w14:paraId="212048F3" w14:textId="77777777" w:rsidR="00E154DF" w:rsidRDefault="00E154DF" w:rsidP="00392C61">
      <w:pPr>
        <w:spacing w:line="360" w:lineRule="auto"/>
        <w:jc w:val="center"/>
        <w:rPr>
          <w:rFonts w:ascii="Times New Roman" w:hAnsi="Times New Roman" w:cs="Times New Roman"/>
          <w:b/>
          <w:sz w:val="24"/>
          <w:szCs w:val="24"/>
        </w:rPr>
      </w:pPr>
    </w:p>
    <w:p w14:paraId="6E9B5FC0" w14:textId="77777777" w:rsidR="00720B01" w:rsidRPr="00392C61" w:rsidRDefault="00392C61" w:rsidP="007E5E08">
      <w:pPr>
        <w:pStyle w:val="Balk1"/>
      </w:pPr>
      <w:bookmarkStart w:id="10" w:name="_Toc9856948"/>
      <w:r w:rsidRPr="00392C61">
        <w:lastRenderedPageBreak/>
        <w:t>BİRİNCİ BÖLÜM</w:t>
      </w:r>
      <w:bookmarkEnd w:id="10"/>
    </w:p>
    <w:p w14:paraId="59B541E8" w14:textId="77777777" w:rsidR="009C7528" w:rsidRPr="00565ABF" w:rsidRDefault="00FF61C0" w:rsidP="00617632">
      <w:pPr>
        <w:pStyle w:val="Balk1"/>
        <w:spacing w:line="360" w:lineRule="auto"/>
        <w:ind w:firstLine="708"/>
        <w:jc w:val="both"/>
        <w:rPr>
          <w:rFonts w:cs="Times New Roman"/>
          <w:szCs w:val="24"/>
        </w:rPr>
      </w:pPr>
      <w:bookmarkStart w:id="11" w:name="_Toc9856949"/>
      <w:r w:rsidRPr="00565ABF">
        <w:rPr>
          <w:rFonts w:cs="Times New Roman"/>
          <w:szCs w:val="24"/>
        </w:rPr>
        <w:t>1.</w:t>
      </w:r>
      <w:r w:rsidR="009C7528" w:rsidRPr="00565ABF">
        <w:rPr>
          <w:rFonts w:cs="Times New Roman"/>
          <w:szCs w:val="24"/>
        </w:rPr>
        <w:t>ENGELLİLİK</w:t>
      </w:r>
      <w:bookmarkEnd w:id="11"/>
    </w:p>
    <w:p w14:paraId="19AE568C" w14:textId="77777777" w:rsidR="009C7528" w:rsidRPr="00565ABF" w:rsidRDefault="00FF61C0" w:rsidP="00617632">
      <w:pPr>
        <w:pStyle w:val="Balk2"/>
        <w:spacing w:line="360" w:lineRule="auto"/>
        <w:ind w:firstLine="708"/>
        <w:jc w:val="both"/>
        <w:rPr>
          <w:rFonts w:cs="Times New Roman"/>
          <w:szCs w:val="24"/>
        </w:rPr>
      </w:pPr>
      <w:bookmarkStart w:id="12" w:name="_Toc9856950"/>
      <w:r w:rsidRPr="00565ABF">
        <w:rPr>
          <w:rFonts w:cs="Times New Roman"/>
          <w:szCs w:val="24"/>
        </w:rPr>
        <w:t>1.1.</w:t>
      </w:r>
      <w:r w:rsidR="009C7528" w:rsidRPr="00565ABF">
        <w:rPr>
          <w:rFonts w:cs="Times New Roman"/>
          <w:szCs w:val="24"/>
        </w:rPr>
        <w:t>Engellilik Kavramı</w:t>
      </w:r>
      <w:bookmarkEnd w:id="12"/>
    </w:p>
    <w:p w14:paraId="503AF69A"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Toplum; fiziksel, psikolojik ve ekonomik olarak farklı bireylerden oluşur. Bu bireylerin tamamı toplumun bütününü oluşturur. Toplum içinde oluşan bu karmaşık yapılanmaya rağmen insanların bir uyum içerisinde yaşadıkları görülmektedir. Bu uyum içerisinde “normal insan” olarak düşünülen bireylerden farklılaşan insanlar, toplumda dezavantajlı duruma düşebilmektedir. Bu durumun toplumdaki en dikkat çekici örneği engellilik olarak gösterilmektedir. Engellilik, insanlık tarihi kadar eski bir olgu olmakla beraber bütün insan</w:t>
      </w:r>
      <w:r w:rsidR="002C4E65">
        <w:rPr>
          <w:rFonts w:ascii="Times New Roman" w:hAnsi="Times New Roman" w:cs="Times New Roman"/>
          <w:sz w:val="24"/>
          <w:szCs w:val="24"/>
        </w:rPr>
        <w:t>lığa ait evrensel bir kavramdır</w:t>
      </w:r>
      <w:r w:rsidRPr="00565ABF">
        <w:rPr>
          <w:rFonts w:ascii="Times New Roman" w:hAnsi="Times New Roman" w:cs="Times New Roman"/>
          <w:sz w:val="24"/>
          <w:szCs w:val="24"/>
        </w:rPr>
        <w:t xml:space="preserve"> (Güngör ve Güneş, 2011-2012: 26). Bahsedildiği gibi insanlığın doğuşuyla ortaya çıkan engellilik, günümüzde de artarak devam eden bir ol</w:t>
      </w:r>
      <w:r w:rsidR="002C4E65">
        <w:rPr>
          <w:rFonts w:ascii="Times New Roman" w:hAnsi="Times New Roman" w:cs="Times New Roman"/>
          <w:sz w:val="24"/>
          <w:szCs w:val="24"/>
        </w:rPr>
        <w:t>gu olma özelliğini korumaktadır</w:t>
      </w:r>
      <w:r w:rsidRPr="00565ABF">
        <w:rPr>
          <w:rFonts w:ascii="Times New Roman" w:hAnsi="Times New Roman" w:cs="Times New Roman"/>
          <w:sz w:val="24"/>
          <w:szCs w:val="24"/>
        </w:rPr>
        <w:t xml:space="preserve"> (Genç, 2015: 65). Engelli nüfusun artması, yaşlı bireylerin toplumdaki oranının yükselmesi ve her yaşlı bireyin bir engelli adayı olduğu düşünüldüğünde, engelli düzeyinin toplum içinde artacağı gerçeği ortaya çıkmaktadır.</w:t>
      </w:r>
    </w:p>
    <w:p w14:paraId="01133F33"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Engellilik konusunun daha sağlıklı anlaşılabilmesi için öncelikle “engelli” kavramının tanımlanması; daha sonra akademik literatürde sık sık engelli kavramıyla</w:t>
      </w:r>
      <w:r w:rsidR="00AE72C1">
        <w:rPr>
          <w:rFonts w:ascii="Times New Roman" w:hAnsi="Times New Roman" w:cs="Times New Roman"/>
          <w:sz w:val="24"/>
          <w:szCs w:val="24"/>
        </w:rPr>
        <w:t xml:space="preserve"> </w:t>
      </w:r>
      <w:r w:rsidRPr="00565ABF">
        <w:rPr>
          <w:rFonts w:ascii="Times New Roman" w:hAnsi="Times New Roman" w:cs="Times New Roman"/>
          <w:sz w:val="24"/>
          <w:szCs w:val="24"/>
        </w:rPr>
        <w:t>aynı anlamda kullanılan “sakat” ve “özürlü” kavramlar</w:t>
      </w:r>
      <w:r w:rsidR="002C4E65">
        <w:rPr>
          <w:rFonts w:ascii="Times New Roman" w:hAnsi="Times New Roman" w:cs="Times New Roman"/>
          <w:sz w:val="24"/>
          <w:szCs w:val="24"/>
        </w:rPr>
        <w:t>ının tanımlanması gerekmektedir</w:t>
      </w:r>
      <w:r w:rsidRPr="00565ABF">
        <w:rPr>
          <w:rFonts w:ascii="Times New Roman" w:hAnsi="Times New Roman" w:cs="Times New Roman"/>
          <w:sz w:val="24"/>
          <w:szCs w:val="24"/>
        </w:rPr>
        <w:t xml:space="preserve"> (Yıldız, 2013: 125).</w:t>
      </w:r>
    </w:p>
    <w:p w14:paraId="5A6C456B"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Herhangi bir sebeple fiziksel, zihinsel ve sosyal yeteneklerini kaybetmiş, günlük ihtiyaçlarını karşılamakta zorlanan ve kişisel ya da sosyal yaşantısında gereksin</w:t>
      </w:r>
      <w:r w:rsidR="002C4E65">
        <w:rPr>
          <w:rFonts w:ascii="Times New Roman" w:hAnsi="Times New Roman" w:cs="Times New Roman"/>
          <w:sz w:val="24"/>
          <w:szCs w:val="24"/>
        </w:rPr>
        <w:t>im duyan bireye “engelli” denir</w:t>
      </w:r>
      <w:r w:rsidRPr="00565ABF">
        <w:rPr>
          <w:rFonts w:ascii="Times New Roman" w:hAnsi="Times New Roman" w:cs="Times New Roman"/>
          <w:sz w:val="24"/>
          <w:szCs w:val="24"/>
        </w:rPr>
        <w:t xml:space="preserve"> (T.C. Başbakanlık Özürlüler İdaresi Başkanlığı, 1999: 74). Engelliler; yardıma muhtaç olduğu, profesyonel yardıma ve bakıma ihtiyaçla</w:t>
      </w:r>
      <w:r w:rsidR="002C4E65">
        <w:rPr>
          <w:rFonts w:ascii="Times New Roman" w:hAnsi="Times New Roman" w:cs="Times New Roman"/>
          <w:sz w:val="24"/>
          <w:szCs w:val="24"/>
        </w:rPr>
        <w:t>rı olduğu düşünülen bireylerdir</w:t>
      </w:r>
      <w:r w:rsidRPr="00565ABF">
        <w:rPr>
          <w:rFonts w:ascii="Times New Roman" w:hAnsi="Times New Roman" w:cs="Times New Roman"/>
          <w:sz w:val="24"/>
          <w:szCs w:val="24"/>
        </w:rPr>
        <w:t xml:space="preserve"> (Meşe, 2014: 83).  Engelli kavramı açıklandıktan sonra engellilik kavramının da açıklanması gerekmektedir.</w:t>
      </w:r>
    </w:p>
    <w:p w14:paraId="06AFF510"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Engellilik; yetersizlik ve özürlülük sebebiyle bireyin; yaş, cinsiyet, kültürel ve sosyal düzeyine göre normal yaşam ihtiyaçlarını </w:t>
      </w:r>
      <w:r w:rsidR="002C4E65">
        <w:rPr>
          <w:rFonts w:ascii="Times New Roman" w:hAnsi="Times New Roman" w:cs="Times New Roman"/>
          <w:sz w:val="24"/>
          <w:szCs w:val="24"/>
        </w:rPr>
        <w:t>yerine getirilememesi durumudur</w:t>
      </w:r>
      <w:r w:rsidRPr="00565ABF">
        <w:rPr>
          <w:rFonts w:ascii="Times New Roman" w:hAnsi="Times New Roman" w:cs="Times New Roman"/>
          <w:sz w:val="24"/>
          <w:szCs w:val="24"/>
        </w:rPr>
        <w:t xml:space="preserve"> (T.C. Başbakanlık Özürlüler İdaresi Başkanlığı, 2005: 95).</w:t>
      </w:r>
    </w:p>
    <w:p w14:paraId="275927ED"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Engelli kavramı ve engelli kavramından türeyen ve engelli kavramını da kapsayan engellilik olgusu da açıklandıktan sonra, “özürlü” ve “sakat” kavramlarının tanımlanması yerinde olacaktır. Özürlü; doğuştan veya sonradan bedensel, zihinsel ya da ruhsal bir özür nedeniyle kendi yaşına, durumuna ve statüsüne denk düşen etkinlikleri ve aktiviteleri yerine getiremeyen birey olarak t</w:t>
      </w:r>
      <w:r w:rsidR="002C4E65">
        <w:rPr>
          <w:rFonts w:ascii="Times New Roman" w:hAnsi="Times New Roman" w:cs="Times New Roman"/>
          <w:sz w:val="24"/>
          <w:szCs w:val="24"/>
        </w:rPr>
        <w:t>anımlanmıştır</w:t>
      </w:r>
      <w:r w:rsidRPr="00565ABF">
        <w:rPr>
          <w:rFonts w:ascii="Times New Roman" w:hAnsi="Times New Roman" w:cs="Times New Roman"/>
          <w:sz w:val="24"/>
          <w:szCs w:val="24"/>
        </w:rPr>
        <w:t xml:space="preserve"> (Marshall 1999’dan aktaran Yıldız, 2013: 125). Sakat kavramı ise; “bir şey yapma yeteneğinden mahrum</w:t>
      </w:r>
      <w:r w:rsidR="002C4E65">
        <w:rPr>
          <w:rFonts w:ascii="Times New Roman" w:hAnsi="Times New Roman" w:cs="Times New Roman"/>
          <w:sz w:val="24"/>
          <w:szCs w:val="24"/>
        </w:rPr>
        <w:t xml:space="preserve"> kalma” şeklinde tanımlanmıştır</w:t>
      </w:r>
      <w:r w:rsidRPr="00565ABF">
        <w:rPr>
          <w:rFonts w:ascii="Times New Roman" w:hAnsi="Times New Roman" w:cs="Times New Roman"/>
          <w:sz w:val="24"/>
          <w:szCs w:val="24"/>
        </w:rPr>
        <w:t xml:space="preserve"> (Yıldız, 2013: 126).</w:t>
      </w:r>
    </w:p>
    <w:p w14:paraId="225D8305" w14:textId="77777777" w:rsidR="009C7528" w:rsidRPr="00565ABF" w:rsidRDefault="00F34F84" w:rsidP="00617632">
      <w:pPr>
        <w:pStyle w:val="Balk1"/>
        <w:spacing w:line="360" w:lineRule="auto"/>
        <w:ind w:firstLine="708"/>
        <w:jc w:val="both"/>
        <w:rPr>
          <w:rFonts w:cs="Times New Roman"/>
          <w:szCs w:val="24"/>
        </w:rPr>
      </w:pPr>
      <w:bookmarkStart w:id="13" w:name="_Toc9856951"/>
      <w:r>
        <w:rPr>
          <w:rFonts w:cs="Times New Roman"/>
          <w:szCs w:val="24"/>
        </w:rPr>
        <w:t>1.</w:t>
      </w:r>
      <w:r w:rsidR="00FF61C0" w:rsidRPr="00565ABF">
        <w:rPr>
          <w:rFonts w:cs="Times New Roman"/>
          <w:szCs w:val="24"/>
        </w:rPr>
        <w:t>2.</w:t>
      </w:r>
      <w:r>
        <w:rPr>
          <w:rFonts w:cs="Times New Roman"/>
          <w:szCs w:val="24"/>
        </w:rPr>
        <w:t>Engelliliğin Sınıflandırılması</w:t>
      </w:r>
      <w:bookmarkEnd w:id="13"/>
    </w:p>
    <w:p w14:paraId="78781B13" w14:textId="77777777" w:rsidR="009C7528" w:rsidRPr="00565ABF" w:rsidRDefault="009C7528" w:rsidP="006239EC">
      <w:pPr>
        <w:spacing w:line="360" w:lineRule="auto"/>
        <w:ind w:firstLine="708"/>
        <w:jc w:val="both"/>
        <w:rPr>
          <w:rFonts w:ascii="Times New Roman" w:hAnsi="Times New Roman" w:cs="Times New Roman"/>
          <w:b/>
          <w:sz w:val="24"/>
          <w:szCs w:val="24"/>
        </w:rPr>
      </w:pPr>
      <w:r w:rsidRPr="00565ABF">
        <w:rPr>
          <w:rFonts w:ascii="Times New Roman" w:hAnsi="Times New Roman" w:cs="Times New Roman"/>
          <w:sz w:val="24"/>
          <w:szCs w:val="24"/>
        </w:rPr>
        <w:t>Engellilikle alakalı yapılan farklı tanımlamalardan dolayı, farklı hastalık ve yetersizlik halleri engellilik kapsamına girmektedir. Engelliliğin sınıflandırılması konusunda farklı kuruluşlar çeşitli sınıflandırmalar yapmıştır. Bu çalışmada 2002 Türkiye Özürlüler Araştırmasında kullanılmış olan sınıflandırma esas alınmıştır. Buna göre engellilik</w:t>
      </w:r>
      <w:r w:rsidR="002C4E65">
        <w:rPr>
          <w:rFonts w:ascii="Times New Roman" w:hAnsi="Times New Roman" w:cs="Times New Roman"/>
          <w:sz w:val="24"/>
          <w:szCs w:val="24"/>
        </w:rPr>
        <w:t xml:space="preserve"> şu şekilde sınıflandırılabilir</w:t>
      </w:r>
      <w:r w:rsidRPr="00565ABF">
        <w:rPr>
          <w:rFonts w:ascii="Times New Roman" w:hAnsi="Times New Roman" w:cs="Times New Roman"/>
          <w:sz w:val="24"/>
          <w:szCs w:val="24"/>
        </w:rPr>
        <w:t xml:space="preserve"> (Öztürk, 2011: 24).</w:t>
      </w:r>
    </w:p>
    <w:p w14:paraId="32B393F3" w14:textId="77777777" w:rsidR="009C7528" w:rsidRPr="00565ABF" w:rsidRDefault="009C7528" w:rsidP="008874D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-Fiziksel Engellilik</w:t>
      </w:r>
    </w:p>
    <w:p w14:paraId="2E3FA86C" w14:textId="77777777" w:rsidR="009C7528" w:rsidRPr="00565ABF" w:rsidRDefault="009C7528" w:rsidP="008874D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-Görme Engelliliği</w:t>
      </w:r>
    </w:p>
    <w:p w14:paraId="5B2CF43A" w14:textId="77777777" w:rsidR="00161177" w:rsidRPr="00565ABF" w:rsidRDefault="009C7528" w:rsidP="008874D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-İşitme Engelliliği</w:t>
      </w:r>
    </w:p>
    <w:p w14:paraId="66A2295D" w14:textId="77777777" w:rsidR="009C7528" w:rsidRPr="00565ABF" w:rsidRDefault="009C7528" w:rsidP="008874D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-Dil ve Konuşma Engelliliği</w:t>
      </w:r>
    </w:p>
    <w:p w14:paraId="7619BBE2" w14:textId="77777777" w:rsidR="009C7528" w:rsidRPr="00565ABF" w:rsidRDefault="009C7528" w:rsidP="008874D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-Zihinsel Engellilik</w:t>
      </w:r>
    </w:p>
    <w:p w14:paraId="5449CAE8" w14:textId="77777777" w:rsidR="009C7528" w:rsidRPr="00565ABF" w:rsidRDefault="009C7528" w:rsidP="008874D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-Diğer Engellilik Grupları</w:t>
      </w:r>
    </w:p>
    <w:p w14:paraId="2DF9FF39" w14:textId="77777777" w:rsidR="009C7528" w:rsidRPr="00565ABF" w:rsidRDefault="00F34F84" w:rsidP="00617632">
      <w:pPr>
        <w:pStyle w:val="Balk2"/>
        <w:spacing w:line="360" w:lineRule="auto"/>
        <w:ind w:firstLine="708"/>
        <w:jc w:val="both"/>
        <w:rPr>
          <w:rFonts w:cs="Times New Roman"/>
          <w:szCs w:val="24"/>
        </w:rPr>
      </w:pPr>
      <w:bookmarkStart w:id="14" w:name="_Toc9856952"/>
      <w:r>
        <w:rPr>
          <w:rFonts w:cs="Times New Roman"/>
          <w:szCs w:val="24"/>
        </w:rPr>
        <w:t>1.2.1.</w:t>
      </w:r>
      <w:r w:rsidR="009C7528" w:rsidRPr="00565ABF">
        <w:rPr>
          <w:rFonts w:cs="Times New Roman"/>
          <w:szCs w:val="24"/>
        </w:rPr>
        <w:t>Fiziksel Engellilik</w:t>
      </w:r>
      <w:bookmarkEnd w:id="14"/>
    </w:p>
    <w:p w14:paraId="6AC0F87C"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Doğuştan ya da sonradan herhangi bir kaza, hastalık veya başka bir durum sonucu; iskelet, kas veya sinir sisteminde sorun oluşması ve buna bağlı olarak sağlıklı insanların yerine getirebileceği aktiviteleri yerine getiremeyecek şekilde fiziki olarak yetersiz olan bireylere “fiziks</w:t>
      </w:r>
      <w:r w:rsidR="002C4E65">
        <w:rPr>
          <w:rFonts w:ascii="Times New Roman" w:hAnsi="Times New Roman" w:cs="Times New Roman"/>
          <w:sz w:val="24"/>
          <w:szCs w:val="24"/>
        </w:rPr>
        <w:t>el engelli” birey denilmektedir</w:t>
      </w:r>
      <w:r w:rsidRPr="00565ABF">
        <w:rPr>
          <w:rFonts w:ascii="Times New Roman" w:hAnsi="Times New Roman" w:cs="Times New Roman"/>
          <w:sz w:val="24"/>
          <w:szCs w:val="24"/>
        </w:rPr>
        <w:t xml:space="preserve"> (Artar ve Karabacakoğlu 2003b’den aktaran, Bursa, 2010: 11). Kol, ayak, parmak ve kemiklerde/omurgalarda kısalık, uzunluk, yokluk, eksiklik, fazlalık, kas güçsüzlüğü, kemik hastalığı vb. olan bireyler bu </w:t>
      </w:r>
      <w:r w:rsidR="002C4E65">
        <w:rPr>
          <w:rFonts w:ascii="Times New Roman" w:hAnsi="Times New Roman" w:cs="Times New Roman"/>
          <w:sz w:val="24"/>
          <w:szCs w:val="24"/>
        </w:rPr>
        <w:t xml:space="preserve">gruba girer </w:t>
      </w:r>
      <w:r w:rsidRPr="00565ABF">
        <w:rPr>
          <w:rFonts w:ascii="Times New Roman" w:hAnsi="Times New Roman" w:cs="Times New Roman"/>
          <w:sz w:val="24"/>
          <w:szCs w:val="24"/>
        </w:rPr>
        <w:t>(Yıldız, 2013: 128).</w:t>
      </w:r>
    </w:p>
    <w:p w14:paraId="08099188" w14:textId="77777777" w:rsidR="009C7528" w:rsidRPr="00565ABF" w:rsidRDefault="00F34F84" w:rsidP="00617632">
      <w:pPr>
        <w:pStyle w:val="Balk3"/>
        <w:spacing w:line="360" w:lineRule="auto"/>
        <w:ind w:firstLine="708"/>
        <w:jc w:val="both"/>
        <w:rPr>
          <w:rFonts w:cs="Times New Roman"/>
          <w:szCs w:val="24"/>
        </w:rPr>
      </w:pPr>
      <w:bookmarkStart w:id="15" w:name="_Toc9856953"/>
      <w:r>
        <w:rPr>
          <w:rFonts w:cs="Times New Roman"/>
          <w:szCs w:val="24"/>
        </w:rPr>
        <w:lastRenderedPageBreak/>
        <w:t>1.2.1.1.</w:t>
      </w:r>
      <w:r w:rsidR="009C7528" w:rsidRPr="00565ABF">
        <w:rPr>
          <w:rFonts w:cs="Times New Roman"/>
          <w:szCs w:val="24"/>
        </w:rPr>
        <w:t>Fiziksel Engelliliğin Sınıflandırılması</w:t>
      </w:r>
      <w:bookmarkEnd w:id="15"/>
    </w:p>
    <w:p w14:paraId="7220B1C5"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Fiziksel engellilik derecelerine göre hafif, orta ve ağır olmak üzere üç grupta incelenmektedir. Öztürk (2006), bu sınıflan</w:t>
      </w:r>
      <w:r w:rsidR="002C4E65">
        <w:rPr>
          <w:rFonts w:ascii="Times New Roman" w:hAnsi="Times New Roman" w:cs="Times New Roman"/>
          <w:sz w:val="24"/>
          <w:szCs w:val="24"/>
        </w:rPr>
        <w:t>dırmayı şu şekilde açıklamıştır</w:t>
      </w:r>
      <w:r w:rsidRPr="00565ABF">
        <w:rPr>
          <w:rFonts w:ascii="Times New Roman" w:hAnsi="Times New Roman" w:cs="Times New Roman"/>
          <w:sz w:val="24"/>
          <w:szCs w:val="24"/>
        </w:rPr>
        <w:t xml:space="preserve"> (Öztürk, 2006: 43-44).</w:t>
      </w:r>
    </w:p>
    <w:p w14:paraId="6B50C893" w14:textId="77777777" w:rsidR="009C7528" w:rsidRPr="00565ABF" w:rsidRDefault="00F34F84" w:rsidP="00617632">
      <w:pPr>
        <w:pStyle w:val="Balk3"/>
        <w:spacing w:line="360" w:lineRule="auto"/>
        <w:ind w:firstLine="708"/>
        <w:jc w:val="both"/>
        <w:rPr>
          <w:rFonts w:cs="Times New Roman"/>
          <w:szCs w:val="24"/>
        </w:rPr>
      </w:pPr>
      <w:bookmarkStart w:id="16" w:name="_Toc9856954"/>
      <w:r>
        <w:rPr>
          <w:rFonts w:cs="Times New Roman"/>
          <w:szCs w:val="24"/>
        </w:rPr>
        <w:t>1.</w:t>
      </w:r>
      <w:r w:rsidR="00FF61C0" w:rsidRPr="00565ABF">
        <w:rPr>
          <w:rFonts w:cs="Times New Roman"/>
          <w:szCs w:val="24"/>
        </w:rPr>
        <w:t>2.1.</w:t>
      </w:r>
      <w:r w:rsidR="002C242B">
        <w:rPr>
          <w:rFonts w:cs="Times New Roman"/>
          <w:szCs w:val="24"/>
        </w:rPr>
        <w:t>2.</w:t>
      </w:r>
      <w:r w:rsidR="009C7528" w:rsidRPr="00565ABF">
        <w:rPr>
          <w:rFonts w:cs="Times New Roman"/>
          <w:szCs w:val="24"/>
        </w:rPr>
        <w:t>Hafif Düzeyde Fiziksel Engellilik</w:t>
      </w:r>
      <w:bookmarkEnd w:id="16"/>
    </w:p>
    <w:p w14:paraId="152BB2E8"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Fiziksel engele sahip bireyin kişisel ihtiyaçlarını kendisinin rahatlıkla karşılayabilmesi, günlük hayatını yönlendirmede herhangi bir desteğe ihtiyaç duymaması, yaşantısını bağımsız ya da çok az derecede bağımlı olarak devam ettirmesi olarak tanımlanmaktadır. Fiziksel engelli bireyin bir parmağının yarısının olmaması durumu örnek olarak gösterilebilir.</w:t>
      </w:r>
    </w:p>
    <w:p w14:paraId="487B195D" w14:textId="77777777" w:rsidR="00161177" w:rsidRPr="00565ABF" w:rsidRDefault="002C242B" w:rsidP="00617632">
      <w:pPr>
        <w:pStyle w:val="Balk3"/>
        <w:spacing w:line="360" w:lineRule="auto"/>
        <w:ind w:firstLine="708"/>
        <w:jc w:val="both"/>
        <w:rPr>
          <w:rFonts w:cs="Times New Roman"/>
          <w:szCs w:val="24"/>
        </w:rPr>
      </w:pPr>
      <w:bookmarkStart w:id="17" w:name="_Toc9856955"/>
      <w:r>
        <w:rPr>
          <w:rFonts w:cs="Times New Roman"/>
          <w:szCs w:val="24"/>
        </w:rPr>
        <w:t>1.</w:t>
      </w:r>
      <w:r w:rsidR="00FF61C0" w:rsidRPr="00565ABF">
        <w:rPr>
          <w:rFonts w:cs="Times New Roman"/>
          <w:szCs w:val="24"/>
        </w:rPr>
        <w:t>2.1.3.</w:t>
      </w:r>
      <w:r w:rsidR="009C7528" w:rsidRPr="00565ABF">
        <w:rPr>
          <w:rFonts w:cs="Times New Roman"/>
          <w:szCs w:val="24"/>
        </w:rPr>
        <w:t>Orta Düzeyde Fiziksel Engellilik</w:t>
      </w:r>
      <w:bookmarkEnd w:id="17"/>
    </w:p>
    <w:p w14:paraId="3588EFA2" w14:textId="77777777" w:rsidR="009C7528" w:rsidRPr="00565ABF" w:rsidRDefault="009C7528" w:rsidP="003D277D">
      <w:pPr>
        <w:spacing w:line="360" w:lineRule="auto"/>
        <w:ind w:firstLine="708"/>
        <w:jc w:val="both"/>
        <w:rPr>
          <w:rFonts w:ascii="Times New Roman" w:hAnsi="Times New Roman" w:cs="Times New Roman"/>
          <w:b/>
          <w:sz w:val="24"/>
          <w:szCs w:val="24"/>
        </w:rPr>
      </w:pPr>
      <w:r w:rsidRPr="00565ABF">
        <w:rPr>
          <w:rFonts w:ascii="Times New Roman" w:hAnsi="Times New Roman" w:cs="Times New Roman"/>
          <w:sz w:val="24"/>
          <w:szCs w:val="24"/>
        </w:rPr>
        <w:t>Fiziksel engeli bulunan bireyin günlük hayatını sürdürmede az da olsa desteğe ihtiyaç duyması, vücudunda işlevlerini zorlayacak ve ağrıya neden olacak durumların olması, kişisel ihtiyaçlarında yardımcı aletleri kullanması şeklinde tanımlanmaktadır. Fiziksel engelli bireyin koltuk değneği kullanması bu duruma örnek olarak gösterilebilir.</w:t>
      </w:r>
    </w:p>
    <w:p w14:paraId="615DF470" w14:textId="77777777" w:rsidR="009C7528" w:rsidRPr="00565ABF" w:rsidRDefault="002C242B" w:rsidP="00617632">
      <w:pPr>
        <w:pStyle w:val="Balk3"/>
        <w:spacing w:line="360" w:lineRule="auto"/>
        <w:ind w:firstLine="708"/>
        <w:jc w:val="both"/>
        <w:rPr>
          <w:rFonts w:cs="Times New Roman"/>
          <w:szCs w:val="24"/>
        </w:rPr>
      </w:pPr>
      <w:bookmarkStart w:id="18" w:name="_Toc9856956"/>
      <w:r>
        <w:rPr>
          <w:rFonts w:cs="Times New Roman"/>
          <w:szCs w:val="24"/>
        </w:rPr>
        <w:t>1.</w:t>
      </w:r>
      <w:r w:rsidR="00FF61C0" w:rsidRPr="00565ABF">
        <w:rPr>
          <w:rFonts w:cs="Times New Roman"/>
          <w:szCs w:val="24"/>
        </w:rPr>
        <w:t>2.1.4.</w:t>
      </w:r>
      <w:r w:rsidR="009C7528" w:rsidRPr="00565ABF">
        <w:rPr>
          <w:rFonts w:cs="Times New Roman"/>
          <w:szCs w:val="24"/>
        </w:rPr>
        <w:t>Ağır Düzeyde Fiziksel Engellilik</w:t>
      </w:r>
      <w:bookmarkEnd w:id="18"/>
    </w:p>
    <w:p w14:paraId="6C775DAD"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Fiziksel engeli bulunan bireyin tekerlekli sandalyeye ve desteğe mutlak anlamda ihtiyaç duyması ve kişisel ihtiyaçlarını karşılamada tam bağımlı olması şeklinde tanımlanmaktadır. Bacak fonksiyonlarını hiçbir şekilde yerine getiremeyen, ihtiyaçlarını karşılamada birinin yardımına gereksinim duyan fiziksel engelli bireyler, ağır düzey fiziksel engelli bireylere örnek olarak gösterilebilir.</w:t>
      </w:r>
    </w:p>
    <w:p w14:paraId="3A51B2C1" w14:textId="77777777" w:rsidR="009C7528" w:rsidRPr="00565ABF" w:rsidRDefault="002C242B" w:rsidP="00617632">
      <w:pPr>
        <w:pStyle w:val="Balk3"/>
        <w:spacing w:line="360" w:lineRule="auto"/>
        <w:ind w:firstLine="708"/>
        <w:jc w:val="both"/>
        <w:rPr>
          <w:rFonts w:cs="Times New Roman"/>
          <w:szCs w:val="24"/>
        </w:rPr>
      </w:pPr>
      <w:bookmarkStart w:id="19" w:name="_Toc9856957"/>
      <w:r>
        <w:rPr>
          <w:rFonts w:cs="Times New Roman"/>
          <w:szCs w:val="24"/>
        </w:rPr>
        <w:t>1.</w:t>
      </w:r>
      <w:r w:rsidR="00FF61C0" w:rsidRPr="00565ABF">
        <w:rPr>
          <w:rFonts w:cs="Times New Roman"/>
          <w:szCs w:val="24"/>
        </w:rPr>
        <w:t xml:space="preserve">2.1.5.Fiziksel </w:t>
      </w:r>
      <w:r w:rsidR="009C7528" w:rsidRPr="00565ABF">
        <w:rPr>
          <w:rFonts w:cs="Times New Roman"/>
          <w:szCs w:val="24"/>
        </w:rPr>
        <w:t>Engelli Bireylerin Özellikleri</w:t>
      </w:r>
      <w:bookmarkEnd w:id="19"/>
    </w:p>
    <w:p w14:paraId="6B436828"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Fiziksel en</w:t>
      </w:r>
      <w:r w:rsidR="006239EC">
        <w:rPr>
          <w:rFonts w:ascii="Times New Roman" w:hAnsi="Times New Roman" w:cs="Times New Roman"/>
          <w:sz w:val="24"/>
          <w:szCs w:val="24"/>
        </w:rPr>
        <w:t>gelli bireylerin sahip oldukları</w:t>
      </w:r>
      <w:r w:rsidRPr="00565ABF">
        <w:rPr>
          <w:rFonts w:ascii="Times New Roman" w:hAnsi="Times New Roman" w:cs="Times New Roman"/>
          <w:sz w:val="24"/>
          <w:szCs w:val="24"/>
        </w:rPr>
        <w:t xml:space="preserve"> engel derecesine göre çeşitli özellikleri olduğu belirlenmiştir:</w:t>
      </w:r>
    </w:p>
    <w:p w14:paraId="13FFC2C4"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-Fiziksel engelli bireylerin hareket becerileri, aktivitelere katılımı, sosyal-duygusal-bilişsel yaşamları doğrudan etkilenmektedir.</w:t>
      </w:r>
    </w:p>
    <w:p w14:paraId="55DF92F9"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-Fiziksel engelli bireylerde denge bozukluklarına bağlı olarak; kol, bacak, eklem ağrıları sıklıkla görülmektedir.</w:t>
      </w:r>
    </w:p>
    <w:p w14:paraId="7D163604"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-Fiziksel engelli bireyler, aile içinde olumsuz tutumlar ve davranışlar sergileyebilir ya da aile üyelerinden engelliye karşı olumsuz tutum ve davranışlar sergilenebilir. Aile içinde yaşanan bu tür durumlardan dolayı fiziksel engelli birey utan</w:t>
      </w:r>
      <w:r w:rsidR="002C4E65">
        <w:rPr>
          <w:rFonts w:ascii="Times New Roman" w:hAnsi="Times New Roman" w:cs="Times New Roman"/>
          <w:sz w:val="24"/>
          <w:szCs w:val="24"/>
        </w:rPr>
        <w:t>ç ve suçluluk duygusu duyabilir</w:t>
      </w:r>
      <w:r w:rsidRPr="00565ABF">
        <w:rPr>
          <w:rFonts w:ascii="Times New Roman" w:hAnsi="Times New Roman" w:cs="Times New Roman"/>
          <w:sz w:val="24"/>
          <w:szCs w:val="24"/>
        </w:rPr>
        <w:t xml:space="preserve"> (http://megep.meb.gov.tr</w:t>
      </w:r>
      <w:r w:rsidR="00617632">
        <w:rPr>
          <w:rFonts w:ascii="Times New Roman" w:hAnsi="Times New Roman" w:cs="Times New Roman"/>
          <w:sz w:val="24"/>
          <w:szCs w:val="24"/>
        </w:rPr>
        <w:t>, 2017</w:t>
      </w:r>
      <w:r w:rsidRPr="00565ABF">
        <w:rPr>
          <w:rFonts w:ascii="Times New Roman" w:hAnsi="Times New Roman" w:cs="Times New Roman"/>
          <w:sz w:val="24"/>
          <w:szCs w:val="24"/>
        </w:rPr>
        <w:t>).</w:t>
      </w:r>
    </w:p>
    <w:p w14:paraId="5823364E" w14:textId="77777777" w:rsidR="00161177" w:rsidRPr="00565ABF" w:rsidRDefault="00F34F84" w:rsidP="00617632">
      <w:pPr>
        <w:pStyle w:val="Balk2"/>
        <w:spacing w:line="360" w:lineRule="auto"/>
        <w:ind w:firstLine="708"/>
        <w:jc w:val="both"/>
        <w:rPr>
          <w:rFonts w:cs="Times New Roman"/>
          <w:szCs w:val="24"/>
        </w:rPr>
      </w:pPr>
      <w:bookmarkStart w:id="20" w:name="_Toc9856958"/>
      <w:r>
        <w:rPr>
          <w:rFonts w:cs="Times New Roman"/>
          <w:szCs w:val="24"/>
        </w:rPr>
        <w:t>1.</w:t>
      </w:r>
      <w:r w:rsidR="00FF61C0" w:rsidRPr="00565ABF">
        <w:rPr>
          <w:rFonts w:cs="Times New Roman"/>
          <w:szCs w:val="24"/>
        </w:rPr>
        <w:t>2.2.</w:t>
      </w:r>
      <w:r w:rsidR="009C7528" w:rsidRPr="00565ABF">
        <w:rPr>
          <w:rFonts w:cs="Times New Roman"/>
          <w:szCs w:val="24"/>
        </w:rPr>
        <w:t>Görme Engelliği</w:t>
      </w:r>
      <w:bookmarkEnd w:id="20"/>
    </w:p>
    <w:p w14:paraId="59E73C1B" w14:textId="77777777" w:rsidR="009C7528" w:rsidRPr="00565ABF" w:rsidRDefault="009C7528" w:rsidP="003D277D">
      <w:pPr>
        <w:spacing w:line="360" w:lineRule="auto"/>
        <w:ind w:firstLine="708"/>
        <w:jc w:val="both"/>
        <w:rPr>
          <w:rFonts w:ascii="Times New Roman" w:hAnsi="Times New Roman" w:cs="Times New Roman"/>
          <w:b/>
          <w:sz w:val="24"/>
          <w:szCs w:val="24"/>
        </w:rPr>
      </w:pPr>
      <w:r w:rsidRPr="00565ABF">
        <w:rPr>
          <w:rFonts w:ascii="Times New Roman" w:hAnsi="Times New Roman" w:cs="Times New Roman"/>
          <w:sz w:val="24"/>
          <w:szCs w:val="24"/>
        </w:rPr>
        <w:t>Tek veya iki gözünde tam ya da kısmi görmeme veya göme bozukluğu olan bireyler “görme engelli” bireylerdir. Görme engelli bireyler grubuna; göz protezi kullananlar, renk körlüğü bulunanlar ve halk arasında tavukkarası olarak bilinen gece körlüğü raha</w:t>
      </w:r>
      <w:r w:rsidR="002C4E65">
        <w:rPr>
          <w:rFonts w:ascii="Times New Roman" w:hAnsi="Times New Roman" w:cs="Times New Roman"/>
          <w:sz w:val="24"/>
          <w:szCs w:val="24"/>
        </w:rPr>
        <w:t>tsızlığı bulunanlar girmektedir</w:t>
      </w:r>
      <w:r w:rsidRPr="00565ABF">
        <w:rPr>
          <w:rFonts w:ascii="Times New Roman" w:hAnsi="Times New Roman" w:cs="Times New Roman"/>
          <w:sz w:val="24"/>
          <w:szCs w:val="24"/>
        </w:rPr>
        <w:t xml:space="preserve"> (Yıldız, 2013: 128).</w:t>
      </w:r>
    </w:p>
    <w:p w14:paraId="16F9B59F"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Eğitsel açıdan görme engelliliğini iki şekilde incelemek mümkündür. Bunlardan birincisi olan “körlük”; görme probleminden çok ciddi oranda etkilenme, bundan dolayı alfabeye veya sesli bir anlatıma gereksinim duyma halidir. İkincisi olan “az görme” ise; büyük puntolu yazılar veya büyütücüler </w:t>
      </w:r>
      <w:r w:rsidR="002C4E65">
        <w:rPr>
          <w:rFonts w:ascii="Times New Roman" w:hAnsi="Times New Roman" w:cs="Times New Roman"/>
          <w:sz w:val="24"/>
          <w:szCs w:val="24"/>
        </w:rPr>
        <w:t>yardımıyla okuyabilme durumudur</w:t>
      </w:r>
      <w:r w:rsidRPr="00565ABF">
        <w:rPr>
          <w:rFonts w:ascii="Times New Roman" w:hAnsi="Times New Roman" w:cs="Times New Roman"/>
          <w:sz w:val="24"/>
          <w:szCs w:val="24"/>
        </w:rPr>
        <w:t xml:space="preserve"> (Gish 2002’den aktaran, Öztürk, 2011: 26).</w:t>
      </w:r>
    </w:p>
    <w:p w14:paraId="04B95820" w14:textId="77777777" w:rsidR="009C7528" w:rsidRPr="00565ABF" w:rsidRDefault="002C242B" w:rsidP="00617632">
      <w:pPr>
        <w:pStyle w:val="Balk3"/>
        <w:spacing w:line="360" w:lineRule="auto"/>
        <w:ind w:firstLine="708"/>
        <w:jc w:val="both"/>
        <w:rPr>
          <w:rFonts w:cs="Times New Roman"/>
          <w:szCs w:val="24"/>
        </w:rPr>
      </w:pPr>
      <w:bookmarkStart w:id="21" w:name="_Toc9856959"/>
      <w:r>
        <w:rPr>
          <w:rFonts w:cs="Times New Roman"/>
          <w:szCs w:val="24"/>
        </w:rPr>
        <w:t>1.</w:t>
      </w:r>
      <w:r w:rsidR="00FF61C0" w:rsidRPr="00565ABF">
        <w:rPr>
          <w:rFonts w:cs="Times New Roman"/>
          <w:szCs w:val="24"/>
        </w:rPr>
        <w:t>2.2.1.</w:t>
      </w:r>
      <w:r w:rsidR="009C7528" w:rsidRPr="00565ABF">
        <w:rPr>
          <w:rFonts w:cs="Times New Roman"/>
          <w:szCs w:val="24"/>
        </w:rPr>
        <w:t>Görme Engelli Bireylerin Özellikleri</w:t>
      </w:r>
      <w:bookmarkEnd w:id="21"/>
    </w:p>
    <w:p w14:paraId="5576826A"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Görme engeli bulunan bireylerin özellikleri aşağıda sıralanmıştır:</w:t>
      </w:r>
    </w:p>
    <w:p w14:paraId="3E75FE97"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-Görme engelli bireylerin çoğunda sözel dil becerilerinin normal olduğu fakat yüz ifade biçimlerinin, jest ve mimiklerin kullanılmasında problemler yaşadıkları belirlenmiştir.</w:t>
      </w:r>
    </w:p>
    <w:p w14:paraId="4FB4B7C7"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-Görme engelli bireylerin hareket becerileri sınırlıdır.</w:t>
      </w:r>
    </w:p>
    <w:p w14:paraId="62FB2DB9"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-Görme engelli bireyler, çevresindeki dünyayı ve kavramları anlamlandırmaya ilişkin zorluk yaşarlar. Bu sebeple dezavantajlı bir konuma düşebilirler.</w:t>
      </w:r>
    </w:p>
    <w:p w14:paraId="591609A4"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-Görme engeli bulunan bireyler, görme bozukluğundan kaynaklanan eksikliklerini diğer duyu organlarıyla telafi etmeye çalışmaktadır.</w:t>
      </w:r>
    </w:p>
    <w:p w14:paraId="3D7CC6F3"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-Görme engeli bulunan bireyler, normal gören bireyle</w:t>
      </w:r>
      <w:r w:rsidR="002C4E65">
        <w:rPr>
          <w:rFonts w:ascii="Times New Roman" w:hAnsi="Times New Roman" w:cs="Times New Roman"/>
          <w:sz w:val="24"/>
          <w:szCs w:val="24"/>
        </w:rPr>
        <w:t>re göre yüksek sesle konuşurlar</w:t>
      </w:r>
      <w:r w:rsidRPr="00565ABF">
        <w:rPr>
          <w:rFonts w:ascii="Times New Roman" w:hAnsi="Times New Roman" w:cs="Times New Roman"/>
          <w:sz w:val="24"/>
          <w:szCs w:val="24"/>
        </w:rPr>
        <w:t xml:space="preserve"> (http://megep.meb.gov.tr</w:t>
      </w:r>
      <w:r w:rsidR="00617632">
        <w:rPr>
          <w:rFonts w:ascii="Times New Roman" w:hAnsi="Times New Roman" w:cs="Times New Roman"/>
          <w:sz w:val="24"/>
          <w:szCs w:val="24"/>
        </w:rPr>
        <w:t>, 2017</w:t>
      </w:r>
      <w:r w:rsidRPr="00565ABF">
        <w:rPr>
          <w:rFonts w:ascii="Times New Roman" w:hAnsi="Times New Roman" w:cs="Times New Roman"/>
          <w:sz w:val="24"/>
          <w:szCs w:val="24"/>
        </w:rPr>
        <w:t>).</w:t>
      </w:r>
    </w:p>
    <w:p w14:paraId="76E9211B" w14:textId="77777777" w:rsidR="009C7528" w:rsidRPr="00565ABF" w:rsidRDefault="002C242B" w:rsidP="00617632">
      <w:pPr>
        <w:pStyle w:val="Balk2"/>
        <w:spacing w:line="360" w:lineRule="auto"/>
        <w:ind w:firstLine="708"/>
        <w:jc w:val="both"/>
        <w:rPr>
          <w:rFonts w:cs="Times New Roman"/>
          <w:szCs w:val="24"/>
        </w:rPr>
      </w:pPr>
      <w:bookmarkStart w:id="22" w:name="_Toc9856960"/>
      <w:r>
        <w:rPr>
          <w:rFonts w:cs="Times New Roman"/>
          <w:szCs w:val="24"/>
        </w:rPr>
        <w:t>1.</w:t>
      </w:r>
      <w:r w:rsidR="00FF61C0" w:rsidRPr="00565ABF">
        <w:rPr>
          <w:rFonts w:cs="Times New Roman"/>
          <w:szCs w:val="24"/>
        </w:rPr>
        <w:t>2.3.</w:t>
      </w:r>
      <w:r w:rsidR="009C7528" w:rsidRPr="00565ABF">
        <w:rPr>
          <w:rFonts w:cs="Times New Roman"/>
          <w:szCs w:val="24"/>
        </w:rPr>
        <w:t>İşitme Engelliliği</w:t>
      </w:r>
      <w:bookmarkEnd w:id="22"/>
    </w:p>
    <w:p w14:paraId="68A7F7ED"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Tek veya iki kulakta oluşan tam ya da kısmi olarak meydana gelen işitme kaybı, “işitme engelliliğ</w:t>
      </w:r>
      <w:r w:rsidR="002C4E65">
        <w:rPr>
          <w:rFonts w:ascii="Times New Roman" w:hAnsi="Times New Roman" w:cs="Times New Roman"/>
          <w:sz w:val="24"/>
          <w:szCs w:val="24"/>
        </w:rPr>
        <w:t>i” olarak tarif edilir</w:t>
      </w:r>
      <w:r w:rsidRPr="00565ABF">
        <w:rPr>
          <w:rFonts w:ascii="Times New Roman" w:hAnsi="Times New Roman" w:cs="Times New Roman"/>
          <w:sz w:val="24"/>
          <w:szCs w:val="24"/>
        </w:rPr>
        <w:t xml:space="preserve"> (Çömez, 2014: 7). Hiç duymayan, az duyan ve </w:t>
      </w:r>
      <w:r w:rsidRPr="00565ABF">
        <w:rPr>
          <w:rFonts w:ascii="Times New Roman" w:hAnsi="Times New Roman" w:cs="Times New Roman"/>
          <w:sz w:val="24"/>
          <w:szCs w:val="24"/>
        </w:rPr>
        <w:lastRenderedPageBreak/>
        <w:t>işitme cihazı kullanan bireyler, işitme en</w:t>
      </w:r>
      <w:r w:rsidR="002C4E65">
        <w:rPr>
          <w:rFonts w:ascii="Times New Roman" w:hAnsi="Times New Roman" w:cs="Times New Roman"/>
          <w:sz w:val="24"/>
          <w:szCs w:val="24"/>
        </w:rPr>
        <w:t>gelliler grubuna girmektedirler</w:t>
      </w:r>
      <w:r w:rsidRPr="00565ABF">
        <w:rPr>
          <w:rFonts w:ascii="Times New Roman" w:hAnsi="Times New Roman" w:cs="Times New Roman"/>
          <w:sz w:val="24"/>
          <w:szCs w:val="24"/>
        </w:rPr>
        <w:t xml:space="preserve"> (Die ve Özida 2004’den aktaran, Öztürk, 2011: 27). İşitme yetersizliği olan insanlarda, sosyal ilişkiler ve iletişim anlamında çeşitli problemler yaşanmaktadır. İşitme engeli olan bireyler, yaşadığı güçlüklerden dolayı özel eğitim ve destek hizm</w:t>
      </w:r>
      <w:r w:rsidR="002C4E65">
        <w:rPr>
          <w:rFonts w:ascii="Times New Roman" w:hAnsi="Times New Roman" w:cs="Times New Roman"/>
          <w:sz w:val="24"/>
          <w:szCs w:val="24"/>
        </w:rPr>
        <w:t>etlerine gereksinim duymaktadır</w:t>
      </w:r>
      <w:r w:rsidRPr="00565ABF">
        <w:rPr>
          <w:rFonts w:ascii="Times New Roman" w:hAnsi="Times New Roman" w:cs="Times New Roman"/>
          <w:sz w:val="24"/>
          <w:szCs w:val="24"/>
        </w:rPr>
        <w:t xml:space="preserve"> (MEB 2006’dan aktaran, Cinisli, 2012: 4).</w:t>
      </w:r>
    </w:p>
    <w:p w14:paraId="0EDF2754" w14:textId="77777777" w:rsidR="009C7528" w:rsidRPr="00565ABF" w:rsidRDefault="002C242B" w:rsidP="00617632">
      <w:pPr>
        <w:pStyle w:val="Balk3"/>
        <w:spacing w:line="360" w:lineRule="auto"/>
        <w:ind w:firstLine="708"/>
        <w:jc w:val="both"/>
        <w:rPr>
          <w:rFonts w:cs="Times New Roman"/>
          <w:szCs w:val="24"/>
        </w:rPr>
      </w:pPr>
      <w:bookmarkStart w:id="23" w:name="_Toc9856961"/>
      <w:r>
        <w:rPr>
          <w:rFonts w:cs="Times New Roman"/>
          <w:szCs w:val="24"/>
        </w:rPr>
        <w:t>1.</w:t>
      </w:r>
      <w:r w:rsidR="00FF61C0" w:rsidRPr="00565ABF">
        <w:rPr>
          <w:rFonts w:cs="Times New Roman"/>
          <w:szCs w:val="24"/>
        </w:rPr>
        <w:t>2.3.1.</w:t>
      </w:r>
      <w:r w:rsidR="009C7528" w:rsidRPr="00565ABF">
        <w:rPr>
          <w:rFonts w:cs="Times New Roman"/>
          <w:szCs w:val="24"/>
        </w:rPr>
        <w:t>İşitme Engelli Bireylerin Özellikleri</w:t>
      </w:r>
      <w:bookmarkEnd w:id="23"/>
    </w:p>
    <w:p w14:paraId="21F46808" w14:textId="77777777" w:rsidR="009C7528" w:rsidRPr="00565ABF" w:rsidRDefault="003D1BFC" w:rsidP="003D277D">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9C7528" w:rsidRPr="00565ABF">
        <w:rPr>
          <w:rFonts w:ascii="Times New Roman" w:hAnsi="Times New Roman" w:cs="Times New Roman"/>
          <w:sz w:val="24"/>
          <w:szCs w:val="24"/>
        </w:rPr>
        <w:t>İşitme engeli bulunan bireylere ait birtakım özellikler mevcuttur. Bunlar aşağıda sıralanmıştır:</w:t>
      </w:r>
    </w:p>
    <w:p w14:paraId="3847BC52"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-İşitme engeli bulunan bireylerde işitme yokluğu sebebiyle konuşma ve dil öğrenme becerileri yoksun kalmaktadır.</w:t>
      </w:r>
    </w:p>
    <w:p w14:paraId="33105F38"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-İşitme engeli bulunan bireylerin konuşma problemlerine bağlı olarak sosyal ağları ve kültürel faaliyetleri noksan kalmaktadır.</w:t>
      </w:r>
    </w:p>
    <w:p w14:paraId="1621C17C"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-İşitme engelli bireyler, engel oranlarına göre ciddi derecede ses hataları yaparlar. Bundan dolayı konuşmalarının çoğu anlamsız olmaktadır.</w:t>
      </w:r>
    </w:p>
    <w:p w14:paraId="2808793B"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-İşitme engelli bireyler kendilerini ifade etmede zorluk yaşamaktadır.</w:t>
      </w:r>
    </w:p>
    <w:p w14:paraId="681F9556"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-İşitme engeli bulunan bireylerde akıl yürütme ve ilişki kurma becerileri eksik kalır. Ayrıca soyut düşünme yeteneği de olumsuz anlamda etkilenmektedir.</w:t>
      </w:r>
    </w:p>
    <w:p w14:paraId="1EB0FA55"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-İşitme engelli bireylerin öğrenmeye ilişkin deneyimleri çoğu kez başarısızlıkla sonuçlandığından, yaşıtlarına göre çok daha fazla</w:t>
      </w:r>
      <w:r w:rsidR="002C4E65">
        <w:rPr>
          <w:rFonts w:ascii="Times New Roman" w:hAnsi="Times New Roman" w:cs="Times New Roman"/>
          <w:sz w:val="24"/>
          <w:szCs w:val="24"/>
        </w:rPr>
        <w:t xml:space="preserve"> desteğe ihtiyaç duymaktadırlar</w:t>
      </w:r>
      <w:r w:rsidRPr="00565ABF">
        <w:rPr>
          <w:rFonts w:ascii="Times New Roman" w:hAnsi="Times New Roman" w:cs="Times New Roman"/>
          <w:sz w:val="24"/>
          <w:szCs w:val="24"/>
        </w:rPr>
        <w:t xml:space="preserve"> (http://megep.meb.gov.tr</w:t>
      </w:r>
      <w:r w:rsidR="00617632">
        <w:rPr>
          <w:rFonts w:ascii="Times New Roman" w:hAnsi="Times New Roman" w:cs="Times New Roman"/>
          <w:sz w:val="24"/>
          <w:szCs w:val="24"/>
        </w:rPr>
        <w:t>, 2017</w:t>
      </w:r>
      <w:r w:rsidRPr="00565ABF">
        <w:rPr>
          <w:rFonts w:ascii="Times New Roman" w:hAnsi="Times New Roman" w:cs="Times New Roman"/>
          <w:sz w:val="24"/>
          <w:szCs w:val="24"/>
        </w:rPr>
        <w:t>).</w:t>
      </w:r>
    </w:p>
    <w:p w14:paraId="06804C8C" w14:textId="77777777" w:rsidR="009C7528" w:rsidRPr="00565ABF" w:rsidRDefault="002C242B" w:rsidP="00617632">
      <w:pPr>
        <w:pStyle w:val="Balk2"/>
        <w:spacing w:line="360" w:lineRule="auto"/>
        <w:ind w:firstLine="708"/>
        <w:jc w:val="both"/>
        <w:rPr>
          <w:rFonts w:cs="Times New Roman"/>
          <w:szCs w:val="24"/>
        </w:rPr>
      </w:pPr>
      <w:bookmarkStart w:id="24" w:name="_Toc9856962"/>
      <w:r>
        <w:rPr>
          <w:rFonts w:cs="Times New Roman"/>
          <w:szCs w:val="24"/>
        </w:rPr>
        <w:t>1.</w:t>
      </w:r>
      <w:r w:rsidR="00FF61C0" w:rsidRPr="00565ABF">
        <w:rPr>
          <w:rFonts w:cs="Times New Roman"/>
          <w:szCs w:val="24"/>
        </w:rPr>
        <w:t>2.4.</w:t>
      </w:r>
      <w:r w:rsidR="009C7528" w:rsidRPr="00565ABF">
        <w:rPr>
          <w:rFonts w:cs="Times New Roman"/>
          <w:szCs w:val="24"/>
        </w:rPr>
        <w:t>Dil ve Konuşma Engelliliği</w:t>
      </w:r>
      <w:bookmarkEnd w:id="24"/>
    </w:p>
    <w:p w14:paraId="03055D25"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Herhangi bir sebeple konuşamayan veya konuşmanın akıcılığında, hızında veya ifadesinde problemler bulunan bireyler, dil ve konuşma engelliliği grubuna girmektedir. Ayrıca ses bozukluğu olanlar, duyduğu halde konuşamayanlar, gırtlağı bulunmayanlar, konuşmak için herhangi bir alet kullananlar, kekemeler ve çenesinde kronik rahatsızlığı bulunanlar da dil ve konuşma eng</w:t>
      </w:r>
      <w:r w:rsidR="002C4E65">
        <w:rPr>
          <w:rFonts w:ascii="Times New Roman" w:hAnsi="Times New Roman" w:cs="Times New Roman"/>
          <w:sz w:val="24"/>
          <w:szCs w:val="24"/>
        </w:rPr>
        <w:t>elliliği kısmına girmektedirler</w:t>
      </w:r>
      <w:r w:rsidRPr="00565ABF">
        <w:rPr>
          <w:rFonts w:ascii="Times New Roman" w:hAnsi="Times New Roman" w:cs="Times New Roman"/>
          <w:sz w:val="24"/>
          <w:szCs w:val="24"/>
        </w:rPr>
        <w:t xml:space="preserve"> (Yıldız, 2013: 128).</w:t>
      </w:r>
    </w:p>
    <w:p w14:paraId="7FD31673" w14:textId="77777777" w:rsidR="009C7528" w:rsidRPr="00565ABF" w:rsidRDefault="009C7528" w:rsidP="006239EC">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Dil ve konuşma engelliliği diğer engellilik gruplarıyla, özellikle zihinsel engellilik ve işitme engelliliği ile yakından bağlantılıdır (Özida 2008b’den aktaran, Öztürk, 2011: 28).</w:t>
      </w:r>
    </w:p>
    <w:p w14:paraId="60113AF4" w14:textId="77777777" w:rsidR="009C7528" w:rsidRPr="00565ABF" w:rsidRDefault="002C242B" w:rsidP="00617632">
      <w:pPr>
        <w:pStyle w:val="Balk3"/>
        <w:spacing w:line="360" w:lineRule="auto"/>
        <w:ind w:firstLine="708"/>
        <w:jc w:val="both"/>
        <w:rPr>
          <w:rFonts w:cs="Times New Roman"/>
          <w:szCs w:val="24"/>
        </w:rPr>
      </w:pPr>
      <w:bookmarkStart w:id="25" w:name="_Toc9856963"/>
      <w:r>
        <w:rPr>
          <w:rFonts w:cs="Times New Roman"/>
          <w:szCs w:val="24"/>
        </w:rPr>
        <w:lastRenderedPageBreak/>
        <w:t>1.</w:t>
      </w:r>
      <w:r w:rsidR="00FF61C0" w:rsidRPr="00565ABF">
        <w:rPr>
          <w:rFonts w:cs="Times New Roman"/>
          <w:szCs w:val="24"/>
        </w:rPr>
        <w:t>2.4.1.</w:t>
      </w:r>
      <w:r w:rsidR="009C7528" w:rsidRPr="00565ABF">
        <w:rPr>
          <w:rFonts w:cs="Times New Roman"/>
          <w:szCs w:val="24"/>
        </w:rPr>
        <w:t>Dil ve Konuşma Engellisi Bireylerin Özellikleri</w:t>
      </w:r>
      <w:bookmarkEnd w:id="25"/>
    </w:p>
    <w:p w14:paraId="100F9941"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Dil ve konuşma güçlüğü çeken bireylerde bulunan bazı özellikler aşağıda belirtilmiştir:</w:t>
      </w:r>
    </w:p>
    <w:p w14:paraId="41771AB2"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-Dil ve konuşma güçlüğü çeken bireylerde kısıtlı sözcük dağarcığı bulunmaktadır. Yutma, çiğneme ve salya akıtma problemleri yaşamaktadırlar.</w:t>
      </w:r>
    </w:p>
    <w:p w14:paraId="1147EE77"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-Dil ve konuşma güçlüğü çeken bireyler, iletişim kurmakta zorluk yaşadıklarından sosyal hayatları olumsuz yönde etkilenmektedir.</w:t>
      </w:r>
    </w:p>
    <w:p w14:paraId="0F940FDE"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-Dil ve konuşma güçlüğü çeken bireylerde yalnızlık duygusu hakimdir, dikkatleri dağınıktır ve kavramları </w:t>
      </w:r>
      <w:r w:rsidR="00B52675">
        <w:rPr>
          <w:rFonts w:ascii="Times New Roman" w:hAnsi="Times New Roman" w:cs="Times New Roman"/>
          <w:sz w:val="24"/>
          <w:szCs w:val="24"/>
        </w:rPr>
        <w:t>anlamakta sorun yaşamaktadırlar</w:t>
      </w:r>
      <w:r w:rsidRPr="00565ABF">
        <w:rPr>
          <w:rFonts w:ascii="Times New Roman" w:hAnsi="Times New Roman" w:cs="Times New Roman"/>
          <w:sz w:val="24"/>
          <w:szCs w:val="24"/>
        </w:rPr>
        <w:t xml:space="preserve"> (http://megep.meb.gov.tr</w:t>
      </w:r>
      <w:r w:rsidR="00617632">
        <w:rPr>
          <w:rFonts w:ascii="Times New Roman" w:hAnsi="Times New Roman" w:cs="Times New Roman"/>
          <w:sz w:val="24"/>
          <w:szCs w:val="24"/>
        </w:rPr>
        <w:t>, 2017</w:t>
      </w:r>
      <w:r w:rsidRPr="00565ABF">
        <w:rPr>
          <w:rFonts w:ascii="Times New Roman" w:hAnsi="Times New Roman" w:cs="Times New Roman"/>
          <w:sz w:val="24"/>
          <w:szCs w:val="24"/>
        </w:rPr>
        <w:t>).</w:t>
      </w:r>
    </w:p>
    <w:p w14:paraId="3E3179D0" w14:textId="77777777" w:rsidR="009C7528" w:rsidRPr="00565ABF" w:rsidRDefault="002C242B" w:rsidP="00617632">
      <w:pPr>
        <w:pStyle w:val="Balk2"/>
        <w:spacing w:line="360" w:lineRule="auto"/>
        <w:ind w:firstLine="708"/>
        <w:jc w:val="both"/>
        <w:rPr>
          <w:rFonts w:cs="Times New Roman"/>
          <w:szCs w:val="24"/>
        </w:rPr>
      </w:pPr>
      <w:bookmarkStart w:id="26" w:name="_Toc9856964"/>
      <w:r>
        <w:rPr>
          <w:rFonts w:cs="Times New Roman"/>
          <w:szCs w:val="24"/>
        </w:rPr>
        <w:t>1.</w:t>
      </w:r>
      <w:r w:rsidR="00FF61C0" w:rsidRPr="00565ABF">
        <w:rPr>
          <w:rFonts w:cs="Times New Roman"/>
          <w:szCs w:val="24"/>
        </w:rPr>
        <w:t>2.5.</w:t>
      </w:r>
      <w:r w:rsidR="009C7528" w:rsidRPr="00565ABF">
        <w:rPr>
          <w:rFonts w:cs="Times New Roman"/>
          <w:szCs w:val="24"/>
        </w:rPr>
        <w:t>Zihinsel Engellilik</w:t>
      </w:r>
      <w:bookmarkEnd w:id="26"/>
    </w:p>
    <w:p w14:paraId="0B1AE2F4" w14:textId="77777777" w:rsidR="009C7528" w:rsidRPr="00565ABF" w:rsidRDefault="009C7528" w:rsidP="006239EC">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Bireyin zihinsel gelişiminde oluşan yavaşlama, duraklama veya gerileme sebebiyle davranışlarında ve uyumunda, sağlıklı bireylere göre yeti ve işlev kaybı yaşanması “zihinsel enge</w:t>
      </w:r>
      <w:r w:rsidR="00B52675">
        <w:rPr>
          <w:rFonts w:ascii="Times New Roman" w:hAnsi="Times New Roman" w:cs="Times New Roman"/>
          <w:sz w:val="24"/>
          <w:szCs w:val="24"/>
        </w:rPr>
        <w:t>llilik” olarak tanımlanmaktadır</w:t>
      </w:r>
      <w:r w:rsidRPr="00565ABF">
        <w:rPr>
          <w:rFonts w:ascii="Times New Roman" w:hAnsi="Times New Roman" w:cs="Times New Roman"/>
          <w:sz w:val="24"/>
          <w:szCs w:val="24"/>
        </w:rPr>
        <w:t xml:space="preserve"> (Kumtepe, 2001: 20). Zihinsel engellilerde yaşının gerisinde anlama, öğre</w:t>
      </w:r>
      <w:r w:rsidR="00B52675">
        <w:rPr>
          <w:rFonts w:ascii="Times New Roman" w:hAnsi="Times New Roman" w:cs="Times New Roman"/>
          <w:sz w:val="24"/>
          <w:szCs w:val="24"/>
        </w:rPr>
        <w:t>nme ve uyum becerileri eksiktir</w:t>
      </w:r>
      <w:r w:rsidRPr="00565ABF">
        <w:rPr>
          <w:rFonts w:ascii="Times New Roman" w:hAnsi="Times New Roman" w:cs="Times New Roman"/>
          <w:sz w:val="24"/>
          <w:szCs w:val="24"/>
        </w:rPr>
        <w:t xml:space="preserve"> (http://www.efeler.bel.tr, 2014). Zeka geriliği olanlar, down sendromu olan bireyler ve zeka geriliğine yol açan fenilketonüri hastaları zihinsel eng</w:t>
      </w:r>
      <w:r w:rsidR="00B52675">
        <w:rPr>
          <w:rFonts w:ascii="Times New Roman" w:hAnsi="Times New Roman" w:cs="Times New Roman"/>
          <w:sz w:val="24"/>
          <w:szCs w:val="24"/>
        </w:rPr>
        <w:t>elliler grubunda yer almaktadır</w:t>
      </w:r>
      <w:r w:rsidRPr="00565ABF">
        <w:rPr>
          <w:rFonts w:ascii="Times New Roman" w:hAnsi="Times New Roman" w:cs="Times New Roman"/>
          <w:sz w:val="24"/>
          <w:szCs w:val="24"/>
        </w:rPr>
        <w:t xml:space="preserve"> (Yıldız, 2013: 128). Zihinsel engelliliğin gruplandırılması ise şu şekilde yapılmaktadır:</w:t>
      </w:r>
    </w:p>
    <w:p w14:paraId="21815B92"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-Çok ağır derecede zeka geriliği</w:t>
      </w:r>
    </w:p>
    <w:p w14:paraId="7AA2BAF7"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-Ağır derece zeka geriliği</w:t>
      </w:r>
    </w:p>
    <w:p w14:paraId="4FEB8825"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-Orta derece zeka geriliği</w:t>
      </w:r>
    </w:p>
    <w:p w14:paraId="19D2DB5F"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-Hafif derece zeka geriliği</w:t>
      </w:r>
    </w:p>
    <w:p w14:paraId="49367C84"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-Sınırda zeka geriliği (Kumtepe, 2001: 21).</w:t>
      </w:r>
    </w:p>
    <w:p w14:paraId="4A53A5D9" w14:textId="77777777" w:rsidR="009C7528" w:rsidRPr="00565ABF" w:rsidRDefault="002C242B" w:rsidP="00617632">
      <w:pPr>
        <w:pStyle w:val="Balk3"/>
        <w:spacing w:line="360" w:lineRule="auto"/>
        <w:ind w:firstLine="708"/>
        <w:jc w:val="both"/>
        <w:rPr>
          <w:rFonts w:cs="Times New Roman"/>
          <w:szCs w:val="24"/>
        </w:rPr>
      </w:pPr>
      <w:bookmarkStart w:id="27" w:name="_Toc9856965"/>
      <w:r>
        <w:rPr>
          <w:rFonts w:cs="Times New Roman"/>
          <w:szCs w:val="24"/>
        </w:rPr>
        <w:t>1.</w:t>
      </w:r>
      <w:r w:rsidR="00FF61C0" w:rsidRPr="00565ABF">
        <w:rPr>
          <w:rFonts w:cs="Times New Roman"/>
          <w:szCs w:val="24"/>
        </w:rPr>
        <w:t>2.5.1.</w:t>
      </w:r>
      <w:r w:rsidR="009C7528" w:rsidRPr="00565ABF">
        <w:rPr>
          <w:rFonts w:cs="Times New Roman"/>
          <w:szCs w:val="24"/>
        </w:rPr>
        <w:t>Zihinsel Engelli Bireylerin Özellikleri</w:t>
      </w:r>
      <w:bookmarkEnd w:id="27"/>
    </w:p>
    <w:p w14:paraId="060E6421" w14:textId="77777777" w:rsidR="009C7528" w:rsidRPr="00565ABF" w:rsidRDefault="009C7528" w:rsidP="006239EC">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Zihinsel engelli bireylerin çeşitli özellikleri mevcuttur. Bu özellikler aşağıda sıralanmıştır:</w:t>
      </w:r>
    </w:p>
    <w:p w14:paraId="712407D9"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-Zihinsel engelli bireylerin bilişsel süreçleri yetersizdir. Buradaki problemler; dikkat, hafıza ve motivasyon ile ilgili yeteneklerde görülmektedir.</w:t>
      </w:r>
    </w:p>
    <w:p w14:paraId="0E4E0313"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-Zihinsel engelli bireylerin hafızasıyla alakalı problemleri bulunmaktadır. Kısa süreli hafızaları ciddi derecede zayıftır. Anımsamada zorluk yaşarlar.</w:t>
      </w:r>
    </w:p>
    <w:p w14:paraId="61D8B176"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-Zihinsel engeli bulunan bireyler; sosyal, duygusal ve davranışsal problemleri sağlıklı insanlara nazaran çok daha fazla yaşarlar.</w:t>
      </w:r>
    </w:p>
    <w:p w14:paraId="511CF999"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-Zihinsel engelli bireylerin engel durumu, diğer engel gruplarına</w:t>
      </w:r>
      <w:r w:rsidR="00B52675">
        <w:rPr>
          <w:rFonts w:ascii="Times New Roman" w:hAnsi="Times New Roman" w:cs="Times New Roman"/>
          <w:sz w:val="24"/>
          <w:szCs w:val="24"/>
        </w:rPr>
        <w:t xml:space="preserve"> göre çok daha fazla sorunludur</w:t>
      </w:r>
      <w:r w:rsidRPr="00565ABF">
        <w:rPr>
          <w:rFonts w:ascii="Times New Roman" w:hAnsi="Times New Roman" w:cs="Times New Roman"/>
          <w:sz w:val="24"/>
          <w:szCs w:val="24"/>
        </w:rPr>
        <w:t xml:space="preserve"> (http://megep.meb.gov.tr</w:t>
      </w:r>
      <w:r w:rsidR="00617632">
        <w:rPr>
          <w:rFonts w:ascii="Times New Roman" w:hAnsi="Times New Roman" w:cs="Times New Roman"/>
          <w:sz w:val="24"/>
          <w:szCs w:val="24"/>
        </w:rPr>
        <w:t>, 2017</w:t>
      </w:r>
      <w:r w:rsidRPr="00565ABF">
        <w:rPr>
          <w:rFonts w:ascii="Times New Roman" w:hAnsi="Times New Roman" w:cs="Times New Roman"/>
          <w:sz w:val="24"/>
          <w:szCs w:val="24"/>
        </w:rPr>
        <w:t>).</w:t>
      </w:r>
    </w:p>
    <w:p w14:paraId="5FA0347A" w14:textId="77777777" w:rsidR="009C7528" w:rsidRPr="00565ABF" w:rsidRDefault="002C242B" w:rsidP="00617632">
      <w:pPr>
        <w:pStyle w:val="Balk2"/>
        <w:spacing w:line="360" w:lineRule="auto"/>
        <w:ind w:firstLine="708"/>
        <w:jc w:val="both"/>
        <w:rPr>
          <w:rFonts w:cs="Times New Roman"/>
          <w:szCs w:val="24"/>
        </w:rPr>
      </w:pPr>
      <w:bookmarkStart w:id="28" w:name="_Toc9856966"/>
      <w:r>
        <w:rPr>
          <w:rFonts w:cs="Times New Roman"/>
          <w:szCs w:val="24"/>
        </w:rPr>
        <w:t>1.</w:t>
      </w:r>
      <w:r w:rsidR="00FF61C0" w:rsidRPr="00565ABF">
        <w:rPr>
          <w:rFonts w:cs="Times New Roman"/>
          <w:szCs w:val="24"/>
        </w:rPr>
        <w:t>2.6.</w:t>
      </w:r>
      <w:r w:rsidR="009C7528" w:rsidRPr="00565ABF">
        <w:rPr>
          <w:rFonts w:cs="Times New Roman"/>
          <w:szCs w:val="24"/>
        </w:rPr>
        <w:t>Diğer Engellilik Grupları</w:t>
      </w:r>
      <w:bookmarkEnd w:id="28"/>
    </w:p>
    <w:p w14:paraId="200A1A9E" w14:textId="77777777" w:rsidR="009C7528" w:rsidRPr="00565ABF" w:rsidRDefault="009C7528" w:rsidP="006239EC">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Fiziksel engellilik, görme engelliliği, işitme engelliliği, dil ve konuşma engelliliği ve zihinsel engellilik gruplarına girmeyen, çalışma fonksiyonlarının engellenmesine sebep olan, kronik rahatsızlığı bulunan ya da her zaman bakım ve tedaviye gereksinim duyan engelliler, “diğer engellilik</w:t>
      </w:r>
      <w:r w:rsidR="00B52675">
        <w:rPr>
          <w:rFonts w:ascii="Times New Roman" w:hAnsi="Times New Roman" w:cs="Times New Roman"/>
          <w:sz w:val="24"/>
          <w:szCs w:val="24"/>
        </w:rPr>
        <w:t>” grubuna girmektedir</w:t>
      </w:r>
      <w:r w:rsidRPr="00565ABF">
        <w:rPr>
          <w:rFonts w:ascii="Times New Roman" w:hAnsi="Times New Roman" w:cs="Times New Roman"/>
          <w:sz w:val="24"/>
          <w:szCs w:val="24"/>
        </w:rPr>
        <w:t xml:space="preserve"> (Öztürk, 2011: 30). Kan hastalıkları, kalp-damar rahatsızlıkları, idrar yolları ve üreme kanalları rahatsızlıkları, kanserler, sinir sistemi rahatsızlıkları ve diğer sürekli hastal</w:t>
      </w:r>
      <w:r w:rsidR="00B52675">
        <w:rPr>
          <w:rFonts w:ascii="Times New Roman" w:hAnsi="Times New Roman" w:cs="Times New Roman"/>
          <w:sz w:val="24"/>
          <w:szCs w:val="24"/>
        </w:rPr>
        <w:t>ıklar bu grupta incelenmektedir</w:t>
      </w:r>
      <w:r w:rsidRPr="00565ABF">
        <w:rPr>
          <w:rFonts w:ascii="Times New Roman" w:hAnsi="Times New Roman" w:cs="Times New Roman"/>
          <w:sz w:val="24"/>
          <w:szCs w:val="24"/>
        </w:rPr>
        <w:t xml:space="preserve"> (Yıldız, 2013: 128).</w:t>
      </w:r>
    </w:p>
    <w:p w14:paraId="3EABE143" w14:textId="77777777" w:rsidR="009C7528" w:rsidRPr="00565ABF" w:rsidRDefault="002C242B" w:rsidP="00617632">
      <w:pPr>
        <w:pStyle w:val="Balk3"/>
        <w:spacing w:line="360" w:lineRule="auto"/>
        <w:ind w:firstLine="708"/>
        <w:jc w:val="both"/>
        <w:rPr>
          <w:rFonts w:cs="Times New Roman"/>
          <w:szCs w:val="24"/>
        </w:rPr>
      </w:pPr>
      <w:bookmarkStart w:id="29" w:name="_Toc9856967"/>
      <w:r>
        <w:rPr>
          <w:rFonts w:cs="Times New Roman"/>
          <w:szCs w:val="24"/>
        </w:rPr>
        <w:t>1.</w:t>
      </w:r>
      <w:r w:rsidR="00FF61C0" w:rsidRPr="00565ABF">
        <w:rPr>
          <w:rFonts w:cs="Times New Roman"/>
          <w:szCs w:val="24"/>
        </w:rPr>
        <w:t>2.6.1.</w:t>
      </w:r>
      <w:r w:rsidR="009C7528" w:rsidRPr="00565ABF">
        <w:rPr>
          <w:rFonts w:cs="Times New Roman"/>
          <w:szCs w:val="24"/>
        </w:rPr>
        <w:t>Diğer Engellilik Gruplarında Bulunan Engelli Bireylerin Özellikleri</w:t>
      </w:r>
      <w:bookmarkEnd w:id="29"/>
    </w:p>
    <w:p w14:paraId="62ED9437" w14:textId="77777777" w:rsidR="009C7528" w:rsidRPr="00565ABF" w:rsidRDefault="009C7528" w:rsidP="006239EC">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Diğer engellilik gruplarına dahil olan bireylerin rahatsızlıkları, sürekli ve kronik hastalıkları bulunan bireyleri kapsamaktadır. Bu grupta olan bireylerin birtakım özellikleri mevcuttur. Bunlar aşağıda sıralanmıştır:</w:t>
      </w:r>
    </w:p>
    <w:p w14:paraId="4F5BE9C1"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-Sürekli hastalığı bulunan bireyler, hayatını tam anlamıyla planlayamamaktadır. Vaktinin büyük bir bölümü hastanelerde geçmektedir.</w:t>
      </w:r>
    </w:p>
    <w:p w14:paraId="142380E9"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-Sürekli rahatsızlığı bulunan bireyler, özellikle ailelerine karşı utanç ve suçluluk d</w:t>
      </w:r>
      <w:r w:rsidR="00B52675">
        <w:rPr>
          <w:rFonts w:ascii="Times New Roman" w:hAnsi="Times New Roman" w:cs="Times New Roman"/>
          <w:sz w:val="24"/>
          <w:szCs w:val="24"/>
        </w:rPr>
        <w:t>uygusu hissetmektedirler</w:t>
      </w:r>
      <w:r w:rsidRPr="00565ABF">
        <w:rPr>
          <w:rFonts w:ascii="Times New Roman" w:hAnsi="Times New Roman" w:cs="Times New Roman"/>
          <w:sz w:val="24"/>
          <w:szCs w:val="24"/>
        </w:rPr>
        <w:t xml:space="preserve"> (http://megep.meb.gov.tr</w:t>
      </w:r>
      <w:r w:rsidR="00617632">
        <w:rPr>
          <w:rFonts w:ascii="Times New Roman" w:hAnsi="Times New Roman" w:cs="Times New Roman"/>
          <w:sz w:val="24"/>
          <w:szCs w:val="24"/>
        </w:rPr>
        <w:t>, 2017</w:t>
      </w:r>
      <w:r w:rsidRPr="00565ABF">
        <w:rPr>
          <w:rFonts w:ascii="Times New Roman" w:hAnsi="Times New Roman" w:cs="Times New Roman"/>
          <w:sz w:val="24"/>
          <w:szCs w:val="24"/>
        </w:rPr>
        <w:t>).</w:t>
      </w:r>
    </w:p>
    <w:p w14:paraId="31151E6C" w14:textId="77777777" w:rsidR="009C7528" w:rsidRPr="00565ABF" w:rsidRDefault="00F34F84" w:rsidP="00617632">
      <w:pPr>
        <w:pStyle w:val="Balk1"/>
        <w:spacing w:line="360" w:lineRule="auto"/>
        <w:ind w:firstLine="708"/>
        <w:jc w:val="both"/>
        <w:rPr>
          <w:rFonts w:cs="Times New Roman"/>
          <w:szCs w:val="24"/>
        </w:rPr>
      </w:pPr>
      <w:bookmarkStart w:id="30" w:name="_Toc9856968"/>
      <w:r>
        <w:rPr>
          <w:rFonts w:cs="Times New Roman"/>
          <w:szCs w:val="24"/>
        </w:rPr>
        <w:t>1.</w:t>
      </w:r>
      <w:r w:rsidR="00D86F88" w:rsidRPr="00565ABF">
        <w:rPr>
          <w:rFonts w:cs="Times New Roman"/>
          <w:szCs w:val="24"/>
        </w:rPr>
        <w:t>3.</w:t>
      </w:r>
      <w:r>
        <w:rPr>
          <w:rFonts w:cs="Times New Roman"/>
          <w:szCs w:val="24"/>
        </w:rPr>
        <w:t>Engelliliğin Nedenleri</w:t>
      </w:r>
      <w:bookmarkEnd w:id="30"/>
    </w:p>
    <w:p w14:paraId="123CDC6B" w14:textId="77777777" w:rsidR="009C7528" w:rsidRPr="00565ABF" w:rsidRDefault="00710CF6" w:rsidP="006239EC">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Engellilik, sosyal yaşama katılımdaki sınırlanma veya yetersizlik durumu ve ayrıca insanlığın başlangıcından günümüze kadar var olagelmiş insani bir durumdur. (Ölmezoğlu, 2015: 1). Engellilik, geçmişten günümüze kadar çok çeşitli evrelerden </w:t>
      </w:r>
      <w:r w:rsidRPr="00565ABF">
        <w:rPr>
          <w:rFonts w:ascii="Times New Roman" w:hAnsi="Times New Roman" w:cs="Times New Roman"/>
          <w:sz w:val="24"/>
          <w:szCs w:val="24"/>
        </w:rPr>
        <w:lastRenderedPageBreak/>
        <w:t xml:space="preserve">geçmiştir. Önceki dönemlerde şeytanlaştırılmış, günümüzde ise daha insani vasıflarda yaşamaları amaçlanmıştır. Engellilere yönelik olarak; eğitim, istihdam, sosyal hayata katılım gibi gereksinimler devlet ve hükümetlerce önemsenmiş ve engelli bireylerin en iyi şartlarda yaşamaları, en önemli sosyal politikalardan biri haline gelmiştir. Sağlık ve sosyal bilimlerdeki engellilik ile ilgili çalışmalara bakıldığında, engelliliğin nedenleri hakkında çalışmalar yapıldığı görülecektir. </w:t>
      </w:r>
      <w:r w:rsidR="009C7528" w:rsidRPr="00565ABF">
        <w:rPr>
          <w:rFonts w:ascii="Times New Roman" w:hAnsi="Times New Roman" w:cs="Times New Roman"/>
          <w:sz w:val="24"/>
          <w:szCs w:val="24"/>
        </w:rPr>
        <w:t>Engellilik oluşum</w:t>
      </w:r>
      <w:r w:rsidRPr="00565ABF">
        <w:rPr>
          <w:rFonts w:ascii="Times New Roman" w:hAnsi="Times New Roman" w:cs="Times New Roman"/>
          <w:sz w:val="24"/>
          <w:szCs w:val="24"/>
        </w:rPr>
        <w:t xml:space="preserve"> sebeplerine göre ikiye ayrılır:</w:t>
      </w:r>
    </w:p>
    <w:p w14:paraId="43E0BDC7"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1-)Doğuştan</w:t>
      </w:r>
      <w:r w:rsidR="002C242B">
        <w:rPr>
          <w:rFonts w:ascii="Times New Roman" w:hAnsi="Times New Roman" w:cs="Times New Roman"/>
          <w:sz w:val="24"/>
          <w:szCs w:val="24"/>
        </w:rPr>
        <w:t xml:space="preserve"> </w:t>
      </w:r>
      <w:r w:rsidRPr="00565ABF">
        <w:rPr>
          <w:rFonts w:ascii="Times New Roman" w:hAnsi="Times New Roman" w:cs="Times New Roman"/>
          <w:sz w:val="24"/>
          <w:szCs w:val="24"/>
        </w:rPr>
        <w:t>(konjenital) Engellilik</w:t>
      </w:r>
    </w:p>
    <w:p w14:paraId="1FDD4B05" w14:textId="77777777" w:rsidR="00F854B9"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2-)Kazanılmış</w:t>
      </w:r>
      <w:r w:rsidR="002C242B">
        <w:rPr>
          <w:rFonts w:ascii="Times New Roman" w:hAnsi="Times New Roman" w:cs="Times New Roman"/>
          <w:sz w:val="24"/>
          <w:szCs w:val="24"/>
        </w:rPr>
        <w:t xml:space="preserve"> </w:t>
      </w:r>
      <w:r w:rsidRPr="00565ABF">
        <w:rPr>
          <w:rFonts w:ascii="Times New Roman" w:hAnsi="Times New Roman" w:cs="Times New Roman"/>
          <w:sz w:val="24"/>
          <w:szCs w:val="24"/>
        </w:rPr>
        <w:t>(edinsel) Engellilik (Bursa, 2010: 6).</w:t>
      </w:r>
    </w:p>
    <w:p w14:paraId="0793BC7C" w14:textId="77777777" w:rsidR="009C7528" w:rsidRPr="00565ABF" w:rsidRDefault="002C242B" w:rsidP="00617632">
      <w:pPr>
        <w:pStyle w:val="Balk2"/>
        <w:spacing w:line="360" w:lineRule="auto"/>
        <w:ind w:firstLine="708"/>
        <w:jc w:val="both"/>
        <w:rPr>
          <w:rFonts w:cs="Times New Roman"/>
          <w:szCs w:val="24"/>
        </w:rPr>
      </w:pPr>
      <w:bookmarkStart w:id="31" w:name="_Toc9856969"/>
      <w:r>
        <w:rPr>
          <w:rFonts w:cs="Times New Roman"/>
          <w:szCs w:val="24"/>
        </w:rPr>
        <w:t>1.</w:t>
      </w:r>
      <w:r w:rsidR="00D86F88" w:rsidRPr="00565ABF">
        <w:rPr>
          <w:rFonts w:cs="Times New Roman"/>
          <w:szCs w:val="24"/>
        </w:rPr>
        <w:t>3.1.</w:t>
      </w:r>
      <w:r w:rsidR="009C7528" w:rsidRPr="00565ABF">
        <w:rPr>
          <w:rFonts w:cs="Times New Roman"/>
          <w:szCs w:val="24"/>
        </w:rPr>
        <w:t>Doğuştan</w:t>
      </w:r>
      <w:r>
        <w:rPr>
          <w:rFonts w:cs="Times New Roman"/>
          <w:szCs w:val="24"/>
        </w:rPr>
        <w:t xml:space="preserve"> </w:t>
      </w:r>
      <w:r w:rsidR="009C7528" w:rsidRPr="00565ABF">
        <w:rPr>
          <w:rFonts w:cs="Times New Roman"/>
          <w:szCs w:val="24"/>
        </w:rPr>
        <w:t>(Konjenital) Engellilik</w:t>
      </w:r>
      <w:bookmarkEnd w:id="31"/>
    </w:p>
    <w:p w14:paraId="49B2A754" w14:textId="77777777" w:rsidR="00161177" w:rsidRPr="00565ABF" w:rsidRDefault="009C7528" w:rsidP="006239EC">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Ülkemizin genel konjonktürüne bakıldığında, akraba evliliklerinin oranının yüksek olduğu görülmektedir. Ayrıca ergenlik dönemi evlilikleri ve kontrolden uzak doğurganlık hızı,</w:t>
      </w:r>
      <w:r w:rsidR="00B52675">
        <w:rPr>
          <w:rFonts w:ascii="Times New Roman" w:hAnsi="Times New Roman" w:cs="Times New Roman"/>
          <w:sz w:val="24"/>
          <w:szCs w:val="24"/>
        </w:rPr>
        <w:t xml:space="preserve"> büyük sorunlara yol açmaktadır</w:t>
      </w:r>
      <w:r w:rsidRPr="00565ABF">
        <w:rPr>
          <w:rFonts w:ascii="Times New Roman" w:hAnsi="Times New Roman" w:cs="Times New Roman"/>
          <w:sz w:val="24"/>
          <w:szCs w:val="24"/>
        </w:rPr>
        <w:t xml:space="preserve"> (Kumtepe, 2001: 16). Ülkemizin kültürel özellikleri ve sosyo-ekonomik yapısı dikkate alındığında, özel problemlerin fazlalığı göze çarpmaktadır. Alt yapı sorunları, hamileleri ve hamile adaylarını, olumsuz çevre koşullarıyla karşı karşıya bırakmaktadır. Hamile olan anneyle birlikte hamile olan annenin çocuğunu da olumsuz anlamda etkileyebilecek fiziksel ve kimyasal faktörlerle birlikte enfeksiyonlar da, bu olumsuz etkiyi oluşturan grubun içinde yer almaktadır. Bu noktada; çevresel tedbirlerin, aşı kampanyalarının ve enfeksiyonla mücadelenin ön</w:t>
      </w:r>
      <w:r w:rsidR="00B52675">
        <w:rPr>
          <w:rFonts w:ascii="Times New Roman" w:hAnsi="Times New Roman" w:cs="Times New Roman"/>
          <w:sz w:val="24"/>
          <w:szCs w:val="24"/>
        </w:rPr>
        <w:t>emi ortaya çıkmaktadır</w:t>
      </w:r>
      <w:r w:rsidRPr="00565ABF">
        <w:rPr>
          <w:rFonts w:ascii="Times New Roman" w:hAnsi="Times New Roman" w:cs="Times New Roman"/>
          <w:sz w:val="24"/>
          <w:szCs w:val="24"/>
        </w:rPr>
        <w:t xml:space="preserve"> (T.C. Başbakanlık Özürlüler İdaresi Başkanlığı, 1999: 278).</w:t>
      </w:r>
    </w:p>
    <w:p w14:paraId="65CA29E4"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Doğuştan</w:t>
      </w:r>
      <w:r w:rsidR="002C242B">
        <w:rPr>
          <w:rFonts w:ascii="Times New Roman" w:hAnsi="Times New Roman" w:cs="Times New Roman"/>
          <w:sz w:val="24"/>
          <w:szCs w:val="24"/>
        </w:rPr>
        <w:t xml:space="preserve"> </w:t>
      </w:r>
      <w:r w:rsidRPr="00565ABF">
        <w:rPr>
          <w:rFonts w:ascii="Times New Roman" w:hAnsi="Times New Roman" w:cs="Times New Roman"/>
          <w:sz w:val="24"/>
          <w:szCs w:val="24"/>
        </w:rPr>
        <w:t>(Konjenital) engelliliğin sebepleri</w:t>
      </w:r>
      <w:r w:rsidR="00677D51">
        <w:rPr>
          <w:rFonts w:ascii="Times New Roman" w:hAnsi="Times New Roman" w:cs="Times New Roman"/>
          <w:sz w:val="24"/>
          <w:szCs w:val="24"/>
        </w:rPr>
        <w:t xml:space="preserve"> şu şekilde sınıflandırılabilir </w:t>
      </w:r>
      <w:r w:rsidRPr="00565ABF">
        <w:rPr>
          <w:rFonts w:ascii="Times New Roman" w:hAnsi="Times New Roman" w:cs="Times New Roman"/>
          <w:sz w:val="24"/>
          <w:szCs w:val="24"/>
        </w:rPr>
        <w:t>(T.C. Başbakanlık Özürlüler İdaresi Başkanlığı, 1999: 265-277).</w:t>
      </w:r>
    </w:p>
    <w:p w14:paraId="17B5EAA5" w14:textId="77777777" w:rsidR="009C7528" w:rsidRPr="00565ABF" w:rsidRDefault="009C7528" w:rsidP="003D277D">
      <w:p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Konjenital ve Genetik Bozukluklar</w:t>
      </w:r>
    </w:p>
    <w:p w14:paraId="38F7751D"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-Kromozom Anomalileri</w:t>
      </w:r>
    </w:p>
    <w:p w14:paraId="0854A3B8"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-Konjenital Anomaliler</w:t>
      </w:r>
    </w:p>
    <w:p w14:paraId="32197694"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-Kalıtsal Bozukluklar</w:t>
      </w:r>
    </w:p>
    <w:p w14:paraId="15E6D01A" w14:textId="77777777" w:rsidR="009C7528" w:rsidRPr="00565ABF" w:rsidRDefault="009C7528" w:rsidP="003D277D">
      <w:p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Maternal Risk Faktörleri</w:t>
      </w:r>
    </w:p>
    <w:p w14:paraId="52CA4219"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-Yüksek Riskli Gebelikler</w:t>
      </w:r>
    </w:p>
    <w:p w14:paraId="34568BF4"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-Premature Yenidoğan ve Mordibite</w:t>
      </w:r>
    </w:p>
    <w:p w14:paraId="7743E56E" w14:textId="77777777" w:rsidR="009C7528" w:rsidRPr="00565ABF" w:rsidRDefault="009C7528" w:rsidP="003D277D">
      <w:p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Doğum</w:t>
      </w:r>
    </w:p>
    <w:p w14:paraId="02C5AC58"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-Zor Doğum</w:t>
      </w:r>
    </w:p>
    <w:p w14:paraId="74715759" w14:textId="77777777" w:rsidR="009C7528" w:rsidRPr="00565ABF" w:rsidRDefault="009C7528" w:rsidP="009924D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-Doğum Travmasına Bağlı Yenidoğanın Problemleri</w:t>
      </w:r>
    </w:p>
    <w:p w14:paraId="3B30F80E" w14:textId="77777777" w:rsidR="009C7528" w:rsidRPr="00565ABF" w:rsidRDefault="002C242B" w:rsidP="00617632">
      <w:pPr>
        <w:pStyle w:val="Balk2"/>
        <w:spacing w:line="360" w:lineRule="auto"/>
        <w:ind w:firstLine="708"/>
        <w:jc w:val="both"/>
        <w:rPr>
          <w:rFonts w:cs="Times New Roman"/>
          <w:szCs w:val="24"/>
        </w:rPr>
      </w:pPr>
      <w:bookmarkStart w:id="32" w:name="_Toc9856970"/>
      <w:r>
        <w:rPr>
          <w:rFonts w:cs="Times New Roman"/>
          <w:szCs w:val="24"/>
        </w:rPr>
        <w:t>1.</w:t>
      </w:r>
      <w:r w:rsidR="00D86F88" w:rsidRPr="00565ABF">
        <w:rPr>
          <w:rFonts w:cs="Times New Roman"/>
          <w:szCs w:val="24"/>
        </w:rPr>
        <w:t>3.2.</w:t>
      </w:r>
      <w:r w:rsidR="009C7528" w:rsidRPr="00565ABF">
        <w:rPr>
          <w:rFonts w:cs="Times New Roman"/>
          <w:szCs w:val="24"/>
        </w:rPr>
        <w:t>Kazanılmış</w:t>
      </w:r>
      <w:r>
        <w:rPr>
          <w:rFonts w:cs="Times New Roman"/>
          <w:szCs w:val="24"/>
        </w:rPr>
        <w:t xml:space="preserve"> </w:t>
      </w:r>
      <w:r w:rsidR="009C7528" w:rsidRPr="00565ABF">
        <w:rPr>
          <w:rFonts w:cs="Times New Roman"/>
          <w:szCs w:val="24"/>
        </w:rPr>
        <w:t>(Edinsel) Engellilik</w:t>
      </w:r>
      <w:bookmarkEnd w:id="32"/>
    </w:p>
    <w:p w14:paraId="60A91244"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Kazanılmış</w:t>
      </w:r>
      <w:r w:rsidR="002C242B">
        <w:rPr>
          <w:rFonts w:ascii="Times New Roman" w:hAnsi="Times New Roman" w:cs="Times New Roman"/>
          <w:sz w:val="24"/>
          <w:szCs w:val="24"/>
        </w:rPr>
        <w:t xml:space="preserve"> </w:t>
      </w:r>
      <w:r w:rsidRPr="00565ABF">
        <w:rPr>
          <w:rFonts w:ascii="Times New Roman" w:hAnsi="Times New Roman" w:cs="Times New Roman"/>
          <w:sz w:val="24"/>
          <w:szCs w:val="24"/>
        </w:rPr>
        <w:t>(Edinsel) engelliliğin sebepleri</w:t>
      </w:r>
      <w:r w:rsidR="00677D51">
        <w:rPr>
          <w:rFonts w:ascii="Times New Roman" w:hAnsi="Times New Roman" w:cs="Times New Roman"/>
          <w:sz w:val="24"/>
          <w:szCs w:val="24"/>
        </w:rPr>
        <w:t xml:space="preserve"> şu şekilde sınıflandırılabilir</w:t>
      </w:r>
      <w:r w:rsidRPr="00565ABF">
        <w:rPr>
          <w:rFonts w:ascii="Times New Roman" w:hAnsi="Times New Roman" w:cs="Times New Roman"/>
          <w:sz w:val="24"/>
          <w:szCs w:val="24"/>
        </w:rPr>
        <w:t xml:space="preserve"> (T.C. Başbakanlık Özürlüler İdaresi Başkanlığı, 1999: 292-341).</w:t>
      </w:r>
    </w:p>
    <w:p w14:paraId="512EAB18"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Kazalar</w:t>
      </w:r>
    </w:p>
    <w:p w14:paraId="0666A33F" w14:textId="77777777" w:rsidR="009C7528" w:rsidRPr="00565ABF" w:rsidRDefault="009C7528" w:rsidP="009924DF">
      <w:pPr>
        <w:spacing w:line="360" w:lineRule="auto"/>
        <w:ind w:left="708" w:firstLine="708"/>
        <w:jc w:val="both"/>
        <w:rPr>
          <w:rFonts w:ascii="Times New Roman" w:hAnsi="Times New Roman" w:cs="Times New Roman"/>
          <w:sz w:val="24"/>
          <w:szCs w:val="24"/>
        </w:rPr>
      </w:pPr>
      <w:r w:rsidRPr="00565ABF">
        <w:rPr>
          <w:rFonts w:ascii="Times New Roman" w:hAnsi="Times New Roman" w:cs="Times New Roman"/>
          <w:sz w:val="24"/>
          <w:szCs w:val="24"/>
        </w:rPr>
        <w:t>-Trafik Kazaları</w:t>
      </w:r>
    </w:p>
    <w:p w14:paraId="2A914E1A" w14:textId="77777777" w:rsidR="009C7528" w:rsidRPr="00565ABF" w:rsidRDefault="009C7528" w:rsidP="009924DF">
      <w:pPr>
        <w:spacing w:line="360" w:lineRule="auto"/>
        <w:ind w:left="708" w:firstLine="708"/>
        <w:jc w:val="both"/>
        <w:rPr>
          <w:rFonts w:ascii="Times New Roman" w:hAnsi="Times New Roman" w:cs="Times New Roman"/>
          <w:sz w:val="24"/>
          <w:szCs w:val="24"/>
        </w:rPr>
      </w:pPr>
      <w:r w:rsidRPr="00565ABF">
        <w:rPr>
          <w:rFonts w:ascii="Times New Roman" w:hAnsi="Times New Roman" w:cs="Times New Roman"/>
          <w:sz w:val="24"/>
          <w:szCs w:val="24"/>
        </w:rPr>
        <w:t>-İş Kazaları</w:t>
      </w:r>
    </w:p>
    <w:p w14:paraId="236E075A" w14:textId="77777777" w:rsidR="009C7528" w:rsidRPr="00565ABF" w:rsidRDefault="009C7528" w:rsidP="009924DF">
      <w:pPr>
        <w:spacing w:line="360" w:lineRule="auto"/>
        <w:ind w:left="708" w:firstLine="708"/>
        <w:jc w:val="both"/>
        <w:rPr>
          <w:rFonts w:ascii="Times New Roman" w:hAnsi="Times New Roman" w:cs="Times New Roman"/>
          <w:sz w:val="24"/>
          <w:szCs w:val="24"/>
        </w:rPr>
      </w:pPr>
      <w:r w:rsidRPr="00565ABF">
        <w:rPr>
          <w:rFonts w:ascii="Times New Roman" w:hAnsi="Times New Roman" w:cs="Times New Roman"/>
          <w:sz w:val="24"/>
          <w:szCs w:val="24"/>
        </w:rPr>
        <w:t>-Ev Kazaları</w:t>
      </w:r>
    </w:p>
    <w:p w14:paraId="4F1CBB3F" w14:textId="77777777" w:rsidR="009C7528" w:rsidRPr="00565ABF" w:rsidRDefault="009C7528" w:rsidP="009924DF">
      <w:pPr>
        <w:spacing w:line="360" w:lineRule="auto"/>
        <w:ind w:left="708" w:firstLine="708"/>
        <w:jc w:val="both"/>
        <w:rPr>
          <w:rFonts w:ascii="Times New Roman" w:hAnsi="Times New Roman" w:cs="Times New Roman"/>
          <w:sz w:val="24"/>
          <w:szCs w:val="24"/>
        </w:rPr>
      </w:pPr>
      <w:r w:rsidRPr="00565ABF">
        <w:rPr>
          <w:rFonts w:ascii="Times New Roman" w:hAnsi="Times New Roman" w:cs="Times New Roman"/>
          <w:sz w:val="24"/>
          <w:szCs w:val="24"/>
        </w:rPr>
        <w:t>-Kitle Kazaları</w:t>
      </w:r>
    </w:p>
    <w:p w14:paraId="1C483888"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Hastalıklar</w:t>
      </w:r>
    </w:p>
    <w:p w14:paraId="19AD6850" w14:textId="77777777" w:rsidR="009C7528" w:rsidRPr="00565ABF" w:rsidRDefault="009C7528" w:rsidP="009924DF">
      <w:pPr>
        <w:spacing w:line="360" w:lineRule="auto"/>
        <w:ind w:left="708" w:firstLine="708"/>
        <w:jc w:val="both"/>
        <w:rPr>
          <w:rFonts w:ascii="Times New Roman" w:hAnsi="Times New Roman" w:cs="Times New Roman"/>
          <w:sz w:val="24"/>
          <w:szCs w:val="24"/>
        </w:rPr>
      </w:pPr>
      <w:r w:rsidRPr="00565ABF">
        <w:rPr>
          <w:rFonts w:ascii="Times New Roman" w:hAnsi="Times New Roman" w:cs="Times New Roman"/>
          <w:sz w:val="24"/>
          <w:szCs w:val="24"/>
        </w:rPr>
        <w:t>-Sinir Sistemi Hastalıkları</w:t>
      </w:r>
    </w:p>
    <w:p w14:paraId="2C8793AA" w14:textId="77777777" w:rsidR="009C7528" w:rsidRPr="00565ABF" w:rsidRDefault="009C7528" w:rsidP="009924DF">
      <w:pPr>
        <w:spacing w:line="360" w:lineRule="auto"/>
        <w:ind w:left="708" w:firstLine="708"/>
        <w:jc w:val="both"/>
        <w:rPr>
          <w:rFonts w:ascii="Times New Roman" w:hAnsi="Times New Roman" w:cs="Times New Roman"/>
          <w:sz w:val="24"/>
          <w:szCs w:val="24"/>
        </w:rPr>
      </w:pPr>
      <w:r w:rsidRPr="00565ABF">
        <w:rPr>
          <w:rFonts w:ascii="Times New Roman" w:hAnsi="Times New Roman" w:cs="Times New Roman"/>
          <w:sz w:val="24"/>
          <w:szCs w:val="24"/>
        </w:rPr>
        <w:t>-Bulaşıcı Hastalıklar</w:t>
      </w:r>
    </w:p>
    <w:p w14:paraId="6838A8FD" w14:textId="77777777" w:rsidR="009C7528" w:rsidRPr="00565ABF" w:rsidRDefault="009C7528" w:rsidP="009924DF">
      <w:pPr>
        <w:spacing w:line="360" w:lineRule="auto"/>
        <w:ind w:left="708" w:firstLine="708"/>
        <w:jc w:val="both"/>
        <w:rPr>
          <w:rFonts w:ascii="Times New Roman" w:hAnsi="Times New Roman" w:cs="Times New Roman"/>
          <w:sz w:val="24"/>
          <w:szCs w:val="24"/>
        </w:rPr>
      </w:pPr>
      <w:r w:rsidRPr="00565ABF">
        <w:rPr>
          <w:rFonts w:ascii="Times New Roman" w:hAnsi="Times New Roman" w:cs="Times New Roman"/>
          <w:sz w:val="24"/>
          <w:szCs w:val="24"/>
        </w:rPr>
        <w:t>-Romatizmal Hastalıklar</w:t>
      </w:r>
    </w:p>
    <w:p w14:paraId="60B7CFA5" w14:textId="77777777" w:rsidR="009C7528" w:rsidRPr="00565ABF" w:rsidRDefault="009C7528" w:rsidP="009924DF">
      <w:pPr>
        <w:spacing w:line="360" w:lineRule="auto"/>
        <w:ind w:left="708" w:firstLine="708"/>
        <w:jc w:val="both"/>
        <w:rPr>
          <w:rFonts w:ascii="Times New Roman" w:hAnsi="Times New Roman" w:cs="Times New Roman"/>
          <w:sz w:val="24"/>
          <w:szCs w:val="24"/>
        </w:rPr>
      </w:pPr>
      <w:r w:rsidRPr="00565ABF">
        <w:rPr>
          <w:rFonts w:ascii="Times New Roman" w:hAnsi="Times New Roman" w:cs="Times New Roman"/>
          <w:sz w:val="24"/>
          <w:szCs w:val="24"/>
        </w:rPr>
        <w:t>-Dolaşım Sistemi Hastalıkları</w:t>
      </w:r>
    </w:p>
    <w:p w14:paraId="06A5CFB3" w14:textId="77777777" w:rsidR="009C7528" w:rsidRPr="00565ABF" w:rsidRDefault="009C7528" w:rsidP="009924DF">
      <w:pPr>
        <w:spacing w:line="360" w:lineRule="auto"/>
        <w:ind w:left="708" w:firstLine="708"/>
        <w:jc w:val="both"/>
        <w:rPr>
          <w:rFonts w:ascii="Times New Roman" w:hAnsi="Times New Roman" w:cs="Times New Roman"/>
          <w:sz w:val="24"/>
          <w:szCs w:val="24"/>
        </w:rPr>
      </w:pPr>
      <w:r w:rsidRPr="00565ABF">
        <w:rPr>
          <w:rFonts w:ascii="Times New Roman" w:hAnsi="Times New Roman" w:cs="Times New Roman"/>
          <w:sz w:val="24"/>
          <w:szCs w:val="24"/>
        </w:rPr>
        <w:t>-Metabolik Hastalıklar</w:t>
      </w:r>
    </w:p>
    <w:p w14:paraId="221DC8F1" w14:textId="77777777" w:rsidR="009C7528" w:rsidRPr="00565ABF" w:rsidRDefault="009C7528" w:rsidP="009924DF">
      <w:pPr>
        <w:spacing w:line="360" w:lineRule="auto"/>
        <w:ind w:left="708" w:firstLine="708"/>
        <w:jc w:val="both"/>
        <w:rPr>
          <w:rFonts w:ascii="Times New Roman" w:hAnsi="Times New Roman" w:cs="Times New Roman"/>
          <w:sz w:val="24"/>
          <w:szCs w:val="24"/>
        </w:rPr>
      </w:pPr>
      <w:r w:rsidRPr="00565ABF">
        <w:rPr>
          <w:rFonts w:ascii="Times New Roman" w:hAnsi="Times New Roman" w:cs="Times New Roman"/>
          <w:sz w:val="24"/>
          <w:szCs w:val="24"/>
        </w:rPr>
        <w:t>-Gelişim Bozuklukları</w:t>
      </w:r>
    </w:p>
    <w:p w14:paraId="6BB280E4" w14:textId="77777777" w:rsidR="009C7528" w:rsidRPr="00565ABF" w:rsidRDefault="009C7528" w:rsidP="009924DF">
      <w:pPr>
        <w:spacing w:line="360" w:lineRule="auto"/>
        <w:ind w:left="708" w:firstLine="708"/>
        <w:jc w:val="both"/>
        <w:rPr>
          <w:rFonts w:ascii="Times New Roman" w:hAnsi="Times New Roman" w:cs="Times New Roman"/>
          <w:sz w:val="24"/>
          <w:szCs w:val="24"/>
        </w:rPr>
      </w:pPr>
      <w:r w:rsidRPr="00565ABF">
        <w:rPr>
          <w:rFonts w:ascii="Times New Roman" w:hAnsi="Times New Roman" w:cs="Times New Roman"/>
          <w:sz w:val="24"/>
          <w:szCs w:val="24"/>
        </w:rPr>
        <w:t>-Tümörler</w:t>
      </w:r>
    </w:p>
    <w:p w14:paraId="3A07A5A3" w14:textId="77777777" w:rsidR="009C7528" w:rsidRPr="00565ABF" w:rsidRDefault="009C752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Doğal Afetler</w:t>
      </w:r>
    </w:p>
    <w:p w14:paraId="526A2CF7" w14:textId="77777777" w:rsidR="009C7528" w:rsidRPr="00565ABF" w:rsidRDefault="002C242B" w:rsidP="00617632">
      <w:pPr>
        <w:pStyle w:val="Balk1"/>
        <w:spacing w:line="360" w:lineRule="auto"/>
        <w:ind w:firstLine="708"/>
        <w:jc w:val="both"/>
        <w:rPr>
          <w:rFonts w:cs="Times New Roman"/>
          <w:szCs w:val="24"/>
        </w:rPr>
      </w:pPr>
      <w:bookmarkStart w:id="33" w:name="_Toc9856971"/>
      <w:r>
        <w:rPr>
          <w:rFonts w:cs="Times New Roman"/>
          <w:szCs w:val="24"/>
        </w:rPr>
        <w:t>1.</w:t>
      </w:r>
      <w:r w:rsidR="00D86F88" w:rsidRPr="00565ABF">
        <w:rPr>
          <w:rFonts w:cs="Times New Roman"/>
          <w:szCs w:val="24"/>
        </w:rPr>
        <w:t>4.</w:t>
      </w:r>
      <w:r>
        <w:rPr>
          <w:rFonts w:cs="Times New Roman"/>
          <w:szCs w:val="24"/>
        </w:rPr>
        <w:t>Engellilerin Karşılaştığı Sorunlar</w:t>
      </w:r>
      <w:bookmarkEnd w:id="33"/>
    </w:p>
    <w:p w14:paraId="4E4BD5E6" w14:textId="77777777" w:rsidR="009C7528" w:rsidRPr="00565ABF" w:rsidRDefault="009C7528" w:rsidP="006239EC">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Toplumda engelli bireylerin olması; bireylerin yaşamlarını, duygularını, düşüncelerini ve faaliyetlerini olumsuz anlamda etkileyen bir durumdur. Bireyin engeli </w:t>
      </w:r>
      <w:r w:rsidRPr="00565ABF">
        <w:rPr>
          <w:rFonts w:ascii="Times New Roman" w:hAnsi="Times New Roman" w:cs="Times New Roman"/>
          <w:sz w:val="24"/>
          <w:szCs w:val="24"/>
        </w:rPr>
        <w:lastRenderedPageBreak/>
        <w:t>sebebiyle utanç, suçluluk, yetersizlik gibi duygulara sahip olması, genel anlamda tolumun geliş</w:t>
      </w:r>
      <w:r w:rsidR="00677D51">
        <w:rPr>
          <w:rFonts w:ascii="Times New Roman" w:hAnsi="Times New Roman" w:cs="Times New Roman"/>
          <w:sz w:val="24"/>
          <w:szCs w:val="24"/>
        </w:rPr>
        <w:t>imini ve işleyişini bozmaktadır</w:t>
      </w:r>
      <w:r w:rsidRPr="00565ABF">
        <w:rPr>
          <w:rFonts w:ascii="Times New Roman" w:hAnsi="Times New Roman" w:cs="Times New Roman"/>
          <w:sz w:val="24"/>
          <w:szCs w:val="24"/>
        </w:rPr>
        <w:t xml:space="preserve"> (Werth ve Oseroff 1987’den aktaran, Küçüker, 1993: 23). Ülkemizdeki engelli profili incelendiğinde, engelli bireylerin yaşadıkları sorunlar göz önüne alındığında, engellilerin toplumla bütünleşmesi olanaksız bir hale gelmektedir. Yaşamın pek çok alanına yayılan bu problemler, engelli bireylerin toplumla işlevsel bir bütünlük içinde var olmasını da güçleştirmektedir. Toplumun engelliyi anlamaması, hayatın içinde engelli bireylerin fark edilmemesi, engelliye karşı ön yargılı tutumlar; iletişim adına çok önemli bir soruns</w:t>
      </w:r>
      <w:r w:rsidR="00677D51">
        <w:rPr>
          <w:rFonts w:ascii="Times New Roman" w:hAnsi="Times New Roman" w:cs="Times New Roman"/>
          <w:sz w:val="24"/>
          <w:szCs w:val="24"/>
        </w:rPr>
        <w:t>al olarak karşımıza çıkmaktadır</w:t>
      </w:r>
      <w:r w:rsidRPr="00565ABF">
        <w:rPr>
          <w:rFonts w:ascii="Times New Roman" w:hAnsi="Times New Roman" w:cs="Times New Roman"/>
          <w:sz w:val="24"/>
          <w:szCs w:val="24"/>
        </w:rPr>
        <w:t xml:space="preserve"> (Öztürk, 2011: 22).</w:t>
      </w:r>
    </w:p>
    <w:p w14:paraId="4E59AE0C" w14:textId="77777777" w:rsidR="009C7528" w:rsidRPr="00565ABF" w:rsidRDefault="009C7528" w:rsidP="006239EC">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Bu bölümde engelli bireylerin yaşadığı yoksulluk, eğitim, rehabilitasyon, ulaşım, fiziksel çevre ve konut ve erişebilirlik/ulaşılabilirlik g</w:t>
      </w:r>
      <w:r w:rsidR="00677D51">
        <w:rPr>
          <w:rFonts w:ascii="Times New Roman" w:hAnsi="Times New Roman" w:cs="Times New Roman"/>
          <w:sz w:val="24"/>
          <w:szCs w:val="24"/>
        </w:rPr>
        <w:t>ibi sorunlardan bahsedilecektir</w:t>
      </w:r>
      <w:r w:rsidRPr="00565ABF">
        <w:rPr>
          <w:rFonts w:ascii="Times New Roman" w:hAnsi="Times New Roman" w:cs="Times New Roman"/>
          <w:sz w:val="24"/>
          <w:szCs w:val="24"/>
        </w:rPr>
        <w:t xml:space="preserve"> (Ölmezoğlu, 2015: 17).</w:t>
      </w:r>
    </w:p>
    <w:p w14:paraId="6176E5DD" w14:textId="77777777" w:rsidR="009C7528" w:rsidRPr="00565ABF" w:rsidRDefault="002C242B" w:rsidP="00617632">
      <w:pPr>
        <w:pStyle w:val="Balk2"/>
        <w:spacing w:line="360" w:lineRule="auto"/>
        <w:ind w:firstLine="708"/>
        <w:jc w:val="both"/>
        <w:rPr>
          <w:rFonts w:cs="Times New Roman"/>
          <w:szCs w:val="24"/>
        </w:rPr>
      </w:pPr>
      <w:bookmarkStart w:id="34" w:name="_Toc9856972"/>
      <w:r>
        <w:rPr>
          <w:rFonts w:cs="Times New Roman"/>
          <w:szCs w:val="24"/>
        </w:rPr>
        <w:t>1.</w:t>
      </w:r>
      <w:r w:rsidR="00F26ECF" w:rsidRPr="00565ABF">
        <w:rPr>
          <w:rFonts w:cs="Times New Roman"/>
          <w:szCs w:val="24"/>
        </w:rPr>
        <w:t>4.1.</w:t>
      </w:r>
      <w:r w:rsidR="009C7528" w:rsidRPr="00565ABF">
        <w:rPr>
          <w:rFonts w:cs="Times New Roman"/>
          <w:szCs w:val="24"/>
        </w:rPr>
        <w:t>Yoksulluk</w:t>
      </w:r>
      <w:bookmarkEnd w:id="34"/>
    </w:p>
    <w:p w14:paraId="295D3185" w14:textId="77777777" w:rsidR="009C7528" w:rsidRPr="00565ABF" w:rsidRDefault="009C7528" w:rsidP="006239EC">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Engelli Bireylerin sosyal yaşamda karşılaştıklar</w:t>
      </w:r>
      <w:r w:rsidR="00677D51">
        <w:rPr>
          <w:rFonts w:ascii="Times New Roman" w:hAnsi="Times New Roman" w:cs="Times New Roman"/>
          <w:sz w:val="24"/>
          <w:szCs w:val="24"/>
        </w:rPr>
        <w:t>ı en büyük problem yoksulluktur</w:t>
      </w:r>
      <w:r w:rsidRPr="00565ABF">
        <w:rPr>
          <w:rFonts w:ascii="Times New Roman" w:hAnsi="Times New Roman" w:cs="Times New Roman"/>
          <w:sz w:val="24"/>
          <w:szCs w:val="24"/>
        </w:rPr>
        <w:t xml:space="preserve"> (Ölmezoğlu, 2015: 18). Yapılan çalışmalar, dünyanın her bölgesinde, engelli bireylerin çok büyük çoğunluğunun toplumun yoksul kesimlerinden oluştuğunu göstermektedir. Eğitimdeki eksikliklerde yoksullukla doğru ora</w:t>
      </w:r>
      <w:r w:rsidR="00677D51">
        <w:rPr>
          <w:rFonts w:ascii="Times New Roman" w:hAnsi="Times New Roman" w:cs="Times New Roman"/>
          <w:sz w:val="24"/>
          <w:szCs w:val="24"/>
        </w:rPr>
        <w:t>ntılı olarak ortaya çıkmaktadır</w:t>
      </w:r>
      <w:r w:rsidRPr="00565ABF">
        <w:rPr>
          <w:rFonts w:ascii="Times New Roman" w:hAnsi="Times New Roman" w:cs="Times New Roman"/>
          <w:sz w:val="24"/>
          <w:szCs w:val="24"/>
        </w:rPr>
        <w:t xml:space="preserve"> (http://acikders.ankara.edu.tr</w:t>
      </w:r>
      <w:r w:rsidR="00617632">
        <w:rPr>
          <w:rFonts w:ascii="Times New Roman" w:hAnsi="Times New Roman" w:cs="Times New Roman"/>
          <w:sz w:val="24"/>
          <w:szCs w:val="24"/>
        </w:rPr>
        <w:t>, 2017</w:t>
      </w:r>
      <w:r w:rsidRPr="00565ABF">
        <w:rPr>
          <w:rFonts w:ascii="Times New Roman" w:hAnsi="Times New Roman" w:cs="Times New Roman"/>
          <w:sz w:val="24"/>
          <w:szCs w:val="24"/>
        </w:rPr>
        <w:t>). Bu belirlemeler, dünyadaki gelişmemiş ülkelerin yanı sıra gelişmiş ülkelerde de böyledir. Yoksulluk, engelli bireylerin içinde yaşadıkları toplumla bütünleşmesini zorlaştırmaktadır. Temel ihtiyaçlarını karşılayamayan bireylerin engellerinden kaynaklanan bakımlarının yanı sıra sağlık ve sosyal yaşamda karşılaştıkları problemlerin üstesinden gelmeleri de</w:t>
      </w:r>
      <w:r w:rsidR="00677D51">
        <w:rPr>
          <w:rFonts w:ascii="Times New Roman" w:hAnsi="Times New Roman" w:cs="Times New Roman"/>
          <w:sz w:val="24"/>
          <w:szCs w:val="24"/>
        </w:rPr>
        <w:t xml:space="preserve"> güçleşmektedir</w:t>
      </w:r>
      <w:r w:rsidRPr="00565ABF">
        <w:rPr>
          <w:rFonts w:ascii="Times New Roman" w:hAnsi="Times New Roman" w:cs="Times New Roman"/>
          <w:sz w:val="24"/>
          <w:szCs w:val="24"/>
        </w:rPr>
        <w:t xml:space="preserve"> (Öztürk, 2011: 25).</w:t>
      </w:r>
    </w:p>
    <w:p w14:paraId="774173CF" w14:textId="77777777" w:rsidR="009C7528" w:rsidRPr="00565ABF" w:rsidRDefault="009C7528" w:rsidP="006239EC">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Engelli bireylerin yoksulluğuyla alakalı sorunlara karşı bazı tedbirler alınmalıdır. Bunlar; engellilere maddi destek sağlamak, devletin ve sivil toplum kuruluşlarının engelli bireylerin aile içinde bakılmasını teşvik edecek önlemler almak ve engelli bireylere, iş kurma ve işe yerleştirme konusunda gerekli i</w:t>
      </w:r>
      <w:r w:rsidR="00677D51">
        <w:rPr>
          <w:rFonts w:ascii="Times New Roman" w:hAnsi="Times New Roman" w:cs="Times New Roman"/>
          <w:sz w:val="24"/>
          <w:szCs w:val="24"/>
        </w:rPr>
        <w:t>mkanları sağlamak sayılmaktadır</w:t>
      </w:r>
      <w:r w:rsidRPr="00565ABF">
        <w:rPr>
          <w:rFonts w:ascii="Times New Roman" w:hAnsi="Times New Roman" w:cs="Times New Roman"/>
          <w:sz w:val="24"/>
          <w:szCs w:val="24"/>
        </w:rPr>
        <w:t xml:space="preserve"> (Ölmezoğlu, 2015: 18-19).</w:t>
      </w:r>
    </w:p>
    <w:p w14:paraId="2504CAC1" w14:textId="77777777" w:rsidR="009C7528" w:rsidRPr="00565ABF" w:rsidRDefault="002C242B" w:rsidP="00617632">
      <w:pPr>
        <w:pStyle w:val="Balk2"/>
        <w:spacing w:line="360" w:lineRule="auto"/>
        <w:ind w:firstLine="708"/>
        <w:jc w:val="both"/>
        <w:rPr>
          <w:rFonts w:cs="Times New Roman"/>
          <w:szCs w:val="24"/>
        </w:rPr>
      </w:pPr>
      <w:bookmarkStart w:id="35" w:name="_Toc9856973"/>
      <w:r>
        <w:rPr>
          <w:rFonts w:cs="Times New Roman"/>
          <w:szCs w:val="24"/>
        </w:rPr>
        <w:t>1.</w:t>
      </w:r>
      <w:r w:rsidR="00F26ECF" w:rsidRPr="00565ABF">
        <w:rPr>
          <w:rFonts w:cs="Times New Roman"/>
          <w:szCs w:val="24"/>
        </w:rPr>
        <w:t>4.2.</w:t>
      </w:r>
      <w:r w:rsidR="009C7528" w:rsidRPr="00565ABF">
        <w:rPr>
          <w:rFonts w:cs="Times New Roman"/>
          <w:szCs w:val="24"/>
        </w:rPr>
        <w:t>Eğitim</w:t>
      </w:r>
      <w:bookmarkEnd w:id="35"/>
    </w:p>
    <w:p w14:paraId="43E32003" w14:textId="77777777" w:rsidR="009C7528" w:rsidRPr="00565ABF" w:rsidRDefault="009C7528" w:rsidP="006239EC">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Eğitim, engelli bireylerin en temel sorunlarından biridir. Engellilerin eğitimsizliği, toplumla bütünleşm</w:t>
      </w:r>
      <w:r w:rsidR="00677D51">
        <w:rPr>
          <w:rFonts w:ascii="Times New Roman" w:hAnsi="Times New Roman" w:cs="Times New Roman"/>
          <w:sz w:val="24"/>
          <w:szCs w:val="24"/>
        </w:rPr>
        <w:t>enin önündeki en büyük engeldir</w:t>
      </w:r>
      <w:r w:rsidRPr="00565ABF">
        <w:rPr>
          <w:rFonts w:ascii="Times New Roman" w:hAnsi="Times New Roman" w:cs="Times New Roman"/>
          <w:sz w:val="24"/>
          <w:szCs w:val="24"/>
        </w:rPr>
        <w:t xml:space="preserve"> (Öztürk, 2011: 23). Öncelikle eğitim konusunda uygulanan politikalar, engelli bireylerin önüne set </w:t>
      </w:r>
      <w:r w:rsidRPr="00565ABF">
        <w:rPr>
          <w:rFonts w:ascii="Times New Roman" w:hAnsi="Times New Roman" w:cs="Times New Roman"/>
          <w:sz w:val="24"/>
          <w:szCs w:val="24"/>
        </w:rPr>
        <w:lastRenderedPageBreak/>
        <w:t>çekmektedir. Gelişmiş birçok ülkede eğitim sistemi engelli bireylere yönelik hazırlanmaktayken, ülkemizde bu durumd</w:t>
      </w:r>
      <w:r w:rsidR="00677D51">
        <w:rPr>
          <w:rFonts w:ascii="Times New Roman" w:hAnsi="Times New Roman" w:cs="Times New Roman"/>
          <w:sz w:val="24"/>
          <w:szCs w:val="24"/>
        </w:rPr>
        <w:t>an bahsetmek oldukça güçtür</w:t>
      </w:r>
      <w:r w:rsidRPr="00565ABF">
        <w:rPr>
          <w:rFonts w:ascii="Times New Roman" w:hAnsi="Times New Roman" w:cs="Times New Roman"/>
          <w:sz w:val="24"/>
          <w:szCs w:val="24"/>
        </w:rPr>
        <w:t xml:space="preserve"> (Ölmezoğlu, 2015: 17).</w:t>
      </w:r>
    </w:p>
    <w:p w14:paraId="7B4FDB05" w14:textId="77777777" w:rsidR="009C7528" w:rsidRPr="00565ABF" w:rsidRDefault="009C7528" w:rsidP="006239EC">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Engelli bireyler, engel durumlarına göre ciddi düzeyde bireysel ihtiyaçlara gereksinim duyarlar. Bu ihtiyaçlar ne denli karşılanırsa, öğrenmeye yönelik ilgi ve alaka o derece artacaktır. Bir örnek verilecek olursa; bedensel engelli ve görme engelli bir birey, yaptığı bir faaliyet esnasında başka bir insanın yardımına ihtiyaç duyacaktır. Bu bireylerin, bu tür etkinliklerde yer alması ve gerekli yardımların karşılanması, engelli bireyin öğrenmeyle alakalı mo</w:t>
      </w:r>
      <w:r w:rsidR="00677D51">
        <w:rPr>
          <w:rFonts w:ascii="Times New Roman" w:hAnsi="Times New Roman" w:cs="Times New Roman"/>
          <w:sz w:val="24"/>
          <w:szCs w:val="24"/>
        </w:rPr>
        <w:t>tivasyonunu artıracaktır</w:t>
      </w:r>
      <w:r w:rsidRPr="00565ABF">
        <w:rPr>
          <w:rFonts w:ascii="Times New Roman" w:hAnsi="Times New Roman" w:cs="Times New Roman"/>
          <w:sz w:val="24"/>
          <w:szCs w:val="24"/>
        </w:rPr>
        <w:t xml:space="preserve"> (Sarı, 2005: 339).</w:t>
      </w:r>
    </w:p>
    <w:p w14:paraId="4192370B" w14:textId="77777777" w:rsidR="00000067" w:rsidRPr="00565ABF" w:rsidRDefault="002C242B" w:rsidP="00617632">
      <w:pPr>
        <w:pStyle w:val="Balk2"/>
        <w:spacing w:line="360" w:lineRule="auto"/>
        <w:ind w:firstLine="708"/>
        <w:jc w:val="both"/>
        <w:rPr>
          <w:rFonts w:cs="Times New Roman"/>
          <w:szCs w:val="24"/>
        </w:rPr>
      </w:pPr>
      <w:bookmarkStart w:id="36" w:name="_Toc9856974"/>
      <w:r>
        <w:rPr>
          <w:rFonts w:cs="Times New Roman"/>
          <w:szCs w:val="24"/>
        </w:rPr>
        <w:t>1.</w:t>
      </w:r>
      <w:r w:rsidR="00F26ECF" w:rsidRPr="00565ABF">
        <w:rPr>
          <w:rFonts w:cs="Times New Roman"/>
          <w:szCs w:val="24"/>
        </w:rPr>
        <w:t>4.3.</w:t>
      </w:r>
      <w:r w:rsidR="009C7528" w:rsidRPr="00565ABF">
        <w:rPr>
          <w:rFonts w:cs="Times New Roman"/>
          <w:szCs w:val="24"/>
        </w:rPr>
        <w:t>Rehabilitasyon</w:t>
      </w:r>
      <w:bookmarkEnd w:id="36"/>
    </w:p>
    <w:p w14:paraId="21566DF3" w14:textId="77777777" w:rsidR="009C7528" w:rsidRPr="00565ABF" w:rsidRDefault="009C7528" w:rsidP="003D277D">
      <w:pPr>
        <w:spacing w:line="360" w:lineRule="auto"/>
        <w:ind w:firstLine="708"/>
        <w:jc w:val="both"/>
        <w:rPr>
          <w:rFonts w:ascii="Times New Roman" w:hAnsi="Times New Roman" w:cs="Times New Roman"/>
          <w:b/>
          <w:sz w:val="24"/>
          <w:szCs w:val="24"/>
        </w:rPr>
      </w:pPr>
      <w:r w:rsidRPr="00565ABF">
        <w:rPr>
          <w:rFonts w:ascii="Times New Roman" w:hAnsi="Times New Roman" w:cs="Times New Roman"/>
          <w:sz w:val="24"/>
          <w:szCs w:val="24"/>
        </w:rPr>
        <w:t>Rehabilitasyon, yitirilen bir yeteneğin tekrar kazandırılması veya kaybedilen yeteneğin yerine, yeni bir yetenek kazandırılarak dezavantajlı grupların hayatlarının kolaylaştırılmasıdır. Engel durumuna göre, doğuştan ya da sonradan engelli olmuş bir birey için rehabilitasyon son derece önemli ve gereklidir. Engelli bireyler, rehabilitasyon sayesinde kaybettikleri yeteneklerini tekrar kazanacak ya da ikame bir yetenekle hayatının kolaylaşması sağlanacaktır. Rehabilitasyon sürecinden geçmeyen engelli birey ise, özel olarak ailesiyle genel olarak ise toplumla sorun yaşamaya devam edecektir. Engelli bireylerin engel durumlarına göre rehabilitasyon olanağından faydalanması, onları toplumsal yaşamla bütünl</w:t>
      </w:r>
      <w:r w:rsidR="00677D51">
        <w:rPr>
          <w:rFonts w:ascii="Times New Roman" w:hAnsi="Times New Roman" w:cs="Times New Roman"/>
          <w:sz w:val="24"/>
          <w:szCs w:val="24"/>
        </w:rPr>
        <w:t>eştiren çok önemli bir etkendir</w:t>
      </w:r>
      <w:r w:rsidRPr="00565ABF">
        <w:rPr>
          <w:rFonts w:ascii="Times New Roman" w:hAnsi="Times New Roman" w:cs="Times New Roman"/>
          <w:sz w:val="24"/>
          <w:szCs w:val="24"/>
        </w:rPr>
        <w:t xml:space="preserve"> (Yıldız, 2013: 143).</w:t>
      </w:r>
    </w:p>
    <w:p w14:paraId="0BC4CBA9" w14:textId="77777777" w:rsidR="009C7528" w:rsidRPr="00565ABF" w:rsidRDefault="002C242B" w:rsidP="00617632">
      <w:pPr>
        <w:pStyle w:val="Balk2"/>
        <w:spacing w:line="360" w:lineRule="auto"/>
        <w:ind w:firstLine="708"/>
        <w:jc w:val="both"/>
        <w:rPr>
          <w:rFonts w:cs="Times New Roman"/>
          <w:szCs w:val="24"/>
        </w:rPr>
      </w:pPr>
      <w:bookmarkStart w:id="37" w:name="_Toc9856975"/>
      <w:r>
        <w:rPr>
          <w:rFonts w:cs="Times New Roman"/>
          <w:szCs w:val="24"/>
        </w:rPr>
        <w:t>1.</w:t>
      </w:r>
      <w:r w:rsidR="00F26ECF" w:rsidRPr="00565ABF">
        <w:rPr>
          <w:rFonts w:cs="Times New Roman"/>
          <w:szCs w:val="24"/>
        </w:rPr>
        <w:t>4.4.</w:t>
      </w:r>
      <w:r w:rsidR="009C7528" w:rsidRPr="00565ABF">
        <w:rPr>
          <w:rFonts w:cs="Times New Roman"/>
          <w:szCs w:val="24"/>
        </w:rPr>
        <w:t>Ulaşım, Fiziksel Çevre ve Konut</w:t>
      </w:r>
      <w:bookmarkEnd w:id="37"/>
    </w:p>
    <w:p w14:paraId="17C5D7B5" w14:textId="77777777" w:rsidR="009C7528" w:rsidRPr="00565ABF" w:rsidRDefault="009C7528" w:rsidP="006239EC">
      <w:pPr>
        <w:spacing w:line="360" w:lineRule="auto"/>
        <w:ind w:firstLine="708"/>
        <w:jc w:val="both"/>
        <w:rPr>
          <w:rFonts w:ascii="Times New Roman" w:hAnsi="Times New Roman" w:cs="Times New Roman"/>
          <w:b/>
          <w:sz w:val="24"/>
          <w:szCs w:val="24"/>
        </w:rPr>
      </w:pPr>
      <w:r w:rsidRPr="00565ABF">
        <w:rPr>
          <w:rFonts w:ascii="Times New Roman" w:hAnsi="Times New Roman" w:cs="Times New Roman"/>
          <w:sz w:val="24"/>
          <w:szCs w:val="24"/>
        </w:rPr>
        <w:t>Engelli bireylerin toplumla bütünleşmelerinin önündeki en büyük engellerden biri ulaşım, fi</w:t>
      </w:r>
      <w:r w:rsidR="00677D51">
        <w:rPr>
          <w:rFonts w:ascii="Times New Roman" w:hAnsi="Times New Roman" w:cs="Times New Roman"/>
          <w:sz w:val="24"/>
          <w:szCs w:val="24"/>
        </w:rPr>
        <w:t>ziksel çevre ve konut sorunudur</w:t>
      </w:r>
      <w:r w:rsidRPr="00565ABF">
        <w:rPr>
          <w:rFonts w:ascii="Times New Roman" w:hAnsi="Times New Roman" w:cs="Times New Roman"/>
          <w:sz w:val="24"/>
          <w:szCs w:val="24"/>
        </w:rPr>
        <w:t xml:space="preserve"> (Ölmezoğlu, 2015: 19).</w:t>
      </w:r>
    </w:p>
    <w:p w14:paraId="1BF0EEE8" w14:textId="77777777" w:rsidR="009C7528" w:rsidRPr="00565ABF" w:rsidRDefault="009C7528" w:rsidP="006239EC">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Engelli bireylerin yaşadıkları fiziksel çevre tasarlanırken, o toplumun içinde yaşayan herkesi düşünerek tasarlamak gerekmektedir. Yollar, kaldırımlar, binalar, parklar, bahçeler, alışveriş merkezleri, otoparklar ve bunun gibi çevresel unsurlar, doğru tasarlanmadığı taktirde, özellikle engelli bireyler için cid</w:t>
      </w:r>
      <w:r w:rsidR="00677D51">
        <w:rPr>
          <w:rFonts w:ascii="Times New Roman" w:hAnsi="Times New Roman" w:cs="Times New Roman"/>
          <w:sz w:val="24"/>
          <w:szCs w:val="24"/>
        </w:rPr>
        <w:t>di bir sorun kaynağı olmaktadır</w:t>
      </w:r>
      <w:r w:rsidRPr="00565ABF">
        <w:rPr>
          <w:rFonts w:ascii="Times New Roman" w:hAnsi="Times New Roman" w:cs="Times New Roman"/>
          <w:sz w:val="24"/>
          <w:szCs w:val="24"/>
        </w:rPr>
        <w:t xml:space="preserve"> (Öztürk, 2011: 26).</w:t>
      </w:r>
    </w:p>
    <w:p w14:paraId="0509FDF2" w14:textId="77777777" w:rsidR="009C7528" w:rsidRPr="00565ABF" w:rsidRDefault="009C7528" w:rsidP="006239EC">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Sonuç olarak; fiziksel çevre koşullarının engelli bireylerin hayatını</w:t>
      </w:r>
      <w:r w:rsidR="006239EC">
        <w:rPr>
          <w:rFonts w:ascii="Times New Roman" w:hAnsi="Times New Roman" w:cs="Times New Roman"/>
          <w:sz w:val="24"/>
          <w:szCs w:val="24"/>
        </w:rPr>
        <w:t xml:space="preserve"> kolaylaştıracak şekilde dizayn </w:t>
      </w:r>
      <w:r w:rsidRPr="00565ABF">
        <w:rPr>
          <w:rFonts w:ascii="Times New Roman" w:hAnsi="Times New Roman" w:cs="Times New Roman"/>
          <w:sz w:val="24"/>
          <w:szCs w:val="24"/>
        </w:rPr>
        <w:t xml:space="preserve">edilmesi, eşit katılım bakımından önem arz etmektedir. </w:t>
      </w:r>
      <w:r w:rsidRPr="00565ABF">
        <w:rPr>
          <w:rFonts w:ascii="Times New Roman" w:hAnsi="Times New Roman" w:cs="Times New Roman"/>
          <w:sz w:val="24"/>
          <w:szCs w:val="24"/>
        </w:rPr>
        <w:lastRenderedPageBreak/>
        <w:t xml:space="preserve">Fiziksel çevre konusunda sorumlu olan kurum ve kuruluşların engelli bireyler konusunda bilinçli </w:t>
      </w:r>
      <w:r w:rsidR="00677D51">
        <w:rPr>
          <w:rFonts w:ascii="Times New Roman" w:hAnsi="Times New Roman" w:cs="Times New Roman"/>
          <w:sz w:val="24"/>
          <w:szCs w:val="24"/>
        </w:rPr>
        <w:t>ve duyarlı olması gerekmektedir</w:t>
      </w:r>
      <w:r w:rsidRPr="00565ABF">
        <w:rPr>
          <w:rFonts w:ascii="Times New Roman" w:hAnsi="Times New Roman" w:cs="Times New Roman"/>
          <w:sz w:val="24"/>
          <w:szCs w:val="24"/>
        </w:rPr>
        <w:t xml:space="preserve"> (Karataş, 2002: 49).</w:t>
      </w:r>
    </w:p>
    <w:p w14:paraId="6B5FE136" w14:textId="77777777" w:rsidR="009C7528" w:rsidRPr="00565ABF" w:rsidRDefault="002C242B" w:rsidP="00617632">
      <w:pPr>
        <w:pStyle w:val="Balk2"/>
        <w:spacing w:line="360" w:lineRule="auto"/>
        <w:ind w:firstLine="708"/>
        <w:jc w:val="both"/>
        <w:rPr>
          <w:rFonts w:cs="Times New Roman"/>
          <w:szCs w:val="24"/>
        </w:rPr>
      </w:pPr>
      <w:bookmarkStart w:id="38" w:name="_Toc9856976"/>
      <w:r>
        <w:rPr>
          <w:rFonts w:cs="Times New Roman"/>
          <w:szCs w:val="24"/>
        </w:rPr>
        <w:t>1.</w:t>
      </w:r>
      <w:r w:rsidR="00F26ECF" w:rsidRPr="00565ABF">
        <w:rPr>
          <w:rFonts w:cs="Times New Roman"/>
          <w:szCs w:val="24"/>
        </w:rPr>
        <w:t>4.5.</w:t>
      </w:r>
      <w:r w:rsidR="009C7528" w:rsidRPr="00565ABF">
        <w:rPr>
          <w:rFonts w:cs="Times New Roman"/>
          <w:szCs w:val="24"/>
        </w:rPr>
        <w:t>Erişebilirlik/Ulaşılabilirlik</w:t>
      </w:r>
      <w:bookmarkEnd w:id="38"/>
    </w:p>
    <w:p w14:paraId="584FCC94" w14:textId="77777777" w:rsidR="009C7528" w:rsidRPr="00565ABF" w:rsidRDefault="009C7528" w:rsidP="006239EC">
      <w:pPr>
        <w:spacing w:line="360" w:lineRule="auto"/>
        <w:ind w:firstLine="708"/>
        <w:jc w:val="both"/>
        <w:rPr>
          <w:rFonts w:ascii="Times New Roman" w:hAnsi="Times New Roman" w:cs="Times New Roman"/>
          <w:b/>
          <w:sz w:val="24"/>
          <w:szCs w:val="24"/>
        </w:rPr>
      </w:pPr>
      <w:r w:rsidRPr="00565ABF">
        <w:rPr>
          <w:rFonts w:ascii="Times New Roman" w:hAnsi="Times New Roman" w:cs="Times New Roman"/>
          <w:sz w:val="24"/>
          <w:szCs w:val="24"/>
        </w:rPr>
        <w:t>Ülkemizde toplumsallaşmanın en ciddi adımının teknoloji sayesinde atıldığı bilinen bir gerçektir. Bilgiye erişimin her geçen gün daha kolay hale gelmesi ve çağın getirmiş olduğu teknoloji sayesinde, hemen hemen tüm işlemlerin teknoloji aracılığıyla yapılıyor olması, teknolojiye erişilebilirliğin ve ulaşılabilirliğin önemini ortaya koymaktadır. Ancak, engelli bireylerin karşılaştığı bir problem olarak bilgiye erişim kaynaklarının ciddi bir şekilde kısıtlı olduğu belirlenmiştir. Sadece bilgiye erişim değil, kamu ve özel sektöre ait tüm iş ve işlemler internet aracılığıyla yapıldığından, bu uygulamaların engelli bireyler için uygun ve erişilir bir hale getirilmesi gerekmektedir. Bu kapsamda yapılacak işlemlerin, engelli bireylere uygun teknolojilerle sağlanması, ulaşılabilirlik ve erişilebilirlik adın</w:t>
      </w:r>
      <w:r w:rsidR="00677D51">
        <w:rPr>
          <w:rFonts w:ascii="Times New Roman" w:hAnsi="Times New Roman" w:cs="Times New Roman"/>
          <w:sz w:val="24"/>
          <w:szCs w:val="24"/>
        </w:rPr>
        <w:t>a çok önemli bir adım olacaktır</w:t>
      </w:r>
      <w:r w:rsidRPr="00565ABF">
        <w:rPr>
          <w:rFonts w:ascii="Times New Roman" w:hAnsi="Times New Roman" w:cs="Times New Roman"/>
          <w:sz w:val="24"/>
          <w:szCs w:val="24"/>
        </w:rPr>
        <w:t xml:space="preserve"> (Yıldız, 2013: 144).</w:t>
      </w:r>
    </w:p>
    <w:p w14:paraId="08681C44" w14:textId="77777777" w:rsidR="002F42D8" w:rsidRPr="00565ABF" w:rsidRDefault="002C242B" w:rsidP="00617632">
      <w:pPr>
        <w:pStyle w:val="Balk1"/>
        <w:spacing w:line="360" w:lineRule="auto"/>
        <w:ind w:firstLine="708"/>
        <w:jc w:val="both"/>
        <w:rPr>
          <w:rFonts w:cs="Times New Roman"/>
          <w:szCs w:val="24"/>
        </w:rPr>
      </w:pPr>
      <w:bookmarkStart w:id="39" w:name="_Toc9856977"/>
      <w:r>
        <w:rPr>
          <w:rFonts w:cs="Times New Roman"/>
          <w:szCs w:val="24"/>
        </w:rPr>
        <w:t>1.</w:t>
      </w:r>
      <w:r w:rsidR="00F26ECF" w:rsidRPr="00565ABF">
        <w:rPr>
          <w:rFonts w:cs="Times New Roman"/>
          <w:szCs w:val="24"/>
        </w:rPr>
        <w:t>5.</w:t>
      </w:r>
      <w:r>
        <w:rPr>
          <w:rFonts w:cs="Times New Roman"/>
          <w:szCs w:val="24"/>
        </w:rPr>
        <w:t>Engellilik ve Sosyal Hizmet İlişkisi</w:t>
      </w:r>
      <w:bookmarkEnd w:id="39"/>
    </w:p>
    <w:p w14:paraId="1D110FA8" w14:textId="77777777" w:rsidR="002F42D8" w:rsidRPr="00565ABF" w:rsidRDefault="002F42D8" w:rsidP="006239EC">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Engelli birey, “fiziksel, ruhsal, zihinsel olarak belirli oranlarda fonksiyon kaybına sebebiyet veren organ yokluğu ya da bozukluğu sonucunda normal hayatın gereksinimlerini karşılayamayanlar” şeklinde tanımlanabilir. Bu yapılan tanımlamaya göre engelliler; fiziksel, ruhsal ve zihinsel problemleri olanlar </w:t>
      </w:r>
      <w:r w:rsidR="00677D51">
        <w:rPr>
          <w:rFonts w:ascii="Times New Roman" w:hAnsi="Times New Roman" w:cs="Times New Roman"/>
          <w:sz w:val="24"/>
          <w:szCs w:val="24"/>
        </w:rPr>
        <w:t>şeklinde üç gruba ayrılmaktadır</w:t>
      </w:r>
      <w:r w:rsidRPr="00565ABF">
        <w:rPr>
          <w:rFonts w:ascii="Times New Roman" w:hAnsi="Times New Roman" w:cs="Times New Roman"/>
          <w:sz w:val="24"/>
          <w:szCs w:val="24"/>
        </w:rPr>
        <w:t xml:space="preserve"> (Karataş, 2001: 112).</w:t>
      </w:r>
    </w:p>
    <w:p w14:paraId="3292674A" w14:textId="77777777" w:rsidR="00F7513A" w:rsidRPr="00565ABF" w:rsidRDefault="00F7513A"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Fiziksel engeli olan bireylere yönelik tutumlar denildiğinde, ortopedik yetersizlikten etkilenen bireylerle alakalı duygular kast edilmektedir. Eksiklikten etkilenmiş olan duygu ve düşünceler, fiziksel engelliler özelinde tüm engel gruplara yapılacak düzenlemeleri etkilemektedir. Duygu ve düşünceler irdelendiğinde, eksiklikten dolayı etkilenen bireyleri önce insan sonra eksikliklerini görmekten, önce eksikliklerini görme daha sonra ise insan olarak görmeye kadar değiştiği, toplumda gözlemlenmiştir. Engelli bireylere yönelik duygu ve düşünceler, en başta onları insan sonra da eksiklikleri olabilecek bir birey olarak düşünüldüğünde, bu durum tutumların olumlu olduğunu gösterecektir. Ancak, engelli bireylere yönelik duygu ve düşünceler, onların önce eksiklikleriyle sonra ise insan olarak görüldüğüne işaret ettiğinde ise tutumların olumsuz olduğu görülec</w:t>
      </w:r>
      <w:r w:rsidR="00677D51">
        <w:rPr>
          <w:rFonts w:ascii="Times New Roman" w:hAnsi="Times New Roman" w:cs="Times New Roman"/>
          <w:sz w:val="24"/>
          <w:szCs w:val="24"/>
        </w:rPr>
        <w:t>ektir</w:t>
      </w:r>
      <w:r w:rsidRPr="00565ABF">
        <w:rPr>
          <w:rFonts w:ascii="Times New Roman" w:hAnsi="Times New Roman" w:cs="Times New Roman"/>
          <w:sz w:val="24"/>
          <w:szCs w:val="24"/>
        </w:rPr>
        <w:t xml:space="preserve"> (Özyürek, 2006; 21).</w:t>
      </w:r>
    </w:p>
    <w:p w14:paraId="359151C2" w14:textId="77777777" w:rsidR="00F7513A" w:rsidRPr="00565ABF" w:rsidRDefault="00F7513A"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Eksikliği bulunmayan çoğu bireyin, eksikliği bulunan bireylere dönük olarak, tutumlarının önemini kavrayabilmek için, eksiklikten etkilenmiş bireylerin duygu ve düşüncelerine kulak vermek yeterli olacaktır. Eksiklikleri olan bireyler</w:t>
      </w:r>
      <w:r w:rsidR="00F97B90" w:rsidRPr="00565ABF">
        <w:rPr>
          <w:rFonts w:ascii="Times New Roman" w:hAnsi="Times New Roman" w:cs="Times New Roman"/>
          <w:sz w:val="24"/>
          <w:szCs w:val="24"/>
        </w:rPr>
        <w:t>,</w:t>
      </w:r>
      <w:r w:rsidRPr="00565ABF">
        <w:rPr>
          <w:rFonts w:ascii="Times New Roman" w:hAnsi="Times New Roman" w:cs="Times New Roman"/>
          <w:sz w:val="24"/>
          <w:szCs w:val="24"/>
        </w:rPr>
        <w:t xml:space="preserve"> yaşamları boyunca toplumda uyum içinde yaşamalarında, eksikliği olmayan bireylerin kendilerine yönelik duygu ve düşüncelerinin belirleyici olduğunu vurgulamışlardır. </w:t>
      </w:r>
      <w:r w:rsidR="001301DE" w:rsidRPr="00565ABF">
        <w:rPr>
          <w:rFonts w:ascii="Times New Roman" w:hAnsi="Times New Roman" w:cs="Times New Roman"/>
          <w:sz w:val="24"/>
          <w:szCs w:val="24"/>
        </w:rPr>
        <w:t>Eksikliği olan bireylere yönelik negatif tutumların değiştirilmesi, bu bireylerin daha iyi şartlarda yaşayabilmelerinin önünü aç</w:t>
      </w:r>
      <w:r w:rsidR="00677D51">
        <w:rPr>
          <w:rFonts w:ascii="Times New Roman" w:hAnsi="Times New Roman" w:cs="Times New Roman"/>
          <w:sz w:val="24"/>
          <w:szCs w:val="24"/>
        </w:rPr>
        <w:t>ması açısından kıymete değerdir</w:t>
      </w:r>
      <w:r w:rsidR="001301DE" w:rsidRPr="00565ABF">
        <w:rPr>
          <w:rFonts w:ascii="Times New Roman" w:hAnsi="Times New Roman" w:cs="Times New Roman"/>
          <w:sz w:val="24"/>
          <w:szCs w:val="24"/>
        </w:rPr>
        <w:t xml:space="preserve"> (Özyürek, 2006; 24).</w:t>
      </w:r>
    </w:p>
    <w:p w14:paraId="22FA4B15" w14:textId="77777777" w:rsidR="002F42D8" w:rsidRPr="00565ABF" w:rsidRDefault="002F42D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Engellilik, dünyada 20.</w:t>
      </w:r>
      <w:r w:rsidR="00365D88">
        <w:rPr>
          <w:rFonts w:ascii="Times New Roman" w:hAnsi="Times New Roman" w:cs="Times New Roman"/>
          <w:sz w:val="24"/>
          <w:szCs w:val="24"/>
        </w:rPr>
        <w:t xml:space="preserve"> </w:t>
      </w:r>
      <w:r w:rsidRPr="00565ABF">
        <w:rPr>
          <w:rFonts w:ascii="Times New Roman" w:hAnsi="Times New Roman" w:cs="Times New Roman"/>
          <w:sz w:val="24"/>
          <w:szCs w:val="24"/>
        </w:rPr>
        <w:t>yüzyılın ikinci yarısıyla birlikte, politika tartışmalarının temel konularından biri haline gelmiş, sonuçta da tüm dünyada yaşayan engelli bireylerin haklarının korunması amacıyla bir Birleşmiş Milletler Sözleşmesi kabul edilmiştir. Engellilik meselesinin önem kazanması üç başlıkta kendini göstermiştir.</w:t>
      </w:r>
    </w:p>
    <w:p w14:paraId="771F22AB" w14:textId="77777777" w:rsidR="002F42D8" w:rsidRPr="00565ABF" w:rsidRDefault="002F42D8" w:rsidP="003D277D">
      <w:pPr>
        <w:pStyle w:val="ListeParagraf"/>
        <w:numPr>
          <w:ilvl w:val="0"/>
          <w:numId w:val="1"/>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Eskiden engellilik, kişiye özgü bir özür olarak görülürken, artık toplumdaki özürlerin bir sonucu olarak meydana gelen bir ayrımcılık olarak görülmektedir.</w:t>
      </w:r>
    </w:p>
    <w:p w14:paraId="0081E340" w14:textId="77777777" w:rsidR="002F42D8" w:rsidRPr="00565ABF" w:rsidRDefault="002F42D8" w:rsidP="003D277D">
      <w:pPr>
        <w:pStyle w:val="ListeParagraf"/>
        <w:numPr>
          <w:ilvl w:val="0"/>
          <w:numId w:val="1"/>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Politika düşüncesinin yaşadığı değişiklikle birlikte, engelli bireylere yapılan bakım ve ekonomik yardım politikaları, insan hakları ve sosyal eşitlik çerçevesinde gerçekleşmeye başlamıştır.</w:t>
      </w:r>
    </w:p>
    <w:p w14:paraId="11F7BBBC" w14:textId="77777777" w:rsidR="002F42D8" w:rsidRPr="00565ABF" w:rsidRDefault="002F42D8" w:rsidP="003D277D">
      <w:pPr>
        <w:pStyle w:val="ListeParagraf"/>
        <w:numPr>
          <w:ilvl w:val="0"/>
          <w:numId w:val="1"/>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Engelli bireylerin arasında örgütlenmeler gelişmiş ve bu durum, temsiliyet anlamında daha fa</w:t>
      </w:r>
      <w:r w:rsidR="00677D51">
        <w:rPr>
          <w:rFonts w:ascii="Times New Roman" w:hAnsi="Times New Roman" w:cs="Times New Roman"/>
          <w:sz w:val="24"/>
          <w:szCs w:val="24"/>
        </w:rPr>
        <w:t>zla katılım olanağı sağlamıştır</w:t>
      </w:r>
      <w:r w:rsidRPr="00565ABF">
        <w:rPr>
          <w:rFonts w:ascii="Times New Roman" w:hAnsi="Times New Roman" w:cs="Times New Roman"/>
          <w:sz w:val="24"/>
          <w:szCs w:val="24"/>
        </w:rPr>
        <w:t xml:space="preserve"> (Priestley, 2011: 511-512).</w:t>
      </w:r>
    </w:p>
    <w:p w14:paraId="67E9D896" w14:textId="77777777" w:rsidR="00000067" w:rsidRPr="00565ABF" w:rsidRDefault="002F42D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Engellilikle alakalı bu tür ilerlemelerin yaşanması ve dünya ülkelerinin sosyal devlet anlayışlarının gelişmesi sonucunda, engelli bireylerin yaşam standartları da belirli bir seviyeye gelmiştir. İşte bu noktada, alan itibariyle diğer mesleklerle kıyaslanmayacak genişlikte bulunan </w:t>
      </w:r>
      <w:r w:rsidR="009924DF">
        <w:rPr>
          <w:rFonts w:ascii="Times New Roman" w:hAnsi="Times New Roman" w:cs="Times New Roman"/>
          <w:sz w:val="24"/>
          <w:szCs w:val="24"/>
        </w:rPr>
        <w:t>s</w:t>
      </w:r>
      <w:r w:rsidRPr="00565ABF">
        <w:rPr>
          <w:rFonts w:ascii="Times New Roman" w:hAnsi="Times New Roman" w:cs="Times New Roman"/>
          <w:sz w:val="24"/>
          <w:szCs w:val="24"/>
        </w:rPr>
        <w:t xml:space="preserve">osyal </w:t>
      </w:r>
      <w:r w:rsidR="009924DF">
        <w:rPr>
          <w:rFonts w:ascii="Times New Roman" w:hAnsi="Times New Roman" w:cs="Times New Roman"/>
          <w:sz w:val="24"/>
          <w:szCs w:val="24"/>
        </w:rPr>
        <w:t>h</w:t>
      </w:r>
      <w:r w:rsidRPr="00565ABF">
        <w:rPr>
          <w:rFonts w:ascii="Times New Roman" w:hAnsi="Times New Roman" w:cs="Times New Roman"/>
          <w:sz w:val="24"/>
          <w:szCs w:val="24"/>
        </w:rPr>
        <w:t>izmet mesleği, engellilere yönelik yaptığı sosyal hizmetler ile</w:t>
      </w:r>
      <w:r w:rsidR="00677D51">
        <w:rPr>
          <w:rFonts w:ascii="Times New Roman" w:hAnsi="Times New Roman" w:cs="Times New Roman"/>
          <w:sz w:val="24"/>
          <w:szCs w:val="24"/>
        </w:rPr>
        <w:t xml:space="preserve"> ön plana çıkmaktadır </w:t>
      </w:r>
      <w:r w:rsidRPr="00565ABF">
        <w:rPr>
          <w:rFonts w:ascii="Times New Roman" w:hAnsi="Times New Roman" w:cs="Times New Roman"/>
          <w:sz w:val="24"/>
          <w:szCs w:val="24"/>
        </w:rPr>
        <w:t>(Türkmen, 2003: 271).</w:t>
      </w:r>
    </w:p>
    <w:p w14:paraId="1126EE2A" w14:textId="77777777" w:rsidR="002F42D8" w:rsidRPr="00565ABF" w:rsidRDefault="002F42D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w:t>
      </w:r>
      <w:r w:rsidR="009924DF">
        <w:rPr>
          <w:rFonts w:ascii="Times New Roman" w:hAnsi="Times New Roman" w:cs="Times New Roman"/>
          <w:sz w:val="24"/>
          <w:szCs w:val="24"/>
        </w:rPr>
        <w:t>h</w:t>
      </w:r>
      <w:r w:rsidRPr="00565ABF">
        <w:rPr>
          <w:rFonts w:ascii="Times New Roman" w:hAnsi="Times New Roman" w:cs="Times New Roman"/>
          <w:sz w:val="24"/>
          <w:szCs w:val="24"/>
        </w:rPr>
        <w:t xml:space="preserve">izmet; bireylere, gruplara ve toplumlara sosyal, ruhsal, psikolojik ve fiziksel yönlerden, imkanlar çerçevesinde en iyi düzeye ulaşabilmeleri için </w:t>
      </w:r>
      <w:r w:rsidR="00677D51">
        <w:rPr>
          <w:rFonts w:ascii="Times New Roman" w:hAnsi="Times New Roman" w:cs="Times New Roman"/>
          <w:sz w:val="24"/>
          <w:szCs w:val="24"/>
        </w:rPr>
        <w:t>her türlü yardımın yapılmasıdır</w:t>
      </w:r>
      <w:r w:rsidRPr="00565ABF">
        <w:rPr>
          <w:rFonts w:ascii="Times New Roman" w:hAnsi="Times New Roman" w:cs="Times New Roman"/>
          <w:sz w:val="24"/>
          <w:szCs w:val="24"/>
        </w:rPr>
        <w:t xml:space="preserve"> (Giderler, 2015: 60). Bu tanımdan da anlaşılacağı üzere, sosyal hizmet mesleğini icra eden sosyal çalışmacılar, tüm bireylere hizmet vermenin ötesinde, engellilere yönelik de çok önemli çalışmaları bulunan gönüllülerdir. Sosyal </w:t>
      </w:r>
      <w:r w:rsidR="009924DF">
        <w:rPr>
          <w:rFonts w:ascii="Times New Roman" w:hAnsi="Times New Roman" w:cs="Times New Roman"/>
          <w:sz w:val="24"/>
          <w:szCs w:val="24"/>
        </w:rPr>
        <w:t>ç</w:t>
      </w:r>
      <w:r w:rsidRPr="00565ABF">
        <w:rPr>
          <w:rFonts w:ascii="Times New Roman" w:hAnsi="Times New Roman" w:cs="Times New Roman"/>
          <w:sz w:val="24"/>
          <w:szCs w:val="24"/>
        </w:rPr>
        <w:t xml:space="preserve">alışmacılar, öncelikle koruyucu-önleyici hizmetlerini engelli bireylere uygular. Amacı, </w:t>
      </w:r>
      <w:r w:rsidRPr="00565ABF">
        <w:rPr>
          <w:rFonts w:ascii="Times New Roman" w:hAnsi="Times New Roman" w:cs="Times New Roman"/>
          <w:sz w:val="24"/>
          <w:szCs w:val="24"/>
        </w:rPr>
        <w:lastRenderedPageBreak/>
        <w:t>problemin meydana gelmeden ortadan kaldırılmasıdır. Ancak sorun ortaya çıktıktan sonra da gerekli olan müdahaleleri yerine getirmekle yükümlüdür.</w:t>
      </w:r>
    </w:p>
    <w:p w14:paraId="1D8B8033" w14:textId="77777777" w:rsidR="00193403" w:rsidRPr="00565ABF" w:rsidRDefault="00193403"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hizmet, tüm bireylerin eşit olmasından yola çıkarak sosyal adaleti ve insan haklarını üstün kılmak için uğraşır. İnsanların yaşadığı sorunların başlangıcında, çevrenin ve sistemdeki eksikliklerin olduğunu bilen sosyal çalışmacılar, insanların ilgili olduğu her şeye müdahale eder, yön verir ve yol gösterir. Sosyal çalışmacılar bir yandan bu tür olumsuzluklarla uğraşırken diğer taraftan da insanların güçlü taraflarını ön plana çıkararak bu yönlerin gelişt</w:t>
      </w:r>
      <w:r w:rsidR="00677D51">
        <w:rPr>
          <w:rFonts w:ascii="Times New Roman" w:hAnsi="Times New Roman" w:cs="Times New Roman"/>
          <w:sz w:val="24"/>
          <w:szCs w:val="24"/>
        </w:rPr>
        <w:t>irilmesini sağlamaya çalışırlar</w:t>
      </w:r>
      <w:r w:rsidRPr="00565ABF">
        <w:rPr>
          <w:rFonts w:ascii="Times New Roman" w:hAnsi="Times New Roman" w:cs="Times New Roman"/>
          <w:sz w:val="24"/>
          <w:szCs w:val="24"/>
        </w:rPr>
        <w:t xml:space="preserve"> (Karataş, 2017: 102). Bu noktada sosyal hizmet, engelli bireylere yönelik insan haklarını ve sosyal adaleti en güçlü şekilde gerçekleştirmeye çalışır.</w:t>
      </w:r>
    </w:p>
    <w:p w14:paraId="0BC1EE2F" w14:textId="77777777" w:rsidR="00193403" w:rsidRPr="00565ABF" w:rsidRDefault="00193403" w:rsidP="003D277D">
      <w:pPr>
        <w:spacing w:line="360" w:lineRule="auto"/>
        <w:ind w:firstLine="708"/>
        <w:jc w:val="both"/>
        <w:rPr>
          <w:rFonts w:ascii="Times New Roman" w:hAnsi="Times New Roman" w:cs="Times New Roman"/>
          <w:sz w:val="24"/>
          <w:szCs w:val="24"/>
        </w:rPr>
      </w:pPr>
    </w:p>
    <w:p w14:paraId="29DB49C2" w14:textId="77777777" w:rsidR="002F42D8" w:rsidRPr="00565ABF" w:rsidRDefault="002F42D8" w:rsidP="003D277D">
      <w:pPr>
        <w:spacing w:line="360" w:lineRule="auto"/>
        <w:jc w:val="both"/>
        <w:rPr>
          <w:rFonts w:ascii="Times New Roman" w:hAnsi="Times New Roman" w:cs="Times New Roman"/>
          <w:sz w:val="24"/>
          <w:szCs w:val="24"/>
        </w:rPr>
      </w:pPr>
    </w:p>
    <w:p w14:paraId="5CA9524B" w14:textId="77777777" w:rsidR="00280B53" w:rsidRPr="00565ABF" w:rsidRDefault="00280B53" w:rsidP="003D277D">
      <w:pPr>
        <w:spacing w:line="360" w:lineRule="auto"/>
        <w:jc w:val="both"/>
        <w:rPr>
          <w:rFonts w:ascii="Times New Roman" w:hAnsi="Times New Roman" w:cs="Times New Roman"/>
          <w:b/>
          <w:sz w:val="24"/>
          <w:szCs w:val="24"/>
        </w:rPr>
      </w:pPr>
    </w:p>
    <w:p w14:paraId="66C6F7A3" w14:textId="77777777" w:rsidR="00280B53" w:rsidRPr="00565ABF" w:rsidRDefault="00280B53" w:rsidP="003D277D">
      <w:pPr>
        <w:spacing w:line="360" w:lineRule="auto"/>
        <w:jc w:val="both"/>
        <w:rPr>
          <w:rFonts w:ascii="Times New Roman" w:hAnsi="Times New Roman" w:cs="Times New Roman"/>
          <w:b/>
          <w:sz w:val="24"/>
          <w:szCs w:val="24"/>
        </w:rPr>
      </w:pPr>
    </w:p>
    <w:p w14:paraId="7A1713BC" w14:textId="77777777" w:rsidR="00280B53" w:rsidRPr="00565ABF" w:rsidRDefault="00280B53" w:rsidP="003D277D">
      <w:pPr>
        <w:spacing w:line="360" w:lineRule="auto"/>
        <w:jc w:val="both"/>
        <w:rPr>
          <w:rFonts w:ascii="Times New Roman" w:hAnsi="Times New Roman" w:cs="Times New Roman"/>
          <w:b/>
          <w:sz w:val="24"/>
          <w:szCs w:val="24"/>
        </w:rPr>
      </w:pPr>
    </w:p>
    <w:p w14:paraId="625D063C" w14:textId="77777777" w:rsidR="00677D51" w:rsidRDefault="00677D51" w:rsidP="00677D51">
      <w:pPr>
        <w:spacing w:line="360" w:lineRule="auto"/>
        <w:rPr>
          <w:rFonts w:ascii="Times New Roman" w:hAnsi="Times New Roman" w:cs="Times New Roman"/>
          <w:b/>
          <w:sz w:val="24"/>
          <w:szCs w:val="24"/>
        </w:rPr>
      </w:pPr>
    </w:p>
    <w:p w14:paraId="25C51E37" w14:textId="77777777" w:rsidR="00677D51" w:rsidRDefault="00677D51" w:rsidP="00677D51">
      <w:pPr>
        <w:spacing w:line="360" w:lineRule="auto"/>
        <w:rPr>
          <w:rFonts w:ascii="Times New Roman" w:hAnsi="Times New Roman" w:cs="Times New Roman"/>
          <w:b/>
          <w:sz w:val="24"/>
          <w:szCs w:val="24"/>
        </w:rPr>
      </w:pPr>
    </w:p>
    <w:p w14:paraId="1624E578" w14:textId="77777777" w:rsidR="00E154DF" w:rsidRDefault="00E154DF" w:rsidP="00677D51">
      <w:pPr>
        <w:spacing w:line="360" w:lineRule="auto"/>
        <w:jc w:val="center"/>
        <w:rPr>
          <w:rFonts w:ascii="Times New Roman" w:hAnsi="Times New Roman" w:cs="Times New Roman"/>
          <w:b/>
          <w:sz w:val="24"/>
          <w:szCs w:val="24"/>
        </w:rPr>
      </w:pPr>
    </w:p>
    <w:p w14:paraId="2083FCFE" w14:textId="77777777" w:rsidR="00E154DF" w:rsidRDefault="00E154DF" w:rsidP="00677D51">
      <w:pPr>
        <w:spacing w:line="360" w:lineRule="auto"/>
        <w:jc w:val="center"/>
        <w:rPr>
          <w:rFonts w:ascii="Times New Roman" w:hAnsi="Times New Roman" w:cs="Times New Roman"/>
          <w:b/>
          <w:sz w:val="24"/>
          <w:szCs w:val="24"/>
        </w:rPr>
      </w:pPr>
    </w:p>
    <w:p w14:paraId="028D724C" w14:textId="77777777" w:rsidR="00E154DF" w:rsidRDefault="00E154DF" w:rsidP="00677D51">
      <w:pPr>
        <w:spacing w:line="360" w:lineRule="auto"/>
        <w:jc w:val="center"/>
        <w:rPr>
          <w:rFonts w:ascii="Times New Roman" w:hAnsi="Times New Roman" w:cs="Times New Roman"/>
          <w:b/>
          <w:sz w:val="24"/>
          <w:szCs w:val="24"/>
        </w:rPr>
      </w:pPr>
    </w:p>
    <w:p w14:paraId="07666ECE" w14:textId="77777777" w:rsidR="00E154DF" w:rsidRDefault="00E154DF" w:rsidP="00677D51">
      <w:pPr>
        <w:spacing w:line="360" w:lineRule="auto"/>
        <w:jc w:val="center"/>
        <w:rPr>
          <w:rFonts w:ascii="Times New Roman" w:hAnsi="Times New Roman" w:cs="Times New Roman"/>
          <w:b/>
          <w:sz w:val="24"/>
          <w:szCs w:val="24"/>
        </w:rPr>
      </w:pPr>
    </w:p>
    <w:p w14:paraId="7FB59A38" w14:textId="77777777" w:rsidR="00E154DF" w:rsidRDefault="00E154DF" w:rsidP="00677D51">
      <w:pPr>
        <w:spacing w:line="360" w:lineRule="auto"/>
        <w:jc w:val="center"/>
        <w:rPr>
          <w:rFonts w:ascii="Times New Roman" w:hAnsi="Times New Roman" w:cs="Times New Roman"/>
          <w:b/>
          <w:sz w:val="24"/>
          <w:szCs w:val="24"/>
        </w:rPr>
      </w:pPr>
    </w:p>
    <w:p w14:paraId="74EA4ED1" w14:textId="77777777" w:rsidR="00E154DF" w:rsidRDefault="00E154DF" w:rsidP="00677D51">
      <w:pPr>
        <w:spacing w:line="360" w:lineRule="auto"/>
        <w:jc w:val="center"/>
        <w:rPr>
          <w:rFonts w:ascii="Times New Roman" w:hAnsi="Times New Roman" w:cs="Times New Roman"/>
          <w:b/>
          <w:sz w:val="24"/>
          <w:szCs w:val="24"/>
        </w:rPr>
      </w:pPr>
    </w:p>
    <w:p w14:paraId="5BDE9BFD" w14:textId="77777777" w:rsidR="00E154DF" w:rsidRDefault="00E154DF" w:rsidP="00677D51">
      <w:pPr>
        <w:spacing w:line="360" w:lineRule="auto"/>
        <w:jc w:val="center"/>
        <w:rPr>
          <w:rFonts w:ascii="Times New Roman" w:hAnsi="Times New Roman" w:cs="Times New Roman"/>
          <w:b/>
          <w:sz w:val="24"/>
          <w:szCs w:val="24"/>
        </w:rPr>
      </w:pPr>
    </w:p>
    <w:p w14:paraId="061320B1" w14:textId="77777777" w:rsidR="00E154DF" w:rsidRDefault="00E154DF" w:rsidP="00677D51">
      <w:pPr>
        <w:spacing w:line="360" w:lineRule="auto"/>
        <w:jc w:val="center"/>
        <w:rPr>
          <w:rFonts w:ascii="Times New Roman" w:hAnsi="Times New Roman" w:cs="Times New Roman"/>
          <w:b/>
          <w:sz w:val="24"/>
          <w:szCs w:val="24"/>
        </w:rPr>
      </w:pPr>
    </w:p>
    <w:p w14:paraId="26D9C95E" w14:textId="77777777" w:rsidR="00E154DF" w:rsidRDefault="00E154DF" w:rsidP="00677D51">
      <w:pPr>
        <w:spacing w:line="360" w:lineRule="auto"/>
        <w:jc w:val="center"/>
        <w:rPr>
          <w:rFonts w:ascii="Times New Roman" w:hAnsi="Times New Roman" w:cs="Times New Roman"/>
          <w:b/>
          <w:sz w:val="24"/>
          <w:szCs w:val="24"/>
        </w:rPr>
      </w:pPr>
    </w:p>
    <w:p w14:paraId="0C0EF54A" w14:textId="77777777" w:rsidR="009C7528" w:rsidRPr="00565ABF" w:rsidRDefault="006239EC" w:rsidP="007E5E08">
      <w:pPr>
        <w:pStyle w:val="Balk1"/>
      </w:pPr>
      <w:bookmarkStart w:id="40" w:name="_Toc9856978"/>
      <w:r>
        <w:lastRenderedPageBreak/>
        <w:t>İKİNCİ BÖLÜM</w:t>
      </w:r>
      <w:bookmarkEnd w:id="40"/>
    </w:p>
    <w:p w14:paraId="34E4DF11" w14:textId="77777777" w:rsidR="00154392" w:rsidRPr="00565ABF" w:rsidRDefault="002401D6" w:rsidP="00677D51">
      <w:pPr>
        <w:pStyle w:val="Balk1"/>
        <w:spacing w:line="360" w:lineRule="auto"/>
        <w:ind w:firstLine="708"/>
        <w:jc w:val="both"/>
        <w:rPr>
          <w:rFonts w:cs="Times New Roman"/>
          <w:szCs w:val="24"/>
        </w:rPr>
      </w:pPr>
      <w:bookmarkStart w:id="41" w:name="_Toc9856979"/>
      <w:r>
        <w:rPr>
          <w:rFonts w:cs="Times New Roman"/>
          <w:szCs w:val="24"/>
        </w:rPr>
        <w:t>2</w:t>
      </w:r>
      <w:r w:rsidR="00BE49DD" w:rsidRPr="00565ABF">
        <w:rPr>
          <w:rFonts w:cs="Times New Roman"/>
          <w:szCs w:val="24"/>
        </w:rPr>
        <w:t>.</w:t>
      </w:r>
      <w:r>
        <w:rPr>
          <w:rFonts w:cs="Times New Roman"/>
          <w:szCs w:val="24"/>
        </w:rPr>
        <w:t xml:space="preserve">Araştırmanın </w:t>
      </w:r>
      <w:r w:rsidR="000266A6">
        <w:rPr>
          <w:rFonts w:cs="Times New Roman"/>
          <w:szCs w:val="24"/>
        </w:rPr>
        <w:t>Yöntemi</w:t>
      </w:r>
      <w:bookmarkEnd w:id="41"/>
    </w:p>
    <w:p w14:paraId="4B4E5815" w14:textId="77777777" w:rsidR="00154392" w:rsidRPr="00565ABF" w:rsidRDefault="00154392"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Bu çalışma, fiziksel engelli bireylerle alakalı, Türkiye’de bulunan bir </w:t>
      </w:r>
      <w:r w:rsidR="00202413" w:rsidRPr="00565ABF">
        <w:rPr>
          <w:rFonts w:ascii="Times New Roman" w:hAnsi="Times New Roman" w:cs="Times New Roman"/>
          <w:sz w:val="24"/>
          <w:szCs w:val="24"/>
        </w:rPr>
        <w:t>grup</w:t>
      </w:r>
      <w:r w:rsidRPr="00565ABF">
        <w:rPr>
          <w:rFonts w:ascii="Times New Roman" w:hAnsi="Times New Roman" w:cs="Times New Roman"/>
          <w:sz w:val="24"/>
          <w:szCs w:val="24"/>
        </w:rPr>
        <w:t xml:space="preserve"> sosyal çalışmacının fiziksel engelli bireylerin sorunlarına yönelik tutumlarının belirlenmesi, genel olarak engellilik alanıyla alakadar olan sosyal çalışmacıların, müracaatçı kesime yönelik tutumlarının anlaşılabilmesi, olumsuz sonuçlanabilecek müdahalelerin ve müracaatçı kesime zararı dokunacak hareketlerin ve davranışların önüne geçilebilmesi açısından kayda değerdir. Dezavantajlı grupların başında gelen engellilik alanında yer alan müracaatçı kesime yönelik olumlu hareket ve davranışların engellilik alanı genelinde fiziksel engellilere ilgi sağlayabileceği düşünülmektedir.</w:t>
      </w:r>
    </w:p>
    <w:p w14:paraId="1795ED5B" w14:textId="77777777" w:rsidR="00154392" w:rsidRPr="00565ABF" w:rsidRDefault="00154392"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Fiziksel engelli bir birey, yataktan kalkamayacak kadar düşkün de olabilir, bir parmağının yokluğu da o bireyi fiziksel engelli bir birey yapmaya yeterli sayılabilir. Bu yüzden fiziksel engelli bireylerin durumları geniş bir yelpazede değerlendirilmektedir.</w:t>
      </w:r>
    </w:p>
    <w:p w14:paraId="6DBF79B9" w14:textId="77777777" w:rsidR="00154392" w:rsidRPr="00565ABF" w:rsidRDefault="00154392"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Fiziksel engellilik, dünya çapında her bireyi ilgilendirebilecek bir konudur. Fiziksel engelli bireyler; istihdam, eğitim vb. birçok sosyal sorunlarla karşılıklı etkileşim içerisindedir. Fiziksel engelli bireylerin sorunlarının daha iyi anlaşılabilmesi için genel olarak engellilere yönelik tutumların bilinmesinin önemli olduğu düşünülmektedir.</w:t>
      </w:r>
    </w:p>
    <w:p w14:paraId="65AD9ADA" w14:textId="77777777" w:rsidR="00154392" w:rsidRPr="00565ABF" w:rsidRDefault="00BE49DD" w:rsidP="00677D51">
      <w:pPr>
        <w:pStyle w:val="Balk1"/>
        <w:spacing w:line="360" w:lineRule="auto"/>
        <w:ind w:firstLine="708"/>
        <w:jc w:val="both"/>
        <w:rPr>
          <w:rFonts w:cs="Times New Roman"/>
          <w:szCs w:val="24"/>
        </w:rPr>
      </w:pPr>
      <w:bookmarkStart w:id="42" w:name="_Toc9856980"/>
      <w:r w:rsidRPr="00565ABF">
        <w:rPr>
          <w:rFonts w:cs="Times New Roman"/>
          <w:szCs w:val="24"/>
        </w:rPr>
        <w:t>2.</w:t>
      </w:r>
      <w:r w:rsidR="000266A6">
        <w:rPr>
          <w:rFonts w:cs="Times New Roman"/>
          <w:szCs w:val="24"/>
        </w:rPr>
        <w:t>1.Araştırmanın Amacı ve Önemi</w:t>
      </w:r>
      <w:bookmarkEnd w:id="42"/>
    </w:p>
    <w:p w14:paraId="501A85B8" w14:textId="77777777" w:rsidR="00154392" w:rsidRPr="00565ABF" w:rsidRDefault="00202413"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Bu çalışma, Türkiye’de </w:t>
      </w:r>
      <w:r w:rsidR="00154392" w:rsidRPr="00565ABF">
        <w:rPr>
          <w:rFonts w:ascii="Times New Roman" w:hAnsi="Times New Roman" w:cs="Times New Roman"/>
          <w:sz w:val="24"/>
          <w:szCs w:val="24"/>
        </w:rPr>
        <w:t>sosyal çalışmacıların fiziksel engelli bireylerin sorunlarına yönelik tutumlarının belirlenebilmesi ve çıkan sonuçların ortaya konulması amacıyla hazırlanmıştır.</w:t>
      </w:r>
    </w:p>
    <w:p w14:paraId="2488CC98" w14:textId="77777777" w:rsidR="00154392" w:rsidRPr="00565ABF" w:rsidRDefault="00154392"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Fiziksel engellilik, toplumun hemen hemen her kesiminde görülen bir dezavantajlılık halidir. Fiziksel engelli bireylerin sorunları hakkında bilgi sahibi olabilmek için engelliliğe yönelik tutumların anlaşılması önemlidir.</w:t>
      </w:r>
    </w:p>
    <w:p w14:paraId="2F1DBA83" w14:textId="77777777" w:rsidR="00154392" w:rsidRPr="00565ABF" w:rsidRDefault="000266A6" w:rsidP="00677D51">
      <w:pPr>
        <w:pStyle w:val="Balk1"/>
        <w:spacing w:line="360" w:lineRule="auto"/>
        <w:ind w:firstLine="708"/>
        <w:jc w:val="both"/>
        <w:rPr>
          <w:rFonts w:cs="Times New Roman"/>
          <w:szCs w:val="24"/>
        </w:rPr>
      </w:pPr>
      <w:bookmarkStart w:id="43" w:name="_Toc9856981"/>
      <w:r>
        <w:rPr>
          <w:rFonts w:cs="Times New Roman"/>
          <w:szCs w:val="24"/>
        </w:rPr>
        <w:t>2.2</w:t>
      </w:r>
      <w:r w:rsidR="00BE49DD" w:rsidRPr="00565ABF">
        <w:rPr>
          <w:rFonts w:cs="Times New Roman"/>
          <w:szCs w:val="24"/>
        </w:rPr>
        <w:t>.</w:t>
      </w:r>
      <w:r>
        <w:rPr>
          <w:rFonts w:cs="Times New Roman"/>
          <w:szCs w:val="24"/>
        </w:rPr>
        <w:t>Araştırmanın Sayıltıları ve Varsayımları</w:t>
      </w:r>
      <w:bookmarkEnd w:id="43"/>
    </w:p>
    <w:p w14:paraId="2288FE85" w14:textId="77777777" w:rsidR="00154392" w:rsidRPr="001B0C41" w:rsidRDefault="001B0C41" w:rsidP="001B0C41">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 </w:t>
      </w:r>
      <w:r w:rsidR="00154392" w:rsidRPr="001B0C41">
        <w:rPr>
          <w:rFonts w:ascii="Times New Roman" w:hAnsi="Times New Roman" w:cs="Times New Roman"/>
          <w:sz w:val="24"/>
          <w:szCs w:val="24"/>
        </w:rPr>
        <w:t xml:space="preserve">Bu araştırmanın evrenini, Türkiye’nin </w:t>
      </w:r>
      <w:r w:rsidR="00B76A5C" w:rsidRPr="001B0C41">
        <w:rPr>
          <w:rFonts w:ascii="Times New Roman" w:hAnsi="Times New Roman" w:cs="Times New Roman"/>
          <w:sz w:val="24"/>
          <w:szCs w:val="24"/>
        </w:rPr>
        <w:t xml:space="preserve">çeşitli illerinde yer alan Aile, Çalışma ve Sosyal Hizmetler </w:t>
      </w:r>
      <w:r w:rsidR="00154392" w:rsidRPr="001B0C41">
        <w:rPr>
          <w:rFonts w:ascii="Times New Roman" w:hAnsi="Times New Roman" w:cs="Times New Roman"/>
          <w:sz w:val="24"/>
          <w:szCs w:val="24"/>
        </w:rPr>
        <w:t xml:space="preserve">İl Müdürlükleri, Sosyal Hizmet Merkezleri, </w:t>
      </w:r>
      <w:r w:rsidR="000266A6">
        <w:rPr>
          <w:rFonts w:ascii="Times New Roman" w:hAnsi="Times New Roman" w:cs="Times New Roman"/>
          <w:sz w:val="24"/>
          <w:szCs w:val="24"/>
        </w:rPr>
        <w:t>h</w:t>
      </w:r>
      <w:r w:rsidR="00154392" w:rsidRPr="001B0C41">
        <w:rPr>
          <w:rFonts w:ascii="Times New Roman" w:hAnsi="Times New Roman" w:cs="Times New Roman"/>
          <w:sz w:val="24"/>
          <w:szCs w:val="24"/>
        </w:rPr>
        <w:t>astaneler,</w:t>
      </w:r>
      <w:r w:rsidR="00164834" w:rsidRPr="001B0C41">
        <w:rPr>
          <w:rFonts w:ascii="Times New Roman" w:hAnsi="Times New Roman" w:cs="Times New Roman"/>
          <w:sz w:val="24"/>
          <w:szCs w:val="24"/>
        </w:rPr>
        <w:t xml:space="preserve"> </w:t>
      </w:r>
      <w:r w:rsidR="000266A6">
        <w:rPr>
          <w:rFonts w:ascii="Times New Roman" w:hAnsi="Times New Roman" w:cs="Times New Roman"/>
          <w:sz w:val="24"/>
          <w:szCs w:val="24"/>
        </w:rPr>
        <w:lastRenderedPageBreak/>
        <w:t>ü</w:t>
      </w:r>
      <w:r w:rsidR="00B76A5C" w:rsidRPr="001B0C41">
        <w:rPr>
          <w:rFonts w:ascii="Times New Roman" w:hAnsi="Times New Roman" w:cs="Times New Roman"/>
          <w:sz w:val="24"/>
          <w:szCs w:val="24"/>
        </w:rPr>
        <w:t>niversiteler,</w:t>
      </w:r>
      <w:r w:rsidR="00154392" w:rsidRPr="001B0C41">
        <w:rPr>
          <w:rFonts w:ascii="Times New Roman" w:hAnsi="Times New Roman" w:cs="Times New Roman"/>
          <w:sz w:val="24"/>
          <w:szCs w:val="24"/>
        </w:rPr>
        <w:t xml:space="preserve"> diğer kurum ve kuruluşlar veya </w:t>
      </w:r>
      <w:r w:rsidR="003C1C68">
        <w:rPr>
          <w:rFonts w:ascii="Times New Roman" w:hAnsi="Times New Roman" w:cs="Times New Roman"/>
          <w:sz w:val="24"/>
          <w:szCs w:val="24"/>
        </w:rPr>
        <w:t>s</w:t>
      </w:r>
      <w:r w:rsidR="00154392" w:rsidRPr="001B0C41">
        <w:rPr>
          <w:rFonts w:ascii="Times New Roman" w:hAnsi="Times New Roman" w:cs="Times New Roman"/>
          <w:sz w:val="24"/>
          <w:szCs w:val="24"/>
        </w:rPr>
        <w:t xml:space="preserve">osyal </w:t>
      </w:r>
      <w:r w:rsidR="003C1C68">
        <w:rPr>
          <w:rFonts w:ascii="Times New Roman" w:hAnsi="Times New Roman" w:cs="Times New Roman"/>
          <w:sz w:val="24"/>
          <w:szCs w:val="24"/>
        </w:rPr>
        <w:t>h</w:t>
      </w:r>
      <w:r w:rsidR="00154392" w:rsidRPr="001B0C41">
        <w:rPr>
          <w:rFonts w:ascii="Times New Roman" w:hAnsi="Times New Roman" w:cs="Times New Roman"/>
          <w:sz w:val="24"/>
          <w:szCs w:val="24"/>
        </w:rPr>
        <w:t>izmet bölümü lisans mezunu olup çalışmayan sosyal çalışmacılar oluşturmaktadır. Araştırmaya katılan sosyal çalışmacılardan elde edilecek verilerin, çalışmanın evrenini oluşturabilir durumda olacağı varsayılmaktadır.</w:t>
      </w:r>
    </w:p>
    <w:p w14:paraId="7C99005E" w14:textId="77777777" w:rsidR="00154392" w:rsidRPr="001B0C41" w:rsidRDefault="001B0C41" w:rsidP="001B0C41">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2. </w:t>
      </w:r>
      <w:r w:rsidR="00154392" w:rsidRPr="001B0C41">
        <w:rPr>
          <w:rFonts w:ascii="Times New Roman" w:hAnsi="Times New Roman" w:cs="Times New Roman"/>
          <w:sz w:val="24"/>
          <w:szCs w:val="24"/>
        </w:rPr>
        <w:t>Ülkemizde sosyal çalışmacıların fiziksel engelli bireylerin sorunlarına yönelik tutumları hakkında ele alınmış h</w:t>
      </w:r>
      <w:r w:rsidR="006239EC" w:rsidRPr="001B0C41">
        <w:rPr>
          <w:rFonts w:ascii="Times New Roman" w:hAnsi="Times New Roman" w:cs="Times New Roman"/>
          <w:sz w:val="24"/>
          <w:szCs w:val="24"/>
        </w:rPr>
        <w:t xml:space="preserve">erhangi bir akademik çalışmanın </w:t>
      </w:r>
      <w:r w:rsidR="00154392" w:rsidRPr="001B0C41">
        <w:rPr>
          <w:rFonts w:ascii="Times New Roman" w:hAnsi="Times New Roman" w:cs="Times New Roman"/>
          <w:sz w:val="24"/>
          <w:szCs w:val="24"/>
        </w:rPr>
        <w:t>olmadığı göz önüne alındığında, bu çalışmanın akademik literatüre olumlu anlamda katkı sağlayacağı varsayılmaktadır.</w:t>
      </w:r>
    </w:p>
    <w:p w14:paraId="14AFFE01" w14:textId="77777777" w:rsidR="00154392" w:rsidRPr="00565ABF" w:rsidRDefault="000266A6" w:rsidP="00677D51">
      <w:pPr>
        <w:pStyle w:val="Balk1"/>
        <w:spacing w:line="360" w:lineRule="auto"/>
        <w:ind w:firstLine="708"/>
        <w:jc w:val="both"/>
        <w:rPr>
          <w:rFonts w:cs="Times New Roman"/>
          <w:szCs w:val="24"/>
        </w:rPr>
      </w:pPr>
      <w:bookmarkStart w:id="44" w:name="_Toc9856982"/>
      <w:r>
        <w:rPr>
          <w:rFonts w:cs="Times New Roman"/>
          <w:szCs w:val="24"/>
        </w:rPr>
        <w:t>2.</w:t>
      </w:r>
      <w:r w:rsidR="00BE49DD" w:rsidRPr="00565ABF">
        <w:rPr>
          <w:rFonts w:cs="Times New Roman"/>
          <w:szCs w:val="24"/>
        </w:rPr>
        <w:t>4.</w:t>
      </w:r>
      <w:r>
        <w:rPr>
          <w:rFonts w:cs="Times New Roman"/>
          <w:szCs w:val="24"/>
        </w:rPr>
        <w:t>Araştırmanın Sınırlılıkları</w:t>
      </w:r>
      <w:bookmarkEnd w:id="44"/>
    </w:p>
    <w:p w14:paraId="3EB0168C" w14:textId="77777777" w:rsidR="00154392" w:rsidRPr="00565ABF" w:rsidRDefault="00154392" w:rsidP="00417F1E">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Bu çalışmanın sınırlılıkları aşağıda sıralanmıştır:</w:t>
      </w:r>
    </w:p>
    <w:p w14:paraId="045DDCD1" w14:textId="77777777" w:rsidR="00000067" w:rsidRPr="009926A8" w:rsidRDefault="009926A8" w:rsidP="009926A8">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 </w:t>
      </w:r>
      <w:r w:rsidR="00154392" w:rsidRPr="009926A8">
        <w:rPr>
          <w:rFonts w:ascii="Times New Roman" w:hAnsi="Times New Roman" w:cs="Times New Roman"/>
          <w:sz w:val="24"/>
          <w:szCs w:val="24"/>
        </w:rPr>
        <w:t>Bu</w:t>
      </w:r>
      <w:r w:rsidR="002A251E" w:rsidRPr="009926A8">
        <w:rPr>
          <w:rFonts w:ascii="Times New Roman" w:hAnsi="Times New Roman" w:cs="Times New Roman"/>
          <w:sz w:val="24"/>
          <w:szCs w:val="24"/>
        </w:rPr>
        <w:t xml:space="preserve"> çalışmada, Türkiye’de</w:t>
      </w:r>
      <w:r w:rsidR="00154392" w:rsidRPr="009926A8">
        <w:rPr>
          <w:rFonts w:ascii="Times New Roman" w:hAnsi="Times New Roman" w:cs="Times New Roman"/>
          <w:sz w:val="24"/>
          <w:szCs w:val="24"/>
        </w:rPr>
        <w:t xml:space="preserve"> y</w:t>
      </w:r>
      <w:r w:rsidR="00B76A5C" w:rsidRPr="009926A8">
        <w:rPr>
          <w:rFonts w:ascii="Times New Roman" w:hAnsi="Times New Roman" w:cs="Times New Roman"/>
          <w:sz w:val="24"/>
          <w:szCs w:val="24"/>
        </w:rPr>
        <w:t xml:space="preserve">er alan Aile, Çalışma ve Sosyal Hizmetler </w:t>
      </w:r>
      <w:r w:rsidR="00154392" w:rsidRPr="009926A8">
        <w:rPr>
          <w:rFonts w:ascii="Times New Roman" w:hAnsi="Times New Roman" w:cs="Times New Roman"/>
          <w:sz w:val="24"/>
          <w:szCs w:val="24"/>
        </w:rPr>
        <w:t xml:space="preserve">İl Müdürlükleri, Sosyal Hizmet Merkezleri, </w:t>
      </w:r>
      <w:r w:rsidR="000266A6">
        <w:rPr>
          <w:rFonts w:ascii="Times New Roman" w:hAnsi="Times New Roman" w:cs="Times New Roman"/>
          <w:sz w:val="24"/>
          <w:szCs w:val="24"/>
        </w:rPr>
        <w:t>h</w:t>
      </w:r>
      <w:r w:rsidR="00154392" w:rsidRPr="009926A8">
        <w:rPr>
          <w:rFonts w:ascii="Times New Roman" w:hAnsi="Times New Roman" w:cs="Times New Roman"/>
          <w:sz w:val="24"/>
          <w:szCs w:val="24"/>
        </w:rPr>
        <w:t>astaneler,</w:t>
      </w:r>
      <w:r w:rsidR="00B76A5C" w:rsidRPr="009926A8">
        <w:rPr>
          <w:rFonts w:ascii="Times New Roman" w:hAnsi="Times New Roman" w:cs="Times New Roman"/>
          <w:sz w:val="24"/>
          <w:szCs w:val="24"/>
        </w:rPr>
        <w:t xml:space="preserve"> </w:t>
      </w:r>
      <w:r w:rsidR="000266A6">
        <w:rPr>
          <w:rFonts w:ascii="Times New Roman" w:hAnsi="Times New Roman" w:cs="Times New Roman"/>
          <w:sz w:val="24"/>
          <w:szCs w:val="24"/>
        </w:rPr>
        <w:t>ü</w:t>
      </w:r>
      <w:r w:rsidR="00B76A5C" w:rsidRPr="009926A8">
        <w:rPr>
          <w:rFonts w:ascii="Times New Roman" w:hAnsi="Times New Roman" w:cs="Times New Roman"/>
          <w:sz w:val="24"/>
          <w:szCs w:val="24"/>
        </w:rPr>
        <w:t>niversiteler,</w:t>
      </w:r>
      <w:r w:rsidR="00154392" w:rsidRPr="009926A8">
        <w:rPr>
          <w:rFonts w:ascii="Times New Roman" w:hAnsi="Times New Roman" w:cs="Times New Roman"/>
          <w:sz w:val="24"/>
          <w:szCs w:val="24"/>
        </w:rPr>
        <w:t xml:space="preserve"> diğer kurum ve kuruluşlar veya </w:t>
      </w:r>
      <w:r w:rsidR="003C1C68">
        <w:rPr>
          <w:rFonts w:ascii="Times New Roman" w:hAnsi="Times New Roman" w:cs="Times New Roman"/>
          <w:sz w:val="24"/>
          <w:szCs w:val="24"/>
        </w:rPr>
        <w:t>s</w:t>
      </w:r>
      <w:r w:rsidR="00154392" w:rsidRPr="009926A8">
        <w:rPr>
          <w:rFonts w:ascii="Times New Roman" w:hAnsi="Times New Roman" w:cs="Times New Roman"/>
          <w:sz w:val="24"/>
          <w:szCs w:val="24"/>
        </w:rPr>
        <w:t xml:space="preserve">osyal </w:t>
      </w:r>
      <w:r w:rsidR="003C1C68">
        <w:rPr>
          <w:rFonts w:ascii="Times New Roman" w:hAnsi="Times New Roman" w:cs="Times New Roman"/>
          <w:sz w:val="24"/>
          <w:szCs w:val="24"/>
        </w:rPr>
        <w:t>h</w:t>
      </w:r>
      <w:r w:rsidR="00154392" w:rsidRPr="009926A8">
        <w:rPr>
          <w:rFonts w:ascii="Times New Roman" w:hAnsi="Times New Roman" w:cs="Times New Roman"/>
          <w:sz w:val="24"/>
          <w:szCs w:val="24"/>
        </w:rPr>
        <w:t xml:space="preserve">izmet bölümü lisans mezunu olup çalışmayan sosyal çalışmacılara </w:t>
      </w:r>
      <w:r w:rsidR="00B76A5C" w:rsidRPr="009926A8">
        <w:rPr>
          <w:rFonts w:ascii="Times New Roman" w:hAnsi="Times New Roman" w:cs="Times New Roman"/>
          <w:sz w:val="24"/>
          <w:szCs w:val="24"/>
        </w:rPr>
        <w:t>ulaşılmak amaçlanmıştır.</w:t>
      </w:r>
      <w:r w:rsidR="009358E1" w:rsidRPr="009926A8">
        <w:rPr>
          <w:rFonts w:ascii="Times New Roman" w:hAnsi="Times New Roman" w:cs="Times New Roman"/>
          <w:sz w:val="24"/>
          <w:szCs w:val="24"/>
        </w:rPr>
        <w:t xml:space="preserve"> Ancak, t</w:t>
      </w:r>
      <w:r w:rsidR="00B76A5C" w:rsidRPr="009926A8">
        <w:rPr>
          <w:rFonts w:ascii="Times New Roman" w:hAnsi="Times New Roman" w:cs="Times New Roman"/>
          <w:sz w:val="24"/>
          <w:szCs w:val="24"/>
        </w:rPr>
        <w:t>oplam 159</w:t>
      </w:r>
      <w:r w:rsidR="009358E1" w:rsidRPr="009926A8">
        <w:rPr>
          <w:rFonts w:ascii="Times New Roman" w:hAnsi="Times New Roman" w:cs="Times New Roman"/>
          <w:sz w:val="24"/>
          <w:szCs w:val="24"/>
        </w:rPr>
        <w:t xml:space="preserve"> sosyal çalışmacıdan geri dönüş sağlanabilmiş, bu sebeple 159 sosyal çalışmacı ile</w:t>
      </w:r>
      <w:r w:rsidR="00154392" w:rsidRPr="009926A8">
        <w:rPr>
          <w:rFonts w:ascii="Times New Roman" w:hAnsi="Times New Roman" w:cs="Times New Roman"/>
          <w:sz w:val="24"/>
          <w:szCs w:val="24"/>
        </w:rPr>
        <w:t xml:space="preserve"> sınırlandırılmıştır.</w:t>
      </w:r>
    </w:p>
    <w:p w14:paraId="1FECFD3E" w14:textId="77777777" w:rsidR="00154392" w:rsidRPr="009926A8" w:rsidRDefault="009926A8" w:rsidP="009926A8">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2. </w:t>
      </w:r>
      <w:r w:rsidR="00154392" w:rsidRPr="009926A8">
        <w:rPr>
          <w:rFonts w:ascii="Times New Roman" w:hAnsi="Times New Roman" w:cs="Times New Roman"/>
          <w:sz w:val="24"/>
          <w:szCs w:val="24"/>
        </w:rPr>
        <w:t>Bu çalışma, çalışmayı yapanın yeterliliği, hedeflenen amaçlar ve ortaya çıkan veriler ile sınırlıdır.</w:t>
      </w:r>
    </w:p>
    <w:p w14:paraId="61BBF9A8" w14:textId="77777777" w:rsidR="00154392" w:rsidRPr="00565ABF" w:rsidRDefault="000266A6" w:rsidP="00677D51">
      <w:pPr>
        <w:pStyle w:val="Balk1"/>
        <w:spacing w:line="360" w:lineRule="auto"/>
        <w:ind w:firstLine="708"/>
        <w:jc w:val="both"/>
        <w:rPr>
          <w:rFonts w:cs="Times New Roman"/>
          <w:szCs w:val="24"/>
        </w:rPr>
      </w:pPr>
      <w:bookmarkStart w:id="45" w:name="_Toc9856983"/>
      <w:r>
        <w:rPr>
          <w:rFonts w:cs="Times New Roman"/>
          <w:szCs w:val="24"/>
        </w:rPr>
        <w:t>2.</w:t>
      </w:r>
      <w:r w:rsidR="00BE49DD" w:rsidRPr="00565ABF">
        <w:rPr>
          <w:rFonts w:cs="Times New Roman"/>
          <w:szCs w:val="24"/>
        </w:rPr>
        <w:t>5.</w:t>
      </w:r>
      <w:r>
        <w:rPr>
          <w:rFonts w:cs="Times New Roman"/>
          <w:szCs w:val="24"/>
        </w:rPr>
        <w:t>Tanımlar</w:t>
      </w:r>
      <w:bookmarkEnd w:id="45"/>
    </w:p>
    <w:p w14:paraId="03657C79" w14:textId="77777777" w:rsidR="00154392" w:rsidRPr="00565ABF" w:rsidRDefault="000266A6" w:rsidP="003D277D">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Sosyal Çalışmacı</w:t>
      </w:r>
      <w:r w:rsidR="00154392" w:rsidRPr="00565ABF">
        <w:rPr>
          <w:rFonts w:ascii="Times New Roman" w:hAnsi="Times New Roman" w:cs="Times New Roman"/>
          <w:sz w:val="24"/>
          <w:szCs w:val="24"/>
        </w:rPr>
        <w:t xml:space="preserve">: Üniversitelerin Sosyal Hizmet </w:t>
      </w:r>
      <w:r>
        <w:rPr>
          <w:rFonts w:ascii="Times New Roman" w:hAnsi="Times New Roman" w:cs="Times New Roman"/>
          <w:sz w:val="24"/>
          <w:szCs w:val="24"/>
        </w:rPr>
        <w:t>b</w:t>
      </w:r>
      <w:r w:rsidR="00154392" w:rsidRPr="00565ABF">
        <w:rPr>
          <w:rFonts w:ascii="Times New Roman" w:hAnsi="Times New Roman" w:cs="Times New Roman"/>
          <w:sz w:val="24"/>
          <w:szCs w:val="24"/>
        </w:rPr>
        <w:t>ölümü lisans mezunu olan bireyleri ifade eder.</w:t>
      </w:r>
    </w:p>
    <w:p w14:paraId="6764EAA6" w14:textId="77777777" w:rsidR="00154392" w:rsidRPr="00565ABF" w:rsidRDefault="000266A6" w:rsidP="003D277D">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Fiziksel Engelli</w:t>
      </w:r>
      <w:r w:rsidR="00154392" w:rsidRPr="00565ABF">
        <w:rPr>
          <w:rFonts w:ascii="Times New Roman" w:hAnsi="Times New Roman" w:cs="Times New Roman"/>
          <w:sz w:val="24"/>
          <w:szCs w:val="24"/>
        </w:rPr>
        <w:t>: Kas ve iskelet sisteminde eksiklik, yetersizlik veya fonksiyon kaybı yaşayan bireyler</w:t>
      </w:r>
      <w:r w:rsidR="00677D51">
        <w:rPr>
          <w:rFonts w:ascii="Times New Roman" w:hAnsi="Times New Roman" w:cs="Times New Roman"/>
          <w:sz w:val="24"/>
          <w:szCs w:val="24"/>
        </w:rPr>
        <w:t>i ifade eder</w:t>
      </w:r>
      <w:r w:rsidR="00154392" w:rsidRPr="00565ABF">
        <w:rPr>
          <w:rFonts w:ascii="Times New Roman" w:hAnsi="Times New Roman" w:cs="Times New Roman"/>
          <w:sz w:val="24"/>
          <w:szCs w:val="24"/>
        </w:rPr>
        <w:t xml:space="preserve"> (Şahinöz, 2013: 2).</w:t>
      </w:r>
    </w:p>
    <w:p w14:paraId="258AC117" w14:textId="77777777" w:rsidR="00154392" w:rsidRPr="00565ABF" w:rsidRDefault="00154392"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T</w:t>
      </w:r>
      <w:r w:rsidR="000266A6">
        <w:rPr>
          <w:rFonts w:ascii="Times New Roman" w:hAnsi="Times New Roman" w:cs="Times New Roman"/>
          <w:sz w:val="24"/>
          <w:szCs w:val="24"/>
        </w:rPr>
        <w:t>utum</w:t>
      </w:r>
      <w:r w:rsidRPr="00565ABF">
        <w:rPr>
          <w:rFonts w:ascii="Times New Roman" w:hAnsi="Times New Roman" w:cs="Times New Roman"/>
          <w:sz w:val="24"/>
          <w:szCs w:val="24"/>
        </w:rPr>
        <w:t>: Bireylerin; nesnelere, düşüncelere, kurum ve kuruluşlara, olaylara veya diğer kişilere ilişkin duygu, düşünce ve davranışlarını</w:t>
      </w:r>
      <w:r w:rsidR="00677D51">
        <w:rPr>
          <w:rFonts w:ascii="Times New Roman" w:hAnsi="Times New Roman" w:cs="Times New Roman"/>
          <w:sz w:val="24"/>
          <w:szCs w:val="24"/>
        </w:rPr>
        <w:t xml:space="preserve"> harekete geçiren bir eğilimdir</w:t>
      </w:r>
      <w:r w:rsidRPr="00565ABF">
        <w:rPr>
          <w:rFonts w:ascii="Times New Roman" w:hAnsi="Times New Roman" w:cs="Times New Roman"/>
          <w:sz w:val="24"/>
          <w:szCs w:val="24"/>
        </w:rPr>
        <w:t xml:space="preserve"> (</w:t>
      </w:r>
      <w:r w:rsidR="00677D51">
        <w:rPr>
          <w:rFonts w:ascii="Times New Roman" w:hAnsi="Times New Roman" w:cs="Times New Roman"/>
          <w:sz w:val="24"/>
          <w:szCs w:val="24"/>
        </w:rPr>
        <w:t>https://www.tavsiyeediyorum.com</w:t>
      </w:r>
      <w:r w:rsidR="001820B2">
        <w:rPr>
          <w:rFonts w:ascii="Times New Roman" w:hAnsi="Times New Roman" w:cs="Times New Roman"/>
          <w:sz w:val="24"/>
          <w:szCs w:val="24"/>
        </w:rPr>
        <w:t>, 2017</w:t>
      </w:r>
      <w:r w:rsidRPr="00565ABF">
        <w:rPr>
          <w:rFonts w:ascii="Times New Roman" w:hAnsi="Times New Roman" w:cs="Times New Roman"/>
          <w:sz w:val="24"/>
          <w:szCs w:val="24"/>
        </w:rPr>
        <w:t>).</w:t>
      </w:r>
    </w:p>
    <w:p w14:paraId="571E6094" w14:textId="77777777" w:rsidR="00154392" w:rsidRPr="00565ABF" w:rsidRDefault="000266A6" w:rsidP="00677D51">
      <w:pPr>
        <w:pStyle w:val="Balk1"/>
        <w:spacing w:line="360" w:lineRule="auto"/>
        <w:ind w:firstLine="708"/>
        <w:jc w:val="both"/>
        <w:rPr>
          <w:rFonts w:cs="Times New Roman"/>
          <w:szCs w:val="24"/>
        </w:rPr>
      </w:pPr>
      <w:bookmarkStart w:id="46" w:name="_Toc9856984"/>
      <w:r>
        <w:rPr>
          <w:rFonts w:cs="Times New Roman"/>
          <w:szCs w:val="24"/>
        </w:rPr>
        <w:lastRenderedPageBreak/>
        <w:t>2.</w:t>
      </w:r>
      <w:r w:rsidR="00BE49DD" w:rsidRPr="00565ABF">
        <w:rPr>
          <w:rFonts w:cs="Times New Roman"/>
          <w:szCs w:val="24"/>
        </w:rPr>
        <w:t>6.</w:t>
      </w:r>
      <w:r>
        <w:rPr>
          <w:rFonts w:cs="Times New Roman"/>
          <w:szCs w:val="24"/>
        </w:rPr>
        <w:t>Araştırmanın Modeli</w:t>
      </w:r>
      <w:bookmarkEnd w:id="46"/>
    </w:p>
    <w:p w14:paraId="436BE3B5" w14:textId="77777777" w:rsidR="00154392" w:rsidRPr="00565ABF" w:rsidRDefault="00154392"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Bu çalışmada, araştırma sonucunda ortaya çıkan verileri bir araya getirmek, çıkan sonuçları analiz etmek ve en uygun ve güvenilir sonuçlara ulaşmak amacıyla nicel araştırma yönteminden faydalanılmış, genel tarama modeli kullanılmıştır.</w:t>
      </w:r>
    </w:p>
    <w:p w14:paraId="1D0B7DB5" w14:textId="77777777" w:rsidR="00154392" w:rsidRPr="00565ABF" w:rsidRDefault="002A251E"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w:t>
      </w:r>
      <w:r w:rsidR="00154392" w:rsidRPr="00565ABF">
        <w:rPr>
          <w:rFonts w:ascii="Times New Roman" w:hAnsi="Times New Roman" w:cs="Times New Roman"/>
          <w:sz w:val="24"/>
          <w:szCs w:val="24"/>
        </w:rPr>
        <w:t>alışmacıların fiziksel engelli bireylerin sorunlarına yönelik tutumları isimli çalışmada, Türkiye’nin çeşitli illerinde yer alan Aile</w:t>
      </w:r>
      <w:r w:rsidR="00641FDE" w:rsidRPr="00565ABF">
        <w:rPr>
          <w:rFonts w:ascii="Times New Roman" w:hAnsi="Times New Roman" w:cs="Times New Roman"/>
          <w:sz w:val="24"/>
          <w:szCs w:val="24"/>
        </w:rPr>
        <w:t>, Çalışma ve Sosyal Hizmetler İl Müdürlükleri</w:t>
      </w:r>
      <w:r w:rsidR="00154392" w:rsidRPr="00565ABF">
        <w:rPr>
          <w:rFonts w:ascii="Times New Roman" w:hAnsi="Times New Roman" w:cs="Times New Roman"/>
          <w:sz w:val="24"/>
          <w:szCs w:val="24"/>
        </w:rPr>
        <w:t xml:space="preserve">, Sosyal Hizmet Merkezleri, </w:t>
      </w:r>
      <w:r w:rsidR="000266A6">
        <w:rPr>
          <w:rFonts w:ascii="Times New Roman" w:hAnsi="Times New Roman" w:cs="Times New Roman"/>
          <w:sz w:val="24"/>
          <w:szCs w:val="24"/>
        </w:rPr>
        <w:t>h</w:t>
      </w:r>
      <w:r w:rsidR="00154392" w:rsidRPr="00565ABF">
        <w:rPr>
          <w:rFonts w:ascii="Times New Roman" w:hAnsi="Times New Roman" w:cs="Times New Roman"/>
          <w:sz w:val="24"/>
          <w:szCs w:val="24"/>
        </w:rPr>
        <w:t>astaneler,</w:t>
      </w:r>
      <w:r w:rsidR="00641FDE" w:rsidRPr="00565ABF">
        <w:rPr>
          <w:rFonts w:ascii="Times New Roman" w:hAnsi="Times New Roman" w:cs="Times New Roman"/>
          <w:sz w:val="24"/>
          <w:szCs w:val="24"/>
        </w:rPr>
        <w:t xml:space="preserve"> </w:t>
      </w:r>
      <w:r w:rsidR="000266A6">
        <w:rPr>
          <w:rFonts w:ascii="Times New Roman" w:hAnsi="Times New Roman" w:cs="Times New Roman"/>
          <w:sz w:val="24"/>
          <w:szCs w:val="24"/>
        </w:rPr>
        <w:t>ü</w:t>
      </w:r>
      <w:r w:rsidR="00641FDE" w:rsidRPr="00565ABF">
        <w:rPr>
          <w:rFonts w:ascii="Times New Roman" w:hAnsi="Times New Roman" w:cs="Times New Roman"/>
          <w:sz w:val="24"/>
          <w:szCs w:val="24"/>
        </w:rPr>
        <w:t>niversiteler,</w:t>
      </w:r>
      <w:r w:rsidR="00154392" w:rsidRPr="00565ABF">
        <w:rPr>
          <w:rFonts w:ascii="Times New Roman" w:hAnsi="Times New Roman" w:cs="Times New Roman"/>
          <w:sz w:val="24"/>
          <w:szCs w:val="24"/>
        </w:rPr>
        <w:t xml:space="preserve"> diğer kurum ve kuruluşlar veya </w:t>
      </w:r>
      <w:r w:rsidR="003C1C68">
        <w:rPr>
          <w:rFonts w:ascii="Times New Roman" w:hAnsi="Times New Roman" w:cs="Times New Roman"/>
          <w:sz w:val="24"/>
          <w:szCs w:val="24"/>
        </w:rPr>
        <w:t>s</w:t>
      </w:r>
      <w:r w:rsidR="00154392" w:rsidRPr="00565ABF">
        <w:rPr>
          <w:rFonts w:ascii="Times New Roman" w:hAnsi="Times New Roman" w:cs="Times New Roman"/>
          <w:sz w:val="24"/>
          <w:szCs w:val="24"/>
        </w:rPr>
        <w:t xml:space="preserve">osyal </w:t>
      </w:r>
      <w:r w:rsidR="003C1C68">
        <w:rPr>
          <w:rFonts w:ascii="Times New Roman" w:hAnsi="Times New Roman" w:cs="Times New Roman"/>
          <w:sz w:val="24"/>
          <w:szCs w:val="24"/>
        </w:rPr>
        <w:t>h</w:t>
      </w:r>
      <w:r w:rsidR="00154392" w:rsidRPr="00565ABF">
        <w:rPr>
          <w:rFonts w:ascii="Times New Roman" w:hAnsi="Times New Roman" w:cs="Times New Roman"/>
          <w:sz w:val="24"/>
          <w:szCs w:val="24"/>
        </w:rPr>
        <w:t>izmet bölümü lisans mezunu olup çalışmayan sosyal çalışmacılara converience sampling (kolayda örnekleme) yolu izlenerek araştırma tamamlanmıştır.</w:t>
      </w:r>
    </w:p>
    <w:p w14:paraId="5CE25242" w14:textId="77777777" w:rsidR="00154392" w:rsidRPr="00565ABF" w:rsidRDefault="000266A6" w:rsidP="00677D51">
      <w:pPr>
        <w:pStyle w:val="Balk1"/>
        <w:spacing w:line="360" w:lineRule="auto"/>
        <w:ind w:firstLine="708"/>
        <w:jc w:val="both"/>
        <w:rPr>
          <w:rFonts w:cs="Times New Roman"/>
          <w:szCs w:val="24"/>
        </w:rPr>
      </w:pPr>
      <w:bookmarkStart w:id="47" w:name="_Toc9856985"/>
      <w:r>
        <w:rPr>
          <w:rFonts w:cs="Times New Roman"/>
          <w:szCs w:val="24"/>
        </w:rPr>
        <w:t>2.</w:t>
      </w:r>
      <w:r w:rsidR="00BE49DD" w:rsidRPr="00565ABF">
        <w:rPr>
          <w:rFonts w:cs="Times New Roman"/>
          <w:szCs w:val="24"/>
        </w:rPr>
        <w:t>7.</w:t>
      </w:r>
      <w:r>
        <w:rPr>
          <w:rFonts w:cs="Times New Roman"/>
          <w:szCs w:val="24"/>
        </w:rPr>
        <w:t>Çalışma Grubu</w:t>
      </w:r>
      <w:bookmarkEnd w:id="47"/>
    </w:p>
    <w:p w14:paraId="717A8F15" w14:textId="77777777" w:rsidR="00154392" w:rsidRPr="00565ABF" w:rsidRDefault="00154392"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Çalışmaya katılan bireyler,  Türkiye’nin </w:t>
      </w:r>
      <w:r w:rsidR="00106277" w:rsidRPr="00565ABF">
        <w:rPr>
          <w:rFonts w:ascii="Times New Roman" w:hAnsi="Times New Roman" w:cs="Times New Roman"/>
          <w:sz w:val="24"/>
          <w:szCs w:val="24"/>
        </w:rPr>
        <w:t xml:space="preserve">çeşitli illerinde yer alan Aile, Çalışma ve Sosyal Hizmetler </w:t>
      </w:r>
      <w:r w:rsidRPr="00565ABF">
        <w:rPr>
          <w:rFonts w:ascii="Times New Roman" w:hAnsi="Times New Roman" w:cs="Times New Roman"/>
          <w:sz w:val="24"/>
          <w:szCs w:val="24"/>
        </w:rPr>
        <w:t xml:space="preserve">İl Müdürlükleri, Sosyal Hizmet Merkezleri, </w:t>
      </w:r>
      <w:r w:rsidR="003C1C68">
        <w:rPr>
          <w:rFonts w:ascii="Times New Roman" w:hAnsi="Times New Roman" w:cs="Times New Roman"/>
          <w:sz w:val="24"/>
          <w:szCs w:val="24"/>
        </w:rPr>
        <w:t>h</w:t>
      </w:r>
      <w:r w:rsidRPr="00565ABF">
        <w:rPr>
          <w:rFonts w:ascii="Times New Roman" w:hAnsi="Times New Roman" w:cs="Times New Roman"/>
          <w:sz w:val="24"/>
          <w:szCs w:val="24"/>
        </w:rPr>
        <w:t xml:space="preserve">astaneler, </w:t>
      </w:r>
      <w:r w:rsidR="003C1C68">
        <w:rPr>
          <w:rFonts w:ascii="Times New Roman" w:hAnsi="Times New Roman" w:cs="Times New Roman"/>
          <w:sz w:val="24"/>
          <w:szCs w:val="24"/>
        </w:rPr>
        <w:t>ü</w:t>
      </w:r>
      <w:r w:rsidRPr="00565ABF">
        <w:rPr>
          <w:rFonts w:ascii="Times New Roman" w:hAnsi="Times New Roman" w:cs="Times New Roman"/>
          <w:sz w:val="24"/>
          <w:szCs w:val="24"/>
        </w:rPr>
        <w:t xml:space="preserve">niversiteler, diğer kurum ve kuruluşlar veya </w:t>
      </w:r>
      <w:r w:rsidR="003C1C68">
        <w:rPr>
          <w:rFonts w:ascii="Times New Roman" w:hAnsi="Times New Roman" w:cs="Times New Roman"/>
          <w:sz w:val="24"/>
          <w:szCs w:val="24"/>
        </w:rPr>
        <w:t>s</w:t>
      </w:r>
      <w:r w:rsidRPr="00565ABF">
        <w:rPr>
          <w:rFonts w:ascii="Times New Roman" w:hAnsi="Times New Roman" w:cs="Times New Roman"/>
          <w:sz w:val="24"/>
          <w:szCs w:val="24"/>
        </w:rPr>
        <w:t xml:space="preserve">osyal </w:t>
      </w:r>
      <w:r w:rsidR="003C1C68">
        <w:rPr>
          <w:rFonts w:ascii="Times New Roman" w:hAnsi="Times New Roman" w:cs="Times New Roman"/>
          <w:sz w:val="24"/>
          <w:szCs w:val="24"/>
        </w:rPr>
        <w:t>h</w:t>
      </w:r>
      <w:r w:rsidRPr="00565ABF">
        <w:rPr>
          <w:rFonts w:ascii="Times New Roman" w:hAnsi="Times New Roman" w:cs="Times New Roman"/>
          <w:sz w:val="24"/>
          <w:szCs w:val="24"/>
        </w:rPr>
        <w:t>izmet bölümü lisans mezunu olup çalışmayan sosyal çalışmacılardan oluşmaktadır.</w:t>
      </w:r>
    </w:p>
    <w:p w14:paraId="05D0020F" w14:textId="77777777" w:rsidR="00154392" w:rsidRPr="00565ABF" w:rsidRDefault="000266A6" w:rsidP="00677D51">
      <w:pPr>
        <w:pStyle w:val="Balk1"/>
        <w:spacing w:line="360" w:lineRule="auto"/>
        <w:ind w:firstLine="708"/>
        <w:jc w:val="both"/>
        <w:rPr>
          <w:rFonts w:cs="Times New Roman"/>
          <w:szCs w:val="24"/>
        </w:rPr>
      </w:pPr>
      <w:bookmarkStart w:id="48" w:name="_Toc9856986"/>
      <w:r>
        <w:rPr>
          <w:rFonts w:cs="Times New Roman"/>
          <w:szCs w:val="24"/>
        </w:rPr>
        <w:t>2.</w:t>
      </w:r>
      <w:r w:rsidR="00BE49DD" w:rsidRPr="00565ABF">
        <w:rPr>
          <w:rFonts w:cs="Times New Roman"/>
          <w:szCs w:val="24"/>
        </w:rPr>
        <w:t>8.</w:t>
      </w:r>
      <w:r>
        <w:rPr>
          <w:rFonts w:cs="Times New Roman"/>
          <w:szCs w:val="24"/>
        </w:rPr>
        <w:t>Evren ve Örneklem</w:t>
      </w:r>
      <w:bookmarkEnd w:id="48"/>
    </w:p>
    <w:p w14:paraId="17EB9C72" w14:textId="77777777" w:rsidR="00154392" w:rsidRPr="00565ABF" w:rsidRDefault="00B45E9E"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Bu çalışmada, “hedef evren” ve “ulaşılabilir evren” olmak üzere iki evrenden söz edilmektedir. Hedef evren, ideal olan, olması gereken evreni açıklarken, araştırmacının gerçekçi ve yapılabilir seçimi </w:t>
      </w:r>
      <w:r w:rsidR="00677D51">
        <w:rPr>
          <w:rFonts w:ascii="Times New Roman" w:hAnsi="Times New Roman" w:cs="Times New Roman"/>
          <w:sz w:val="24"/>
          <w:szCs w:val="24"/>
        </w:rPr>
        <w:t>ise ulaşılabilir evreni açıklar</w:t>
      </w:r>
      <w:r w:rsidR="00DE1BA0" w:rsidRPr="00565ABF">
        <w:rPr>
          <w:rFonts w:ascii="Times New Roman" w:hAnsi="Times New Roman" w:cs="Times New Roman"/>
          <w:sz w:val="24"/>
          <w:szCs w:val="24"/>
        </w:rPr>
        <w:t xml:space="preserve"> (Yağcı, 2017: 47). </w:t>
      </w:r>
      <w:r w:rsidR="00154392" w:rsidRPr="00565ABF">
        <w:rPr>
          <w:rFonts w:ascii="Times New Roman" w:hAnsi="Times New Roman" w:cs="Times New Roman"/>
          <w:sz w:val="24"/>
          <w:szCs w:val="24"/>
        </w:rPr>
        <w:t>Bu araştırmanın</w:t>
      </w:r>
      <w:r w:rsidR="009F146F" w:rsidRPr="00565ABF">
        <w:rPr>
          <w:rFonts w:ascii="Times New Roman" w:hAnsi="Times New Roman" w:cs="Times New Roman"/>
          <w:sz w:val="24"/>
          <w:szCs w:val="24"/>
        </w:rPr>
        <w:t xml:space="preserve"> hedef evrenini</w:t>
      </w:r>
      <w:r w:rsidR="007E26E4">
        <w:rPr>
          <w:rFonts w:ascii="Times New Roman" w:hAnsi="Times New Roman" w:cs="Times New Roman"/>
          <w:sz w:val="24"/>
          <w:szCs w:val="24"/>
        </w:rPr>
        <w:t xml:space="preserve"> </w:t>
      </w:r>
      <w:r w:rsidR="00154392" w:rsidRPr="00565ABF">
        <w:rPr>
          <w:rFonts w:ascii="Times New Roman" w:hAnsi="Times New Roman" w:cs="Times New Roman"/>
          <w:sz w:val="24"/>
          <w:szCs w:val="24"/>
        </w:rPr>
        <w:t>Türkiye’de bulunan tüm sosyal çalışmacılar oluşturmaktadır.</w:t>
      </w:r>
      <w:r w:rsidR="00E75078" w:rsidRPr="00565ABF">
        <w:rPr>
          <w:rFonts w:ascii="Times New Roman" w:hAnsi="Times New Roman" w:cs="Times New Roman"/>
          <w:sz w:val="24"/>
          <w:szCs w:val="24"/>
        </w:rPr>
        <w:t xml:space="preserve"> Ancak hedef evrene ulaşm</w:t>
      </w:r>
      <w:r w:rsidR="0034619B" w:rsidRPr="00565ABF">
        <w:rPr>
          <w:rFonts w:ascii="Times New Roman" w:hAnsi="Times New Roman" w:cs="Times New Roman"/>
          <w:sz w:val="24"/>
          <w:szCs w:val="24"/>
        </w:rPr>
        <w:t xml:space="preserve">anın olanaksız olması nedeniyle </w:t>
      </w:r>
      <w:r w:rsidR="002870AF" w:rsidRPr="00565ABF">
        <w:rPr>
          <w:rFonts w:ascii="Times New Roman" w:hAnsi="Times New Roman" w:cs="Times New Roman"/>
          <w:sz w:val="24"/>
          <w:szCs w:val="24"/>
        </w:rPr>
        <w:t>çalışan veya çalışmayan</w:t>
      </w:r>
      <w:r w:rsidR="000B031A" w:rsidRPr="00565ABF">
        <w:rPr>
          <w:rFonts w:ascii="Times New Roman" w:hAnsi="Times New Roman" w:cs="Times New Roman"/>
          <w:sz w:val="24"/>
          <w:szCs w:val="24"/>
        </w:rPr>
        <w:t xml:space="preserve"> tüm sosyal çalışmacılara ulaşılmak amaçlanmışsa da,</w:t>
      </w:r>
      <w:r w:rsidR="00154392" w:rsidRPr="00565ABF">
        <w:rPr>
          <w:rFonts w:ascii="Times New Roman" w:hAnsi="Times New Roman" w:cs="Times New Roman"/>
          <w:sz w:val="24"/>
          <w:szCs w:val="24"/>
        </w:rPr>
        <w:t xml:space="preserve"> gerekli şartlar oluşmadığından</w:t>
      </w:r>
      <w:r w:rsidR="000B031A" w:rsidRPr="00565ABF">
        <w:rPr>
          <w:rFonts w:ascii="Times New Roman" w:hAnsi="Times New Roman" w:cs="Times New Roman"/>
          <w:sz w:val="24"/>
          <w:szCs w:val="24"/>
        </w:rPr>
        <w:t>,</w:t>
      </w:r>
      <w:r w:rsidR="00154392" w:rsidRPr="00565ABF">
        <w:rPr>
          <w:rFonts w:ascii="Times New Roman" w:hAnsi="Times New Roman" w:cs="Times New Roman"/>
          <w:sz w:val="24"/>
          <w:szCs w:val="24"/>
        </w:rPr>
        <w:t xml:space="preserve"> Türkiye’nin </w:t>
      </w:r>
      <w:r w:rsidR="00106277" w:rsidRPr="00565ABF">
        <w:rPr>
          <w:rFonts w:ascii="Times New Roman" w:hAnsi="Times New Roman" w:cs="Times New Roman"/>
          <w:sz w:val="24"/>
          <w:szCs w:val="24"/>
        </w:rPr>
        <w:t>çeşitli illerinde</w:t>
      </w:r>
      <w:r w:rsidR="003C4374" w:rsidRPr="00565ABF">
        <w:rPr>
          <w:rFonts w:ascii="Times New Roman" w:hAnsi="Times New Roman" w:cs="Times New Roman"/>
          <w:sz w:val="24"/>
          <w:szCs w:val="24"/>
        </w:rPr>
        <w:t xml:space="preserve"> (Afyonkarahisar, Ankara, Antalya, Aydın, Bartın, Bingöl, Bursa, Çankırı, Edirne, Elazığ, Erzincan, Eskişehir, Gaziantep, Giresun, Hakkari, Hatay, Isparta, İstanbul, İzmir, Karabük, Kayseri, Konya, Malatya, Manisa, Osmaniye, Rize, Samsun, Siirt, Sinop, Trabzon, Uşak, Van, Yozgat, Zonguldak)</w:t>
      </w:r>
      <w:r w:rsidR="00106277" w:rsidRPr="00565ABF">
        <w:rPr>
          <w:rFonts w:ascii="Times New Roman" w:hAnsi="Times New Roman" w:cs="Times New Roman"/>
          <w:sz w:val="24"/>
          <w:szCs w:val="24"/>
        </w:rPr>
        <w:t xml:space="preserve"> yer alan Ai</w:t>
      </w:r>
      <w:r w:rsidR="003C4374" w:rsidRPr="00565ABF">
        <w:rPr>
          <w:rFonts w:ascii="Times New Roman" w:hAnsi="Times New Roman" w:cs="Times New Roman"/>
          <w:sz w:val="24"/>
          <w:szCs w:val="24"/>
        </w:rPr>
        <w:t xml:space="preserve">le, Çalışma ve Sosyal Hizmetler Bakanlığı (104), Sağlık Bakanlığı (8),Adalet Bakanlığı (4), Gençlik ve Spor Bakanlığı (1), Belediyeler (3), Üniversiteler (10), Özel Sektör (6), Sivil Toplum Örgütleri (2) </w:t>
      </w:r>
      <w:r w:rsidR="00154392" w:rsidRPr="00565ABF">
        <w:rPr>
          <w:rFonts w:ascii="Times New Roman" w:hAnsi="Times New Roman" w:cs="Times New Roman"/>
          <w:sz w:val="24"/>
          <w:szCs w:val="24"/>
        </w:rPr>
        <w:t>veya Sosyal Hizmet bölümü lisans mezunu olup ça</w:t>
      </w:r>
      <w:r w:rsidR="00106277" w:rsidRPr="00565ABF">
        <w:rPr>
          <w:rFonts w:ascii="Times New Roman" w:hAnsi="Times New Roman" w:cs="Times New Roman"/>
          <w:sz w:val="24"/>
          <w:szCs w:val="24"/>
        </w:rPr>
        <w:t>lışmayan</w:t>
      </w:r>
      <w:r w:rsidR="003C4374" w:rsidRPr="00565ABF">
        <w:rPr>
          <w:rFonts w:ascii="Times New Roman" w:hAnsi="Times New Roman" w:cs="Times New Roman"/>
          <w:sz w:val="24"/>
          <w:szCs w:val="24"/>
        </w:rPr>
        <w:t xml:space="preserve"> (21)</w:t>
      </w:r>
      <w:r w:rsidR="00106277" w:rsidRPr="00565ABF">
        <w:rPr>
          <w:rFonts w:ascii="Times New Roman" w:hAnsi="Times New Roman" w:cs="Times New Roman"/>
          <w:sz w:val="24"/>
          <w:szCs w:val="24"/>
        </w:rPr>
        <w:t xml:space="preserve"> sosyal çalışmacılardan 159 k</w:t>
      </w:r>
      <w:r w:rsidR="00154392" w:rsidRPr="00565ABF">
        <w:rPr>
          <w:rFonts w:ascii="Times New Roman" w:hAnsi="Times New Roman" w:cs="Times New Roman"/>
          <w:sz w:val="24"/>
          <w:szCs w:val="24"/>
        </w:rPr>
        <w:t>işiye ulaşılmıştır.</w:t>
      </w:r>
    </w:p>
    <w:p w14:paraId="44DD6E39" w14:textId="77777777" w:rsidR="00311EC8" w:rsidRPr="00565ABF" w:rsidRDefault="00311EC8"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Türkiye’de en fazla sayıda sosyal çalışmacının bulunduğu bakanlık Aile, Çalışma ve Sosyal Hizmetler Bakanlığı</w:t>
      </w:r>
      <w:r w:rsidR="000266A6">
        <w:rPr>
          <w:rFonts w:ascii="Times New Roman" w:hAnsi="Times New Roman" w:cs="Times New Roman"/>
          <w:sz w:val="24"/>
          <w:szCs w:val="24"/>
        </w:rPr>
        <w:t>’</w:t>
      </w:r>
      <w:r w:rsidRPr="00565ABF">
        <w:rPr>
          <w:rFonts w:ascii="Times New Roman" w:hAnsi="Times New Roman" w:cs="Times New Roman"/>
          <w:sz w:val="24"/>
          <w:szCs w:val="24"/>
        </w:rPr>
        <w:t xml:space="preserve">dır. Gün geçtikçe Sağlık Bakanlığı, Adalet Bakanlığı, Gençlik ve Spor Bakanlığı gibi </w:t>
      </w:r>
      <w:r w:rsidR="000266A6">
        <w:rPr>
          <w:rFonts w:ascii="Times New Roman" w:hAnsi="Times New Roman" w:cs="Times New Roman"/>
          <w:sz w:val="24"/>
          <w:szCs w:val="24"/>
        </w:rPr>
        <w:t>b</w:t>
      </w:r>
      <w:r w:rsidRPr="00565ABF">
        <w:rPr>
          <w:rFonts w:ascii="Times New Roman" w:hAnsi="Times New Roman" w:cs="Times New Roman"/>
          <w:sz w:val="24"/>
          <w:szCs w:val="24"/>
        </w:rPr>
        <w:t>akanlıklarda da sosyal çalışmacıların sayısı artmaktadır. Bu çalışma yapılırken, düşüncelerin çeşitlilik arz etmesi amacıyla sosyal çalışmacıların çalışıp çalışmadığına veya nerede çalıştığı gözetilmeksizin yüz yüze, watsapp, facebook, e-mail gibi araçlar kullanılarak</w:t>
      </w:r>
      <w:r w:rsidR="00E42CFC" w:rsidRPr="00565ABF">
        <w:rPr>
          <w:rFonts w:ascii="Times New Roman" w:hAnsi="Times New Roman" w:cs="Times New Roman"/>
          <w:sz w:val="24"/>
          <w:szCs w:val="24"/>
        </w:rPr>
        <w:t xml:space="preserve"> sosyal çalışmacılara ulaşılmak hedeflenilmiştir.</w:t>
      </w:r>
    </w:p>
    <w:p w14:paraId="7DDA4C02" w14:textId="77777777" w:rsidR="00B44682" w:rsidRPr="00565ABF" w:rsidRDefault="00B44682"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Türkiye’de bulunan sosyal çalışmacıların tam olarak sayısı bilinmediğinden, yapılan çalışmanın anlamlı olup olmadığıyla alakalı yapılan istati</w:t>
      </w:r>
      <w:r w:rsidR="00FF7650" w:rsidRPr="00565ABF">
        <w:rPr>
          <w:rFonts w:ascii="Times New Roman" w:hAnsi="Times New Roman" w:cs="Times New Roman"/>
          <w:sz w:val="24"/>
          <w:szCs w:val="24"/>
        </w:rPr>
        <w:t>stik</w:t>
      </w:r>
      <w:r w:rsidRPr="00565ABF">
        <w:rPr>
          <w:rFonts w:ascii="Times New Roman" w:hAnsi="Times New Roman" w:cs="Times New Roman"/>
          <w:sz w:val="24"/>
          <w:szCs w:val="24"/>
        </w:rPr>
        <w:t>sel çalışmada;</w:t>
      </w:r>
    </w:p>
    <w:p w14:paraId="3AA2D79F" w14:textId="77777777" w:rsidR="00B44682" w:rsidRPr="00565ABF" w:rsidRDefault="00B44682"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t= 1,96</w:t>
      </w:r>
    </w:p>
    <w:p w14:paraId="1436C203" w14:textId="77777777" w:rsidR="00B44682" w:rsidRPr="00565ABF" w:rsidRDefault="00B44682"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Olayın meydana gelme ihtimali= 0,95</w:t>
      </w:r>
    </w:p>
    <w:p w14:paraId="13BD9900" w14:textId="77777777" w:rsidR="00B44682" w:rsidRPr="00565ABF" w:rsidRDefault="00B44682"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Olayın meydana gelmeme ihtimali= 0,05</w:t>
      </w:r>
    </w:p>
    <w:p w14:paraId="6BA35968" w14:textId="77777777" w:rsidR="00B44682" w:rsidRPr="00565ABF" w:rsidRDefault="00B44682"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Kabul edilen örnekleme hatası= 0,05 değerleri bulunduğundan</w:t>
      </w:r>
      <w:r w:rsidR="006728A8" w:rsidRPr="00565ABF">
        <w:rPr>
          <w:rFonts w:ascii="Times New Roman" w:hAnsi="Times New Roman" w:cs="Times New Roman"/>
          <w:sz w:val="24"/>
          <w:szCs w:val="24"/>
        </w:rPr>
        <w:t>,</w:t>
      </w:r>
      <w:r w:rsidRPr="00565ABF">
        <w:rPr>
          <w:rFonts w:ascii="Times New Roman" w:hAnsi="Times New Roman" w:cs="Times New Roman"/>
          <w:sz w:val="24"/>
          <w:szCs w:val="24"/>
        </w:rPr>
        <w:t xml:space="preserve"> 73 </w:t>
      </w:r>
      <w:r w:rsidR="00FF7650" w:rsidRPr="00565ABF">
        <w:rPr>
          <w:rFonts w:ascii="Times New Roman" w:hAnsi="Times New Roman" w:cs="Times New Roman"/>
          <w:sz w:val="24"/>
          <w:szCs w:val="24"/>
        </w:rPr>
        <w:t>kişiye ulaşılması halinde (n= 72,9904</w:t>
      </w:r>
      <w:r w:rsidRPr="00565ABF">
        <w:rPr>
          <w:rFonts w:ascii="Times New Roman" w:hAnsi="Times New Roman" w:cs="Times New Roman"/>
          <w:sz w:val="24"/>
          <w:szCs w:val="24"/>
        </w:rPr>
        <w:t>) anlamlı bir sonuç elde edileceği bulunmuştur.</w:t>
      </w:r>
    </w:p>
    <w:p w14:paraId="74A9E4C3" w14:textId="77777777" w:rsidR="000B2D50" w:rsidRPr="00565ABF" w:rsidRDefault="000B2D50"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2015 yılında yapılan bir çalışmaya göre, kamu kurum ve kuruluşlarında çalışan sosyal çalışmacıların sayısı 3290 bulunmuştur. (Karakuş, 2015: 176). Son yıllarda, sosyal hizmet bölümünün verdiği mezun sayısı (Özellikle Atatürk Üniversitesi ve Anadolu Üniversitesi Açık </w:t>
      </w:r>
      <w:r w:rsidR="00E57421" w:rsidRPr="00565ABF">
        <w:rPr>
          <w:rFonts w:ascii="Times New Roman" w:hAnsi="Times New Roman" w:cs="Times New Roman"/>
          <w:sz w:val="24"/>
          <w:szCs w:val="24"/>
        </w:rPr>
        <w:t>Ö</w:t>
      </w:r>
      <w:r w:rsidR="00FF7650" w:rsidRPr="00565ABF">
        <w:rPr>
          <w:rFonts w:ascii="Times New Roman" w:hAnsi="Times New Roman" w:cs="Times New Roman"/>
          <w:sz w:val="24"/>
          <w:szCs w:val="24"/>
        </w:rPr>
        <w:t>ğretim Fakültelerinin açılmasıyla birlikte</w:t>
      </w:r>
      <w:r w:rsidRPr="00565ABF">
        <w:rPr>
          <w:rFonts w:ascii="Times New Roman" w:hAnsi="Times New Roman" w:cs="Times New Roman"/>
          <w:sz w:val="24"/>
          <w:szCs w:val="24"/>
        </w:rPr>
        <w:t>)</w:t>
      </w:r>
      <w:r w:rsidR="00FF7650" w:rsidRPr="00565ABF">
        <w:rPr>
          <w:rFonts w:ascii="Times New Roman" w:hAnsi="Times New Roman" w:cs="Times New Roman"/>
          <w:sz w:val="24"/>
          <w:szCs w:val="24"/>
        </w:rPr>
        <w:t xml:space="preserve"> her ne kadar net bir sayı elde edilemese de, bu sayının 30.000 dolaylarında olduğu bulunacaktır. 30.000 sosyal çalışmacı sayısı ile yapılan çalışmanın anlamlı olup olmadığıyla alakalı yapılan istatistiksel çalışmada;</w:t>
      </w:r>
    </w:p>
    <w:p w14:paraId="34BA01F4" w14:textId="77777777" w:rsidR="00FF7650" w:rsidRPr="00565ABF" w:rsidRDefault="00FF7650"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Evren büyüklüğü= 30.000</w:t>
      </w:r>
    </w:p>
    <w:p w14:paraId="5EE9C3E2" w14:textId="77777777" w:rsidR="00FF7650" w:rsidRPr="00565ABF" w:rsidRDefault="00FF7650"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t= 1,96</w:t>
      </w:r>
    </w:p>
    <w:p w14:paraId="490C9190" w14:textId="77777777" w:rsidR="00FF7650" w:rsidRPr="00565ABF" w:rsidRDefault="00FF7650"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Olayın meydana gelme ihtimali= 0,95</w:t>
      </w:r>
    </w:p>
    <w:p w14:paraId="023920B3" w14:textId="77777777" w:rsidR="00FF7650" w:rsidRPr="00565ABF" w:rsidRDefault="00FF7650"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Olayın meydana gelmeme ihtimali= 0,05</w:t>
      </w:r>
    </w:p>
    <w:p w14:paraId="64A82F45" w14:textId="77777777" w:rsidR="00FF7650" w:rsidRPr="00565ABF" w:rsidRDefault="00FF7650"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Kabul edilen örnekleme hatası= 0,05 değerleri bulunduğundan, aynı şekilde 73 kişiye ulaşılması halinde (n= 72, 8156657) anlamlı bir sonuç elde edileceği bulunmuştur.</w:t>
      </w:r>
    </w:p>
    <w:p w14:paraId="232A4569" w14:textId="77777777" w:rsidR="00154392" w:rsidRPr="00565ABF" w:rsidRDefault="000266A6" w:rsidP="00677D51">
      <w:pPr>
        <w:pStyle w:val="Balk1"/>
        <w:spacing w:line="360" w:lineRule="auto"/>
        <w:ind w:firstLine="708"/>
        <w:jc w:val="both"/>
        <w:rPr>
          <w:rFonts w:cs="Times New Roman"/>
          <w:szCs w:val="24"/>
        </w:rPr>
      </w:pPr>
      <w:bookmarkStart w:id="49" w:name="_Toc9856987"/>
      <w:r>
        <w:rPr>
          <w:rFonts w:cs="Times New Roman"/>
          <w:szCs w:val="24"/>
        </w:rPr>
        <w:lastRenderedPageBreak/>
        <w:t>2.</w:t>
      </w:r>
      <w:r w:rsidR="00BE49DD" w:rsidRPr="00565ABF">
        <w:rPr>
          <w:rFonts w:cs="Times New Roman"/>
          <w:szCs w:val="24"/>
        </w:rPr>
        <w:t>9.</w:t>
      </w:r>
      <w:r>
        <w:rPr>
          <w:rFonts w:cs="Times New Roman"/>
          <w:szCs w:val="24"/>
        </w:rPr>
        <w:t>Veri Toplama Araçları</w:t>
      </w:r>
      <w:bookmarkEnd w:id="49"/>
    </w:p>
    <w:p w14:paraId="27B5815F" w14:textId="77777777" w:rsidR="00154392" w:rsidRPr="00565ABF" w:rsidRDefault="00154392" w:rsidP="00417F1E">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Bu çalışmada iki temel veri aracı kullanılmıştır. İlki, araştırmaya katılan sosyal çalışmacıların demografik bilgilerinin elde edildiği anket, ikincisi ise sosyal çalışmacıların fiziksel engelli bireylerin sorunlarına yönelik tutumlarının elde edildiği ankettir. Hazırlanan anket formunun bir kısmı yüz yüze yapılmış, kalan diğer kısmı ise internet ortamından faydalanılarak toplanmıştır.</w:t>
      </w:r>
    </w:p>
    <w:p w14:paraId="7930E423" w14:textId="77777777" w:rsidR="00154392" w:rsidRPr="00565ABF" w:rsidRDefault="000266A6" w:rsidP="00677D51">
      <w:pPr>
        <w:pStyle w:val="Balk2"/>
        <w:spacing w:line="360" w:lineRule="auto"/>
        <w:ind w:firstLine="708"/>
        <w:jc w:val="both"/>
        <w:rPr>
          <w:rFonts w:cs="Times New Roman"/>
          <w:szCs w:val="24"/>
        </w:rPr>
      </w:pPr>
      <w:bookmarkStart w:id="50" w:name="_Toc9856988"/>
      <w:r>
        <w:rPr>
          <w:rFonts w:cs="Times New Roman"/>
          <w:szCs w:val="24"/>
        </w:rPr>
        <w:t>2.</w:t>
      </w:r>
      <w:r w:rsidR="00BE49DD" w:rsidRPr="00565ABF">
        <w:rPr>
          <w:rFonts w:cs="Times New Roman"/>
          <w:szCs w:val="24"/>
        </w:rPr>
        <w:t>9.1.</w:t>
      </w:r>
      <w:r w:rsidR="00154392" w:rsidRPr="00565ABF">
        <w:rPr>
          <w:rFonts w:cs="Times New Roman"/>
          <w:szCs w:val="24"/>
        </w:rPr>
        <w:t>Demografik Anket</w:t>
      </w:r>
      <w:bookmarkEnd w:id="50"/>
    </w:p>
    <w:p w14:paraId="63AD0F9E" w14:textId="77777777" w:rsidR="00154392" w:rsidRPr="00565ABF" w:rsidRDefault="00154392"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w:t>
      </w:r>
      <w:r w:rsidR="003C1C68">
        <w:rPr>
          <w:rFonts w:ascii="Times New Roman" w:hAnsi="Times New Roman" w:cs="Times New Roman"/>
          <w:sz w:val="24"/>
          <w:szCs w:val="24"/>
        </w:rPr>
        <w:t>ç</w:t>
      </w:r>
      <w:r w:rsidRPr="00565ABF">
        <w:rPr>
          <w:rFonts w:ascii="Times New Roman" w:hAnsi="Times New Roman" w:cs="Times New Roman"/>
          <w:sz w:val="24"/>
          <w:szCs w:val="24"/>
        </w:rPr>
        <w:t>alışmacılara yönelik hazırlanan anketin ilk kısmı olan demografik verilerde; cinsiyet, yaş, medeni durum, öğrenim durumu, yaşanılan şehir, çalışılan kurum, ailede fiziksel engelli bireyin bulunup bulunmadığı ve devletin engelli bireylere tanınan genel hizmetlerinden haberdar olup olmadıkları hakkındaki genel bilgilere yer verilmiştir.</w:t>
      </w:r>
    </w:p>
    <w:p w14:paraId="013D18D0" w14:textId="77777777" w:rsidR="00154392" w:rsidRPr="00565ABF" w:rsidRDefault="000266A6" w:rsidP="00677D51">
      <w:pPr>
        <w:pStyle w:val="Balk2"/>
        <w:spacing w:line="360" w:lineRule="auto"/>
        <w:ind w:firstLine="708"/>
        <w:jc w:val="both"/>
        <w:rPr>
          <w:rFonts w:cs="Times New Roman"/>
          <w:szCs w:val="24"/>
        </w:rPr>
      </w:pPr>
      <w:bookmarkStart w:id="51" w:name="_Toc9856989"/>
      <w:r>
        <w:rPr>
          <w:rFonts w:cs="Times New Roman"/>
          <w:szCs w:val="24"/>
        </w:rPr>
        <w:t>2.</w:t>
      </w:r>
      <w:r w:rsidR="00BE49DD" w:rsidRPr="00565ABF">
        <w:rPr>
          <w:rFonts w:cs="Times New Roman"/>
          <w:szCs w:val="24"/>
        </w:rPr>
        <w:t>9.2.</w:t>
      </w:r>
      <w:r w:rsidR="00154392" w:rsidRPr="00565ABF">
        <w:rPr>
          <w:rFonts w:cs="Times New Roman"/>
          <w:szCs w:val="24"/>
        </w:rPr>
        <w:t>Fiziksel Engelli Bireylerin Sorunlarına Yönelik Tutumlar Anketi</w:t>
      </w:r>
      <w:bookmarkEnd w:id="51"/>
    </w:p>
    <w:p w14:paraId="1FED9312" w14:textId="77777777" w:rsidR="00783BBC" w:rsidRPr="00565ABF" w:rsidRDefault="00154392"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fiziksel engelli bireylerin sorunlarına yönelik tutumlarını içeren anket 28 maddeden oluşmaktadır. Ankette 5’li likert tipi ölçekleme kullanılmıştır. “Kesinlikle katılmıyorum, katılmıyorum, fikrim yok, katılıyorum, kesinlikle katılıyorum” ifadelerinden birini, ankete katılan sosyal çalışmacılardan cevaplamaları istenmiştir.</w:t>
      </w:r>
      <w:r w:rsidR="00783BBC" w:rsidRPr="00565ABF">
        <w:rPr>
          <w:rFonts w:ascii="Times New Roman" w:hAnsi="Times New Roman" w:cs="Times New Roman"/>
          <w:sz w:val="24"/>
          <w:szCs w:val="24"/>
        </w:rPr>
        <w:t xml:space="preserve"> Çalışmada, converience sampling (kolayda örnekleme) yöntemi izlenmiştir. Çalışmanın ilk kısmında ankete katılan sosyal çalışmacılara, demografik veriler, ikinci bölümde ise sosyal çalışmacıların fiziksel engelli bireylerin sorunlarına yönelik tutumlarını belirlemek amacıyla Atherton vd. (1993) tarafından geliştirilen ölçekten yararlanılmış, sorulan sorular, fiziksel engelli bireylere yönelik olarak uyarlanmıştır.</w:t>
      </w:r>
    </w:p>
    <w:p w14:paraId="782FD328" w14:textId="77777777" w:rsidR="009C53E1" w:rsidRPr="00565ABF" w:rsidRDefault="000266A6" w:rsidP="00677D51">
      <w:pPr>
        <w:pStyle w:val="Balk2"/>
        <w:spacing w:line="360" w:lineRule="auto"/>
        <w:ind w:firstLine="708"/>
        <w:jc w:val="both"/>
        <w:rPr>
          <w:rFonts w:cs="Times New Roman"/>
          <w:szCs w:val="24"/>
        </w:rPr>
      </w:pPr>
      <w:bookmarkStart w:id="52" w:name="_Toc9856990"/>
      <w:r>
        <w:rPr>
          <w:rFonts w:cs="Times New Roman"/>
          <w:szCs w:val="24"/>
        </w:rPr>
        <w:t>2.</w:t>
      </w:r>
      <w:r w:rsidR="00BE49DD" w:rsidRPr="00565ABF">
        <w:rPr>
          <w:rFonts w:cs="Times New Roman"/>
          <w:szCs w:val="24"/>
        </w:rPr>
        <w:t>9.3.</w:t>
      </w:r>
      <w:r w:rsidR="009C53E1" w:rsidRPr="00565ABF">
        <w:rPr>
          <w:rFonts w:cs="Times New Roman"/>
          <w:szCs w:val="24"/>
        </w:rPr>
        <w:t>Verilerin Analizi ve Yorumlanması</w:t>
      </w:r>
      <w:bookmarkEnd w:id="52"/>
    </w:p>
    <w:p w14:paraId="5DC4A505" w14:textId="77777777" w:rsidR="009C53E1" w:rsidRPr="00565ABF" w:rsidRDefault="009C53E1" w:rsidP="00417F1E">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Yapılan çalışmada, converience sampling (kolayda örnekleme) yolu takip edilmiş, çalışmanın ilk kısmında ankete katılan sosyal çalışmacılara ilişkin demografik bilgiler, ikinci kısmında ise sosyal çalışmacıların fiziksel engelli bireylerin sorunlarına yönelik tutumlarını belirlemek amacıyla Atherton vd. (1993) tarafından oluşturulan ölçek Türkçeye uyarlanmış ve sorulan sorular fiziksel engelli bireylere yönelik olarak değiştirilerek kullanılmıştır.</w:t>
      </w:r>
    </w:p>
    <w:p w14:paraId="5BFBA03C" w14:textId="77777777" w:rsidR="00B52CB7" w:rsidRDefault="0099340C" w:rsidP="00B52CB7">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Anket formunun ikinci kısmında yer alan 28 maddeden oluşan sorulara geçerlik ve güvenilirlik testi uygulanmış, yapılan test sonucunda uygulanan anketin güvenilir olduğu s</w:t>
      </w:r>
      <w:r w:rsidR="00B52CB7">
        <w:rPr>
          <w:rFonts w:ascii="Times New Roman" w:hAnsi="Times New Roman" w:cs="Times New Roman"/>
          <w:sz w:val="24"/>
          <w:szCs w:val="24"/>
        </w:rPr>
        <w:t>onucuna ulaşılmıştır (α= 0,74).</w:t>
      </w:r>
    </w:p>
    <w:p w14:paraId="5F3EFB75" w14:textId="77777777" w:rsidR="00786E20" w:rsidRPr="00565ABF" w:rsidRDefault="00786E20" w:rsidP="00B52CB7">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çalışmacılara uygulanan anket uygulaması sonucunda, ulaşılan verilere, T-Testi ve Oneway</w:t>
      </w:r>
      <w:r w:rsidR="000266A6">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yapılmış, çıkan sonuçların anlamlı olup olmadığı sonucuna ulaşılmaya çalışılmıştır.</w:t>
      </w:r>
      <w:r w:rsidR="008A00C9" w:rsidRPr="00565ABF">
        <w:rPr>
          <w:rFonts w:ascii="Times New Roman" w:hAnsi="Times New Roman" w:cs="Times New Roman"/>
          <w:sz w:val="24"/>
          <w:szCs w:val="24"/>
        </w:rPr>
        <w:t xml:space="preserve"> A</w:t>
      </w:r>
      <w:r w:rsidRPr="00565ABF">
        <w:rPr>
          <w:rFonts w:ascii="Times New Roman" w:hAnsi="Times New Roman" w:cs="Times New Roman"/>
          <w:sz w:val="24"/>
          <w:szCs w:val="24"/>
        </w:rPr>
        <w:t xml:space="preserve">nkette yer alan “Kesinlikle Katılmıyorum” seçeneğine 1, “Katılmıyorum” seçeneğine 2, “Fikrim Yok” seçeneğine 3, </w:t>
      </w:r>
      <w:r w:rsidR="008A00C9" w:rsidRPr="00565ABF">
        <w:rPr>
          <w:rFonts w:ascii="Times New Roman" w:hAnsi="Times New Roman" w:cs="Times New Roman"/>
          <w:sz w:val="24"/>
          <w:szCs w:val="24"/>
        </w:rPr>
        <w:t>“Katılıyorum” seçeneğine 4, “Kesinlikle Katılıyorum” seçeneğine 5 şeklinde eşleştirme yapılarak istatistiksel veriler elde edilmiş, T-Testi ve Oneway</w:t>
      </w:r>
      <w:r w:rsidR="000266A6">
        <w:rPr>
          <w:rFonts w:ascii="Times New Roman" w:hAnsi="Times New Roman" w:cs="Times New Roman"/>
          <w:sz w:val="24"/>
          <w:szCs w:val="24"/>
        </w:rPr>
        <w:t xml:space="preserve"> Anova</w:t>
      </w:r>
      <w:r w:rsidR="008A00C9" w:rsidRPr="00565ABF">
        <w:rPr>
          <w:rFonts w:ascii="Times New Roman" w:hAnsi="Times New Roman" w:cs="Times New Roman"/>
          <w:sz w:val="24"/>
          <w:szCs w:val="24"/>
        </w:rPr>
        <w:t xml:space="preserve"> Testi sonuçları, bu eşleşti</w:t>
      </w:r>
      <w:r w:rsidR="00E5149C">
        <w:rPr>
          <w:rFonts w:ascii="Times New Roman" w:hAnsi="Times New Roman" w:cs="Times New Roman"/>
          <w:sz w:val="24"/>
          <w:szCs w:val="24"/>
        </w:rPr>
        <w:t xml:space="preserve">rmeler neticesinden bulunmuştur. Tablo sonuçlarından elde edilen puan ortalamaları ise “1-2-3-4-5” şeklinde yapılan puanlardan elde edilen ortalamalardır. </w:t>
      </w:r>
    </w:p>
    <w:p w14:paraId="0E41934B" w14:textId="77777777" w:rsidR="00783BBC" w:rsidRPr="00565ABF" w:rsidRDefault="000266A6" w:rsidP="00677D51">
      <w:pPr>
        <w:pStyle w:val="Balk2"/>
        <w:spacing w:line="360" w:lineRule="auto"/>
        <w:ind w:firstLine="708"/>
        <w:jc w:val="both"/>
        <w:rPr>
          <w:rFonts w:cs="Times New Roman"/>
          <w:szCs w:val="24"/>
        </w:rPr>
      </w:pPr>
      <w:bookmarkStart w:id="53" w:name="_Toc9856991"/>
      <w:r>
        <w:rPr>
          <w:rFonts w:cs="Times New Roman"/>
          <w:szCs w:val="24"/>
        </w:rPr>
        <w:t>2.</w:t>
      </w:r>
      <w:r w:rsidR="00BE49DD" w:rsidRPr="00565ABF">
        <w:rPr>
          <w:rFonts w:cs="Times New Roman"/>
          <w:szCs w:val="24"/>
        </w:rPr>
        <w:t>9.4.</w:t>
      </w:r>
      <w:r w:rsidR="00783BBC" w:rsidRPr="00565ABF">
        <w:rPr>
          <w:rFonts w:cs="Times New Roman"/>
          <w:szCs w:val="24"/>
        </w:rPr>
        <w:t>Süre ve Olanaklar</w:t>
      </w:r>
      <w:bookmarkEnd w:id="53"/>
    </w:p>
    <w:p w14:paraId="04BC6B48" w14:textId="77777777" w:rsidR="00783BBC" w:rsidRPr="00565ABF" w:rsidRDefault="00783BBC" w:rsidP="003D27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Bu çalışmanın tüm maliyeti araştırmacı tarafından karşılanmıştır. Türkiye’nin çeşitli illerinde yer alan Aile, Çalışma ve Sosyal Hizmetler İl Müdürlükleri, Sosyal Hizmet Merkezleri, </w:t>
      </w:r>
      <w:r w:rsidR="000266A6">
        <w:rPr>
          <w:rFonts w:ascii="Times New Roman" w:hAnsi="Times New Roman" w:cs="Times New Roman"/>
          <w:sz w:val="24"/>
          <w:szCs w:val="24"/>
        </w:rPr>
        <w:t>h</w:t>
      </w:r>
      <w:r w:rsidRPr="00565ABF">
        <w:rPr>
          <w:rFonts w:ascii="Times New Roman" w:hAnsi="Times New Roman" w:cs="Times New Roman"/>
          <w:sz w:val="24"/>
          <w:szCs w:val="24"/>
        </w:rPr>
        <w:t xml:space="preserve">astaneler, </w:t>
      </w:r>
      <w:r w:rsidR="000266A6">
        <w:rPr>
          <w:rFonts w:ascii="Times New Roman" w:hAnsi="Times New Roman" w:cs="Times New Roman"/>
          <w:sz w:val="24"/>
          <w:szCs w:val="24"/>
        </w:rPr>
        <w:t>ü</w:t>
      </w:r>
      <w:r w:rsidRPr="00565ABF">
        <w:rPr>
          <w:rFonts w:ascii="Times New Roman" w:hAnsi="Times New Roman" w:cs="Times New Roman"/>
          <w:sz w:val="24"/>
          <w:szCs w:val="24"/>
        </w:rPr>
        <w:t>niversiteler, diğer kurum ve kuruluşlar veya Sosyal Hizmet bölümü lisans mezunu olup çalışmayan sosyal çalışmacıların bir kısmına yüz yüze, diğer kısmına ise internet ortamı kullanılarak ulaşılmıştır. Haziran 2016 ve Ocak 2018 tarihleri arasında çalışma tamamlanmıştır.</w:t>
      </w:r>
    </w:p>
    <w:p w14:paraId="4B6C6420" w14:textId="77777777" w:rsidR="00783BBC" w:rsidRPr="00565ABF" w:rsidRDefault="000266A6" w:rsidP="00677D51">
      <w:pPr>
        <w:pStyle w:val="Balk1"/>
        <w:spacing w:line="360" w:lineRule="auto"/>
        <w:ind w:firstLine="708"/>
        <w:jc w:val="both"/>
        <w:rPr>
          <w:rFonts w:cs="Times New Roman"/>
          <w:szCs w:val="24"/>
        </w:rPr>
      </w:pPr>
      <w:bookmarkStart w:id="54" w:name="_Toc9856992"/>
      <w:r>
        <w:rPr>
          <w:rFonts w:cs="Times New Roman"/>
          <w:szCs w:val="24"/>
        </w:rPr>
        <w:t>2.</w:t>
      </w:r>
      <w:r w:rsidR="00BE49DD" w:rsidRPr="00565ABF">
        <w:rPr>
          <w:rFonts w:cs="Times New Roman"/>
          <w:szCs w:val="24"/>
        </w:rPr>
        <w:t>10.</w:t>
      </w:r>
      <w:r w:rsidR="00B405F6">
        <w:rPr>
          <w:rFonts w:cs="Times New Roman"/>
          <w:szCs w:val="24"/>
        </w:rPr>
        <w:t>Bulgular</w:t>
      </w:r>
      <w:bookmarkEnd w:id="54"/>
    </w:p>
    <w:p w14:paraId="1849F798" w14:textId="77777777" w:rsidR="007364F7" w:rsidRDefault="007364F7" w:rsidP="00677D51">
      <w:pPr>
        <w:pStyle w:val="ResimYazs"/>
        <w:spacing w:line="360" w:lineRule="auto"/>
        <w:jc w:val="center"/>
        <w:rPr>
          <w:rFonts w:ascii="Times New Roman" w:hAnsi="Times New Roman" w:cs="Times New Roman"/>
          <w:color w:val="auto"/>
          <w:sz w:val="24"/>
          <w:szCs w:val="24"/>
        </w:rPr>
      </w:pPr>
    </w:p>
    <w:p w14:paraId="68AC3F22" w14:textId="35E7834B" w:rsidR="00A45BED" w:rsidRPr="00374D51" w:rsidRDefault="00BE727F" w:rsidP="00677D51">
      <w:pPr>
        <w:pStyle w:val="ResimYazs"/>
        <w:spacing w:line="360" w:lineRule="auto"/>
        <w:jc w:val="center"/>
        <w:rPr>
          <w:rFonts w:ascii="Times New Roman" w:hAnsi="Times New Roman" w:cs="Times New Roman"/>
          <w:color w:val="auto"/>
          <w:sz w:val="24"/>
          <w:szCs w:val="24"/>
        </w:rPr>
      </w:pPr>
      <w:bookmarkStart w:id="55" w:name="_Toc9173638"/>
      <w:r w:rsidRPr="00374D51">
        <w:rPr>
          <w:rFonts w:ascii="Times New Roman" w:hAnsi="Times New Roman" w:cs="Times New Roman"/>
          <w:color w:val="auto"/>
          <w:sz w:val="24"/>
          <w:szCs w:val="24"/>
        </w:rPr>
        <w:t>Tablo</w:t>
      </w:r>
      <w:r w:rsidR="006B7113">
        <w:rPr>
          <w:rFonts w:ascii="Times New Roman" w:hAnsi="Times New Roman" w:cs="Times New Roman"/>
          <w:color w:val="auto"/>
          <w:sz w:val="24"/>
          <w:szCs w:val="24"/>
        </w:rPr>
        <w:t xml:space="preserve"> 2.</w:t>
      </w:r>
      <w:r w:rsidR="00A85C48" w:rsidRPr="00374D51">
        <w:rPr>
          <w:rFonts w:ascii="Times New Roman" w:hAnsi="Times New Roman" w:cs="Times New Roman"/>
          <w:color w:val="auto"/>
          <w:sz w:val="24"/>
          <w:szCs w:val="24"/>
        </w:rPr>
        <w:fldChar w:fldCharType="begin"/>
      </w:r>
      <w:r w:rsidR="00112380" w:rsidRPr="00374D51">
        <w:rPr>
          <w:rFonts w:ascii="Times New Roman" w:hAnsi="Times New Roman" w:cs="Times New Roman"/>
          <w:color w:val="auto"/>
          <w:sz w:val="24"/>
          <w:szCs w:val="24"/>
        </w:rPr>
        <w:instrText xml:space="preserve"> SEQ Tablo \* ARABIC </w:instrText>
      </w:r>
      <w:r w:rsidR="00A85C48" w:rsidRPr="00374D51">
        <w:rPr>
          <w:rFonts w:ascii="Times New Roman" w:hAnsi="Times New Roman" w:cs="Times New Roman"/>
          <w:color w:val="auto"/>
          <w:sz w:val="24"/>
          <w:szCs w:val="24"/>
        </w:rPr>
        <w:fldChar w:fldCharType="separate"/>
      </w:r>
      <w:r w:rsidR="00E97CFA">
        <w:rPr>
          <w:rFonts w:ascii="Times New Roman" w:hAnsi="Times New Roman" w:cs="Times New Roman"/>
          <w:noProof/>
          <w:color w:val="auto"/>
          <w:sz w:val="24"/>
          <w:szCs w:val="24"/>
        </w:rPr>
        <w:t>1</w:t>
      </w:r>
      <w:r w:rsidR="00A85C48" w:rsidRPr="00374D51">
        <w:rPr>
          <w:rFonts w:ascii="Times New Roman" w:hAnsi="Times New Roman" w:cs="Times New Roman"/>
          <w:noProof/>
          <w:color w:val="auto"/>
          <w:sz w:val="24"/>
          <w:szCs w:val="24"/>
        </w:rPr>
        <w:fldChar w:fldCharType="end"/>
      </w:r>
      <w:r w:rsidR="00EA0FDC">
        <w:rPr>
          <w:rFonts w:ascii="Times New Roman" w:hAnsi="Times New Roman" w:cs="Times New Roman"/>
          <w:noProof/>
          <w:color w:val="auto"/>
          <w:sz w:val="24"/>
          <w:szCs w:val="24"/>
        </w:rPr>
        <w:t>.</w:t>
      </w:r>
      <w:r w:rsidR="00EA0FDC">
        <w:rPr>
          <w:rFonts w:ascii="Times New Roman" w:hAnsi="Times New Roman" w:cs="Times New Roman"/>
          <w:color w:val="auto"/>
          <w:sz w:val="24"/>
          <w:szCs w:val="24"/>
        </w:rPr>
        <w:t xml:space="preserve"> </w:t>
      </w:r>
      <w:r w:rsidRPr="00374D51">
        <w:rPr>
          <w:rFonts w:ascii="Times New Roman" w:hAnsi="Times New Roman" w:cs="Times New Roman"/>
          <w:color w:val="auto"/>
          <w:sz w:val="24"/>
          <w:szCs w:val="24"/>
        </w:rPr>
        <w:t>Sosyal Çalışmacıların Cinsiyet Durumlarına İlişkin Bulgular</w:t>
      </w:r>
      <w:bookmarkEnd w:id="55"/>
    </w:p>
    <w:tbl>
      <w:tblPr>
        <w:tblStyle w:val="TabloKlavuzu"/>
        <w:tblW w:w="0" w:type="auto"/>
        <w:tblLook w:val="04A0" w:firstRow="1" w:lastRow="0" w:firstColumn="1" w:lastColumn="0" w:noHBand="0" w:noVBand="1"/>
      </w:tblPr>
      <w:tblGrid>
        <w:gridCol w:w="2916"/>
        <w:gridCol w:w="2897"/>
        <w:gridCol w:w="2907"/>
      </w:tblGrid>
      <w:tr w:rsidR="00A45BED" w:rsidRPr="00565ABF" w14:paraId="60F0C3A9" w14:textId="77777777" w:rsidTr="00161177">
        <w:trPr>
          <w:trHeight w:val="690"/>
        </w:trPr>
        <w:tc>
          <w:tcPr>
            <w:tcW w:w="3020" w:type="dxa"/>
          </w:tcPr>
          <w:p w14:paraId="32FEEF0B" w14:textId="77777777" w:rsidR="00A45BED" w:rsidRPr="00565ABF" w:rsidRDefault="00A45BED" w:rsidP="007364F7">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Medeni Durumu</w:t>
            </w:r>
          </w:p>
        </w:tc>
        <w:tc>
          <w:tcPr>
            <w:tcW w:w="3021" w:type="dxa"/>
          </w:tcPr>
          <w:p w14:paraId="79253DDA" w14:textId="77777777" w:rsidR="00A45BED" w:rsidRPr="00565ABF" w:rsidRDefault="00A45BED" w:rsidP="007364F7">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Sayı</w:t>
            </w:r>
          </w:p>
        </w:tc>
        <w:tc>
          <w:tcPr>
            <w:tcW w:w="3021" w:type="dxa"/>
          </w:tcPr>
          <w:p w14:paraId="24C2D1A1" w14:textId="77777777" w:rsidR="00A45BED" w:rsidRPr="00565ABF" w:rsidRDefault="00A45BED" w:rsidP="007364F7">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Yüzde</w:t>
            </w:r>
          </w:p>
        </w:tc>
      </w:tr>
      <w:tr w:rsidR="00A45BED" w:rsidRPr="00565ABF" w14:paraId="538382A2" w14:textId="77777777" w:rsidTr="00161177">
        <w:trPr>
          <w:trHeight w:val="690"/>
        </w:trPr>
        <w:tc>
          <w:tcPr>
            <w:tcW w:w="3020" w:type="dxa"/>
          </w:tcPr>
          <w:p w14:paraId="0F8F10C0" w14:textId="77777777" w:rsidR="00A45BED" w:rsidRPr="00565ABF" w:rsidRDefault="00A45BED" w:rsidP="007364F7">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Erkek</w:t>
            </w:r>
          </w:p>
        </w:tc>
        <w:tc>
          <w:tcPr>
            <w:tcW w:w="3021" w:type="dxa"/>
          </w:tcPr>
          <w:p w14:paraId="7E824DDE" w14:textId="77777777" w:rsidR="00A45BED" w:rsidRPr="00565ABF" w:rsidRDefault="00A45BED" w:rsidP="007364F7">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69</w:t>
            </w:r>
          </w:p>
        </w:tc>
        <w:tc>
          <w:tcPr>
            <w:tcW w:w="3021" w:type="dxa"/>
          </w:tcPr>
          <w:p w14:paraId="67F23FB9" w14:textId="77777777" w:rsidR="00A45BED" w:rsidRPr="00565ABF" w:rsidRDefault="00A45BED" w:rsidP="007364F7">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43.4</w:t>
            </w:r>
          </w:p>
        </w:tc>
      </w:tr>
      <w:tr w:rsidR="00A45BED" w:rsidRPr="00565ABF" w14:paraId="7436B85B" w14:textId="77777777" w:rsidTr="00161177">
        <w:trPr>
          <w:trHeight w:val="690"/>
        </w:trPr>
        <w:tc>
          <w:tcPr>
            <w:tcW w:w="3020" w:type="dxa"/>
          </w:tcPr>
          <w:p w14:paraId="7737664D" w14:textId="77777777" w:rsidR="00A45BED" w:rsidRPr="00565ABF" w:rsidRDefault="00AD4CE1" w:rsidP="007364F7">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Kadın</w:t>
            </w:r>
          </w:p>
        </w:tc>
        <w:tc>
          <w:tcPr>
            <w:tcW w:w="3021" w:type="dxa"/>
          </w:tcPr>
          <w:p w14:paraId="235C95EE" w14:textId="77777777" w:rsidR="00A45BED" w:rsidRPr="00565ABF" w:rsidRDefault="00A45BED" w:rsidP="007364F7">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90</w:t>
            </w:r>
          </w:p>
        </w:tc>
        <w:tc>
          <w:tcPr>
            <w:tcW w:w="3021" w:type="dxa"/>
          </w:tcPr>
          <w:p w14:paraId="31F08BFA" w14:textId="77777777" w:rsidR="00A45BED" w:rsidRPr="00565ABF" w:rsidRDefault="00A45BED" w:rsidP="007364F7">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56.6</w:t>
            </w:r>
          </w:p>
        </w:tc>
      </w:tr>
      <w:tr w:rsidR="00A45BED" w:rsidRPr="00565ABF" w14:paraId="11247CAD" w14:textId="77777777" w:rsidTr="00161177">
        <w:trPr>
          <w:trHeight w:val="690"/>
        </w:trPr>
        <w:tc>
          <w:tcPr>
            <w:tcW w:w="3020" w:type="dxa"/>
          </w:tcPr>
          <w:p w14:paraId="724B6049" w14:textId="77777777" w:rsidR="00A45BED" w:rsidRPr="00565ABF" w:rsidRDefault="00A45BED" w:rsidP="007364F7">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Toplam</w:t>
            </w:r>
          </w:p>
        </w:tc>
        <w:tc>
          <w:tcPr>
            <w:tcW w:w="3021" w:type="dxa"/>
          </w:tcPr>
          <w:p w14:paraId="50B9B9A5" w14:textId="77777777" w:rsidR="00A45BED" w:rsidRPr="00565ABF" w:rsidRDefault="00A45BED" w:rsidP="007364F7">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159</w:t>
            </w:r>
          </w:p>
        </w:tc>
        <w:tc>
          <w:tcPr>
            <w:tcW w:w="3021" w:type="dxa"/>
          </w:tcPr>
          <w:p w14:paraId="0013C2CA" w14:textId="77777777" w:rsidR="00A45BED" w:rsidRPr="00565ABF" w:rsidRDefault="00A45BED" w:rsidP="007364F7">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100.0</w:t>
            </w:r>
          </w:p>
        </w:tc>
      </w:tr>
    </w:tbl>
    <w:p w14:paraId="3FCFC2A7" w14:textId="77777777" w:rsidR="00783BBC" w:rsidRPr="00565ABF" w:rsidRDefault="00783BBC" w:rsidP="003D277D">
      <w:pPr>
        <w:spacing w:line="360" w:lineRule="auto"/>
        <w:jc w:val="both"/>
        <w:rPr>
          <w:rFonts w:ascii="Times New Roman" w:hAnsi="Times New Roman" w:cs="Times New Roman"/>
          <w:b/>
          <w:sz w:val="24"/>
          <w:szCs w:val="24"/>
        </w:rPr>
      </w:pPr>
    </w:p>
    <w:p w14:paraId="206B64F1" w14:textId="77777777" w:rsidR="004F47F8" w:rsidRPr="00565ABF" w:rsidRDefault="00164834" w:rsidP="003D277D">
      <w:pPr>
        <w:tabs>
          <w:tab w:val="left" w:pos="1935"/>
        </w:tab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A45BED" w:rsidRPr="00565ABF">
        <w:rPr>
          <w:rFonts w:ascii="Times New Roman" w:hAnsi="Times New Roman" w:cs="Times New Roman"/>
          <w:sz w:val="24"/>
          <w:szCs w:val="24"/>
        </w:rPr>
        <w:t xml:space="preserve">Tablo </w:t>
      </w:r>
      <w:r w:rsidR="00AC594E">
        <w:rPr>
          <w:rFonts w:ascii="Times New Roman" w:hAnsi="Times New Roman" w:cs="Times New Roman"/>
          <w:sz w:val="24"/>
          <w:szCs w:val="24"/>
        </w:rPr>
        <w:t>2.</w:t>
      </w:r>
      <w:r w:rsidR="00A45BED" w:rsidRPr="00565ABF">
        <w:rPr>
          <w:rFonts w:ascii="Times New Roman" w:hAnsi="Times New Roman" w:cs="Times New Roman"/>
          <w:sz w:val="24"/>
          <w:szCs w:val="24"/>
        </w:rPr>
        <w:t>1</w:t>
      </w:r>
      <w:r w:rsidR="00AC594E">
        <w:rPr>
          <w:rFonts w:ascii="Times New Roman" w:hAnsi="Times New Roman" w:cs="Times New Roman"/>
          <w:sz w:val="24"/>
          <w:szCs w:val="24"/>
        </w:rPr>
        <w:t>’de</w:t>
      </w:r>
      <w:r w:rsidR="00A45BED" w:rsidRPr="00565ABF">
        <w:rPr>
          <w:rFonts w:ascii="Times New Roman" w:hAnsi="Times New Roman" w:cs="Times New Roman"/>
          <w:sz w:val="24"/>
          <w:szCs w:val="24"/>
        </w:rPr>
        <w:t xml:space="preserve"> görüldüğü gibi, araştırmaya dahil olan sosyal çalışmacıların (%43.4) 69’unu erkekler, (%56.6) 90’ını kadınlar oluşturmaktadır.</w:t>
      </w:r>
    </w:p>
    <w:p w14:paraId="530C44DF" w14:textId="77777777" w:rsidR="00772B22" w:rsidRPr="00374D51" w:rsidRDefault="00BE727F" w:rsidP="007F12DF">
      <w:pPr>
        <w:pStyle w:val="ResimYazs"/>
        <w:spacing w:line="360" w:lineRule="auto"/>
        <w:jc w:val="center"/>
        <w:rPr>
          <w:rFonts w:ascii="Times New Roman" w:hAnsi="Times New Roman" w:cs="Times New Roman"/>
          <w:b w:val="0"/>
          <w:color w:val="auto"/>
          <w:sz w:val="24"/>
          <w:szCs w:val="24"/>
        </w:rPr>
      </w:pPr>
      <w:bookmarkStart w:id="56" w:name="_Toc9173639"/>
      <w:r w:rsidRPr="00374D51">
        <w:rPr>
          <w:rFonts w:ascii="Times New Roman" w:hAnsi="Times New Roman" w:cs="Times New Roman"/>
          <w:color w:val="auto"/>
          <w:sz w:val="24"/>
          <w:szCs w:val="24"/>
        </w:rPr>
        <w:t xml:space="preserve">Tablo </w:t>
      </w:r>
      <w:r w:rsidR="006B7113">
        <w:rPr>
          <w:rFonts w:ascii="Times New Roman" w:hAnsi="Times New Roman" w:cs="Times New Roman"/>
          <w:color w:val="auto"/>
          <w:sz w:val="24"/>
          <w:szCs w:val="24"/>
        </w:rPr>
        <w:t>2</w:t>
      </w:r>
      <w:r w:rsidR="00EA0FDC">
        <w:rPr>
          <w:rFonts w:ascii="Times New Roman" w:hAnsi="Times New Roman" w:cs="Times New Roman"/>
          <w:color w:val="auto"/>
          <w:sz w:val="24"/>
          <w:szCs w:val="24"/>
        </w:rPr>
        <w:t>.</w:t>
      </w:r>
      <w:r w:rsidR="006B7113">
        <w:rPr>
          <w:rFonts w:ascii="Times New Roman" w:hAnsi="Times New Roman" w:cs="Times New Roman"/>
          <w:color w:val="auto"/>
          <w:sz w:val="24"/>
          <w:szCs w:val="24"/>
        </w:rPr>
        <w:t>2</w:t>
      </w:r>
      <w:r w:rsidR="00EA0FDC">
        <w:rPr>
          <w:rFonts w:ascii="Times New Roman" w:hAnsi="Times New Roman" w:cs="Times New Roman"/>
          <w:color w:val="auto"/>
          <w:sz w:val="24"/>
          <w:szCs w:val="24"/>
        </w:rPr>
        <w:t>.</w:t>
      </w:r>
      <w:r w:rsidRPr="00374D51">
        <w:rPr>
          <w:rFonts w:ascii="Times New Roman" w:hAnsi="Times New Roman" w:cs="Times New Roman"/>
          <w:color w:val="auto"/>
          <w:sz w:val="24"/>
          <w:szCs w:val="24"/>
        </w:rPr>
        <w:t xml:space="preserve"> Sosyal Çalışmacıların </w:t>
      </w:r>
      <w:r w:rsidR="000266A6">
        <w:rPr>
          <w:rFonts w:ascii="Times New Roman" w:hAnsi="Times New Roman" w:cs="Times New Roman"/>
          <w:color w:val="auto"/>
          <w:sz w:val="24"/>
          <w:szCs w:val="24"/>
        </w:rPr>
        <w:t>C</w:t>
      </w:r>
      <w:r w:rsidRPr="00374D51">
        <w:rPr>
          <w:rFonts w:ascii="Times New Roman" w:hAnsi="Times New Roman" w:cs="Times New Roman"/>
          <w:color w:val="auto"/>
          <w:sz w:val="24"/>
          <w:szCs w:val="24"/>
        </w:rPr>
        <w:t xml:space="preserve">insiyet </w:t>
      </w:r>
      <w:r w:rsidR="000266A6">
        <w:rPr>
          <w:rFonts w:ascii="Times New Roman" w:hAnsi="Times New Roman" w:cs="Times New Roman"/>
          <w:color w:val="auto"/>
          <w:sz w:val="24"/>
          <w:szCs w:val="24"/>
        </w:rPr>
        <w:t>D</w:t>
      </w:r>
      <w:r w:rsidRPr="00374D51">
        <w:rPr>
          <w:rFonts w:ascii="Times New Roman" w:hAnsi="Times New Roman" w:cs="Times New Roman"/>
          <w:color w:val="auto"/>
          <w:sz w:val="24"/>
          <w:szCs w:val="24"/>
        </w:rPr>
        <w:t xml:space="preserve">urumlarına </w:t>
      </w:r>
      <w:r w:rsidR="000266A6">
        <w:rPr>
          <w:rFonts w:ascii="Times New Roman" w:hAnsi="Times New Roman" w:cs="Times New Roman"/>
          <w:color w:val="auto"/>
          <w:sz w:val="24"/>
          <w:szCs w:val="24"/>
        </w:rPr>
        <w:t>G</w:t>
      </w:r>
      <w:r w:rsidRPr="00374D51">
        <w:rPr>
          <w:rFonts w:ascii="Times New Roman" w:hAnsi="Times New Roman" w:cs="Times New Roman"/>
          <w:color w:val="auto"/>
          <w:sz w:val="24"/>
          <w:szCs w:val="24"/>
        </w:rPr>
        <w:t>öre “Genel Olarak Sağlıklı İnsanlar Fiziksel Engelli Bireylere Göre Daha Başarılıdırlar” Sorusuna İlişkin T-Testi Bulguları</w:t>
      </w:r>
      <w:bookmarkEnd w:id="56"/>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772B22" w:rsidRPr="00565ABF" w14:paraId="129475E8"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18BAF841"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Cinsiyet Durumu T-Testi</w:t>
            </w:r>
          </w:p>
        </w:tc>
        <w:tc>
          <w:tcPr>
            <w:tcW w:w="1134" w:type="dxa"/>
            <w:tcBorders>
              <w:top w:val="single" w:sz="6" w:space="0" w:color="auto"/>
              <w:left w:val="nil"/>
              <w:bottom w:val="single" w:sz="6" w:space="0" w:color="auto"/>
              <w:right w:val="single" w:sz="6" w:space="0" w:color="auto"/>
            </w:tcBorders>
          </w:tcPr>
          <w:p w14:paraId="57D295E7"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44CD92EA"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1D89E63D"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4E5273B9"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4C2E5793"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28E2744D"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772B22" w:rsidRPr="00565ABF" w14:paraId="18A1248F"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647C0724"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052AE352"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Erkek</w:t>
            </w:r>
          </w:p>
        </w:tc>
        <w:tc>
          <w:tcPr>
            <w:tcW w:w="954" w:type="dxa"/>
            <w:tcBorders>
              <w:top w:val="single" w:sz="6" w:space="0" w:color="auto"/>
              <w:left w:val="single" w:sz="6" w:space="0" w:color="auto"/>
              <w:bottom w:val="single" w:sz="6" w:space="0" w:color="auto"/>
              <w:right w:val="single" w:sz="6" w:space="0" w:color="auto"/>
            </w:tcBorders>
          </w:tcPr>
          <w:p w14:paraId="595F8233"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69</w:t>
            </w:r>
          </w:p>
        </w:tc>
        <w:tc>
          <w:tcPr>
            <w:tcW w:w="1134" w:type="dxa"/>
            <w:tcBorders>
              <w:top w:val="single" w:sz="6" w:space="0" w:color="auto"/>
              <w:left w:val="single" w:sz="6" w:space="0" w:color="auto"/>
              <w:bottom w:val="single" w:sz="6" w:space="0" w:color="auto"/>
              <w:right w:val="single" w:sz="6" w:space="0" w:color="auto"/>
            </w:tcBorders>
          </w:tcPr>
          <w:p w14:paraId="4012CE52"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2,65</w:t>
            </w:r>
          </w:p>
        </w:tc>
        <w:tc>
          <w:tcPr>
            <w:tcW w:w="915" w:type="dxa"/>
            <w:tcBorders>
              <w:top w:val="single" w:sz="6" w:space="0" w:color="auto"/>
              <w:left w:val="single" w:sz="6" w:space="0" w:color="auto"/>
              <w:bottom w:val="single" w:sz="6" w:space="0" w:color="auto"/>
              <w:right w:val="single" w:sz="6" w:space="0" w:color="auto"/>
            </w:tcBorders>
          </w:tcPr>
          <w:p w14:paraId="2C81F9EE"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1,21</w:t>
            </w:r>
          </w:p>
        </w:tc>
        <w:tc>
          <w:tcPr>
            <w:tcW w:w="1032" w:type="dxa"/>
            <w:tcBorders>
              <w:top w:val="single" w:sz="6" w:space="0" w:color="auto"/>
              <w:left w:val="single" w:sz="6" w:space="0" w:color="auto"/>
              <w:bottom w:val="nil"/>
              <w:right w:val="single" w:sz="6" w:space="0" w:color="auto"/>
            </w:tcBorders>
          </w:tcPr>
          <w:p w14:paraId="115DE6A5"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1,38</w:t>
            </w:r>
          </w:p>
        </w:tc>
        <w:tc>
          <w:tcPr>
            <w:tcW w:w="1032" w:type="dxa"/>
            <w:tcBorders>
              <w:top w:val="single" w:sz="6" w:space="0" w:color="auto"/>
              <w:left w:val="single" w:sz="6" w:space="0" w:color="auto"/>
              <w:bottom w:val="nil"/>
              <w:right w:val="single" w:sz="6" w:space="0" w:color="auto"/>
            </w:tcBorders>
          </w:tcPr>
          <w:p w14:paraId="5A6610D8"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,167</w:t>
            </w:r>
          </w:p>
        </w:tc>
      </w:tr>
      <w:tr w:rsidR="00772B22" w:rsidRPr="00565ABF" w14:paraId="306595C7" w14:textId="77777777" w:rsidTr="00FF2302">
        <w:trPr>
          <w:trHeight w:val="290"/>
          <w:jc w:val="center"/>
        </w:trPr>
        <w:tc>
          <w:tcPr>
            <w:tcW w:w="1023" w:type="dxa"/>
            <w:tcBorders>
              <w:top w:val="nil"/>
              <w:left w:val="single" w:sz="6" w:space="0" w:color="auto"/>
              <w:bottom w:val="single" w:sz="6" w:space="0" w:color="auto"/>
              <w:right w:val="single" w:sz="6" w:space="0" w:color="auto"/>
            </w:tcBorders>
          </w:tcPr>
          <w:p w14:paraId="79043F9D"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14:paraId="330956AF"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Kadın</w:t>
            </w:r>
          </w:p>
        </w:tc>
        <w:tc>
          <w:tcPr>
            <w:tcW w:w="954" w:type="dxa"/>
            <w:tcBorders>
              <w:top w:val="single" w:sz="6" w:space="0" w:color="auto"/>
              <w:left w:val="single" w:sz="6" w:space="0" w:color="auto"/>
              <w:bottom w:val="single" w:sz="6" w:space="0" w:color="auto"/>
              <w:right w:val="single" w:sz="6" w:space="0" w:color="auto"/>
            </w:tcBorders>
          </w:tcPr>
          <w:p w14:paraId="084F39BD"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90</w:t>
            </w:r>
          </w:p>
        </w:tc>
        <w:tc>
          <w:tcPr>
            <w:tcW w:w="1134" w:type="dxa"/>
            <w:tcBorders>
              <w:top w:val="single" w:sz="6" w:space="0" w:color="auto"/>
              <w:left w:val="single" w:sz="6" w:space="0" w:color="auto"/>
              <w:bottom w:val="single" w:sz="6" w:space="0" w:color="auto"/>
              <w:right w:val="single" w:sz="6" w:space="0" w:color="auto"/>
            </w:tcBorders>
          </w:tcPr>
          <w:p w14:paraId="6266CA0B"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2,38</w:t>
            </w:r>
          </w:p>
        </w:tc>
        <w:tc>
          <w:tcPr>
            <w:tcW w:w="915" w:type="dxa"/>
            <w:tcBorders>
              <w:top w:val="single" w:sz="6" w:space="0" w:color="auto"/>
              <w:left w:val="single" w:sz="6" w:space="0" w:color="auto"/>
              <w:bottom w:val="single" w:sz="6" w:space="0" w:color="auto"/>
              <w:right w:val="single" w:sz="6" w:space="0" w:color="auto"/>
            </w:tcBorders>
          </w:tcPr>
          <w:p w14:paraId="1C6205A7"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1,16</w:t>
            </w:r>
          </w:p>
        </w:tc>
        <w:tc>
          <w:tcPr>
            <w:tcW w:w="1032" w:type="dxa"/>
            <w:tcBorders>
              <w:top w:val="nil"/>
              <w:left w:val="single" w:sz="6" w:space="0" w:color="auto"/>
              <w:bottom w:val="single" w:sz="6" w:space="0" w:color="auto"/>
              <w:right w:val="single" w:sz="6" w:space="0" w:color="auto"/>
            </w:tcBorders>
          </w:tcPr>
          <w:p w14:paraId="777FA298"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768D93A2"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p>
        </w:tc>
      </w:tr>
    </w:tbl>
    <w:p w14:paraId="442FCABC" w14:textId="77777777" w:rsidR="00CD036A" w:rsidRDefault="00CD036A" w:rsidP="00CD036A">
      <w:pPr>
        <w:spacing w:line="360" w:lineRule="auto"/>
        <w:jc w:val="both"/>
        <w:rPr>
          <w:rFonts w:ascii="Times New Roman" w:hAnsi="Times New Roman" w:cs="Times New Roman"/>
          <w:sz w:val="24"/>
          <w:szCs w:val="24"/>
        </w:rPr>
      </w:pPr>
    </w:p>
    <w:p w14:paraId="78816729" w14:textId="77777777" w:rsidR="00772B22" w:rsidRPr="00565ABF" w:rsidRDefault="00772B22" w:rsidP="007364F7">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cinsiyet durumlarına göre “Genel olarak sağlıklı insanlar fiziksel engelli bire</w:t>
      </w:r>
      <w:r w:rsidR="00354B02" w:rsidRPr="00565ABF">
        <w:rPr>
          <w:rFonts w:ascii="Times New Roman" w:hAnsi="Times New Roman" w:cs="Times New Roman"/>
          <w:sz w:val="24"/>
          <w:szCs w:val="24"/>
        </w:rPr>
        <w:t>ylere göre daha başarılıdırlar”</w:t>
      </w:r>
      <w:r w:rsidR="006A4CA4" w:rsidRPr="00565ABF">
        <w:rPr>
          <w:rFonts w:ascii="Times New Roman" w:hAnsi="Times New Roman" w:cs="Times New Roman"/>
          <w:sz w:val="24"/>
          <w:szCs w:val="24"/>
        </w:rPr>
        <w:t xml:space="preserve"> </w:t>
      </w:r>
      <w:r w:rsidR="000266A6">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ankete katılan 69 erkek bireyin ortalamasının 2,65 olduğu (ss=1,21), ankete katılan 90 kadın bireyin ortalamasının 2,38 olduğu (ss=1,16) bulunmuştur.</w:t>
      </w:r>
    </w:p>
    <w:p w14:paraId="175F7A12" w14:textId="77777777" w:rsidR="00772B22" w:rsidRPr="00565ABF" w:rsidRDefault="00772B22" w:rsidP="00CD036A">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0266A6">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0266A6">
        <w:rPr>
          <w:rFonts w:ascii="Times New Roman" w:hAnsi="Times New Roman" w:cs="Times New Roman"/>
          <w:sz w:val="24"/>
          <w:szCs w:val="24"/>
        </w:rPr>
        <w:t>n</w:t>
      </w:r>
      <w:r w:rsidRPr="00565ABF">
        <w:rPr>
          <w:rFonts w:ascii="Times New Roman" w:hAnsi="Times New Roman" w:cs="Times New Roman"/>
          <w:sz w:val="24"/>
          <w:szCs w:val="24"/>
        </w:rPr>
        <w:t>eden (t=1,38; p&gt;0,05) arasında istatistiksel açıdan anlamlı bir fark bulunmamaktadır.</w:t>
      </w:r>
    </w:p>
    <w:p w14:paraId="44DAC6DA" w14:textId="77777777" w:rsidR="00772B22" w:rsidRPr="00374D51" w:rsidRDefault="00BE727F" w:rsidP="00F7309C">
      <w:pPr>
        <w:pStyle w:val="ResimYazs"/>
        <w:spacing w:line="360" w:lineRule="auto"/>
        <w:jc w:val="center"/>
        <w:rPr>
          <w:rFonts w:ascii="Times New Roman" w:hAnsi="Times New Roman" w:cs="Times New Roman"/>
          <w:b w:val="0"/>
          <w:color w:val="auto"/>
          <w:sz w:val="24"/>
          <w:szCs w:val="24"/>
        </w:rPr>
      </w:pPr>
      <w:bookmarkStart w:id="57" w:name="_Toc9173640"/>
      <w:r w:rsidRPr="00374D51">
        <w:rPr>
          <w:rFonts w:ascii="Times New Roman" w:hAnsi="Times New Roman" w:cs="Times New Roman"/>
          <w:color w:val="auto"/>
          <w:sz w:val="24"/>
          <w:szCs w:val="24"/>
        </w:rPr>
        <w:t xml:space="preserve">Tablo </w:t>
      </w:r>
      <w:r w:rsidR="006B7113">
        <w:rPr>
          <w:rFonts w:ascii="Times New Roman" w:hAnsi="Times New Roman" w:cs="Times New Roman"/>
          <w:color w:val="auto"/>
          <w:sz w:val="24"/>
          <w:szCs w:val="24"/>
        </w:rPr>
        <w:t>2</w:t>
      </w:r>
      <w:r w:rsidR="00EA0FDC">
        <w:rPr>
          <w:rFonts w:ascii="Times New Roman" w:hAnsi="Times New Roman" w:cs="Times New Roman"/>
          <w:color w:val="auto"/>
          <w:sz w:val="24"/>
          <w:szCs w:val="24"/>
        </w:rPr>
        <w:t>.</w:t>
      </w:r>
      <w:r w:rsidR="006B7113">
        <w:rPr>
          <w:rFonts w:ascii="Times New Roman" w:hAnsi="Times New Roman" w:cs="Times New Roman"/>
          <w:color w:val="auto"/>
          <w:sz w:val="24"/>
          <w:szCs w:val="24"/>
        </w:rPr>
        <w:t>3</w:t>
      </w:r>
      <w:r w:rsidR="00EA0FDC">
        <w:rPr>
          <w:rFonts w:ascii="Times New Roman" w:hAnsi="Times New Roman" w:cs="Times New Roman"/>
          <w:color w:val="auto"/>
          <w:sz w:val="24"/>
          <w:szCs w:val="24"/>
        </w:rPr>
        <w:t>.</w:t>
      </w:r>
      <w:r w:rsidRPr="00374D51">
        <w:rPr>
          <w:rFonts w:ascii="Times New Roman" w:hAnsi="Times New Roman" w:cs="Times New Roman"/>
          <w:color w:val="auto"/>
          <w:sz w:val="24"/>
          <w:szCs w:val="24"/>
        </w:rPr>
        <w:t xml:space="preserve"> Sosyal Çalışmacıların Cinsiyet Durumlarına Göre “Fiziksel Engelli Bireyler Ayrımcılığa Maruz Kalırlar” Sorusuna İlişkin T-Testi Bulguları</w:t>
      </w:r>
      <w:bookmarkEnd w:id="57"/>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772B22" w:rsidRPr="00565ABF" w14:paraId="1765EB1E"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180B6985"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Cinsiyet Durumu T-Testi</w:t>
            </w:r>
          </w:p>
        </w:tc>
        <w:tc>
          <w:tcPr>
            <w:tcW w:w="1134" w:type="dxa"/>
            <w:tcBorders>
              <w:top w:val="single" w:sz="6" w:space="0" w:color="auto"/>
              <w:left w:val="nil"/>
              <w:bottom w:val="single" w:sz="6" w:space="0" w:color="auto"/>
              <w:right w:val="single" w:sz="6" w:space="0" w:color="auto"/>
            </w:tcBorders>
          </w:tcPr>
          <w:p w14:paraId="08DBE25F"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7687FBD3"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59D4B906"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50CB0042" w14:textId="77777777" w:rsidR="00772B22" w:rsidRPr="00565ABF" w:rsidRDefault="0033789C"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w:t>
            </w:r>
            <w:r w:rsidR="00772B22" w:rsidRPr="00565ABF">
              <w:rPr>
                <w:rFonts w:ascii="Times New Roman" w:hAnsi="Times New Roman" w:cs="Times New Roman"/>
                <w:color w:val="000000"/>
                <w:sz w:val="24"/>
                <w:szCs w:val="24"/>
              </w:rPr>
              <w:t>s</w:t>
            </w:r>
          </w:p>
        </w:tc>
        <w:tc>
          <w:tcPr>
            <w:tcW w:w="1032" w:type="dxa"/>
            <w:tcBorders>
              <w:top w:val="single" w:sz="6" w:space="0" w:color="auto"/>
              <w:left w:val="single" w:sz="6" w:space="0" w:color="auto"/>
              <w:bottom w:val="single" w:sz="6" w:space="0" w:color="auto"/>
              <w:right w:val="single" w:sz="6" w:space="0" w:color="auto"/>
            </w:tcBorders>
          </w:tcPr>
          <w:p w14:paraId="16D5BF18"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2110AA67"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772B22" w:rsidRPr="00565ABF" w14:paraId="599D4908"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3BF98C21"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6F81AA99"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Erkek</w:t>
            </w:r>
          </w:p>
        </w:tc>
        <w:tc>
          <w:tcPr>
            <w:tcW w:w="954" w:type="dxa"/>
            <w:tcBorders>
              <w:top w:val="single" w:sz="6" w:space="0" w:color="auto"/>
              <w:left w:val="single" w:sz="6" w:space="0" w:color="auto"/>
              <w:bottom w:val="single" w:sz="6" w:space="0" w:color="auto"/>
              <w:right w:val="single" w:sz="6" w:space="0" w:color="auto"/>
            </w:tcBorders>
          </w:tcPr>
          <w:p w14:paraId="5C7A9CE7"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69</w:t>
            </w:r>
          </w:p>
        </w:tc>
        <w:tc>
          <w:tcPr>
            <w:tcW w:w="1134" w:type="dxa"/>
            <w:tcBorders>
              <w:top w:val="single" w:sz="6" w:space="0" w:color="auto"/>
              <w:left w:val="single" w:sz="6" w:space="0" w:color="auto"/>
              <w:bottom w:val="single" w:sz="6" w:space="0" w:color="auto"/>
              <w:right w:val="single" w:sz="6" w:space="0" w:color="auto"/>
            </w:tcBorders>
          </w:tcPr>
          <w:p w14:paraId="66E2245B"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3,86</w:t>
            </w:r>
          </w:p>
        </w:tc>
        <w:tc>
          <w:tcPr>
            <w:tcW w:w="915" w:type="dxa"/>
            <w:tcBorders>
              <w:top w:val="single" w:sz="6" w:space="0" w:color="auto"/>
              <w:left w:val="single" w:sz="6" w:space="0" w:color="auto"/>
              <w:bottom w:val="single" w:sz="6" w:space="0" w:color="auto"/>
              <w:right w:val="single" w:sz="6" w:space="0" w:color="auto"/>
            </w:tcBorders>
          </w:tcPr>
          <w:p w14:paraId="0C999A1E"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,983</w:t>
            </w:r>
          </w:p>
        </w:tc>
        <w:tc>
          <w:tcPr>
            <w:tcW w:w="1032" w:type="dxa"/>
            <w:tcBorders>
              <w:top w:val="single" w:sz="6" w:space="0" w:color="auto"/>
              <w:left w:val="single" w:sz="6" w:space="0" w:color="auto"/>
              <w:bottom w:val="nil"/>
              <w:right w:val="single" w:sz="6" w:space="0" w:color="auto"/>
            </w:tcBorders>
          </w:tcPr>
          <w:p w14:paraId="7BBA2951"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-,423</w:t>
            </w:r>
          </w:p>
        </w:tc>
        <w:tc>
          <w:tcPr>
            <w:tcW w:w="1032" w:type="dxa"/>
            <w:tcBorders>
              <w:top w:val="single" w:sz="6" w:space="0" w:color="auto"/>
              <w:left w:val="single" w:sz="6" w:space="0" w:color="auto"/>
              <w:bottom w:val="nil"/>
              <w:right w:val="single" w:sz="6" w:space="0" w:color="auto"/>
            </w:tcBorders>
          </w:tcPr>
          <w:p w14:paraId="2FD00003"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,673</w:t>
            </w:r>
          </w:p>
        </w:tc>
      </w:tr>
      <w:tr w:rsidR="00772B22" w:rsidRPr="00565ABF" w14:paraId="1A436645" w14:textId="77777777" w:rsidTr="00FF2302">
        <w:trPr>
          <w:trHeight w:val="290"/>
          <w:jc w:val="center"/>
        </w:trPr>
        <w:tc>
          <w:tcPr>
            <w:tcW w:w="1023" w:type="dxa"/>
            <w:tcBorders>
              <w:top w:val="nil"/>
              <w:left w:val="single" w:sz="6" w:space="0" w:color="auto"/>
              <w:bottom w:val="single" w:sz="6" w:space="0" w:color="auto"/>
              <w:right w:val="single" w:sz="6" w:space="0" w:color="auto"/>
            </w:tcBorders>
          </w:tcPr>
          <w:p w14:paraId="02079EDD"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14:paraId="7966276C"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Kadın</w:t>
            </w:r>
          </w:p>
        </w:tc>
        <w:tc>
          <w:tcPr>
            <w:tcW w:w="954" w:type="dxa"/>
            <w:tcBorders>
              <w:top w:val="single" w:sz="6" w:space="0" w:color="auto"/>
              <w:left w:val="single" w:sz="6" w:space="0" w:color="auto"/>
              <w:bottom w:val="single" w:sz="6" w:space="0" w:color="auto"/>
              <w:right w:val="single" w:sz="6" w:space="0" w:color="auto"/>
            </w:tcBorders>
          </w:tcPr>
          <w:p w14:paraId="5F0361B5"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90</w:t>
            </w:r>
          </w:p>
        </w:tc>
        <w:tc>
          <w:tcPr>
            <w:tcW w:w="1134" w:type="dxa"/>
            <w:tcBorders>
              <w:top w:val="single" w:sz="6" w:space="0" w:color="auto"/>
              <w:left w:val="single" w:sz="6" w:space="0" w:color="auto"/>
              <w:bottom w:val="single" w:sz="6" w:space="0" w:color="auto"/>
              <w:right w:val="single" w:sz="6" w:space="0" w:color="auto"/>
            </w:tcBorders>
          </w:tcPr>
          <w:p w14:paraId="1FC836E5"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3,93</w:t>
            </w:r>
          </w:p>
        </w:tc>
        <w:tc>
          <w:tcPr>
            <w:tcW w:w="915" w:type="dxa"/>
            <w:tcBorders>
              <w:top w:val="single" w:sz="6" w:space="0" w:color="auto"/>
              <w:left w:val="single" w:sz="6" w:space="0" w:color="auto"/>
              <w:bottom w:val="single" w:sz="6" w:space="0" w:color="auto"/>
              <w:right w:val="single" w:sz="6" w:space="0" w:color="auto"/>
            </w:tcBorders>
          </w:tcPr>
          <w:p w14:paraId="5EEEB65F"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,909</w:t>
            </w:r>
          </w:p>
        </w:tc>
        <w:tc>
          <w:tcPr>
            <w:tcW w:w="1032" w:type="dxa"/>
            <w:tcBorders>
              <w:top w:val="nil"/>
              <w:left w:val="single" w:sz="6" w:space="0" w:color="auto"/>
              <w:bottom w:val="single" w:sz="6" w:space="0" w:color="auto"/>
              <w:right w:val="single" w:sz="6" w:space="0" w:color="auto"/>
            </w:tcBorders>
          </w:tcPr>
          <w:p w14:paraId="06D749C9"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0C364D62"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p>
        </w:tc>
      </w:tr>
    </w:tbl>
    <w:p w14:paraId="26B72B5A" w14:textId="77777777" w:rsidR="00CD036A" w:rsidRDefault="00CD036A" w:rsidP="003D277D">
      <w:pPr>
        <w:spacing w:line="360" w:lineRule="auto"/>
        <w:jc w:val="both"/>
        <w:rPr>
          <w:rFonts w:ascii="Times New Roman" w:hAnsi="Times New Roman" w:cs="Times New Roman"/>
          <w:sz w:val="24"/>
          <w:szCs w:val="24"/>
        </w:rPr>
      </w:pPr>
    </w:p>
    <w:p w14:paraId="5C06DDB5" w14:textId="77777777" w:rsidR="00CD036A" w:rsidRDefault="00772B22" w:rsidP="005B7AB9">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cinsiyet durumlarına göre “Fiziksel engelli birey</w:t>
      </w:r>
      <w:r w:rsidR="00354B02" w:rsidRPr="00565ABF">
        <w:rPr>
          <w:rFonts w:ascii="Times New Roman" w:hAnsi="Times New Roman" w:cs="Times New Roman"/>
          <w:sz w:val="24"/>
          <w:szCs w:val="24"/>
        </w:rPr>
        <w:t>ler ayrımcılığa maruz kalırlar”</w:t>
      </w:r>
      <w:r w:rsidR="006A4CA4" w:rsidRPr="00565ABF">
        <w:rPr>
          <w:rFonts w:ascii="Times New Roman" w:hAnsi="Times New Roman" w:cs="Times New Roman"/>
          <w:sz w:val="24"/>
          <w:szCs w:val="24"/>
        </w:rPr>
        <w:t xml:space="preserve"> </w:t>
      </w:r>
      <w:r w:rsidR="0033789C">
        <w:rPr>
          <w:rFonts w:ascii="Times New Roman" w:hAnsi="Times New Roman" w:cs="Times New Roman"/>
          <w:sz w:val="24"/>
          <w:szCs w:val="24"/>
        </w:rPr>
        <w:t>s</w:t>
      </w:r>
      <w:r w:rsidRPr="00565ABF">
        <w:rPr>
          <w:rFonts w:ascii="Times New Roman" w:hAnsi="Times New Roman" w:cs="Times New Roman"/>
          <w:sz w:val="24"/>
          <w:szCs w:val="24"/>
        </w:rPr>
        <w:t xml:space="preserve">orusuna ilişkin T-Testi bulguları incelendiğinde, ankete </w:t>
      </w:r>
      <w:r w:rsidRPr="00565ABF">
        <w:rPr>
          <w:rFonts w:ascii="Times New Roman" w:hAnsi="Times New Roman" w:cs="Times New Roman"/>
          <w:sz w:val="24"/>
          <w:szCs w:val="24"/>
        </w:rPr>
        <w:lastRenderedPageBreak/>
        <w:t>katılan 69 erkek bireyin ortalamasının 3,86 olduğu (ss=,983), ankete katılan 90 kadın bireyin ortalamasının 3,93 olduğu (ss=,909) bulunmuştur.</w:t>
      </w:r>
    </w:p>
    <w:p w14:paraId="0E744392" w14:textId="77777777" w:rsidR="00772B22" w:rsidRPr="00565ABF" w:rsidRDefault="00772B22" w:rsidP="005B7AB9">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33789C">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33789C">
        <w:rPr>
          <w:rFonts w:ascii="Times New Roman" w:hAnsi="Times New Roman" w:cs="Times New Roman"/>
          <w:sz w:val="24"/>
          <w:szCs w:val="24"/>
        </w:rPr>
        <w:t>n</w:t>
      </w:r>
      <w:r w:rsidRPr="00565ABF">
        <w:rPr>
          <w:rFonts w:ascii="Times New Roman" w:hAnsi="Times New Roman" w:cs="Times New Roman"/>
          <w:sz w:val="24"/>
          <w:szCs w:val="24"/>
        </w:rPr>
        <w:t>eden (t= -,423; p&gt;0,05) arasında istatistiksel açıdan anlamlı bir fark bulunmamaktadır.</w:t>
      </w:r>
    </w:p>
    <w:p w14:paraId="1D50F136" w14:textId="77777777" w:rsidR="00772B22" w:rsidRPr="00374D51" w:rsidRDefault="00BE727F" w:rsidP="007F12DF">
      <w:pPr>
        <w:pStyle w:val="ResimYazs"/>
        <w:spacing w:line="360" w:lineRule="auto"/>
        <w:jc w:val="center"/>
        <w:rPr>
          <w:rFonts w:ascii="Times New Roman" w:hAnsi="Times New Roman" w:cs="Times New Roman"/>
          <w:b w:val="0"/>
          <w:color w:val="auto"/>
          <w:sz w:val="24"/>
          <w:szCs w:val="24"/>
        </w:rPr>
      </w:pPr>
      <w:bookmarkStart w:id="58" w:name="_Toc9173641"/>
      <w:r w:rsidRPr="00374D51">
        <w:rPr>
          <w:rFonts w:ascii="Times New Roman" w:hAnsi="Times New Roman" w:cs="Times New Roman"/>
          <w:color w:val="auto"/>
          <w:sz w:val="24"/>
          <w:szCs w:val="24"/>
        </w:rPr>
        <w:t>Tablo</w:t>
      </w:r>
      <w:r w:rsidR="00EA0FDC">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EA0FDC">
        <w:rPr>
          <w:rFonts w:ascii="Times New Roman" w:hAnsi="Times New Roman" w:cs="Times New Roman"/>
          <w:color w:val="auto"/>
          <w:sz w:val="24"/>
          <w:szCs w:val="24"/>
        </w:rPr>
        <w:t>.</w:t>
      </w:r>
      <w:r w:rsidR="006B7113">
        <w:rPr>
          <w:rFonts w:ascii="Times New Roman" w:hAnsi="Times New Roman" w:cs="Times New Roman"/>
          <w:color w:val="auto"/>
          <w:sz w:val="24"/>
          <w:szCs w:val="24"/>
        </w:rPr>
        <w:t>4</w:t>
      </w:r>
      <w:r w:rsidR="00EA0FDC">
        <w:rPr>
          <w:rFonts w:ascii="Times New Roman" w:hAnsi="Times New Roman" w:cs="Times New Roman"/>
          <w:color w:val="auto"/>
          <w:sz w:val="24"/>
          <w:szCs w:val="24"/>
        </w:rPr>
        <w:t>.</w:t>
      </w:r>
      <w:r w:rsidRPr="00374D51">
        <w:rPr>
          <w:rFonts w:ascii="Times New Roman" w:hAnsi="Times New Roman" w:cs="Times New Roman"/>
          <w:color w:val="auto"/>
          <w:sz w:val="24"/>
          <w:szCs w:val="24"/>
        </w:rPr>
        <w:t xml:space="preserve"> Sosyal Çalışmacıların Cinsiyet Durumlarına Göre “Fiziksel Engelli Bireyler Duygu Sömürüsü Yapmaya Eğilimlidirler” Sorusuna İlişkin T-Testi Bulguları</w:t>
      </w:r>
      <w:bookmarkEnd w:id="58"/>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772B22" w:rsidRPr="00565ABF" w14:paraId="3D1E7B13"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45426ECC"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Cinsiyet Durumu T-Testi</w:t>
            </w:r>
          </w:p>
        </w:tc>
        <w:tc>
          <w:tcPr>
            <w:tcW w:w="1134" w:type="dxa"/>
            <w:tcBorders>
              <w:top w:val="single" w:sz="6" w:space="0" w:color="auto"/>
              <w:left w:val="nil"/>
              <w:bottom w:val="single" w:sz="6" w:space="0" w:color="auto"/>
              <w:right w:val="single" w:sz="6" w:space="0" w:color="auto"/>
            </w:tcBorders>
          </w:tcPr>
          <w:p w14:paraId="20A15B35"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6934C496"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2866A182"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044ECB1A" w14:textId="77777777" w:rsidR="00772B22" w:rsidRPr="00565ABF" w:rsidRDefault="0033789C"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w:t>
            </w:r>
            <w:r w:rsidR="00772B22" w:rsidRPr="00565ABF">
              <w:rPr>
                <w:rFonts w:ascii="Times New Roman" w:hAnsi="Times New Roman" w:cs="Times New Roman"/>
                <w:color w:val="000000"/>
                <w:sz w:val="24"/>
                <w:szCs w:val="24"/>
              </w:rPr>
              <w:t>s</w:t>
            </w:r>
          </w:p>
        </w:tc>
        <w:tc>
          <w:tcPr>
            <w:tcW w:w="1032" w:type="dxa"/>
            <w:tcBorders>
              <w:top w:val="single" w:sz="6" w:space="0" w:color="auto"/>
              <w:left w:val="single" w:sz="6" w:space="0" w:color="auto"/>
              <w:bottom w:val="single" w:sz="6" w:space="0" w:color="auto"/>
              <w:right w:val="single" w:sz="6" w:space="0" w:color="auto"/>
            </w:tcBorders>
          </w:tcPr>
          <w:p w14:paraId="5DD253E0"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68E89163"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772B22" w:rsidRPr="00565ABF" w14:paraId="24A9984E"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55646842"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08009C73"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Erkek</w:t>
            </w:r>
          </w:p>
        </w:tc>
        <w:tc>
          <w:tcPr>
            <w:tcW w:w="954" w:type="dxa"/>
            <w:tcBorders>
              <w:top w:val="single" w:sz="6" w:space="0" w:color="auto"/>
              <w:left w:val="single" w:sz="6" w:space="0" w:color="auto"/>
              <w:bottom w:val="single" w:sz="6" w:space="0" w:color="auto"/>
              <w:right w:val="single" w:sz="6" w:space="0" w:color="auto"/>
            </w:tcBorders>
          </w:tcPr>
          <w:p w14:paraId="1A7E8D8B"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69</w:t>
            </w:r>
          </w:p>
        </w:tc>
        <w:tc>
          <w:tcPr>
            <w:tcW w:w="1134" w:type="dxa"/>
            <w:tcBorders>
              <w:top w:val="single" w:sz="6" w:space="0" w:color="auto"/>
              <w:left w:val="single" w:sz="6" w:space="0" w:color="auto"/>
              <w:bottom w:val="single" w:sz="6" w:space="0" w:color="auto"/>
              <w:right w:val="single" w:sz="6" w:space="0" w:color="auto"/>
            </w:tcBorders>
          </w:tcPr>
          <w:p w14:paraId="0408D5F5"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2,50</w:t>
            </w:r>
          </w:p>
        </w:tc>
        <w:tc>
          <w:tcPr>
            <w:tcW w:w="915" w:type="dxa"/>
            <w:tcBorders>
              <w:top w:val="single" w:sz="6" w:space="0" w:color="auto"/>
              <w:left w:val="single" w:sz="6" w:space="0" w:color="auto"/>
              <w:bottom w:val="single" w:sz="6" w:space="0" w:color="auto"/>
              <w:right w:val="single" w:sz="6" w:space="0" w:color="auto"/>
            </w:tcBorders>
          </w:tcPr>
          <w:p w14:paraId="6204BDEA"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,964</w:t>
            </w:r>
          </w:p>
        </w:tc>
        <w:tc>
          <w:tcPr>
            <w:tcW w:w="1032" w:type="dxa"/>
            <w:tcBorders>
              <w:top w:val="single" w:sz="6" w:space="0" w:color="auto"/>
              <w:left w:val="single" w:sz="6" w:space="0" w:color="auto"/>
              <w:bottom w:val="nil"/>
              <w:right w:val="single" w:sz="6" w:space="0" w:color="auto"/>
            </w:tcBorders>
          </w:tcPr>
          <w:p w14:paraId="6AF6B6C3"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,997</w:t>
            </w:r>
          </w:p>
        </w:tc>
        <w:tc>
          <w:tcPr>
            <w:tcW w:w="1032" w:type="dxa"/>
            <w:tcBorders>
              <w:top w:val="single" w:sz="6" w:space="0" w:color="auto"/>
              <w:left w:val="single" w:sz="6" w:space="0" w:color="auto"/>
              <w:bottom w:val="nil"/>
              <w:right w:val="single" w:sz="6" w:space="0" w:color="auto"/>
            </w:tcBorders>
          </w:tcPr>
          <w:p w14:paraId="15CE413E"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,320</w:t>
            </w:r>
          </w:p>
        </w:tc>
      </w:tr>
      <w:tr w:rsidR="00FB2B0A" w:rsidRPr="00565ABF" w14:paraId="0D6CEEB5" w14:textId="77777777" w:rsidTr="004A0EB5">
        <w:trPr>
          <w:trHeight w:val="290"/>
          <w:jc w:val="center"/>
        </w:trPr>
        <w:tc>
          <w:tcPr>
            <w:tcW w:w="1023" w:type="dxa"/>
            <w:tcBorders>
              <w:top w:val="nil"/>
              <w:left w:val="single" w:sz="6" w:space="0" w:color="auto"/>
              <w:bottom w:val="nil"/>
              <w:right w:val="single" w:sz="6" w:space="0" w:color="auto"/>
            </w:tcBorders>
          </w:tcPr>
          <w:p w14:paraId="1944A555" w14:textId="77777777" w:rsidR="00FB2B0A" w:rsidRPr="00565ABF" w:rsidRDefault="00FB2B0A" w:rsidP="007364F7">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79875BCF" w14:textId="77777777" w:rsidR="00FB2B0A" w:rsidRPr="00565ABF" w:rsidRDefault="00FB2B0A"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Kadın</w:t>
            </w:r>
          </w:p>
        </w:tc>
        <w:tc>
          <w:tcPr>
            <w:tcW w:w="954" w:type="dxa"/>
            <w:vMerge w:val="restart"/>
            <w:tcBorders>
              <w:top w:val="single" w:sz="6" w:space="0" w:color="auto"/>
              <w:left w:val="single" w:sz="6" w:space="0" w:color="auto"/>
              <w:right w:val="single" w:sz="6" w:space="0" w:color="auto"/>
            </w:tcBorders>
          </w:tcPr>
          <w:p w14:paraId="58D9FB4D" w14:textId="77777777" w:rsidR="00FB2B0A" w:rsidRPr="00565ABF" w:rsidRDefault="00FB2B0A"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90</w:t>
            </w:r>
          </w:p>
        </w:tc>
        <w:tc>
          <w:tcPr>
            <w:tcW w:w="1134" w:type="dxa"/>
            <w:vMerge w:val="restart"/>
            <w:tcBorders>
              <w:top w:val="single" w:sz="6" w:space="0" w:color="auto"/>
              <w:left w:val="single" w:sz="6" w:space="0" w:color="auto"/>
              <w:right w:val="single" w:sz="6" w:space="0" w:color="auto"/>
            </w:tcBorders>
          </w:tcPr>
          <w:p w14:paraId="3D8A906A" w14:textId="77777777" w:rsidR="00FB2B0A" w:rsidRPr="00565ABF" w:rsidRDefault="00FB2B0A"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2,35</w:t>
            </w:r>
          </w:p>
        </w:tc>
        <w:tc>
          <w:tcPr>
            <w:tcW w:w="915" w:type="dxa"/>
            <w:vMerge w:val="restart"/>
            <w:tcBorders>
              <w:top w:val="single" w:sz="6" w:space="0" w:color="auto"/>
              <w:left w:val="single" w:sz="6" w:space="0" w:color="auto"/>
              <w:right w:val="single" w:sz="6" w:space="0" w:color="auto"/>
            </w:tcBorders>
          </w:tcPr>
          <w:p w14:paraId="07D30B60" w14:textId="77777777" w:rsidR="00FB2B0A" w:rsidRPr="00565ABF" w:rsidRDefault="00FB2B0A"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,939</w:t>
            </w:r>
          </w:p>
        </w:tc>
        <w:tc>
          <w:tcPr>
            <w:tcW w:w="1032" w:type="dxa"/>
            <w:tcBorders>
              <w:top w:val="nil"/>
              <w:left w:val="single" w:sz="6" w:space="0" w:color="auto"/>
              <w:bottom w:val="nil"/>
              <w:right w:val="single" w:sz="6" w:space="0" w:color="auto"/>
            </w:tcBorders>
          </w:tcPr>
          <w:p w14:paraId="466825AF" w14:textId="77777777" w:rsidR="00FB2B0A" w:rsidRPr="00565ABF" w:rsidRDefault="00FB2B0A" w:rsidP="007364F7">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247A932D" w14:textId="77777777" w:rsidR="00FB2B0A" w:rsidRPr="00565ABF" w:rsidRDefault="00FB2B0A" w:rsidP="007364F7">
            <w:pPr>
              <w:autoSpaceDE w:val="0"/>
              <w:autoSpaceDN w:val="0"/>
              <w:adjustRightInd w:val="0"/>
              <w:spacing w:after="0" w:line="360" w:lineRule="auto"/>
              <w:jc w:val="center"/>
              <w:rPr>
                <w:rFonts w:ascii="Times New Roman" w:hAnsi="Times New Roman" w:cs="Times New Roman"/>
                <w:color w:val="000000"/>
                <w:sz w:val="24"/>
                <w:szCs w:val="24"/>
              </w:rPr>
            </w:pPr>
          </w:p>
        </w:tc>
      </w:tr>
      <w:tr w:rsidR="00FB2B0A" w:rsidRPr="00565ABF" w14:paraId="720E964A" w14:textId="77777777" w:rsidTr="004A0EB5">
        <w:trPr>
          <w:trHeight w:val="290"/>
          <w:jc w:val="center"/>
        </w:trPr>
        <w:tc>
          <w:tcPr>
            <w:tcW w:w="1023" w:type="dxa"/>
            <w:tcBorders>
              <w:top w:val="nil"/>
              <w:left w:val="single" w:sz="6" w:space="0" w:color="auto"/>
              <w:bottom w:val="single" w:sz="6" w:space="0" w:color="auto"/>
              <w:right w:val="single" w:sz="6" w:space="0" w:color="auto"/>
            </w:tcBorders>
          </w:tcPr>
          <w:p w14:paraId="270E4290" w14:textId="77777777" w:rsidR="00FB2B0A" w:rsidRPr="00565ABF" w:rsidRDefault="00FB2B0A"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691C599D" w14:textId="77777777" w:rsidR="00FB2B0A" w:rsidRPr="00565ABF" w:rsidRDefault="00FB2B0A"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7FA6CAED" w14:textId="77777777" w:rsidR="00FB2B0A" w:rsidRPr="00565ABF" w:rsidRDefault="00FB2B0A"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3CC3DFB5" w14:textId="77777777" w:rsidR="00FB2B0A" w:rsidRPr="00565ABF" w:rsidRDefault="00FB2B0A"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4169F51A" w14:textId="77777777" w:rsidR="00FB2B0A" w:rsidRPr="00565ABF" w:rsidRDefault="00FB2B0A"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18ECB1D3" w14:textId="77777777" w:rsidR="00FB2B0A" w:rsidRPr="00565ABF" w:rsidRDefault="00FB2B0A"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4B6EBB27" w14:textId="77777777" w:rsidR="00FB2B0A" w:rsidRPr="00565ABF" w:rsidRDefault="00FB2B0A"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34A88DE5" w14:textId="77777777" w:rsidR="005B7AB9" w:rsidRDefault="005B7AB9" w:rsidP="00FA420B">
      <w:pPr>
        <w:spacing w:line="360" w:lineRule="auto"/>
        <w:jc w:val="both"/>
        <w:rPr>
          <w:rFonts w:ascii="Times New Roman" w:hAnsi="Times New Roman" w:cs="Times New Roman"/>
          <w:sz w:val="24"/>
          <w:szCs w:val="24"/>
        </w:rPr>
      </w:pPr>
    </w:p>
    <w:p w14:paraId="41584B28" w14:textId="77777777" w:rsidR="005B7AB9" w:rsidRDefault="00772B22" w:rsidP="005B7AB9">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cinsiyet durumlarına göre</w:t>
      </w:r>
      <w:r w:rsidR="0033789C">
        <w:rPr>
          <w:rFonts w:ascii="Times New Roman" w:hAnsi="Times New Roman" w:cs="Times New Roman"/>
          <w:sz w:val="24"/>
          <w:szCs w:val="24"/>
        </w:rPr>
        <w:t xml:space="preserve"> </w:t>
      </w:r>
      <w:r w:rsidRPr="00565ABF">
        <w:rPr>
          <w:rFonts w:ascii="Times New Roman" w:hAnsi="Times New Roman" w:cs="Times New Roman"/>
          <w:sz w:val="24"/>
          <w:szCs w:val="24"/>
        </w:rPr>
        <w:t>”Fiziksel engelli bireyler duygu s</w:t>
      </w:r>
      <w:r w:rsidR="00354B02" w:rsidRPr="00565ABF">
        <w:rPr>
          <w:rFonts w:ascii="Times New Roman" w:hAnsi="Times New Roman" w:cs="Times New Roman"/>
          <w:sz w:val="24"/>
          <w:szCs w:val="24"/>
        </w:rPr>
        <w:t>ömürüsü yapmaya eğilimlidirler”</w:t>
      </w:r>
      <w:r w:rsidR="006A4CA4" w:rsidRPr="00565ABF">
        <w:rPr>
          <w:rFonts w:ascii="Times New Roman" w:hAnsi="Times New Roman" w:cs="Times New Roman"/>
          <w:sz w:val="24"/>
          <w:szCs w:val="24"/>
        </w:rPr>
        <w:t xml:space="preserve"> </w:t>
      </w:r>
      <w:r w:rsidR="0033789C">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ankete katılan 69 erkek bireyin ortalamasının 2,50 olduğu (ss=,964), ankete katılan 90 kadın bireyin ortalamasının 2,35 olduğu (ss=,939) bulunmuştur.</w:t>
      </w:r>
    </w:p>
    <w:p w14:paraId="73480383" w14:textId="77777777" w:rsidR="00772B22" w:rsidRPr="00565ABF" w:rsidRDefault="00772B22" w:rsidP="005B7AB9">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33789C">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33789C">
        <w:rPr>
          <w:rFonts w:ascii="Times New Roman" w:hAnsi="Times New Roman" w:cs="Times New Roman"/>
          <w:sz w:val="24"/>
          <w:szCs w:val="24"/>
        </w:rPr>
        <w:t>n</w:t>
      </w:r>
      <w:r w:rsidRPr="00565ABF">
        <w:rPr>
          <w:rFonts w:ascii="Times New Roman" w:hAnsi="Times New Roman" w:cs="Times New Roman"/>
          <w:sz w:val="24"/>
          <w:szCs w:val="24"/>
        </w:rPr>
        <w:t>eden (t=,997; p&gt;0,05) arasında istatistiksel açıdan anlamlı bir fark bulunmamaktadır.</w:t>
      </w:r>
    </w:p>
    <w:p w14:paraId="2CBBAB75" w14:textId="77777777" w:rsidR="007364F7" w:rsidRDefault="007364F7" w:rsidP="00F7309C">
      <w:pPr>
        <w:pStyle w:val="ResimYazs"/>
        <w:spacing w:line="360" w:lineRule="auto"/>
        <w:jc w:val="center"/>
        <w:rPr>
          <w:rFonts w:ascii="Times New Roman" w:hAnsi="Times New Roman" w:cs="Times New Roman"/>
          <w:color w:val="000000" w:themeColor="text1"/>
          <w:sz w:val="24"/>
          <w:szCs w:val="24"/>
        </w:rPr>
      </w:pPr>
    </w:p>
    <w:p w14:paraId="36AD6C84" w14:textId="77777777" w:rsidR="007364F7" w:rsidRDefault="007364F7" w:rsidP="00F7309C">
      <w:pPr>
        <w:pStyle w:val="ResimYazs"/>
        <w:spacing w:line="360" w:lineRule="auto"/>
        <w:jc w:val="center"/>
        <w:rPr>
          <w:rFonts w:ascii="Times New Roman" w:hAnsi="Times New Roman" w:cs="Times New Roman"/>
          <w:color w:val="000000" w:themeColor="text1"/>
          <w:sz w:val="24"/>
          <w:szCs w:val="24"/>
        </w:rPr>
      </w:pPr>
    </w:p>
    <w:p w14:paraId="3628C298" w14:textId="77777777" w:rsidR="007364F7" w:rsidRDefault="007364F7" w:rsidP="00F7309C">
      <w:pPr>
        <w:pStyle w:val="ResimYazs"/>
        <w:spacing w:line="360" w:lineRule="auto"/>
        <w:jc w:val="center"/>
        <w:rPr>
          <w:rFonts w:ascii="Times New Roman" w:hAnsi="Times New Roman" w:cs="Times New Roman"/>
          <w:color w:val="000000" w:themeColor="text1"/>
          <w:sz w:val="24"/>
          <w:szCs w:val="24"/>
        </w:rPr>
      </w:pPr>
    </w:p>
    <w:p w14:paraId="54BE155D" w14:textId="77777777" w:rsidR="007364F7" w:rsidRDefault="007364F7" w:rsidP="00F7309C">
      <w:pPr>
        <w:pStyle w:val="ResimYazs"/>
        <w:spacing w:line="360" w:lineRule="auto"/>
        <w:jc w:val="center"/>
        <w:rPr>
          <w:rFonts w:ascii="Times New Roman" w:hAnsi="Times New Roman" w:cs="Times New Roman"/>
          <w:color w:val="000000" w:themeColor="text1"/>
          <w:sz w:val="24"/>
          <w:szCs w:val="24"/>
        </w:rPr>
      </w:pPr>
    </w:p>
    <w:p w14:paraId="1B4669F4" w14:textId="77777777" w:rsidR="007364F7" w:rsidRDefault="007364F7" w:rsidP="00F7309C">
      <w:pPr>
        <w:pStyle w:val="ResimYazs"/>
        <w:spacing w:line="360" w:lineRule="auto"/>
        <w:jc w:val="center"/>
        <w:rPr>
          <w:rFonts w:ascii="Times New Roman" w:hAnsi="Times New Roman" w:cs="Times New Roman"/>
          <w:color w:val="000000" w:themeColor="text1"/>
          <w:sz w:val="24"/>
          <w:szCs w:val="24"/>
        </w:rPr>
      </w:pPr>
    </w:p>
    <w:p w14:paraId="775B6EF5" w14:textId="77777777" w:rsidR="00772B22" w:rsidRPr="00374D51" w:rsidRDefault="00E3399F" w:rsidP="00F7309C">
      <w:pPr>
        <w:pStyle w:val="ResimYazs"/>
        <w:spacing w:line="360" w:lineRule="auto"/>
        <w:jc w:val="center"/>
        <w:rPr>
          <w:rFonts w:ascii="Times New Roman" w:hAnsi="Times New Roman" w:cs="Times New Roman"/>
          <w:b w:val="0"/>
          <w:color w:val="000000" w:themeColor="text1"/>
          <w:sz w:val="24"/>
          <w:szCs w:val="24"/>
        </w:rPr>
      </w:pPr>
      <w:bookmarkStart w:id="59" w:name="_Toc9173642"/>
      <w:r w:rsidRPr="00374D51">
        <w:rPr>
          <w:rFonts w:ascii="Times New Roman" w:hAnsi="Times New Roman" w:cs="Times New Roman"/>
          <w:color w:val="000000" w:themeColor="text1"/>
          <w:sz w:val="24"/>
          <w:szCs w:val="24"/>
        </w:rPr>
        <w:lastRenderedPageBreak/>
        <w:t>Tablo</w:t>
      </w:r>
      <w:r w:rsidR="00EA0FDC">
        <w:rPr>
          <w:rFonts w:ascii="Times New Roman" w:hAnsi="Times New Roman" w:cs="Times New Roman"/>
          <w:color w:val="000000" w:themeColor="text1"/>
          <w:sz w:val="24"/>
          <w:szCs w:val="24"/>
        </w:rPr>
        <w:t xml:space="preserve"> </w:t>
      </w:r>
      <w:r w:rsidR="006B7113">
        <w:rPr>
          <w:rFonts w:ascii="Times New Roman" w:hAnsi="Times New Roman" w:cs="Times New Roman"/>
          <w:color w:val="000000" w:themeColor="text1"/>
          <w:sz w:val="24"/>
          <w:szCs w:val="24"/>
        </w:rPr>
        <w:t>2</w:t>
      </w:r>
      <w:r w:rsidR="00EA0FDC">
        <w:rPr>
          <w:rFonts w:ascii="Times New Roman" w:hAnsi="Times New Roman" w:cs="Times New Roman"/>
          <w:color w:val="000000" w:themeColor="text1"/>
          <w:sz w:val="24"/>
          <w:szCs w:val="24"/>
        </w:rPr>
        <w:t>.</w:t>
      </w:r>
      <w:r w:rsidR="006B7113">
        <w:rPr>
          <w:rFonts w:ascii="Times New Roman" w:hAnsi="Times New Roman" w:cs="Times New Roman"/>
          <w:color w:val="000000" w:themeColor="text1"/>
          <w:sz w:val="24"/>
          <w:szCs w:val="24"/>
        </w:rPr>
        <w:t>5</w:t>
      </w:r>
      <w:r w:rsidR="00EA0FDC">
        <w:rPr>
          <w:rFonts w:ascii="Times New Roman" w:hAnsi="Times New Roman" w:cs="Times New Roman"/>
          <w:color w:val="000000" w:themeColor="text1"/>
          <w:sz w:val="24"/>
          <w:szCs w:val="24"/>
        </w:rPr>
        <w:t>.</w:t>
      </w:r>
      <w:r w:rsidR="007364F7">
        <w:rPr>
          <w:rFonts w:ascii="Times New Roman" w:hAnsi="Times New Roman" w:cs="Times New Roman"/>
          <w:noProof/>
          <w:color w:val="000000" w:themeColor="text1"/>
          <w:sz w:val="24"/>
          <w:szCs w:val="24"/>
        </w:rPr>
        <w:t xml:space="preserve"> </w:t>
      </w:r>
      <w:r w:rsidRPr="00374D51">
        <w:rPr>
          <w:rFonts w:ascii="Times New Roman" w:hAnsi="Times New Roman" w:cs="Times New Roman"/>
          <w:color w:val="000000" w:themeColor="text1"/>
          <w:sz w:val="24"/>
          <w:szCs w:val="24"/>
        </w:rPr>
        <w:t>Sosyal Çalışmacıların Cinsiyet Durumlarına Göre “Eğitimleri Ne Olursa Olsun, Fiziksel Engelliler Yalnızca Vasıfsız İşlerde Çalışabilirler” Sorusuna İlişkin T-Testi Bulguları</w:t>
      </w:r>
      <w:bookmarkEnd w:id="59"/>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772B22" w:rsidRPr="00565ABF" w14:paraId="38F53486"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09BCAB7D"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Cinsiyet Durumu T-Testi</w:t>
            </w:r>
          </w:p>
        </w:tc>
        <w:tc>
          <w:tcPr>
            <w:tcW w:w="1134" w:type="dxa"/>
            <w:tcBorders>
              <w:top w:val="single" w:sz="6" w:space="0" w:color="auto"/>
              <w:left w:val="nil"/>
              <w:bottom w:val="single" w:sz="6" w:space="0" w:color="auto"/>
              <w:right w:val="single" w:sz="6" w:space="0" w:color="auto"/>
            </w:tcBorders>
          </w:tcPr>
          <w:p w14:paraId="260B7EE7"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22102901"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6101D0F8"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1DBAB07C" w14:textId="77777777" w:rsidR="00772B22" w:rsidRPr="00565ABF" w:rsidRDefault="0033789C"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w:t>
            </w:r>
            <w:r w:rsidR="00772B22" w:rsidRPr="00565ABF">
              <w:rPr>
                <w:rFonts w:ascii="Times New Roman" w:hAnsi="Times New Roman" w:cs="Times New Roman"/>
                <w:color w:val="000000"/>
                <w:sz w:val="24"/>
                <w:szCs w:val="24"/>
              </w:rPr>
              <w:t>s</w:t>
            </w:r>
          </w:p>
        </w:tc>
        <w:tc>
          <w:tcPr>
            <w:tcW w:w="1032" w:type="dxa"/>
            <w:tcBorders>
              <w:top w:val="single" w:sz="6" w:space="0" w:color="auto"/>
              <w:left w:val="single" w:sz="6" w:space="0" w:color="auto"/>
              <w:bottom w:val="single" w:sz="6" w:space="0" w:color="auto"/>
              <w:right w:val="single" w:sz="6" w:space="0" w:color="auto"/>
            </w:tcBorders>
          </w:tcPr>
          <w:p w14:paraId="1E11383A"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15A6BEDF"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772B22" w:rsidRPr="00565ABF" w14:paraId="471D47C6"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31ECC568"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635E009E"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Erkek</w:t>
            </w:r>
          </w:p>
        </w:tc>
        <w:tc>
          <w:tcPr>
            <w:tcW w:w="954" w:type="dxa"/>
            <w:tcBorders>
              <w:top w:val="single" w:sz="6" w:space="0" w:color="auto"/>
              <w:left w:val="single" w:sz="6" w:space="0" w:color="auto"/>
              <w:bottom w:val="single" w:sz="6" w:space="0" w:color="auto"/>
              <w:right w:val="single" w:sz="6" w:space="0" w:color="auto"/>
            </w:tcBorders>
          </w:tcPr>
          <w:p w14:paraId="284AA56F"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69</w:t>
            </w:r>
          </w:p>
        </w:tc>
        <w:tc>
          <w:tcPr>
            <w:tcW w:w="1134" w:type="dxa"/>
            <w:tcBorders>
              <w:top w:val="single" w:sz="6" w:space="0" w:color="auto"/>
              <w:left w:val="single" w:sz="6" w:space="0" w:color="auto"/>
              <w:bottom w:val="single" w:sz="6" w:space="0" w:color="auto"/>
              <w:right w:val="single" w:sz="6" w:space="0" w:color="auto"/>
            </w:tcBorders>
          </w:tcPr>
          <w:p w14:paraId="52B96CB6"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1,27</w:t>
            </w:r>
          </w:p>
        </w:tc>
        <w:tc>
          <w:tcPr>
            <w:tcW w:w="915" w:type="dxa"/>
            <w:tcBorders>
              <w:top w:val="single" w:sz="6" w:space="0" w:color="auto"/>
              <w:left w:val="single" w:sz="6" w:space="0" w:color="auto"/>
              <w:bottom w:val="single" w:sz="6" w:space="0" w:color="auto"/>
              <w:right w:val="single" w:sz="6" w:space="0" w:color="auto"/>
            </w:tcBorders>
          </w:tcPr>
          <w:p w14:paraId="2E8C76B5"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,449</w:t>
            </w:r>
          </w:p>
        </w:tc>
        <w:tc>
          <w:tcPr>
            <w:tcW w:w="1032" w:type="dxa"/>
            <w:tcBorders>
              <w:top w:val="single" w:sz="6" w:space="0" w:color="auto"/>
              <w:left w:val="single" w:sz="6" w:space="0" w:color="auto"/>
              <w:bottom w:val="nil"/>
              <w:right w:val="single" w:sz="6" w:space="0" w:color="auto"/>
            </w:tcBorders>
          </w:tcPr>
          <w:p w14:paraId="5DB2C981"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-,533</w:t>
            </w:r>
          </w:p>
        </w:tc>
        <w:tc>
          <w:tcPr>
            <w:tcW w:w="1032" w:type="dxa"/>
            <w:tcBorders>
              <w:top w:val="single" w:sz="6" w:space="0" w:color="auto"/>
              <w:left w:val="single" w:sz="6" w:space="0" w:color="auto"/>
              <w:bottom w:val="nil"/>
              <w:right w:val="single" w:sz="6" w:space="0" w:color="auto"/>
            </w:tcBorders>
          </w:tcPr>
          <w:p w14:paraId="2EE94C35"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,595</w:t>
            </w:r>
          </w:p>
        </w:tc>
      </w:tr>
      <w:tr w:rsidR="00393E37" w:rsidRPr="00565ABF" w14:paraId="6E2DA306" w14:textId="77777777" w:rsidTr="004A0EB5">
        <w:trPr>
          <w:trHeight w:val="290"/>
          <w:jc w:val="center"/>
        </w:trPr>
        <w:tc>
          <w:tcPr>
            <w:tcW w:w="1023" w:type="dxa"/>
            <w:tcBorders>
              <w:top w:val="nil"/>
              <w:left w:val="single" w:sz="6" w:space="0" w:color="auto"/>
              <w:bottom w:val="nil"/>
              <w:right w:val="single" w:sz="6" w:space="0" w:color="auto"/>
            </w:tcBorders>
          </w:tcPr>
          <w:p w14:paraId="49574B73" w14:textId="77777777" w:rsidR="00393E37" w:rsidRPr="00565ABF" w:rsidRDefault="00393E37" w:rsidP="007364F7">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34F6506C" w14:textId="77777777" w:rsidR="00393E37" w:rsidRPr="00565ABF" w:rsidRDefault="00393E37"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Kadın</w:t>
            </w:r>
          </w:p>
        </w:tc>
        <w:tc>
          <w:tcPr>
            <w:tcW w:w="954" w:type="dxa"/>
            <w:vMerge w:val="restart"/>
            <w:tcBorders>
              <w:top w:val="single" w:sz="6" w:space="0" w:color="auto"/>
              <w:left w:val="single" w:sz="6" w:space="0" w:color="auto"/>
              <w:right w:val="single" w:sz="6" w:space="0" w:color="auto"/>
            </w:tcBorders>
          </w:tcPr>
          <w:p w14:paraId="68780A4F" w14:textId="77777777" w:rsidR="00393E37" w:rsidRPr="00565ABF" w:rsidRDefault="00393E37"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90</w:t>
            </w:r>
          </w:p>
        </w:tc>
        <w:tc>
          <w:tcPr>
            <w:tcW w:w="1134" w:type="dxa"/>
            <w:vMerge w:val="restart"/>
            <w:tcBorders>
              <w:top w:val="single" w:sz="6" w:space="0" w:color="auto"/>
              <w:left w:val="single" w:sz="6" w:space="0" w:color="auto"/>
              <w:right w:val="single" w:sz="6" w:space="0" w:color="auto"/>
            </w:tcBorders>
          </w:tcPr>
          <w:p w14:paraId="6030790D" w14:textId="77777777" w:rsidR="00393E37" w:rsidRPr="00565ABF" w:rsidRDefault="00393E37"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1,32</w:t>
            </w:r>
          </w:p>
        </w:tc>
        <w:tc>
          <w:tcPr>
            <w:tcW w:w="915" w:type="dxa"/>
            <w:vMerge w:val="restart"/>
            <w:tcBorders>
              <w:top w:val="single" w:sz="6" w:space="0" w:color="auto"/>
              <w:left w:val="single" w:sz="6" w:space="0" w:color="auto"/>
              <w:right w:val="single" w:sz="6" w:space="0" w:color="auto"/>
            </w:tcBorders>
          </w:tcPr>
          <w:p w14:paraId="3EA0C755" w14:textId="77777777" w:rsidR="00393E37" w:rsidRPr="00565ABF" w:rsidRDefault="00393E37"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,614</w:t>
            </w:r>
          </w:p>
        </w:tc>
        <w:tc>
          <w:tcPr>
            <w:tcW w:w="1032" w:type="dxa"/>
            <w:tcBorders>
              <w:top w:val="nil"/>
              <w:left w:val="single" w:sz="6" w:space="0" w:color="auto"/>
              <w:bottom w:val="nil"/>
              <w:right w:val="single" w:sz="6" w:space="0" w:color="auto"/>
            </w:tcBorders>
          </w:tcPr>
          <w:p w14:paraId="390BD907" w14:textId="77777777" w:rsidR="00393E37" w:rsidRPr="00565ABF" w:rsidRDefault="00393E37" w:rsidP="007364F7">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1691B085" w14:textId="77777777" w:rsidR="00393E37" w:rsidRPr="00565ABF" w:rsidRDefault="00393E37" w:rsidP="007364F7">
            <w:pPr>
              <w:autoSpaceDE w:val="0"/>
              <w:autoSpaceDN w:val="0"/>
              <w:adjustRightInd w:val="0"/>
              <w:spacing w:after="0" w:line="360" w:lineRule="auto"/>
              <w:jc w:val="center"/>
              <w:rPr>
                <w:rFonts w:ascii="Times New Roman" w:hAnsi="Times New Roman" w:cs="Times New Roman"/>
                <w:color w:val="000000"/>
                <w:sz w:val="24"/>
                <w:szCs w:val="24"/>
              </w:rPr>
            </w:pPr>
          </w:p>
        </w:tc>
      </w:tr>
      <w:tr w:rsidR="00393E37" w:rsidRPr="00565ABF" w14:paraId="53C03298" w14:textId="77777777" w:rsidTr="004A0EB5">
        <w:trPr>
          <w:trHeight w:val="299"/>
          <w:jc w:val="center"/>
        </w:trPr>
        <w:tc>
          <w:tcPr>
            <w:tcW w:w="1023" w:type="dxa"/>
            <w:tcBorders>
              <w:top w:val="nil"/>
              <w:left w:val="single" w:sz="6" w:space="0" w:color="auto"/>
              <w:bottom w:val="single" w:sz="6" w:space="0" w:color="auto"/>
              <w:right w:val="single" w:sz="6" w:space="0" w:color="auto"/>
            </w:tcBorders>
          </w:tcPr>
          <w:p w14:paraId="67D40CAC" w14:textId="77777777" w:rsidR="00393E37" w:rsidRPr="00565ABF" w:rsidRDefault="00393E37"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4CF7071D" w14:textId="77777777" w:rsidR="00393E37" w:rsidRPr="00565ABF" w:rsidRDefault="00393E37"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3BD8BB34" w14:textId="77777777" w:rsidR="00393E37" w:rsidRPr="00565ABF" w:rsidRDefault="00393E37"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0492814D" w14:textId="77777777" w:rsidR="00393E37" w:rsidRPr="00565ABF" w:rsidRDefault="00393E37"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03771E6C" w14:textId="77777777" w:rsidR="00393E37" w:rsidRPr="00565ABF" w:rsidRDefault="00393E37"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0BD6D899" w14:textId="77777777" w:rsidR="00393E37" w:rsidRPr="00565ABF" w:rsidRDefault="00393E37"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4C40245F" w14:textId="77777777" w:rsidR="00393E37" w:rsidRPr="00565ABF" w:rsidRDefault="00393E37"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0F61C225" w14:textId="77777777" w:rsidR="007364F7" w:rsidRDefault="007364F7" w:rsidP="005B7AB9">
      <w:pPr>
        <w:spacing w:line="360" w:lineRule="auto"/>
        <w:ind w:firstLine="708"/>
        <w:jc w:val="both"/>
        <w:rPr>
          <w:rFonts w:ascii="Times New Roman" w:hAnsi="Times New Roman" w:cs="Times New Roman"/>
          <w:sz w:val="24"/>
          <w:szCs w:val="24"/>
        </w:rPr>
      </w:pPr>
    </w:p>
    <w:p w14:paraId="3461BF83" w14:textId="77777777" w:rsidR="005B7AB9" w:rsidRDefault="00772B22" w:rsidP="005B7AB9">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cinsiyet durumlarına göre “Eğitimleri ne olursa olsun, fiziksel engelliler yalnızca v</w:t>
      </w:r>
      <w:r w:rsidR="00354B02" w:rsidRPr="00565ABF">
        <w:rPr>
          <w:rFonts w:ascii="Times New Roman" w:hAnsi="Times New Roman" w:cs="Times New Roman"/>
          <w:sz w:val="24"/>
          <w:szCs w:val="24"/>
        </w:rPr>
        <w:t>asıfsız işlerde çalışabilirler”</w:t>
      </w:r>
      <w:r w:rsidR="0033789C">
        <w:rPr>
          <w:rFonts w:ascii="Times New Roman" w:hAnsi="Times New Roman" w:cs="Times New Roman"/>
          <w:sz w:val="24"/>
          <w:szCs w:val="24"/>
        </w:rPr>
        <w:t xml:space="preserve"> s</w:t>
      </w:r>
      <w:r w:rsidRPr="00565ABF">
        <w:rPr>
          <w:rFonts w:ascii="Times New Roman" w:hAnsi="Times New Roman" w:cs="Times New Roman"/>
          <w:sz w:val="24"/>
          <w:szCs w:val="24"/>
        </w:rPr>
        <w:t>orusuna ilişkin T-Testi bulguları incelendiğinde, ankete katılan 69 erkek bireyin ortalamasının 1,27 olduğu (ss=,449), ankete katılan 90 kadın bireyin ortalamasının 1,32 olduğu (ss=,614) bulunmuştur.</w:t>
      </w:r>
    </w:p>
    <w:p w14:paraId="24FCD5AA" w14:textId="77777777" w:rsidR="00772B22" w:rsidRPr="00565ABF" w:rsidRDefault="00772B22" w:rsidP="005B7AB9">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33789C">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33789C">
        <w:rPr>
          <w:rFonts w:ascii="Times New Roman" w:hAnsi="Times New Roman" w:cs="Times New Roman"/>
          <w:sz w:val="24"/>
          <w:szCs w:val="24"/>
        </w:rPr>
        <w:t>n</w:t>
      </w:r>
      <w:r w:rsidRPr="00565ABF">
        <w:rPr>
          <w:rFonts w:ascii="Times New Roman" w:hAnsi="Times New Roman" w:cs="Times New Roman"/>
          <w:sz w:val="24"/>
          <w:szCs w:val="24"/>
        </w:rPr>
        <w:t>eden (t=-,533; p&gt;0,05) arasında istatistiksel açıdan anlamlı bir fark bulunmamaktadır.</w:t>
      </w:r>
    </w:p>
    <w:p w14:paraId="129DA2C4" w14:textId="77777777" w:rsidR="00772B22" w:rsidRPr="00374D51" w:rsidRDefault="00E3399F" w:rsidP="00F7309C">
      <w:pPr>
        <w:pStyle w:val="ResimYazs"/>
        <w:spacing w:line="360" w:lineRule="auto"/>
        <w:jc w:val="center"/>
        <w:rPr>
          <w:rFonts w:ascii="Times New Roman" w:hAnsi="Times New Roman" w:cs="Times New Roman"/>
          <w:color w:val="auto"/>
          <w:sz w:val="24"/>
          <w:szCs w:val="24"/>
        </w:rPr>
      </w:pPr>
      <w:bookmarkStart w:id="60" w:name="_Toc9173643"/>
      <w:r w:rsidRPr="00374D51">
        <w:rPr>
          <w:rFonts w:ascii="Times New Roman" w:hAnsi="Times New Roman" w:cs="Times New Roman"/>
          <w:color w:val="auto"/>
          <w:sz w:val="24"/>
          <w:szCs w:val="24"/>
        </w:rPr>
        <w:t>Tablo</w:t>
      </w:r>
      <w:r w:rsidR="00EA0FDC">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EA0FDC">
        <w:rPr>
          <w:rFonts w:ascii="Times New Roman" w:hAnsi="Times New Roman" w:cs="Times New Roman"/>
          <w:color w:val="auto"/>
          <w:sz w:val="24"/>
          <w:szCs w:val="24"/>
        </w:rPr>
        <w:t>.</w:t>
      </w:r>
      <w:r w:rsidR="006B7113">
        <w:rPr>
          <w:rFonts w:ascii="Times New Roman" w:hAnsi="Times New Roman" w:cs="Times New Roman"/>
          <w:color w:val="auto"/>
          <w:sz w:val="24"/>
          <w:szCs w:val="24"/>
        </w:rPr>
        <w:t>6</w:t>
      </w:r>
      <w:r w:rsidR="00EA0FDC">
        <w:rPr>
          <w:rFonts w:ascii="Times New Roman" w:hAnsi="Times New Roman" w:cs="Times New Roman"/>
          <w:color w:val="auto"/>
          <w:sz w:val="24"/>
          <w:szCs w:val="24"/>
        </w:rPr>
        <w:t>.</w:t>
      </w:r>
      <w:r w:rsidRPr="00374D51">
        <w:rPr>
          <w:rFonts w:ascii="Times New Roman" w:hAnsi="Times New Roman" w:cs="Times New Roman"/>
          <w:color w:val="auto"/>
          <w:sz w:val="24"/>
          <w:szCs w:val="24"/>
        </w:rPr>
        <w:t xml:space="preserve"> Sosyal Çalışmacıların Cinsiyet Durumlarına Göre “Fiziksel Engelli Bireyler Kendine Güvensizdirler” Sorusuna İlişkin T-Testi Bulguları</w:t>
      </w:r>
      <w:bookmarkEnd w:id="60"/>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772B22" w:rsidRPr="00565ABF" w14:paraId="5D6DCCE9"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447A0209"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Cinsiyet Durumu T-Testi</w:t>
            </w:r>
          </w:p>
        </w:tc>
        <w:tc>
          <w:tcPr>
            <w:tcW w:w="1134" w:type="dxa"/>
            <w:tcBorders>
              <w:top w:val="single" w:sz="6" w:space="0" w:color="auto"/>
              <w:left w:val="nil"/>
              <w:bottom w:val="single" w:sz="6" w:space="0" w:color="auto"/>
              <w:right w:val="single" w:sz="6" w:space="0" w:color="auto"/>
            </w:tcBorders>
          </w:tcPr>
          <w:p w14:paraId="17ACDC07"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5D81BA54"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54D614C9"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33E84EEB"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7228566C"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10887143"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772B22" w:rsidRPr="00565ABF" w14:paraId="4F09CC34"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585B01FA"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3667ACE9"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Erkek</w:t>
            </w:r>
          </w:p>
        </w:tc>
        <w:tc>
          <w:tcPr>
            <w:tcW w:w="954" w:type="dxa"/>
            <w:tcBorders>
              <w:top w:val="single" w:sz="6" w:space="0" w:color="auto"/>
              <w:left w:val="single" w:sz="6" w:space="0" w:color="auto"/>
              <w:bottom w:val="single" w:sz="6" w:space="0" w:color="auto"/>
              <w:right w:val="single" w:sz="6" w:space="0" w:color="auto"/>
            </w:tcBorders>
          </w:tcPr>
          <w:p w14:paraId="42613F5C"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69</w:t>
            </w:r>
          </w:p>
        </w:tc>
        <w:tc>
          <w:tcPr>
            <w:tcW w:w="1134" w:type="dxa"/>
            <w:tcBorders>
              <w:top w:val="single" w:sz="6" w:space="0" w:color="auto"/>
              <w:left w:val="single" w:sz="6" w:space="0" w:color="auto"/>
              <w:bottom w:val="single" w:sz="6" w:space="0" w:color="auto"/>
              <w:right w:val="single" w:sz="6" w:space="0" w:color="auto"/>
            </w:tcBorders>
          </w:tcPr>
          <w:p w14:paraId="27C888A9"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2,08</w:t>
            </w:r>
          </w:p>
        </w:tc>
        <w:tc>
          <w:tcPr>
            <w:tcW w:w="915" w:type="dxa"/>
            <w:tcBorders>
              <w:top w:val="single" w:sz="6" w:space="0" w:color="auto"/>
              <w:left w:val="single" w:sz="6" w:space="0" w:color="auto"/>
              <w:bottom w:val="single" w:sz="6" w:space="0" w:color="auto"/>
              <w:right w:val="single" w:sz="6" w:space="0" w:color="auto"/>
            </w:tcBorders>
          </w:tcPr>
          <w:p w14:paraId="532F85DF"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,853</w:t>
            </w:r>
          </w:p>
        </w:tc>
        <w:tc>
          <w:tcPr>
            <w:tcW w:w="1032" w:type="dxa"/>
            <w:tcBorders>
              <w:top w:val="single" w:sz="6" w:space="0" w:color="auto"/>
              <w:left w:val="single" w:sz="6" w:space="0" w:color="auto"/>
              <w:bottom w:val="nil"/>
              <w:right w:val="single" w:sz="6" w:space="0" w:color="auto"/>
            </w:tcBorders>
          </w:tcPr>
          <w:p w14:paraId="612FAAFB"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-,718</w:t>
            </w:r>
          </w:p>
        </w:tc>
        <w:tc>
          <w:tcPr>
            <w:tcW w:w="1032" w:type="dxa"/>
            <w:tcBorders>
              <w:top w:val="single" w:sz="6" w:space="0" w:color="auto"/>
              <w:left w:val="single" w:sz="6" w:space="0" w:color="auto"/>
              <w:bottom w:val="nil"/>
              <w:right w:val="single" w:sz="6" w:space="0" w:color="auto"/>
            </w:tcBorders>
          </w:tcPr>
          <w:p w14:paraId="7CBF3965"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,474</w:t>
            </w:r>
          </w:p>
        </w:tc>
      </w:tr>
      <w:tr w:rsidR="0044589F" w:rsidRPr="00565ABF" w14:paraId="7E8669EF" w14:textId="77777777" w:rsidTr="004A0EB5">
        <w:trPr>
          <w:trHeight w:val="290"/>
          <w:jc w:val="center"/>
        </w:trPr>
        <w:tc>
          <w:tcPr>
            <w:tcW w:w="1023" w:type="dxa"/>
            <w:tcBorders>
              <w:top w:val="nil"/>
              <w:left w:val="single" w:sz="6" w:space="0" w:color="auto"/>
              <w:bottom w:val="nil"/>
              <w:right w:val="single" w:sz="6" w:space="0" w:color="auto"/>
            </w:tcBorders>
          </w:tcPr>
          <w:p w14:paraId="45EBD21D" w14:textId="77777777" w:rsidR="0044589F" w:rsidRPr="00565ABF" w:rsidRDefault="0044589F" w:rsidP="007364F7">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02E8799B" w14:textId="77777777" w:rsidR="0044589F" w:rsidRPr="00565ABF" w:rsidRDefault="0044589F"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Kadın</w:t>
            </w:r>
          </w:p>
        </w:tc>
        <w:tc>
          <w:tcPr>
            <w:tcW w:w="954" w:type="dxa"/>
            <w:vMerge w:val="restart"/>
            <w:tcBorders>
              <w:top w:val="single" w:sz="6" w:space="0" w:color="auto"/>
              <w:left w:val="single" w:sz="6" w:space="0" w:color="auto"/>
              <w:right w:val="single" w:sz="6" w:space="0" w:color="auto"/>
            </w:tcBorders>
          </w:tcPr>
          <w:p w14:paraId="2B8DE555" w14:textId="77777777" w:rsidR="0044589F" w:rsidRPr="00565ABF" w:rsidRDefault="0044589F"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90</w:t>
            </w:r>
          </w:p>
        </w:tc>
        <w:tc>
          <w:tcPr>
            <w:tcW w:w="1134" w:type="dxa"/>
            <w:vMerge w:val="restart"/>
            <w:tcBorders>
              <w:top w:val="single" w:sz="6" w:space="0" w:color="auto"/>
              <w:left w:val="single" w:sz="6" w:space="0" w:color="auto"/>
              <w:right w:val="single" w:sz="6" w:space="0" w:color="auto"/>
            </w:tcBorders>
          </w:tcPr>
          <w:p w14:paraId="7DA3C64B" w14:textId="77777777" w:rsidR="0044589F" w:rsidRPr="00565ABF" w:rsidRDefault="0044589F"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2,20</w:t>
            </w:r>
          </w:p>
        </w:tc>
        <w:tc>
          <w:tcPr>
            <w:tcW w:w="915" w:type="dxa"/>
            <w:vMerge w:val="restart"/>
            <w:tcBorders>
              <w:top w:val="single" w:sz="6" w:space="0" w:color="auto"/>
              <w:left w:val="single" w:sz="6" w:space="0" w:color="auto"/>
              <w:right w:val="single" w:sz="6" w:space="0" w:color="auto"/>
            </w:tcBorders>
          </w:tcPr>
          <w:p w14:paraId="0EFB28FB" w14:textId="77777777" w:rsidR="0044589F" w:rsidRPr="00565ABF" w:rsidRDefault="0044589F"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1,072</w:t>
            </w:r>
          </w:p>
        </w:tc>
        <w:tc>
          <w:tcPr>
            <w:tcW w:w="1032" w:type="dxa"/>
            <w:tcBorders>
              <w:top w:val="nil"/>
              <w:left w:val="single" w:sz="6" w:space="0" w:color="auto"/>
              <w:bottom w:val="nil"/>
              <w:right w:val="single" w:sz="6" w:space="0" w:color="auto"/>
            </w:tcBorders>
          </w:tcPr>
          <w:p w14:paraId="545FD0DE" w14:textId="77777777" w:rsidR="0044589F" w:rsidRPr="00565ABF" w:rsidRDefault="0044589F" w:rsidP="007364F7">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7ADCAA83" w14:textId="77777777" w:rsidR="0044589F" w:rsidRPr="00565ABF" w:rsidRDefault="0044589F" w:rsidP="007364F7">
            <w:pPr>
              <w:autoSpaceDE w:val="0"/>
              <w:autoSpaceDN w:val="0"/>
              <w:adjustRightInd w:val="0"/>
              <w:spacing w:after="0" w:line="360" w:lineRule="auto"/>
              <w:jc w:val="center"/>
              <w:rPr>
                <w:rFonts w:ascii="Times New Roman" w:hAnsi="Times New Roman" w:cs="Times New Roman"/>
                <w:color w:val="000000"/>
                <w:sz w:val="24"/>
                <w:szCs w:val="24"/>
              </w:rPr>
            </w:pPr>
          </w:p>
        </w:tc>
      </w:tr>
      <w:tr w:rsidR="0044589F" w:rsidRPr="00565ABF" w14:paraId="1BC8AB60" w14:textId="77777777" w:rsidTr="004A0EB5">
        <w:trPr>
          <w:trHeight w:val="290"/>
          <w:jc w:val="center"/>
        </w:trPr>
        <w:tc>
          <w:tcPr>
            <w:tcW w:w="1023" w:type="dxa"/>
            <w:tcBorders>
              <w:top w:val="nil"/>
              <w:left w:val="single" w:sz="6" w:space="0" w:color="auto"/>
              <w:bottom w:val="single" w:sz="6" w:space="0" w:color="auto"/>
              <w:right w:val="single" w:sz="6" w:space="0" w:color="auto"/>
            </w:tcBorders>
          </w:tcPr>
          <w:p w14:paraId="059AE9E4" w14:textId="77777777" w:rsidR="0044589F" w:rsidRPr="00565ABF" w:rsidRDefault="0044589F"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230B913E" w14:textId="77777777" w:rsidR="0044589F" w:rsidRPr="00565ABF" w:rsidRDefault="0044589F"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0DCFC0F5" w14:textId="77777777" w:rsidR="0044589F" w:rsidRPr="00565ABF" w:rsidRDefault="0044589F"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762A2AC7" w14:textId="77777777" w:rsidR="0044589F" w:rsidRPr="00565ABF" w:rsidRDefault="0044589F"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4AB801D6" w14:textId="77777777" w:rsidR="0044589F" w:rsidRPr="00565ABF" w:rsidRDefault="0044589F"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102B5E2A" w14:textId="77777777" w:rsidR="0044589F" w:rsidRPr="00565ABF" w:rsidRDefault="0044589F"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6AC8288D" w14:textId="77777777" w:rsidR="0044589F" w:rsidRPr="00565ABF" w:rsidRDefault="0044589F"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7C6348FB" w14:textId="77777777" w:rsidR="007364F7" w:rsidRDefault="007364F7" w:rsidP="003D277D">
      <w:pPr>
        <w:spacing w:line="360" w:lineRule="auto"/>
        <w:jc w:val="both"/>
        <w:rPr>
          <w:rFonts w:ascii="Times New Roman" w:hAnsi="Times New Roman" w:cs="Times New Roman"/>
          <w:sz w:val="24"/>
          <w:szCs w:val="24"/>
        </w:rPr>
      </w:pPr>
    </w:p>
    <w:p w14:paraId="07F3AD7D" w14:textId="77777777" w:rsidR="00772B22" w:rsidRPr="00565ABF" w:rsidRDefault="00772B22" w:rsidP="007364F7">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Sosyal çalışmacıların cinsiyet durumlarına göre “Fiziksel engelli b</w:t>
      </w:r>
      <w:r w:rsidR="00354B02" w:rsidRPr="00565ABF">
        <w:rPr>
          <w:rFonts w:ascii="Times New Roman" w:hAnsi="Times New Roman" w:cs="Times New Roman"/>
          <w:sz w:val="24"/>
          <w:szCs w:val="24"/>
        </w:rPr>
        <w:t>ireyler kendine güvensizdirler”</w:t>
      </w:r>
      <w:r w:rsidR="006A4CA4" w:rsidRPr="00565ABF">
        <w:rPr>
          <w:rFonts w:ascii="Times New Roman" w:hAnsi="Times New Roman" w:cs="Times New Roman"/>
          <w:sz w:val="24"/>
          <w:szCs w:val="24"/>
        </w:rPr>
        <w:t xml:space="preserve"> </w:t>
      </w:r>
      <w:r w:rsidR="0033789C">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ankete katılan 69 erkek bireyin ortalamasının 2,08 olduğu(ss=,853), ankete katılan 90 kadın bireyin ortalamasının 2,20 olduğu (ss=1,072) bulunmuştur.</w:t>
      </w:r>
    </w:p>
    <w:p w14:paraId="2A5341E5" w14:textId="77777777" w:rsidR="00772B22" w:rsidRPr="00565ABF" w:rsidRDefault="00CD036A"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 xml:space="preserve">İncelenen T-Testi ve </w:t>
      </w:r>
      <w:r w:rsidR="0033789C">
        <w:rPr>
          <w:rFonts w:ascii="Times New Roman" w:hAnsi="Times New Roman" w:cs="Times New Roman"/>
          <w:sz w:val="24"/>
          <w:szCs w:val="24"/>
        </w:rPr>
        <w:t>t</w:t>
      </w:r>
      <w:r w:rsidR="00772B22" w:rsidRPr="00565ABF">
        <w:rPr>
          <w:rFonts w:ascii="Times New Roman" w:hAnsi="Times New Roman" w:cs="Times New Roman"/>
          <w:sz w:val="24"/>
          <w:szCs w:val="24"/>
        </w:rPr>
        <w:t xml:space="preserve">oplam </w:t>
      </w:r>
      <w:r w:rsidR="0033789C">
        <w:rPr>
          <w:rFonts w:ascii="Times New Roman" w:hAnsi="Times New Roman" w:cs="Times New Roman"/>
          <w:sz w:val="24"/>
          <w:szCs w:val="24"/>
        </w:rPr>
        <w:t>n</w:t>
      </w:r>
      <w:r w:rsidR="00772B22" w:rsidRPr="00565ABF">
        <w:rPr>
          <w:rFonts w:ascii="Times New Roman" w:hAnsi="Times New Roman" w:cs="Times New Roman"/>
          <w:sz w:val="24"/>
          <w:szCs w:val="24"/>
        </w:rPr>
        <w:t>eden (t= -,718; p&gt;0,05)  arasında istatistiksel açıdan anlamlı bir fark bulunmamaktadır.</w:t>
      </w:r>
    </w:p>
    <w:p w14:paraId="5713AB7B" w14:textId="77777777" w:rsidR="00772B22" w:rsidRPr="00374D51" w:rsidRDefault="00E3399F" w:rsidP="007364F7">
      <w:pPr>
        <w:pStyle w:val="ResimYazs"/>
        <w:spacing w:line="360" w:lineRule="auto"/>
        <w:jc w:val="center"/>
        <w:rPr>
          <w:rFonts w:ascii="Times New Roman" w:hAnsi="Times New Roman" w:cs="Times New Roman"/>
          <w:color w:val="auto"/>
          <w:sz w:val="24"/>
          <w:szCs w:val="24"/>
        </w:rPr>
      </w:pPr>
      <w:bookmarkStart w:id="61" w:name="_Toc9173644"/>
      <w:r w:rsidRPr="00374D51">
        <w:rPr>
          <w:rFonts w:ascii="Times New Roman" w:hAnsi="Times New Roman" w:cs="Times New Roman"/>
          <w:color w:val="auto"/>
          <w:sz w:val="24"/>
          <w:szCs w:val="24"/>
        </w:rPr>
        <w:t>Tablo</w:t>
      </w:r>
      <w:r w:rsidR="00EA0FDC">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EA0FDC">
        <w:rPr>
          <w:rFonts w:ascii="Times New Roman" w:hAnsi="Times New Roman" w:cs="Times New Roman"/>
          <w:color w:val="auto"/>
          <w:sz w:val="24"/>
          <w:szCs w:val="24"/>
        </w:rPr>
        <w:t>.</w:t>
      </w:r>
      <w:r w:rsidR="006B7113">
        <w:rPr>
          <w:rFonts w:ascii="Times New Roman" w:hAnsi="Times New Roman" w:cs="Times New Roman"/>
          <w:color w:val="auto"/>
          <w:sz w:val="24"/>
          <w:szCs w:val="24"/>
        </w:rPr>
        <w:t>7</w:t>
      </w:r>
      <w:r w:rsidR="00EA0FDC">
        <w:rPr>
          <w:rFonts w:ascii="Times New Roman" w:hAnsi="Times New Roman" w:cs="Times New Roman"/>
          <w:color w:val="auto"/>
          <w:sz w:val="24"/>
          <w:szCs w:val="24"/>
        </w:rPr>
        <w:t>.</w:t>
      </w:r>
      <w:r w:rsidRPr="00374D51">
        <w:rPr>
          <w:rFonts w:ascii="Times New Roman" w:hAnsi="Times New Roman" w:cs="Times New Roman"/>
          <w:color w:val="auto"/>
          <w:sz w:val="24"/>
          <w:szCs w:val="24"/>
        </w:rPr>
        <w:t xml:space="preserve"> Sosyal Çalışmacıların Cinsiyet Durumlarına Göre “Fiziksel Engelli Bireyler Uyumsuzdurlar” Sorusuna İlişkin T-Testi Bulguları</w:t>
      </w:r>
      <w:bookmarkEnd w:id="61"/>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772B22" w:rsidRPr="00565ABF" w14:paraId="22C8507C"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28A67DDA"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Cinsiyet Durumu T-Testi</w:t>
            </w:r>
          </w:p>
        </w:tc>
        <w:tc>
          <w:tcPr>
            <w:tcW w:w="1134" w:type="dxa"/>
            <w:tcBorders>
              <w:top w:val="single" w:sz="6" w:space="0" w:color="auto"/>
              <w:left w:val="nil"/>
              <w:bottom w:val="single" w:sz="6" w:space="0" w:color="auto"/>
              <w:right w:val="single" w:sz="6" w:space="0" w:color="auto"/>
            </w:tcBorders>
          </w:tcPr>
          <w:p w14:paraId="1636EAD1"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53DB0680"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14954DA5"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3ED0710F"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5D8E162D"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2EF5B25C"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772B22" w:rsidRPr="00565ABF" w14:paraId="66BA543C"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79C46F73"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7FF476C6"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Erkek</w:t>
            </w:r>
          </w:p>
        </w:tc>
        <w:tc>
          <w:tcPr>
            <w:tcW w:w="954" w:type="dxa"/>
            <w:tcBorders>
              <w:top w:val="single" w:sz="6" w:space="0" w:color="auto"/>
              <w:left w:val="single" w:sz="6" w:space="0" w:color="auto"/>
              <w:bottom w:val="single" w:sz="6" w:space="0" w:color="auto"/>
              <w:right w:val="single" w:sz="6" w:space="0" w:color="auto"/>
            </w:tcBorders>
          </w:tcPr>
          <w:p w14:paraId="607D8EA0"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69</w:t>
            </w:r>
          </w:p>
        </w:tc>
        <w:tc>
          <w:tcPr>
            <w:tcW w:w="1134" w:type="dxa"/>
            <w:tcBorders>
              <w:top w:val="single" w:sz="6" w:space="0" w:color="auto"/>
              <w:left w:val="single" w:sz="6" w:space="0" w:color="auto"/>
              <w:bottom w:val="single" w:sz="6" w:space="0" w:color="auto"/>
              <w:right w:val="single" w:sz="6" w:space="0" w:color="auto"/>
            </w:tcBorders>
          </w:tcPr>
          <w:p w14:paraId="4BD58457"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1,79</w:t>
            </w:r>
          </w:p>
        </w:tc>
        <w:tc>
          <w:tcPr>
            <w:tcW w:w="915" w:type="dxa"/>
            <w:tcBorders>
              <w:top w:val="single" w:sz="6" w:space="0" w:color="auto"/>
              <w:left w:val="single" w:sz="6" w:space="0" w:color="auto"/>
              <w:bottom w:val="single" w:sz="6" w:space="0" w:color="auto"/>
              <w:right w:val="single" w:sz="6" w:space="0" w:color="auto"/>
            </w:tcBorders>
          </w:tcPr>
          <w:p w14:paraId="5942CCE1"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,758</w:t>
            </w:r>
          </w:p>
        </w:tc>
        <w:tc>
          <w:tcPr>
            <w:tcW w:w="1032" w:type="dxa"/>
            <w:tcBorders>
              <w:top w:val="single" w:sz="6" w:space="0" w:color="auto"/>
              <w:left w:val="single" w:sz="6" w:space="0" w:color="auto"/>
              <w:bottom w:val="nil"/>
              <w:right w:val="single" w:sz="6" w:space="0" w:color="auto"/>
            </w:tcBorders>
          </w:tcPr>
          <w:p w14:paraId="72BAB451"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,360</w:t>
            </w:r>
          </w:p>
        </w:tc>
        <w:tc>
          <w:tcPr>
            <w:tcW w:w="1032" w:type="dxa"/>
            <w:tcBorders>
              <w:top w:val="single" w:sz="6" w:space="0" w:color="auto"/>
              <w:left w:val="single" w:sz="6" w:space="0" w:color="auto"/>
              <w:bottom w:val="nil"/>
              <w:right w:val="single" w:sz="6" w:space="0" w:color="auto"/>
            </w:tcBorders>
          </w:tcPr>
          <w:p w14:paraId="7FA48CCB"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,719</w:t>
            </w:r>
          </w:p>
        </w:tc>
      </w:tr>
      <w:tr w:rsidR="007F114A" w:rsidRPr="00565ABF" w14:paraId="7B3B59E7" w14:textId="77777777" w:rsidTr="004A0EB5">
        <w:trPr>
          <w:trHeight w:val="290"/>
          <w:jc w:val="center"/>
        </w:trPr>
        <w:tc>
          <w:tcPr>
            <w:tcW w:w="1023" w:type="dxa"/>
            <w:tcBorders>
              <w:top w:val="nil"/>
              <w:left w:val="single" w:sz="6" w:space="0" w:color="auto"/>
              <w:bottom w:val="nil"/>
              <w:right w:val="single" w:sz="6" w:space="0" w:color="auto"/>
            </w:tcBorders>
          </w:tcPr>
          <w:p w14:paraId="153E71D1" w14:textId="77777777" w:rsidR="007F114A" w:rsidRPr="00565ABF" w:rsidRDefault="007F114A" w:rsidP="007364F7">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17A1279C" w14:textId="77777777" w:rsidR="007F114A" w:rsidRPr="00565ABF" w:rsidRDefault="007F114A"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Kadın</w:t>
            </w:r>
          </w:p>
        </w:tc>
        <w:tc>
          <w:tcPr>
            <w:tcW w:w="954" w:type="dxa"/>
            <w:vMerge w:val="restart"/>
            <w:tcBorders>
              <w:top w:val="single" w:sz="6" w:space="0" w:color="auto"/>
              <w:left w:val="single" w:sz="6" w:space="0" w:color="auto"/>
              <w:right w:val="single" w:sz="6" w:space="0" w:color="auto"/>
            </w:tcBorders>
          </w:tcPr>
          <w:p w14:paraId="1C79467E" w14:textId="77777777" w:rsidR="007F114A" w:rsidRPr="00565ABF" w:rsidRDefault="007F114A"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89</w:t>
            </w:r>
          </w:p>
        </w:tc>
        <w:tc>
          <w:tcPr>
            <w:tcW w:w="1134" w:type="dxa"/>
            <w:vMerge w:val="restart"/>
            <w:tcBorders>
              <w:top w:val="single" w:sz="6" w:space="0" w:color="auto"/>
              <w:left w:val="single" w:sz="6" w:space="0" w:color="auto"/>
              <w:right w:val="single" w:sz="6" w:space="0" w:color="auto"/>
            </w:tcBorders>
          </w:tcPr>
          <w:p w14:paraId="739219CD" w14:textId="77777777" w:rsidR="007F114A" w:rsidRPr="00565ABF" w:rsidRDefault="007F114A"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1,75</w:t>
            </w:r>
          </w:p>
        </w:tc>
        <w:tc>
          <w:tcPr>
            <w:tcW w:w="915" w:type="dxa"/>
            <w:vMerge w:val="restart"/>
            <w:tcBorders>
              <w:top w:val="single" w:sz="6" w:space="0" w:color="auto"/>
              <w:left w:val="single" w:sz="6" w:space="0" w:color="auto"/>
              <w:right w:val="single" w:sz="6" w:space="0" w:color="auto"/>
            </w:tcBorders>
          </w:tcPr>
          <w:p w14:paraId="46F4B8FF" w14:textId="77777777" w:rsidR="007F114A" w:rsidRPr="00565ABF" w:rsidRDefault="007F114A"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,772</w:t>
            </w:r>
          </w:p>
        </w:tc>
        <w:tc>
          <w:tcPr>
            <w:tcW w:w="1032" w:type="dxa"/>
            <w:tcBorders>
              <w:top w:val="nil"/>
              <w:left w:val="single" w:sz="6" w:space="0" w:color="auto"/>
              <w:bottom w:val="nil"/>
              <w:right w:val="single" w:sz="6" w:space="0" w:color="auto"/>
            </w:tcBorders>
          </w:tcPr>
          <w:p w14:paraId="3569DB4A" w14:textId="77777777" w:rsidR="007F114A" w:rsidRPr="00565ABF" w:rsidRDefault="007F114A"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390E78C1" w14:textId="77777777" w:rsidR="007F114A" w:rsidRPr="00565ABF" w:rsidRDefault="007F114A" w:rsidP="003D277D">
            <w:pPr>
              <w:autoSpaceDE w:val="0"/>
              <w:autoSpaceDN w:val="0"/>
              <w:adjustRightInd w:val="0"/>
              <w:spacing w:after="0" w:line="360" w:lineRule="auto"/>
              <w:jc w:val="both"/>
              <w:rPr>
                <w:rFonts w:ascii="Times New Roman" w:hAnsi="Times New Roman" w:cs="Times New Roman"/>
                <w:color w:val="000000"/>
                <w:sz w:val="24"/>
                <w:szCs w:val="24"/>
              </w:rPr>
            </w:pPr>
          </w:p>
        </w:tc>
      </w:tr>
      <w:tr w:rsidR="007F114A" w:rsidRPr="00565ABF" w14:paraId="17E241CC" w14:textId="77777777" w:rsidTr="004A0EB5">
        <w:trPr>
          <w:trHeight w:val="290"/>
          <w:jc w:val="center"/>
        </w:trPr>
        <w:tc>
          <w:tcPr>
            <w:tcW w:w="1023" w:type="dxa"/>
            <w:tcBorders>
              <w:top w:val="nil"/>
              <w:left w:val="single" w:sz="6" w:space="0" w:color="auto"/>
              <w:bottom w:val="single" w:sz="6" w:space="0" w:color="auto"/>
              <w:right w:val="single" w:sz="6" w:space="0" w:color="auto"/>
            </w:tcBorders>
          </w:tcPr>
          <w:p w14:paraId="2EF4F24C" w14:textId="77777777" w:rsidR="007F114A" w:rsidRPr="00565ABF" w:rsidRDefault="007F114A"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06001F5C" w14:textId="77777777" w:rsidR="007F114A" w:rsidRPr="00565ABF" w:rsidRDefault="007F114A"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4DBFC66A" w14:textId="77777777" w:rsidR="007F114A" w:rsidRPr="00565ABF" w:rsidRDefault="007F114A"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512BC0F9" w14:textId="77777777" w:rsidR="007F114A" w:rsidRPr="00565ABF" w:rsidRDefault="007F114A"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169702F3" w14:textId="77777777" w:rsidR="007F114A" w:rsidRPr="00565ABF" w:rsidRDefault="007F114A"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3A58ECBC" w14:textId="77777777" w:rsidR="007F114A" w:rsidRPr="00565ABF" w:rsidRDefault="007F114A"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007EB494" w14:textId="77777777" w:rsidR="007F114A" w:rsidRPr="00565ABF" w:rsidRDefault="007F114A"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5E02F325" w14:textId="77777777" w:rsidR="00CD036A" w:rsidRDefault="00CD036A" w:rsidP="003D277D">
      <w:pPr>
        <w:spacing w:line="360" w:lineRule="auto"/>
        <w:jc w:val="both"/>
        <w:rPr>
          <w:rFonts w:ascii="Times New Roman" w:hAnsi="Times New Roman" w:cs="Times New Roman"/>
          <w:sz w:val="24"/>
          <w:szCs w:val="24"/>
        </w:rPr>
      </w:pPr>
    </w:p>
    <w:p w14:paraId="3236B516" w14:textId="77777777" w:rsidR="00772B22" w:rsidRPr="00565ABF" w:rsidRDefault="00772B22" w:rsidP="00CD036A">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cinsiyet durumlarına göre “Fiziksel </w:t>
      </w:r>
      <w:r w:rsidR="00354B02" w:rsidRPr="00565ABF">
        <w:rPr>
          <w:rFonts w:ascii="Times New Roman" w:hAnsi="Times New Roman" w:cs="Times New Roman"/>
          <w:sz w:val="24"/>
          <w:szCs w:val="24"/>
        </w:rPr>
        <w:t>engelli bireyler uyumsuzdurlar”</w:t>
      </w:r>
      <w:r w:rsidR="006A4CA4" w:rsidRPr="00565ABF">
        <w:rPr>
          <w:rFonts w:ascii="Times New Roman" w:hAnsi="Times New Roman" w:cs="Times New Roman"/>
          <w:sz w:val="24"/>
          <w:szCs w:val="24"/>
        </w:rPr>
        <w:t xml:space="preserve"> </w:t>
      </w:r>
      <w:r w:rsidR="0033789C">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ankete katılan 69 erkek bireyin ortalamasının 1,79 olduğu (ss=,758), ankete katılan 89 kadın bireyin ortalamasının 1,75 olduğu (ss=,772) bulunmuştur.</w:t>
      </w:r>
    </w:p>
    <w:p w14:paraId="77CDD8AB" w14:textId="77777777" w:rsidR="00772B22" w:rsidRPr="00565ABF" w:rsidRDefault="00CD036A"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 xml:space="preserve">İncelenen T-Testi ve </w:t>
      </w:r>
      <w:r w:rsidR="0033789C">
        <w:rPr>
          <w:rFonts w:ascii="Times New Roman" w:hAnsi="Times New Roman" w:cs="Times New Roman"/>
          <w:sz w:val="24"/>
          <w:szCs w:val="24"/>
        </w:rPr>
        <w:t>t</w:t>
      </w:r>
      <w:r w:rsidR="00772B22" w:rsidRPr="00565ABF">
        <w:rPr>
          <w:rFonts w:ascii="Times New Roman" w:hAnsi="Times New Roman" w:cs="Times New Roman"/>
          <w:sz w:val="24"/>
          <w:szCs w:val="24"/>
        </w:rPr>
        <w:t xml:space="preserve">oplam </w:t>
      </w:r>
      <w:r w:rsidR="0033789C">
        <w:rPr>
          <w:rFonts w:ascii="Times New Roman" w:hAnsi="Times New Roman" w:cs="Times New Roman"/>
          <w:sz w:val="24"/>
          <w:szCs w:val="24"/>
        </w:rPr>
        <w:t>n</w:t>
      </w:r>
      <w:r w:rsidR="00772B22" w:rsidRPr="00565ABF">
        <w:rPr>
          <w:rFonts w:ascii="Times New Roman" w:hAnsi="Times New Roman" w:cs="Times New Roman"/>
          <w:sz w:val="24"/>
          <w:szCs w:val="24"/>
        </w:rPr>
        <w:t>eden (t=,360; p&gt;0,05) arasında istatistiksel açıdan anlamlı bir fark bulunmamaktadır.</w:t>
      </w:r>
    </w:p>
    <w:p w14:paraId="2EFE037F" w14:textId="77777777" w:rsidR="007364F7" w:rsidRDefault="007364F7" w:rsidP="00374D51">
      <w:pPr>
        <w:pStyle w:val="ResimYazs"/>
        <w:spacing w:line="360" w:lineRule="auto"/>
        <w:jc w:val="center"/>
        <w:rPr>
          <w:rFonts w:ascii="Times New Roman" w:hAnsi="Times New Roman" w:cs="Times New Roman"/>
          <w:color w:val="auto"/>
          <w:sz w:val="24"/>
          <w:szCs w:val="24"/>
        </w:rPr>
      </w:pPr>
    </w:p>
    <w:p w14:paraId="61D8DDDA" w14:textId="77777777" w:rsidR="007364F7" w:rsidRDefault="007364F7" w:rsidP="00374D51">
      <w:pPr>
        <w:pStyle w:val="ResimYazs"/>
        <w:spacing w:line="360" w:lineRule="auto"/>
        <w:jc w:val="center"/>
        <w:rPr>
          <w:rFonts w:ascii="Times New Roman" w:hAnsi="Times New Roman" w:cs="Times New Roman"/>
          <w:color w:val="auto"/>
          <w:sz w:val="24"/>
          <w:szCs w:val="24"/>
        </w:rPr>
      </w:pPr>
    </w:p>
    <w:p w14:paraId="57C3CF4F" w14:textId="77777777" w:rsidR="007364F7" w:rsidRDefault="007364F7" w:rsidP="00374D51">
      <w:pPr>
        <w:pStyle w:val="ResimYazs"/>
        <w:spacing w:line="360" w:lineRule="auto"/>
        <w:jc w:val="center"/>
        <w:rPr>
          <w:rFonts w:ascii="Times New Roman" w:hAnsi="Times New Roman" w:cs="Times New Roman"/>
          <w:color w:val="auto"/>
          <w:sz w:val="24"/>
          <w:szCs w:val="24"/>
        </w:rPr>
      </w:pPr>
    </w:p>
    <w:p w14:paraId="0DF4DEBF" w14:textId="77777777" w:rsidR="007364F7" w:rsidRDefault="007364F7" w:rsidP="00374D51">
      <w:pPr>
        <w:pStyle w:val="ResimYazs"/>
        <w:spacing w:line="360" w:lineRule="auto"/>
        <w:jc w:val="center"/>
        <w:rPr>
          <w:rFonts w:ascii="Times New Roman" w:hAnsi="Times New Roman" w:cs="Times New Roman"/>
          <w:color w:val="auto"/>
          <w:sz w:val="24"/>
          <w:szCs w:val="24"/>
        </w:rPr>
      </w:pPr>
    </w:p>
    <w:p w14:paraId="0611FF16" w14:textId="77777777" w:rsidR="007364F7" w:rsidRDefault="007364F7" w:rsidP="00374D51">
      <w:pPr>
        <w:pStyle w:val="ResimYazs"/>
        <w:spacing w:line="360" w:lineRule="auto"/>
        <w:jc w:val="center"/>
        <w:rPr>
          <w:rFonts w:ascii="Times New Roman" w:hAnsi="Times New Roman" w:cs="Times New Roman"/>
          <w:color w:val="auto"/>
          <w:sz w:val="24"/>
          <w:szCs w:val="24"/>
        </w:rPr>
      </w:pPr>
    </w:p>
    <w:p w14:paraId="7B739D38" w14:textId="77777777" w:rsidR="00772B22" w:rsidRPr="00F7309C" w:rsidRDefault="00E3399F" w:rsidP="00374D51">
      <w:pPr>
        <w:pStyle w:val="ResimYazs"/>
        <w:spacing w:line="360" w:lineRule="auto"/>
        <w:jc w:val="center"/>
        <w:rPr>
          <w:rFonts w:ascii="Times New Roman" w:hAnsi="Times New Roman" w:cs="Times New Roman"/>
          <w:color w:val="auto"/>
          <w:sz w:val="24"/>
          <w:szCs w:val="24"/>
        </w:rPr>
      </w:pPr>
      <w:bookmarkStart w:id="62" w:name="_Toc9173645"/>
      <w:r w:rsidRPr="00F7309C">
        <w:rPr>
          <w:rFonts w:ascii="Times New Roman" w:hAnsi="Times New Roman" w:cs="Times New Roman"/>
          <w:color w:val="auto"/>
          <w:sz w:val="24"/>
          <w:szCs w:val="24"/>
        </w:rPr>
        <w:lastRenderedPageBreak/>
        <w:t>Tablo</w:t>
      </w:r>
      <w:r w:rsidR="00EA0FDC">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EA0FDC">
        <w:rPr>
          <w:rFonts w:ascii="Times New Roman" w:hAnsi="Times New Roman" w:cs="Times New Roman"/>
          <w:color w:val="auto"/>
          <w:sz w:val="24"/>
          <w:szCs w:val="24"/>
        </w:rPr>
        <w:t>.</w:t>
      </w:r>
      <w:r w:rsidR="006B7113">
        <w:rPr>
          <w:rFonts w:ascii="Times New Roman" w:hAnsi="Times New Roman" w:cs="Times New Roman"/>
          <w:color w:val="auto"/>
          <w:sz w:val="24"/>
          <w:szCs w:val="24"/>
        </w:rPr>
        <w:t>8</w:t>
      </w:r>
      <w:r w:rsidR="00EA0FDC">
        <w:rPr>
          <w:rFonts w:ascii="Times New Roman" w:hAnsi="Times New Roman" w:cs="Times New Roman"/>
          <w:color w:val="auto"/>
          <w:sz w:val="24"/>
          <w:szCs w:val="24"/>
        </w:rPr>
        <w:t>.</w:t>
      </w:r>
      <w:r w:rsidRPr="00F7309C">
        <w:rPr>
          <w:rFonts w:ascii="Times New Roman" w:hAnsi="Times New Roman" w:cs="Times New Roman"/>
          <w:color w:val="auto"/>
          <w:sz w:val="24"/>
          <w:szCs w:val="24"/>
        </w:rPr>
        <w:t xml:space="preserve"> Sosyal Çalışmacıların Cinsiyet Durumlarına Göre “Fiziksel Engelli Bireylere Her Konuda Yardımcı Olunmalıdır” Sorusuna İlişkin T-Testi Bulguları</w:t>
      </w:r>
      <w:bookmarkEnd w:id="62"/>
    </w:p>
    <w:tbl>
      <w:tblPr>
        <w:tblW w:w="0" w:type="auto"/>
        <w:jc w:val="center"/>
        <w:tblLayout w:type="fixed"/>
        <w:tblCellMar>
          <w:left w:w="70" w:type="dxa"/>
          <w:right w:w="70" w:type="dxa"/>
        </w:tblCellMar>
        <w:tblLook w:val="0000" w:firstRow="0" w:lastRow="0" w:firstColumn="0" w:lastColumn="0" w:noHBand="0" w:noVBand="0"/>
      </w:tblPr>
      <w:tblGrid>
        <w:gridCol w:w="1042"/>
        <w:gridCol w:w="1155"/>
        <w:gridCol w:w="972"/>
        <w:gridCol w:w="1155"/>
        <w:gridCol w:w="932"/>
        <w:gridCol w:w="1051"/>
        <w:gridCol w:w="1051"/>
      </w:tblGrid>
      <w:tr w:rsidR="00772B22" w:rsidRPr="00565ABF" w14:paraId="7D2A5C0B" w14:textId="77777777" w:rsidTr="00A2674A">
        <w:trPr>
          <w:trHeight w:val="367"/>
          <w:jc w:val="center"/>
        </w:trPr>
        <w:tc>
          <w:tcPr>
            <w:tcW w:w="1042" w:type="dxa"/>
            <w:tcBorders>
              <w:top w:val="single" w:sz="6" w:space="0" w:color="auto"/>
              <w:left w:val="single" w:sz="6" w:space="0" w:color="auto"/>
              <w:bottom w:val="single" w:sz="4" w:space="0" w:color="auto"/>
              <w:right w:val="nil"/>
            </w:tcBorders>
          </w:tcPr>
          <w:p w14:paraId="1D637052"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Cinsiyet Durumu T-Testi</w:t>
            </w:r>
          </w:p>
        </w:tc>
        <w:tc>
          <w:tcPr>
            <w:tcW w:w="1155" w:type="dxa"/>
            <w:tcBorders>
              <w:top w:val="single" w:sz="6" w:space="0" w:color="auto"/>
              <w:left w:val="nil"/>
              <w:bottom w:val="single" w:sz="6" w:space="0" w:color="auto"/>
              <w:right w:val="single" w:sz="6" w:space="0" w:color="auto"/>
            </w:tcBorders>
          </w:tcPr>
          <w:p w14:paraId="0AD8C0C0"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p>
        </w:tc>
        <w:tc>
          <w:tcPr>
            <w:tcW w:w="972" w:type="dxa"/>
            <w:tcBorders>
              <w:top w:val="single" w:sz="6" w:space="0" w:color="auto"/>
              <w:left w:val="single" w:sz="6" w:space="0" w:color="auto"/>
              <w:bottom w:val="single" w:sz="6" w:space="0" w:color="auto"/>
              <w:right w:val="single" w:sz="6" w:space="0" w:color="auto"/>
            </w:tcBorders>
          </w:tcPr>
          <w:p w14:paraId="386739C0"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55" w:type="dxa"/>
            <w:tcBorders>
              <w:top w:val="single" w:sz="6" w:space="0" w:color="auto"/>
              <w:left w:val="single" w:sz="6" w:space="0" w:color="auto"/>
              <w:bottom w:val="single" w:sz="6" w:space="0" w:color="auto"/>
              <w:right w:val="single" w:sz="6" w:space="0" w:color="auto"/>
            </w:tcBorders>
          </w:tcPr>
          <w:p w14:paraId="6B1F56D6"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32" w:type="dxa"/>
            <w:tcBorders>
              <w:top w:val="single" w:sz="6" w:space="0" w:color="auto"/>
              <w:left w:val="single" w:sz="6" w:space="0" w:color="auto"/>
              <w:bottom w:val="single" w:sz="6" w:space="0" w:color="auto"/>
              <w:right w:val="single" w:sz="6" w:space="0" w:color="auto"/>
            </w:tcBorders>
          </w:tcPr>
          <w:p w14:paraId="2C5332A6"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51" w:type="dxa"/>
            <w:tcBorders>
              <w:top w:val="single" w:sz="6" w:space="0" w:color="auto"/>
              <w:left w:val="single" w:sz="6" w:space="0" w:color="auto"/>
              <w:bottom w:val="single" w:sz="6" w:space="0" w:color="auto"/>
              <w:right w:val="single" w:sz="6" w:space="0" w:color="auto"/>
            </w:tcBorders>
          </w:tcPr>
          <w:p w14:paraId="0ECADB28"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51" w:type="dxa"/>
            <w:tcBorders>
              <w:top w:val="single" w:sz="6" w:space="0" w:color="auto"/>
              <w:left w:val="single" w:sz="6" w:space="0" w:color="auto"/>
              <w:bottom w:val="single" w:sz="6" w:space="0" w:color="auto"/>
              <w:right w:val="single" w:sz="6" w:space="0" w:color="auto"/>
            </w:tcBorders>
          </w:tcPr>
          <w:p w14:paraId="174640A3"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772B22" w:rsidRPr="00565ABF" w14:paraId="0D532426" w14:textId="77777777" w:rsidTr="00A2674A">
        <w:trPr>
          <w:trHeight w:val="281"/>
          <w:jc w:val="center"/>
        </w:trPr>
        <w:tc>
          <w:tcPr>
            <w:tcW w:w="1042" w:type="dxa"/>
            <w:tcBorders>
              <w:top w:val="single" w:sz="4" w:space="0" w:color="auto"/>
              <w:left w:val="single" w:sz="6" w:space="0" w:color="auto"/>
              <w:bottom w:val="nil"/>
              <w:right w:val="single" w:sz="6" w:space="0" w:color="auto"/>
            </w:tcBorders>
          </w:tcPr>
          <w:p w14:paraId="5D19FFFD"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55" w:type="dxa"/>
            <w:tcBorders>
              <w:top w:val="single" w:sz="6" w:space="0" w:color="auto"/>
              <w:left w:val="single" w:sz="6" w:space="0" w:color="auto"/>
              <w:bottom w:val="single" w:sz="6" w:space="0" w:color="auto"/>
              <w:right w:val="single" w:sz="6" w:space="0" w:color="auto"/>
            </w:tcBorders>
          </w:tcPr>
          <w:p w14:paraId="497E7FA0"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Erkek</w:t>
            </w:r>
          </w:p>
        </w:tc>
        <w:tc>
          <w:tcPr>
            <w:tcW w:w="972" w:type="dxa"/>
            <w:tcBorders>
              <w:top w:val="single" w:sz="6" w:space="0" w:color="auto"/>
              <w:left w:val="single" w:sz="6" w:space="0" w:color="auto"/>
              <w:bottom w:val="single" w:sz="6" w:space="0" w:color="auto"/>
              <w:right w:val="single" w:sz="6" w:space="0" w:color="auto"/>
            </w:tcBorders>
          </w:tcPr>
          <w:p w14:paraId="14F2FA7D"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69</w:t>
            </w:r>
          </w:p>
        </w:tc>
        <w:tc>
          <w:tcPr>
            <w:tcW w:w="1155" w:type="dxa"/>
            <w:tcBorders>
              <w:top w:val="single" w:sz="6" w:space="0" w:color="auto"/>
              <w:left w:val="single" w:sz="6" w:space="0" w:color="auto"/>
              <w:bottom w:val="single" w:sz="6" w:space="0" w:color="auto"/>
              <w:right w:val="single" w:sz="6" w:space="0" w:color="auto"/>
            </w:tcBorders>
          </w:tcPr>
          <w:p w14:paraId="48804D53"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3,44</w:t>
            </w:r>
          </w:p>
        </w:tc>
        <w:tc>
          <w:tcPr>
            <w:tcW w:w="932" w:type="dxa"/>
            <w:tcBorders>
              <w:top w:val="single" w:sz="6" w:space="0" w:color="auto"/>
              <w:left w:val="single" w:sz="6" w:space="0" w:color="auto"/>
              <w:bottom w:val="single" w:sz="6" w:space="0" w:color="auto"/>
              <w:right w:val="single" w:sz="6" w:space="0" w:color="auto"/>
            </w:tcBorders>
          </w:tcPr>
          <w:p w14:paraId="7D2340AA"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1,356</w:t>
            </w:r>
          </w:p>
        </w:tc>
        <w:tc>
          <w:tcPr>
            <w:tcW w:w="1051" w:type="dxa"/>
            <w:tcBorders>
              <w:top w:val="single" w:sz="6" w:space="0" w:color="auto"/>
              <w:left w:val="single" w:sz="6" w:space="0" w:color="auto"/>
              <w:bottom w:val="nil"/>
              <w:right w:val="single" w:sz="6" w:space="0" w:color="auto"/>
            </w:tcBorders>
          </w:tcPr>
          <w:p w14:paraId="4C74BFF4"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-1,209</w:t>
            </w:r>
          </w:p>
        </w:tc>
        <w:tc>
          <w:tcPr>
            <w:tcW w:w="1051" w:type="dxa"/>
            <w:tcBorders>
              <w:top w:val="single" w:sz="6" w:space="0" w:color="auto"/>
              <w:left w:val="single" w:sz="6" w:space="0" w:color="auto"/>
              <w:bottom w:val="nil"/>
              <w:right w:val="single" w:sz="6" w:space="0" w:color="auto"/>
            </w:tcBorders>
          </w:tcPr>
          <w:p w14:paraId="35F4D9C5" w14:textId="77777777" w:rsidR="00772B22" w:rsidRPr="00565ABF" w:rsidRDefault="00772B22"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,229</w:t>
            </w:r>
          </w:p>
        </w:tc>
      </w:tr>
      <w:tr w:rsidR="00A2674A" w:rsidRPr="00565ABF" w14:paraId="2CFFAFB4" w14:textId="77777777" w:rsidTr="00A2674A">
        <w:trPr>
          <w:trHeight w:val="281"/>
          <w:jc w:val="center"/>
        </w:trPr>
        <w:tc>
          <w:tcPr>
            <w:tcW w:w="1042" w:type="dxa"/>
            <w:tcBorders>
              <w:top w:val="nil"/>
              <w:left w:val="single" w:sz="6" w:space="0" w:color="auto"/>
              <w:bottom w:val="nil"/>
              <w:right w:val="single" w:sz="6" w:space="0" w:color="auto"/>
            </w:tcBorders>
          </w:tcPr>
          <w:p w14:paraId="499E8784" w14:textId="77777777" w:rsidR="00A2674A" w:rsidRPr="00565ABF" w:rsidRDefault="00A2674A" w:rsidP="007364F7">
            <w:pPr>
              <w:autoSpaceDE w:val="0"/>
              <w:autoSpaceDN w:val="0"/>
              <w:adjustRightInd w:val="0"/>
              <w:spacing w:after="0" w:line="360" w:lineRule="auto"/>
              <w:jc w:val="center"/>
              <w:rPr>
                <w:rFonts w:ascii="Times New Roman" w:hAnsi="Times New Roman" w:cs="Times New Roman"/>
                <w:color w:val="000000"/>
                <w:sz w:val="24"/>
                <w:szCs w:val="24"/>
              </w:rPr>
            </w:pPr>
          </w:p>
        </w:tc>
        <w:tc>
          <w:tcPr>
            <w:tcW w:w="1155" w:type="dxa"/>
            <w:vMerge w:val="restart"/>
            <w:tcBorders>
              <w:top w:val="single" w:sz="6" w:space="0" w:color="auto"/>
              <w:left w:val="single" w:sz="6" w:space="0" w:color="auto"/>
              <w:right w:val="single" w:sz="6" w:space="0" w:color="auto"/>
            </w:tcBorders>
          </w:tcPr>
          <w:p w14:paraId="61C1B841" w14:textId="77777777" w:rsidR="00A2674A" w:rsidRPr="00565ABF" w:rsidRDefault="00A2674A"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Kadın</w:t>
            </w:r>
          </w:p>
        </w:tc>
        <w:tc>
          <w:tcPr>
            <w:tcW w:w="972" w:type="dxa"/>
            <w:vMerge w:val="restart"/>
            <w:tcBorders>
              <w:top w:val="single" w:sz="6" w:space="0" w:color="auto"/>
              <w:left w:val="single" w:sz="6" w:space="0" w:color="auto"/>
              <w:right w:val="single" w:sz="6" w:space="0" w:color="auto"/>
            </w:tcBorders>
          </w:tcPr>
          <w:p w14:paraId="5FC685A1" w14:textId="77777777" w:rsidR="00A2674A" w:rsidRPr="00565ABF" w:rsidRDefault="00A2674A"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89</w:t>
            </w:r>
          </w:p>
        </w:tc>
        <w:tc>
          <w:tcPr>
            <w:tcW w:w="1155" w:type="dxa"/>
            <w:vMerge w:val="restart"/>
            <w:tcBorders>
              <w:top w:val="single" w:sz="6" w:space="0" w:color="auto"/>
              <w:left w:val="single" w:sz="6" w:space="0" w:color="auto"/>
              <w:right w:val="single" w:sz="6" w:space="0" w:color="auto"/>
            </w:tcBorders>
          </w:tcPr>
          <w:p w14:paraId="5E016088" w14:textId="77777777" w:rsidR="00A2674A" w:rsidRPr="00565ABF" w:rsidRDefault="00A2674A"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3,69</w:t>
            </w:r>
          </w:p>
        </w:tc>
        <w:tc>
          <w:tcPr>
            <w:tcW w:w="932" w:type="dxa"/>
            <w:vMerge w:val="restart"/>
            <w:tcBorders>
              <w:top w:val="single" w:sz="6" w:space="0" w:color="auto"/>
              <w:left w:val="single" w:sz="6" w:space="0" w:color="auto"/>
              <w:right w:val="single" w:sz="6" w:space="0" w:color="auto"/>
            </w:tcBorders>
          </w:tcPr>
          <w:p w14:paraId="75E12296" w14:textId="77777777" w:rsidR="00A2674A" w:rsidRPr="00565ABF" w:rsidRDefault="00A2674A" w:rsidP="007364F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1,209</w:t>
            </w:r>
          </w:p>
        </w:tc>
        <w:tc>
          <w:tcPr>
            <w:tcW w:w="1051" w:type="dxa"/>
            <w:tcBorders>
              <w:top w:val="nil"/>
              <w:left w:val="single" w:sz="6" w:space="0" w:color="auto"/>
              <w:bottom w:val="nil"/>
              <w:right w:val="single" w:sz="6" w:space="0" w:color="auto"/>
            </w:tcBorders>
          </w:tcPr>
          <w:p w14:paraId="58F8C4E2" w14:textId="77777777" w:rsidR="00A2674A" w:rsidRPr="00565ABF" w:rsidRDefault="00A2674A" w:rsidP="007364F7">
            <w:pPr>
              <w:autoSpaceDE w:val="0"/>
              <w:autoSpaceDN w:val="0"/>
              <w:adjustRightInd w:val="0"/>
              <w:spacing w:after="0" w:line="360" w:lineRule="auto"/>
              <w:jc w:val="center"/>
              <w:rPr>
                <w:rFonts w:ascii="Times New Roman" w:hAnsi="Times New Roman" w:cs="Times New Roman"/>
                <w:color w:val="000000"/>
                <w:sz w:val="24"/>
                <w:szCs w:val="24"/>
              </w:rPr>
            </w:pPr>
          </w:p>
        </w:tc>
        <w:tc>
          <w:tcPr>
            <w:tcW w:w="1051" w:type="dxa"/>
            <w:tcBorders>
              <w:top w:val="nil"/>
              <w:left w:val="single" w:sz="6" w:space="0" w:color="auto"/>
              <w:bottom w:val="nil"/>
              <w:right w:val="single" w:sz="6" w:space="0" w:color="auto"/>
            </w:tcBorders>
          </w:tcPr>
          <w:p w14:paraId="5AA5FD9F" w14:textId="77777777" w:rsidR="00A2674A" w:rsidRPr="00565ABF" w:rsidRDefault="00A2674A" w:rsidP="007364F7">
            <w:pPr>
              <w:autoSpaceDE w:val="0"/>
              <w:autoSpaceDN w:val="0"/>
              <w:adjustRightInd w:val="0"/>
              <w:spacing w:after="0" w:line="360" w:lineRule="auto"/>
              <w:jc w:val="center"/>
              <w:rPr>
                <w:rFonts w:ascii="Times New Roman" w:hAnsi="Times New Roman" w:cs="Times New Roman"/>
                <w:color w:val="000000"/>
                <w:sz w:val="24"/>
                <w:szCs w:val="24"/>
              </w:rPr>
            </w:pPr>
          </w:p>
        </w:tc>
      </w:tr>
      <w:tr w:rsidR="00A2674A" w:rsidRPr="00565ABF" w14:paraId="333E6B50" w14:textId="77777777" w:rsidTr="00A2674A">
        <w:trPr>
          <w:trHeight w:val="281"/>
          <w:jc w:val="center"/>
        </w:trPr>
        <w:tc>
          <w:tcPr>
            <w:tcW w:w="1042" w:type="dxa"/>
            <w:tcBorders>
              <w:top w:val="nil"/>
              <w:left w:val="single" w:sz="6" w:space="0" w:color="auto"/>
              <w:bottom w:val="single" w:sz="6" w:space="0" w:color="auto"/>
              <w:right w:val="single" w:sz="6" w:space="0" w:color="auto"/>
            </w:tcBorders>
          </w:tcPr>
          <w:p w14:paraId="6804584A" w14:textId="77777777" w:rsidR="00A2674A" w:rsidRPr="00565ABF" w:rsidRDefault="00A2674A"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55" w:type="dxa"/>
            <w:vMerge/>
            <w:tcBorders>
              <w:left w:val="single" w:sz="6" w:space="0" w:color="auto"/>
              <w:bottom w:val="single" w:sz="6" w:space="0" w:color="auto"/>
              <w:right w:val="single" w:sz="6" w:space="0" w:color="auto"/>
            </w:tcBorders>
          </w:tcPr>
          <w:p w14:paraId="09BC0F2A" w14:textId="77777777" w:rsidR="00A2674A" w:rsidRPr="00565ABF" w:rsidRDefault="00A2674A"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72" w:type="dxa"/>
            <w:vMerge/>
            <w:tcBorders>
              <w:left w:val="single" w:sz="6" w:space="0" w:color="auto"/>
              <w:bottom w:val="single" w:sz="6" w:space="0" w:color="auto"/>
              <w:right w:val="single" w:sz="6" w:space="0" w:color="auto"/>
            </w:tcBorders>
          </w:tcPr>
          <w:p w14:paraId="0E9E708A" w14:textId="77777777" w:rsidR="00A2674A" w:rsidRPr="00565ABF" w:rsidRDefault="00A2674A"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55" w:type="dxa"/>
            <w:vMerge/>
            <w:tcBorders>
              <w:left w:val="single" w:sz="6" w:space="0" w:color="auto"/>
              <w:bottom w:val="single" w:sz="6" w:space="0" w:color="auto"/>
              <w:right w:val="single" w:sz="6" w:space="0" w:color="auto"/>
            </w:tcBorders>
          </w:tcPr>
          <w:p w14:paraId="6F500D09" w14:textId="77777777" w:rsidR="00A2674A" w:rsidRPr="00565ABF" w:rsidRDefault="00A2674A"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32" w:type="dxa"/>
            <w:vMerge/>
            <w:tcBorders>
              <w:left w:val="single" w:sz="6" w:space="0" w:color="auto"/>
              <w:bottom w:val="single" w:sz="6" w:space="0" w:color="auto"/>
              <w:right w:val="single" w:sz="6" w:space="0" w:color="auto"/>
            </w:tcBorders>
          </w:tcPr>
          <w:p w14:paraId="6D11073B" w14:textId="77777777" w:rsidR="00A2674A" w:rsidRPr="00565ABF" w:rsidRDefault="00A2674A"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51" w:type="dxa"/>
            <w:tcBorders>
              <w:top w:val="nil"/>
              <w:left w:val="single" w:sz="6" w:space="0" w:color="auto"/>
              <w:bottom w:val="single" w:sz="6" w:space="0" w:color="auto"/>
              <w:right w:val="single" w:sz="6" w:space="0" w:color="auto"/>
            </w:tcBorders>
          </w:tcPr>
          <w:p w14:paraId="414F511A" w14:textId="77777777" w:rsidR="00A2674A" w:rsidRPr="00565ABF" w:rsidRDefault="00A2674A"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51" w:type="dxa"/>
            <w:tcBorders>
              <w:top w:val="nil"/>
              <w:left w:val="single" w:sz="6" w:space="0" w:color="auto"/>
              <w:bottom w:val="single" w:sz="6" w:space="0" w:color="auto"/>
              <w:right w:val="single" w:sz="6" w:space="0" w:color="auto"/>
            </w:tcBorders>
          </w:tcPr>
          <w:p w14:paraId="1AE7373A" w14:textId="77777777" w:rsidR="00A2674A" w:rsidRPr="00565ABF" w:rsidRDefault="00A2674A"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7CA79B39" w14:textId="77777777" w:rsidR="00772B22" w:rsidRPr="00565ABF" w:rsidRDefault="00772B22" w:rsidP="003D277D">
      <w:pPr>
        <w:spacing w:line="360" w:lineRule="auto"/>
        <w:jc w:val="both"/>
        <w:rPr>
          <w:rFonts w:ascii="Times New Roman" w:hAnsi="Times New Roman" w:cs="Times New Roman"/>
          <w:sz w:val="24"/>
          <w:szCs w:val="24"/>
        </w:rPr>
      </w:pPr>
    </w:p>
    <w:p w14:paraId="44FADEA1" w14:textId="77777777" w:rsidR="00772B22" w:rsidRPr="00565ABF" w:rsidRDefault="00CD036A"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Sosyal çalışmacıların cinsiyet durumlarına göre “Fiziksel Engelli bireylere her konuda yardımcı olunmalıdır</w:t>
      </w:r>
      <w:r w:rsidR="00072E5E" w:rsidRPr="00565ABF">
        <w:rPr>
          <w:rFonts w:ascii="Times New Roman" w:hAnsi="Times New Roman" w:cs="Times New Roman"/>
          <w:sz w:val="24"/>
          <w:szCs w:val="24"/>
        </w:rPr>
        <w:t>”</w:t>
      </w:r>
      <w:r w:rsidR="006A4CA4" w:rsidRPr="00565ABF">
        <w:rPr>
          <w:rFonts w:ascii="Times New Roman" w:hAnsi="Times New Roman" w:cs="Times New Roman"/>
          <w:sz w:val="24"/>
          <w:szCs w:val="24"/>
        </w:rPr>
        <w:t xml:space="preserve"> </w:t>
      </w:r>
      <w:r w:rsidR="0033789C">
        <w:rPr>
          <w:rFonts w:ascii="Times New Roman" w:hAnsi="Times New Roman" w:cs="Times New Roman"/>
          <w:sz w:val="24"/>
          <w:szCs w:val="24"/>
        </w:rPr>
        <w:t>s</w:t>
      </w:r>
      <w:r w:rsidR="00772B22" w:rsidRPr="00565ABF">
        <w:rPr>
          <w:rFonts w:ascii="Times New Roman" w:hAnsi="Times New Roman" w:cs="Times New Roman"/>
          <w:sz w:val="24"/>
          <w:szCs w:val="24"/>
        </w:rPr>
        <w:t>orusuna ilişkin T-Testi bulguları incelendiğinde, ankete katılan 69 erkek bireyin ortalamasının 3,44 olduğu (ss=1,356), ankete katılan 89 kadın bireyin ortalamasının 3,69 olduğu (ss=1,209) bulunmuştur.</w:t>
      </w:r>
    </w:p>
    <w:p w14:paraId="673BA951" w14:textId="77777777" w:rsidR="00772B22" w:rsidRPr="00565ABF" w:rsidRDefault="00CD036A"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 xml:space="preserve">İncelenen T-Testi ve </w:t>
      </w:r>
      <w:r w:rsidR="0033789C">
        <w:rPr>
          <w:rFonts w:ascii="Times New Roman" w:hAnsi="Times New Roman" w:cs="Times New Roman"/>
          <w:sz w:val="24"/>
          <w:szCs w:val="24"/>
        </w:rPr>
        <w:t>t</w:t>
      </w:r>
      <w:r w:rsidR="00772B22" w:rsidRPr="00565ABF">
        <w:rPr>
          <w:rFonts w:ascii="Times New Roman" w:hAnsi="Times New Roman" w:cs="Times New Roman"/>
          <w:sz w:val="24"/>
          <w:szCs w:val="24"/>
        </w:rPr>
        <w:t xml:space="preserve">oplam </w:t>
      </w:r>
      <w:r w:rsidR="0033789C">
        <w:rPr>
          <w:rFonts w:ascii="Times New Roman" w:hAnsi="Times New Roman" w:cs="Times New Roman"/>
          <w:sz w:val="24"/>
          <w:szCs w:val="24"/>
        </w:rPr>
        <w:t>n</w:t>
      </w:r>
      <w:r w:rsidR="00772B22" w:rsidRPr="00565ABF">
        <w:rPr>
          <w:rFonts w:ascii="Times New Roman" w:hAnsi="Times New Roman" w:cs="Times New Roman"/>
          <w:sz w:val="24"/>
          <w:szCs w:val="24"/>
        </w:rPr>
        <w:t>eden (t=-1,209; p&gt;0,05) arasında istatistiksel açıdan anlamlı bir fark bulunmamaktadır.</w:t>
      </w:r>
    </w:p>
    <w:p w14:paraId="76DB78AA" w14:textId="77777777" w:rsidR="00772B22" w:rsidRPr="00F7309C" w:rsidRDefault="00E3399F" w:rsidP="00F7309C">
      <w:pPr>
        <w:pStyle w:val="ResimYazs"/>
        <w:spacing w:line="360" w:lineRule="auto"/>
        <w:jc w:val="center"/>
        <w:rPr>
          <w:rFonts w:ascii="Times New Roman" w:hAnsi="Times New Roman" w:cs="Times New Roman"/>
          <w:b w:val="0"/>
          <w:color w:val="auto"/>
          <w:sz w:val="24"/>
          <w:szCs w:val="24"/>
        </w:rPr>
      </w:pPr>
      <w:bookmarkStart w:id="63" w:name="_Toc9173646"/>
      <w:r w:rsidRPr="00F7309C">
        <w:rPr>
          <w:rFonts w:ascii="Times New Roman" w:hAnsi="Times New Roman" w:cs="Times New Roman"/>
          <w:color w:val="auto"/>
          <w:sz w:val="24"/>
          <w:szCs w:val="24"/>
        </w:rPr>
        <w:t>Tablo</w:t>
      </w:r>
      <w:r w:rsidR="00EA0FDC">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EA0FDC">
        <w:rPr>
          <w:rFonts w:ascii="Times New Roman" w:hAnsi="Times New Roman" w:cs="Times New Roman"/>
          <w:color w:val="auto"/>
          <w:sz w:val="24"/>
          <w:szCs w:val="24"/>
        </w:rPr>
        <w:t>.</w:t>
      </w:r>
      <w:r w:rsidR="006B7113">
        <w:rPr>
          <w:rFonts w:ascii="Times New Roman" w:hAnsi="Times New Roman" w:cs="Times New Roman"/>
          <w:color w:val="auto"/>
          <w:sz w:val="24"/>
          <w:szCs w:val="24"/>
        </w:rPr>
        <w:t>9</w:t>
      </w:r>
      <w:r w:rsidR="00EA0FDC">
        <w:rPr>
          <w:rFonts w:ascii="Times New Roman" w:hAnsi="Times New Roman" w:cs="Times New Roman"/>
          <w:color w:val="auto"/>
          <w:sz w:val="24"/>
          <w:szCs w:val="24"/>
        </w:rPr>
        <w:t>.</w:t>
      </w:r>
      <w:r w:rsidR="007364F7">
        <w:rPr>
          <w:rFonts w:ascii="Times New Roman" w:hAnsi="Times New Roman" w:cs="Times New Roman"/>
          <w:noProof/>
          <w:color w:val="auto"/>
          <w:sz w:val="24"/>
          <w:szCs w:val="24"/>
        </w:rPr>
        <w:t xml:space="preserve"> </w:t>
      </w:r>
      <w:r w:rsidRPr="00F7309C">
        <w:rPr>
          <w:rFonts w:ascii="Times New Roman" w:hAnsi="Times New Roman" w:cs="Times New Roman"/>
          <w:color w:val="auto"/>
          <w:sz w:val="24"/>
          <w:szCs w:val="24"/>
        </w:rPr>
        <w:t>Sosyal Çalışmacıların Cinsiyet Durumlarına Göre “Fiziksel Engelli Bir Bireyin Becerileri Konusunda Kendini Geliştirebileceğine İnanıyorum” Sorusuna İlişkin T-Testi Bulguları</w:t>
      </w:r>
      <w:bookmarkEnd w:id="63"/>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772B22" w:rsidRPr="00565ABF" w14:paraId="1E2616E6"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5CB115B5"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Cinsiyet Durumu T-Testi</w:t>
            </w:r>
          </w:p>
        </w:tc>
        <w:tc>
          <w:tcPr>
            <w:tcW w:w="1134" w:type="dxa"/>
            <w:tcBorders>
              <w:top w:val="single" w:sz="6" w:space="0" w:color="auto"/>
              <w:left w:val="nil"/>
              <w:bottom w:val="single" w:sz="6" w:space="0" w:color="auto"/>
              <w:right w:val="single" w:sz="6" w:space="0" w:color="auto"/>
            </w:tcBorders>
          </w:tcPr>
          <w:p w14:paraId="109A95A7"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156BD36E"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649AD96F"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23945330"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0C482671"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46F773E6"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772B22" w:rsidRPr="00565ABF" w14:paraId="57705FFC"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36492EF3"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309AFF5D"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Erkek</w:t>
            </w:r>
          </w:p>
        </w:tc>
        <w:tc>
          <w:tcPr>
            <w:tcW w:w="954" w:type="dxa"/>
            <w:tcBorders>
              <w:top w:val="single" w:sz="6" w:space="0" w:color="auto"/>
              <w:left w:val="single" w:sz="6" w:space="0" w:color="auto"/>
              <w:bottom w:val="single" w:sz="6" w:space="0" w:color="auto"/>
              <w:right w:val="single" w:sz="6" w:space="0" w:color="auto"/>
            </w:tcBorders>
          </w:tcPr>
          <w:p w14:paraId="45435984"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69</w:t>
            </w:r>
          </w:p>
        </w:tc>
        <w:tc>
          <w:tcPr>
            <w:tcW w:w="1134" w:type="dxa"/>
            <w:tcBorders>
              <w:top w:val="single" w:sz="6" w:space="0" w:color="auto"/>
              <w:left w:val="single" w:sz="6" w:space="0" w:color="auto"/>
              <w:bottom w:val="single" w:sz="6" w:space="0" w:color="auto"/>
              <w:right w:val="single" w:sz="6" w:space="0" w:color="auto"/>
            </w:tcBorders>
          </w:tcPr>
          <w:p w14:paraId="43CE08C6"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4,27</w:t>
            </w:r>
          </w:p>
        </w:tc>
        <w:tc>
          <w:tcPr>
            <w:tcW w:w="915" w:type="dxa"/>
            <w:tcBorders>
              <w:top w:val="single" w:sz="6" w:space="0" w:color="auto"/>
              <w:left w:val="single" w:sz="6" w:space="0" w:color="auto"/>
              <w:bottom w:val="single" w:sz="6" w:space="0" w:color="auto"/>
              <w:right w:val="single" w:sz="6" w:space="0" w:color="auto"/>
            </w:tcBorders>
          </w:tcPr>
          <w:p w14:paraId="52337C61"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1,199</w:t>
            </w:r>
          </w:p>
        </w:tc>
        <w:tc>
          <w:tcPr>
            <w:tcW w:w="1032" w:type="dxa"/>
            <w:tcBorders>
              <w:top w:val="single" w:sz="6" w:space="0" w:color="auto"/>
              <w:left w:val="single" w:sz="6" w:space="0" w:color="auto"/>
              <w:bottom w:val="nil"/>
              <w:right w:val="single" w:sz="6" w:space="0" w:color="auto"/>
            </w:tcBorders>
          </w:tcPr>
          <w:p w14:paraId="1C377706"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-,723</w:t>
            </w:r>
          </w:p>
        </w:tc>
        <w:tc>
          <w:tcPr>
            <w:tcW w:w="1032" w:type="dxa"/>
            <w:tcBorders>
              <w:top w:val="single" w:sz="6" w:space="0" w:color="auto"/>
              <w:left w:val="single" w:sz="6" w:space="0" w:color="auto"/>
              <w:bottom w:val="nil"/>
              <w:right w:val="single" w:sz="6" w:space="0" w:color="auto"/>
            </w:tcBorders>
          </w:tcPr>
          <w:p w14:paraId="16DDD63B"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,471</w:t>
            </w:r>
          </w:p>
        </w:tc>
      </w:tr>
      <w:tr w:rsidR="002665A2" w:rsidRPr="00565ABF" w14:paraId="7D76DEF0" w14:textId="77777777" w:rsidTr="004A0EB5">
        <w:trPr>
          <w:trHeight w:val="290"/>
          <w:jc w:val="center"/>
        </w:trPr>
        <w:tc>
          <w:tcPr>
            <w:tcW w:w="1023" w:type="dxa"/>
            <w:tcBorders>
              <w:top w:val="nil"/>
              <w:left w:val="single" w:sz="6" w:space="0" w:color="auto"/>
              <w:bottom w:val="nil"/>
              <w:right w:val="single" w:sz="6" w:space="0" w:color="auto"/>
            </w:tcBorders>
          </w:tcPr>
          <w:p w14:paraId="0D1F3C7D" w14:textId="77777777" w:rsidR="002665A2" w:rsidRPr="00565ABF" w:rsidRDefault="002665A2"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02603725" w14:textId="77777777" w:rsidR="002665A2" w:rsidRPr="00565ABF" w:rsidRDefault="002665A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Kadın</w:t>
            </w:r>
          </w:p>
        </w:tc>
        <w:tc>
          <w:tcPr>
            <w:tcW w:w="954" w:type="dxa"/>
            <w:vMerge w:val="restart"/>
            <w:tcBorders>
              <w:top w:val="single" w:sz="6" w:space="0" w:color="auto"/>
              <w:left w:val="single" w:sz="6" w:space="0" w:color="auto"/>
              <w:right w:val="single" w:sz="6" w:space="0" w:color="auto"/>
            </w:tcBorders>
          </w:tcPr>
          <w:p w14:paraId="40302E9A" w14:textId="77777777" w:rsidR="002665A2" w:rsidRPr="00565ABF" w:rsidRDefault="002665A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89</w:t>
            </w:r>
          </w:p>
        </w:tc>
        <w:tc>
          <w:tcPr>
            <w:tcW w:w="1134" w:type="dxa"/>
            <w:vMerge w:val="restart"/>
            <w:tcBorders>
              <w:top w:val="single" w:sz="6" w:space="0" w:color="auto"/>
              <w:left w:val="single" w:sz="6" w:space="0" w:color="auto"/>
              <w:right w:val="single" w:sz="6" w:space="0" w:color="auto"/>
            </w:tcBorders>
          </w:tcPr>
          <w:p w14:paraId="1378B194" w14:textId="77777777" w:rsidR="002665A2" w:rsidRPr="00565ABF" w:rsidRDefault="002665A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4,40</w:t>
            </w:r>
          </w:p>
        </w:tc>
        <w:tc>
          <w:tcPr>
            <w:tcW w:w="915" w:type="dxa"/>
            <w:vMerge w:val="restart"/>
            <w:tcBorders>
              <w:top w:val="single" w:sz="6" w:space="0" w:color="auto"/>
              <w:left w:val="single" w:sz="6" w:space="0" w:color="auto"/>
              <w:right w:val="single" w:sz="6" w:space="0" w:color="auto"/>
            </w:tcBorders>
          </w:tcPr>
          <w:p w14:paraId="184126E7" w14:textId="77777777" w:rsidR="002665A2" w:rsidRPr="00565ABF" w:rsidRDefault="002665A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1,041</w:t>
            </w:r>
          </w:p>
        </w:tc>
        <w:tc>
          <w:tcPr>
            <w:tcW w:w="1032" w:type="dxa"/>
            <w:tcBorders>
              <w:top w:val="nil"/>
              <w:left w:val="single" w:sz="6" w:space="0" w:color="auto"/>
              <w:bottom w:val="nil"/>
              <w:right w:val="single" w:sz="6" w:space="0" w:color="auto"/>
            </w:tcBorders>
          </w:tcPr>
          <w:p w14:paraId="167E1EDF" w14:textId="77777777" w:rsidR="002665A2" w:rsidRPr="00565ABF" w:rsidRDefault="002665A2"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7F731844" w14:textId="77777777" w:rsidR="002665A2" w:rsidRPr="00565ABF" w:rsidRDefault="002665A2" w:rsidP="009D366E">
            <w:pPr>
              <w:autoSpaceDE w:val="0"/>
              <w:autoSpaceDN w:val="0"/>
              <w:adjustRightInd w:val="0"/>
              <w:spacing w:after="0" w:line="360" w:lineRule="auto"/>
              <w:jc w:val="center"/>
              <w:rPr>
                <w:rFonts w:ascii="Times New Roman" w:hAnsi="Times New Roman" w:cs="Times New Roman"/>
                <w:color w:val="000000"/>
                <w:sz w:val="24"/>
                <w:szCs w:val="24"/>
              </w:rPr>
            </w:pPr>
          </w:p>
        </w:tc>
      </w:tr>
      <w:tr w:rsidR="002665A2" w:rsidRPr="00565ABF" w14:paraId="23EFC0B9" w14:textId="77777777" w:rsidTr="004A0EB5">
        <w:trPr>
          <w:trHeight w:val="290"/>
          <w:jc w:val="center"/>
        </w:trPr>
        <w:tc>
          <w:tcPr>
            <w:tcW w:w="1023" w:type="dxa"/>
            <w:tcBorders>
              <w:top w:val="nil"/>
              <w:left w:val="single" w:sz="6" w:space="0" w:color="auto"/>
              <w:bottom w:val="single" w:sz="6" w:space="0" w:color="auto"/>
              <w:right w:val="single" w:sz="6" w:space="0" w:color="auto"/>
            </w:tcBorders>
          </w:tcPr>
          <w:p w14:paraId="54538F4D" w14:textId="77777777" w:rsidR="002665A2" w:rsidRPr="00565ABF" w:rsidRDefault="002665A2"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24AD6F64" w14:textId="77777777" w:rsidR="002665A2" w:rsidRPr="00565ABF" w:rsidRDefault="002665A2"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2C9710D1" w14:textId="77777777" w:rsidR="002665A2" w:rsidRPr="00565ABF" w:rsidRDefault="002665A2"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3A6CF253" w14:textId="77777777" w:rsidR="002665A2" w:rsidRPr="00565ABF" w:rsidRDefault="002665A2"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0099302D" w14:textId="77777777" w:rsidR="002665A2" w:rsidRPr="00565ABF" w:rsidRDefault="002665A2"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0FD9CF8B" w14:textId="77777777" w:rsidR="002665A2" w:rsidRPr="00565ABF" w:rsidRDefault="002665A2"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31FBCCE2" w14:textId="77777777" w:rsidR="002665A2" w:rsidRPr="00565ABF" w:rsidRDefault="002665A2"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3FC14765" w14:textId="77777777" w:rsidR="00F7309C" w:rsidRDefault="00F7309C" w:rsidP="003D277D">
      <w:pPr>
        <w:spacing w:line="360" w:lineRule="auto"/>
        <w:jc w:val="both"/>
        <w:rPr>
          <w:rFonts w:ascii="Times New Roman" w:hAnsi="Times New Roman" w:cs="Times New Roman"/>
          <w:sz w:val="24"/>
          <w:szCs w:val="24"/>
        </w:rPr>
      </w:pPr>
    </w:p>
    <w:p w14:paraId="74DCC923"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Sosyal çalışmacıların cinsiyet durumlarına göre “Fiziksel engelli bir bireyin becerileri konusunda kendini geliştirebileceğine inanı</w:t>
      </w:r>
      <w:r w:rsidR="00072E5E" w:rsidRPr="00565ABF">
        <w:rPr>
          <w:rFonts w:ascii="Times New Roman" w:hAnsi="Times New Roman" w:cs="Times New Roman"/>
          <w:sz w:val="24"/>
          <w:szCs w:val="24"/>
        </w:rPr>
        <w:t>yorum”</w:t>
      </w:r>
      <w:r w:rsidR="006A4CA4" w:rsidRPr="00565ABF">
        <w:rPr>
          <w:rFonts w:ascii="Times New Roman" w:hAnsi="Times New Roman" w:cs="Times New Roman"/>
          <w:sz w:val="24"/>
          <w:szCs w:val="24"/>
        </w:rPr>
        <w:t xml:space="preserve"> </w:t>
      </w:r>
      <w:r w:rsidR="0033789C">
        <w:rPr>
          <w:rFonts w:ascii="Times New Roman" w:hAnsi="Times New Roman" w:cs="Times New Roman"/>
          <w:sz w:val="24"/>
          <w:szCs w:val="24"/>
        </w:rPr>
        <w:t>s</w:t>
      </w:r>
      <w:r w:rsidR="00772B22" w:rsidRPr="00565ABF">
        <w:rPr>
          <w:rFonts w:ascii="Times New Roman" w:hAnsi="Times New Roman" w:cs="Times New Roman"/>
          <w:sz w:val="24"/>
          <w:szCs w:val="24"/>
        </w:rPr>
        <w:t xml:space="preserve">orusuna ilişkin T-Testi </w:t>
      </w:r>
      <w:r w:rsidR="00772B22" w:rsidRPr="00565ABF">
        <w:rPr>
          <w:rFonts w:ascii="Times New Roman" w:hAnsi="Times New Roman" w:cs="Times New Roman"/>
          <w:sz w:val="24"/>
          <w:szCs w:val="24"/>
        </w:rPr>
        <w:lastRenderedPageBreak/>
        <w:t>bulguları incelendiğinde, ankete katılan 69 erkek bireyin ortalamasının 4,27 olduğu (ss=1,199), ankete katılan 89 kadın bireyin ortalamasının 4,40 olduğu (ss=1,041) bulunmuştur.</w:t>
      </w:r>
    </w:p>
    <w:p w14:paraId="551D4B56" w14:textId="77777777" w:rsidR="00F7309C" w:rsidRDefault="005B7AB9" w:rsidP="00F7309C">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 xml:space="preserve">İncelenen T-Testi ve </w:t>
      </w:r>
      <w:r w:rsidR="0033789C">
        <w:rPr>
          <w:rFonts w:ascii="Times New Roman" w:hAnsi="Times New Roman" w:cs="Times New Roman"/>
          <w:sz w:val="24"/>
          <w:szCs w:val="24"/>
        </w:rPr>
        <w:t>t</w:t>
      </w:r>
      <w:r w:rsidR="00772B22" w:rsidRPr="00565ABF">
        <w:rPr>
          <w:rFonts w:ascii="Times New Roman" w:hAnsi="Times New Roman" w:cs="Times New Roman"/>
          <w:sz w:val="24"/>
          <w:szCs w:val="24"/>
        </w:rPr>
        <w:t xml:space="preserve">oplam </w:t>
      </w:r>
      <w:r w:rsidR="0033789C">
        <w:rPr>
          <w:rFonts w:ascii="Times New Roman" w:hAnsi="Times New Roman" w:cs="Times New Roman"/>
          <w:sz w:val="24"/>
          <w:szCs w:val="24"/>
        </w:rPr>
        <w:t>n</w:t>
      </w:r>
      <w:r w:rsidR="00772B22" w:rsidRPr="00565ABF">
        <w:rPr>
          <w:rFonts w:ascii="Times New Roman" w:hAnsi="Times New Roman" w:cs="Times New Roman"/>
          <w:sz w:val="24"/>
          <w:szCs w:val="24"/>
        </w:rPr>
        <w:t>eden (t=</w:t>
      </w:r>
      <w:r w:rsidR="00AC594E">
        <w:rPr>
          <w:rFonts w:ascii="Times New Roman" w:hAnsi="Times New Roman" w:cs="Times New Roman"/>
          <w:sz w:val="24"/>
          <w:szCs w:val="24"/>
        </w:rPr>
        <w:t xml:space="preserve"> </w:t>
      </w:r>
      <w:r w:rsidR="00772B22" w:rsidRPr="00565ABF">
        <w:rPr>
          <w:rFonts w:ascii="Times New Roman" w:hAnsi="Times New Roman" w:cs="Times New Roman"/>
          <w:sz w:val="24"/>
          <w:szCs w:val="24"/>
        </w:rPr>
        <w:t>-723; p&gt;0,05) arasında istatistiksel açıdan anlamlı bir fark bulunmamaktadır.</w:t>
      </w:r>
    </w:p>
    <w:p w14:paraId="5FDFF363" w14:textId="77777777" w:rsidR="00772B22" w:rsidRPr="00F7309C" w:rsidRDefault="00E3399F" w:rsidP="009D366E">
      <w:pPr>
        <w:spacing w:line="360" w:lineRule="auto"/>
        <w:jc w:val="center"/>
        <w:rPr>
          <w:rFonts w:ascii="Times New Roman" w:hAnsi="Times New Roman" w:cs="Times New Roman"/>
          <w:b/>
          <w:sz w:val="24"/>
          <w:szCs w:val="24"/>
        </w:rPr>
      </w:pPr>
      <w:bookmarkStart w:id="64" w:name="_Toc9173647"/>
      <w:r w:rsidRPr="00F7309C">
        <w:rPr>
          <w:rFonts w:ascii="Times New Roman" w:hAnsi="Times New Roman" w:cs="Times New Roman"/>
          <w:b/>
          <w:sz w:val="24"/>
          <w:szCs w:val="24"/>
        </w:rPr>
        <w:t>Tablo</w:t>
      </w:r>
      <w:r w:rsidR="00EA0FDC">
        <w:rPr>
          <w:rFonts w:ascii="Times New Roman" w:hAnsi="Times New Roman" w:cs="Times New Roman"/>
          <w:b/>
          <w:sz w:val="24"/>
          <w:szCs w:val="24"/>
        </w:rPr>
        <w:t xml:space="preserve"> </w:t>
      </w:r>
      <w:r w:rsidR="006B7113">
        <w:rPr>
          <w:rFonts w:ascii="Times New Roman" w:hAnsi="Times New Roman" w:cs="Times New Roman"/>
          <w:b/>
          <w:sz w:val="24"/>
          <w:szCs w:val="24"/>
        </w:rPr>
        <w:t>2</w:t>
      </w:r>
      <w:r w:rsidR="00EA0FDC">
        <w:rPr>
          <w:rFonts w:ascii="Times New Roman" w:hAnsi="Times New Roman" w:cs="Times New Roman"/>
          <w:b/>
          <w:sz w:val="24"/>
          <w:szCs w:val="24"/>
        </w:rPr>
        <w:t>.</w:t>
      </w:r>
      <w:r w:rsidR="006B7113">
        <w:rPr>
          <w:rFonts w:ascii="Times New Roman" w:hAnsi="Times New Roman" w:cs="Times New Roman"/>
          <w:b/>
          <w:sz w:val="24"/>
          <w:szCs w:val="24"/>
        </w:rPr>
        <w:t>10</w:t>
      </w:r>
      <w:r w:rsidR="00EA0FDC">
        <w:rPr>
          <w:rFonts w:ascii="Times New Roman" w:hAnsi="Times New Roman" w:cs="Times New Roman"/>
          <w:b/>
          <w:sz w:val="24"/>
          <w:szCs w:val="24"/>
        </w:rPr>
        <w:t>.</w:t>
      </w:r>
      <w:r w:rsidRPr="00F7309C">
        <w:rPr>
          <w:rFonts w:ascii="Times New Roman" w:hAnsi="Times New Roman" w:cs="Times New Roman"/>
          <w:b/>
          <w:sz w:val="24"/>
          <w:szCs w:val="24"/>
        </w:rPr>
        <w:t xml:space="preserve"> Sosyal Çalışmacıların Cinsiyet Durumlarına Göre “Fiziksel Engelli Bireyler Gerekli Eğitimi Alırlarsa, Sağlıklı İnsanlar Gibi Çalışabilirler” Sorusuna İlişkin T-Testi Bulguları</w:t>
      </w:r>
      <w:bookmarkEnd w:id="64"/>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772B22" w:rsidRPr="00565ABF" w14:paraId="5E20F51A"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2D89124E"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Cinsiyet Durumu T-Testi</w:t>
            </w:r>
          </w:p>
        </w:tc>
        <w:tc>
          <w:tcPr>
            <w:tcW w:w="1134" w:type="dxa"/>
            <w:tcBorders>
              <w:top w:val="single" w:sz="6" w:space="0" w:color="auto"/>
              <w:left w:val="nil"/>
              <w:bottom w:val="single" w:sz="6" w:space="0" w:color="auto"/>
              <w:right w:val="single" w:sz="6" w:space="0" w:color="auto"/>
            </w:tcBorders>
          </w:tcPr>
          <w:p w14:paraId="7E8FFF0B"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7538387D"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08DBF80B"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79C76F5F"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7308843F"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28C66517"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772B22" w:rsidRPr="00565ABF" w14:paraId="43A01E93"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3167C6CE"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754296F0"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Erkek</w:t>
            </w:r>
          </w:p>
        </w:tc>
        <w:tc>
          <w:tcPr>
            <w:tcW w:w="954" w:type="dxa"/>
            <w:tcBorders>
              <w:top w:val="single" w:sz="6" w:space="0" w:color="auto"/>
              <w:left w:val="single" w:sz="6" w:space="0" w:color="auto"/>
              <w:bottom w:val="single" w:sz="6" w:space="0" w:color="auto"/>
              <w:right w:val="single" w:sz="6" w:space="0" w:color="auto"/>
            </w:tcBorders>
          </w:tcPr>
          <w:p w14:paraId="16A567AE"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69</w:t>
            </w:r>
          </w:p>
        </w:tc>
        <w:tc>
          <w:tcPr>
            <w:tcW w:w="1134" w:type="dxa"/>
            <w:tcBorders>
              <w:top w:val="single" w:sz="6" w:space="0" w:color="auto"/>
              <w:left w:val="single" w:sz="6" w:space="0" w:color="auto"/>
              <w:bottom w:val="single" w:sz="6" w:space="0" w:color="auto"/>
              <w:right w:val="single" w:sz="6" w:space="0" w:color="auto"/>
            </w:tcBorders>
          </w:tcPr>
          <w:p w14:paraId="628746AA"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3,85</w:t>
            </w:r>
          </w:p>
        </w:tc>
        <w:tc>
          <w:tcPr>
            <w:tcW w:w="915" w:type="dxa"/>
            <w:tcBorders>
              <w:top w:val="single" w:sz="6" w:space="0" w:color="auto"/>
              <w:left w:val="single" w:sz="6" w:space="0" w:color="auto"/>
              <w:bottom w:val="single" w:sz="6" w:space="0" w:color="auto"/>
              <w:right w:val="single" w:sz="6" w:space="0" w:color="auto"/>
            </w:tcBorders>
          </w:tcPr>
          <w:p w14:paraId="7AAEDA65"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1,216</w:t>
            </w:r>
          </w:p>
        </w:tc>
        <w:tc>
          <w:tcPr>
            <w:tcW w:w="1032" w:type="dxa"/>
            <w:tcBorders>
              <w:top w:val="single" w:sz="6" w:space="0" w:color="auto"/>
              <w:left w:val="single" w:sz="6" w:space="0" w:color="auto"/>
              <w:bottom w:val="nil"/>
              <w:right w:val="single" w:sz="6" w:space="0" w:color="auto"/>
            </w:tcBorders>
          </w:tcPr>
          <w:p w14:paraId="20FD5173"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-1,706</w:t>
            </w:r>
          </w:p>
        </w:tc>
        <w:tc>
          <w:tcPr>
            <w:tcW w:w="1032" w:type="dxa"/>
            <w:tcBorders>
              <w:top w:val="single" w:sz="6" w:space="0" w:color="auto"/>
              <w:left w:val="single" w:sz="6" w:space="0" w:color="auto"/>
              <w:bottom w:val="nil"/>
              <w:right w:val="single" w:sz="6" w:space="0" w:color="auto"/>
            </w:tcBorders>
          </w:tcPr>
          <w:p w14:paraId="312A6CE3"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,090</w:t>
            </w:r>
          </w:p>
        </w:tc>
      </w:tr>
      <w:tr w:rsidR="00BA4C2B" w:rsidRPr="00565ABF" w14:paraId="0ECD39A9" w14:textId="77777777" w:rsidTr="004A0EB5">
        <w:trPr>
          <w:trHeight w:val="290"/>
          <w:jc w:val="center"/>
        </w:trPr>
        <w:tc>
          <w:tcPr>
            <w:tcW w:w="1023" w:type="dxa"/>
            <w:tcBorders>
              <w:top w:val="nil"/>
              <w:left w:val="single" w:sz="6" w:space="0" w:color="auto"/>
              <w:bottom w:val="nil"/>
              <w:right w:val="single" w:sz="6" w:space="0" w:color="auto"/>
            </w:tcBorders>
          </w:tcPr>
          <w:p w14:paraId="70C1CCA2"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55D45DE2"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Kadın</w:t>
            </w:r>
          </w:p>
        </w:tc>
        <w:tc>
          <w:tcPr>
            <w:tcW w:w="954" w:type="dxa"/>
            <w:vMerge w:val="restart"/>
            <w:tcBorders>
              <w:top w:val="single" w:sz="6" w:space="0" w:color="auto"/>
              <w:left w:val="single" w:sz="6" w:space="0" w:color="auto"/>
              <w:right w:val="single" w:sz="6" w:space="0" w:color="auto"/>
            </w:tcBorders>
          </w:tcPr>
          <w:p w14:paraId="4F228AD5"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89</w:t>
            </w:r>
          </w:p>
        </w:tc>
        <w:tc>
          <w:tcPr>
            <w:tcW w:w="1134" w:type="dxa"/>
            <w:vMerge w:val="restart"/>
            <w:tcBorders>
              <w:top w:val="single" w:sz="6" w:space="0" w:color="auto"/>
              <w:left w:val="single" w:sz="6" w:space="0" w:color="auto"/>
              <w:right w:val="single" w:sz="6" w:space="0" w:color="auto"/>
            </w:tcBorders>
          </w:tcPr>
          <w:p w14:paraId="7B34DE26"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4,15</w:t>
            </w:r>
          </w:p>
        </w:tc>
        <w:tc>
          <w:tcPr>
            <w:tcW w:w="915" w:type="dxa"/>
            <w:vMerge w:val="restart"/>
            <w:tcBorders>
              <w:top w:val="single" w:sz="6" w:space="0" w:color="auto"/>
              <w:left w:val="single" w:sz="6" w:space="0" w:color="auto"/>
              <w:right w:val="single" w:sz="6" w:space="0" w:color="auto"/>
            </w:tcBorders>
          </w:tcPr>
          <w:p w14:paraId="363B50AA"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1,010</w:t>
            </w:r>
          </w:p>
        </w:tc>
        <w:tc>
          <w:tcPr>
            <w:tcW w:w="1032" w:type="dxa"/>
            <w:tcBorders>
              <w:top w:val="nil"/>
              <w:left w:val="single" w:sz="6" w:space="0" w:color="auto"/>
              <w:bottom w:val="nil"/>
              <w:right w:val="single" w:sz="6" w:space="0" w:color="auto"/>
            </w:tcBorders>
          </w:tcPr>
          <w:p w14:paraId="1C926326"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36F27708"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r>
      <w:tr w:rsidR="00BA4C2B" w:rsidRPr="00565ABF" w14:paraId="68428C76" w14:textId="77777777" w:rsidTr="004A0EB5">
        <w:trPr>
          <w:trHeight w:val="290"/>
          <w:jc w:val="center"/>
        </w:trPr>
        <w:tc>
          <w:tcPr>
            <w:tcW w:w="1023" w:type="dxa"/>
            <w:tcBorders>
              <w:top w:val="nil"/>
              <w:left w:val="single" w:sz="6" w:space="0" w:color="auto"/>
              <w:bottom w:val="single" w:sz="6" w:space="0" w:color="auto"/>
              <w:right w:val="single" w:sz="6" w:space="0" w:color="auto"/>
            </w:tcBorders>
          </w:tcPr>
          <w:p w14:paraId="7229D45E"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49C52165"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2A9EF449"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2F0E7122"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5816EC4F"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02746D11"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4788DAE6"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5C1372B7" w14:textId="77777777" w:rsidR="00772B22" w:rsidRPr="00565ABF" w:rsidRDefault="00772B22" w:rsidP="003D277D">
      <w:pPr>
        <w:spacing w:line="360" w:lineRule="auto"/>
        <w:jc w:val="both"/>
        <w:rPr>
          <w:rFonts w:ascii="Times New Roman" w:hAnsi="Times New Roman" w:cs="Times New Roman"/>
          <w:sz w:val="24"/>
          <w:szCs w:val="24"/>
        </w:rPr>
      </w:pPr>
    </w:p>
    <w:p w14:paraId="7124CD3D"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Sosyal çalışmacıların cinsiyet durumlarına göre “Fiziksel engelli bireyler gerekli eğitimi alırlarsa, sağlıklı insanlar gibi ç</w:t>
      </w:r>
      <w:r w:rsidR="00072E5E" w:rsidRPr="00565ABF">
        <w:rPr>
          <w:rFonts w:ascii="Times New Roman" w:hAnsi="Times New Roman" w:cs="Times New Roman"/>
          <w:sz w:val="24"/>
          <w:szCs w:val="24"/>
        </w:rPr>
        <w:t>alışabilirler”</w:t>
      </w:r>
      <w:r w:rsidR="006A4CA4" w:rsidRPr="00565ABF">
        <w:rPr>
          <w:rFonts w:ascii="Times New Roman" w:hAnsi="Times New Roman" w:cs="Times New Roman"/>
          <w:sz w:val="24"/>
          <w:szCs w:val="24"/>
        </w:rPr>
        <w:t xml:space="preserve"> </w:t>
      </w:r>
      <w:r w:rsidR="0033789C">
        <w:rPr>
          <w:rFonts w:ascii="Times New Roman" w:hAnsi="Times New Roman" w:cs="Times New Roman"/>
          <w:sz w:val="24"/>
          <w:szCs w:val="24"/>
        </w:rPr>
        <w:t>s</w:t>
      </w:r>
      <w:r w:rsidR="00772B22" w:rsidRPr="00565ABF">
        <w:rPr>
          <w:rFonts w:ascii="Times New Roman" w:hAnsi="Times New Roman" w:cs="Times New Roman"/>
          <w:sz w:val="24"/>
          <w:szCs w:val="24"/>
        </w:rPr>
        <w:t>orusuna ilişkin T-Testi bulguları incelendiğinde, ankete katılan 69 erkek bireyin ortalamasının 3,85 olduğu (ss=1,216), ankete katılan 89 kadın bireyin ortalamasının 4,15 olduğu (ss=1,010) bulunmuştur.</w:t>
      </w:r>
    </w:p>
    <w:p w14:paraId="2BE2998B"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 xml:space="preserve">İncelenen T-Testi ve </w:t>
      </w:r>
      <w:r w:rsidR="0033789C">
        <w:rPr>
          <w:rFonts w:ascii="Times New Roman" w:hAnsi="Times New Roman" w:cs="Times New Roman"/>
          <w:sz w:val="24"/>
          <w:szCs w:val="24"/>
        </w:rPr>
        <w:t>t</w:t>
      </w:r>
      <w:r w:rsidR="00772B22" w:rsidRPr="00565ABF">
        <w:rPr>
          <w:rFonts w:ascii="Times New Roman" w:hAnsi="Times New Roman" w:cs="Times New Roman"/>
          <w:sz w:val="24"/>
          <w:szCs w:val="24"/>
        </w:rPr>
        <w:t xml:space="preserve">oplam </w:t>
      </w:r>
      <w:r w:rsidR="0033789C">
        <w:rPr>
          <w:rFonts w:ascii="Times New Roman" w:hAnsi="Times New Roman" w:cs="Times New Roman"/>
          <w:sz w:val="24"/>
          <w:szCs w:val="24"/>
        </w:rPr>
        <w:t>n</w:t>
      </w:r>
      <w:r w:rsidR="00772B22" w:rsidRPr="00565ABF">
        <w:rPr>
          <w:rFonts w:ascii="Times New Roman" w:hAnsi="Times New Roman" w:cs="Times New Roman"/>
          <w:sz w:val="24"/>
          <w:szCs w:val="24"/>
        </w:rPr>
        <w:t>eden (t=-1, 706; p&gt;0,05) arasında istatistiksel açıdan anlamlı bir fark bulunmamaktadır.</w:t>
      </w:r>
    </w:p>
    <w:p w14:paraId="2F29310E" w14:textId="77777777" w:rsidR="009D366E" w:rsidRDefault="009D366E" w:rsidP="00F7309C">
      <w:pPr>
        <w:pStyle w:val="ResimYazs"/>
        <w:spacing w:line="360" w:lineRule="auto"/>
        <w:jc w:val="center"/>
        <w:rPr>
          <w:rFonts w:ascii="Times New Roman" w:hAnsi="Times New Roman" w:cs="Times New Roman"/>
          <w:color w:val="auto"/>
          <w:sz w:val="24"/>
          <w:szCs w:val="24"/>
        </w:rPr>
      </w:pPr>
    </w:p>
    <w:p w14:paraId="5A4BAB78" w14:textId="77777777" w:rsidR="009D366E" w:rsidRDefault="009D366E" w:rsidP="00F7309C">
      <w:pPr>
        <w:pStyle w:val="ResimYazs"/>
        <w:spacing w:line="360" w:lineRule="auto"/>
        <w:jc w:val="center"/>
        <w:rPr>
          <w:rFonts w:ascii="Times New Roman" w:hAnsi="Times New Roman" w:cs="Times New Roman"/>
          <w:color w:val="auto"/>
          <w:sz w:val="24"/>
          <w:szCs w:val="24"/>
        </w:rPr>
      </w:pPr>
    </w:p>
    <w:p w14:paraId="23FDFC14" w14:textId="77777777" w:rsidR="009D366E" w:rsidRDefault="009D366E" w:rsidP="00F7309C">
      <w:pPr>
        <w:pStyle w:val="ResimYazs"/>
        <w:spacing w:line="360" w:lineRule="auto"/>
        <w:jc w:val="center"/>
        <w:rPr>
          <w:rFonts w:ascii="Times New Roman" w:hAnsi="Times New Roman" w:cs="Times New Roman"/>
          <w:color w:val="auto"/>
          <w:sz w:val="24"/>
          <w:szCs w:val="24"/>
        </w:rPr>
      </w:pPr>
    </w:p>
    <w:p w14:paraId="61BC4ACE" w14:textId="77777777" w:rsidR="009D366E" w:rsidRDefault="009D366E" w:rsidP="00F7309C">
      <w:pPr>
        <w:pStyle w:val="ResimYazs"/>
        <w:spacing w:line="360" w:lineRule="auto"/>
        <w:jc w:val="center"/>
        <w:rPr>
          <w:rFonts w:ascii="Times New Roman" w:hAnsi="Times New Roman" w:cs="Times New Roman"/>
          <w:color w:val="auto"/>
          <w:sz w:val="24"/>
          <w:szCs w:val="24"/>
        </w:rPr>
      </w:pPr>
    </w:p>
    <w:p w14:paraId="0F8E9BE1" w14:textId="77777777" w:rsidR="009D366E" w:rsidRDefault="009D366E" w:rsidP="00F7309C">
      <w:pPr>
        <w:pStyle w:val="ResimYazs"/>
        <w:spacing w:line="360" w:lineRule="auto"/>
        <w:jc w:val="center"/>
        <w:rPr>
          <w:rFonts w:ascii="Times New Roman" w:hAnsi="Times New Roman" w:cs="Times New Roman"/>
          <w:color w:val="auto"/>
          <w:sz w:val="24"/>
          <w:szCs w:val="24"/>
        </w:rPr>
      </w:pPr>
    </w:p>
    <w:p w14:paraId="6CFEAE73" w14:textId="77777777" w:rsidR="00772B22" w:rsidRPr="00F7309C" w:rsidRDefault="00E3399F" w:rsidP="00F7309C">
      <w:pPr>
        <w:pStyle w:val="ResimYazs"/>
        <w:spacing w:line="360" w:lineRule="auto"/>
        <w:jc w:val="center"/>
        <w:rPr>
          <w:rFonts w:ascii="Times New Roman" w:hAnsi="Times New Roman" w:cs="Times New Roman"/>
          <w:color w:val="auto"/>
          <w:sz w:val="24"/>
          <w:szCs w:val="24"/>
        </w:rPr>
      </w:pPr>
      <w:bookmarkStart w:id="65" w:name="_Toc9173648"/>
      <w:r w:rsidRPr="00F7309C">
        <w:rPr>
          <w:rFonts w:ascii="Times New Roman" w:hAnsi="Times New Roman" w:cs="Times New Roman"/>
          <w:color w:val="auto"/>
          <w:sz w:val="24"/>
          <w:szCs w:val="24"/>
        </w:rPr>
        <w:lastRenderedPageBreak/>
        <w:t>Tablo</w:t>
      </w:r>
      <w:r w:rsidR="00EA0FDC">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EA0FDC">
        <w:rPr>
          <w:rFonts w:ascii="Times New Roman" w:hAnsi="Times New Roman" w:cs="Times New Roman"/>
          <w:color w:val="auto"/>
          <w:sz w:val="24"/>
          <w:szCs w:val="24"/>
        </w:rPr>
        <w:t>.1</w:t>
      </w:r>
      <w:r w:rsidR="006B7113">
        <w:rPr>
          <w:rFonts w:ascii="Times New Roman" w:hAnsi="Times New Roman" w:cs="Times New Roman"/>
          <w:color w:val="auto"/>
          <w:sz w:val="24"/>
          <w:szCs w:val="24"/>
        </w:rPr>
        <w:t>1</w:t>
      </w:r>
      <w:r w:rsidR="00EA0FDC">
        <w:rPr>
          <w:rFonts w:ascii="Times New Roman" w:hAnsi="Times New Roman" w:cs="Times New Roman"/>
          <w:color w:val="auto"/>
          <w:sz w:val="24"/>
          <w:szCs w:val="24"/>
        </w:rPr>
        <w:t>.</w:t>
      </w:r>
      <w:r w:rsidR="009D366E">
        <w:rPr>
          <w:rFonts w:ascii="Times New Roman" w:hAnsi="Times New Roman" w:cs="Times New Roman"/>
          <w:noProof/>
          <w:color w:val="auto"/>
          <w:sz w:val="24"/>
          <w:szCs w:val="24"/>
        </w:rPr>
        <w:t xml:space="preserve"> </w:t>
      </w:r>
      <w:r w:rsidRPr="00F7309C">
        <w:rPr>
          <w:rFonts w:ascii="Times New Roman" w:hAnsi="Times New Roman" w:cs="Times New Roman"/>
          <w:color w:val="auto"/>
          <w:sz w:val="24"/>
          <w:szCs w:val="24"/>
        </w:rPr>
        <w:t>Sosyal Çalışmacıların Cinsiyet Durumlarına Göre “Fiziksel Engelli Bireyler Kompleks Sahibi Kişilerdir” Sorusuna İlişkin T-Testi Bulguları</w:t>
      </w:r>
      <w:bookmarkEnd w:id="65"/>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772B22" w:rsidRPr="00565ABF" w14:paraId="038C11FF"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017755F6"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Cinsiyet Durumu T-Testi</w:t>
            </w:r>
          </w:p>
        </w:tc>
        <w:tc>
          <w:tcPr>
            <w:tcW w:w="1134" w:type="dxa"/>
            <w:tcBorders>
              <w:top w:val="single" w:sz="6" w:space="0" w:color="auto"/>
              <w:left w:val="nil"/>
              <w:bottom w:val="single" w:sz="6" w:space="0" w:color="auto"/>
              <w:right w:val="single" w:sz="6" w:space="0" w:color="auto"/>
            </w:tcBorders>
          </w:tcPr>
          <w:p w14:paraId="5A296C4C"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022C86B7"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0138D707"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7C9DD207"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4D8F4701"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0CA3D0C0"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772B22" w:rsidRPr="00565ABF" w14:paraId="35255FC4"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2F9B189D"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6C0C029E"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Erkek</w:t>
            </w:r>
          </w:p>
        </w:tc>
        <w:tc>
          <w:tcPr>
            <w:tcW w:w="954" w:type="dxa"/>
            <w:tcBorders>
              <w:top w:val="single" w:sz="6" w:space="0" w:color="auto"/>
              <w:left w:val="single" w:sz="6" w:space="0" w:color="auto"/>
              <w:bottom w:val="single" w:sz="6" w:space="0" w:color="auto"/>
              <w:right w:val="single" w:sz="6" w:space="0" w:color="auto"/>
            </w:tcBorders>
          </w:tcPr>
          <w:p w14:paraId="23CD6175"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69</w:t>
            </w:r>
          </w:p>
        </w:tc>
        <w:tc>
          <w:tcPr>
            <w:tcW w:w="1134" w:type="dxa"/>
            <w:tcBorders>
              <w:top w:val="single" w:sz="6" w:space="0" w:color="auto"/>
              <w:left w:val="single" w:sz="6" w:space="0" w:color="auto"/>
              <w:bottom w:val="single" w:sz="6" w:space="0" w:color="auto"/>
              <w:right w:val="single" w:sz="6" w:space="0" w:color="auto"/>
            </w:tcBorders>
          </w:tcPr>
          <w:p w14:paraId="19209B4D"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2,13</w:t>
            </w:r>
          </w:p>
        </w:tc>
        <w:tc>
          <w:tcPr>
            <w:tcW w:w="915" w:type="dxa"/>
            <w:tcBorders>
              <w:top w:val="single" w:sz="6" w:space="0" w:color="auto"/>
              <w:left w:val="single" w:sz="6" w:space="0" w:color="auto"/>
              <w:bottom w:val="single" w:sz="6" w:space="0" w:color="auto"/>
              <w:right w:val="single" w:sz="6" w:space="0" w:color="auto"/>
            </w:tcBorders>
          </w:tcPr>
          <w:p w14:paraId="12F28BA1"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,953</w:t>
            </w:r>
          </w:p>
        </w:tc>
        <w:tc>
          <w:tcPr>
            <w:tcW w:w="1032" w:type="dxa"/>
            <w:tcBorders>
              <w:top w:val="single" w:sz="6" w:space="0" w:color="auto"/>
              <w:left w:val="single" w:sz="6" w:space="0" w:color="auto"/>
              <w:bottom w:val="nil"/>
              <w:right w:val="single" w:sz="6" w:space="0" w:color="auto"/>
            </w:tcBorders>
          </w:tcPr>
          <w:p w14:paraId="7DE34ADE"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,481</w:t>
            </w:r>
          </w:p>
        </w:tc>
        <w:tc>
          <w:tcPr>
            <w:tcW w:w="1032" w:type="dxa"/>
            <w:tcBorders>
              <w:top w:val="single" w:sz="6" w:space="0" w:color="auto"/>
              <w:left w:val="single" w:sz="6" w:space="0" w:color="auto"/>
              <w:bottom w:val="nil"/>
              <w:right w:val="single" w:sz="6" w:space="0" w:color="auto"/>
            </w:tcBorders>
          </w:tcPr>
          <w:p w14:paraId="13BC2D5F"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,631</w:t>
            </w:r>
          </w:p>
        </w:tc>
      </w:tr>
      <w:tr w:rsidR="00BA4C2B" w:rsidRPr="00565ABF" w14:paraId="13AC708F" w14:textId="77777777" w:rsidTr="004A0EB5">
        <w:trPr>
          <w:trHeight w:val="290"/>
          <w:jc w:val="center"/>
        </w:trPr>
        <w:tc>
          <w:tcPr>
            <w:tcW w:w="1023" w:type="dxa"/>
            <w:tcBorders>
              <w:top w:val="nil"/>
              <w:left w:val="single" w:sz="6" w:space="0" w:color="auto"/>
              <w:bottom w:val="nil"/>
              <w:right w:val="single" w:sz="6" w:space="0" w:color="auto"/>
            </w:tcBorders>
          </w:tcPr>
          <w:p w14:paraId="75D7BC44"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705E6347"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Kadın</w:t>
            </w:r>
          </w:p>
        </w:tc>
        <w:tc>
          <w:tcPr>
            <w:tcW w:w="954" w:type="dxa"/>
            <w:vMerge w:val="restart"/>
            <w:tcBorders>
              <w:top w:val="single" w:sz="6" w:space="0" w:color="auto"/>
              <w:left w:val="single" w:sz="6" w:space="0" w:color="auto"/>
              <w:right w:val="single" w:sz="6" w:space="0" w:color="auto"/>
            </w:tcBorders>
          </w:tcPr>
          <w:p w14:paraId="70138E41"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88</w:t>
            </w:r>
          </w:p>
        </w:tc>
        <w:tc>
          <w:tcPr>
            <w:tcW w:w="1134" w:type="dxa"/>
            <w:vMerge w:val="restart"/>
            <w:tcBorders>
              <w:top w:val="single" w:sz="6" w:space="0" w:color="auto"/>
              <w:left w:val="single" w:sz="6" w:space="0" w:color="auto"/>
              <w:right w:val="single" w:sz="6" w:space="0" w:color="auto"/>
            </w:tcBorders>
          </w:tcPr>
          <w:p w14:paraId="3945505F"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2,05</w:t>
            </w:r>
          </w:p>
        </w:tc>
        <w:tc>
          <w:tcPr>
            <w:tcW w:w="915" w:type="dxa"/>
            <w:vMerge w:val="restart"/>
            <w:tcBorders>
              <w:top w:val="single" w:sz="6" w:space="0" w:color="auto"/>
              <w:left w:val="single" w:sz="6" w:space="0" w:color="auto"/>
              <w:right w:val="single" w:sz="6" w:space="0" w:color="auto"/>
            </w:tcBorders>
          </w:tcPr>
          <w:p w14:paraId="3329109F"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,951</w:t>
            </w:r>
          </w:p>
        </w:tc>
        <w:tc>
          <w:tcPr>
            <w:tcW w:w="1032" w:type="dxa"/>
            <w:tcBorders>
              <w:top w:val="nil"/>
              <w:left w:val="single" w:sz="6" w:space="0" w:color="auto"/>
              <w:bottom w:val="nil"/>
              <w:right w:val="single" w:sz="6" w:space="0" w:color="auto"/>
            </w:tcBorders>
          </w:tcPr>
          <w:p w14:paraId="496F81DF"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55D6273F"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r>
      <w:tr w:rsidR="00BA4C2B" w:rsidRPr="00565ABF" w14:paraId="3375CE6D" w14:textId="77777777" w:rsidTr="004A0EB5">
        <w:trPr>
          <w:trHeight w:val="290"/>
          <w:jc w:val="center"/>
        </w:trPr>
        <w:tc>
          <w:tcPr>
            <w:tcW w:w="1023" w:type="dxa"/>
            <w:tcBorders>
              <w:top w:val="nil"/>
              <w:left w:val="single" w:sz="6" w:space="0" w:color="auto"/>
              <w:bottom w:val="single" w:sz="6" w:space="0" w:color="auto"/>
              <w:right w:val="single" w:sz="6" w:space="0" w:color="auto"/>
            </w:tcBorders>
          </w:tcPr>
          <w:p w14:paraId="5966DB2A"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59F2C375"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51413A3E"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4E643517"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755581A7"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6C5BDCC0"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1B309FF9"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497D0390" w14:textId="77777777" w:rsidR="00154DC9" w:rsidRPr="00565ABF" w:rsidRDefault="00154DC9" w:rsidP="003D277D">
      <w:pPr>
        <w:spacing w:line="360" w:lineRule="auto"/>
        <w:jc w:val="both"/>
        <w:rPr>
          <w:rFonts w:ascii="Times New Roman" w:hAnsi="Times New Roman" w:cs="Times New Roman"/>
          <w:sz w:val="24"/>
          <w:szCs w:val="24"/>
        </w:rPr>
      </w:pPr>
    </w:p>
    <w:p w14:paraId="5BFE8E97" w14:textId="77777777" w:rsidR="00772B22" w:rsidRPr="00565ABF" w:rsidRDefault="005B7AB9" w:rsidP="00F7309C">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Sosyal çalışmacıların cinsiyet durumlarına göre “Fiziksel engelli birey</w:t>
      </w:r>
      <w:r w:rsidR="00072E5E" w:rsidRPr="00565ABF">
        <w:rPr>
          <w:rFonts w:ascii="Times New Roman" w:hAnsi="Times New Roman" w:cs="Times New Roman"/>
          <w:sz w:val="24"/>
          <w:szCs w:val="24"/>
        </w:rPr>
        <w:t>ler kompleks sahibi kişilerdir”</w:t>
      </w:r>
      <w:r w:rsidR="006A4CA4" w:rsidRPr="00565ABF">
        <w:rPr>
          <w:rFonts w:ascii="Times New Roman" w:hAnsi="Times New Roman" w:cs="Times New Roman"/>
          <w:sz w:val="24"/>
          <w:szCs w:val="24"/>
        </w:rPr>
        <w:t xml:space="preserve"> </w:t>
      </w:r>
      <w:r w:rsidR="0033789C">
        <w:rPr>
          <w:rFonts w:ascii="Times New Roman" w:hAnsi="Times New Roman" w:cs="Times New Roman"/>
          <w:sz w:val="24"/>
          <w:szCs w:val="24"/>
        </w:rPr>
        <w:t>s</w:t>
      </w:r>
      <w:r w:rsidR="00772B22" w:rsidRPr="00565ABF">
        <w:rPr>
          <w:rFonts w:ascii="Times New Roman" w:hAnsi="Times New Roman" w:cs="Times New Roman"/>
          <w:sz w:val="24"/>
          <w:szCs w:val="24"/>
        </w:rPr>
        <w:t>orusuna ilişkin T-Testi bulguları incelendiğinde, ankete katılan 69 erkek bireyin ortalamasının 2,13 olduğu (ss=,953), ankete katılan 88 kadın bireyin ortalamasının 2,05 olduğu (ss=,951) bulunmuştur.</w:t>
      </w:r>
    </w:p>
    <w:p w14:paraId="4FB12A8B"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 xml:space="preserve">İncelenen T-Testi ve </w:t>
      </w:r>
      <w:r w:rsidR="0033789C">
        <w:rPr>
          <w:rFonts w:ascii="Times New Roman" w:hAnsi="Times New Roman" w:cs="Times New Roman"/>
          <w:sz w:val="24"/>
          <w:szCs w:val="24"/>
        </w:rPr>
        <w:t>t</w:t>
      </w:r>
      <w:r w:rsidR="00772B22" w:rsidRPr="00565ABF">
        <w:rPr>
          <w:rFonts w:ascii="Times New Roman" w:hAnsi="Times New Roman" w:cs="Times New Roman"/>
          <w:sz w:val="24"/>
          <w:szCs w:val="24"/>
        </w:rPr>
        <w:t xml:space="preserve">oplam </w:t>
      </w:r>
      <w:r w:rsidR="0033789C">
        <w:rPr>
          <w:rFonts w:ascii="Times New Roman" w:hAnsi="Times New Roman" w:cs="Times New Roman"/>
          <w:sz w:val="24"/>
          <w:szCs w:val="24"/>
        </w:rPr>
        <w:t>n</w:t>
      </w:r>
      <w:r w:rsidR="00772B22" w:rsidRPr="00565ABF">
        <w:rPr>
          <w:rFonts w:ascii="Times New Roman" w:hAnsi="Times New Roman" w:cs="Times New Roman"/>
          <w:sz w:val="24"/>
          <w:szCs w:val="24"/>
        </w:rPr>
        <w:t>eden (t=,481; p&gt;0,05) arasında istatistiksel açıdan anlamlı bir fark bulunmamaktadır.</w:t>
      </w:r>
    </w:p>
    <w:p w14:paraId="5ABA01B8" w14:textId="77777777" w:rsidR="00772B22" w:rsidRPr="00F7309C" w:rsidRDefault="00E3399F" w:rsidP="00F7309C">
      <w:pPr>
        <w:pStyle w:val="ResimYazs"/>
        <w:spacing w:line="360" w:lineRule="auto"/>
        <w:jc w:val="center"/>
        <w:rPr>
          <w:rFonts w:ascii="Times New Roman" w:hAnsi="Times New Roman" w:cs="Times New Roman"/>
          <w:b w:val="0"/>
          <w:color w:val="auto"/>
          <w:sz w:val="24"/>
          <w:szCs w:val="24"/>
        </w:rPr>
      </w:pPr>
      <w:bookmarkStart w:id="66" w:name="_Toc9173649"/>
      <w:r w:rsidRPr="00F7309C">
        <w:rPr>
          <w:rFonts w:ascii="Times New Roman" w:hAnsi="Times New Roman" w:cs="Times New Roman"/>
          <w:color w:val="auto"/>
          <w:sz w:val="24"/>
          <w:szCs w:val="24"/>
        </w:rPr>
        <w:t>Tablo</w:t>
      </w:r>
      <w:r w:rsidR="00EA0FDC">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EA0FDC">
        <w:rPr>
          <w:rFonts w:ascii="Times New Roman" w:hAnsi="Times New Roman" w:cs="Times New Roman"/>
          <w:color w:val="auto"/>
          <w:sz w:val="24"/>
          <w:szCs w:val="24"/>
        </w:rPr>
        <w:t>.1</w:t>
      </w:r>
      <w:r w:rsidR="006B7113">
        <w:rPr>
          <w:rFonts w:ascii="Times New Roman" w:hAnsi="Times New Roman" w:cs="Times New Roman"/>
          <w:color w:val="auto"/>
          <w:sz w:val="24"/>
          <w:szCs w:val="24"/>
        </w:rPr>
        <w:t>2</w:t>
      </w:r>
      <w:r w:rsidR="00EA0FDC">
        <w:rPr>
          <w:rFonts w:ascii="Times New Roman" w:hAnsi="Times New Roman" w:cs="Times New Roman"/>
          <w:color w:val="auto"/>
          <w:sz w:val="24"/>
          <w:szCs w:val="24"/>
        </w:rPr>
        <w:t>.</w:t>
      </w:r>
      <w:r w:rsidR="009D366E">
        <w:rPr>
          <w:rFonts w:ascii="Times New Roman" w:hAnsi="Times New Roman" w:cs="Times New Roman"/>
          <w:noProof/>
          <w:color w:val="auto"/>
          <w:sz w:val="24"/>
          <w:szCs w:val="24"/>
        </w:rPr>
        <w:t xml:space="preserve"> </w:t>
      </w:r>
      <w:r w:rsidRPr="00F7309C">
        <w:rPr>
          <w:rFonts w:ascii="Times New Roman" w:hAnsi="Times New Roman" w:cs="Times New Roman"/>
          <w:color w:val="auto"/>
          <w:sz w:val="24"/>
          <w:szCs w:val="24"/>
        </w:rPr>
        <w:t>Sosyal Çalışmacıların Cinsiyet Durumlarına Göre “Fiziksel Engelli Bireylerle Aynı Ortamda Yer Almak, Üzüntü ve Mutsuzluk Yaratabilir” Sorusuna İlişkin T-Testi Bulguları</w:t>
      </w:r>
      <w:bookmarkEnd w:id="66"/>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772B22" w:rsidRPr="00565ABF" w14:paraId="6F260BCF"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2CE0C6E9"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Cinsiyet Durumu T-Testi</w:t>
            </w:r>
          </w:p>
        </w:tc>
        <w:tc>
          <w:tcPr>
            <w:tcW w:w="1134" w:type="dxa"/>
            <w:tcBorders>
              <w:top w:val="single" w:sz="6" w:space="0" w:color="auto"/>
              <w:left w:val="nil"/>
              <w:bottom w:val="single" w:sz="6" w:space="0" w:color="auto"/>
              <w:right w:val="single" w:sz="6" w:space="0" w:color="auto"/>
            </w:tcBorders>
          </w:tcPr>
          <w:p w14:paraId="463BB508"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7B9CCC51"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49574C84"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351F3EFE"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0AC0645A"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11D68E84"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772B22" w:rsidRPr="00565ABF" w14:paraId="2CCBF7EC"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219FE456"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0E076C85"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Erkek</w:t>
            </w:r>
          </w:p>
        </w:tc>
        <w:tc>
          <w:tcPr>
            <w:tcW w:w="954" w:type="dxa"/>
            <w:tcBorders>
              <w:top w:val="single" w:sz="6" w:space="0" w:color="auto"/>
              <w:left w:val="single" w:sz="6" w:space="0" w:color="auto"/>
              <w:bottom w:val="single" w:sz="6" w:space="0" w:color="auto"/>
              <w:right w:val="single" w:sz="6" w:space="0" w:color="auto"/>
            </w:tcBorders>
          </w:tcPr>
          <w:p w14:paraId="4DDAE369"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69</w:t>
            </w:r>
          </w:p>
        </w:tc>
        <w:tc>
          <w:tcPr>
            <w:tcW w:w="1134" w:type="dxa"/>
            <w:tcBorders>
              <w:top w:val="single" w:sz="6" w:space="0" w:color="auto"/>
              <w:left w:val="single" w:sz="6" w:space="0" w:color="auto"/>
              <w:bottom w:val="single" w:sz="6" w:space="0" w:color="auto"/>
              <w:right w:val="single" w:sz="6" w:space="0" w:color="auto"/>
            </w:tcBorders>
          </w:tcPr>
          <w:p w14:paraId="61531CB7"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1,66</w:t>
            </w:r>
          </w:p>
        </w:tc>
        <w:tc>
          <w:tcPr>
            <w:tcW w:w="915" w:type="dxa"/>
            <w:tcBorders>
              <w:top w:val="single" w:sz="6" w:space="0" w:color="auto"/>
              <w:left w:val="single" w:sz="6" w:space="0" w:color="auto"/>
              <w:bottom w:val="single" w:sz="6" w:space="0" w:color="auto"/>
              <w:right w:val="single" w:sz="6" w:space="0" w:color="auto"/>
            </w:tcBorders>
          </w:tcPr>
          <w:p w14:paraId="4C81960F"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,902</w:t>
            </w:r>
          </w:p>
        </w:tc>
        <w:tc>
          <w:tcPr>
            <w:tcW w:w="1032" w:type="dxa"/>
            <w:tcBorders>
              <w:top w:val="single" w:sz="6" w:space="0" w:color="auto"/>
              <w:left w:val="single" w:sz="6" w:space="0" w:color="auto"/>
              <w:bottom w:val="nil"/>
              <w:right w:val="single" w:sz="6" w:space="0" w:color="auto"/>
            </w:tcBorders>
          </w:tcPr>
          <w:p w14:paraId="2266A7C6"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-1,074</w:t>
            </w:r>
          </w:p>
        </w:tc>
        <w:tc>
          <w:tcPr>
            <w:tcW w:w="1032" w:type="dxa"/>
            <w:tcBorders>
              <w:top w:val="single" w:sz="6" w:space="0" w:color="auto"/>
              <w:left w:val="single" w:sz="6" w:space="0" w:color="auto"/>
              <w:bottom w:val="nil"/>
              <w:right w:val="single" w:sz="6" w:space="0" w:color="auto"/>
            </w:tcBorders>
          </w:tcPr>
          <w:p w14:paraId="573F271A"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,284</w:t>
            </w:r>
          </w:p>
        </w:tc>
      </w:tr>
      <w:tr w:rsidR="00BA4C2B" w:rsidRPr="00565ABF" w14:paraId="4463138A" w14:textId="77777777" w:rsidTr="004A0EB5">
        <w:trPr>
          <w:trHeight w:val="290"/>
          <w:jc w:val="center"/>
        </w:trPr>
        <w:tc>
          <w:tcPr>
            <w:tcW w:w="1023" w:type="dxa"/>
            <w:tcBorders>
              <w:top w:val="nil"/>
              <w:left w:val="single" w:sz="6" w:space="0" w:color="auto"/>
              <w:bottom w:val="nil"/>
              <w:right w:val="single" w:sz="6" w:space="0" w:color="auto"/>
            </w:tcBorders>
          </w:tcPr>
          <w:p w14:paraId="27F2ECA8"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2D6DAD4B"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Kadın</w:t>
            </w:r>
          </w:p>
        </w:tc>
        <w:tc>
          <w:tcPr>
            <w:tcW w:w="954" w:type="dxa"/>
            <w:vMerge w:val="restart"/>
            <w:tcBorders>
              <w:top w:val="single" w:sz="6" w:space="0" w:color="auto"/>
              <w:left w:val="single" w:sz="6" w:space="0" w:color="auto"/>
              <w:right w:val="single" w:sz="6" w:space="0" w:color="auto"/>
            </w:tcBorders>
          </w:tcPr>
          <w:p w14:paraId="639DDBED"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88</w:t>
            </w:r>
          </w:p>
        </w:tc>
        <w:tc>
          <w:tcPr>
            <w:tcW w:w="1134" w:type="dxa"/>
            <w:vMerge w:val="restart"/>
            <w:tcBorders>
              <w:top w:val="single" w:sz="6" w:space="0" w:color="auto"/>
              <w:left w:val="single" w:sz="6" w:space="0" w:color="auto"/>
              <w:right w:val="single" w:sz="6" w:space="0" w:color="auto"/>
            </w:tcBorders>
          </w:tcPr>
          <w:p w14:paraId="3A0B1074"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1,82</w:t>
            </w:r>
          </w:p>
        </w:tc>
        <w:tc>
          <w:tcPr>
            <w:tcW w:w="915" w:type="dxa"/>
            <w:vMerge w:val="restart"/>
            <w:tcBorders>
              <w:top w:val="single" w:sz="6" w:space="0" w:color="auto"/>
              <w:left w:val="single" w:sz="6" w:space="0" w:color="auto"/>
              <w:right w:val="single" w:sz="6" w:space="0" w:color="auto"/>
            </w:tcBorders>
          </w:tcPr>
          <w:p w14:paraId="5583078F"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,973</w:t>
            </w:r>
          </w:p>
        </w:tc>
        <w:tc>
          <w:tcPr>
            <w:tcW w:w="1032" w:type="dxa"/>
            <w:tcBorders>
              <w:top w:val="nil"/>
              <w:left w:val="single" w:sz="6" w:space="0" w:color="auto"/>
              <w:bottom w:val="nil"/>
              <w:right w:val="single" w:sz="6" w:space="0" w:color="auto"/>
            </w:tcBorders>
          </w:tcPr>
          <w:p w14:paraId="1EC5D57D"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269BDC67"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r>
      <w:tr w:rsidR="00BA4C2B" w:rsidRPr="00565ABF" w14:paraId="6146B0A5" w14:textId="77777777" w:rsidTr="004A0EB5">
        <w:trPr>
          <w:trHeight w:val="290"/>
          <w:jc w:val="center"/>
        </w:trPr>
        <w:tc>
          <w:tcPr>
            <w:tcW w:w="1023" w:type="dxa"/>
            <w:tcBorders>
              <w:top w:val="nil"/>
              <w:left w:val="single" w:sz="6" w:space="0" w:color="auto"/>
              <w:bottom w:val="single" w:sz="6" w:space="0" w:color="auto"/>
              <w:right w:val="single" w:sz="6" w:space="0" w:color="auto"/>
            </w:tcBorders>
          </w:tcPr>
          <w:p w14:paraId="27F170D9"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7482F4E5"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5EF9DAA5"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3245C3AF"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3970DEF3"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3A25E9F8"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5B8D92D4"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r>
    </w:tbl>
    <w:p w14:paraId="6FF39DC7" w14:textId="77777777" w:rsidR="00772B22" w:rsidRPr="00565ABF" w:rsidRDefault="00772B22" w:rsidP="003D277D">
      <w:pPr>
        <w:spacing w:line="360" w:lineRule="auto"/>
        <w:jc w:val="both"/>
        <w:rPr>
          <w:rFonts w:ascii="Times New Roman" w:hAnsi="Times New Roman" w:cs="Times New Roman"/>
          <w:sz w:val="24"/>
          <w:szCs w:val="24"/>
        </w:rPr>
      </w:pPr>
    </w:p>
    <w:p w14:paraId="6FF8D473" w14:textId="77777777" w:rsidR="00F7309C"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Sosyal çalışmacıların cinsiyet durumlarına göre “Fiziksel engelli bireylerle aynı ortamda yer almak, ü</w:t>
      </w:r>
      <w:r w:rsidR="00072E5E" w:rsidRPr="00565ABF">
        <w:rPr>
          <w:rFonts w:ascii="Times New Roman" w:hAnsi="Times New Roman" w:cs="Times New Roman"/>
          <w:sz w:val="24"/>
          <w:szCs w:val="24"/>
        </w:rPr>
        <w:t>züntü ve mutsuzluk yaratabilir”</w:t>
      </w:r>
      <w:r w:rsidR="006A4CA4" w:rsidRPr="00565ABF">
        <w:rPr>
          <w:rFonts w:ascii="Times New Roman" w:hAnsi="Times New Roman" w:cs="Times New Roman"/>
          <w:sz w:val="24"/>
          <w:szCs w:val="24"/>
        </w:rPr>
        <w:t xml:space="preserve"> </w:t>
      </w:r>
      <w:r w:rsidR="0033789C">
        <w:rPr>
          <w:rFonts w:ascii="Times New Roman" w:hAnsi="Times New Roman" w:cs="Times New Roman"/>
          <w:sz w:val="24"/>
          <w:szCs w:val="24"/>
        </w:rPr>
        <w:t>s</w:t>
      </w:r>
      <w:r w:rsidR="00772B22" w:rsidRPr="00565ABF">
        <w:rPr>
          <w:rFonts w:ascii="Times New Roman" w:hAnsi="Times New Roman" w:cs="Times New Roman"/>
          <w:sz w:val="24"/>
          <w:szCs w:val="24"/>
        </w:rPr>
        <w:t xml:space="preserve">orusuna ilişkin T-Testi bulguları </w:t>
      </w:r>
      <w:r w:rsidR="00772B22" w:rsidRPr="00565ABF">
        <w:rPr>
          <w:rFonts w:ascii="Times New Roman" w:hAnsi="Times New Roman" w:cs="Times New Roman"/>
          <w:sz w:val="24"/>
          <w:szCs w:val="24"/>
        </w:rPr>
        <w:lastRenderedPageBreak/>
        <w:t>incelendiğinde, ankete katılan 69 erkek bireyin ortalamasının 1,66 olduğu (ss=,902), ankete katılan 88 kadın bireyin ortalamasının 1,82 olduğu (ss=,973) bulunmuştur.</w:t>
      </w:r>
    </w:p>
    <w:p w14:paraId="37FB350A"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 xml:space="preserve">İncelenen T-Testi ve </w:t>
      </w:r>
      <w:r w:rsidR="0033789C">
        <w:rPr>
          <w:rFonts w:ascii="Times New Roman" w:hAnsi="Times New Roman" w:cs="Times New Roman"/>
          <w:sz w:val="24"/>
          <w:szCs w:val="24"/>
        </w:rPr>
        <w:t>t</w:t>
      </w:r>
      <w:r w:rsidR="00772B22" w:rsidRPr="00565ABF">
        <w:rPr>
          <w:rFonts w:ascii="Times New Roman" w:hAnsi="Times New Roman" w:cs="Times New Roman"/>
          <w:sz w:val="24"/>
          <w:szCs w:val="24"/>
        </w:rPr>
        <w:t xml:space="preserve">oplam </w:t>
      </w:r>
      <w:r w:rsidR="0033789C">
        <w:rPr>
          <w:rFonts w:ascii="Times New Roman" w:hAnsi="Times New Roman" w:cs="Times New Roman"/>
          <w:sz w:val="24"/>
          <w:szCs w:val="24"/>
        </w:rPr>
        <w:t>n</w:t>
      </w:r>
      <w:r w:rsidR="00772B22" w:rsidRPr="00565ABF">
        <w:rPr>
          <w:rFonts w:ascii="Times New Roman" w:hAnsi="Times New Roman" w:cs="Times New Roman"/>
          <w:sz w:val="24"/>
          <w:szCs w:val="24"/>
        </w:rPr>
        <w:t>eden (t= -1,074; p&gt;0,05) arasında istatistiksel açıdan anlamlı bir fark bulunmamaktadır.</w:t>
      </w:r>
    </w:p>
    <w:p w14:paraId="3B2EA4D0" w14:textId="77777777" w:rsidR="00772B22" w:rsidRPr="00F7309C" w:rsidRDefault="00DD620A" w:rsidP="009D366E">
      <w:pPr>
        <w:pStyle w:val="ResimYazs"/>
        <w:spacing w:line="360" w:lineRule="auto"/>
        <w:jc w:val="center"/>
        <w:rPr>
          <w:rFonts w:ascii="Times New Roman" w:hAnsi="Times New Roman" w:cs="Times New Roman"/>
          <w:color w:val="auto"/>
          <w:sz w:val="24"/>
          <w:szCs w:val="24"/>
        </w:rPr>
      </w:pPr>
      <w:bookmarkStart w:id="67" w:name="_Toc9173650"/>
      <w:r w:rsidRPr="00F7309C">
        <w:rPr>
          <w:rFonts w:ascii="Times New Roman" w:hAnsi="Times New Roman" w:cs="Times New Roman"/>
          <w:color w:val="auto"/>
          <w:sz w:val="24"/>
          <w:szCs w:val="24"/>
        </w:rPr>
        <w:t>Tablo</w:t>
      </w:r>
      <w:r w:rsidR="00EA0FDC">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EA0FDC">
        <w:rPr>
          <w:rFonts w:ascii="Times New Roman" w:hAnsi="Times New Roman" w:cs="Times New Roman"/>
          <w:color w:val="auto"/>
          <w:sz w:val="24"/>
          <w:szCs w:val="24"/>
        </w:rPr>
        <w:t>.1</w:t>
      </w:r>
      <w:r w:rsidR="006B7113">
        <w:rPr>
          <w:rFonts w:ascii="Times New Roman" w:hAnsi="Times New Roman" w:cs="Times New Roman"/>
          <w:color w:val="auto"/>
          <w:sz w:val="24"/>
          <w:szCs w:val="24"/>
        </w:rPr>
        <w:t>3</w:t>
      </w:r>
      <w:r w:rsidR="00EA0FDC">
        <w:rPr>
          <w:rFonts w:ascii="Times New Roman" w:hAnsi="Times New Roman" w:cs="Times New Roman"/>
          <w:color w:val="auto"/>
          <w:sz w:val="24"/>
          <w:szCs w:val="24"/>
        </w:rPr>
        <w:t>.</w:t>
      </w:r>
      <w:r w:rsidRPr="00F7309C">
        <w:rPr>
          <w:rFonts w:ascii="Times New Roman" w:hAnsi="Times New Roman" w:cs="Times New Roman"/>
          <w:b w:val="0"/>
          <w:color w:val="auto"/>
          <w:sz w:val="24"/>
          <w:szCs w:val="24"/>
        </w:rPr>
        <w:t xml:space="preserve"> </w:t>
      </w:r>
      <w:r w:rsidRPr="00F7309C">
        <w:rPr>
          <w:rFonts w:ascii="Times New Roman" w:hAnsi="Times New Roman" w:cs="Times New Roman"/>
          <w:color w:val="auto"/>
          <w:sz w:val="24"/>
          <w:szCs w:val="24"/>
        </w:rPr>
        <w:t>Sosyal Çalışmacıların Cinsiyet Durumlarına Göre “Fiziksel Engelli Bireylerin Hata Yapma Oranı Daha Yüksektir”</w:t>
      </w:r>
      <w:r w:rsidR="0033789C">
        <w:rPr>
          <w:rFonts w:ascii="Times New Roman" w:hAnsi="Times New Roman" w:cs="Times New Roman"/>
          <w:color w:val="auto"/>
          <w:sz w:val="24"/>
          <w:szCs w:val="24"/>
        </w:rPr>
        <w:t xml:space="preserve"> </w:t>
      </w:r>
      <w:r w:rsidRPr="00F7309C">
        <w:rPr>
          <w:rFonts w:ascii="Times New Roman" w:hAnsi="Times New Roman" w:cs="Times New Roman"/>
          <w:color w:val="auto"/>
          <w:sz w:val="24"/>
          <w:szCs w:val="24"/>
        </w:rPr>
        <w:t>Sorusuna İlişkin T-Testi Bulguları</w:t>
      </w:r>
      <w:bookmarkEnd w:id="67"/>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772B22" w:rsidRPr="00565ABF" w14:paraId="75D4E29F"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077593C9"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Cinsiyet Durumu T-Testi</w:t>
            </w:r>
          </w:p>
        </w:tc>
        <w:tc>
          <w:tcPr>
            <w:tcW w:w="1134" w:type="dxa"/>
            <w:tcBorders>
              <w:top w:val="single" w:sz="6" w:space="0" w:color="auto"/>
              <w:left w:val="nil"/>
              <w:bottom w:val="single" w:sz="6" w:space="0" w:color="auto"/>
              <w:right w:val="single" w:sz="6" w:space="0" w:color="auto"/>
            </w:tcBorders>
          </w:tcPr>
          <w:p w14:paraId="44B33FCA"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2BA303F2"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27DB3368"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1F4FE41E"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56EF0360"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2A6167B9"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772B22" w:rsidRPr="00565ABF" w14:paraId="11DCD024"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0306D35E"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37E77C50"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Erkek</w:t>
            </w:r>
          </w:p>
        </w:tc>
        <w:tc>
          <w:tcPr>
            <w:tcW w:w="954" w:type="dxa"/>
            <w:tcBorders>
              <w:top w:val="single" w:sz="6" w:space="0" w:color="auto"/>
              <w:left w:val="single" w:sz="6" w:space="0" w:color="auto"/>
              <w:bottom w:val="single" w:sz="6" w:space="0" w:color="auto"/>
              <w:right w:val="single" w:sz="6" w:space="0" w:color="auto"/>
            </w:tcBorders>
          </w:tcPr>
          <w:p w14:paraId="4698E7A0"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69</w:t>
            </w:r>
          </w:p>
        </w:tc>
        <w:tc>
          <w:tcPr>
            <w:tcW w:w="1134" w:type="dxa"/>
            <w:tcBorders>
              <w:top w:val="single" w:sz="6" w:space="0" w:color="auto"/>
              <w:left w:val="single" w:sz="6" w:space="0" w:color="auto"/>
              <w:bottom w:val="single" w:sz="6" w:space="0" w:color="auto"/>
              <w:right w:val="single" w:sz="6" w:space="0" w:color="auto"/>
            </w:tcBorders>
          </w:tcPr>
          <w:p w14:paraId="72FAB871"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2,02</w:t>
            </w:r>
          </w:p>
        </w:tc>
        <w:tc>
          <w:tcPr>
            <w:tcW w:w="915" w:type="dxa"/>
            <w:tcBorders>
              <w:top w:val="single" w:sz="6" w:space="0" w:color="auto"/>
              <w:left w:val="single" w:sz="6" w:space="0" w:color="auto"/>
              <w:bottom w:val="single" w:sz="6" w:space="0" w:color="auto"/>
              <w:right w:val="single" w:sz="6" w:space="0" w:color="auto"/>
            </w:tcBorders>
          </w:tcPr>
          <w:p w14:paraId="1782C6A8"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,907</w:t>
            </w:r>
          </w:p>
        </w:tc>
        <w:tc>
          <w:tcPr>
            <w:tcW w:w="1032" w:type="dxa"/>
            <w:tcBorders>
              <w:top w:val="single" w:sz="6" w:space="0" w:color="auto"/>
              <w:left w:val="single" w:sz="6" w:space="0" w:color="auto"/>
              <w:bottom w:val="nil"/>
              <w:right w:val="single" w:sz="6" w:space="0" w:color="auto"/>
            </w:tcBorders>
          </w:tcPr>
          <w:p w14:paraId="0F0BDB66"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1,847</w:t>
            </w:r>
          </w:p>
        </w:tc>
        <w:tc>
          <w:tcPr>
            <w:tcW w:w="1032" w:type="dxa"/>
            <w:tcBorders>
              <w:top w:val="single" w:sz="6" w:space="0" w:color="auto"/>
              <w:left w:val="single" w:sz="6" w:space="0" w:color="auto"/>
              <w:bottom w:val="nil"/>
              <w:right w:val="single" w:sz="6" w:space="0" w:color="auto"/>
            </w:tcBorders>
          </w:tcPr>
          <w:p w14:paraId="54EC8CA7"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,067</w:t>
            </w:r>
          </w:p>
        </w:tc>
      </w:tr>
      <w:tr w:rsidR="00BA4C2B" w:rsidRPr="00565ABF" w14:paraId="227C816B" w14:textId="77777777" w:rsidTr="004A0EB5">
        <w:trPr>
          <w:trHeight w:val="290"/>
          <w:jc w:val="center"/>
        </w:trPr>
        <w:tc>
          <w:tcPr>
            <w:tcW w:w="1023" w:type="dxa"/>
            <w:tcBorders>
              <w:top w:val="nil"/>
              <w:left w:val="single" w:sz="6" w:space="0" w:color="auto"/>
              <w:bottom w:val="nil"/>
              <w:right w:val="single" w:sz="6" w:space="0" w:color="auto"/>
            </w:tcBorders>
          </w:tcPr>
          <w:p w14:paraId="5F29B703"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5E5EE84C"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Kadın</w:t>
            </w:r>
          </w:p>
        </w:tc>
        <w:tc>
          <w:tcPr>
            <w:tcW w:w="954" w:type="dxa"/>
            <w:vMerge w:val="restart"/>
            <w:tcBorders>
              <w:top w:val="single" w:sz="6" w:space="0" w:color="auto"/>
              <w:left w:val="single" w:sz="6" w:space="0" w:color="auto"/>
              <w:right w:val="single" w:sz="6" w:space="0" w:color="auto"/>
            </w:tcBorders>
          </w:tcPr>
          <w:p w14:paraId="7A028F43"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88</w:t>
            </w:r>
          </w:p>
        </w:tc>
        <w:tc>
          <w:tcPr>
            <w:tcW w:w="1134" w:type="dxa"/>
            <w:vMerge w:val="restart"/>
            <w:tcBorders>
              <w:top w:val="single" w:sz="6" w:space="0" w:color="auto"/>
              <w:left w:val="single" w:sz="6" w:space="0" w:color="auto"/>
              <w:right w:val="single" w:sz="6" w:space="0" w:color="auto"/>
            </w:tcBorders>
          </w:tcPr>
          <w:p w14:paraId="4F3EED82"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1,77</w:t>
            </w:r>
          </w:p>
        </w:tc>
        <w:tc>
          <w:tcPr>
            <w:tcW w:w="915" w:type="dxa"/>
            <w:vMerge w:val="restart"/>
            <w:tcBorders>
              <w:top w:val="single" w:sz="6" w:space="0" w:color="auto"/>
              <w:left w:val="single" w:sz="6" w:space="0" w:color="auto"/>
              <w:right w:val="single" w:sz="6" w:space="0" w:color="auto"/>
            </w:tcBorders>
          </w:tcPr>
          <w:p w14:paraId="3C2A6AEB"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,826</w:t>
            </w:r>
          </w:p>
        </w:tc>
        <w:tc>
          <w:tcPr>
            <w:tcW w:w="1032" w:type="dxa"/>
            <w:tcBorders>
              <w:top w:val="nil"/>
              <w:left w:val="single" w:sz="6" w:space="0" w:color="auto"/>
              <w:bottom w:val="nil"/>
              <w:right w:val="single" w:sz="6" w:space="0" w:color="auto"/>
            </w:tcBorders>
          </w:tcPr>
          <w:p w14:paraId="42549948"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428925D0"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r>
      <w:tr w:rsidR="00BA4C2B" w:rsidRPr="00565ABF" w14:paraId="48FFEEDA" w14:textId="77777777" w:rsidTr="004A0EB5">
        <w:trPr>
          <w:trHeight w:val="290"/>
          <w:jc w:val="center"/>
        </w:trPr>
        <w:tc>
          <w:tcPr>
            <w:tcW w:w="1023" w:type="dxa"/>
            <w:tcBorders>
              <w:top w:val="nil"/>
              <w:left w:val="single" w:sz="6" w:space="0" w:color="auto"/>
              <w:bottom w:val="single" w:sz="6" w:space="0" w:color="auto"/>
              <w:right w:val="single" w:sz="6" w:space="0" w:color="auto"/>
            </w:tcBorders>
          </w:tcPr>
          <w:p w14:paraId="1D7DAC15"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793F5CAB"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0ED3116C"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5250151B"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6546817A"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5CE208E6"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667C48C1"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1D7AF9C3" w14:textId="77777777" w:rsidR="00772B22" w:rsidRPr="00565ABF" w:rsidRDefault="00772B22" w:rsidP="003D277D">
      <w:pPr>
        <w:spacing w:line="360" w:lineRule="auto"/>
        <w:jc w:val="both"/>
        <w:rPr>
          <w:rFonts w:ascii="Times New Roman" w:hAnsi="Times New Roman" w:cs="Times New Roman"/>
          <w:sz w:val="24"/>
          <w:szCs w:val="24"/>
        </w:rPr>
      </w:pPr>
    </w:p>
    <w:p w14:paraId="11CC7C25"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Sosyal çalışmacıların cinsiyet durumlarına göre “Fiziksel engelli bireylerin h</w:t>
      </w:r>
      <w:r w:rsidR="00072E5E" w:rsidRPr="00565ABF">
        <w:rPr>
          <w:rFonts w:ascii="Times New Roman" w:hAnsi="Times New Roman" w:cs="Times New Roman"/>
          <w:sz w:val="24"/>
          <w:szCs w:val="24"/>
        </w:rPr>
        <w:t>ata yapma oranı daha yüksektir”</w:t>
      </w:r>
      <w:r w:rsidR="006A4CA4" w:rsidRPr="00565ABF">
        <w:rPr>
          <w:rFonts w:ascii="Times New Roman" w:hAnsi="Times New Roman" w:cs="Times New Roman"/>
          <w:sz w:val="24"/>
          <w:szCs w:val="24"/>
        </w:rPr>
        <w:t xml:space="preserve"> </w:t>
      </w:r>
      <w:r w:rsidR="0033789C">
        <w:rPr>
          <w:rFonts w:ascii="Times New Roman" w:hAnsi="Times New Roman" w:cs="Times New Roman"/>
          <w:sz w:val="24"/>
          <w:szCs w:val="24"/>
        </w:rPr>
        <w:t>s</w:t>
      </w:r>
      <w:r w:rsidR="00772B22" w:rsidRPr="00565ABF">
        <w:rPr>
          <w:rFonts w:ascii="Times New Roman" w:hAnsi="Times New Roman" w:cs="Times New Roman"/>
          <w:sz w:val="24"/>
          <w:szCs w:val="24"/>
        </w:rPr>
        <w:t>orusuna ilişkin T-Testi bulguları incelendiğinde, ankete katılan 69 erkek bireyin ortalamasının 2,02 olduğu (ss=,907), ankete katılan 88 kadın bireyin ortalamasının 1,77 olduğu (ss=,826) bulunmuştur.</w:t>
      </w:r>
    </w:p>
    <w:p w14:paraId="6CC343CC"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 xml:space="preserve">İncelenen T-Testi ve </w:t>
      </w:r>
      <w:r w:rsidR="0033789C">
        <w:rPr>
          <w:rFonts w:ascii="Times New Roman" w:hAnsi="Times New Roman" w:cs="Times New Roman"/>
          <w:sz w:val="24"/>
          <w:szCs w:val="24"/>
        </w:rPr>
        <w:t>t</w:t>
      </w:r>
      <w:r w:rsidR="00772B22" w:rsidRPr="00565ABF">
        <w:rPr>
          <w:rFonts w:ascii="Times New Roman" w:hAnsi="Times New Roman" w:cs="Times New Roman"/>
          <w:sz w:val="24"/>
          <w:szCs w:val="24"/>
        </w:rPr>
        <w:t xml:space="preserve">oplam </w:t>
      </w:r>
      <w:r w:rsidR="0033789C">
        <w:rPr>
          <w:rFonts w:ascii="Times New Roman" w:hAnsi="Times New Roman" w:cs="Times New Roman"/>
          <w:sz w:val="24"/>
          <w:szCs w:val="24"/>
        </w:rPr>
        <w:t>n</w:t>
      </w:r>
      <w:r w:rsidR="00772B22" w:rsidRPr="00565ABF">
        <w:rPr>
          <w:rFonts w:ascii="Times New Roman" w:hAnsi="Times New Roman" w:cs="Times New Roman"/>
          <w:sz w:val="24"/>
          <w:szCs w:val="24"/>
        </w:rPr>
        <w:t>eden (t=1,847; p&gt;0,05) arasında istatistiksel açıdan anlamlı bir fark bulunmamaktadır.</w:t>
      </w:r>
    </w:p>
    <w:p w14:paraId="1A0CD755" w14:textId="77777777" w:rsidR="009D366E" w:rsidRDefault="009D366E" w:rsidP="00F7309C">
      <w:pPr>
        <w:pStyle w:val="ResimYazs"/>
        <w:spacing w:line="360" w:lineRule="auto"/>
        <w:jc w:val="center"/>
        <w:rPr>
          <w:rFonts w:ascii="Times New Roman" w:hAnsi="Times New Roman" w:cs="Times New Roman"/>
          <w:color w:val="auto"/>
          <w:sz w:val="24"/>
          <w:szCs w:val="24"/>
        </w:rPr>
      </w:pPr>
    </w:p>
    <w:p w14:paraId="79AD92D8" w14:textId="77777777" w:rsidR="009D366E" w:rsidRDefault="009D366E" w:rsidP="00F7309C">
      <w:pPr>
        <w:pStyle w:val="ResimYazs"/>
        <w:spacing w:line="360" w:lineRule="auto"/>
        <w:jc w:val="center"/>
        <w:rPr>
          <w:rFonts w:ascii="Times New Roman" w:hAnsi="Times New Roman" w:cs="Times New Roman"/>
          <w:color w:val="auto"/>
          <w:sz w:val="24"/>
          <w:szCs w:val="24"/>
        </w:rPr>
      </w:pPr>
    </w:p>
    <w:p w14:paraId="12E766CD" w14:textId="77777777" w:rsidR="009D366E" w:rsidRDefault="009D366E" w:rsidP="00F7309C">
      <w:pPr>
        <w:pStyle w:val="ResimYazs"/>
        <w:spacing w:line="360" w:lineRule="auto"/>
        <w:jc w:val="center"/>
        <w:rPr>
          <w:rFonts w:ascii="Times New Roman" w:hAnsi="Times New Roman" w:cs="Times New Roman"/>
          <w:color w:val="auto"/>
          <w:sz w:val="24"/>
          <w:szCs w:val="24"/>
        </w:rPr>
      </w:pPr>
    </w:p>
    <w:p w14:paraId="525F838A" w14:textId="77777777" w:rsidR="009D366E" w:rsidRDefault="009D366E" w:rsidP="00F7309C">
      <w:pPr>
        <w:pStyle w:val="ResimYazs"/>
        <w:spacing w:line="360" w:lineRule="auto"/>
        <w:jc w:val="center"/>
        <w:rPr>
          <w:rFonts w:ascii="Times New Roman" w:hAnsi="Times New Roman" w:cs="Times New Roman"/>
          <w:color w:val="auto"/>
          <w:sz w:val="24"/>
          <w:szCs w:val="24"/>
        </w:rPr>
      </w:pPr>
    </w:p>
    <w:p w14:paraId="35462065" w14:textId="77777777" w:rsidR="009D366E" w:rsidRDefault="009D366E" w:rsidP="00F7309C">
      <w:pPr>
        <w:pStyle w:val="ResimYazs"/>
        <w:spacing w:line="360" w:lineRule="auto"/>
        <w:jc w:val="center"/>
        <w:rPr>
          <w:rFonts w:ascii="Times New Roman" w:hAnsi="Times New Roman" w:cs="Times New Roman"/>
          <w:color w:val="auto"/>
          <w:sz w:val="24"/>
          <w:szCs w:val="24"/>
        </w:rPr>
      </w:pPr>
    </w:p>
    <w:p w14:paraId="5E55A5AC" w14:textId="77777777" w:rsidR="00772B22" w:rsidRPr="00F7309C" w:rsidRDefault="00DD620A" w:rsidP="00F7309C">
      <w:pPr>
        <w:pStyle w:val="ResimYazs"/>
        <w:spacing w:line="360" w:lineRule="auto"/>
        <w:jc w:val="center"/>
        <w:rPr>
          <w:rFonts w:ascii="Times New Roman" w:hAnsi="Times New Roman" w:cs="Times New Roman"/>
          <w:b w:val="0"/>
          <w:color w:val="auto"/>
          <w:sz w:val="24"/>
          <w:szCs w:val="24"/>
        </w:rPr>
      </w:pPr>
      <w:bookmarkStart w:id="68" w:name="_Toc9173651"/>
      <w:r w:rsidRPr="00F7309C">
        <w:rPr>
          <w:rFonts w:ascii="Times New Roman" w:hAnsi="Times New Roman" w:cs="Times New Roman"/>
          <w:color w:val="auto"/>
          <w:sz w:val="24"/>
          <w:szCs w:val="24"/>
        </w:rPr>
        <w:lastRenderedPageBreak/>
        <w:t>Tablo</w:t>
      </w:r>
      <w:r w:rsidR="00EA0FDC">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EA0FDC">
        <w:rPr>
          <w:rFonts w:ascii="Times New Roman" w:hAnsi="Times New Roman" w:cs="Times New Roman"/>
          <w:color w:val="auto"/>
          <w:sz w:val="24"/>
          <w:szCs w:val="24"/>
        </w:rPr>
        <w:t>.1</w:t>
      </w:r>
      <w:r w:rsidR="006B7113">
        <w:rPr>
          <w:rFonts w:ascii="Times New Roman" w:hAnsi="Times New Roman" w:cs="Times New Roman"/>
          <w:color w:val="auto"/>
          <w:sz w:val="24"/>
          <w:szCs w:val="24"/>
        </w:rPr>
        <w:t>4</w:t>
      </w:r>
      <w:r w:rsidR="00EA0FDC">
        <w:rPr>
          <w:rFonts w:ascii="Times New Roman" w:hAnsi="Times New Roman" w:cs="Times New Roman"/>
          <w:color w:val="auto"/>
          <w:sz w:val="24"/>
          <w:szCs w:val="24"/>
        </w:rPr>
        <w:t>.</w:t>
      </w:r>
      <w:r w:rsidR="009D366E">
        <w:rPr>
          <w:rFonts w:ascii="Times New Roman" w:hAnsi="Times New Roman" w:cs="Times New Roman"/>
          <w:noProof/>
          <w:color w:val="auto"/>
          <w:sz w:val="24"/>
          <w:szCs w:val="24"/>
        </w:rPr>
        <w:t xml:space="preserve"> </w:t>
      </w:r>
      <w:r w:rsidRPr="00F7309C">
        <w:rPr>
          <w:rFonts w:ascii="Times New Roman" w:hAnsi="Times New Roman" w:cs="Times New Roman"/>
          <w:color w:val="auto"/>
          <w:sz w:val="24"/>
          <w:szCs w:val="24"/>
        </w:rPr>
        <w:t>Sosyal Çalışmacıların Cinsiyet Durumlarına Göre “Fiziksel Engelli Birey Denilince Aklıma Tekerlekli Sandalyeli Birey Geliyor” Sorusuna İlişkin T-Testi Bulguları</w:t>
      </w:r>
      <w:bookmarkEnd w:id="68"/>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772B22" w:rsidRPr="00565ABF" w14:paraId="7D855928"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16C18F4E"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Cinsiyet Durumu T-Testi</w:t>
            </w:r>
          </w:p>
        </w:tc>
        <w:tc>
          <w:tcPr>
            <w:tcW w:w="1134" w:type="dxa"/>
            <w:tcBorders>
              <w:top w:val="single" w:sz="6" w:space="0" w:color="auto"/>
              <w:left w:val="nil"/>
              <w:bottom w:val="single" w:sz="6" w:space="0" w:color="auto"/>
              <w:right w:val="single" w:sz="6" w:space="0" w:color="auto"/>
            </w:tcBorders>
          </w:tcPr>
          <w:p w14:paraId="1AA35252"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0699C2FF"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53DA74BF"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7EBDA17E"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4BE9645F"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53BC6541"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772B22" w:rsidRPr="00565ABF" w14:paraId="0CBA655C"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7FBA5EF8"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2BDA51A5"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Erkek</w:t>
            </w:r>
          </w:p>
        </w:tc>
        <w:tc>
          <w:tcPr>
            <w:tcW w:w="954" w:type="dxa"/>
            <w:tcBorders>
              <w:top w:val="single" w:sz="6" w:space="0" w:color="auto"/>
              <w:left w:val="single" w:sz="6" w:space="0" w:color="auto"/>
              <w:bottom w:val="single" w:sz="6" w:space="0" w:color="auto"/>
              <w:right w:val="single" w:sz="6" w:space="0" w:color="auto"/>
            </w:tcBorders>
          </w:tcPr>
          <w:p w14:paraId="717B0307"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69</w:t>
            </w:r>
          </w:p>
        </w:tc>
        <w:tc>
          <w:tcPr>
            <w:tcW w:w="1134" w:type="dxa"/>
            <w:tcBorders>
              <w:top w:val="single" w:sz="6" w:space="0" w:color="auto"/>
              <w:left w:val="single" w:sz="6" w:space="0" w:color="auto"/>
              <w:bottom w:val="single" w:sz="6" w:space="0" w:color="auto"/>
              <w:right w:val="single" w:sz="6" w:space="0" w:color="auto"/>
            </w:tcBorders>
          </w:tcPr>
          <w:p w14:paraId="17300673"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1,98</w:t>
            </w:r>
          </w:p>
        </w:tc>
        <w:tc>
          <w:tcPr>
            <w:tcW w:w="915" w:type="dxa"/>
            <w:tcBorders>
              <w:top w:val="single" w:sz="6" w:space="0" w:color="auto"/>
              <w:left w:val="single" w:sz="6" w:space="0" w:color="auto"/>
              <w:bottom w:val="single" w:sz="6" w:space="0" w:color="auto"/>
              <w:right w:val="single" w:sz="6" w:space="0" w:color="auto"/>
            </w:tcBorders>
          </w:tcPr>
          <w:p w14:paraId="28743AA0"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,947</w:t>
            </w:r>
          </w:p>
        </w:tc>
        <w:tc>
          <w:tcPr>
            <w:tcW w:w="1032" w:type="dxa"/>
            <w:tcBorders>
              <w:top w:val="single" w:sz="6" w:space="0" w:color="auto"/>
              <w:left w:val="single" w:sz="6" w:space="0" w:color="auto"/>
              <w:bottom w:val="nil"/>
              <w:right w:val="single" w:sz="6" w:space="0" w:color="auto"/>
            </w:tcBorders>
          </w:tcPr>
          <w:p w14:paraId="0DF9E598"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-,780</w:t>
            </w:r>
          </w:p>
        </w:tc>
        <w:tc>
          <w:tcPr>
            <w:tcW w:w="1032" w:type="dxa"/>
            <w:tcBorders>
              <w:top w:val="single" w:sz="6" w:space="0" w:color="auto"/>
              <w:left w:val="single" w:sz="6" w:space="0" w:color="auto"/>
              <w:bottom w:val="nil"/>
              <w:right w:val="single" w:sz="6" w:space="0" w:color="auto"/>
            </w:tcBorders>
          </w:tcPr>
          <w:p w14:paraId="46E9A70D"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,437</w:t>
            </w:r>
          </w:p>
        </w:tc>
      </w:tr>
      <w:tr w:rsidR="00BA4C2B" w:rsidRPr="00565ABF" w14:paraId="1359BF28" w14:textId="77777777" w:rsidTr="004A0EB5">
        <w:trPr>
          <w:trHeight w:val="290"/>
          <w:jc w:val="center"/>
        </w:trPr>
        <w:tc>
          <w:tcPr>
            <w:tcW w:w="1023" w:type="dxa"/>
            <w:tcBorders>
              <w:top w:val="nil"/>
              <w:left w:val="single" w:sz="6" w:space="0" w:color="auto"/>
              <w:bottom w:val="nil"/>
              <w:right w:val="single" w:sz="6" w:space="0" w:color="auto"/>
            </w:tcBorders>
          </w:tcPr>
          <w:p w14:paraId="65CF2069"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561B3981"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Kadın</w:t>
            </w:r>
          </w:p>
        </w:tc>
        <w:tc>
          <w:tcPr>
            <w:tcW w:w="954" w:type="dxa"/>
            <w:vMerge w:val="restart"/>
            <w:tcBorders>
              <w:top w:val="single" w:sz="6" w:space="0" w:color="auto"/>
              <w:left w:val="single" w:sz="6" w:space="0" w:color="auto"/>
              <w:right w:val="single" w:sz="6" w:space="0" w:color="auto"/>
            </w:tcBorders>
          </w:tcPr>
          <w:p w14:paraId="6D79F023"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88</w:t>
            </w:r>
          </w:p>
        </w:tc>
        <w:tc>
          <w:tcPr>
            <w:tcW w:w="1134" w:type="dxa"/>
            <w:vMerge w:val="restart"/>
            <w:tcBorders>
              <w:top w:val="single" w:sz="6" w:space="0" w:color="auto"/>
              <w:left w:val="single" w:sz="6" w:space="0" w:color="auto"/>
              <w:right w:val="single" w:sz="6" w:space="0" w:color="auto"/>
            </w:tcBorders>
          </w:tcPr>
          <w:p w14:paraId="79FE6C97"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2,11</w:t>
            </w:r>
          </w:p>
        </w:tc>
        <w:tc>
          <w:tcPr>
            <w:tcW w:w="915" w:type="dxa"/>
            <w:vMerge w:val="restart"/>
            <w:tcBorders>
              <w:top w:val="single" w:sz="6" w:space="0" w:color="auto"/>
              <w:left w:val="single" w:sz="6" w:space="0" w:color="auto"/>
              <w:right w:val="single" w:sz="6" w:space="0" w:color="auto"/>
            </w:tcBorders>
          </w:tcPr>
          <w:p w14:paraId="3098E30E"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1,076</w:t>
            </w:r>
          </w:p>
        </w:tc>
        <w:tc>
          <w:tcPr>
            <w:tcW w:w="1032" w:type="dxa"/>
            <w:tcBorders>
              <w:top w:val="nil"/>
              <w:left w:val="single" w:sz="6" w:space="0" w:color="auto"/>
              <w:bottom w:val="nil"/>
              <w:right w:val="single" w:sz="6" w:space="0" w:color="auto"/>
            </w:tcBorders>
          </w:tcPr>
          <w:p w14:paraId="744B4FD9"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084327C7"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r>
      <w:tr w:rsidR="00BA4C2B" w:rsidRPr="00565ABF" w14:paraId="126F2E4D" w14:textId="77777777" w:rsidTr="004A0EB5">
        <w:trPr>
          <w:trHeight w:val="284"/>
          <w:jc w:val="center"/>
        </w:trPr>
        <w:tc>
          <w:tcPr>
            <w:tcW w:w="1023" w:type="dxa"/>
            <w:tcBorders>
              <w:top w:val="nil"/>
              <w:left w:val="single" w:sz="6" w:space="0" w:color="auto"/>
              <w:bottom w:val="single" w:sz="6" w:space="0" w:color="auto"/>
              <w:right w:val="single" w:sz="6" w:space="0" w:color="auto"/>
            </w:tcBorders>
          </w:tcPr>
          <w:p w14:paraId="75072E68"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2F8C338F"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30A2BE75"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6E71493F"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0B13DF50"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146AC96C"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5FBDE10A"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r>
    </w:tbl>
    <w:p w14:paraId="4E500881" w14:textId="77777777" w:rsidR="00772B22" w:rsidRPr="00565ABF" w:rsidRDefault="00772B22" w:rsidP="003D277D">
      <w:pPr>
        <w:spacing w:line="360" w:lineRule="auto"/>
        <w:jc w:val="both"/>
        <w:rPr>
          <w:rFonts w:ascii="Times New Roman" w:hAnsi="Times New Roman" w:cs="Times New Roman"/>
          <w:sz w:val="24"/>
          <w:szCs w:val="24"/>
        </w:rPr>
      </w:pPr>
    </w:p>
    <w:p w14:paraId="6F63101B"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Sosyal çalışmacıların cinsiyet durumlarına göre “Fiziksel engelli birey denilince aklıma teker</w:t>
      </w:r>
      <w:r w:rsidR="000C7BDF" w:rsidRPr="00565ABF">
        <w:rPr>
          <w:rFonts w:ascii="Times New Roman" w:hAnsi="Times New Roman" w:cs="Times New Roman"/>
          <w:sz w:val="24"/>
          <w:szCs w:val="24"/>
        </w:rPr>
        <w:t>lekli sandalyeli birey geliyor”</w:t>
      </w:r>
      <w:r w:rsidR="006A4CA4" w:rsidRPr="00565ABF">
        <w:rPr>
          <w:rFonts w:ascii="Times New Roman" w:hAnsi="Times New Roman" w:cs="Times New Roman"/>
          <w:sz w:val="24"/>
          <w:szCs w:val="24"/>
        </w:rPr>
        <w:t xml:space="preserve"> </w:t>
      </w:r>
      <w:r w:rsidR="00F56EC8">
        <w:rPr>
          <w:rFonts w:ascii="Times New Roman" w:hAnsi="Times New Roman" w:cs="Times New Roman"/>
          <w:sz w:val="24"/>
          <w:szCs w:val="24"/>
        </w:rPr>
        <w:t>s</w:t>
      </w:r>
      <w:r w:rsidR="00772B22" w:rsidRPr="00565ABF">
        <w:rPr>
          <w:rFonts w:ascii="Times New Roman" w:hAnsi="Times New Roman" w:cs="Times New Roman"/>
          <w:sz w:val="24"/>
          <w:szCs w:val="24"/>
        </w:rPr>
        <w:t>orusuna ilişkin T-Testi bulguları incelendiğinde, ankete katılan 69 erkek bireyin ortalamasının 1,98 olduğu (ss=,947), ankete katılan 88 kadın bireyin ortalamasının 2,11 olduğu (ss=1,076) bulunmuştur.</w:t>
      </w:r>
    </w:p>
    <w:p w14:paraId="466DD471" w14:textId="77777777" w:rsidR="00154DC9"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 xml:space="preserve">İncelenen T-Testi ve </w:t>
      </w:r>
      <w:r w:rsidR="00692DD4">
        <w:rPr>
          <w:rFonts w:ascii="Times New Roman" w:hAnsi="Times New Roman" w:cs="Times New Roman"/>
          <w:sz w:val="24"/>
          <w:szCs w:val="24"/>
        </w:rPr>
        <w:t>t</w:t>
      </w:r>
      <w:r w:rsidR="00772B22" w:rsidRPr="00565ABF">
        <w:rPr>
          <w:rFonts w:ascii="Times New Roman" w:hAnsi="Times New Roman" w:cs="Times New Roman"/>
          <w:sz w:val="24"/>
          <w:szCs w:val="24"/>
        </w:rPr>
        <w:t xml:space="preserve">oplam </w:t>
      </w:r>
      <w:r w:rsidR="00692DD4">
        <w:rPr>
          <w:rFonts w:ascii="Times New Roman" w:hAnsi="Times New Roman" w:cs="Times New Roman"/>
          <w:sz w:val="24"/>
          <w:szCs w:val="24"/>
        </w:rPr>
        <w:t>n</w:t>
      </w:r>
      <w:r w:rsidR="00772B22" w:rsidRPr="00565ABF">
        <w:rPr>
          <w:rFonts w:ascii="Times New Roman" w:hAnsi="Times New Roman" w:cs="Times New Roman"/>
          <w:sz w:val="24"/>
          <w:szCs w:val="24"/>
        </w:rPr>
        <w:t>eden (t= -,780; p&gt;0,05) arasında istatistiksel açıdan anlamlı bir fark bulunmamaktadır.</w:t>
      </w:r>
    </w:p>
    <w:p w14:paraId="7E7BDDF8" w14:textId="77777777" w:rsidR="00772B22" w:rsidRPr="00F7309C" w:rsidRDefault="00DD620A" w:rsidP="00F7309C">
      <w:pPr>
        <w:pStyle w:val="ResimYazs"/>
        <w:spacing w:line="360" w:lineRule="auto"/>
        <w:jc w:val="center"/>
        <w:rPr>
          <w:rFonts w:ascii="Times New Roman" w:hAnsi="Times New Roman" w:cs="Times New Roman"/>
          <w:color w:val="auto"/>
          <w:sz w:val="24"/>
          <w:szCs w:val="24"/>
        </w:rPr>
      </w:pPr>
      <w:bookmarkStart w:id="69" w:name="_Toc9173652"/>
      <w:r w:rsidRPr="00F7309C">
        <w:rPr>
          <w:rFonts w:ascii="Times New Roman" w:hAnsi="Times New Roman" w:cs="Times New Roman"/>
          <w:color w:val="auto"/>
          <w:sz w:val="24"/>
          <w:szCs w:val="24"/>
        </w:rPr>
        <w:t>Tablo</w:t>
      </w:r>
      <w:r w:rsidR="00EA0FDC">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EA0FDC">
        <w:rPr>
          <w:rFonts w:ascii="Times New Roman" w:hAnsi="Times New Roman" w:cs="Times New Roman"/>
          <w:color w:val="auto"/>
          <w:sz w:val="24"/>
          <w:szCs w:val="24"/>
        </w:rPr>
        <w:t>.1</w:t>
      </w:r>
      <w:r w:rsidR="006B7113">
        <w:rPr>
          <w:rFonts w:ascii="Times New Roman" w:hAnsi="Times New Roman" w:cs="Times New Roman"/>
          <w:color w:val="auto"/>
          <w:sz w:val="24"/>
          <w:szCs w:val="24"/>
        </w:rPr>
        <w:t>5</w:t>
      </w:r>
      <w:r w:rsidR="00EA0FDC">
        <w:rPr>
          <w:rFonts w:ascii="Times New Roman" w:hAnsi="Times New Roman" w:cs="Times New Roman"/>
          <w:color w:val="auto"/>
          <w:sz w:val="24"/>
          <w:szCs w:val="24"/>
        </w:rPr>
        <w:t>.</w:t>
      </w:r>
      <w:r w:rsidR="009D366E">
        <w:rPr>
          <w:rFonts w:ascii="Times New Roman" w:hAnsi="Times New Roman" w:cs="Times New Roman"/>
          <w:noProof/>
          <w:color w:val="auto"/>
          <w:sz w:val="24"/>
          <w:szCs w:val="24"/>
        </w:rPr>
        <w:t xml:space="preserve"> </w:t>
      </w:r>
      <w:r w:rsidRPr="00F7309C">
        <w:rPr>
          <w:rFonts w:ascii="Times New Roman" w:hAnsi="Times New Roman" w:cs="Times New Roman"/>
          <w:color w:val="auto"/>
          <w:sz w:val="24"/>
          <w:szCs w:val="24"/>
        </w:rPr>
        <w:t>Sosyal Çalışmacıların Cinsiyet Durumlarına Göre “Fiziksel Engelliler Sosyal Hayatta Başarılı Olamazlar” Sorusuna İlişkin T-Testi Bulguları</w:t>
      </w:r>
      <w:bookmarkEnd w:id="69"/>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772B22" w:rsidRPr="00565ABF" w14:paraId="37576D03"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70FF7B03"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Cinsiyet Durumu T-Testi</w:t>
            </w:r>
          </w:p>
        </w:tc>
        <w:tc>
          <w:tcPr>
            <w:tcW w:w="1134" w:type="dxa"/>
            <w:tcBorders>
              <w:top w:val="single" w:sz="6" w:space="0" w:color="auto"/>
              <w:left w:val="nil"/>
              <w:bottom w:val="single" w:sz="6" w:space="0" w:color="auto"/>
              <w:right w:val="single" w:sz="6" w:space="0" w:color="auto"/>
            </w:tcBorders>
          </w:tcPr>
          <w:p w14:paraId="141F0F1D"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06938A1B"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6525D49F"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775AB50B"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6DE06CAA"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55B5B7C2"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772B22" w:rsidRPr="00565ABF" w14:paraId="70EC4EFF"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2FFDD645"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3811E82A"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Erkek</w:t>
            </w:r>
          </w:p>
        </w:tc>
        <w:tc>
          <w:tcPr>
            <w:tcW w:w="954" w:type="dxa"/>
            <w:tcBorders>
              <w:top w:val="single" w:sz="6" w:space="0" w:color="auto"/>
              <w:left w:val="single" w:sz="6" w:space="0" w:color="auto"/>
              <w:bottom w:val="single" w:sz="6" w:space="0" w:color="auto"/>
              <w:right w:val="single" w:sz="6" w:space="0" w:color="auto"/>
            </w:tcBorders>
          </w:tcPr>
          <w:p w14:paraId="22045798"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69</w:t>
            </w:r>
          </w:p>
        </w:tc>
        <w:tc>
          <w:tcPr>
            <w:tcW w:w="1134" w:type="dxa"/>
            <w:tcBorders>
              <w:top w:val="single" w:sz="6" w:space="0" w:color="auto"/>
              <w:left w:val="single" w:sz="6" w:space="0" w:color="auto"/>
              <w:bottom w:val="single" w:sz="6" w:space="0" w:color="auto"/>
              <w:right w:val="single" w:sz="6" w:space="0" w:color="auto"/>
            </w:tcBorders>
          </w:tcPr>
          <w:p w14:paraId="1BA12EDF"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1,44</w:t>
            </w:r>
          </w:p>
        </w:tc>
        <w:tc>
          <w:tcPr>
            <w:tcW w:w="915" w:type="dxa"/>
            <w:tcBorders>
              <w:top w:val="single" w:sz="6" w:space="0" w:color="auto"/>
              <w:left w:val="single" w:sz="6" w:space="0" w:color="auto"/>
              <w:bottom w:val="single" w:sz="6" w:space="0" w:color="auto"/>
              <w:right w:val="single" w:sz="6" w:space="0" w:color="auto"/>
            </w:tcBorders>
          </w:tcPr>
          <w:p w14:paraId="118FF3E3"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,653</w:t>
            </w:r>
          </w:p>
        </w:tc>
        <w:tc>
          <w:tcPr>
            <w:tcW w:w="1032" w:type="dxa"/>
            <w:tcBorders>
              <w:top w:val="single" w:sz="6" w:space="0" w:color="auto"/>
              <w:left w:val="single" w:sz="6" w:space="0" w:color="auto"/>
              <w:bottom w:val="nil"/>
              <w:right w:val="single" w:sz="6" w:space="0" w:color="auto"/>
            </w:tcBorders>
          </w:tcPr>
          <w:p w14:paraId="5A8BFAE5"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1,133</w:t>
            </w:r>
          </w:p>
        </w:tc>
        <w:tc>
          <w:tcPr>
            <w:tcW w:w="1032" w:type="dxa"/>
            <w:tcBorders>
              <w:top w:val="single" w:sz="6" w:space="0" w:color="auto"/>
              <w:left w:val="single" w:sz="6" w:space="0" w:color="auto"/>
              <w:bottom w:val="nil"/>
              <w:right w:val="single" w:sz="6" w:space="0" w:color="auto"/>
            </w:tcBorders>
          </w:tcPr>
          <w:p w14:paraId="4724FC35"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,259</w:t>
            </w:r>
          </w:p>
        </w:tc>
      </w:tr>
      <w:tr w:rsidR="00BA4C2B" w:rsidRPr="00565ABF" w14:paraId="3A7A58AA" w14:textId="77777777" w:rsidTr="004A0EB5">
        <w:trPr>
          <w:trHeight w:val="290"/>
          <w:jc w:val="center"/>
        </w:trPr>
        <w:tc>
          <w:tcPr>
            <w:tcW w:w="1023" w:type="dxa"/>
            <w:tcBorders>
              <w:top w:val="nil"/>
              <w:left w:val="single" w:sz="6" w:space="0" w:color="auto"/>
              <w:bottom w:val="nil"/>
              <w:right w:val="single" w:sz="6" w:space="0" w:color="auto"/>
            </w:tcBorders>
          </w:tcPr>
          <w:p w14:paraId="349F935C"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68E4FAAC"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Kadın</w:t>
            </w:r>
          </w:p>
        </w:tc>
        <w:tc>
          <w:tcPr>
            <w:tcW w:w="954" w:type="dxa"/>
            <w:vMerge w:val="restart"/>
            <w:tcBorders>
              <w:top w:val="single" w:sz="6" w:space="0" w:color="auto"/>
              <w:left w:val="single" w:sz="6" w:space="0" w:color="auto"/>
              <w:right w:val="single" w:sz="6" w:space="0" w:color="auto"/>
            </w:tcBorders>
          </w:tcPr>
          <w:p w14:paraId="337198EA"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88</w:t>
            </w:r>
          </w:p>
        </w:tc>
        <w:tc>
          <w:tcPr>
            <w:tcW w:w="1134" w:type="dxa"/>
            <w:vMerge w:val="restart"/>
            <w:tcBorders>
              <w:top w:val="single" w:sz="6" w:space="0" w:color="auto"/>
              <w:left w:val="single" w:sz="6" w:space="0" w:color="auto"/>
              <w:right w:val="single" w:sz="6" w:space="0" w:color="auto"/>
            </w:tcBorders>
          </w:tcPr>
          <w:p w14:paraId="28040939"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1,34</w:t>
            </w:r>
          </w:p>
        </w:tc>
        <w:tc>
          <w:tcPr>
            <w:tcW w:w="915" w:type="dxa"/>
            <w:vMerge w:val="restart"/>
            <w:tcBorders>
              <w:top w:val="single" w:sz="6" w:space="0" w:color="auto"/>
              <w:left w:val="single" w:sz="6" w:space="0" w:color="auto"/>
              <w:right w:val="single" w:sz="6" w:space="0" w:color="auto"/>
            </w:tcBorders>
          </w:tcPr>
          <w:p w14:paraId="3DE29CBC"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,544</w:t>
            </w:r>
          </w:p>
        </w:tc>
        <w:tc>
          <w:tcPr>
            <w:tcW w:w="1032" w:type="dxa"/>
            <w:tcBorders>
              <w:top w:val="nil"/>
              <w:left w:val="single" w:sz="6" w:space="0" w:color="auto"/>
              <w:bottom w:val="nil"/>
              <w:right w:val="single" w:sz="6" w:space="0" w:color="auto"/>
            </w:tcBorders>
          </w:tcPr>
          <w:p w14:paraId="39A3A7A6"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56634C7E"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r>
      <w:tr w:rsidR="00BA4C2B" w:rsidRPr="00565ABF" w14:paraId="4BA9DE82" w14:textId="77777777" w:rsidTr="004A0EB5">
        <w:trPr>
          <w:trHeight w:val="293"/>
          <w:jc w:val="center"/>
        </w:trPr>
        <w:tc>
          <w:tcPr>
            <w:tcW w:w="1023" w:type="dxa"/>
            <w:tcBorders>
              <w:top w:val="nil"/>
              <w:left w:val="single" w:sz="6" w:space="0" w:color="auto"/>
              <w:bottom w:val="single" w:sz="6" w:space="0" w:color="auto"/>
              <w:right w:val="single" w:sz="6" w:space="0" w:color="auto"/>
            </w:tcBorders>
          </w:tcPr>
          <w:p w14:paraId="02A831E7"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098F0A9E"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4F96FC82"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6E61DF08"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3BB62254"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554FC40F"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70216197"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4EC9F66B" w14:textId="77777777" w:rsidR="00772B22" w:rsidRPr="00565ABF" w:rsidRDefault="00772B22" w:rsidP="003D277D">
      <w:pPr>
        <w:spacing w:line="360" w:lineRule="auto"/>
        <w:jc w:val="both"/>
        <w:rPr>
          <w:rFonts w:ascii="Times New Roman" w:hAnsi="Times New Roman" w:cs="Times New Roman"/>
          <w:sz w:val="24"/>
          <w:szCs w:val="24"/>
        </w:rPr>
      </w:pPr>
    </w:p>
    <w:p w14:paraId="34FF54DE"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Sosyal çalışmacıların cinsiyet durumlarına göre “Fiziksel engelliler sos</w:t>
      </w:r>
      <w:r w:rsidR="000C7BDF" w:rsidRPr="00565ABF">
        <w:rPr>
          <w:rFonts w:ascii="Times New Roman" w:hAnsi="Times New Roman" w:cs="Times New Roman"/>
          <w:sz w:val="24"/>
          <w:szCs w:val="24"/>
        </w:rPr>
        <w:t>yal hayatta başarılı olamazlar”</w:t>
      </w:r>
      <w:r w:rsidR="006A4CA4" w:rsidRPr="00565ABF">
        <w:rPr>
          <w:rFonts w:ascii="Times New Roman" w:hAnsi="Times New Roman" w:cs="Times New Roman"/>
          <w:sz w:val="24"/>
          <w:szCs w:val="24"/>
        </w:rPr>
        <w:t xml:space="preserve"> </w:t>
      </w:r>
      <w:r w:rsidR="00692DD4">
        <w:rPr>
          <w:rFonts w:ascii="Times New Roman" w:hAnsi="Times New Roman" w:cs="Times New Roman"/>
          <w:sz w:val="24"/>
          <w:szCs w:val="24"/>
        </w:rPr>
        <w:t>s</w:t>
      </w:r>
      <w:r w:rsidR="00772B22" w:rsidRPr="00565ABF">
        <w:rPr>
          <w:rFonts w:ascii="Times New Roman" w:hAnsi="Times New Roman" w:cs="Times New Roman"/>
          <w:sz w:val="24"/>
          <w:szCs w:val="24"/>
        </w:rPr>
        <w:t xml:space="preserve">orusuna ilişkin T-Testi bulguları incelendiğinde, ankete </w:t>
      </w:r>
      <w:r w:rsidR="00772B22" w:rsidRPr="00565ABF">
        <w:rPr>
          <w:rFonts w:ascii="Times New Roman" w:hAnsi="Times New Roman" w:cs="Times New Roman"/>
          <w:sz w:val="24"/>
          <w:szCs w:val="24"/>
        </w:rPr>
        <w:lastRenderedPageBreak/>
        <w:t>katılan 69 erkek bireyin ortalamasının 1,44 olduğu (ss=,653), ankete katılan 88 kadın bireyin ortalamasının 1,34 olduğu (ss=,544) bulunmuştur.</w:t>
      </w:r>
    </w:p>
    <w:p w14:paraId="42679500"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 xml:space="preserve">İncelenen T-Testi ve </w:t>
      </w:r>
      <w:r w:rsidR="00692DD4">
        <w:rPr>
          <w:rFonts w:ascii="Times New Roman" w:hAnsi="Times New Roman" w:cs="Times New Roman"/>
          <w:sz w:val="24"/>
          <w:szCs w:val="24"/>
        </w:rPr>
        <w:t>t</w:t>
      </w:r>
      <w:r w:rsidR="00772B22" w:rsidRPr="00565ABF">
        <w:rPr>
          <w:rFonts w:ascii="Times New Roman" w:hAnsi="Times New Roman" w:cs="Times New Roman"/>
          <w:sz w:val="24"/>
          <w:szCs w:val="24"/>
        </w:rPr>
        <w:t xml:space="preserve">oplam </w:t>
      </w:r>
      <w:r w:rsidR="00692DD4">
        <w:rPr>
          <w:rFonts w:ascii="Times New Roman" w:hAnsi="Times New Roman" w:cs="Times New Roman"/>
          <w:sz w:val="24"/>
          <w:szCs w:val="24"/>
        </w:rPr>
        <w:t>n</w:t>
      </w:r>
      <w:r w:rsidR="00772B22" w:rsidRPr="00565ABF">
        <w:rPr>
          <w:rFonts w:ascii="Times New Roman" w:hAnsi="Times New Roman" w:cs="Times New Roman"/>
          <w:sz w:val="24"/>
          <w:szCs w:val="24"/>
        </w:rPr>
        <w:t>eden (t= 1,133; p&gt;0,05) arasında istatistiksel açıdan anlamlı bir fark bulunmamaktadır.</w:t>
      </w:r>
    </w:p>
    <w:p w14:paraId="1ACBFE5D" w14:textId="77777777" w:rsidR="00772B22" w:rsidRPr="00F7309C" w:rsidRDefault="00FB0BBA" w:rsidP="009D366E">
      <w:pPr>
        <w:pStyle w:val="ResimYazs"/>
        <w:spacing w:line="360" w:lineRule="auto"/>
        <w:jc w:val="center"/>
        <w:rPr>
          <w:rFonts w:ascii="Times New Roman" w:hAnsi="Times New Roman" w:cs="Times New Roman"/>
          <w:b w:val="0"/>
          <w:color w:val="auto"/>
          <w:sz w:val="24"/>
          <w:szCs w:val="24"/>
        </w:rPr>
      </w:pPr>
      <w:bookmarkStart w:id="70" w:name="_Toc9173653"/>
      <w:r w:rsidRPr="00F7309C">
        <w:rPr>
          <w:rFonts w:ascii="Times New Roman" w:hAnsi="Times New Roman" w:cs="Times New Roman"/>
          <w:color w:val="auto"/>
          <w:sz w:val="24"/>
          <w:szCs w:val="24"/>
        </w:rPr>
        <w:t>Tablo</w:t>
      </w:r>
      <w:r w:rsidR="00EA0FDC">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EA0FDC">
        <w:rPr>
          <w:rFonts w:ascii="Times New Roman" w:hAnsi="Times New Roman" w:cs="Times New Roman"/>
          <w:color w:val="auto"/>
          <w:sz w:val="24"/>
          <w:szCs w:val="24"/>
        </w:rPr>
        <w:t>.1</w:t>
      </w:r>
      <w:r w:rsidR="006B7113">
        <w:rPr>
          <w:rFonts w:ascii="Times New Roman" w:hAnsi="Times New Roman" w:cs="Times New Roman"/>
          <w:color w:val="auto"/>
          <w:sz w:val="24"/>
          <w:szCs w:val="24"/>
        </w:rPr>
        <w:t>6</w:t>
      </w:r>
      <w:r w:rsidR="00EA0FDC">
        <w:rPr>
          <w:rFonts w:ascii="Times New Roman" w:hAnsi="Times New Roman" w:cs="Times New Roman"/>
          <w:color w:val="auto"/>
          <w:sz w:val="24"/>
          <w:szCs w:val="24"/>
        </w:rPr>
        <w:t>.</w:t>
      </w:r>
      <w:r w:rsidR="009D366E">
        <w:rPr>
          <w:rFonts w:ascii="Times New Roman" w:hAnsi="Times New Roman" w:cs="Times New Roman"/>
          <w:noProof/>
          <w:color w:val="auto"/>
          <w:sz w:val="24"/>
          <w:szCs w:val="24"/>
        </w:rPr>
        <w:t xml:space="preserve"> </w:t>
      </w:r>
      <w:r w:rsidRPr="00F7309C">
        <w:rPr>
          <w:rFonts w:ascii="Times New Roman" w:hAnsi="Times New Roman" w:cs="Times New Roman"/>
          <w:color w:val="auto"/>
          <w:sz w:val="24"/>
          <w:szCs w:val="24"/>
        </w:rPr>
        <w:t>Sosyal Çalışmacıların Cinsiyet Durumlarına Göre “Engelli Asansörleri, Engelli Kaldırımları Gibi Hizmetler Fiziksel Engelli Bireyler İçin Önemlidir” Sorusuna İlişkin T-Testi Bulguları</w:t>
      </w:r>
      <w:bookmarkEnd w:id="70"/>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772B22" w:rsidRPr="00565ABF" w14:paraId="1AC61E24"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1EE9F5B4"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Cinsiyet Durumu T-Testi</w:t>
            </w:r>
          </w:p>
        </w:tc>
        <w:tc>
          <w:tcPr>
            <w:tcW w:w="1134" w:type="dxa"/>
            <w:tcBorders>
              <w:top w:val="single" w:sz="6" w:space="0" w:color="auto"/>
              <w:left w:val="nil"/>
              <w:bottom w:val="single" w:sz="6" w:space="0" w:color="auto"/>
              <w:right w:val="single" w:sz="6" w:space="0" w:color="auto"/>
            </w:tcBorders>
          </w:tcPr>
          <w:p w14:paraId="1083AB8C"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2658D355"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38B02392"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58515AA6"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440F7E80"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2174D96E"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772B22" w:rsidRPr="00565ABF" w14:paraId="17B9F385"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3D7F0200"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4C7C994F"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Erkek</w:t>
            </w:r>
          </w:p>
        </w:tc>
        <w:tc>
          <w:tcPr>
            <w:tcW w:w="954" w:type="dxa"/>
            <w:tcBorders>
              <w:top w:val="single" w:sz="6" w:space="0" w:color="auto"/>
              <w:left w:val="single" w:sz="6" w:space="0" w:color="auto"/>
              <w:bottom w:val="single" w:sz="6" w:space="0" w:color="auto"/>
              <w:right w:val="single" w:sz="6" w:space="0" w:color="auto"/>
            </w:tcBorders>
          </w:tcPr>
          <w:p w14:paraId="63124756"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69</w:t>
            </w:r>
          </w:p>
        </w:tc>
        <w:tc>
          <w:tcPr>
            <w:tcW w:w="1134" w:type="dxa"/>
            <w:tcBorders>
              <w:top w:val="single" w:sz="6" w:space="0" w:color="auto"/>
              <w:left w:val="single" w:sz="6" w:space="0" w:color="auto"/>
              <w:bottom w:val="single" w:sz="6" w:space="0" w:color="auto"/>
              <w:right w:val="single" w:sz="6" w:space="0" w:color="auto"/>
            </w:tcBorders>
          </w:tcPr>
          <w:p w14:paraId="4F478DB3"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4,71</w:t>
            </w:r>
          </w:p>
        </w:tc>
        <w:tc>
          <w:tcPr>
            <w:tcW w:w="915" w:type="dxa"/>
            <w:tcBorders>
              <w:top w:val="single" w:sz="6" w:space="0" w:color="auto"/>
              <w:left w:val="single" w:sz="6" w:space="0" w:color="auto"/>
              <w:bottom w:val="single" w:sz="6" w:space="0" w:color="auto"/>
              <w:right w:val="single" w:sz="6" w:space="0" w:color="auto"/>
            </w:tcBorders>
          </w:tcPr>
          <w:p w14:paraId="0713F59B"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,806</w:t>
            </w:r>
          </w:p>
        </w:tc>
        <w:tc>
          <w:tcPr>
            <w:tcW w:w="1032" w:type="dxa"/>
            <w:tcBorders>
              <w:top w:val="single" w:sz="6" w:space="0" w:color="auto"/>
              <w:left w:val="single" w:sz="6" w:space="0" w:color="auto"/>
              <w:bottom w:val="nil"/>
              <w:right w:val="single" w:sz="6" w:space="0" w:color="auto"/>
            </w:tcBorders>
          </w:tcPr>
          <w:p w14:paraId="23C1EC2A"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,206</w:t>
            </w:r>
          </w:p>
        </w:tc>
        <w:tc>
          <w:tcPr>
            <w:tcW w:w="1032" w:type="dxa"/>
            <w:tcBorders>
              <w:top w:val="single" w:sz="6" w:space="0" w:color="auto"/>
              <w:left w:val="single" w:sz="6" w:space="0" w:color="auto"/>
              <w:bottom w:val="nil"/>
              <w:right w:val="single" w:sz="6" w:space="0" w:color="auto"/>
            </w:tcBorders>
          </w:tcPr>
          <w:p w14:paraId="618DCB37"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,837</w:t>
            </w:r>
          </w:p>
        </w:tc>
      </w:tr>
      <w:tr w:rsidR="00BA4C2B" w:rsidRPr="00565ABF" w14:paraId="3729DB10" w14:textId="77777777" w:rsidTr="004A0EB5">
        <w:trPr>
          <w:trHeight w:val="290"/>
          <w:jc w:val="center"/>
        </w:trPr>
        <w:tc>
          <w:tcPr>
            <w:tcW w:w="1023" w:type="dxa"/>
            <w:tcBorders>
              <w:top w:val="nil"/>
              <w:left w:val="single" w:sz="6" w:space="0" w:color="auto"/>
              <w:bottom w:val="nil"/>
              <w:right w:val="single" w:sz="6" w:space="0" w:color="auto"/>
            </w:tcBorders>
          </w:tcPr>
          <w:p w14:paraId="53BFF66E"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065DADE2"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Kadın</w:t>
            </w:r>
          </w:p>
        </w:tc>
        <w:tc>
          <w:tcPr>
            <w:tcW w:w="954" w:type="dxa"/>
            <w:vMerge w:val="restart"/>
            <w:tcBorders>
              <w:top w:val="single" w:sz="6" w:space="0" w:color="auto"/>
              <w:left w:val="single" w:sz="6" w:space="0" w:color="auto"/>
              <w:right w:val="single" w:sz="6" w:space="0" w:color="auto"/>
            </w:tcBorders>
          </w:tcPr>
          <w:p w14:paraId="52E47B5C"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88</w:t>
            </w:r>
          </w:p>
        </w:tc>
        <w:tc>
          <w:tcPr>
            <w:tcW w:w="1134" w:type="dxa"/>
            <w:vMerge w:val="restart"/>
            <w:tcBorders>
              <w:top w:val="single" w:sz="6" w:space="0" w:color="auto"/>
              <w:left w:val="single" w:sz="6" w:space="0" w:color="auto"/>
              <w:right w:val="single" w:sz="6" w:space="0" w:color="auto"/>
            </w:tcBorders>
          </w:tcPr>
          <w:p w14:paraId="225D6478"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4,68</w:t>
            </w:r>
          </w:p>
        </w:tc>
        <w:tc>
          <w:tcPr>
            <w:tcW w:w="915" w:type="dxa"/>
            <w:vMerge w:val="restart"/>
            <w:tcBorders>
              <w:top w:val="single" w:sz="6" w:space="0" w:color="auto"/>
              <w:left w:val="single" w:sz="6" w:space="0" w:color="auto"/>
              <w:right w:val="single" w:sz="6" w:space="0" w:color="auto"/>
            </w:tcBorders>
          </w:tcPr>
          <w:p w14:paraId="73E42695"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,891</w:t>
            </w:r>
          </w:p>
        </w:tc>
        <w:tc>
          <w:tcPr>
            <w:tcW w:w="1032" w:type="dxa"/>
            <w:tcBorders>
              <w:top w:val="nil"/>
              <w:left w:val="single" w:sz="6" w:space="0" w:color="auto"/>
              <w:bottom w:val="nil"/>
              <w:right w:val="single" w:sz="6" w:space="0" w:color="auto"/>
            </w:tcBorders>
          </w:tcPr>
          <w:p w14:paraId="12A91DEA"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7CED502D" w14:textId="77777777" w:rsidR="00BA4C2B" w:rsidRPr="00565ABF" w:rsidRDefault="00BA4C2B" w:rsidP="009D366E">
            <w:pPr>
              <w:autoSpaceDE w:val="0"/>
              <w:autoSpaceDN w:val="0"/>
              <w:adjustRightInd w:val="0"/>
              <w:spacing w:after="0" w:line="360" w:lineRule="auto"/>
              <w:jc w:val="center"/>
              <w:rPr>
                <w:rFonts w:ascii="Times New Roman" w:hAnsi="Times New Roman" w:cs="Times New Roman"/>
                <w:color w:val="000000"/>
                <w:sz w:val="24"/>
                <w:szCs w:val="24"/>
              </w:rPr>
            </w:pPr>
          </w:p>
        </w:tc>
      </w:tr>
      <w:tr w:rsidR="00BA4C2B" w:rsidRPr="00565ABF" w14:paraId="425AE52F" w14:textId="77777777" w:rsidTr="004A0EB5">
        <w:trPr>
          <w:trHeight w:val="290"/>
          <w:jc w:val="center"/>
        </w:trPr>
        <w:tc>
          <w:tcPr>
            <w:tcW w:w="1023" w:type="dxa"/>
            <w:tcBorders>
              <w:top w:val="nil"/>
              <w:left w:val="single" w:sz="6" w:space="0" w:color="auto"/>
              <w:bottom w:val="single" w:sz="6" w:space="0" w:color="auto"/>
              <w:right w:val="single" w:sz="6" w:space="0" w:color="auto"/>
            </w:tcBorders>
          </w:tcPr>
          <w:p w14:paraId="5BC5D372"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4F4DA610"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70E891FF"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2535C9D7"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1B8D0DA8"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0D51A3A0"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0FFEF071" w14:textId="77777777" w:rsidR="00BA4C2B" w:rsidRPr="00565ABF" w:rsidRDefault="00BA4C2B"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34171684" w14:textId="77777777" w:rsidR="00772B22" w:rsidRPr="00565ABF" w:rsidRDefault="00772B22" w:rsidP="003D277D">
      <w:pPr>
        <w:spacing w:line="360" w:lineRule="auto"/>
        <w:jc w:val="both"/>
        <w:rPr>
          <w:rFonts w:ascii="Times New Roman" w:hAnsi="Times New Roman" w:cs="Times New Roman"/>
          <w:sz w:val="24"/>
          <w:szCs w:val="24"/>
        </w:rPr>
      </w:pPr>
    </w:p>
    <w:p w14:paraId="74C782A4"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Sosyal çalışmacıların cinsiyet durumlarına göre “Engelli asansörleri, engelli kaldırımları gibi hizmetler fiziksel e</w:t>
      </w:r>
      <w:r w:rsidR="000C7BDF" w:rsidRPr="00565ABF">
        <w:rPr>
          <w:rFonts w:ascii="Times New Roman" w:hAnsi="Times New Roman" w:cs="Times New Roman"/>
          <w:sz w:val="24"/>
          <w:szCs w:val="24"/>
        </w:rPr>
        <w:t>ngelli bireyler için önemlidir”</w:t>
      </w:r>
      <w:r w:rsidR="006A4CA4" w:rsidRPr="00565ABF">
        <w:rPr>
          <w:rFonts w:ascii="Times New Roman" w:hAnsi="Times New Roman" w:cs="Times New Roman"/>
          <w:sz w:val="24"/>
          <w:szCs w:val="24"/>
        </w:rPr>
        <w:t xml:space="preserve"> </w:t>
      </w:r>
      <w:r w:rsidR="00692DD4">
        <w:rPr>
          <w:rFonts w:ascii="Times New Roman" w:hAnsi="Times New Roman" w:cs="Times New Roman"/>
          <w:sz w:val="24"/>
          <w:szCs w:val="24"/>
        </w:rPr>
        <w:t>s</w:t>
      </w:r>
      <w:r w:rsidR="00772B22" w:rsidRPr="00565ABF">
        <w:rPr>
          <w:rFonts w:ascii="Times New Roman" w:hAnsi="Times New Roman" w:cs="Times New Roman"/>
          <w:sz w:val="24"/>
          <w:szCs w:val="24"/>
        </w:rPr>
        <w:t>orusuna ilişkin T-Testi bulguları incelendiğinde, ankete katılan 69 erkek bireyin ortalamasının 4,71 olduğu (ss=,806), ankete katılan 88 kadın bireyin ortalamasının 4,68 olduğu (ss=,891) bulunmuştur.</w:t>
      </w:r>
    </w:p>
    <w:p w14:paraId="24EBD2BA"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 xml:space="preserve">İncelenen T-Testi ve </w:t>
      </w:r>
      <w:r w:rsidR="00692DD4">
        <w:rPr>
          <w:rFonts w:ascii="Times New Roman" w:hAnsi="Times New Roman" w:cs="Times New Roman"/>
          <w:sz w:val="24"/>
          <w:szCs w:val="24"/>
        </w:rPr>
        <w:t>t</w:t>
      </w:r>
      <w:r w:rsidR="00772B22" w:rsidRPr="00565ABF">
        <w:rPr>
          <w:rFonts w:ascii="Times New Roman" w:hAnsi="Times New Roman" w:cs="Times New Roman"/>
          <w:sz w:val="24"/>
          <w:szCs w:val="24"/>
        </w:rPr>
        <w:t xml:space="preserve">oplam </w:t>
      </w:r>
      <w:r w:rsidR="00692DD4">
        <w:rPr>
          <w:rFonts w:ascii="Times New Roman" w:hAnsi="Times New Roman" w:cs="Times New Roman"/>
          <w:sz w:val="24"/>
          <w:szCs w:val="24"/>
        </w:rPr>
        <w:t>n</w:t>
      </w:r>
      <w:r w:rsidR="00772B22" w:rsidRPr="00565ABF">
        <w:rPr>
          <w:rFonts w:ascii="Times New Roman" w:hAnsi="Times New Roman" w:cs="Times New Roman"/>
          <w:sz w:val="24"/>
          <w:szCs w:val="24"/>
        </w:rPr>
        <w:t>eden (t=,206; p&gt;0,05) arasında istatistiksel açıdan anlamlı bir fark bulunmamaktadır.</w:t>
      </w:r>
    </w:p>
    <w:p w14:paraId="05FFFADF" w14:textId="77777777" w:rsidR="009D366E" w:rsidRDefault="009D366E" w:rsidP="00F7309C">
      <w:pPr>
        <w:pStyle w:val="ResimYazs"/>
        <w:spacing w:line="360" w:lineRule="auto"/>
        <w:jc w:val="center"/>
        <w:rPr>
          <w:rFonts w:ascii="Times New Roman" w:hAnsi="Times New Roman" w:cs="Times New Roman"/>
          <w:color w:val="auto"/>
          <w:sz w:val="24"/>
          <w:szCs w:val="24"/>
        </w:rPr>
      </w:pPr>
    </w:p>
    <w:p w14:paraId="4847F38F" w14:textId="77777777" w:rsidR="009D366E" w:rsidRDefault="009D366E" w:rsidP="00F7309C">
      <w:pPr>
        <w:pStyle w:val="ResimYazs"/>
        <w:spacing w:line="360" w:lineRule="auto"/>
        <w:jc w:val="center"/>
        <w:rPr>
          <w:rFonts w:ascii="Times New Roman" w:hAnsi="Times New Roman" w:cs="Times New Roman"/>
          <w:color w:val="auto"/>
          <w:sz w:val="24"/>
          <w:szCs w:val="24"/>
        </w:rPr>
      </w:pPr>
    </w:p>
    <w:p w14:paraId="0B5797C8" w14:textId="77777777" w:rsidR="009D366E" w:rsidRDefault="009D366E" w:rsidP="00F7309C">
      <w:pPr>
        <w:pStyle w:val="ResimYazs"/>
        <w:spacing w:line="360" w:lineRule="auto"/>
        <w:jc w:val="center"/>
        <w:rPr>
          <w:rFonts w:ascii="Times New Roman" w:hAnsi="Times New Roman" w:cs="Times New Roman"/>
          <w:color w:val="auto"/>
          <w:sz w:val="24"/>
          <w:szCs w:val="24"/>
        </w:rPr>
      </w:pPr>
    </w:p>
    <w:p w14:paraId="3A669D89" w14:textId="77777777" w:rsidR="009D366E" w:rsidRDefault="009D366E" w:rsidP="00F7309C">
      <w:pPr>
        <w:pStyle w:val="ResimYazs"/>
        <w:spacing w:line="360" w:lineRule="auto"/>
        <w:jc w:val="center"/>
        <w:rPr>
          <w:rFonts w:ascii="Times New Roman" w:hAnsi="Times New Roman" w:cs="Times New Roman"/>
          <w:color w:val="auto"/>
          <w:sz w:val="24"/>
          <w:szCs w:val="24"/>
        </w:rPr>
      </w:pPr>
    </w:p>
    <w:p w14:paraId="0DB66E5C" w14:textId="77777777" w:rsidR="009D366E" w:rsidRDefault="009D366E" w:rsidP="00F7309C">
      <w:pPr>
        <w:pStyle w:val="ResimYazs"/>
        <w:spacing w:line="360" w:lineRule="auto"/>
        <w:jc w:val="center"/>
        <w:rPr>
          <w:rFonts w:ascii="Times New Roman" w:hAnsi="Times New Roman" w:cs="Times New Roman"/>
          <w:color w:val="auto"/>
          <w:sz w:val="24"/>
          <w:szCs w:val="24"/>
        </w:rPr>
      </w:pPr>
    </w:p>
    <w:p w14:paraId="2AB46DE1" w14:textId="77777777" w:rsidR="00772B22" w:rsidRPr="00F7309C" w:rsidRDefault="00B94304" w:rsidP="00F7309C">
      <w:pPr>
        <w:pStyle w:val="ResimYazs"/>
        <w:spacing w:line="360" w:lineRule="auto"/>
        <w:jc w:val="center"/>
        <w:rPr>
          <w:rFonts w:ascii="Times New Roman" w:hAnsi="Times New Roman" w:cs="Times New Roman"/>
          <w:b w:val="0"/>
          <w:color w:val="auto"/>
          <w:sz w:val="24"/>
          <w:szCs w:val="24"/>
        </w:rPr>
      </w:pPr>
      <w:bookmarkStart w:id="71" w:name="_Toc9173654"/>
      <w:r w:rsidRPr="00F7309C">
        <w:rPr>
          <w:rFonts w:ascii="Times New Roman" w:hAnsi="Times New Roman" w:cs="Times New Roman"/>
          <w:color w:val="auto"/>
          <w:sz w:val="24"/>
          <w:szCs w:val="24"/>
        </w:rPr>
        <w:lastRenderedPageBreak/>
        <w:t>Tablo</w:t>
      </w:r>
      <w:r w:rsidR="00EA0FDC">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EA0FDC">
        <w:rPr>
          <w:rFonts w:ascii="Times New Roman" w:hAnsi="Times New Roman" w:cs="Times New Roman"/>
          <w:color w:val="auto"/>
          <w:sz w:val="24"/>
          <w:szCs w:val="24"/>
        </w:rPr>
        <w:t>.1</w:t>
      </w:r>
      <w:r w:rsidR="006B7113">
        <w:rPr>
          <w:rFonts w:ascii="Times New Roman" w:hAnsi="Times New Roman" w:cs="Times New Roman"/>
          <w:color w:val="auto"/>
          <w:sz w:val="24"/>
          <w:szCs w:val="24"/>
        </w:rPr>
        <w:t>7</w:t>
      </w:r>
      <w:r w:rsidR="00EA0FDC">
        <w:rPr>
          <w:rFonts w:ascii="Times New Roman" w:hAnsi="Times New Roman" w:cs="Times New Roman"/>
          <w:color w:val="auto"/>
          <w:sz w:val="24"/>
          <w:szCs w:val="24"/>
        </w:rPr>
        <w:t>.</w:t>
      </w:r>
      <w:r w:rsidR="009D366E">
        <w:rPr>
          <w:rFonts w:ascii="Times New Roman" w:hAnsi="Times New Roman" w:cs="Times New Roman"/>
          <w:noProof/>
          <w:color w:val="auto"/>
          <w:sz w:val="24"/>
          <w:szCs w:val="24"/>
        </w:rPr>
        <w:t xml:space="preserve"> </w:t>
      </w:r>
      <w:r w:rsidRPr="00F7309C">
        <w:rPr>
          <w:rFonts w:ascii="Times New Roman" w:hAnsi="Times New Roman" w:cs="Times New Roman"/>
          <w:color w:val="auto"/>
          <w:sz w:val="24"/>
          <w:szCs w:val="24"/>
        </w:rPr>
        <w:t>Sosyal Çalışmacıların Cinsiyet Durumlarına Göre “Fiziksel Engelliler Sosyal Faaliyetlerin İçerisinde Yer Almalıdır” Sorusuna İlişkin T-Testi Bulguları</w:t>
      </w:r>
      <w:bookmarkEnd w:id="71"/>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772B22" w:rsidRPr="00565ABF" w14:paraId="7CC2A9DB"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66E81BE4"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Cinsiyet Durumu T-Testi</w:t>
            </w:r>
          </w:p>
        </w:tc>
        <w:tc>
          <w:tcPr>
            <w:tcW w:w="1134" w:type="dxa"/>
            <w:tcBorders>
              <w:top w:val="single" w:sz="6" w:space="0" w:color="auto"/>
              <w:left w:val="nil"/>
              <w:bottom w:val="single" w:sz="6" w:space="0" w:color="auto"/>
              <w:right w:val="single" w:sz="6" w:space="0" w:color="auto"/>
            </w:tcBorders>
          </w:tcPr>
          <w:p w14:paraId="7182DAC8"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44102C82"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3B8848D3"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765E9912"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26234040"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3164A2B4"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772B22" w:rsidRPr="00565ABF" w14:paraId="37E6D9C8"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52FB27ED"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08378232"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Erkek</w:t>
            </w:r>
          </w:p>
        </w:tc>
        <w:tc>
          <w:tcPr>
            <w:tcW w:w="954" w:type="dxa"/>
            <w:tcBorders>
              <w:top w:val="single" w:sz="6" w:space="0" w:color="auto"/>
              <w:left w:val="single" w:sz="6" w:space="0" w:color="auto"/>
              <w:bottom w:val="single" w:sz="6" w:space="0" w:color="auto"/>
              <w:right w:val="single" w:sz="6" w:space="0" w:color="auto"/>
            </w:tcBorders>
          </w:tcPr>
          <w:p w14:paraId="548A7C7F"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69</w:t>
            </w:r>
          </w:p>
        </w:tc>
        <w:tc>
          <w:tcPr>
            <w:tcW w:w="1134" w:type="dxa"/>
            <w:tcBorders>
              <w:top w:val="single" w:sz="6" w:space="0" w:color="auto"/>
              <w:left w:val="single" w:sz="6" w:space="0" w:color="auto"/>
              <w:bottom w:val="single" w:sz="6" w:space="0" w:color="auto"/>
              <w:right w:val="single" w:sz="6" w:space="0" w:color="auto"/>
            </w:tcBorders>
          </w:tcPr>
          <w:p w14:paraId="5FD70726"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4,62</w:t>
            </w:r>
          </w:p>
        </w:tc>
        <w:tc>
          <w:tcPr>
            <w:tcW w:w="915" w:type="dxa"/>
            <w:tcBorders>
              <w:top w:val="single" w:sz="6" w:space="0" w:color="auto"/>
              <w:left w:val="single" w:sz="6" w:space="0" w:color="auto"/>
              <w:bottom w:val="single" w:sz="6" w:space="0" w:color="auto"/>
              <w:right w:val="single" w:sz="6" w:space="0" w:color="auto"/>
            </w:tcBorders>
          </w:tcPr>
          <w:p w14:paraId="573A360A"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,925</w:t>
            </w:r>
          </w:p>
        </w:tc>
        <w:tc>
          <w:tcPr>
            <w:tcW w:w="1032" w:type="dxa"/>
            <w:tcBorders>
              <w:top w:val="single" w:sz="6" w:space="0" w:color="auto"/>
              <w:left w:val="single" w:sz="6" w:space="0" w:color="auto"/>
              <w:bottom w:val="nil"/>
              <w:right w:val="single" w:sz="6" w:space="0" w:color="auto"/>
            </w:tcBorders>
          </w:tcPr>
          <w:p w14:paraId="6F37F36C"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-,326</w:t>
            </w:r>
          </w:p>
        </w:tc>
        <w:tc>
          <w:tcPr>
            <w:tcW w:w="1032" w:type="dxa"/>
            <w:tcBorders>
              <w:top w:val="single" w:sz="6" w:space="0" w:color="auto"/>
              <w:left w:val="single" w:sz="6" w:space="0" w:color="auto"/>
              <w:bottom w:val="nil"/>
              <w:right w:val="single" w:sz="6" w:space="0" w:color="auto"/>
            </w:tcBorders>
          </w:tcPr>
          <w:p w14:paraId="5082759D"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,745</w:t>
            </w:r>
          </w:p>
        </w:tc>
      </w:tr>
      <w:tr w:rsidR="00122565" w:rsidRPr="00565ABF" w14:paraId="4482E022" w14:textId="77777777" w:rsidTr="004A0EB5">
        <w:trPr>
          <w:trHeight w:val="290"/>
          <w:jc w:val="center"/>
        </w:trPr>
        <w:tc>
          <w:tcPr>
            <w:tcW w:w="1023" w:type="dxa"/>
            <w:tcBorders>
              <w:top w:val="nil"/>
              <w:left w:val="single" w:sz="6" w:space="0" w:color="auto"/>
              <w:bottom w:val="nil"/>
              <w:right w:val="single" w:sz="6" w:space="0" w:color="auto"/>
            </w:tcBorders>
          </w:tcPr>
          <w:p w14:paraId="2E3DAE04"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0F49998F"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Kadın</w:t>
            </w:r>
          </w:p>
        </w:tc>
        <w:tc>
          <w:tcPr>
            <w:tcW w:w="954" w:type="dxa"/>
            <w:vMerge w:val="restart"/>
            <w:tcBorders>
              <w:top w:val="single" w:sz="6" w:space="0" w:color="auto"/>
              <w:left w:val="single" w:sz="6" w:space="0" w:color="auto"/>
              <w:right w:val="single" w:sz="6" w:space="0" w:color="auto"/>
            </w:tcBorders>
          </w:tcPr>
          <w:p w14:paraId="1594CF14"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88</w:t>
            </w:r>
          </w:p>
        </w:tc>
        <w:tc>
          <w:tcPr>
            <w:tcW w:w="1134" w:type="dxa"/>
            <w:vMerge w:val="restart"/>
            <w:tcBorders>
              <w:top w:val="single" w:sz="6" w:space="0" w:color="auto"/>
              <w:left w:val="single" w:sz="6" w:space="0" w:color="auto"/>
              <w:right w:val="single" w:sz="6" w:space="0" w:color="auto"/>
            </w:tcBorders>
          </w:tcPr>
          <w:p w14:paraId="08D8FABA"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4,67</w:t>
            </w:r>
          </w:p>
        </w:tc>
        <w:tc>
          <w:tcPr>
            <w:tcW w:w="915" w:type="dxa"/>
            <w:vMerge w:val="restart"/>
            <w:tcBorders>
              <w:top w:val="single" w:sz="6" w:space="0" w:color="auto"/>
              <w:left w:val="single" w:sz="6" w:space="0" w:color="auto"/>
              <w:right w:val="single" w:sz="6" w:space="0" w:color="auto"/>
            </w:tcBorders>
          </w:tcPr>
          <w:p w14:paraId="0717577D"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,880</w:t>
            </w:r>
          </w:p>
        </w:tc>
        <w:tc>
          <w:tcPr>
            <w:tcW w:w="1032" w:type="dxa"/>
            <w:tcBorders>
              <w:top w:val="nil"/>
              <w:left w:val="single" w:sz="6" w:space="0" w:color="auto"/>
              <w:bottom w:val="nil"/>
              <w:right w:val="single" w:sz="6" w:space="0" w:color="auto"/>
            </w:tcBorders>
          </w:tcPr>
          <w:p w14:paraId="25840671"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54F7E116"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p>
        </w:tc>
      </w:tr>
      <w:tr w:rsidR="00122565" w:rsidRPr="00565ABF" w14:paraId="7627D661" w14:textId="77777777" w:rsidTr="004A0EB5">
        <w:trPr>
          <w:trHeight w:val="290"/>
          <w:jc w:val="center"/>
        </w:trPr>
        <w:tc>
          <w:tcPr>
            <w:tcW w:w="1023" w:type="dxa"/>
            <w:tcBorders>
              <w:top w:val="nil"/>
              <w:left w:val="single" w:sz="6" w:space="0" w:color="auto"/>
              <w:bottom w:val="single" w:sz="6" w:space="0" w:color="auto"/>
              <w:right w:val="single" w:sz="6" w:space="0" w:color="auto"/>
            </w:tcBorders>
          </w:tcPr>
          <w:p w14:paraId="6BDD5BB4" w14:textId="77777777" w:rsidR="00122565" w:rsidRPr="00565ABF" w:rsidRDefault="00122565"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2614030D" w14:textId="77777777" w:rsidR="00122565" w:rsidRPr="00565ABF" w:rsidRDefault="00122565"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68C5CA89" w14:textId="77777777" w:rsidR="00122565" w:rsidRPr="00565ABF" w:rsidRDefault="00122565"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06F7C82F" w14:textId="77777777" w:rsidR="00122565" w:rsidRPr="00565ABF" w:rsidRDefault="00122565"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6AC76174" w14:textId="77777777" w:rsidR="00122565" w:rsidRPr="00565ABF" w:rsidRDefault="00122565"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7DF289AF" w14:textId="77777777" w:rsidR="00122565" w:rsidRPr="00565ABF" w:rsidRDefault="00122565"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5C990A2A" w14:textId="77777777" w:rsidR="00122565" w:rsidRPr="00565ABF" w:rsidRDefault="00122565"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7158415E" w14:textId="77777777" w:rsidR="00772B22" w:rsidRPr="00565ABF" w:rsidRDefault="00772B22" w:rsidP="003D277D">
      <w:pPr>
        <w:spacing w:line="360" w:lineRule="auto"/>
        <w:jc w:val="both"/>
        <w:rPr>
          <w:rFonts w:ascii="Times New Roman" w:hAnsi="Times New Roman" w:cs="Times New Roman"/>
          <w:sz w:val="24"/>
          <w:szCs w:val="24"/>
        </w:rPr>
      </w:pPr>
    </w:p>
    <w:p w14:paraId="61D0B659"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Sosyal çalışmacıların cinsiyet durumlarına göre “Fiziksel engelliler sosyal faaliyetlerin içer</w:t>
      </w:r>
      <w:r w:rsidR="000C7BDF" w:rsidRPr="00565ABF">
        <w:rPr>
          <w:rFonts w:ascii="Times New Roman" w:hAnsi="Times New Roman" w:cs="Times New Roman"/>
          <w:sz w:val="24"/>
          <w:szCs w:val="24"/>
        </w:rPr>
        <w:t>isinde yer almalıdır”</w:t>
      </w:r>
      <w:r w:rsidR="006A4CA4" w:rsidRPr="00565ABF">
        <w:rPr>
          <w:rFonts w:ascii="Times New Roman" w:hAnsi="Times New Roman" w:cs="Times New Roman"/>
          <w:sz w:val="24"/>
          <w:szCs w:val="24"/>
        </w:rPr>
        <w:t xml:space="preserve"> </w:t>
      </w:r>
      <w:r w:rsidR="00692DD4">
        <w:rPr>
          <w:rFonts w:ascii="Times New Roman" w:hAnsi="Times New Roman" w:cs="Times New Roman"/>
          <w:sz w:val="24"/>
          <w:szCs w:val="24"/>
        </w:rPr>
        <w:t>s</w:t>
      </w:r>
      <w:r w:rsidR="00772B22" w:rsidRPr="00565ABF">
        <w:rPr>
          <w:rFonts w:ascii="Times New Roman" w:hAnsi="Times New Roman" w:cs="Times New Roman"/>
          <w:sz w:val="24"/>
          <w:szCs w:val="24"/>
        </w:rPr>
        <w:t>orusuna ilişkin T-Testi bulguları incelendiğinde, ankete katılan 69 erkek bireyin ortalamasının 4,62 olduğu (ss=,925), ankete katılan 88 kadın bireyin ortalamasının 4,67 olduğu (ss=,880) bulunmuştur.</w:t>
      </w:r>
    </w:p>
    <w:p w14:paraId="1EF05045"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 xml:space="preserve">İncelenen T-Testi ve </w:t>
      </w:r>
      <w:r w:rsidR="00692DD4">
        <w:rPr>
          <w:rFonts w:ascii="Times New Roman" w:hAnsi="Times New Roman" w:cs="Times New Roman"/>
          <w:sz w:val="24"/>
          <w:szCs w:val="24"/>
        </w:rPr>
        <w:t>t</w:t>
      </w:r>
      <w:r w:rsidR="00772B22" w:rsidRPr="00565ABF">
        <w:rPr>
          <w:rFonts w:ascii="Times New Roman" w:hAnsi="Times New Roman" w:cs="Times New Roman"/>
          <w:sz w:val="24"/>
          <w:szCs w:val="24"/>
        </w:rPr>
        <w:t xml:space="preserve">oplam </w:t>
      </w:r>
      <w:r w:rsidR="00692DD4">
        <w:rPr>
          <w:rFonts w:ascii="Times New Roman" w:hAnsi="Times New Roman" w:cs="Times New Roman"/>
          <w:sz w:val="24"/>
          <w:szCs w:val="24"/>
        </w:rPr>
        <w:t>n</w:t>
      </w:r>
      <w:r w:rsidR="00772B22" w:rsidRPr="00565ABF">
        <w:rPr>
          <w:rFonts w:ascii="Times New Roman" w:hAnsi="Times New Roman" w:cs="Times New Roman"/>
          <w:sz w:val="24"/>
          <w:szCs w:val="24"/>
        </w:rPr>
        <w:t>eden (t= -,326; p&gt;0,05) arasında istatistiksel açıdan anlamlı bir fark bulunmamaktadır.</w:t>
      </w:r>
    </w:p>
    <w:p w14:paraId="04443C0A" w14:textId="77777777" w:rsidR="00772B22" w:rsidRPr="00F7309C" w:rsidRDefault="0066334C" w:rsidP="00F7309C">
      <w:pPr>
        <w:pStyle w:val="ResimYazs"/>
        <w:spacing w:line="360" w:lineRule="auto"/>
        <w:jc w:val="center"/>
        <w:rPr>
          <w:rFonts w:ascii="Times New Roman" w:hAnsi="Times New Roman" w:cs="Times New Roman"/>
          <w:b w:val="0"/>
          <w:color w:val="auto"/>
          <w:sz w:val="24"/>
          <w:szCs w:val="24"/>
        </w:rPr>
      </w:pPr>
      <w:bookmarkStart w:id="72" w:name="_Toc9173655"/>
      <w:r w:rsidRPr="00F7309C">
        <w:rPr>
          <w:rFonts w:ascii="Times New Roman" w:hAnsi="Times New Roman" w:cs="Times New Roman"/>
          <w:color w:val="auto"/>
          <w:sz w:val="24"/>
          <w:szCs w:val="24"/>
        </w:rPr>
        <w:t>Tablo</w:t>
      </w:r>
      <w:r w:rsidR="00EA0FDC">
        <w:rPr>
          <w:rFonts w:ascii="Times New Roman" w:hAnsi="Times New Roman" w:cs="Times New Roman"/>
          <w:color w:val="auto"/>
          <w:sz w:val="24"/>
          <w:szCs w:val="24"/>
        </w:rPr>
        <w:t xml:space="preserve"> </w:t>
      </w:r>
      <w:r w:rsidR="004419BC">
        <w:rPr>
          <w:rFonts w:ascii="Times New Roman" w:hAnsi="Times New Roman" w:cs="Times New Roman"/>
          <w:color w:val="auto"/>
          <w:sz w:val="24"/>
          <w:szCs w:val="24"/>
        </w:rPr>
        <w:t>2</w:t>
      </w:r>
      <w:r w:rsidR="00EA0FDC">
        <w:rPr>
          <w:rFonts w:ascii="Times New Roman" w:hAnsi="Times New Roman" w:cs="Times New Roman"/>
          <w:color w:val="auto"/>
          <w:sz w:val="24"/>
          <w:szCs w:val="24"/>
        </w:rPr>
        <w:t>.1</w:t>
      </w:r>
      <w:r w:rsidR="006B7113">
        <w:rPr>
          <w:rFonts w:ascii="Times New Roman" w:hAnsi="Times New Roman" w:cs="Times New Roman"/>
          <w:color w:val="auto"/>
          <w:sz w:val="24"/>
          <w:szCs w:val="24"/>
        </w:rPr>
        <w:t>8</w:t>
      </w:r>
      <w:r w:rsidR="00EA0FDC">
        <w:rPr>
          <w:rFonts w:ascii="Times New Roman" w:hAnsi="Times New Roman" w:cs="Times New Roman"/>
          <w:color w:val="auto"/>
          <w:sz w:val="24"/>
          <w:szCs w:val="24"/>
        </w:rPr>
        <w:t>.</w:t>
      </w:r>
      <w:r w:rsidRPr="00F7309C">
        <w:rPr>
          <w:rFonts w:ascii="Times New Roman" w:hAnsi="Times New Roman" w:cs="Times New Roman"/>
          <w:color w:val="auto"/>
          <w:sz w:val="24"/>
          <w:szCs w:val="24"/>
        </w:rPr>
        <w:t xml:space="preserve"> Sosyal Çalışmacıların Cinsiyet Durumlarına Göre “Fiziksel Engelli Bireylerle Uyum İçinde Yaşamak İçin Tüm İnsanlara Bu Konuyla Alakalı Eğitim Verilmelidir” Sorusuna İlişkin T-Testi Bulguları</w:t>
      </w:r>
      <w:bookmarkEnd w:id="72"/>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772B22" w:rsidRPr="00565ABF" w14:paraId="2CCCFD79"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48BFFE5C"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Cinsiyet Durumu T-Testi</w:t>
            </w:r>
          </w:p>
        </w:tc>
        <w:tc>
          <w:tcPr>
            <w:tcW w:w="1134" w:type="dxa"/>
            <w:tcBorders>
              <w:top w:val="single" w:sz="6" w:space="0" w:color="auto"/>
              <w:left w:val="nil"/>
              <w:bottom w:val="single" w:sz="6" w:space="0" w:color="auto"/>
              <w:right w:val="single" w:sz="6" w:space="0" w:color="auto"/>
            </w:tcBorders>
          </w:tcPr>
          <w:p w14:paraId="088DE824"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470F62F4"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3453F51F"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13EF6EDF"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637D14DC"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5096306F"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772B22" w:rsidRPr="00565ABF" w14:paraId="2E9C1623"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4F24DB0E"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53F48898"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Erkek</w:t>
            </w:r>
          </w:p>
        </w:tc>
        <w:tc>
          <w:tcPr>
            <w:tcW w:w="954" w:type="dxa"/>
            <w:tcBorders>
              <w:top w:val="single" w:sz="6" w:space="0" w:color="auto"/>
              <w:left w:val="single" w:sz="6" w:space="0" w:color="auto"/>
              <w:bottom w:val="single" w:sz="6" w:space="0" w:color="auto"/>
              <w:right w:val="single" w:sz="6" w:space="0" w:color="auto"/>
            </w:tcBorders>
          </w:tcPr>
          <w:p w14:paraId="67290742"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69</w:t>
            </w:r>
          </w:p>
        </w:tc>
        <w:tc>
          <w:tcPr>
            <w:tcW w:w="1134" w:type="dxa"/>
            <w:tcBorders>
              <w:top w:val="single" w:sz="6" w:space="0" w:color="auto"/>
              <w:left w:val="single" w:sz="6" w:space="0" w:color="auto"/>
              <w:bottom w:val="single" w:sz="6" w:space="0" w:color="auto"/>
              <w:right w:val="single" w:sz="6" w:space="0" w:color="auto"/>
            </w:tcBorders>
          </w:tcPr>
          <w:p w14:paraId="2C08593A"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4,40</w:t>
            </w:r>
          </w:p>
        </w:tc>
        <w:tc>
          <w:tcPr>
            <w:tcW w:w="915" w:type="dxa"/>
            <w:tcBorders>
              <w:top w:val="single" w:sz="6" w:space="0" w:color="auto"/>
              <w:left w:val="single" w:sz="6" w:space="0" w:color="auto"/>
              <w:bottom w:val="single" w:sz="6" w:space="0" w:color="auto"/>
              <w:right w:val="single" w:sz="6" w:space="0" w:color="auto"/>
            </w:tcBorders>
          </w:tcPr>
          <w:p w14:paraId="5753CF46"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1,061</w:t>
            </w:r>
          </w:p>
        </w:tc>
        <w:tc>
          <w:tcPr>
            <w:tcW w:w="1032" w:type="dxa"/>
            <w:tcBorders>
              <w:top w:val="single" w:sz="6" w:space="0" w:color="auto"/>
              <w:left w:val="single" w:sz="6" w:space="0" w:color="auto"/>
              <w:bottom w:val="nil"/>
              <w:right w:val="single" w:sz="6" w:space="0" w:color="auto"/>
            </w:tcBorders>
          </w:tcPr>
          <w:p w14:paraId="45439C07"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,050</w:t>
            </w:r>
          </w:p>
        </w:tc>
        <w:tc>
          <w:tcPr>
            <w:tcW w:w="1032" w:type="dxa"/>
            <w:tcBorders>
              <w:top w:val="single" w:sz="6" w:space="0" w:color="auto"/>
              <w:left w:val="single" w:sz="6" w:space="0" w:color="auto"/>
              <w:bottom w:val="nil"/>
              <w:right w:val="single" w:sz="6" w:space="0" w:color="auto"/>
            </w:tcBorders>
          </w:tcPr>
          <w:p w14:paraId="4DC58C16"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,960</w:t>
            </w:r>
          </w:p>
        </w:tc>
      </w:tr>
      <w:tr w:rsidR="00122565" w:rsidRPr="00565ABF" w14:paraId="1817E6AC" w14:textId="77777777" w:rsidTr="004A0EB5">
        <w:trPr>
          <w:trHeight w:val="290"/>
          <w:jc w:val="center"/>
        </w:trPr>
        <w:tc>
          <w:tcPr>
            <w:tcW w:w="1023" w:type="dxa"/>
            <w:tcBorders>
              <w:top w:val="nil"/>
              <w:left w:val="single" w:sz="6" w:space="0" w:color="auto"/>
              <w:bottom w:val="nil"/>
              <w:right w:val="single" w:sz="6" w:space="0" w:color="auto"/>
            </w:tcBorders>
          </w:tcPr>
          <w:p w14:paraId="350A1701"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5F21567B"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Kadın</w:t>
            </w:r>
          </w:p>
        </w:tc>
        <w:tc>
          <w:tcPr>
            <w:tcW w:w="954" w:type="dxa"/>
            <w:vMerge w:val="restart"/>
            <w:tcBorders>
              <w:top w:val="single" w:sz="6" w:space="0" w:color="auto"/>
              <w:left w:val="single" w:sz="6" w:space="0" w:color="auto"/>
              <w:right w:val="single" w:sz="6" w:space="0" w:color="auto"/>
            </w:tcBorders>
          </w:tcPr>
          <w:p w14:paraId="1CFF93B6"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88</w:t>
            </w:r>
          </w:p>
        </w:tc>
        <w:tc>
          <w:tcPr>
            <w:tcW w:w="1134" w:type="dxa"/>
            <w:vMerge w:val="restart"/>
            <w:tcBorders>
              <w:top w:val="single" w:sz="6" w:space="0" w:color="auto"/>
              <w:left w:val="single" w:sz="6" w:space="0" w:color="auto"/>
              <w:right w:val="single" w:sz="6" w:space="0" w:color="auto"/>
            </w:tcBorders>
          </w:tcPr>
          <w:p w14:paraId="13D27D98"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4,39</w:t>
            </w:r>
          </w:p>
        </w:tc>
        <w:tc>
          <w:tcPr>
            <w:tcW w:w="915" w:type="dxa"/>
            <w:vMerge w:val="restart"/>
            <w:tcBorders>
              <w:top w:val="single" w:sz="6" w:space="0" w:color="auto"/>
              <w:left w:val="single" w:sz="6" w:space="0" w:color="auto"/>
              <w:right w:val="single" w:sz="6" w:space="0" w:color="auto"/>
            </w:tcBorders>
          </w:tcPr>
          <w:p w14:paraId="0D28E6D8"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,965</w:t>
            </w:r>
          </w:p>
        </w:tc>
        <w:tc>
          <w:tcPr>
            <w:tcW w:w="1032" w:type="dxa"/>
            <w:tcBorders>
              <w:top w:val="nil"/>
              <w:left w:val="single" w:sz="6" w:space="0" w:color="auto"/>
              <w:bottom w:val="nil"/>
              <w:right w:val="single" w:sz="6" w:space="0" w:color="auto"/>
            </w:tcBorders>
          </w:tcPr>
          <w:p w14:paraId="752CAFE7"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4E651D0A"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p>
        </w:tc>
      </w:tr>
      <w:tr w:rsidR="00122565" w:rsidRPr="00565ABF" w14:paraId="73898F33" w14:textId="77777777" w:rsidTr="004A0EB5">
        <w:trPr>
          <w:trHeight w:val="156"/>
          <w:jc w:val="center"/>
        </w:trPr>
        <w:tc>
          <w:tcPr>
            <w:tcW w:w="1023" w:type="dxa"/>
            <w:tcBorders>
              <w:top w:val="nil"/>
              <w:left w:val="single" w:sz="6" w:space="0" w:color="auto"/>
              <w:bottom w:val="single" w:sz="6" w:space="0" w:color="auto"/>
              <w:right w:val="single" w:sz="6" w:space="0" w:color="auto"/>
            </w:tcBorders>
          </w:tcPr>
          <w:p w14:paraId="67F90662"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5776DCC1"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05FFBB52"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3EC1FF26"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33661DC9"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6F917EB6"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3BB6EC07"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p>
        </w:tc>
      </w:tr>
    </w:tbl>
    <w:p w14:paraId="7F477C61" w14:textId="77777777" w:rsidR="00772B22" w:rsidRPr="00565ABF" w:rsidRDefault="00772B22" w:rsidP="003D277D">
      <w:pPr>
        <w:spacing w:line="360" w:lineRule="auto"/>
        <w:jc w:val="both"/>
        <w:rPr>
          <w:rFonts w:ascii="Times New Roman" w:hAnsi="Times New Roman" w:cs="Times New Roman"/>
          <w:sz w:val="24"/>
          <w:szCs w:val="24"/>
        </w:rPr>
      </w:pPr>
    </w:p>
    <w:p w14:paraId="747B81F5"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Sosyal çalışmacıların cinsiyet durumlarına göre “Fiziksel engelli bireylerle uyum içinde yaşamak için tüm insanlara bu konuy</w:t>
      </w:r>
      <w:r w:rsidR="000C7BDF" w:rsidRPr="00565ABF">
        <w:rPr>
          <w:rFonts w:ascii="Times New Roman" w:hAnsi="Times New Roman" w:cs="Times New Roman"/>
          <w:sz w:val="24"/>
          <w:szCs w:val="24"/>
        </w:rPr>
        <w:t>la alakalı eğitim verilmelidir”</w:t>
      </w:r>
      <w:r w:rsidR="006A4CA4" w:rsidRPr="00565ABF">
        <w:rPr>
          <w:rFonts w:ascii="Times New Roman" w:hAnsi="Times New Roman" w:cs="Times New Roman"/>
          <w:sz w:val="24"/>
          <w:szCs w:val="24"/>
        </w:rPr>
        <w:t xml:space="preserve"> </w:t>
      </w:r>
      <w:r w:rsidR="00692DD4">
        <w:rPr>
          <w:rFonts w:ascii="Times New Roman" w:hAnsi="Times New Roman" w:cs="Times New Roman"/>
          <w:sz w:val="24"/>
          <w:szCs w:val="24"/>
        </w:rPr>
        <w:lastRenderedPageBreak/>
        <w:t>s</w:t>
      </w:r>
      <w:r w:rsidR="00772B22" w:rsidRPr="00565ABF">
        <w:rPr>
          <w:rFonts w:ascii="Times New Roman" w:hAnsi="Times New Roman" w:cs="Times New Roman"/>
          <w:sz w:val="24"/>
          <w:szCs w:val="24"/>
        </w:rPr>
        <w:t>orusuna ilişkin T-Testi bulguları incelendiğinde, ankete katılan 69 erkek bireyin ortalamasının 4,40 olduğu (ss=1,061), ankete katılan 88 kadın bireyin ortalamasının 4,39 olduğu (ss=,965) bulunmuştur.</w:t>
      </w:r>
    </w:p>
    <w:p w14:paraId="4135836C" w14:textId="77777777" w:rsidR="00FB209B"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 xml:space="preserve">İncelenen T-Testi ve </w:t>
      </w:r>
      <w:r w:rsidR="00692DD4">
        <w:rPr>
          <w:rFonts w:ascii="Times New Roman" w:hAnsi="Times New Roman" w:cs="Times New Roman"/>
          <w:sz w:val="24"/>
          <w:szCs w:val="24"/>
        </w:rPr>
        <w:t>t</w:t>
      </w:r>
      <w:r w:rsidR="00772B22" w:rsidRPr="00565ABF">
        <w:rPr>
          <w:rFonts w:ascii="Times New Roman" w:hAnsi="Times New Roman" w:cs="Times New Roman"/>
          <w:sz w:val="24"/>
          <w:szCs w:val="24"/>
        </w:rPr>
        <w:t xml:space="preserve">oplam </w:t>
      </w:r>
      <w:r w:rsidR="00692DD4">
        <w:rPr>
          <w:rFonts w:ascii="Times New Roman" w:hAnsi="Times New Roman" w:cs="Times New Roman"/>
          <w:sz w:val="24"/>
          <w:szCs w:val="24"/>
        </w:rPr>
        <w:t>n</w:t>
      </w:r>
      <w:r w:rsidR="00772B22" w:rsidRPr="00565ABF">
        <w:rPr>
          <w:rFonts w:ascii="Times New Roman" w:hAnsi="Times New Roman" w:cs="Times New Roman"/>
          <w:sz w:val="24"/>
          <w:szCs w:val="24"/>
        </w:rPr>
        <w:t>eden (t= 0,50; p&gt;0,05) arasında istatistiksel açıdan anlamlı bir fark bulunmamaktadır.</w:t>
      </w:r>
    </w:p>
    <w:p w14:paraId="3CFFA3F8" w14:textId="77777777" w:rsidR="00772B22" w:rsidRPr="009D366E" w:rsidRDefault="0066334C" w:rsidP="009D366E">
      <w:pPr>
        <w:pStyle w:val="ResimYazs"/>
        <w:keepNext/>
        <w:spacing w:line="360" w:lineRule="auto"/>
        <w:jc w:val="center"/>
        <w:rPr>
          <w:rFonts w:ascii="Times New Roman" w:hAnsi="Times New Roman" w:cs="Times New Roman"/>
          <w:color w:val="auto"/>
          <w:sz w:val="24"/>
          <w:szCs w:val="24"/>
        </w:rPr>
      </w:pPr>
      <w:bookmarkStart w:id="73" w:name="_Toc9173656"/>
      <w:r w:rsidRPr="00F7309C">
        <w:rPr>
          <w:rFonts w:ascii="Times New Roman" w:hAnsi="Times New Roman" w:cs="Times New Roman"/>
          <w:color w:val="auto"/>
          <w:sz w:val="24"/>
          <w:szCs w:val="24"/>
        </w:rPr>
        <w:t>Tablo</w:t>
      </w:r>
      <w:r w:rsidR="00EA0FDC">
        <w:rPr>
          <w:rFonts w:ascii="Times New Roman" w:hAnsi="Times New Roman" w:cs="Times New Roman"/>
          <w:color w:val="auto"/>
          <w:sz w:val="24"/>
          <w:szCs w:val="24"/>
        </w:rPr>
        <w:t xml:space="preserve"> </w:t>
      </w:r>
      <w:r w:rsidR="004419BC">
        <w:rPr>
          <w:rFonts w:ascii="Times New Roman" w:hAnsi="Times New Roman" w:cs="Times New Roman"/>
          <w:color w:val="auto"/>
          <w:sz w:val="24"/>
          <w:szCs w:val="24"/>
        </w:rPr>
        <w:t>2</w:t>
      </w:r>
      <w:r w:rsidR="00EA0FDC">
        <w:rPr>
          <w:rFonts w:ascii="Times New Roman" w:hAnsi="Times New Roman" w:cs="Times New Roman"/>
          <w:color w:val="auto"/>
          <w:sz w:val="24"/>
          <w:szCs w:val="24"/>
        </w:rPr>
        <w:t>.1</w:t>
      </w:r>
      <w:r w:rsidR="006B7113">
        <w:rPr>
          <w:rFonts w:ascii="Times New Roman" w:hAnsi="Times New Roman" w:cs="Times New Roman"/>
          <w:color w:val="auto"/>
          <w:sz w:val="24"/>
          <w:szCs w:val="24"/>
        </w:rPr>
        <w:t>9</w:t>
      </w:r>
      <w:r w:rsidR="00EA0FDC">
        <w:rPr>
          <w:rFonts w:ascii="Times New Roman" w:hAnsi="Times New Roman" w:cs="Times New Roman"/>
          <w:color w:val="auto"/>
          <w:sz w:val="24"/>
          <w:szCs w:val="24"/>
        </w:rPr>
        <w:t>.</w:t>
      </w:r>
      <w:r w:rsidRPr="00F7309C">
        <w:rPr>
          <w:rFonts w:ascii="Times New Roman" w:hAnsi="Times New Roman" w:cs="Times New Roman"/>
          <w:color w:val="auto"/>
          <w:sz w:val="24"/>
          <w:szCs w:val="24"/>
        </w:rPr>
        <w:t xml:space="preserve"> Sosyal Çalışmacıların Cinsiyet Durumlarına Göre “Fiziksel Engellilere Yapılan Pozitif Ayrımcılık, Diğer İnsanlar Arasında Kıskançlık ve Huzursuzluk Yaratabilir” Sorusuna İlişkin T-Testi Bulguları</w:t>
      </w:r>
      <w:bookmarkEnd w:id="73"/>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772B22" w:rsidRPr="00565ABF" w14:paraId="3CE4F9A4"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364243DA"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Cinsiyet Durumu T-Testi</w:t>
            </w:r>
          </w:p>
        </w:tc>
        <w:tc>
          <w:tcPr>
            <w:tcW w:w="1134" w:type="dxa"/>
            <w:tcBorders>
              <w:top w:val="single" w:sz="6" w:space="0" w:color="auto"/>
              <w:left w:val="nil"/>
              <w:bottom w:val="single" w:sz="6" w:space="0" w:color="auto"/>
              <w:right w:val="single" w:sz="6" w:space="0" w:color="auto"/>
            </w:tcBorders>
          </w:tcPr>
          <w:p w14:paraId="2731C51C"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3B637E84"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72F96265"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6440B1BA"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20EF2249"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11030BB6"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772B22" w:rsidRPr="00565ABF" w14:paraId="15B7ED31"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3749EF15"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2A65BEB0"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Erkek</w:t>
            </w:r>
          </w:p>
        </w:tc>
        <w:tc>
          <w:tcPr>
            <w:tcW w:w="954" w:type="dxa"/>
            <w:tcBorders>
              <w:top w:val="single" w:sz="6" w:space="0" w:color="auto"/>
              <w:left w:val="single" w:sz="6" w:space="0" w:color="auto"/>
              <w:bottom w:val="single" w:sz="6" w:space="0" w:color="auto"/>
              <w:right w:val="single" w:sz="6" w:space="0" w:color="auto"/>
            </w:tcBorders>
          </w:tcPr>
          <w:p w14:paraId="1C513969"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69</w:t>
            </w:r>
          </w:p>
        </w:tc>
        <w:tc>
          <w:tcPr>
            <w:tcW w:w="1134" w:type="dxa"/>
            <w:tcBorders>
              <w:top w:val="single" w:sz="6" w:space="0" w:color="auto"/>
              <w:left w:val="single" w:sz="6" w:space="0" w:color="auto"/>
              <w:bottom w:val="single" w:sz="6" w:space="0" w:color="auto"/>
              <w:right w:val="single" w:sz="6" w:space="0" w:color="auto"/>
            </w:tcBorders>
          </w:tcPr>
          <w:p w14:paraId="731431F4"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2,39</w:t>
            </w:r>
          </w:p>
        </w:tc>
        <w:tc>
          <w:tcPr>
            <w:tcW w:w="915" w:type="dxa"/>
            <w:tcBorders>
              <w:top w:val="single" w:sz="6" w:space="0" w:color="auto"/>
              <w:left w:val="single" w:sz="6" w:space="0" w:color="auto"/>
              <w:bottom w:val="single" w:sz="6" w:space="0" w:color="auto"/>
              <w:right w:val="single" w:sz="6" w:space="0" w:color="auto"/>
            </w:tcBorders>
          </w:tcPr>
          <w:p w14:paraId="68CD6269"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1,274</w:t>
            </w:r>
          </w:p>
        </w:tc>
        <w:tc>
          <w:tcPr>
            <w:tcW w:w="1032" w:type="dxa"/>
            <w:tcBorders>
              <w:top w:val="single" w:sz="6" w:space="0" w:color="auto"/>
              <w:left w:val="single" w:sz="6" w:space="0" w:color="auto"/>
              <w:bottom w:val="nil"/>
              <w:right w:val="single" w:sz="6" w:space="0" w:color="auto"/>
            </w:tcBorders>
          </w:tcPr>
          <w:p w14:paraId="2A455141"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1,217</w:t>
            </w:r>
          </w:p>
        </w:tc>
        <w:tc>
          <w:tcPr>
            <w:tcW w:w="1032" w:type="dxa"/>
            <w:tcBorders>
              <w:top w:val="single" w:sz="6" w:space="0" w:color="auto"/>
              <w:left w:val="single" w:sz="6" w:space="0" w:color="auto"/>
              <w:bottom w:val="nil"/>
              <w:right w:val="single" w:sz="6" w:space="0" w:color="auto"/>
            </w:tcBorders>
          </w:tcPr>
          <w:p w14:paraId="404AEECC"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,225</w:t>
            </w:r>
          </w:p>
        </w:tc>
      </w:tr>
      <w:tr w:rsidR="00122565" w:rsidRPr="00565ABF" w14:paraId="018ADC21" w14:textId="77777777" w:rsidTr="004A0EB5">
        <w:trPr>
          <w:trHeight w:val="290"/>
          <w:jc w:val="center"/>
        </w:trPr>
        <w:tc>
          <w:tcPr>
            <w:tcW w:w="1023" w:type="dxa"/>
            <w:tcBorders>
              <w:top w:val="nil"/>
              <w:left w:val="single" w:sz="6" w:space="0" w:color="auto"/>
              <w:bottom w:val="nil"/>
              <w:right w:val="single" w:sz="6" w:space="0" w:color="auto"/>
            </w:tcBorders>
          </w:tcPr>
          <w:p w14:paraId="4C13258D"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15946745"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Kadın</w:t>
            </w:r>
          </w:p>
        </w:tc>
        <w:tc>
          <w:tcPr>
            <w:tcW w:w="954" w:type="dxa"/>
            <w:vMerge w:val="restart"/>
            <w:tcBorders>
              <w:top w:val="single" w:sz="6" w:space="0" w:color="auto"/>
              <w:left w:val="single" w:sz="6" w:space="0" w:color="auto"/>
              <w:right w:val="single" w:sz="6" w:space="0" w:color="auto"/>
            </w:tcBorders>
          </w:tcPr>
          <w:p w14:paraId="794A7BC2"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88</w:t>
            </w:r>
          </w:p>
        </w:tc>
        <w:tc>
          <w:tcPr>
            <w:tcW w:w="1134" w:type="dxa"/>
            <w:vMerge w:val="restart"/>
            <w:tcBorders>
              <w:top w:val="single" w:sz="6" w:space="0" w:color="auto"/>
              <w:left w:val="single" w:sz="6" w:space="0" w:color="auto"/>
              <w:right w:val="single" w:sz="6" w:space="0" w:color="auto"/>
            </w:tcBorders>
          </w:tcPr>
          <w:p w14:paraId="397ABC6F"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2,15</w:t>
            </w:r>
          </w:p>
        </w:tc>
        <w:tc>
          <w:tcPr>
            <w:tcW w:w="915" w:type="dxa"/>
            <w:vMerge w:val="restart"/>
            <w:tcBorders>
              <w:top w:val="single" w:sz="6" w:space="0" w:color="auto"/>
              <w:left w:val="single" w:sz="6" w:space="0" w:color="auto"/>
              <w:right w:val="single" w:sz="6" w:space="0" w:color="auto"/>
            </w:tcBorders>
          </w:tcPr>
          <w:p w14:paraId="349BCB03"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1,113</w:t>
            </w:r>
          </w:p>
        </w:tc>
        <w:tc>
          <w:tcPr>
            <w:tcW w:w="1032" w:type="dxa"/>
            <w:tcBorders>
              <w:top w:val="nil"/>
              <w:left w:val="single" w:sz="6" w:space="0" w:color="auto"/>
              <w:bottom w:val="nil"/>
              <w:right w:val="single" w:sz="6" w:space="0" w:color="auto"/>
            </w:tcBorders>
          </w:tcPr>
          <w:p w14:paraId="57C80004"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2EB56FB2"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p>
        </w:tc>
      </w:tr>
      <w:tr w:rsidR="00122565" w:rsidRPr="00565ABF" w14:paraId="648CCE29" w14:textId="77777777" w:rsidTr="004A0EB5">
        <w:trPr>
          <w:trHeight w:val="290"/>
          <w:jc w:val="center"/>
        </w:trPr>
        <w:tc>
          <w:tcPr>
            <w:tcW w:w="1023" w:type="dxa"/>
            <w:tcBorders>
              <w:top w:val="nil"/>
              <w:left w:val="single" w:sz="6" w:space="0" w:color="auto"/>
              <w:bottom w:val="single" w:sz="6" w:space="0" w:color="auto"/>
              <w:right w:val="single" w:sz="6" w:space="0" w:color="auto"/>
            </w:tcBorders>
          </w:tcPr>
          <w:p w14:paraId="472B9702"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6E4D0A55"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1C9245AF"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32880625"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27607C6E"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3B924A46"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76382FC0" w14:textId="77777777" w:rsidR="00122565" w:rsidRPr="00565ABF" w:rsidRDefault="00122565" w:rsidP="009D366E">
            <w:pPr>
              <w:autoSpaceDE w:val="0"/>
              <w:autoSpaceDN w:val="0"/>
              <w:adjustRightInd w:val="0"/>
              <w:spacing w:after="0" w:line="360" w:lineRule="auto"/>
              <w:jc w:val="center"/>
              <w:rPr>
                <w:rFonts w:ascii="Times New Roman" w:hAnsi="Times New Roman" w:cs="Times New Roman"/>
                <w:color w:val="000000"/>
                <w:sz w:val="24"/>
                <w:szCs w:val="24"/>
              </w:rPr>
            </w:pPr>
          </w:p>
        </w:tc>
      </w:tr>
    </w:tbl>
    <w:p w14:paraId="08CDED04" w14:textId="77777777" w:rsidR="00772B22" w:rsidRPr="00565ABF" w:rsidRDefault="00772B22" w:rsidP="003D277D">
      <w:pPr>
        <w:spacing w:line="360" w:lineRule="auto"/>
        <w:jc w:val="both"/>
        <w:rPr>
          <w:rFonts w:ascii="Times New Roman" w:hAnsi="Times New Roman" w:cs="Times New Roman"/>
          <w:sz w:val="24"/>
          <w:szCs w:val="24"/>
        </w:rPr>
      </w:pPr>
    </w:p>
    <w:p w14:paraId="5F0A5811"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Sosyal çalışmacıların cinsiyet durumlarına göre “Fiziksel engelli bireylere yapılan pozitif ayrımcılık, diğer insanlar arasında kıskanç</w:t>
      </w:r>
      <w:r w:rsidR="00001502" w:rsidRPr="00565ABF">
        <w:rPr>
          <w:rFonts w:ascii="Times New Roman" w:hAnsi="Times New Roman" w:cs="Times New Roman"/>
          <w:sz w:val="24"/>
          <w:szCs w:val="24"/>
        </w:rPr>
        <w:t xml:space="preserve">lık ve huzursuzluk yaratabilir” </w:t>
      </w:r>
      <w:r w:rsidR="00692DD4">
        <w:rPr>
          <w:rFonts w:ascii="Times New Roman" w:hAnsi="Times New Roman" w:cs="Times New Roman"/>
          <w:sz w:val="24"/>
          <w:szCs w:val="24"/>
        </w:rPr>
        <w:t>s</w:t>
      </w:r>
      <w:r w:rsidR="00772B22" w:rsidRPr="00565ABF">
        <w:rPr>
          <w:rFonts w:ascii="Times New Roman" w:hAnsi="Times New Roman" w:cs="Times New Roman"/>
          <w:sz w:val="24"/>
          <w:szCs w:val="24"/>
        </w:rPr>
        <w:t>orusuna ilişkin T-Testi bulguları incelendiğinde, ankete katılan 69 erkek bireyin ortalamasının 2,39 olduğu (ss=1,274), ankete katılan 88 kadın bireyin ortalamasının 2,15 olduğu (ss=1,113) bulunmuştur.</w:t>
      </w:r>
    </w:p>
    <w:p w14:paraId="2AE1650F" w14:textId="77777777" w:rsidR="00154DC9"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 xml:space="preserve">İncelenen T-Testi ve </w:t>
      </w:r>
      <w:r w:rsidR="00692DD4">
        <w:rPr>
          <w:rFonts w:ascii="Times New Roman" w:hAnsi="Times New Roman" w:cs="Times New Roman"/>
          <w:sz w:val="24"/>
          <w:szCs w:val="24"/>
        </w:rPr>
        <w:t>t</w:t>
      </w:r>
      <w:r w:rsidR="00772B22" w:rsidRPr="00565ABF">
        <w:rPr>
          <w:rFonts w:ascii="Times New Roman" w:hAnsi="Times New Roman" w:cs="Times New Roman"/>
          <w:sz w:val="24"/>
          <w:szCs w:val="24"/>
        </w:rPr>
        <w:t xml:space="preserve">oplam </w:t>
      </w:r>
      <w:r w:rsidR="00692DD4">
        <w:rPr>
          <w:rFonts w:ascii="Times New Roman" w:hAnsi="Times New Roman" w:cs="Times New Roman"/>
          <w:sz w:val="24"/>
          <w:szCs w:val="24"/>
        </w:rPr>
        <w:t>n</w:t>
      </w:r>
      <w:r w:rsidR="00772B22" w:rsidRPr="00565ABF">
        <w:rPr>
          <w:rFonts w:ascii="Times New Roman" w:hAnsi="Times New Roman" w:cs="Times New Roman"/>
          <w:sz w:val="24"/>
          <w:szCs w:val="24"/>
        </w:rPr>
        <w:t>eden (t= 1,217; p&gt;0,05) arasında istatistiksel açıdan anlamlı bir fark bulunmamaktadır.</w:t>
      </w:r>
    </w:p>
    <w:p w14:paraId="23EEC4F8" w14:textId="77777777" w:rsidR="009D366E" w:rsidRDefault="009D366E" w:rsidP="00F7309C">
      <w:pPr>
        <w:pStyle w:val="ResimYazs"/>
        <w:spacing w:line="360" w:lineRule="auto"/>
        <w:jc w:val="center"/>
        <w:rPr>
          <w:rFonts w:ascii="Times New Roman" w:hAnsi="Times New Roman" w:cs="Times New Roman"/>
          <w:color w:val="auto"/>
          <w:sz w:val="24"/>
          <w:szCs w:val="24"/>
        </w:rPr>
      </w:pPr>
    </w:p>
    <w:p w14:paraId="1A0733BD" w14:textId="77777777" w:rsidR="009D366E" w:rsidRDefault="009D366E" w:rsidP="00F7309C">
      <w:pPr>
        <w:pStyle w:val="ResimYazs"/>
        <w:spacing w:line="360" w:lineRule="auto"/>
        <w:jc w:val="center"/>
        <w:rPr>
          <w:rFonts w:ascii="Times New Roman" w:hAnsi="Times New Roman" w:cs="Times New Roman"/>
          <w:color w:val="auto"/>
          <w:sz w:val="24"/>
          <w:szCs w:val="24"/>
        </w:rPr>
      </w:pPr>
    </w:p>
    <w:p w14:paraId="2158A4BE" w14:textId="77777777" w:rsidR="009D366E" w:rsidRDefault="009D366E" w:rsidP="00F7309C">
      <w:pPr>
        <w:pStyle w:val="ResimYazs"/>
        <w:spacing w:line="360" w:lineRule="auto"/>
        <w:jc w:val="center"/>
        <w:rPr>
          <w:rFonts w:ascii="Times New Roman" w:hAnsi="Times New Roman" w:cs="Times New Roman"/>
          <w:color w:val="auto"/>
          <w:sz w:val="24"/>
          <w:szCs w:val="24"/>
        </w:rPr>
      </w:pPr>
    </w:p>
    <w:p w14:paraId="60B4C0A6" w14:textId="77777777" w:rsidR="00772B22" w:rsidRPr="00F7309C" w:rsidRDefault="0066334C" w:rsidP="00F7309C">
      <w:pPr>
        <w:pStyle w:val="ResimYazs"/>
        <w:spacing w:line="360" w:lineRule="auto"/>
        <w:jc w:val="center"/>
        <w:rPr>
          <w:rFonts w:ascii="Times New Roman" w:hAnsi="Times New Roman" w:cs="Times New Roman"/>
          <w:color w:val="auto"/>
          <w:sz w:val="24"/>
          <w:szCs w:val="24"/>
        </w:rPr>
      </w:pPr>
      <w:bookmarkStart w:id="74" w:name="_Toc9173657"/>
      <w:r w:rsidRPr="00F7309C">
        <w:rPr>
          <w:rFonts w:ascii="Times New Roman" w:hAnsi="Times New Roman" w:cs="Times New Roman"/>
          <w:color w:val="auto"/>
          <w:sz w:val="24"/>
          <w:szCs w:val="24"/>
        </w:rPr>
        <w:lastRenderedPageBreak/>
        <w:t>Tablo</w:t>
      </w:r>
      <w:r w:rsidR="00EA0FDC">
        <w:rPr>
          <w:rFonts w:ascii="Times New Roman" w:hAnsi="Times New Roman" w:cs="Times New Roman"/>
          <w:color w:val="auto"/>
          <w:sz w:val="24"/>
          <w:szCs w:val="24"/>
        </w:rPr>
        <w:t xml:space="preserve"> </w:t>
      </w:r>
      <w:r w:rsidR="004419BC">
        <w:rPr>
          <w:rFonts w:ascii="Times New Roman" w:hAnsi="Times New Roman" w:cs="Times New Roman"/>
          <w:color w:val="auto"/>
          <w:sz w:val="24"/>
          <w:szCs w:val="24"/>
        </w:rPr>
        <w:t>2</w:t>
      </w:r>
      <w:r w:rsidR="00EA0FDC">
        <w:rPr>
          <w:rFonts w:ascii="Times New Roman" w:hAnsi="Times New Roman" w:cs="Times New Roman"/>
          <w:color w:val="auto"/>
          <w:sz w:val="24"/>
          <w:szCs w:val="24"/>
        </w:rPr>
        <w:t>.</w:t>
      </w:r>
      <w:r w:rsidR="006B7113">
        <w:rPr>
          <w:rFonts w:ascii="Times New Roman" w:hAnsi="Times New Roman" w:cs="Times New Roman"/>
          <w:color w:val="auto"/>
          <w:sz w:val="24"/>
          <w:szCs w:val="24"/>
        </w:rPr>
        <w:t>20</w:t>
      </w:r>
      <w:r w:rsidR="00EA0FDC">
        <w:rPr>
          <w:rFonts w:ascii="Times New Roman" w:hAnsi="Times New Roman" w:cs="Times New Roman"/>
          <w:color w:val="auto"/>
          <w:sz w:val="24"/>
          <w:szCs w:val="24"/>
        </w:rPr>
        <w:t>.</w:t>
      </w:r>
      <w:r w:rsidRPr="00F7309C">
        <w:rPr>
          <w:rFonts w:ascii="Times New Roman" w:hAnsi="Times New Roman" w:cs="Times New Roman"/>
          <w:color w:val="auto"/>
          <w:sz w:val="24"/>
          <w:szCs w:val="24"/>
        </w:rPr>
        <w:t xml:space="preserve"> Sosyal Çalışmacıların Cinsiyet Durumlarına Göre “Fiziksel Engelli Bireylere Yardımcı Olduğumda Bunun Huzurunu Hissederim” Sorusuna İlişkin T-Testi Bulguları</w:t>
      </w:r>
      <w:bookmarkEnd w:id="74"/>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772B22" w:rsidRPr="00565ABF" w14:paraId="5F5DA0AB"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114F7FEB"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Cinsiyet Durumu T-Testi</w:t>
            </w:r>
          </w:p>
        </w:tc>
        <w:tc>
          <w:tcPr>
            <w:tcW w:w="1134" w:type="dxa"/>
            <w:tcBorders>
              <w:top w:val="single" w:sz="6" w:space="0" w:color="auto"/>
              <w:left w:val="nil"/>
              <w:bottom w:val="single" w:sz="6" w:space="0" w:color="auto"/>
              <w:right w:val="single" w:sz="6" w:space="0" w:color="auto"/>
            </w:tcBorders>
          </w:tcPr>
          <w:p w14:paraId="31EB0528"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20319E82"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2A9AA5F0"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09DCB152"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728B550D"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664AD1C0"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772B22" w:rsidRPr="00565ABF" w14:paraId="013F2936"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25E9ABDF"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10734522"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Erkek</w:t>
            </w:r>
          </w:p>
        </w:tc>
        <w:tc>
          <w:tcPr>
            <w:tcW w:w="954" w:type="dxa"/>
            <w:tcBorders>
              <w:top w:val="single" w:sz="6" w:space="0" w:color="auto"/>
              <w:left w:val="single" w:sz="6" w:space="0" w:color="auto"/>
              <w:bottom w:val="single" w:sz="6" w:space="0" w:color="auto"/>
              <w:right w:val="single" w:sz="6" w:space="0" w:color="auto"/>
            </w:tcBorders>
          </w:tcPr>
          <w:p w14:paraId="312FE8E4"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69</w:t>
            </w:r>
          </w:p>
        </w:tc>
        <w:tc>
          <w:tcPr>
            <w:tcW w:w="1134" w:type="dxa"/>
            <w:tcBorders>
              <w:top w:val="single" w:sz="6" w:space="0" w:color="auto"/>
              <w:left w:val="single" w:sz="6" w:space="0" w:color="auto"/>
              <w:bottom w:val="single" w:sz="6" w:space="0" w:color="auto"/>
              <w:right w:val="single" w:sz="6" w:space="0" w:color="auto"/>
            </w:tcBorders>
          </w:tcPr>
          <w:p w14:paraId="16064DDE"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4,04</w:t>
            </w:r>
          </w:p>
        </w:tc>
        <w:tc>
          <w:tcPr>
            <w:tcW w:w="915" w:type="dxa"/>
            <w:tcBorders>
              <w:top w:val="single" w:sz="6" w:space="0" w:color="auto"/>
              <w:left w:val="single" w:sz="6" w:space="0" w:color="auto"/>
              <w:bottom w:val="single" w:sz="6" w:space="0" w:color="auto"/>
              <w:right w:val="single" w:sz="6" w:space="0" w:color="auto"/>
            </w:tcBorders>
          </w:tcPr>
          <w:p w14:paraId="0AE60BBA"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,930</w:t>
            </w:r>
          </w:p>
        </w:tc>
        <w:tc>
          <w:tcPr>
            <w:tcW w:w="1032" w:type="dxa"/>
            <w:tcBorders>
              <w:top w:val="single" w:sz="6" w:space="0" w:color="auto"/>
              <w:left w:val="single" w:sz="6" w:space="0" w:color="auto"/>
              <w:bottom w:val="nil"/>
              <w:right w:val="single" w:sz="6" w:space="0" w:color="auto"/>
            </w:tcBorders>
          </w:tcPr>
          <w:p w14:paraId="365C9C63"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-,511</w:t>
            </w:r>
          </w:p>
        </w:tc>
        <w:tc>
          <w:tcPr>
            <w:tcW w:w="1032" w:type="dxa"/>
            <w:tcBorders>
              <w:top w:val="single" w:sz="6" w:space="0" w:color="auto"/>
              <w:left w:val="single" w:sz="6" w:space="0" w:color="auto"/>
              <w:bottom w:val="nil"/>
              <w:right w:val="single" w:sz="6" w:space="0" w:color="auto"/>
            </w:tcBorders>
          </w:tcPr>
          <w:p w14:paraId="19E85630"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,610</w:t>
            </w:r>
          </w:p>
        </w:tc>
      </w:tr>
      <w:tr w:rsidR="00283DAD" w:rsidRPr="00565ABF" w14:paraId="383B7CFF" w14:textId="77777777" w:rsidTr="004A0EB5">
        <w:trPr>
          <w:trHeight w:val="290"/>
          <w:jc w:val="center"/>
        </w:trPr>
        <w:tc>
          <w:tcPr>
            <w:tcW w:w="1023" w:type="dxa"/>
            <w:tcBorders>
              <w:top w:val="nil"/>
              <w:left w:val="single" w:sz="6" w:space="0" w:color="auto"/>
              <w:bottom w:val="nil"/>
              <w:right w:val="single" w:sz="6" w:space="0" w:color="auto"/>
            </w:tcBorders>
          </w:tcPr>
          <w:p w14:paraId="6F1CB1D0"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3ADE776B"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Kadın</w:t>
            </w:r>
          </w:p>
        </w:tc>
        <w:tc>
          <w:tcPr>
            <w:tcW w:w="954" w:type="dxa"/>
            <w:vMerge w:val="restart"/>
            <w:tcBorders>
              <w:top w:val="single" w:sz="6" w:space="0" w:color="auto"/>
              <w:left w:val="single" w:sz="6" w:space="0" w:color="auto"/>
              <w:right w:val="single" w:sz="6" w:space="0" w:color="auto"/>
            </w:tcBorders>
          </w:tcPr>
          <w:p w14:paraId="039816D2"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88</w:t>
            </w:r>
          </w:p>
        </w:tc>
        <w:tc>
          <w:tcPr>
            <w:tcW w:w="1134" w:type="dxa"/>
            <w:vMerge w:val="restart"/>
            <w:tcBorders>
              <w:top w:val="single" w:sz="6" w:space="0" w:color="auto"/>
              <w:left w:val="single" w:sz="6" w:space="0" w:color="auto"/>
              <w:right w:val="single" w:sz="6" w:space="0" w:color="auto"/>
            </w:tcBorders>
          </w:tcPr>
          <w:p w14:paraId="7CB02CAF"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4,12</w:t>
            </w:r>
          </w:p>
        </w:tc>
        <w:tc>
          <w:tcPr>
            <w:tcW w:w="915" w:type="dxa"/>
            <w:vMerge w:val="restart"/>
            <w:tcBorders>
              <w:top w:val="single" w:sz="6" w:space="0" w:color="auto"/>
              <w:left w:val="single" w:sz="6" w:space="0" w:color="auto"/>
              <w:right w:val="single" w:sz="6" w:space="0" w:color="auto"/>
            </w:tcBorders>
          </w:tcPr>
          <w:p w14:paraId="0DAF30D6"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1,037</w:t>
            </w:r>
          </w:p>
        </w:tc>
        <w:tc>
          <w:tcPr>
            <w:tcW w:w="1032" w:type="dxa"/>
            <w:tcBorders>
              <w:top w:val="nil"/>
              <w:left w:val="single" w:sz="6" w:space="0" w:color="auto"/>
              <w:bottom w:val="nil"/>
              <w:right w:val="single" w:sz="6" w:space="0" w:color="auto"/>
            </w:tcBorders>
          </w:tcPr>
          <w:p w14:paraId="14F12D94"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036E4436"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p>
        </w:tc>
      </w:tr>
      <w:tr w:rsidR="00283DAD" w:rsidRPr="00565ABF" w14:paraId="5D738A45" w14:textId="77777777" w:rsidTr="004A0EB5">
        <w:trPr>
          <w:trHeight w:val="290"/>
          <w:jc w:val="center"/>
        </w:trPr>
        <w:tc>
          <w:tcPr>
            <w:tcW w:w="1023" w:type="dxa"/>
            <w:tcBorders>
              <w:top w:val="nil"/>
              <w:left w:val="single" w:sz="6" w:space="0" w:color="auto"/>
              <w:bottom w:val="single" w:sz="6" w:space="0" w:color="auto"/>
              <w:right w:val="single" w:sz="6" w:space="0" w:color="auto"/>
            </w:tcBorders>
          </w:tcPr>
          <w:p w14:paraId="5D371103"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249479C8"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6F10B164"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6E722AF5"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2CE6ECEB"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321BCD36"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6F9C6249"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p>
        </w:tc>
      </w:tr>
    </w:tbl>
    <w:p w14:paraId="348C6DBB" w14:textId="77777777" w:rsidR="00772B22" w:rsidRPr="00565ABF" w:rsidRDefault="00772B22" w:rsidP="003D277D">
      <w:pPr>
        <w:spacing w:line="360" w:lineRule="auto"/>
        <w:jc w:val="both"/>
        <w:rPr>
          <w:rFonts w:ascii="Times New Roman" w:hAnsi="Times New Roman" w:cs="Times New Roman"/>
          <w:sz w:val="24"/>
          <w:szCs w:val="24"/>
        </w:rPr>
      </w:pPr>
    </w:p>
    <w:p w14:paraId="0A5A71A8"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Sosyal çalışmacıların cinsiyet durumlarına göre “Fiziksel engelli bireylere yardımcı olduğ</w:t>
      </w:r>
      <w:r w:rsidR="00001502" w:rsidRPr="00565ABF">
        <w:rPr>
          <w:rFonts w:ascii="Times New Roman" w:hAnsi="Times New Roman" w:cs="Times New Roman"/>
          <w:sz w:val="24"/>
          <w:szCs w:val="24"/>
        </w:rPr>
        <w:t xml:space="preserve">umda bunun huzurunu hissederim” </w:t>
      </w:r>
      <w:r w:rsidR="00692DD4">
        <w:rPr>
          <w:rFonts w:ascii="Times New Roman" w:hAnsi="Times New Roman" w:cs="Times New Roman"/>
          <w:sz w:val="24"/>
          <w:szCs w:val="24"/>
        </w:rPr>
        <w:t>s</w:t>
      </w:r>
      <w:r w:rsidR="00772B22" w:rsidRPr="00565ABF">
        <w:rPr>
          <w:rFonts w:ascii="Times New Roman" w:hAnsi="Times New Roman" w:cs="Times New Roman"/>
          <w:sz w:val="24"/>
          <w:szCs w:val="24"/>
        </w:rPr>
        <w:t>orusuna ilişkin T-Testi bulguları incelendiğinde, ankete katılan 69 erkek bireyin ortalamasının 4,04 olduğu (ss=,930), ankete katılan 88 kadın bireyin ortalamasının 4,12 olduğu (ss=1,037) bulunmuştur.</w:t>
      </w:r>
    </w:p>
    <w:p w14:paraId="4AC701E3"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 xml:space="preserve">İncelenen T-Testi ve </w:t>
      </w:r>
      <w:r w:rsidR="00692DD4">
        <w:rPr>
          <w:rFonts w:ascii="Times New Roman" w:hAnsi="Times New Roman" w:cs="Times New Roman"/>
          <w:sz w:val="24"/>
          <w:szCs w:val="24"/>
        </w:rPr>
        <w:t>t</w:t>
      </w:r>
      <w:r w:rsidR="00772B22" w:rsidRPr="00565ABF">
        <w:rPr>
          <w:rFonts w:ascii="Times New Roman" w:hAnsi="Times New Roman" w:cs="Times New Roman"/>
          <w:sz w:val="24"/>
          <w:szCs w:val="24"/>
        </w:rPr>
        <w:t xml:space="preserve">oplam </w:t>
      </w:r>
      <w:r w:rsidR="00692DD4">
        <w:rPr>
          <w:rFonts w:ascii="Times New Roman" w:hAnsi="Times New Roman" w:cs="Times New Roman"/>
          <w:sz w:val="24"/>
          <w:szCs w:val="24"/>
        </w:rPr>
        <w:t>n</w:t>
      </w:r>
      <w:r w:rsidR="00772B22" w:rsidRPr="00565ABF">
        <w:rPr>
          <w:rFonts w:ascii="Times New Roman" w:hAnsi="Times New Roman" w:cs="Times New Roman"/>
          <w:sz w:val="24"/>
          <w:szCs w:val="24"/>
        </w:rPr>
        <w:t>eden (t= -,511; p&gt;0,05) arasında istatistiksel açıdan anlamlı bir fark bulunmamaktadır.</w:t>
      </w:r>
    </w:p>
    <w:p w14:paraId="4FA042B9" w14:textId="77777777" w:rsidR="00772B22" w:rsidRPr="00F7309C" w:rsidRDefault="0066334C" w:rsidP="00F7309C">
      <w:pPr>
        <w:pStyle w:val="ResimYazs"/>
        <w:spacing w:line="360" w:lineRule="auto"/>
        <w:jc w:val="center"/>
        <w:rPr>
          <w:rFonts w:ascii="Times New Roman" w:hAnsi="Times New Roman" w:cs="Times New Roman"/>
          <w:b w:val="0"/>
          <w:color w:val="auto"/>
          <w:sz w:val="24"/>
          <w:szCs w:val="24"/>
        </w:rPr>
      </w:pPr>
      <w:bookmarkStart w:id="75" w:name="_Toc9173658"/>
      <w:r w:rsidRPr="00F7309C">
        <w:rPr>
          <w:rFonts w:ascii="Times New Roman" w:hAnsi="Times New Roman" w:cs="Times New Roman"/>
          <w:color w:val="auto"/>
          <w:sz w:val="24"/>
          <w:szCs w:val="24"/>
        </w:rPr>
        <w:t>Tablo</w:t>
      </w:r>
      <w:r w:rsidR="00EA0FDC">
        <w:rPr>
          <w:rFonts w:ascii="Times New Roman" w:hAnsi="Times New Roman" w:cs="Times New Roman"/>
          <w:color w:val="auto"/>
          <w:sz w:val="24"/>
          <w:szCs w:val="24"/>
        </w:rPr>
        <w:t xml:space="preserve"> </w:t>
      </w:r>
      <w:r w:rsidR="004419BC">
        <w:rPr>
          <w:rFonts w:ascii="Times New Roman" w:hAnsi="Times New Roman" w:cs="Times New Roman"/>
          <w:color w:val="auto"/>
          <w:sz w:val="24"/>
          <w:szCs w:val="24"/>
        </w:rPr>
        <w:t>2</w:t>
      </w:r>
      <w:r w:rsidR="00EA0FDC">
        <w:rPr>
          <w:rFonts w:ascii="Times New Roman" w:hAnsi="Times New Roman" w:cs="Times New Roman"/>
          <w:color w:val="auto"/>
          <w:sz w:val="24"/>
          <w:szCs w:val="24"/>
        </w:rPr>
        <w:t>.2</w:t>
      </w:r>
      <w:r w:rsidR="006B7113">
        <w:rPr>
          <w:rFonts w:ascii="Times New Roman" w:hAnsi="Times New Roman" w:cs="Times New Roman"/>
          <w:color w:val="auto"/>
          <w:sz w:val="24"/>
          <w:szCs w:val="24"/>
        </w:rPr>
        <w:t>1</w:t>
      </w:r>
      <w:r w:rsidR="00EA0FDC">
        <w:rPr>
          <w:rFonts w:ascii="Times New Roman" w:hAnsi="Times New Roman" w:cs="Times New Roman"/>
          <w:color w:val="auto"/>
          <w:sz w:val="24"/>
          <w:szCs w:val="24"/>
        </w:rPr>
        <w:t>.</w:t>
      </w:r>
      <w:r w:rsidRPr="00F7309C">
        <w:rPr>
          <w:rFonts w:ascii="Times New Roman" w:hAnsi="Times New Roman" w:cs="Times New Roman"/>
          <w:color w:val="auto"/>
          <w:sz w:val="24"/>
          <w:szCs w:val="24"/>
        </w:rPr>
        <w:t xml:space="preserve"> Sosyal Çalışmacıların Cinsiyet Durumlarına Göre “Fiziksel Engelli Bireyleri Sahip Olduğu Vasıflardan Daha Düşük Bir Seviyede Çalıştırmak Onlara Karşı Yapılan Bir Haksızlıktır” Sorusuna İlişkin T-Testi Bulguları</w:t>
      </w:r>
      <w:bookmarkEnd w:id="75"/>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772B22" w:rsidRPr="00565ABF" w14:paraId="2FE4BE77"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522C8434"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Cinsiyet Durumu T-Testi</w:t>
            </w:r>
          </w:p>
        </w:tc>
        <w:tc>
          <w:tcPr>
            <w:tcW w:w="1134" w:type="dxa"/>
            <w:tcBorders>
              <w:top w:val="single" w:sz="6" w:space="0" w:color="auto"/>
              <w:left w:val="nil"/>
              <w:bottom w:val="single" w:sz="6" w:space="0" w:color="auto"/>
              <w:right w:val="single" w:sz="6" w:space="0" w:color="auto"/>
            </w:tcBorders>
          </w:tcPr>
          <w:p w14:paraId="10D8A64B"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62705832"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0AF464E9"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5CD003F4"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33348228"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0071FC32"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772B22" w:rsidRPr="00565ABF" w14:paraId="540EA194"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756BACD3"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3ED21EF0"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Erkek</w:t>
            </w:r>
          </w:p>
        </w:tc>
        <w:tc>
          <w:tcPr>
            <w:tcW w:w="954" w:type="dxa"/>
            <w:tcBorders>
              <w:top w:val="single" w:sz="6" w:space="0" w:color="auto"/>
              <w:left w:val="single" w:sz="6" w:space="0" w:color="auto"/>
              <w:bottom w:val="single" w:sz="6" w:space="0" w:color="auto"/>
              <w:right w:val="single" w:sz="6" w:space="0" w:color="auto"/>
            </w:tcBorders>
          </w:tcPr>
          <w:p w14:paraId="1DF9BE39"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69</w:t>
            </w:r>
          </w:p>
        </w:tc>
        <w:tc>
          <w:tcPr>
            <w:tcW w:w="1134" w:type="dxa"/>
            <w:tcBorders>
              <w:top w:val="single" w:sz="6" w:space="0" w:color="auto"/>
              <w:left w:val="single" w:sz="6" w:space="0" w:color="auto"/>
              <w:bottom w:val="single" w:sz="6" w:space="0" w:color="auto"/>
              <w:right w:val="single" w:sz="6" w:space="0" w:color="auto"/>
            </w:tcBorders>
          </w:tcPr>
          <w:p w14:paraId="11034CCD"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4,30</w:t>
            </w:r>
          </w:p>
        </w:tc>
        <w:tc>
          <w:tcPr>
            <w:tcW w:w="915" w:type="dxa"/>
            <w:tcBorders>
              <w:top w:val="single" w:sz="6" w:space="0" w:color="auto"/>
              <w:left w:val="single" w:sz="6" w:space="0" w:color="auto"/>
              <w:bottom w:val="single" w:sz="6" w:space="0" w:color="auto"/>
              <w:right w:val="single" w:sz="6" w:space="0" w:color="auto"/>
            </w:tcBorders>
          </w:tcPr>
          <w:p w14:paraId="46A621E0"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1,004</w:t>
            </w:r>
          </w:p>
        </w:tc>
        <w:tc>
          <w:tcPr>
            <w:tcW w:w="1032" w:type="dxa"/>
            <w:tcBorders>
              <w:top w:val="single" w:sz="6" w:space="0" w:color="auto"/>
              <w:left w:val="single" w:sz="6" w:space="0" w:color="auto"/>
              <w:bottom w:val="nil"/>
              <w:right w:val="single" w:sz="6" w:space="0" w:color="auto"/>
            </w:tcBorders>
          </w:tcPr>
          <w:p w14:paraId="6E6E5A33"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-,724</w:t>
            </w:r>
          </w:p>
        </w:tc>
        <w:tc>
          <w:tcPr>
            <w:tcW w:w="1032" w:type="dxa"/>
            <w:tcBorders>
              <w:top w:val="single" w:sz="6" w:space="0" w:color="auto"/>
              <w:left w:val="single" w:sz="6" w:space="0" w:color="auto"/>
              <w:bottom w:val="nil"/>
              <w:right w:val="single" w:sz="6" w:space="0" w:color="auto"/>
            </w:tcBorders>
          </w:tcPr>
          <w:p w14:paraId="1A874FD7"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,470</w:t>
            </w:r>
          </w:p>
        </w:tc>
      </w:tr>
      <w:tr w:rsidR="00283DAD" w:rsidRPr="00565ABF" w14:paraId="1C5B200C" w14:textId="77777777" w:rsidTr="004A0EB5">
        <w:trPr>
          <w:trHeight w:val="290"/>
          <w:jc w:val="center"/>
        </w:trPr>
        <w:tc>
          <w:tcPr>
            <w:tcW w:w="1023" w:type="dxa"/>
            <w:tcBorders>
              <w:top w:val="nil"/>
              <w:left w:val="single" w:sz="6" w:space="0" w:color="auto"/>
              <w:bottom w:val="nil"/>
              <w:right w:val="single" w:sz="6" w:space="0" w:color="auto"/>
            </w:tcBorders>
          </w:tcPr>
          <w:p w14:paraId="505986A1"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158E9C7E"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Kadın</w:t>
            </w:r>
          </w:p>
        </w:tc>
        <w:tc>
          <w:tcPr>
            <w:tcW w:w="954" w:type="dxa"/>
            <w:vMerge w:val="restart"/>
            <w:tcBorders>
              <w:top w:val="single" w:sz="6" w:space="0" w:color="auto"/>
              <w:left w:val="single" w:sz="6" w:space="0" w:color="auto"/>
              <w:right w:val="single" w:sz="6" w:space="0" w:color="auto"/>
            </w:tcBorders>
          </w:tcPr>
          <w:p w14:paraId="1B1644A0"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88</w:t>
            </w:r>
          </w:p>
        </w:tc>
        <w:tc>
          <w:tcPr>
            <w:tcW w:w="1134" w:type="dxa"/>
            <w:vMerge w:val="restart"/>
            <w:tcBorders>
              <w:top w:val="single" w:sz="6" w:space="0" w:color="auto"/>
              <w:left w:val="single" w:sz="6" w:space="0" w:color="auto"/>
              <w:right w:val="single" w:sz="6" w:space="0" w:color="auto"/>
            </w:tcBorders>
          </w:tcPr>
          <w:p w14:paraId="4053601A"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4,42</w:t>
            </w:r>
          </w:p>
        </w:tc>
        <w:tc>
          <w:tcPr>
            <w:tcW w:w="915" w:type="dxa"/>
            <w:vMerge w:val="restart"/>
            <w:tcBorders>
              <w:top w:val="single" w:sz="6" w:space="0" w:color="auto"/>
              <w:left w:val="single" w:sz="6" w:space="0" w:color="auto"/>
              <w:right w:val="single" w:sz="6" w:space="0" w:color="auto"/>
            </w:tcBorders>
          </w:tcPr>
          <w:p w14:paraId="599AA534"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,991</w:t>
            </w:r>
          </w:p>
        </w:tc>
        <w:tc>
          <w:tcPr>
            <w:tcW w:w="1032" w:type="dxa"/>
            <w:tcBorders>
              <w:top w:val="nil"/>
              <w:left w:val="single" w:sz="6" w:space="0" w:color="auto"/>
              <w:bottom w:val="nil"/>
              <w:right w:val="single" w:sz="6" w:space="0" w:color="auto"/>
            </w:tcBorders>
          </w:tcPr>
          <w:p w14:paraId="1CC09AFA"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24062F8E"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p>
        </w:tc>
      </w:tr>
      <w:tr w:rsidR="00283DAD" w:rsidRPr="00565ABF" w14:paraId="020A4D54" w14:textId="77777777" w:rsidTr="004A0EB5">
        <w:trPr>
          <w:trHeight w:val="290"/>
          <w:jc w:val="center"/>
        </w:trPr>
        <w:tc>
          <w:tcPr>
            <w:tcW w:w="1023" w:type="dxa"/>
            <w:tcBorders>
              <w:top w:val="nil"/>
              <w:left w:val="single" w:sz="6" w:space="0" w:color="auto"/>
              <w:bottom w:val="single" w:sz="6" w:space="0" w:color="auto"/>
              <w:right w:val="single" w:sz="6" w:space="0" w:color="auto"/>
            </w:tcBorders>
          </w:tcPr>
          <w:p w14:paraId="6EE92E72" w14:textId="77777777" w:rsidR="00283DAD" w:rsidRPr="00565ABF" w:rsidRDefault="00283DA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02A7AD33" w14:textId="77777777" w:rsidR="00283DAD" w:rsidRPr="00565ABF" w:rsidRDefault="00283DA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75AC32A6" w14:textId="77777777" w:rsidR="00283DAD" w:rsidRPr="00565ABF" w:rsidRDefault="00283DA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6A200231" w14:textId="77777777" w:rsidR="00283DAD" w:rsidRPr="00565ABF" w:rsidRDefault="00283DA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6900F454" w14:textId="77777777" w:rsidR="00283DAD" w:rsidRPr="00565ABF" w:rsidRDefault="00283DA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64AA353F" w14:textId="77777777" w:rsidR="00283DAD" w:rsidRPr="00565ABF" w:rsidRDefault="00283DA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70C99FF4" w14:textId="77777777" w:rsidR="00283DAD" w:rsidRPr="00565ABF" w:rsidRDefault="00283DAD"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60454264" w14:textId="77777777" w:rsidR="00772B22" w:rsidRPr="00565ABF" w:rsidRDefault="00772B22" w:rsidP="003D277D">
      <w:pPr>
        <w:spacing w:line="360" w:lineRule="auto"/>
        <w:jc w:val="both"/>
        <w:rPr>
          <w:rFonts w:ascii="Times New Roman" w:hAnsi="Times New Roman" w:cs="Times New Roman"/>
          <w:sz w:val="24"/>
          <w:szCs w:val="24"/>
        </w:rPr>
      </w:pPr>
    </w:p>
    <w:p w14:paraId="5C10DCFB"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772B22" w:rsidRPr="00565ABF">
        <w:rPr>
          <w:rFonts w:ascii="Times New Roman" w:hAnsi="Times New Roman" w:cs="Times New Roman"/>
          <w:sz w:val="24"/>
          <w:szCs w:val="24"/>
        </w:rPr>
        <w:t xml:space="preserve">Sosyal çalışmacıların cinsiyet durumlarına göre “Fiziksel engelli bireyleri sahip olduğu vasıflardan daha düşük seviyede çalıştırmak onlara </w:t>
      </w:r>
      <w:r w:rsidR="00001502" w:rsidRPr="00565ABF">
        <w:rPr>
          <w:rFonts w:ascii="Times New Roman" w:hAnsi="Times New Roman" w:cs="Times New Roman"/>
          <w:sz w:val="24"/>
          <w:szCs w:val="24"/>
        </w:rPr>
        <w:t xml:space="preserve">karşı yapılan bir haksızlıktır” </w:t>
      </w:r>
      <w:r w:rsidR="00F621AE">
        <w:rPr>
          <w:rFonts w:ascii="Times New Roman" w:hAnsi="Times New Roman" w:cs="Times New Roman"/>
          <w:sz w:val="24"/>
          <w:szCs w:val="24"/>
        </w:rPr>
        <w:t>s</w:t>
      </w:r>
      <w:r w:rsidR="00772B22" w:rsidRPr="00565ABF">
        <w:rPr>
          <w:rFonts w:ascii="Times New Roman" w:hAnsi="Times New Roman" w:cs="Times New Roman"/>
          <w:sz w:val="24"/>
          <w:szCs w:val="24"/>
        </w:rPr>
        <w:t>orusuna ilişkin T-Testi bulguları incelendiğinde, ankete katılan 69 erkek bireyin ortalamasının 4,30 olduğu (ss=1,004), ankete katılan 88 kadın bireyin ortalamasının 4,42 olduğu (ss=,991) bulunmuştur.</w:t>
      </w:r>
    </w:p>
    <w:p w14:paraId="0DFA742F"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 xml:space="preserve">İncelenen T-Testi ve </w:t>
      </w:r>
      <w:r w:rsidR="00F621AE">
        <w:rPr>
          <w:rFonts w:ascii="Times New Roman" w:hAnsi="Times New Roman" w:cs="Times New Roman"/>
          <w:sz w:val="24"/>
          <w:szCs w:val="24"/>
        </w:rPr>
        <w:t>t</w:t>
      </w:r>
      <w:r w:rsidR="00772B22" w:rsidRPr="00565ABF">
        <w:rPr>
          <w:rFonts w:ascii="Times New Roman" w:hAnsi="Times New Roman" w:cs="Times New Roman"/>
          <w:sz w:val="24"/>
          <w:szCs w:val="24"/>
        </w:rPr>
        <w:t xml:space="preserve">oplam </w:t>
      </w:r>
      <w:r w:rsidR="00F621AE">
        <w:rPr>
          <w:rFonts w:ascii="Times New Roman" w:hAnsi="Times New Roman" w:cs="Times New Roman"/>
          <w:sz w:val="24"/>
          <w:szCs w:val="24"/>
        </w:rPr>
        <w:t>n</w:t>
      </w:r>
      <w:r w:rsidR="00772B22" w:rsidRPr="00565ABF">
        <w:rPr>
          <w:rFonts w:ascii="Times New Roman" w:hAnsi="Times New Roman" w:cs="Times New Roman"/>
          <w:sz w:val="24"/>
          <w:szCs w:val="24"/>
        </w:rPr>
        <w:t>eden (t= -,724; p&gt;0,05) arasında istatistiksel açıdan anlamlı bir fark bulunmamaktadır.</w:t>
      </w:r>
    </w:p>
    <w:p w14:paraId="5C47F13C" w14:textId="77777777" w:rsidR="00772B22" w:rsidRPr="00F7309C" w:rsidRDefault="0066334C" w:rsidP="00F7309C">
      <w:pPr>
        <w:pStyle w:val="ResimYazs"/>
        <w:spacing w:line="360" w:lineRule="auto"/>
        <w:jc w:val="center"/>
        <w:rPr>
          <w:rFonts w:ascii="Times New Roman" w:hAnsi="Times New Roman" w:cs="Times New Roman"/>
          <w:b w:val="0"/>
          <w:color w:val="auto"/>
          <w:sz w:val="24"/>
          <w:szCs w:val="24"/>
        </w:rPr>
      </w:pPr>
      <w:bookmarkStart w:id="76" w:name="_Toc9173659"/>
      <w:r w:rsidRPr="00F7309C">
        <w:rPr>
          <w:rFonts w:ascii="Times New Roman" w:hAnsi="Times New Roman" w:cs="Times New Roman"/>
          <w:color w:val="auto"/>
          <w:sz w:val="24"/>
          <w:szCs w:val="24"/>
        </w:rPr>
        <w:t>Tablo</w:t>
      </w:r>
      <w:r w:rsidR="00EA0FDC">
        <w:rPr>
          <w:rFonts w:ascii="Times New Roman" w:hAnsi="Times New Roman" w:cs="Times New Roman"/>
          <w:color w:val="auto"/>
          <w:sz w:val="24"/>
          <w:szCs w:val="24"/>
        </w:rPr>
        <w:t xml:space="preserve"> </w:t>
      </w:r>
      <w:r w:rsidR="004419BC">
        <w:rPr>
          <w:rFonts w:ascii="Times New Roman" w:hAnsi="Times New Roman" w:cs="Times New Roman"/>
          <w:color w:val="auto"/>
          <w:sz w:val="24"/>
          <w:szCs w:val="24"/>
        </w:rPr>
        <w:t>2</w:t>
      </w:r>
      <w:r w:rsidR="00EA0FDC">
        <w:rPr>
          <w:rFonts w:ascii="Times New Roman" w:hAnsi="Times New Roman" w:cs="Times New Roman"/>
          <w:color w:val="auto"/>
          <w:sz w:val="24"/>
          <w:szCs w:val="24"/>
        </w:rPr>
        <w:t>.2</w:t>
      </w:r>
      <w:r w:rsidR="006B7113">
        <w:rPr>
          <w:rFonts w:ascii="Times New Roman" w:hAnsi="Times New Roman" w:cs="Times New Roman"/>
          <w:color w:val="auto"/>
          <w:sz w:val="24"/>
          <w:szCs w:val="24"/>
        </w:rPr>
        <w:t>2</w:t>
      </w:r>
      <w:r w:rsidR="00EA0FDC">
        <w:rPr>
          <w:rFonts w:ascii="Times New Roman" w:hAnsi="Times New Roman" w:cs="Times New Roman"/>
          <w:color w:val="auto"/>
          <w:sz w:val="24"/>
          <w:szCs w:val="24"/>
        </w:rPr>
        <w:t>.</w:t>
      </w:r>
      <w:r w:rsidRPr="00F7309C">
        <w:rPr>
          <w:rFonts w:ascii="Times New Roman" w:hAnsi="Times New Roman" w:cs="Times New Roman"/>
          <w:color w:val="auto"/>
          <w:sz w:val="24"/>
          <w:szCs w:val="24"/>
        </w:rPr>
        <w:t xml:space="preserve"> Sosyal Çalışmacıların Cinsiyet Durumlarına Göre “Fiziksel Engelli Bir Yöneticiyle Çalışmak İsterim” Sorusuna İlişkin T-Testi Bulguları</w:t>
      </w:r>
      <w:bookmarkEnd w:id="76"/>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772B22" w:rsidRPr="00565ABF" w14:paraId="1B8C277A"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4EFE738C"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Cinsiyet Durumu T-Testi</w:t>
            </w:r>
          </w:p>
        </w:tc>
        <w:tc>
          <w:tcPr>
            <w:tcW w:w="1134" w:type="dxa"/>
            <w:tcBorders>
              <w:top w:val="single" w:sz="6" w:space="0" w:color="auto"/>
              <w:left w:val="nil"/>
              <w:bottom w:val="single" w:sz="6" w:space="0" w:color="auto"/>
              <w:right w:val="single" w:sz="6" w:space="0" w:color="auto"/>
            </w:tcBorders>
          </w:tcPr>
          <w:p w14:paraId="12A39927"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29373819"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466FE322"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4D697734"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620ED649"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6E3FAAE6"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772B22" w:rsidRPr="00565ABF" w14:paraId="47B9F37F"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6AD338C7"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443612BE"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Erkek</w:t>
            </w:r>
          </w:p>
        </w:tc>
        <w:tc>
          <w:tcPr>
            <w:tcW w:w="954" w:type="dxa"/>
            <w:tcBorders>
              <w:top w:val="single" w:sz="6" w:space="0" w:color="auto"/>
              <w:left w:val="single" w:sz="6" w:space="0" w:color="auto"/>
              <w:bottom w:val="single" w:sz="6" w:space="0" w:color="auto"/>
              <w:right w:val="single" w:sz="6" w:space="0" w:color="auto"/>
            </w:tcBorders>
          </w:tcPr>
          <w:p w14:paraId="6979E4F4"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69</w:t>
            </w:r>
          </w:p>
        </w:tc>
        <w:tc>
          <w:tcPr>
            <w:tcW w:w="1134" w:type="dxa"/>
            <w:tcBorders>
              <w:top w:val="single" w:sz="6" w:space="0" w:color="auto"/>
              <w:left w:val="single" w:sz="6" w:space="0" w:color="auto"/>
              <w:bottom w:val="single" w:sz="6" w:space="0" w:color="auto"/>
              <w:right w:val="single" w:sz="6" w:space="0" w:color="auto"/>
            </w:tcBorders>
          </w:tcPr>
          <w:p w14:paraId="04514DFE"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3,78</w:t>
            </w:r>
          </w:p>
        </w:tc>
        <w:tc>
          <w:tcPr>
            <w:tcW w:w="915" w:type="dxa"/>
            <w:tcBorders>
              <w:top w:val="single" w:sz="6" w:space="0" w:color="auto"/>
              <w:left w:val="single" w:sz="6" w:space="0" w:color="auto"/>
              <w:bottom w:val="single" w:sz="6" w:space="0" w:color="auto"/>
              <w:right w:val="single" w:sz="6" w:space="0" w:color="auto"/>
            </w:tcBorders>
          </w:tcPr>
          <w:p w14:paraId="3E29CB96"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,983</w:t>
            </w:r>
          </w:p>
        </w:tc>
        <w:tc>
          <w:tcPr>
            <w:tcW w:w="1032" w:type="dxa"/>
            <w:tcBorders>
              <w:top w:val="single" w:sz="6" w:space="0" w:color="auto"/>
              <w:left w:val="single" w:sz="6" w:space="0" w:color="auto"/>
              <w:bottom w:val="nil"/>
              <w:right w:val="single" w:sz="6" w:space="0" w:color="auto"/>
            </w:tcBorders>
          </w:tcPr>
          <w:p w14:paraId="647409D0"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,453</w:t>
            </w:r>
          </w:p>
        </w:tc>
        <w:tc>
          <w:tcPr>
            <w:tcW w:w="1032" w:type="dxa"/>
            <w:tcBorders>
              <w:top w:val="single" w:sz="6" w:space="0" w:color="auto"/>
              <w:left w:val="single" w:sz="6" w:space="0" w:color="auto"/>
              <w:bottom w:val="nil"/>
              <w:right w:val="single" w:sz="6" w:space="0" w:color="auto"/>
            </w:tcBorders>
          </w:tcPr>
          <w:p w14:paraId="52A965F9" w14:textId="77777777" w:rsidR="00772B22" w:rsidRPr="00565ABF" w:rsidRDefault="00772B22"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,651</w:t>
            </w:r>
          </w:p>
        </w:tc>
      </w:tr>
      <w:tr w:rsidR="00283DAD" w:rsidRPr="00565ABF" w14:paraId="0D0D182A" w14:textId="77777777" w:rsidTr="004A0EB5">
        <w:trPr>
          <w:trHeight w:val="290"/>
          <w:jc w:val="center"/>
        </w:trPr>
        <w:tc>
          <w:tcPr>
            <w:tcW w:w="1023" w:type="dxa"/>
            <w:tcBorders>
              <w:top w:val="nil"/>
              <w:left w:val="single" w:sz="6" w:space="0" w:color="auto"/>
              <w:bottom w:val="nil"/>
              <w:right w:val="single" w:sz="6" w:space="0" w:color="auto"/>
            </w:tcBorders>
          </w:tcPr>
          <w:p w14:paraId="43BF3A82"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1A34723C"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Kadın</w:t>
            </w:r>
          </w:p>
        </w:tc>
        <w:tc>
          <w:tcPr>
            <w:tcW w:w="954" w:type="dxa"/>
            <w:vMerge w:val="restart"/>
            <w:tcBorders>
              <w:top w:val="single" w:sz="6" w:space="0" w:color="auto"/>
              <w:left w:val="single" w:sz="6" w:space="0" w:color="auto"/>
              <w:right w:val="single" w:sz="6" w:space="0" w:color="auto"/>
            </w:tcBorders>
          </w:tcPr>
          <w:p w14:paraId="690F1593"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87</w:t>
            </w:r>
          </w:p>
        </w:tc>
        <w:tc>
          <w:tcPr>
            <w:tcW w:w="1134" w:type="dxa"/>
            <w:vMerge w:val="restart"/>
            <w:tcBorders>
              <w:top w:val="single" w:sz="6" w:space="0" w:color="auto"/>
              <w:left w:val="single" w:sz="6" w:space="0" w:color="auto"/>
              <w:right w:val="single" w:sz="6" w:space="0" w:color="auto"/>
            </w:tcBorders>
          </w:tcPr>
          <w:p w14:paraId="02BBA7EF"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3,71</w:t>
            </w:r>
          </w:p>
        </w:tc>
        <w:tc>
          <w:tcPr>
            <w:tcW w:w="915" w:type="dxa"/>
            <w:vMerge w:val="restart"/>
            <w:tcBorders>
              <w:top w:val="single" w:sz="6" w:space="0" w:color="auto"/>
              <w:left w:val="single" w:sz="6" w:space="0" w:color="auto"/>
              <w:right w:val="single" w:sz="6" w:space="0" w:color="auto"/>
            </w:tcBorders>
          </w:tcPr>
          <w:p w14:paraId="74263524"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,938</w:t>
            </w:r>
          </w:p>
        </w:tc>
        <w:tc>
          <w:tcPr>
            <w:tcW w:w="1032" w:type="dxa"/>
            <w:tcBorders>
              <w:top w:val="nil"/>
              <w:left w:val="single" w:sz="6" w:space="0" w:color="auto"/>
              <w:bottom w:val="nil"/>
              <w:right w:val="single" w:sz="6" w:space="0" w:color="auto"/>
            </w:tcBorders>
          </w:tcPr>
          <w:p w14:paraId="78D1A48E"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1DA2E3E2"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p>
        </w:tc>
      </w:tr>
      <w:tr w:rsidR="00283DAD" w:rsidRPr="00565ABF" w14:paraId="58B50FBA" w14:textId="77777777" w:rsidTr="004A0EB5">
        <w:trPr>
          <w:trHeight w:val="290"/>
          <w:jc w:val="center"/>
        </w:trPr>
        <w:tc>
          <w:tcPr>
            <w:tcW w:w="1023" w:type="dxa"/>
            <w:tcBorders>
              <w:top w:val="nil"/>
              <w:left w:val="single" w:sz="6" w:space="0" w:color="auto"/>
              <w:bottom w:val="single" w:sz="6" w:space="0" w:color="auto"/>
              <w:right w:val="single" w:sz="6" w:space="0" w:color="auto"/>
            </w:tcBorders>
          </w:tcPr>
          <w:p w14:paraId="4A64CC8A"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18079656"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761F30AA"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259AD847"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4067F2A3"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6ED41EB2"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5AAA7771" w14:textId="77777777" w:rsidR="00283DAD" w:rsidRPr="00565ABF" w:rsidRDefault="00283DAD" w:rsidP="009D366E">
            <w:pPr>
              <w:autoSpaceDE w:val="0"/>
              <w:autoSpaceDN w:val="0"/>
              <w:adjustRightInd w:val="0"/>
              <w:spacing w:after="0" w:line="360" w:lineRule="auto"/>
              <w:jc w:val="center"/>
              <w:rPr>
                <w:rFonts w:ascii="Times New Roman" w:hAnsi="Times New Roman" w:cs="Times New Roman"/>
                <w:color w:val="000000"/>
                <w:sz w:val="24"/>
                <w:szCs w:val="24"/>
              </w:rPr>
            </w:pPr>
          </w:p>
        </w:tc>
      </w:tr>
    </w:tbl>
    <w:p w14:paraId="35293F11" w14:textId="77777777" w:rsidR="00772B22" w:rsidRPr="00565ABF" w:rsidRDefault="00772B22" w:rsidP="003D277D">
      <w:pPr>
        <w:spacing w:line="360" w:lineRule="auto"/>
        <w:jc w:val="both"/>
        <w:rPr>
          <w:rFonts w:ascii="Times New Roman" w:hAnsi="Times New Roman" w:cs="Times New Roman"/>
          <w:sz w:val="24"/>
          <w:szCs w:val="24"/>
        </w:rPr>
      </w:pPr>
    </w:p>
    <w:p w14:paraId="0A65499E"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Sosyal çalışmacıların cinsiyet durumlarına göre “Fiziksel engelli bi</w:t>
      </w:r>
      <w:r w:rsidR="00001502" w:rsidRPr="00565ABF">
        <w:rPr>
          <w:rFonts w:ascii="Times New Roman" w:hAnsi="Times New Roman" w:cs="Times New Roman"/>
          <w:sz w:val="24"/>
          <w:szCs w:val="24"/>
        </w:rPr>
        <w:t xml:space="preserve">r yöneticiyle çalışmak isterim” </w:t>
      </w:r>
      <w:r w:rsidR="00F621AE">
        <w:rPr>
          <w:rFonts w:ascii="Times New Roman" w:hAnsi="Times New Roman" w:cs="Times New Roman"/>
          <w:sz w:val="24"/>
          <w:szCs w:val="24"/>
        </w:rPr>
        <w:t>s</w:t>
      </w:r>
      <w:r w:rsidR="00772B22" w:rsidRPr="00565ABF">
        <w:rPr>
          <w:rFonts w:ascii="Times New Roman" w:hAnsi="Times New Roman" w:cs="Times New Roman"/>
          <w:sz w:val="24"/>
          <w:szCs w:val="24"/>
        </w:rPr>
        <w:t>orusuna ilişkin T-Testi bulguları incelendiğinde, ankete katılan 69 erkek bireyin ortalamasının 3,78 olduğu (ss=,983), ankete katılan 87 kadın bireyin ortalamasının 3,71 olduğu (ss=,938) bulunmuştur.</w:t>
      </w:r>
    </w:p>
    <w:p w14:paraId="6AC5EF17"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 xml:space="preserve">İncelenen T-Testi ve </w:t>
      </w:r>
      <w:r w:rsidR="00F621AE">
        <w:rPr>
          <w:rFonts w:ascii="Times New Roman" w:hAnsi="Times New Roman" w:cs="Times New Roman"/>
          <w:sz w:val="24"/>
          <w:szCs w:val="24"/>
        </w:rPr>
        <w:t>t</w:t>
      </w:r>
      <w:r w:rsidR="00772B22" w:rsidRPr="00565ABF">
        <w:rPr>
          <w:rFonts w:ascii="Times New Roman" w:hAnsi="Times New Roman" w:cs="Times New Roman"/>
          <w:sz w:val="24"/>
          <w:szCs w:val="24"/>
        </w:rPr>
        <w:t xml:space="preserve">oplam </w:t>
      </w:r>
      <w:r w:rsidR="00F621AE">
        <w:rPr>
          <w:rFonts w:ascii="Times New Roman" w:hAnsi="Times New Roman" w:cs="Times New Roman"/>
          <w:sz w:val="24"/>
          <w:szCs w:val="24"/>
        </w:rPr>
        <w:t>n</w:t>
      </w:r>
      <w:r w:rsidR="00772B22" w:rsidRPr="00565ABF">
        <w:rPr>
          <w:rFonts w:ascii="Times New Roman" w:hAnsi="Times New Roman" w:cs="Times New Roman"/>
          <w:sz w:val="24"/>
          <w:szCs w:val="24"/>
        </w:rPr>
        <w:t>eden (t=,453; p&gt;0,05) arasında istatistiksel açıdan anlamlı bir fark bulunmamaktadır.</w:t>
      </w:r>
    </w:p>
    <w:p w14:paraId="46722424" w14:textId="77777777" w:rsidR="002338B2" w:rsidRDefault="002338B2" w:rsidP="00F7309C">
      <w:pPr>
        <w:pStyle w:val="ResimYazs"/>
        <w:spacing w:line="360" w:lineRule="auto"/>
        <w:jc w:val="center"/>
        <w:rPr>
          <w:rFonts w:ascii="Times New Roman" w:hAnsi="Times New Roman" w:cs="Times New Roman"/>
          <w:color w:val="auto"/>
          <w:sz w:val="24"/>
          <w:szCs w:val="24"/>
        </w:rPr>
      </w:pPr>
    </w:p>
    <w:p w14:paraId="23E14A61" w14:textId="77777777" w:rsidR="002338B2" w:rsidRDefault="002338B2" w:rsidP="00F7309C">
      <w:pPr>
        <w:pStyle w:val="ResimYazs"/>
        <w:spacing w:line="360" w:lineRule="auto"/>
        <w:jc w:val="center"/>
        <w:rPr>
          <w:rFonts w:ascii="Times New Roman" w:hAnsi="Times New Roman" w:cs="Times New Roman"/>
          <w:color w:val="auto"/>
          <w:sz w:val="24"/>
          <w:szCs w:val="24"/>
        </w:rPr>
      </w:pPr>
    </w:p>
    <w:p w14:paraId="14EF21CA" w14:textId="77777777" w:rsidR="002338B2" w:rsidRDefault="002338B2" w:rsidP="00F7309C">
      <w:pPr>
        <w:pStyle w:val="ResimYazs"/>
        <w:spacing w:line="360" w:lineRule="auto"/>
        <w:jc w:val="center"/>
        <w:rPr>
          <w:rFonts w:ascii="Times New Roman" w:hAnsi="Times New Roman" w:cs="Times New Roman"/>
          <w:color w:val="auto"/>
          <w:sz w:val="24"/>
          <w:szCs w:val="24"/>
        </w:rPr>
      </w:pPr>
    </w:p>
    <w:p w14:paraId="34EFFEDA" w14:textId="77777777" w:rsidR="00772B22" w:rsidRPr="00F7309C" w:rsidRDefault="0066334C" w:rsidP="00F7309C">
      <w:pPr>
        <w:pStyle w:val="ResimYazs"/>
        <w:spacing w:line="360" w:lineRule="auto"/>
        <w:jc w:val="center"/>
        <w:rPr>
          <w:rFonts w:ascii="Times New Roman" w:hAnsi="Times New Roman" w:cs="Times New Roman"/>
          <w:b w:val="0"/>
          <w:color w:val="auto"/>
          <w:sz w:val="24"/>
          <w:szCs w:val="24"/>
        </w:rPr>
      </w:pPr>
      <w:bookmarkStart w:id="77" w:name="_Toc9173660"/>
      <w:r w:rsidRPr="00F7309C">
        <w:rPr>
          <w:rFonts w:ascii="Times New Roman" w:hAnsi="Times New Roman" w:cs="Times New Roman"/>
          <w:color w:val="auto"/>
          <w:sz w:val="24"/>
          <w:szCs w:val="24"/>
        </w:rPr>
        <w:lastRenderedPageBreak/>
        <w:t>Tablo</w:t>
      </w:r>
      <w:r w:rsidR="00EA0FDC">
        <w:rPr>
          <w:rFonts w:ascii="Times New Roman" w:hAnsi="Times New Roman" w:cs="Times New Roman"/>
          <w:color w:val="auto"/>
          <w:sz w:val="24"/>
          <w:szCs w:val="24"/>
        </w:rPr>
        <w:t xml:space="preserve"> </w:t>
      </w:r>
      <w:r w:rsidR="004419BC">
        <w:rPr>
          <w:rFonts w:ascii="Times New Roman" w:hAnsi="Times New Roman" w:cs="Times New Roman"/>
          <w:color w:val="auto"/>
          <w:sz w:val="24"/>
          <w:szCs w:val="24"/>
        </w:rPr>
        <w:t>2</w:t>
      </w:r>
      <w:r w:rsidR="00EA0FDC">
        <w:rPr>
          <w:rFonts w:ascii="Times New Roman" w:hAnsi="Times New Roman" w:cs="Times New Roman"/>
          <w:color w:val="auto"/>
          <w:sz w:val="24"/>
          <w:szCs w:val="24"/>
        </w:rPr>
        <w:t>.2</w:t>
      </w:r>
      <w:r w:rsidR="006B7113">
        <w:rPr>
          <w:rFonts w:ascii="Times New Roman" w:hAnsi="Times New Roman" w:cs="Times New Roman"/>
          <w:color w:val="auto"/>
          <w:sz w:val="24"/>
          <w:szCs w:val="24"/>
        </w:rPr>
        <w:t>3</w:t>
      </w:r>
      <w:r w:rsidR="00EA0FDC">
        <w:rPr>
          <w:rFonts w:ascii="Times New Roman" w:hAnsi="Times New Roman" w:cs="Times New Roman"/>
          <w:color w:val="auto"/>
          <w:sz w:val="24"/>
          <w:szCs w:val="24"/>
        </w:rPr>
        <w:t>.</w:t>
      </w:r>
      <w:r w:rsidRPr="00F7309C">
        <w:rPr>
          <w:rFonts w:ascii="Times New Roman" w:hAnsi="Times New Roman" w:cs="Times New Roman"/>
          <w:color w:val="auto"/>
          <w:sz w:val="24"/>
          <w:szCs w:val="24"/>
        </w:rPr>
        <w:t xml:space="preserve"> Sosyal Çalışmacıların Cinsiyet Durumlarına Göre “Fiziksel Engelli Bireyleri Kolay İşlerde Çalıştırmak Fazla Yorulmamaları Açısından Faydalıdır” Sorusuna İlişkin T-Testi Bulguları</w:t>
      </w:r>
      <w:bookmarkEnd w:id="77"/>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772B22" w:rsidRPr="00565ABF" w14:paraId="0877B5BF"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7610BB12"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Cinsiyet Durumu T-Testi</w:t>
            </w:r>
          </w:p>
        </w:tc>
        <w:tc>
          <w:tcPr>
            <w:tcW w:w="1134" w:type="dxa"/>
            <w:tcBorders>
              <w:top w:val="single" w:sz="6" w:space="0" w:color="auto"/>
              <w:left w:val="nil"/>
              <w:bottom w:val="single" w:sz="6" w:space="0" w:color="auto"/>
              <w:right w:val="single" w:sz="6" w:space="0" w:color="auto"/>
            </w:tcBorders>
          </w:tcPr>
          <w:p w14:paraId="7AE5A57C"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570A814E"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490F5F88"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6DD0C835"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7D9D975B"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21C472E0"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772B22" w:rsidRPr="00565ABF" w14:paraId="766A83D4"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738426F7"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2FD7D5FB"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Erkek</w:t>
            </w:r>
          </w:p>
        </w:tc>
        <w:tc>
          <w:tcPr>
            <w:tcW w:w="954" w:type="dxa"/>
            <w:tcBorders>
              <w:top w:val="single" w:sz="6" w:space="0" w:color="auto"/>
              <w:left w:val="single" w:sz="6" w:space="0" w:color="auto"/>
              <w:bottom w:val="single" w:sz="6" w:space="0" w:color="auto"/>
              <w:right w:val="single" w:sz="6" w:space="0" w:color="auto"/>
            </w:tcBorders>
          </w:tcPr>
          <w:p w14:paraId="0638C897"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69</w:t>
            </w:r>
          </w:p>
        </w:tc>
        <w:tc>
          <w:tcPr>
            <w:tcW w:w="1134" w:type="dxa"/>
            <w:tcBorders>
              <w:top w:val="single" w:sz="6" w:space="0" w:color="auto"/>
              <w:left w:val="single" w:sz="6" w:space="0" w:color="auto"/>
              <w:bottom w:val="single" w:sz="6" w:space="0" w:color="auto"/>
              <w:right w:val="single" w:sz="6" w:space="0" w:color="auto"/>
            </w:tcBorders>
          </w:tcPr>
          <w:p w14:paraId="4B740A7E"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3,14</w:t>
            </w:r>
          </w:p>
        </w:tc>
        <w:tc>
          <w:tcPr>
            <w:tcW w:w="915" w:type="dxa"/>
            <w:tcBorders>
              <w:top w:val="single" w:sz="6" w:space="0" w:color="auto"/>
              <w:left w:val="single" w:sz="6" w:space="0" w:color="auto"/>
              <w:bottom w:val="single" w:sz="6" w:space="0" w:color="auto"/>
              <w:right w:val="single" w:sz="6" w:space="0" w:color="auto"/>
            </w:tcBorders>
          </w:tcPr>
          <w:p w14:paraId="3DC3621C"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1,088</w:t>
            </w:r>
          </w:p>
        </w:tc>
        <w:tc>
          <w:tcPr>
            <w:tcW w:w="1032" w:type="dxa"/>
            <w:tcBorders>
              <w:top w:val="single" w:sz="6" w:space="0" w:color="auto"/>
              <w:left w:val="single" w:sz="6" w:space="0" w:color="auto"/>
              <w:bottom w:val="nil"/>
              <w:right w:val="single" w:sz="6" w:space="0" w:color="auto"/>
            </w:tcBorders>
          </w:tcPr>
          <w:p w14:paraId="0B9799F3"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,254</w:t>
            </w:r>
          </w:p>
        </w:tc>
        <w:tc>
          <w:tcPr>
            <w:tcW w:w="1032" w:type="dxa"/>
            <w:tcBorders>
              <w:top w:val="single" w:sz="6" w:space="0" w:color="auto"/>
              <w:left w:val="single" w:sz="6" w:space="0" w:color="auto"/>
              <w:bottom w:val="nil"/>
              <w:right w:val="single" w:sz="6" w:space="0" w:color="auto"/>
            </w:tcBorders>
          </w:tcPr>
          <w:p w14:paraId="51F9C795"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,800</w:t>
            </w:r>
          </w:p>
        </w:tc>
      </w:tr>
      <w:tr w:rsidR="00283DAD" w:rsidRPr="00565ABF" w14:paraId="6A041B81" w14:textId="77777777" w:rsidTr="004A0EB5">
        <w:trPr>
          <w:trHeight w:val="290"/>
          <w:jc w:val="center"/>
        </w:trPr>
        <w:tc>
          <w:tcPr>
            <w:tcW w:w="1023" w:type="dxa"/>
            <w:tcBorders>
              <w:top w:val="nil"/>
              <w:left w:val="single" w:sz="6" w:space="0" w:color="auto"/>
              <w:bottom w:val="nil"/>
              <w:right w:val="single" w:sz="6" w:space="0" w:color="auto"/>
            </w:tcBorders>
          </w:tcPr>
          <w:p w14:paraId="6F506103" w14:textId="77777777" w:rsidR="00283DAD" w:rsidRPr="00565ABF" w:rsidRDefault="00283DAD"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79A699CF" w14:textId="77777777" w:rsidR="00283DAD" w:rsidRPr="00565ABF" w:rsidRDefault="00283DAD"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Kadın</w:t>
            </w:r>
          </w:p>
        </w:tc>
        <w:tc>
          <w:tcPr>
            <w:tcW w:w="954" w:type="dxa"/>
            <w:vMerge w:val="restart"/>
            <w:tcBorders>
              <w:top w:val="single" w:sz="6" w:space="0" w:color="auto"/>
              <w:left w:val="single" w:sz="6" w:space="0" w:color="auto"/>
              <w:right w:val="single" w:sz="6" w:space="0" w:color="auto"/>
            </w:tcBorders>
          </w:tcPr>
          <w:p w14:paraId="0767A5CB" w14:textId="77777777" w:rsidR="00283DAD" w:rsidRPr="00565ABF" w:rsidRDefault="00283DAD"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88</w:t>
            </w:r>
          </w:p>
        </w:tc>
        <w:tc>
          <w:tcPr>
            <w:tcW w:w="1134" w:type="dxa"/>
            <w:vMerge w:val="restart"/>
            <w:tcBorders>
              <w:top w:val="single" w:sz="6" w:space="0" w:color="auto"/>
              <w:left w:val="single" w:sz="6" w:space="0" w:color="auto"/>
              <w:right w:val="single" w:sz="6" w:space="0" w:color="auto"/>
            </w:tcBorders>
          </w:tcPr>
          <w:p w14:paraId="2E501F82" w14:textId="77777777" w:rsidR="00283DAD" w:rsidRPr="00565ABF" w:rsidRDefault="00283DAD"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3,10</w:t>
            </w:r>
          </w:p>
        </w:tc>
        <w:tc>
          <w:tcPr>
            <w:tcW w:w="915" w:type="dxa"/>
            <w:vMerge w:val="restart"/>
            <w:tcBorders>
              <w:top w:val="single" w:sz="6" w:space="0" w:color="auto"/>
              <w:left w:val="single" w:sz="6" w:space="0" w:color="auto"/>
              <w:right w:val="single" w:sz="6" w:space="0" w:color="auto"/>
            </w:tcBorders>
          </w:tcPr>
          <w:p w14:paraId="52D591FF" w14:textId="77777777" w:rsidR="00283DAD" w:rsidRPr="00565ABF" w:rsidRDefault="00283DAD"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1,006</w:t>
            </w:r>
          </w:p>
        </w:tc>
        <w:tc>
          <w:tcPr>
            <w:tcW w:w="1032" w:type="dxa"/>
            <w:tcBorders>
              <w:top w:val="nil"/>
              <w:left w:val="single" w:sz="6" w:space="0" w:color="auto"/>
              <w:bottom w:val="nil"/>
              <w:right w:val="single" w:sz="6" w:space="0" w:color="auto"/>
            </w:tcBorders>
          </w:tcPr>
          <w:p w14:paraId="664EC052" w14:textId="77777777" w:rsidR="00283DAD" w:rsidRPr="00565ABF" w:rsidRDefault="00283DAD"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7634FE13" w14:textId="77777777" w:rsidR="00283DAD" w:rsidRPr="00565ABF" w:rsidRDefault="00283DAD" w:rsidP="002338B2">
            <w:pPr>
              <w:autoSpaceDE w:val="0"/>
              <w:autoSpaceDN w:val="0"/>
              <w:adjustRightInd w:val="0"/>
              <w:spacing w:after="0" w:line="360" w:lineRule="auto"/>
              <w:jc w:val="center"/>
              <w:rPr>
                <w:rFonts w:ascii="Times New Roman" w:hAnsi="Times New Roman" w:cs="Times New Roman"/>
                <w:color w:val="000000"/>
                <w:sz w:val="24"/>
                <w:szCs w:val="24"/>
              </w:rPr>
            </w:pPr>
          </w:p>
        </w:tc>
      </w:tr>
      <w:tr w:rsidR="00283DAD" w:rsidRPr="00565ABF" w14:paraId="63EE72C6" w14:textId="77777777" w:rsidTr="004A0EB5">
        <w:trPr>
          <w:trHeight w:val="290"/>
          <w:jc w:val="center"/>
        </w:trPr>
        <w:tc>
          <w:tcPr>
            <w:tcW w:w="1023" w:type="dxa"/>
            <w:tcBorders>
              <w:top w:val="nil"/>
              <w:left w:val="single" w:sz="6" w:space="0" w:color="auto"/>
              <w:bottom w:val="single" w:sz="6" w:space="0" w:color="auto"/>
              <w:right w:val="single" w:sz="6" w:space="0" w:color="auto"/>
            </w:tcBorders>
          </w:tcPr>
          <w:p w14:paraId="3AA026C3" w14:textId="77777777" w:rsidR="00283DAD" w:rsidRPr="00565ABF" w:rsidRDefault="00283DA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2CFBED32" w14:textId="77777777" w:rsidR="00283DAD" w:rsidRPr="00565ABF" w:rsidRDefault="00283DA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57C74F49" w14:textId="77777777" w:rsidR="00283DAD" w:rsidRPr="00565ABF" w:rsidRDefault="00283DA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14397F3C" w14:textId="77777777" w:rsidR="00283DAD" w:rsidRPr="00565ABF" w:rsidRDefault="00283DA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7CD2E0DB" w14:textId="77777777" w:rsidR="00283DAD" w:rsidRPr="00565ABF" w:rsidRDefault="00283DA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41093D60" w14:textId="77777777" w:rsidR="00283DAD" w:rsidRPr="00565ABF" w:rsidRDefault="00283DA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1A84639E" w14:textId="77777777" w:rsidR="00283DAD" w:rsidRPr="00565ABF" w:rsidRDefault="00283DAD"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4DB5EF9E" w14:textId="77777777" w:rsidR="00772B22" w:rsidRPr="00565ABF" w:rsidRDefault="00772B22" w:rsidP="003D277D">
      <w:pPr>
        <w:spacing w:line="360" w:lineRule="auto"/>
        <w:jc w:val="both"/>
        <w:rPr>
          <w:rFonts w:ascii="Times New Roman" w:hAnsi="Times New Roman" w:cs="Times New Roman"/>
          <w:sz w:val="24"/>
          <w:szCs w:val="24"/>
        </w:rPr>
      </w:pPr>
    </w:p>
    <w:p w14:paraId="57B66A7F"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Sosyal çalışmacıların cinsiyet durumlarına göre “Fiziksel engelli bireyleri kolay işlerde çalıştırmak fazla yoru</w:t>
      </w:r>
      <w:r w:rsidR="00001502" w:rsidRPr="00565ABF">
        <w:rPr>
          <w:rFonts w:ascii="Times New Roman" w:hAnsi="Times New Roman" w:cs="Times New Roman"/>
          <w:sz w:val="24"/>
          <w:szCs w:val="24"/>
        </w:rPr>
        <w:t xml:space="preserve">lmamaları açısından faydalıdır” </w:t>
      </w:r>
      <w:r w:rsidR="00F621AE">
        <w:rPr>
          <w:rFonts w:ascii="Times New Roman" w:hAnsi="Times New Roman" w:cs="Times New Roman"/>
          <w:sz w:val="24"/>
          <w:szCs w:val="24"/>
        </w:rPr>
        <w:t>s</w:t>
      </w:r>
      <w:r w:rsidR="00772B22" w:rsidRPr="00565ABF">
        <w:rPr>
          <w:rFonts w:ascii="Times New Roman" w:hAnsi="Times New Roman" w:cs="Times New Roman"/>
          <w:sz w:val="24"/>
          <w:szCs w:val="24"/>
        </w:rPr>
        <w:t>orusuna ilişkin T-Testi bulguları incelendiğinde, ankete katılan 69 erkek bireyin ortalamasının 3,14 olduğu (ss=1,088), ankete katılan 88 kadın bireyin ortalamasının 3,10 olduğu (ss=1,006) bulunmuştur.</w:t>
      </w:r>
    </w:p>
    <w:p w14:paraId="0C206BC6"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 xml:space="preserve">İncelenen T-Testi ve </w:t>
      </w:r>
      <w:r w:rsidR="00F621AE">
        <w:rPr>
          <w:rFonts w:ascii="Times New Roman" w:hAnsi="Times New Roman" w:cs="Times New Roman"/>
          <w:sz w:val="24"/>
          <w:szCs w:val="24"/>
        </w:rPr>
        <w:t>t</w:t>
      </w:r>
      <w:r w:rsidR="00772B22" w:rsidRPr="00565ABF">
        <w:rPr>
          <w:rFonts w:ascii="Times New Roman" w:hAnsi="Times New Roman" w:cs="Times New Roman"/>
          <w:sz w:val="24"/>
          <w:szCs w:val="24"/>
        </w:rPr>
        <w:t xml:space="preserve">oplam </w:t>
      </w:r>
      <w:r w:rsidR="00F621AE">
        <w:rPr>
          <w:rFonts w:ascii="Times New Roman" w:hAnsi="Times New Roman" w:cs="Times New Roman"/>
          <w:sz w:val="24"/>
          <w:szCs w:val="24"/>
        </w:rPr>
        <w:t>n</w:t>
      </w:r>
      <w:r w:rsidR="00772B22" w:rsidRPr="00565ABF">
        <w:rPr>
          <w:rFonts w:ascii="Times New Roman" w:hAnsi="Times New Roman" w:cs="Times New Roman"/>
          <w:sz w:val="24"/>
          <w:szCs w:val="24"/>
        </w:rPr>
        <w:t>eden (t=,254; p&gt;0,05) arasında istatistiksel açıdan anlamlı bir fark bulunmamaktadır.</w:t>
      </w:r>
    </w:p>
    <w:p w14:paraId="52D3320B" w14:textId="77777777" w:rsidR="00772B22" w:rsidRPr="00F7309C" w:rsidRDefault="0066334C" w:rsidP="00F7309C">
      <w:pPr>
        <w:pStyle w:val="ResimYazs"/>
        <w:spacing w:line="360" w:lineRule="auto"/>
        <w:jc w:val="center"/>
        <w:rPr>
          <w:rFonts w:ascii="Times New Roman" w:hAnsi="Times New Roman" w:cs="Times New Roman"/>
          <w:b w:val="0"/>
          <w:color w:val="auto"/>
          <w:sz w:val="24"/>
          <w:szCs w:val="24"/>
        </w:rPr>
      </w:pPr>
      <w:bookmarkStart w:id="78" w:name="_Toc9173661"/>
      <w:r w:rsidRPr="00F7309C">
        <w:rPr>
          <w:rFonts w:ascii="Times New Roman" w:hAnsi="Times New Roman" w:cs="Times New Roman"/>
          <w:color w:val="auto"/>
          <w:sz w:val="24"/>
          <w:szCs w:val="24"/>
        </w:rPr>
        <w:t>Tablo</w:t>
      </w:r>
      <w:r w:rsidR="00EA0FDC">
        <w:rPr>
          <w:rFonts w:ascii="Times New Roman" w:hAnsi="Times New Roman" w:cs="Times New Roman"/>
          <w:color w:val="auto"/>
          <w:sz w:val="24"/>
          <w:szCs w:val="24"/>
        </w:rPr>
        <w:t xml:space="preserve"> </w:t>
      </w:r>
      <w:r w:rsidR="004419BC">
        <w:rPr>
          <w:rFonts w:ascii="Times New Roman" w:hAnsi="Times New Roman" w:cs="Times New Roman"/>
          <w:color w:val="auto"/>
          <w:sz w:val="24"/>
          <w:szCs w:val="24"/>
        </w:rPr>
        <w:t>2</w:t>
      </w:r>
      <w:r w:rsidR="00EA0FDC">
        <w:rPr>
          <w:rFonts w:ascii="Times New Roman" w:hAnsi="Times New Roman" w:cs="Times New Roman"/>
          <w:color w:val="auto"/>
          <w:sz w:val="24"/>
          <w:szCs w:val="24"/>
        </w:rPr>
        <w:t>.2</w:t>
      </w:r>
      <w:r w:rsidR="006B7113">
        <w:rPr>
          <w:rFonts w:ascii="Times New Roman" w:hAnsi="Times New Roman" w:cs="Times New Roman"/>
          <w:color w:val="auto"/>
          <w:sz w:val="24"/>
          <w:szCs w:val="24"/>
        </w:rPr>
        <w:t>4</w:t>
      </w:r>
      <w:r w:rsidR="00EA0FDC">
        <w:rPr>
          <w:rFonts w:ascii="Times New Roman" w:hAnsi="Times New Roman" w:cs="Times New Roman"/>
          <w:color w:val="auto"/>
          <w:sz w:val="24"/>
          <w:szCs w:val="24"/>
        </w:rPr>
        <w:t>.</w:t>
      </w:r>
      <w:r w:rsidRPr="00F7309C">
        <w:rPr>
          <w:rFonts w:ascii="Times New Roman" w:hAnsi="Times New Roman" w:cs="Times New Roman"/>
          <w:color w:val="auto"/>
          <w:sz w:val="24"/>
          <w:szCs w:val="24"/>
        </w:rPr>
        <w:t xml:space="preserve"> Sosyal Çalışmacıların Cinsiyet Durumlarına Göre “Fiziksel Engelli Bireyler Hakkında Fazla Bilgi Sahibi Olmadığımdan Dolayı Aynı Ortamda Yer Almak İstemem” Sorusuna İlişkin T-Testi Bulguları</w:t>
      </w:r>
      <w:bookmarkEnd w:id="78"/>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772B22" w:rsidRPr="00565ABF" w14:paraId="57D4A730"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0B33A2CC"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Cinsiyet Durumu T-Testi</w:t>
            </w:r>
          </w:p>
        </w:tc>
        <w:tc>
          <w:tcPr>
            <w:tcW w:w="1134" w:type="dxa"/>
            <w:tcBorders>
              <w:top w:val="single" w:sz="6" w:space="0" w:color="auto"/>
              <w:left w:val="nil"/>
              <w:bottom w:val="single" w:sz="6" w:space="0" w:color="auto"/>
              <w:right w:val="single" w:sz="6" w:space="0" w:color="auto"/>
            </w:tcBorders>
          </w:tcPr>
          <w:p w14:paraId="56F91492"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2C97022D"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383B49B8"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5587FBB9"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5CD0C6EA"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506BEFA0"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772B22" w:rsidRPr="00565ABF" w14:paraId="4DD170C5"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141EC304"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7B2C3D7A"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Erkek</w:t>
            </w:r>
          </w:p>
        </w:tc>
        <w:tc>
          <w:tcPr>
            <w:tcW w:w="954" w:type="dxa"/>
            <w:tcBorders>
              <w:top w:val="single" w:sz="6" w:space="0" w:color="auto"/>
              <w:left w:val="single" w:sz="6" w:space="0" w:color="auto"/>
              <w:bottom w:val="single" w:sz="6" w:space="0" w:color="auto"/>
              <w:right w:val="single" w:sz="6" w:space="0" w:color="auto"/>
            </w:tcBorders>
          </w:tcPr>
          <w:p w14:paraId="6B3F6708"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69</w:t>
            </w:r>
          </w:p>
        </w:tc>
        <w:tc>
          <w:tcPr>
            <w:tcW w:w="1134" w:type="dxa"/>
            <w:tcBorders>
              <w:top w:val="single" w:sz="6" w:space="0" w:color="auto"/>
              <w:left w:val="single" w:sz="6" w:space="0" w:color="auto"/>
              <w:bottom w:val="single" w:sz="6" w:space="0" w:color="auto"/>
              <w:right w:val="single" w:sz="6" w:space="0" w:color="auto"/>
            </w:tcBorders>
          </w:tcPr>
          <w:p w14:paraId="7A608587"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1,62</w:t>
            </w:r>
          </w:p>
        </w:tc>
        <w:tc>
          <w:tcPr>
            <w:tcW w:w="915" w:type="dxa"/>
            <w:tcBorders>
              <w:top w:val="single" w:sz="6" w:space="0" w:color="auto"/>
              <w:left w:val="single" w:sz="6" w:space="0" w:color="auto"/>
              <w:bottom w:val="single" w:sz="6" w:space="0" w:color="auto"/>
              <w:right w:val="single" w:sz="6" w:space="0" w:color="auto"/>
            </w:tcBorders>
          </w:tcPr>
          <w:p w14:paraId="63EF9456"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,824</w:t>
            </w:r>
          </w:p>
        </w:tc>
        <w:tc>
          <w:tcPr>
            <w:tcW w:w="1032" w:type="dxa"/>
            <w:tcBorders>
              <w:top w:val="single" w:sz="6" w:space="0" w:color="auto"/>
              <w:left w:val="single" w:sz="6" w:space="0" w:color="auto"/>
              <w:bottom w:val="nil"/>
              <w:right w:val="single" w:sz="6" w:space="0" w:color="auto"/>
            </w:tcBorders>
          </w:tcPr>
          <w:p w14:paraId="791A90AA"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2,062</w:t>
            </w:r>
          </w:p>
        </w:tc>
        <w:tc>
          <w:tcPr>
            <w:tcW w:w="1032" w:type="dxa"/>
            <w:tcBorders>
              <w:top w:val="single" w:sz="6" w:space="0" w:color="auto"/>
              <w:left w:val="single" w:sz="6" w:space="0" w:color="auto"/>
              <w:bottom w:val="nil"/>
              <w:right w:val="single" w:sz="6" w:space="0" w:color="auto"/>
            </w:tcBorders>
          </w:tcPr>
          <w:p w14:paraId="0B2CB968"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,041</w:t>
            </w:r>
          </w:p>
        </w:tc>
      </w:tr>
      <w:tr w:rsidR="00283DAD" w:rsidRPr="00565ABF" w14:paraId="2B598B3B" w14:textId="77777777" w:rsidTr="004A0EB5">
        <w:trPr>
          <w:trHeight w:val="444"/>
          <w:jc w:val="center"/>
        </w:trPr>
        <w:tc>
          <w:tcPr>
            <w:tcW w:w="1023" w:type="dxa"/>
            <w:tcBorders>
              <w:top w:val="nil"/>
              <w:left w:val="single" w:sz="6" w:space="0" w:color="auto"/>
              <w:bottom w:val="nil"/>
              <w:right w:val="single" w:sz="6" w:space="0" w:color="auto"/>
            </w:tcBorders>
          </w:tcPr>
          <w:p w14:paraId="76E012ED" w14:textId="77777777" w:rsidR="00283DAD" w:rsidRPr="00565ABF" w:rsidRDefault="00283DAD"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0D42F461" w14:textId="77777777" w:rsidR="00283DAD" w:rsidRPr="00565ABF" w:rsidRDefault="00283DAD"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Kadın</w:t>
            </w:r>
          </w:p>
        </w:tc>
        <w:tc>
          <w:tcPr>
            <w:tcW w:w="954" w:type="dxa"/>
            <w:vMerge w:val="restart"/>
            <w:tcBorders>
              <w:top w:val="single" w:sz="6" w:space="0" w:color="auto"/>
              <w:left w:val="single" w:sz="6" w:space="0" w:color="auto"/>
              <w:right w:val="single" w:sz="6" w:space="0" w:color="auto"/>
            </w:tcBorders>
          </w:tcPr>
          <w:p w14:paraId="5CA5DE77" w14:textId="77777777" w:rsidR="00283DAD" w:rsidRPr="00565ABF" w:rsidRDefault="00283DAD"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88</w:t>
            </w:r>
          </w:p>
        </w:tc>
        <w:tc>
          <w:tcPr>
            <w:tcW w:w="1134" w:type="dxa"/>
            <w:vMerge w:val="restart"/>
            <w:tcBorders>
              <w:top w:val="single" w:sz="6" w:space="0" w:color="auto"/>
              <w:left w:val="single" w:sz="6" w:space="0" w:color="auto"/>
              <w:right w:val="single" w:sz="6" w:space="0" w:color="auto"/>
            </w:tcBorders>
          </w:tcPr>
          <w:p w14:paraId="62546208" w14:textId="77777777" w:rsidR="00283DAD" w:rsidRPr="00565ABF" w:rsidRDefault="00283DAD"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1,38</w:t>
            </w:r>
          </w:p>
        </w:tc>
        <w:tc>
          <w:tcPr>
            <w:tcW w:w="915" w:type="dxa"/>
            <w:vMerge w:val="restart"/>
            <w:tcBorders>
              <w:top w:val="single" w:sz="6" w:space="0" w:color="auto"/>
              <w:left w:val="single" w:sz="6" w:space="0" w:color="auto"/>
              <w:right w:val="single" w:sz="6" w:space="0" w:color="auto"/>
            </w:tcBorders>
          </w:tcPr>
          <w:p w14:paraId="5A41AED6" w14:textId="77777777" w:rsidR="00283DAD" w:rsidRPr="00565ABF" w:rsidRDefault="00283DAD"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,614</w:t>
            </w:r>
          </w:p>
        </w:tc>
        <w:tc>
          <w:tcPr>
            <w:tcW w:w="1032" w:type="dxa"/>
            <w:tcBorders>
              <w:top w:val="nil"/>
              <w:left w:val="single" w:sz="6" w:space="0" w:color="auto"/>
              <w:bottom w:val="nil"/>
              <w:right w:val="single" w:sz="6" w:space="0" w:color="auto"/>
            </w:tcBorders>
          </w:tcPr>
          <w:p w14:paraId="24DD3118" w14:textId="77777777" w:rsidR="00283DAD" w:rsidRPr="00565ABF" w:rsidRDefault="00283DAD"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54B12808" w14:textId="77777777" w:rsidR="00283DAD" w:rsidRPr="00565ABF" w:rsidRDefault="00283DAD" w:rsidP="002338B2">
            <w:pPr>
              <w:autoSpaceDE w:val="0"/>
              <w:autoSpaceDN w:val="0"/>
              <w:adjustRightInd w:val="0"/>
              <w:spacing w:after="0" w:line="360" w:lineRule="auto"/>
              <w:jc w:val="center"/>
              <w:rPr>
                <w:rFonts w:ascii="Times New Roman" w:hAnsi="Times New Roman" w:cs="Times New Roman"/>
                <w:color w:val="000000"/>
                <w:sz w:val="24"/>
                <w:szCs w:val="24"/>
              </w:rPr>
            </w:pPr>
          </w:p>
        </w:tc>
      </w:tr>
      <w:tr w:rsidR="00283DAD" w:rsidRPr="00565ABF" w14:paraId="7CBA8656" w14:textId="77777777" w:rsidTr="004A0EB5">
        <w:trPr>
          <w:trHeight w:val="290"/>
          <w:jc w:val="center"/>
        </w:trPr>
        <w:tc>
          <w:tcPr>
            <w:tcW w:w="1023" w:type="dxa"/>
            <w:tcBorders>
              <w:top w:val="nil"/>
              <w:left w:val="single" w:sz="6" w:space="0" w:color="auto"/>
              <w:bottom w:val="single" w:sz="6" w:space="0" w:color="auto"/>
              <w:right w:val="single" w:sz="6" w:space="0" w:color="auto"/>
            </w:tcBorders>
          </w:tcPr>
          <w:p w14:paraId="253F257C" w14:textId="77777777" w:rsidR="00283DAD" w:rsidRPr="00565ABF" w:rsidRDefault="00283DA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028DD1BB" w14:textId="77777777" w:rsidR="00283DAD" w:rsidRPr="00565ABF" w:rsidRDefault="00283DA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15B39195" w14:textId="77777777" w:rsidR="00283DAD" w:rsidRPr="00565ABF" w:rsidRDefault="00283DA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24E4BFC6" w14:textId="77777777" w:rsidR="00283DAD" w:rsidRPr="00565ABF" w:rsidRDefault="00283DA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769DD3B6" w14:textId="77777777" w:rsidR="00283DAD" w:rsidRPr="00565ABF" w:rsidRDefault="00283DA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1FCFE395" w14:textId="77777777" w:rsidR="00283DAD" w:rsidRPr="00565ABF" w:rsidRDefault="00283DA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055A855A" w14:textId="77777777" w:rsidR="00283DAD" w:rsidRPr="00565ABF" w:rsidRDefault="00283DAD"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1AC09DBC" w14:textId="77777777" w:rsidR="00772B22" w:rsidRPr="00565ABF" w:rsidRDefault="00772B22" w:rsidP="003D277D">
      <w:pPr>
        <w:spacing w:line="360" w:lineRule="auto"/>
        <w:jc w:val="both"/>
        <w:rPr>
          <w:rFonts w:ascii="Times New Roman" w:hAnsi="Times New Roman" w:cs="Times New Roman"/>
          <w:sz w:val="24"/>
          <w:szCs w:val="24"/>
        </w:rPr>
      </w:pPr>
    </w:p>
    <w:p w14:paraId="6A6FFEF3"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772B22" w:rsidRPr="00565ABF">
        <w:rPr>
          <w:rFonts w:ascii="Times New Roman" w:hAnsi="Times New Roman" w:cs="Times New Roman"/>
          <w:sz w:val="24"/>
          <w:szCs w:val="24"/>
        </w:rPr>
        <w:t xml:space="preserve">Sosyal çalışmacıların cinsiyet durumlarına göre “Fiziksel engelli bireyler hakkında fazla bilgi sahibi olmadığımdan dolayı </w:t>
      </w:r>
      <w:r w:rsidR="00001502" w:rsidRPr="00565ABF">
        <w:rPr>
          <w:rFonts w:ascii="Times New Roman" w:hAnsi="Times New Roman" w:cs="Times New Roman"/>
          <w:sz w:val="24"/>
          <w:szCs w:val="24"/>
        </w:rPr>
        <w:t xml:space="preserve">aynı ortamda yer almak istemem” </w:t>
      </w:r>
      <w:r w:rsidR="00F621AE">
        <w:rPr>
          <w:rFonts w:ascii="Times New Roman" w:hAnsi="Times New Roman" w:cs="Times New Roman"/>
          <w:sz w:val="24"/>
          <w:szCs w:val="24"/>
        </w:rPr>
        <w:t>s</w:t>
      </w:r>
      <w:r w:rsidR="00772B22" w:rsidRPr="00565ABF">
        <w:rPr>
          <w:rFonts w:ascii="Times New Roman" w:hAnsi="Times New Roman" w:cs="Times New Roman"/>
          <w:sz w:val="24"/>
          <w:szCs w:val="24"/>
        </w:rPr>
        <w:t>orusuna ilişkin T-Testi bulguları incelendiğinde, ankete katılan 69 erkek bireyin ortalamasının 1,62 olduğu (ss=,824), ankete katılan 88 kadın bireyin ortalamasının 1,38 olduğu (ss=,614) bulunmuştur.</w:t>
      </w:r>
    </w:p>
    <w:p w14:paraId="65949F52"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 xml:space="preserve">İncelenen T-Testi ve </w:t>
      </w:r>
      <w:r w:rsidR="00F621AE">
        <w:rPr>
          <w:rFonts w:ascii="Times New Roman" w:hAnsi="Times New Roman" w:cs="Times New Roman"/>
          <w:sz w:val="24"/>
          <w:szCs w:val="24"/>
        </w:rPr>
        <w:t>t</w:t>
      </w:r>
      <w:r w:rsidR="00772B22" w:rsidRPr="00565ABF">
        <w:rPr>
          <w:rFonts w:ascii="Times New Roman" w:hAnsi="Times New Roman" w:cs="Times New Roman"/>
          <w:sz w:val="24"/>
          <w:szCs w:val="24"/>
        </w:rPr>
        <w:t xml:space="preserve">oplam </w:t>
      </w:r>
      <w:r w:rsidR="00F621AE">
        <w:rPr>
          <w:rFonts w:ascii="Times New Roman" w:hAnsi="Times New Roman" w:cs="Times New Roman"/>
          <w:sz w:val="24"/>
          <w:szCs w:val="24"/>
        </w:rPr>
        <w:t>n</w:t>
      </w:r>
      <w:r w:rsidR="00772B22" w:rsidRPr="00565ABF">
        <w:rPr>
          <w:rFonts w:ascii="Times New Roman" w:hAnsi="Times New Roman" w:cs="Times New Roman"/>
          <w:sz w:val="24"/>
          <w:szCs w:val="24"/>
        </w:rPr>
        <w:t>eden (t=2,062; p&lt;0,05) arasında istatistiksel açıdan anlamlı bir fark bulunmaktadır.</w:t>
      </w:r>
    </w:p>
    <w:p w14:paraId="11B0EDF9" w14:textId="77777777" w:rsidR="00772B22" w:rsidRPr="00F7309C" w:rsidRDefault="00D02D7B" w:rsidP="00F7309C">
      <w:pPr>
        <w:pStyle w:val="ResimYazs"/>
        <w:spacing w:line="360" w:lineRule="auto"/>
        <w:jc w:val="center"/>
        <w:rPr>
          <w:rFonts w:ascii="Times New Roman" w:hAnsi="Times New Roman" w:cs="Times New Roman"/>
          <w:b w:val="0"/>
          <w:color w:val="auto"/>
          <w:sz w:val="24"/>
          <w:szCs w:val="24"/>
        </w:rPr>
      </w:pPr>
      <w:bookmarkStart w:id="79" w:name="_Toc9173662"/>
      <w:r w:rsidRPr="00F7309C">
        <w:rPr>
          <w:rFonts w:ascii="Times New Roman" w:hAnsi="Times New Roman" w:cs="Times New Roman"/>
          <w:color w:val="auto"/>
          <w:sz w:val="24"/>
          <w:szCs w:val="24"/>
        </w:rPr>
        <w:t>Tablo</w:t>
      </w:r>
      <w:r w:rsidR="00EA0FDC">
        <w:rPr>
          <w:rFonts w:ascii="Times New Roman" w:hAnsi="Times New Roman" w:cs="Times New Roman"/>
          <w:color w:val="auto"/>
          <w:sz w:val="24"/>
          <w:szCs w:val="24"/>
        </w:rPr>
        <w:t xml:space="preserve"> </w:t>
      </w:r>
      <w:r w:rsidR="004419BC">
        <w:rPr>
          <w:rFonts w:ascii="Times New Roman" w:hAnsi="Times New Roman" w:cs="Times New Roman"/>
          <w:color w:val="auto"/>
          <w:sz w:val="24"/>
          <w:szCs w:val="24"/>
        </w:rPr>
        <w:t>2</w:t>
      </w:r>
      <w:r w:rsidR="00EA0FDC">
        <w:rPr>
          <w:rFonts w:ascii="Times New Roman" w:hAnsi="Times New Roman" w:cs="Times New Roman"/>
          <w:color w:val="auto"/>
          <w:sz w:val="24"/>
          <w:szCs w:val="24"/>
        </w:rPr>
        <w:t>.2</w:t>
      </w:r>
      <w:r w:rsidR="006B7113">
        <w:rPr>
          <w:rFonts w:ascii="Times New Roman" w:hAnsi="Times New Roman" w:cs="Times New Roman"/>
          <w:color w:val="auto"/>
          <w:sz w:val="24"/>
          <w:szCs w:val="24"/>
        </w:rPr>
        <w:t>5</w:t>
      </w:r>
      <w:r w:rsidR="00EA0FDC">
        <w:rPr>
          <w:rFonts w:ascii="Times New Roman" w:hAnsi="Times New Roman" w:cs="Times New Roman"/>
          <w:color w:val="auto"/>
          <w:sz w:val="24"/>
          <w:szCs w:val="24"/>
        </w:rPr>
        <w:t>.</w:t>
      </w:r>
      <w:r w:rsidRPr="00F7309C">
        <w:rPr>
          <w:rFonts w:ascii="Times New Roman" w:hAnsi="Times New Roman" w:cs="Times New Roman"/>
          <w:color w:val="auto"/>
          <w:sz w:val="24"/>
          <w:szCs w:val="24"/>
        </w:rPr>
        <w:t xml:space="preserve"> Sosyal Çalışmacıların Cinsiyet Durumlarına Göre “Fiziksel Engelli Bireyler Yaşadığı Ortamlardan Dışlanırlar” Sorusuna İlişkin T-Testi Bulguları</w:t>
      </w:r>
      <w:bookmarkEnd w:id="79"/>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772B22" w:rsidRPr="00565ABF" w14:paraId="516CAB54"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4BA6337C"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Cinsiyet Durumu T-Testi</w:t>
            </w:r>
          </w:p>
        </w:tc>
        <w:tc>
          <w:tcPr>
            <w:tcW w:w="1134" w:type="dxa"/>
            <w:tcBorders>
              <w:top w:val="single" w:sz="6" w:space="0" w:color="auto"/>
              <w:left w:val="nil"/>
              <w:bottom w:val="single" w:sz="6" w:space="0" w:color="auto"/>
              <w:right w:val="single" w:sz="6" w:space="0" w:color="auto"/>
            </w:tcBorders>
          </w:tcPr>
          <w:p w14:paraId="42120792"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48B9389E"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04BDD14E"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011350E4"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5D12ED1B"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3A1EFA14"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772B22" w:rsidRPr="00565ABF" w14:paraId="64DBB12A"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50F59C17"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797211BE"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Erkek</w:t>
            </w:r>
          </w:p>
        </w:tc>
        <w:tc>
          <w:tcPr>
            <w:tcW w:w="954" w:type="dxa"/>
            <w:tcBorders>
              <w:top w:val="single" w:sz="6" w:space="0" w:color="auto"/>
              <w:left w:val="single" w:sz="6" w:space="0" w:color="auto"/>
              <w:bottom w:val="single" w:sz="6" w:space="0" w:color="auto"/>
              <w:right w:val="single" w:sz="6" w:space="0" w:color="auto"/>
            </w:tcBorders>
          </w:tcPr>
          <w:p w14:paraId="281F9BBD"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69</w:t>
            </w:r>
          </w:p>
        </w:tc>
        <w:tc>
          <w:tcPr>
            <w:tcW w:w="1134" w:type="dxa"/>
            <w:tcBorders>
              <w:top w:val="single" w:sz="6" w:space="0" w:color="auto"/>
              <w:left w:val="single" w:sz="6" w:space="0" w:color="auto"/>
              <w:bottom w:val="single" w:sz="6" w:space="0" w:color="auto"/>
              <w:right w:val="single" w:sz="6" w:space="0" w:color="auto"/>
            </w:tcBorders>
          </w:tcPr>
          <w:p w14:paraId="5FA662EC"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2,57</w:t>
            </w:r>
          </w:p>
        </w:tc>
        <w:tc>
          <w:tcPr>
            <w:tcW w:w="915" w:type="dxa"/>
            <w:tcBorders>
              <w:top w:val="single" w:sz="6" w:space="0" w:color="auto"/>
              <w:left w:val="single" w:sz="6" w:space="0" w:color="auto"/>
              <w:bottom w:val="single" w:sz="6" w:space="0" w:color="auto"/>
              <w:right w:val="single" w:sz="6" w:space="0" w:color="auto"/>
            </w:tcBorders>
          </w:tcPr>
          <w:p w14:paraId="0D2DD998"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1,116</w:t>
            </w:r>
          </w:p>
        </w:tc>
        <w:tc>
          <w:tcPr>
            <w:tcW w:w="1032" w:type="dxa"/>
            <w:tcBorders>
              <w:top w:val="single" w:sz="6" w:space="0" w:color="auto"/>
              <w:left w:val="single" w:sz="6" w:space="0" w:color="auto"/>
              <w:bottom w:val="nil"/>
              <w:right w:val="single" w:sz="6" w:space="0" w:color="auto"/>
            </w:tcBorders>
          </w:tcPr>
          <w:p w14:paraId="3301583D"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,184</w:t>
            </w:r>
          </w:p>
        </w:tc>
        <w:tc>
          <w:tcPr>
            <w:tcW w:w="1032" w:type="dxa"/>
            <w:tcBorders>
              <w:top w:val="single" w:sz="6" w:space="0" w:color="auto"/>
              <w:left w:val="single" w:sz="6" w:space="0" w:color="auto"/>
              <w:bottom w:val="nil"/>
              <w:right w:val="single" w:sz="6" w:space="0" w:color="auto"/>
            </w:tcBorders>
          </w:tcPr>
          <w:p w14:paraId="55A2E297"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,855</w:t>
            </w:r>
          </w:p>
        </w:tc>
      </w:tr>
      <w:tr w:rsidR="009D2A97" w:rsidRPr="00565ABF" w14:paraId="0B60938C" w14:textId="77777777" w:rsidTr="004A0EB5">
        <w:trPr>
          <w:trHeight w:val="290"/>
          <w:jc w:val="center"/>
        </w:trPr>
        <w:tc>
          <w:tcPr>
            <w:tcW w:w="1023" w:type="dxa"/>
            <w:tcBorders>
              <w:top w:val="nil"/>
              <w:left w:val="single" w:sz="6" w:space="0" w:color="auto"/>
              <w:bottom w:val="nil"/>
              <w:right w:val="single" w:sz="6" w:space="0" w:color="auto"/>
            </w:tcBorders>
          </w:tcPr>
          <w:p w14:paraId="5B289131" w14:textId="77777777" w:rsidR="009D2A97" w:rsidRPr="00565ABF" w:rsidRDefault="009D2A97"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3E56E516" w14:textId="77777777" w:rsidR="009D2A97" w:rsidRPr="00565ABF" w:rsidRDefault="009D2A97"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Kadın</w:t>
            </w:r>
          </w:p>
        </w:tc>
        <w:tc>
          <w:tcPr>
            <w:tcW w:w="954" w:type="dxa"/>
            <w:vMerge w:val="restart"/>
            <w:tcBorders>
              <w:top w:val="single" w:sz="6" w:space="0" w:color="auto"/>
              <w:left w:val="single" w:sz="6" w:space="0" w:color="auto"/>
              <w:right w:val="single" w:sz="6" w:space="0" w:color="auto"/>
            </w:tcBorders>
          </w:tcPr>
          <w:p w14:paraId="269F4021" w14:textId="77777777" w:rsidR="009D2A97" w:rsidRPr="00565ABF" w:rsidRDefault="009D2A97"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88</w:t>
            </w:r>
          </w:p>
        </w:tc>
        <w:tc>
          <w:tcPr>
            <w:tcW w:w="1134" w:type="dxa"/>
            <w:vMerge w:val="restart"/>
            <w:tcBorders>
              <w:top w:val="single" w:sz="6" w:space="0" w:color="auto"/>
              <w:left w:val="single" w:sz="6" w:space="0" w:color="auto"/>
              <w:right w:val="single" w:sz="6" w:space="0" w:color="auto"/>
            </w:tcBorders>
          </w:tcPr>
          <w:p w14:paraId="466C023D" w14:textId="77777777" w:rsidR="009D2A97" w:rsidRPr="00565ABF" w:rsidRDefault="009D2A97"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2,54</w:t>
            </w:r>
          </w:p>
        </w:tc>
        <w:tc>
          <w:tcPr>
            <w:tcW w:w="915" w:type="dxa"/>
            <w:vMerge w:val="restart"/>
            <w:tcBorders>
              <w:top w:val="single" w:sz="6" w:space="0" w:color="auto"/>
              <w:left w:val="single" w:sz="6" w:space="0" w:color="auto"/>
              <w:right w:val="single" w:sz="6" w:space="0" w:color="auto"/>
            </w:tcBorders>
          </w:tcPr>
          <w:p w14:paraId="389EA63E" w14:textId="77777777" w:rsidR="009D2A97" w:rsidRPr="00565ABF" w:rsidRDefault="009D2A97"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1,192</w:t>
            </w:r>
          </w:p>
        </w:tc>
        <w:tc>
          <w:tcPr>
            <w:tcW w:w="1032" w:type="dxa"/>
            <w:tcBorders>
              <w:top w:val="nil"/>
              <w:left w:val="single" w:sz="6" w:space="0" w:color="auto"/>
              <w:bottom w:val="nil"/>
              <w:right w:val="single" w:sz="6" w:space="0" w:color="auto"/>
            </w:tcBorders>
          </w:tcPr>
          <w:p w14:paraId="395C6853" w14:textId="77777777" w:rsidR="009D2A97" w:rsidRPr="00565ABF" w:rsidRDefault="009D2A97"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291AFCCA" w14:textId="77777777" w:rsidR="009D2A97" w:rsidRPr="00565ABF" w:rsidRDefault="009D2A97" w:rsidP="002338B2">
            <w:pPr>
              <w:autoSpaceDE w:val="0"/>
              <w:autoSpaceDN w:val="0"/>
              <w:adjustRightInd w:val="0"/>
              <w:spacing w:after="0" w:line="360" w:lineRule="auto"/>
              <w:jc w:val="center"/>
              <w:rPr>
                <w:rFonts w:ascii="Times New Roman" w:hAnsi="Times New Roman" w:cs="Times New Roman"/>
                <w:color w:val="000000"/>
                <w:sz w:val="24"/>
                <w:szCs w:val="24"/>
              </w:rPr>
            </w:pPr>
          </w:p>
        </w:tc>
      </w:tr>
      <w:tr w:rsidR="009D2A97" w:rsidRPr="00565ABF" w14:paraId="5E00B6F0" w14:textId="77777777" w:rsidTr="004A0EB5">
        <w:trPr>
          <w:trHeight w:val="290"/>
          <w:jc w:val="center"/>
        </w:trPr>
        <w:tc>
          <w:tcPr>
            <w:tcW w:w="1023" w:type="dxa"/>
            <w:tcBorders>
              <w:top w:val="nil"/>
              <w:left w:val="single" w:sz="6" w:space="0" w:color="auto"/>
              <w:bottom w:val="single" w:sz="6" w:space="0" w:color="auto"/>
              <w:right w:val="single" w:sz="6" w:space="0" w:color="auto"/>
            </w:tcBorders>
          </w:tcPr>
          <w:p w14:paraId="13092440" w14:textId="77777777" w:rsidR="009D2A97" w:rsidRPr="00565ABF" w:rsidRDefault="009D2A97"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60C05C2D" w14:textId="77777777" w:rsidR="009D2A97" w:rsidRPr="00565ABF" w:rsidRDefault="009D2A97"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4E9D1BA3" w14:textId="77777777" w:rsidR="009D2A97" w:rsidRPr="00565ABF" w:rsidRDefault="009D2A97"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7C3A2EA1" w14:textId="77777777" w:rsidR="009D2A97" w:rsidRPr="00565ABF" w:rsidRDefault="009D2A97"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5F1BBE56" w14:textId="77777777" w:rsidR="009D2A97" w:rsidRPr="00565ABF" w:rsidRDefault="009D2A97"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4661E027" w14:textId="77777777" w:rsidR="009D2A97" w:rsidRPr="00565ABF" w:rsidRDefault="009D2A97"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33E11C20" w14:textId="77777777" w:rsidR="009D2A97" w:rsidRPr="00565ABF" w:rsidRDefault="009D2A97" w:rsidP="002338B2">
            <w:pPr>
              <w:autoSpaceDE w:val="0"/>
              <w:autoSpaceDN w:val="0"/>
              <w:adjustRightInd w:val="0"/>
              <w:spacing w:after="0" w:line="360" w:lineRule="auto"/>
              <w:jc w:val="center"/>
              <w:rPr>
                <w:rFonts w:ascii="Times New Roman" w:hAnsi="Times New Roman" w:cs="Times New Roman"/>
                <w:color w:val="000000"/>
                <w:sz w:val="24"/>
                <w:szCs w:val="24"/>
              </w:rPr>
            </w:pPr>
          </w:p>
        </w:tc>
      </w:tr>
    </w:tbl>
    <w:p w14:paraId="5C7701AF" w14:textId="77777777" w:rsidR="00772B22" w:rsidRPr="00565ABF" w:rsidRDefault="00772B22" w:rsidP="003D277D">
      <w:pPr>
        <w:spacing w:line="360" w:lineRule="auto"/>
        <w:jc w:val="both"/>
        <w:rPr>
          <w:rFonts w:ascii="Times New Roman" w:hAnsi="Times New Roman" w:cs="Times New Roman"/>
          <w:sz w:val="24"/>
          <w:szCs w:val="24"/>
        </w:rPr>
      </w:pPr>
    </w:p>
    <w:p w14:paraId="5C887103"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Sosyal çalışmacıların cinsiyet durumlarına göre “Fiziksel engelli bireyler ya</w:t>
      </w:r>
      <w:r w:rsidR="00B132C6" w:rsidRPr="00565ABF">
        <w:rPr>
          <w:rFonts w:ascii="Times New Roman" w:hAnsi="Times New Roman" w:cs="Times New Roman"/>
          <w:sz w:val="24"/>
          <w:szCs w:val="24"/>
        </w:rPr>
        <w:t xml:space="preserve">şadığı ortamlardan dışlanırlar” </w:t>
      </w:r>
      <w:r w:rsidR="00F621AE">
        <w:rPr>
          <w:rFonts w:ascii="Times New Roman" w:hAnsi="Times New Roman" w:cs="Times New Roman"/>
          <w:sz w:val="24"/>
          <w:szCs w:val="24"/>
        </w:rPr>
        <w:t>s</w:t>
      </w:r>
      <w:r w:rsidR="00772B22" w:rsidRPr="00565ABF">
        <w:rPr>
          <w:rFonts w:ascii="Times New Roman" w:hAnsi="Times New Roman" w:cs="Times New Roman"/>
          <w:sz w:val="24"/>
          <w:szCs w:val="24"/>
        </w:rPr>
        <w:t>orusuna ilişkin T-Testi bulguları incelendiğinde, ankete katılan 69 erkek bireyin ortalamasının 2,57 olduğu (ss=1,116), ankete katılan 88 kadın bireyin ortalamasının 2,54 olduğu (ss=1,192) bulunmuştur.</w:t>
      </w:r>
    </w:p>
    <w:p w14:paraId="79646324"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 xml:space="preserve">İncelenen T-Testi ve </w:t>
      </w:r>
      <w:r w:rsidR="00F621AE">
        <w:rPr>
          <w:rFonts w:ascii="Times New Roman" w:hAnsi="Times New Roman" w:cs="Times New Roman"/>
          <w:sz w:val="24"/>
          <w:szCs w:val="24"/>
        </w:rPr>
        <w:t>t</w:t>
      </w:r>
      <w:r w:rsidR="00772B22" w:rsidRPr="00565ABF">
        <w:rPr>
          <w:rFonts w:ascii="Times New Roman" w:hAnsi="Times New Roman" w:cs="Times New Roman"/>
          <w:sz w:val="24"/>
          <w:szCs w:val="24"/>
        </w:rPr>
        <w:t xml:space="preserve">oplam </w:t>
      </w:r>
      <w:r w:rsidR="00F621AE">
        <w:rPr>
          <w:rFonts w:ascii="Times New Roman" w:hAnsi="Times New Roman" w:cs="Times New Roman"/>
          <w:sz w:val="24"/>
          <w:szCs w:val="24"/>
        </w:rPr>
        <w:t>n</w:t>
      </w:r>
      <w:r w:rsidR="00772B22" w:rsidRPr="00565ABF">
        <w:rPr>
          <w:rFonts w:ascii="Times New Roman" w:hAnsi="Times New Roman" w:cs="Times New Roman"/>
          <w:sz w:val="24"/>
          <w:szCs w:val="24"/>
        </w:rPr>
        <w:t>eden (t=,184; p&gt;0,05) arasında istatistiksel açıdan anlamlı bir fark bulunmamaktadır.</w:t>
      </w:r>
    </w:p>
    <w:p w14:paraId="1B3C613A" w14:textId="77777777" w:rsidR="002338B2" w:rsidRDefault="002338B2" w:rsidP="00F7309C">
      <w:pPr>
        <w:pStyle w:val="ResimYazs"/>
        <w:spacing w:line="360" w:lineRule="auto"/>
        <w:jc w:val="center"/>
        <w:rPr>
          <w:rFonts w:ascii="Times New Roman" w:hAnsi="Times New Roman" w:cs="Times New Roman"/>
          <w:color w:val="auto"/>
          <w:sz w:val="24"/>
          <w:szCs w:val="24"/>
        </w:rPr>
      </w:pPr>
    </w:p>
    <w:p w14:paraId="766ABF5D" w14:textId="77777777" w:rsidR="002338B2" w:rsidRDefault="002338B2" w:rsidP="00F7309C">
      <w:pPr>
        <w:pStyle w:val="ResimYazs"/>
        <w:spacing w:line="360" w:lineRule="auto"/>
        <w:jc w:val="center"/>
        <w:rPr>
          <w:rFonts w:ascii="Times New Roman" w:hAnsi="Times New Roman" w:cs="Times New Roman"/>
          <w:color w:val="auto"/>
          <w:sz w:val="24"/>
          <w:szCs w:val="24"/>
        </w:rPr>
      </w:pPr>
    </w:p>
    <w:p w14:paraId="783C560E" w14:textId="77777777" w:rsidR="002338B2" w:rsidRDefault="002338B2" w:rsidP="00F7309C">
      <w:pPr>
        <w:pStyle w:val="ResimYazs"/>
        <w:spacing w:line="360" w:lineRule="auto"/>
        <w:jc w:val="center"/>
        <w:rPr>
          <w:rFonts w:ascii="Times New Roman" w:hAnsi="Times New Roman" w:cs="Times New Roman"/>
          <w:color w:val="auto"/>
          <w:sz w:val="24"/>
          <w:szCs w:val="24"/>
        </w:rPr>
      </w:pPr>
    </w:p>
    <w:p w14:paraId="3DBE6048" w14:textId="77777777" w:rsidR="00772B22" w:rsidRPr="00F7309C" w:rsidRDefault="00D02D7B" w:rsidP="00F7309C">
      <w:pPr>
        <w:pStyle w:val="ResimYazs"/>
        <w:spacing w:line="360" w:lineRule="auto"/>
        <w:jc w:val="center"/>
        <w:rPr>
          <w:rFonts w:ascii="Times New Roman" w:hAnsi="Times New Roman" w:cs="Times New Roman"/>
          <w:b w:val="0"/>
          <w:color w:val="auto"/>
          <w:sz w:val="24"/>
          <w:szCs w:val="24"/>
        </w:rPr>
      </w:pPr>
      <w:bookmarkStart w:id="80" w:name="_Toc9173663"/>
      <w:r w:rsidRPr="00F7309C">
        <w:rPr>
          <w:rFonts w:ascii="Times New Roman" w:hAnsi="Times New Roman" w:cs="Times New Roman"/>
          <w:color w:val="auto"/>
          <w:sz w:val="24"/>
          <w:szCs w:val="24"/>
        </w:rPr>
        <w:lastRenderedPageBreak/>
        <w:t>Tablo</w:t>
      </w:r>
      <w:r w:rsidR="00EA0FDC">
        <w:rPr>
          <w:rFonts w:ascii="Times New Roman" w:hAnsi="Times New Roman" w:cs="Times New Roman"/>
          <w:color w:val="auto"/>
          <w:sz w:val="24"/>
          <w:szCs w:val="24"/>
        </w:rPr>
        <w:t xml:space="preserve"> </w:t>
      </w:r>
      <w:r w:rsidR="004419BC">
        <w:rPr>
          <w:rFonts w:ascii="Times New Roman" w:hAnsi="Times New Roman" w:cs="Times New Roman"/>
          <w:color w:val="auto"/>
          <w:sz w:val="24"/>
          <w:szCs w:val="24"/>
        </w:rPr>
        <w:t>2</w:t>
      </w:r>
      <w:r w:rsidR="00EA0FDC">
        <w:rPr>
          <w:rFonts w:ascii="Times New Roman" w:hAnsi="Times New Roman" w:cs="Times New Roman"/>
          <w:color w:val="auto"/>
          <w:sz w:val="24"/>
          <w:szCs w:val="24"/>
        </w:rPr>
        <w:t>.2</w:t>
      </w:r>
      <w:r w:rsidR="006B7113">
        <w:rPr>
          <w:rFonts w:ascii="Times New Roman" w:hAnsi="Times New Roman" w:cs="Times New Roman"/>
          <w:color w:val="auto"/>
          <w:sz w:val="24"/>
          <w:szCs w:val="24"/>
        </w:rPr>
        <w:t>6</w:t>
      </w:r>
      <w:r w:rsidR="00EA0FDC">
        <w:rPr>
          <w:rFonts w:ascii="Times New Roman" w:hAnsi="Times New Roman" w:cs="Times New Roman"/>
          <w:color w:val="auto"/>
          <w:sz w:val="24"/>
          <w:szCs w:val="24"/>
        </w:rPr>
        <w:t>.</w:t>
      </w:r>
      <w:r w:rsidRPr="00F7309C">
        <w:rPr>
          <w:rFonts w:ascii="Times New Roman" w:hAnsi="Times New Roman" w:cs="Times New Roman"/>
          <w:color w:val="auto"/>
          <w:sz w:val="24"/>
          <w:szCs w:val="24"/>
        </w:rPr>
        <w:t xml:space="preserve"> Sosyal Çalışmacıların Cinsiyet Durumlarına Göre “Fiziksel Engelli Bireyler Topluma Uyum Sağlamakta Zorlanırlar” Sorusuna İlişkin T-Testi Bulguları</w:t>
      </w:r>
      <w:bookmarkEnd w:id="80"/>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772B22" w:rsidRPr="00565ABF" w14:paraId="61BB7EA0"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4B80741C"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Cinsiyet Durumu T-Testi</w:t>
            </w:r>
          </w:p>
        </w:tc>
        <w:tc>
          <w:tcPr>
            <w:tcW w:w="1134" w:type="dxa"/>
            <w:tcBorders>
              <w:top w:val="single" w:sz="6" w:space="0" w:color="auto"/>
              <w:left w:val="nil"/>
              <w:bottom w:val="single" w:sz="6" w:space="0" w:color="auto"/>
              <w:right w:val="single" w:sz="6" w:space="0" w:color="auto"/>
            </w:tcBorders>
          </w:tcPr>
          <w:p w14:paraId="19F33ABA"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2320C245"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3AC99C98"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638950A7" w14:textId="77777777" w:rsidR="00772B22" w:rsidRPr="00565ABF" w:rsidRDefault="00F621AE"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w:t>
            </w:r>
            <w:r w:rsidR="00772B22" w:rsidRPr="00565ABF">
              <w:rPr>
                <w:rFonts w:ascii="Times New Roman" w:hAnsi="Times New Roman" w:cs="Times New Roman"/>
                <w:color w:val="000000"/>
                <w:sz w:val="24"/>
                <w:szCs w:val="24"/>
              </w:rPr>
              <w:t>s</w:t>
            </w:r>
          </w:p>
        </w:tc>
        <w:tc>
          <w:tcPr>
            <w:tcW w:w="1032" w:type="dxa"/>
            <w:tcBorders>
              <w:top w:val="single" w:sz="6" w:space="0" w:color="auto"/>
              <w:left w:val="single" w:sz="6" w:space="0" w:color="auto"/>
              <w:bottom w:val="single" w:sz="6" w:space="0" w:color="auto"/>
              <w:right w:val="single" w:sz="6" w:space="0" w:color="auto"/>
            </w:tcBorders>
          </w:tcPr>
          <w:p w14:paraId="25E803EA"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50EAFB67"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772B22" w:rsidRPr="00565ABF" w14:paraId="06FFE8A4"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70F5A2A7"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1A6DDB67"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Erkek</w:t>
            </w:r>
          </w:p>
        </w:tc>
        <w:tc>
          <w:tcPr>
            <w:tcW w:w="954" w:type="dxa"/>
            <w:tcBorders>
              <w:top w:val="single" w:sz="6" w:space="0" w:color="auto"/>
              <w:left w:val="single" w:sz="6" w:space="0" w:color="auto"/>
              <w:bottom w:val="single" w:sz="6" w:space="0" w:color="auto"/>
              <w:right w:val="single" w:sz="6" w:space="0" w:color="auto"/>
            </w:tcBorders>
          </w:tcPr>
          <w:p w14:paraId="0386C647"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69</w:t>
            </w:r>
          </w:p>
        </w:tc>
        <w:tc>
          <w:tcPr>
            <w:tcW w:w="1134" w:type="dxa"/>
            <w:tcBorders>
              <w:top w:val="single" w:sz="6" w:space="0" w:color="auto"/>
              <w:left w:val="single" w:sz="6" w:space="0" w:color="auto"/>
              <w:bottom w:val="single" w:sz="6" w:space="0" w:color="auto"/>
              <w:right w:val="single" w:sz="6" w:space="0" w:color="auto"/>
            </w:tcBorders>
          </w:tcPr>
          <w:p w14:paraId="64714CAF"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2,60</w:t>
            </w:r>
          </w:p>
        </w:tc>
        <w:tc>
          <w:tcPr>
            <w:tcW w:w="915" w:type="dxa"/>
            <w:tcBorders>
              <w:top w:val="single" w:sz="6" w:space="0" w:color="auto"/>
              <w:left w:val="single" w:sz="6" w:space="0" w:color="auto"/>
              <w:bottom w:val="single" w:sz="6" w:space="0" w:color="auto"/>
              <w:right w:val="single" w:sz="6" w:space="0" w:color="auto"/>
            </w:tcBorders>
          </w:tcPr>
          <w:p w14:paraId="6997CCEF"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1,101</w:t>
            </w:r>
          </w:p>
        </w:tc>
        <w:tc>
          <w:tcPr>
            <w:tcW w:w="1032" w:type="dxa"/>
            <w:tcBorders>
              <w:top w:val="single" w:sz="6" w:space="0" w:color="auto"/>
              <w:left w:val="single" w:sz="6" w:space="0" w:color="auto"/>
              <w:bottom w:val="nil"/>
              <w:right w:val="single" w:sz="6" w:space="0" w:color="auto"/>
            </w:tcBorders>
          </w:tcPr>
          <w:p w14:paraId="7F9DD439"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-,616</w:t>
            </w:r>
          </w:p>
        </w:tc>
        <w:tc>
          <w:tcPr>
            <w:tcW w:w="1032" w:type="dxa"/>
            <w:tcBorders>
              <w:top w:val="single" w:sz="6" w:space="0" w:color="auto"/>
              <w:left w:val="single" w:sz="6" w:space="0" w:color="auto"/>
              <w:bottom w:val="nil"/>
              <w:right w:val="single" w:sz="6" w:space="0" w:color="auto"/>
            </w:tcBorders>
          </w:tcPr>
          <w:p w14:paraId="64E38205"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,539</w:t>
            </w:r>
          </w:p>
        </w:tc>
      </w:tr>
      <w:tr w:rsidR="009D2A97" w:rsidRPr="00565ABF" w14:paraId="370C26B9" w14:textId="77777777" w:rsidTr="004A0EB5">
        <w:trPr>
          <w:trHeight w:val="290"/>
          <w:jc w:val="center"/>
        </w:trPr>
        <w:tc>
          <w:tcPr>
            <w:tcW w:w="1023" w:type="dxa"/>
            <w:tcBorders>
              <w:top w:val="nil"/>
              <w:left w:val="single" w:sz="6" w:space="0" w:color="auto"/>
              <w:bottom w:val="nil"/>
              <w:right w:val="single" w:sz="6" w:space="0" w:color="auto"/>
            </w:tcBorders>
          </w:tcPr>
          <w:p w14:paraId="228C817E" w14:textId="77777777" w:rsidR="009D2A97" w:rsidRPr="00565ABF" w:rsidRDefault="009D2A97"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0350952B" w14:textId="77777777" w:rsidR="009D2A97" w:rsidRPr="00565ABF" w:rsidRDefault="009D2A97"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Kadın</w:t>
            </w:r>
          </w:p>
        </w:tc>
        <w:tc>
          <w:tcPr>
            <w:tcW w:w="954" w:type="dxa"/>
            <w:vMerge w:val="restart"/>
            <w:tcBorders>
              <w:top w:val="single" w:sz="6" w:space="0" w:color="auto"/>
              <w:left w:val="single" w:sz="6" w:space="0" w:color="auto"/>
              <w:right w:val="single" w:sz="6" w:space="0" w:color="auto"/>
            </w:tcBorders>
          </w:tcPr>
          <w:p w14:paraId="457756A8" w14:textId="77777777" w:rsidR="009D2A97" w:rsidRPr="00565ABF" w:rsidRDefault="009D2A97"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88</w:t>
            </w:r>
          </w:p>
        </w:tc>
        <w:tc>
          <w:tcPr>
            <w:tcW w:w="1134" w:type="dxa"/>
            <w:vMerge w:val="restart"/>
            <w:tcBorders>
              <w:top w:val="single" w:sz="6" w:space="0" w:color="auto"/>
              <w:left w:val="single" w:sz="6" w:space="0" w:color="auto"/>
              <w:right w:val="single" w:sz="6" w:space="0" w:color="auto"/>
            </w:tcBorders>
          </w:tcPr>
          <w:p w14:paraId="0E44422E" w14:textId="77777777" w:rsidR="009D2A97" w:rsidRPr="00565ABF" w:rsidRDefault="009D2A97"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2,72</w:t>
            </w:r>
          </w:p>
        </w:tc>
        <w:tc>
          <w:tcPr>
            <w:tcW w:w="915" w:type="dxa"/>
            <w:vMerge w:val="restart"/>
            <w:tcBorders>
              <w:top w:val="single" w:sz="6" w:space="0" w:color="auto"/>
              <w:left w:val="single" w:sz="6" w:space="0" w:color="auto"/>
              <w:right w:val="single" w:sz="6" w:space="0" w:color="auto"/>
            </w:tcBorders>
          </w:tcPr>
          <w:p w14:paraId="6BAB8C57" w14:textId="77777777" w:rsidR="009D2A97" w:rsidRPr="00565ABF" w:rsidRDefault="009D2A97"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1,266</w:t>
            </w:r>
          </w:p>
        </w:tc>
        <w:tc>
          <w:tcPr>
            <w:tcW w:w="1032" w:type="dxa"/>
            <w:tcBorders>
              <w:top w:val="nil"/>
              <w:left w:val="single" w:sz="6" w:space="0" w:color="auto"/>
              <w:bottom w:val="nil"/>
              <w:right w:val="single" w:sz="6" w:space="0" w:color="auto"/>
            </w:tcBorders>
          </w:tcPr>
          <w:p w14:paraId="2F33D733" w14:textId="77777777" w:rsidR="009D2A97" w:rsidRPr="00565ABF" w:rsidRDefault="009D2A97"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72D38116" w14:textId="77777777" w:rsidR="009D2A97" w:rsidRPr="00565ABF" w:rsidRDefault="009D2A97" w:rsidP="002338B2">
            <w:pPr>
              <w:autoSpaceDE w:val="0"/>
              <w:autoSpaceDN w:val="0"/>
              <w:adjustRightInd w:val="0"/>
              <w:spacing w:after="0" w:line="360" w:lineRule="auto"/>
              <w:jc w:val="center"/>
              <w:rPr>
                <w:rFonts w:ascii="Times New Roman" w:hAnsi="Times New Roman" w:cs="Times New Roman"/>
                <w:color w:val="000000"/>
                <w:sz w:val="24"/>
                <w:szCs w:val="24"/>
              </w:rPr>
            </w:pPr>
          </w:p>
        </w:tc>
      </w:tr>
      <w:tr w:rsidR="009D2A97" w:rsidRPr="00565ABF" w14:paraId="21FA9764" w14:textId="77777777" w:rsidTr="004A0EB5">
        <w:trPr>
          <w:trHeight w:val="290"/>
          <w:jc w:val="center"/>
        </w:trPr>
        <w:tc>
          <w:tcPr>
            <w:tcW w:w="1023" w:type="dxa"/>
            <w:tcBorders>
              <w:top w:val="nil"/>
              <w:left w:val="single" w:sz="6" w:space="0" w:color="auto"/>
              <w:bottom w:val="single" w:sz="6" w:space="0" w:color="auto"/>
              <w:right w:val="single" w:sz="6" w:space="0" w:color="auto"/>
            </w:tcBorders>
          </w:tcPr>
          <w:p w14:paraId="68365940" w14:textId="77777777" w:rsidR="009D2A97" w:rsidRPr="00565ABF" w:rsidRDefault="009D2A97"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080AE87C" w14:textId="77777777" w:rsidR="009D2A97" w:rsidRPr="00565ABF" w:rsidRDefault="009D2A97"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258596AB" w14:textId="77777777" w:rsidR="009D2A97" w:rsidRPr="00565ABF" w:rsidRDefault="009D2A97"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10F1EBC0" w14:textId="77777777" w:rsidR="009D2A97" w:rsidRPr="00565ABF" w:rsidRDefault="009D2A97"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2BEDDF1F" w14:textId="77777777" w:rsidR="009D2A97" w:rsidRPr="00565ABF" w:rsidRDefault="009D2A97"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5F956ED8" w14:textId="77777777" w:rsidR="009D2A97" w:rsidRPr="00565ABF" w:rsidRDefault="009D2A97"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02CA325C" w14:textId="77777777" w:rsidR="009D2A97" w:rsidRPr="00565ABF" w:rsidRDefault="009D2A97" w:rsidP="002338B2">
            <w:pPr>
              <w:autoSpaceDE w:val="0"/>
              <w:autoSpaceDN w:val="0"/>
              <w:adjustRightInd w:val="0"/>
              <w:spacing w:after="0" w:line="360" w:lineRule="auto"/>
              <w:jc w:val="center"/>
              <w:rPr>
                <w:rFonts w:ascii="Times New Roman" w:hAnsi="Times New Roman" w:cs="Times New Roman"/>
                <w:color w:val="000000"/>
                <w:sz w:val="24"/>
                <w:szCs w:val="24"/>
              </w:rPr>
            </w:pPr>
          </w:p>
        </w:tc>
      </w:tr>
    </w:tbl>
    <w:p w14:paraId="258E9200" w14:textId="77777777" w:rsidR="00772B22" w:rsidRPr="00565ABF" w:rsidRDefault="00772B22" w:rsidP="003D277D">
      <w:pPr>
        <w:spacing w:line="360" w:lineRule="auto"/>
        <w:jc w:val="both"/>
        <w:rPr>
          <w:rFonts w:ascii="Times New Roman" w:hAnsi="Times New Roman" w:cs="Times New Roman"/>
          <w:sz w:val="24"/>
          <w:szCs w:val="24"/>
        </w:rPr>
      </w:pPr>
    </w:p>
    <w:p w14:paraId="6983DD18"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Sosyal çalışmacıların cinsiyet durumlarına göre “Fiziksel engelli bireyler topluma uyum sağlamakta</w:t>
      </w:r>
      <w:r w:rsidR="00B132C6" w:rsidRPr="00565ABF">
        <w:rPr>
          <w:rFonts w:ascii="Times New Roman" w:hAnsi="Times New Roman" w:cs="Times New Roman"/>
          <w:sz w:val="24"/>
          <w:szCs w:val="24"/>
        </w:rPr>
        <w:t xml:space="preserve"> zorlanırlar” </w:t>
      </w:r>
      <w:r w:rsidR="00F621AE">
        <w:rPr>
          <w:rFonts w:ascii="Times New Roman" w:hAnsi="Times New Roman" w:cs="Times New Roman"/>
          <w:sz w:val="24"/>
          <w:szCs w:val="24"/>
        </w:rPr>
        <w:t>s</w:t>
      </w:r>
      <w:r w:rsidR="00772B22" w:rsidRPr="00565ABF">
        <w:rPr>
          <w:rFonts w:ascii="Times New Roman" w:hAnsi="Times New Roman" w:cs="Times New Roman"/>
          <w:sz w:val="24"/>
          <w:szCs w:val="24"/>
        </w:rPr>
        <w:t>orusuna ilişkin T-Testi bulguları incelendiğinde, ankete katılan 69 erkek bireyin ortalamasının 2,60 olduğu (ss=1,101), ankete katılan 88 kadın bireyin ortalamasının 2,72 olduğu (ss=1,266) bulunmuştur.</w:t>
      </w:r>
    </w:p>
    <w:p w14:paraId="02C5CC6C"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 xml:space="preserve">İncelenen T-Testi ve </w:t>
      </w:r>
      <w:r w:rsidR="00F621AE">
        <w:rPr>
          <w:rFonts w:ascii="Times New Roman" w:hAnsi="Times New Roman" w:cs="Times New Roman"/>
          <w:sz w:val="24"/>
          <w:szCs w:val="24"/>
        </w:rPr>
        <w:t>t</w:t>
      </w:r>
      <w:r w:rsidR="00772B22" w:rsidRPr="00565ABF">
        <w:rPr>
          <w:rFonts w:ascii="Times New Roman" w:hAnsi="Times New Roman" w:cs="Times New Roman"/>
          <w:sz w:val="24"/>
          <w:szCs w:val="24"/>
        </w:rPr>
        <w:t xml:space="preserve">oplam </w:t>
      </w:r>
      <w:r w:rsidR="00F621AE">
        <w:rPr>
          <w:rFonts w:ascii="Times New Roman" w:hAnsi="Times New Roman" w:cs="Times New Roman"/>
          <w:sz w:val="24"/>
          <w:szCs w:val="24"/>
        </w:rPr>
        <w:t>n</w:t>
      </w:r>
      <w:r w:rsidR="00772B22" w:rsidRPr="00565ABF">
        <w:rPr>
          <w:rFonts w:ascii="Times New Roman" w:hAnsi="Times New Roman" w:cs="Times New Roman"/>
          <w:sz w:val="24"/>
          <w:szCs w:val="24"/>
        </w:rPr>
        <w:t>eden (t= -,616; p&gt;0,05) arasında istatistiksel açıdan anlamlı bir fark bulunmamaktadır.</w:t>
      </w:r>
    </w:p>
    <w:p w14:paraId="793FF185" w14:textId="77777777" w:rsidR="00772B22" w:rsidRPr="00F7309C" w:rsidRDefault="00D02D7B" w:rsidP="00F7309C">
      <w:pPr>
        <w:pStyle w:val="ResimYazs"/>
        <w:spacing w:line="360" w:lineRule="auto"/>
        <w:jc w:val="center"/>
        <w:rPr>
          <w:rFonts w:ascii="Times New Roman" w:hAnsi="Times New Roman" w:cs="Times New Roman"/>
          <w:b w:val="0"/>
          <w:color w:val="auto"/>
          <w:sz w:val="24"/>
          <w:szCs w:val="24"/>
        </w:rPr>
      </w:pPr>
      <w:bookmarkStart w:id="81" w:name="_Toc9173664"/>
      <w:r w:rsidRPr="00F7309C">
        <w:rPr>
          <w:rFonts w:ascii="Times New Roman" w:hAnsi="Times New Roman" w:cs="Times New Roman"/>
          <w:color w:val="auto"/>
          <w:sz w:val="24"/>
          <w:szCs w:val="24"/>
        </w:rPr>
        <w:t>Tablo</w:t>
      </w:r>
      <w:r w:rsidR="00EA0FDC">
        <w:rPr>
          <w:rFonts w:ascii="Times New Roman" w:hAnsi="Times New Roman" w:cs="Times New Roman"/>
          <w:color w:val="auto"/>
          <w:sz w:val="24"/>
          <w:szCs w:val="24"/>
        </w:rPr>
        <w:t xml:space="preserve"> </w:t>
      </w:r>
      <w:r w:rsidR="004419BC">
        <w:rPr>
          <w:rFonts w:ascii="Times New Roman" w:hAnsi="Times New Roman" w:cs="Times New Roman"/>
          <w:color w:val="auto"/>
          <w:sz w:val="24"/>
          <w:szCs w:val="24"/>
        </w:rPr>
        <w:t>2</w:t>
      </w:r>
      <w:r w:rsidR="00EA0FDC">
        <w:rPr>
          <w:rFonts w:ascii="Times New Roman" w:hAnsi="Times New Roman" w:cs="Times New Roman"/>
          <w:color w:val="auto"/>
          <w:sz w:val="24"/>
          <w:szCs w:val="24"/>
        </w:rPr>
        <w:t>.2</w:t>
      </w:r>
      <w:r w:rsidR="006B7113">
        <w:rPr>
          <w:rFonts w:ascii="Times New Roman" w:hAnsi="Times New Roman" w:cs="Times New Roman"/>
          <w:color w:val="auto"/>
          <w:sz w:val="24"/>
          <w:szCs w:val="24"/>
        </w:rPr>
        <w:t>7</w:t>
      </w:r>
      <w:r w:rsidR="00EA0FDC">
        <w:rPr>
          <w:rFonts w:ascii="Times New Roman" w:hAnsi="Times New Roman" w:cs="Times New Roman"/>
          <w:color w:val="auto"/>
          <w:sz w:val="24"/>
          <w:szCs w:val="24"/>
        </w:rPr>
        <w:t>.</w:t>
      </w:r>
      <w:r w:rsidRPr="00F7309C">
        <w:rPr>
          <w:rFonts w:ascii="Times New Roman" w:hAnsi="Times New Roman" w:cs="Times New Roman"/>
          <w:color w:val="auto"/>
          <w:sz w:val="24"/>
          <w:szCs w:val="24"/>
        </w:rPr>
        <w:t xml:space="preserve"> Sosyal Çalışmacıların Cinsiyet Durumlarına Göre “Fiziksel Engelli Bireyler Ailelerine Yüktür” Sorusuna İlişkin T-Testi Bulguları</w:t>
      </w:r>
      <w:bookmarkEnd w:id="81"/>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772B22" w:rsidRPr="00565ABF" w14:paraId="1A92B80B"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2521748E"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Cinsiyet Durumu T-Testi</w:t>
            </w:r>
          </w:p>
        </w:tc>
        <w:tc>
          <w:tcPr>
            <w:tcW w:w="1134" w:type="dxa"/>
            <w:tcBorders>
              <w:top w:val="single" w:sz="6" w:space="0" w:color="auto"/>
              <w:left w:val="nil"/>
              <w:bottom w:val="single" w:sz="6" w:space="0" w:color="auto"/>
              <w:right w:val="single" w:sz="6" w:space="0" w:color="auto"/>
            </w:tcBorders>
          </w:tcPr>
          <w:p w14:paraId="0F813219"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6A6B99A2"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3CF1D0AA"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23DEEA6B"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39D3CA7C"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0D0BD90E"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772B22" w:rsidRPr="00565ABF" w14:paraId="04812B57"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09AB3C31"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0930CE24"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Erkek</w:t>
            </w:r>
          </w:p>
        </w:tc>
        <w:tc>
          <w:tcPr>
            <w:tcW w:w="954" w:type="dxa"/>
            <w:tcBorders>
              <w:top w:val="single" w:sz="6" w:space="0" w:color="auto"/>
              <w:left w:val="single" w:sz="6" w:space="0" w:color="auto"/>
              <w:bottom w:val="single" w:sz="6" w:space="0" w:color="auto"/>
              <w:right w:val="single" w:sz="6" w:space="0" w:color="auto"/>
            </w:tcBorders>
          </w:tcPr>
          <w:p w14:paraId="3060E03E"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69</w:t>
            </w:r>
          </w:p>
        </w:tc>
        <w:tc>
          <w:tcPr>
            <w:tcW w:w="1134" w:type="dxa"/>
            <w:tcBorders>
              <w:top w:val="single" w:sz="6" w:space="0" w:color="auto"/>
              <w:left w:val="single" w:sz="6" w:space="0" w:color="auto"/>
              <w:bottom w:val="single" w:sz="6" w:space="0" w:color="auto"/>
              <w:right w:val="single" w:sz="6" w:space="0" w:color="auto"/>
            </w:tcBorders>
          </w:tcPr>
          <w:p w14:paraId="0F8787F6"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1,76</w:t>
            </w:r>
          </w:p>
        </w:tc>
        <w:tc>
          <w:tcPr>
            <w:tcW w:w="915" w:type="dxa"/>
            <w:tcBorders>
              <w:top w:val="single" w:sz="6" w:space="0" w:color="auto"/>
              <w:left w:val="single" w:sz="6" w:space="0" w:color="auto"/>
              <w:bottom w:val="single" w:sz="6" w:space="0" w:color="auto"/>
              <w:right w:val="single" w:sz="6" w:space="0" w:color="auto"/>
            </w:tcBorders>
          </w:tcPr>
          <w:p w14:paraId="5D77AF3F"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,909</w:t>
            </w:r>
          </w:p>
        </w:tc>
        <w:tc>
          <w:tcPr>
            <w:tcW w:w="1032" w:type="dxa"/>
            <w:tcBorders>
              <w:top w:val="single" w:sz="6" w:space="0" w:color="auto"/>
              <w:left w:val="single" w:sz="6" w:space="0" w:color="auto"/>
              <w:bottom w:val="nil"/>
              <w:right w:val="single" w:sz="6" w:space="0" w:color="auto"/>
            </w:tcBorders>
          </w:tcPr>
          <w:p w14:paraId="538AFDA5"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,375</w:t>
            </w:r>
          </w:p>
        </w:tc>
        <w:tc>
          <w:tcPr>
            <w:tcW w:w="1032" w:type="dxa"/>
            <w:tcBorders>
              <w:top w:val="single" w:sz="6" w:space="0" w:color="auto"/>
              <w:left w:val="single" w:sz="6" w:space="0" w:color="auto"/>
              <w:bottom w:val="nil"/>
              <w:right w:val="single" w:sz="6" w:space="0" w:color="auto"/>
            </w:tcBorders>
          </w:tcPr>
          <w:p w14:paraId="16318327"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,708</w:t>
            </w:r>
          </w:p>
        </w:tc>
      </w:tr>
      <w:tr w:rsidR="00F06988" w:rsidRPr="00565ABF" w14:paraId="48F1E6BE" w14:textId="77777777" w:rsidTr="004A0EB5">
        <w:trPr>
          <w:trHeight w:val="290"/>
          <w:jc w:val="center"/>
        </w:trPr>
        <w:tc>
          <w:tcPr>
            <w:tcW w:w="1023" w:type="dxa"/>
            <w:tcBorders>
              <w:top w:val="nil"/>
              <w:left w:val="single" w:sz="6" w:space="0" w:color="auto"/>
              <w:bottom w:val="nil"/>
              <w:right w:val="single" w:sz="6" w:space="0" w:color="auto"/>
            </w:tcBorders>
          </w:tcPr>
          <w:p w14:paraId="6A68569C" w14:textId="77777777" w:rsidR="00F06988" w:rsidRPr="00565ABF" w:rsidRDefault="00F06988"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3FCF8CBE" w14:textId="77777777" w:rsidR="00F06988" w:rsidRPr="00565ABF" w:rsidRDefault="00F06988"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Kadın</w:t>
            </w:r>
          </w:p>
        </w:tc>
        <w:tc>
          <w:tcPr>
            <w:tcW w:w="954" w:type="dxa"/>
            <w:vMerge w:val="restart"/>
            <w:tcBorders>
              <w:top w:val="single" w:sz="6" w:space="0" w:color="auto"/>
              <w:left w:val="single" w:sz="6" w:space="0" w:color="auto"/>
              <w:right w:val="single" w:sz="6" w:space="0" w:color="auto"/>
            </w:tcBorders>
          </w:tcPr>
          <w:p w14:paraId="18572859" w14:textId="77777777" w:rsidR="00F06988" w:rsidRPr="00565ABF" w:rsidRDefault="00F06988"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88</w:t>
            </w:r>
          </w:p>
        </w:tc>
        <w:tc>
          <w:tcPr>
            <w:tcW w:w="1134" w:type="dxa"/>
            <w:vMerge w:val="restart"/>
            <w:tcBorders>
              <w:top w:val="single" w:sz="6" w:space="0" w:color="auto"/>
              <w:left w:val="single" w:sz="6" w:space="0" w:color="auto"/>
              <w:right w:val="single" w:sz="6" w:space="0" w:color="auto"/>
            </w:tcBorders>
          </w:tcPr>
          <w:p w14:paraId="62B39135" w14:textId="77777777" w:rsidR="00F06988" w:rsidRPr="00565ABF" w:rsidRDefault="00F06988"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1,71</w:t>
            </w:r>
          </w:p>
        </w:tc>
        <w:tc>
          <w:tcPr>
            <w:tcW w:w="915" w:type="dxa"/>
            <w:vMerge w:val="restart"/>
            <w:tcBorders>
              <w:top w:val="single" w:sz="6" w:space="0" w:color="auto"/>
              <w:left w:val="single" w:sz="6" w:space="0" w:color="auto"/>
              <w:right w:val="single" w:sz="6" w:space="0" w:color="auto"/>
            </w:tcBorders>
          </w:tcPr>
          <w:p w14:paraId="1DD684E8" w14:textId="77777777" w:rsidR="00F06988" w:rsidRPr="00565ABF" w:rsidRDefault="00F06988"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,829</w:t>
            </w:r>
          </w:p>
        </w:tc>
        <w:tc>
          <w:tcPr>
            <w:tcW w:w="1032" w:type="dxa"/>
            <w:tcBorders>
              <w:top w:val="nil"/>
              <w:left w:val="single" w:sz="6" w:space="0" w:color="auto"/>
              <w:bottom w:val="nil"/>
              <w:right w:val="single" w:sz="6" w:space="0" w:color="auto"/>
            </w:tcBorders>
          </w:tcPr>
          <w:p w14:paraId="49B58C47" w14:textId="77777777" w:rsidR="00F06988" w:rsidRPr="00565ABF" w:rsidRDefault="00F06988"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54D34B05" w14:textId="77777777" w:rsidR="00F06988" w:rsidRPr="00565ABF" w:rsidRDefault="00F06988" w:rsidP="002338B2">
            <w:pPr>
              <w:autoSpaceDE w:val="0"/>
              <w:autoSpaceDN w:val="0"/>
              <w:adjustRightInd w:val="0"/>
              <w:spacing w:after="0" w:line="360" w:lineRule="auto"/>
              <w:jc w:val="center"/>
              <w:rPr>
                <w:rFonts w:ascii="Times New Roman" w:hAnsi="Times New Roman" w:cs="Times New Roman"/>
                <w:color w:val="000000"/>
                <w:sz w:val="24"/>
                <w:szCs w:val="24"/>
              </w:rPr>
            </w:pPr>
          </w:p>
        </w:tc>
      </w:tr>
      <w:tr w:rsidR="00F06988" w:rsidRPr="00565ABF" w14:paraId="61E746A6" w14:textId="77777777" w:rsidTr="004A0EB5">
        <w:trPr>
          <w:trHeight w:val="290"/>
          <w:jc w:val="center"/>
        </w:trPr>
        <w:tc>
          <w:tcPr>
            <w:tcW w:w="1023" w:type="dxa"/>
            <w:tcBorders>
              <w:top w:val="nil"/>
              <w:left w:val="single" w:sz="6" w:space="0" w:color="auto"/>
              <w:bottom w:val="single" w:sz="6" w:space="0" w:color="auto"/>
              <w:right w:val="single" w:sz="6" w:space="0" w:color="auto"/>
            </w:tcBorders>
          </w:tcPr>
          <w:p w14:paraId="032DDE65" w14:textId="77777777" w:rsidR="00F06988" w:rsidRPr="00565ABF" w:rsidRDefault="00F06988"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11B9743A" w14:textId="77777777" w:rsidR="00F06988" w:rsidRPr="00565ABF" w:rsidRDefault="00F06988"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12AC9D02" w14:textId="77777777" w:rsidR="00F06988" w:rsidRPr="00565ABF" w:rsidRDefault="00F06988"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0310083B" w14:textId="77777777" w:rsidR="00F06988" w:rsidRPr="00565ABF" w:rsidRDefault="00F06988"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1918833F" w14:textId="77777777" w:rsidR="00F06988" w:rsidRPr="00565ABF" w:rsidRDefault="00F06988"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5C6FCA20" w14:textId="77777777" w:rsidR="00F06988" w:rsidRPr="00565ABF" w:rsidRDefault="00F06988"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47AA0DFC" w14:textId="77777777" w:rsidR="00F06988" w:rsidRPr="00565ABF" w:rsidRDefault="00F06988"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008E40CD" w14:textId="77777777" w:rsidR="00772B22" w:rsidRPr="00565ABF" w:rsidRDefault="00772B22" w:rsidP="003D277D">
      <w:pPr>
        <w:spacing w:line="360" w:lineRule="auto"/>
        <w:jc w:val="both"/>
        <w:rPr>
          <w:rFonts w:ascii="Times New Roman" w:hAnsi="Times New Roman" w:cs="Times New Roman"/>
          <w:sz w:val="24"/>
          <w:szCs w:val="24"/>
        </w:rPr>
      </w:pPr>
    </w:p>
    <w:p w14:paraId="6C589A90"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Sosyal çalışmacıların cinsiyet durumlarına göre “Fiziksel enge</w:t>
      </w:r>
      <w:r w:rsidR="00B132C6" w:rsidRPr="00565ABF">
        <w:rPr>
          <w:rFonts w:ascii="Times New Roman" w:hAnsi="Times New Roman" w:cs="Times New Roman"/>
          <w:sz w:val="24"/>
          <w:szCs w:val="24"/>
        </w:rPr>
        <w:t xml:space="preserve">lli bireyler ailelerine yüktür” </w:t>
      </w:r>
      <w:r w:rsidR="00F621AE">
        <w:rPr>
          <w:rFonts w:ascii="Times New Roman" w:hAnsi="Times New Roman" w:cs="Times New Roman"/>
          <w:sz w:val="24"/>
          <w:szCs w:val="24"/>
        </w:rPr>
        <w:t>s</w:t>
      </w:r>
      <w:r w:rsidR="00772B22" w:rsidRPr="00565ABF">
        <w:rPr>
          <w:rFonts w:ascii="Times New Roman" w:hAnsi="Times New Roman" w:cs="Times New Roman"/>
          <w:sz w:val="24"/>
          <w:szCs w:val="24"/>
        </w:rPr>
        <w:t xml:space="preserve">orusuna ilişkin T-Testi bulguları incelendiğinde, ankete katılan 69 </w:t>
      </w:r>
      <w:r w:rsidR="00772B22" w:rsidRPr="00565ABF">
        <w:rPr>
          <w:rFonts w:ascii="Times New Roman" w:hAnsi="Times New Roman" w:cs="Times New Roman"/>
          <w:sz w:val="24"/>
          <w:szCs w:val="24"/>
        </w:rPr>
        <w:lastRenderedPageBreak/>
        <w:t>erkek bireyin ortalamasının 1,76 olduğu (ss=,909), ankete katılan 88 kadın bireyin ortalamasının 1,71 olduğu (ss=,829) bulunmuştur.</w:t>
      </w:r>
    </w:p>
    <w:p w14:paraId="1E2E78F5"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 xml:space="preserve">İncelenen T-Testi ve </w:t>
      </w:r>
      <w:r w:rsidR="00F621AE">
        <w:rPr>
          <w:rFonts w:ascii="Times New Roman" w:hAnsi="Times New Roman" w:cs="Times New Roman"/>
          <w:sz w:val="24"/>
          <w:szCs w:val="24"/>
        </w:rPr>
        <w:t>t</w:t>
      </w:r>
      <w:r w:rsidR="00772B22" w:rsidRPr="00565ABF">
        <w:rPr>
          <w:rFonts w:ascii="Times New Roman" w:hAnsi="Times New Roman" w:cs="Times New Roman"/>
          <w:sz w:val="24"/>
          <w:szCs w:val="24"/>
        </w:rPr>
        <w:t xml:space="preserve">oplam </w:t>
      </w:r>
      <w:r w:rsidR="00F621AE">
        <w:rPr>
          <w:rFonts w:ascii="Times New Roman" w:hAnsi="Times New Roman" w:cs="Times New Roman"/>
          <w:sz w:val="24"/>
          <w:szCs w:val="24"/>
        </w:rPr>
        <w:t>n</w:t>
      </w:r>
      <w:r w:rsidR="00772B22" w:rsidRPr="00565ABF">
        <w:rPr>
          <w:rFonts w:ascii="Times New Roman" w:hAnsi="Times New Roman" w:cs="Times New Roman"/>
          <w:sz w:val="24"/>
          <w:szCs w:val="24"/>
        </w:rPr>
        <w:t>eden (t=,375; p&gt;0,05) arasında istatistiksel açıdan anlamlı bir fark bulunmamaktadır.</w:t>
      </w:r>
    </w:p>
    <w:p w14:paraId="77E30A92" w14:textId="77777777" w:rsidR="00772B22" w:rsidRPr="00F7309C" w:rsidRDefault="00D02D7B" w:rsidP="00F7309C">
      <w:pPr>
        <w:pStyle w:val="ResimYazs"/>
        <w:spacing w:line="360" w:lineRule="auto"/>
        <w:jc w:val="center"/>
        <w:rPr>
          <w:rFonts w:ascii="Times New Roman" w:hAnsi="Times New Roman" w:cs="Times New Roman"/>
          <w:b w:val="0"/>
          <w:color w:val="auto"/>
          <w:sz w:val="24"/>
          <w:szCs w:val="24"/>
        </w:rPr>
      </w:pPr>
      <w:bookmarkStart w:id="82" w:name="_Toc9173665"/>
      <w:r w:rsidRPr="00F7309C">
        <w:rPr>
          <w:rFonts w:ascii="Times New Roman" w:hAnsi="Times New Roman" w:cs="Times New Roman"/>
          <w:color w:val="auto"/>
          <w:sz w:val="24"/>
          <w:szCs w:val="24"/>
        </w:rPr>
        <w:t>Tablo</w:t>
      </w:r>
      <w:r w:rsidR="00EA0FDC">
        <w:rPr>
          <w:rFonts w:ascii="Times New Roman" w:hAnsi="Times New Roman" w:cs="Times New Roman"/>
          <w:color w:val="auto"/>
          <w:sz w:val="24"/>
          <w:szCs w:val="24"/>
        </w:rPr>
        <w:t xml:space="preserve"> </w:t>
      </w:r>
      <w:r w:rsidR="004419BC">
        <w:rPr>
          <w:rFonts w:ascii="Times New Roman" w:hAnsi="Times New Roman" w:cs="Times New Roman"/>
          <w:color w:val="auto"/>
          <w:sz w:val="24"/>
          <w:szCs w:val="24"/>
        </w:rPr>
        <w:t>2</w:t>
      </w:r>
      <w:r w:rsidR="00EA0FDC">
        <w:rPr>
          <w:rFonts w:ascii="Times New Roman" w:hAnsi="Times New Roman" w:cs="Times New Roman"/>
          <w:color w:val="auto"/>
          <w:sz w:val="24"/>
          <w:szCs w:val="24"/>
        </w:rPr>
        <w:t>.2</w:t>
      </w:r>
      <w:r w:rsidR="006B7113">
        <w:rPr>
          <w:rFonts w:ascii="Times New Roman" w:hAnsi="Times New Roman" w:cs="Times New Roman"/>
          <w:color w:val="auto"/>
          <w:sz w:val="24"/>
          <w:szCs w:val="24"/>
        </w:rPr>
        <w:t>8</w:t>
      </w:r>
      <w:r w:rsidR="00EA0FDC">
        <w:rPr>
          <w:rFonts w:ascii="Times New Roman" w:hAnsi="Times New Roman" w:cs="Times New Roman"/>
          <w:color w:val="auto"/>
          <w:sz w:val="24"/>
          <w:szCs w:val="24"/>
        </w:rPr>
        <w:t>.</w:t>
      </w:r>
      <w:r w:rsidRPr="00F7309C">
        <w:rPr>
          <w:rFonts w:ascii="Times New Roman" w:hAnsi="Times New Roman" w:cs="Times New Roman"/>
          <w:color w:val="auto"/>
          <w:sz w:val="24"/>
          <w:szCs w:val="24"/>
        </w:rPr>
        <w:t xml:space="preserve"> Sosyal Çalışmacıların Cinsiyet Durumlarına Göre “Fiziksel Engelli Bireyler Eğitim Hayatında Büyük Zorluklar Yaşarlar” Sorusuna İlişkin T-Testi Bulguları</w:t>
      </w:r>
      <w:bookmarkEnd w:id="82"/>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772B22" w:rsidRPr="00565ABF" w14:paraId="5D048E41"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5C196C63"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Cinsiyet Durumu T-Testi</w:t>
            </w:r>
          </w:p>
        </w:tc>
        <w:tc>
          <w:tcPr>
            <w:tcW w:w="1134" w:type="dxa"/>
            <w:tcBorders>
              <w:top w:val="single" w:sz="6" w:space="0" w:color="auto"/>
              <w:left w:val="nil"/>
              <w:bottom w:val="single" w:sz="6" w:space="0" w:color="auto"/>
              <w:right w:val="single" w:sz="6" w:space="0" w:color="auto"/>
            </w:tcBorders>
          </w:tcPr>
          <w:p w14:paraId="565FFACA"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3B24F5A5"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13F081C0"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0CAE6F2E"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1AEBF5AE"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693CD000"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772B22" w:rsidRPr="00565ABF" w14:paraId="3C39FE62"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12D22FEE"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2485688C"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Erkek</w:t>
            </w:r>
          </w:p>
        </w:tc>
        <w:tc>
          <w:tcPr>
            <w:tcW w:w="954" w:type="dxa"/>
            <w:tcBorders>
              <w:top w:val="single" w:sz="6" w:space="0" w:color="auto"/>
              <w:left w:val="single" w:sz="6" w:space="0" w:color="auto"/>
              <w:bottom w:val="single" w:sz="6" w:space="0" w:color="auto"/>
              <w:right w:val="single" w:sz="6" w:space="0" w:color="auto"/>
            </w:tcBorders>
          </w:tcPr>
          <w:p w14:paraId="2D088758"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69</w:t>
            </w:r>
          </w:p>
        </w:tc>
        <w:tc>
          <w:tcPr>
            <w:tcW w:w="1134" w:type="dxa"/>
            <w:tcBorders>
              <w:top w:val="single" w:sz="6" w:space="0" w:color="auto"/>
              <w:left w:val="single" w:sz="6" w:space="0" w:color="auto"/>
              <w:bottom w:val="single" w:sz="6" w:space="0" w:color="auto"/>
              <w:right w:val="single" w:sz="6" w:space="0" w:color="auto"/>
            </w:tcBorders>
          </w:tcPr>
          <w:p w14:paraId="3B3D158F"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3,39</w:t>
            </w:r>
          </w:p>
        </w:tc>
        <w:tc>
          <w:tcPr>
            <w:tcW w:w="915" w:type="dxa"/>
            <w:tcBorders>
              <w:top w:val="single" w:sz="6" w:space="0" w:color="auto"/>
              <w:left w:val="single" w:sz="6" w:space="0" w:color="auto"/>
              <w:bottom w:val="single" w:sz="6" w:space="0" w:color="auto"/>
              <w:right w:val="single" w:sz="6" w:space="0" w:color="auto"/>
            </w:tcBorders>
          </w:tcPr>
          <w:p w14:paraId="3170D994"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1,239</w:t>
            </w:r>
          </w:p>
        </w:tc>
        <w:tc>
          <w:tcPr>
            <w:tcW w:w="1032" w:type="dxa"/>
            <w:tcBorders>
              <w:top w:val="single" w:sz="6" w:space="0" w:color="auto"/>
              <w:left w:val="single" w:sz="6" w:space="0" w:color="auto"/>
              <w:bottom w:val="nil"/>
              <w:right w:val="single" w:sz="6" w:space="0" w:color="auto"/>
            </w:tcBorders>
          </w:tcPr>
          <w:p w14:paraId="5157D94F"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-,198</w:t>
            </w:r>
          </w:p>
        </w:tc>
        <w:tc>
          <w:tcPr>
            <w:tcW w:w="1032" w:type="dxa"/>
            <w:tcBorders>
              <w:top w:val="single" w:sz="6" w:space="0" w:color="auto"/>
              <w:left w:val="single" w:sz="6" w:space="0" w:color="auto"/>
              <w:bottom w:val="nil"/>
              <w:right w:val="single" w:sz="6" w:space="0" w:color="auto"/>
            </w:tcBorders>
          </w:tcPr>
          <w:p w14:paraId="32387DAC"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,843</w:t>
            </w:r>
          </w:p>
        </w:tc>
      </w:tr>
      <w:tr w:rsidR="00F06988" w:rsidRPr="00565ABF" w14:paraId="2C489B4B" w14:textId="77777777" w:rsidTr="004A0EB5">
        <w:trPr>
          <w:trHeight w:val="290"/>
          <w:jc w:val="center"/>
        </w:trPr>
        <w:tc>
          <w:tcPr>
            <w:tcW w:w="1023" w:type="dxa"/>
            <w:tcBorders>
              <w:top w:val="nil"/>
              <w:left w:val="single" w:sz="6" w:space="0" w:color="auto"/>
              <w:bottom w:val="nil"/>
              <w:right w:val="single" w:sz="6" w:space="0" w:color="auto"/>
            </w:tcBorders>
          </w:tcPr>
          <w:p w14:paraId="17E0D9B5" w14:textId="77777777" w:rsidR="00F06988" w:rsidRPr="00565ABF" w:rsidRDefault="00F06988"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280CC202" w14:textId="77777777" w:rsidR="00F06988" w:rsidRPr="00565ABF" w:rsidRDefault="00F06988"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Kadın</w:t>
            </w:r>
          </w:p>
        </w:tc>
        <w:tc>
          <w:tcPr>
            <w:tcW w:w="954" w:type="dxa"/>
            <w:vMerge w:val="restart"/>
            <w:tcBorders>
              <w:top w:val="single" w:sz="6" w:space="0" w:color="auto"/>
              <w:left w:val="single" w:sz="6" w:space="0" w:color="auto"/>
              <w:right w:val="single" w:sz="6" w:space="0" w:color="auto"/>
            </w:tcBorders>
          </w:tcPr>
          <w:p w14:paraId="0C7B849F" w14:textId="77777777" w:rsidR="00F06988" w:rsidRPr="00565ABF" w:rsidRDefault="00F06988"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88</w:t>
            </w:r>
          </w:p>
        </w:tc>
        <w:tc>
          <w:tcPr>
            <w:tcW w:w="1134" w:type="dxa"/>
            <w:vMerge w:val="restart"/>
            <w:tcBorders>
              <w:top w:val="single" w:sz="6" w:space="0" w:color="auto"/>
              <w:left w:val="single" w:sz="6" w:space="0" w:color="auto"/>
              <w:right w:val="single" w:sz="6" w:space="0" w:color="auto"/>
            </w:tcBorders>
          </w:tcPr>
          <w:p w14:paraId="799B7C95" w14:textId="77777777" w:rsidR="00F06988" w:rsidRPr="00565ABF" w:rsidRDefault="00F06988"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3,43</w:t>
            </w:r>
          </w:p>
        </w:tc>
        <w:tc>
          <w:tcPr>
            <w:tcW w:w="915" w:type="dxa"/>
            <w:vMerge w:val="restart"/>
            <w:tcBorders>
              <w:top w:val="single" w:sz="6" w:space="0" w:color="auto"/>
              <w:left w:val="single" w:sz="6" w:space="0" w:color="auto"/>
              <w:right w:val="single" w:sz="6" w:space="0" w:color="auto"/>
            </w:tcBorders>
          </w:tcPr>
          <w:p w14:paraId="5D076281" w14:textId="77777777" w:rsidR="00F06988" w:rsidRPr="00565ABF" w:rsidRDefault="00F06988"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1,293</w:t>
            </w:r>
          </w:p>
        </w:tc>
        <w:tc>
          <w:tcPr>
            <w:tcW w:w="1032" w:type="dxa"/>
            <w:tcBorders>
              <w:top w:val="nil"/>
              <w:left w:val="single" w:sz="6" w:space="0" w:color="auto"/>
              <w:bottom w:val="nil"/>
              <w:right w:val="single" w:sz="6" w:space="0" w:color="auto"/>
            </w:tcBorders>
          </w:tcPr>
          <w:p w14:paraId="7F5ACACC" w14:textId="77777777" w:rsidR="00F06988" w:rsidRPr="00565ABF" w:rsidRDefault="00F06988"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5922EF71" w14:textId="77777777" w:rsidR="00F06988" w:rsidRPr="00565ABF" w:rsidRDefault="00F06988" w:rsidP="002338B2">
            <w:pPr>
              <w:autoSpaceDE w:val="0"/>
              <w:autoSpaceDN w:val="0"/>
              <w:adjustRightInd w:val="0"/>
              <w:spacing w:after="0" w:line="360" w:lineRule="auto"/>
              <w:jc w:val="center"/>
              <w:rPr>
                <w:rFonts w:ascii="Times New Roman" w:hAnsi="Times New Roman" w:cs="Times New Roman"/>
                <w:color w:val="000000"/>
                <w:sz w:val="24"/>
                <w:szCs w:val="24"/>
              </w:rPr>
            </w:pPr>
          </w:p>
        </w:tc>
      </w:tr>
      <w:tr w:rsidR="00F06988" w:rsidRPr="00565ABF" w14:paraId="5F004356" w14:textId="77777777" w:rsidTr="004A0EB5">
        <w:trPr>
          <w:trHeight w:val="290"/>
          <w:jc w:val="center"/>
        </w:trPr>
        <w:tc>
          <w:tcPr>
            <w:tcW w:w="1023" w:type="dxa"/>
            <w:tcBorders>
              <w:top w:val="nil"/>
              <w:left w:val="single" w:sz="6" w:space="0" w:color="auto"/>
              <w:bottom w:val="single" w:sz="6" w:space="0" w:color="auto"/>
              <w:right w:val="single" w:sz="6" w:space="0" w:color="auto"/>
            </w:tcBorders>
          </w:tcPr>
          <w:p w14:paraId="787A4C88" w14:textId="77777777" w:rsidR="00F06988" w:rsidRPr="00565ABF" w:rsidRDefault="00F06988"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06D6F7C5" w14:textId="77777777" w:rsidR="00F06988" w:rsidRPr="00565ABF" w:rsidRDefault="00F06988"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7FEBE581" w14:textId="77777777" w:rsidR="00F06988" w:rsidRPr="00565ABF" w:rsidRDefault="00F06988"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17D074C3" w14:textId="77777777" w:rsidR="00F06988" w:rsidRPr="00565ABF" w:rsidRDefault="00F06988"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331C09B9" w14:textId="77777777" w:rsidR="00F06988" w:rsidRPr="00565ABF" w:rsidRDefault="00F06988"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55ADD07A" w14:textId="77777777" w:rsidR="00F06988" w:rsidRPr="00565ABF" w:rsidRDefault="00F06988"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0823C319" w14:textId="77777777" w:rsidR="00F06988" w:rsidRPr="00565ABF" w:rsidRDefault="00F06988"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28242F5B" w14:textId="77777777" w:rsidR="00772B22" w:rsidRPr="00565ABF" w:rsidRDefault="00772B22" w:rsidP="003D277D">
      <w:pPr>
        <w:spacing w:line="360" w:lineRule="auto"/>
        <w:jc w:val="both"/>
        <w:rPr>
          <w:rFonts w:ascii="Times New Roman" w:hAnsi="Times New Roman" w:cs="Times New Roman"/>
          <w:sz w:val="24"/>
          <w:szCs w:val="24"/>
        </w:rPr>
      </w:pPr>
    </w:p>
    <w:p w14:paraId="0F398C3B"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Sosyal çalışmacıların cinsiyet durumlarına göre “Fiziksel engelli bireyler eğitim haya</w:t>
      </w:r>
      <w:r w:rsidR="00791B24" w:rsidRPr="00565ABF">
        <w:rPr>
          <w:rFonts w:ascii="Times New Roman" w:hAnsi="Times New Roman" w:cs="Times New Roman"/>
          <w:sz w:val="24"/>
          <w:szCs w:val="24"/>
        </w:rPr>
        <w:t xml:space="preserve">tında büyük zorluklar yaşarlar” </w:t>
      </w:r>
      <w:r w:rsidR="00F621AE">
        <w:rPr>
          <w:rFonts w:ascii="Times New Roman" w:hAnsi="Times New Roman" w:cs="Times New Roman"/>
          <w:sz w:val="24"/>
          <w:szCs w:val="24"/>
        </w:rPr>
        <w:t>s</w:t>
      </w:r>
      <w:r w:rsidR="00772B22" w:rsidRPr="00565ABF">
        <w:rPr>
          <w:rFonts w:ascii="Times New Roman" w:hAnsi="Times New Roman" w:cs="Times New Roman"/>
          <w:sz w:val="24"/>
          <w:szCs w:val="24"/>
        </w:rPr>
        <w:t>orusuna ilişkin T-Testi bulguları incelendiğinde, ankete katılan 69 erkek bireyin ortalamasının 3,39 olduğu (ss=1,239), ankete katılan 88 kadın bireyin ortalamasının 3,43 olduğu (ss=1,293) bulunmuştur.</w:t>
      </w:r>
    </w:p>
    <w:p w14:paraId="2DC56291"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 xml:space="preserve">İncelenen T-Testi ve </w:t>
      </w:r>
      <w:r w:rsidR="00F621AE">
        <w:rPr>
          <w:rFonts w:ascii="Times New Roman" w:hAnsi="Times New Roman" w:cs="Times New Roman"/>
          <w:sz w:val="24"/>
          <w:szCs w:val="24"/>
        </w:rPr>
        <w:t>t</w:t>
      </w:r>
      <w:r w:rsidR="00772B22" w:rsidRPr="00565ABF">
        <w:rPr>
          <w:rFonts w:ascii="Times New Roman" w:hAnsi="Times New Roman" w:cs="Times New Roman"/>
          <w:sz w:val="24"/>
          <w:szCs w:val="24"/>
        </w:rPr>
        <w:t xml:space="preserve">oplam </w:t>
      </w:r>
      <w:r w:rsidR="00F621AE">
        <w:rPr>
          <w:rFonts w:ascii="Times New Roman" w:hAnsi="Times New Roman" w:cs="Times New Roman"/>
          <w:sz w:val="24"/>
          <w:szCs w:val="24"/>
        </w:rPr>
        <w:t>n</w:t>
      </w:r>
      <w:r w:rsidR="00772B22" w:rsidRPr="00565ABF">
        <w:rPr>
          <w:rFonts w:ascii="Times New Roman" w:hAnsi="Times New Roman" w:cs="Times New Roman"/>
          <w:sz w:val="24"/>
          <w:szCs w:val="24"/>
        </w:rPr>
        <w:t>eden (t= -,198; p&gt;0,05) arasında istatistiksel açıdan anlamlı bir fark bulunmamaktadır.</w:t>
      </w:r>
    </w:p>
    <w:p w14:paraId="086311D2" w14:textId="77777777" w:rsidR="002338B2" w:rsidRDefault="002338B2" w:rsidP="00F7309C">
      <w:pPr>
        <w:pStyle w:val="ResimYazs"/>
        <w:spacing w:line="360" w:lineRule="auto"/>
        <w:jc w:val="center"/>
        <w:rPr>
          <w:rFonts w:ascii="Times New Roman" w:hAnsi="Times New Roman" w:cs="Times New Roman"/>
          <w:color w:val="000000" w:themeColor="text1"/>
          <w:sz w:val="24"/>
          <w:szCs w:val="24"/>
        </w:rPr>
      </w:pPr>
    </w:p>
    <w:p w14:paraId="5BAF6128" w14:textId="77777777" w:rsidR="002338B2" w:rsidRDefault="002338B2" w:rsidP="00F7309C">
      <w:pPr>
        <w:pStyle w:val="ResimYazs"/>
        <w:spacing w:line="360" w:lineRule="auto"/>
        <w:jc w:val="center"/>
        <w:rPr>
          <w:rFonts w:ascii="Times New Roman" w:hAnsi="Times New Roman" w:cs="Times New Roman"/>
          <w:color w:val="000000" w:themeColor="text1"/>
          <w:sz w:val="24"/>
          <w:szCs w:val="24"/>
        </w:rPr>
      </w:pPr>
    </w:p>
    <w:p w14:paraId="722F1A63" w14:textId="77777777" w:rsidR="002338B2" w:rsidRDefault="002338B2" w:rsidP="00F7309C">
      <w:pPr>
        <w:pStyle w:val="ResimYazs"/>
        <w:spacing w:line="360" w:lineRule="auto"/>
        <w:jc w:val="center"/>
        <w:rPr>
          <w:rFonts w:ascii="Times New Roman" w:hAnsi="Times New Roman" w:cs="Times New Roman"/>
          <w:color w:val="000000" w:themeColor="text1"/>
          <w:sz w:val="24"/>
          <w:szCs w:val="24"/>
        </w:rPr>
      </w:pPr>
    </w:p>
    <w:p w14:paraId="14144686" w14:textId="77777777" w:rsidR="002338B2" w:rsidRDefault="002338B2" w:rsidP="00F7309C">
      <w:pPr>
        <w:pStyle w:val="ResimYazs"/>
        <w:spacing w:line="360" w:lineRule="auto"/>
        <w:jc w:val="center"/>
        <w:rPr>
          <w:rFonts w:ascii="Times New Roman" w:hAnsi="Times New Roman" w:cs="Times New Roman"/>
          <w:color w:val="000000" w:themeColor="text1"/>
          <w:sz w:val="24"/>
          <w:szCs w:val="24"/>
        </w:rPr>
      </w:pPr>
    </w:p>
    <w:p w14:paraId="68E22E36" w14:textId="77777777" w:rsidR="002338B2" w:rsidRDefault="002338B2" w:rsidP="00F7309C">
      <w:pPr>
        <w:pStyle w:val="ResimYazs"/>
        <w:spacing w:line="360" w:lineRule="auto"/>
        <w:jc w:val="center"/>
        <w:rPr>
          <w:rFonts w:ascii="Times New Roman" w:hAnsi="Times New Roman" w:cs="Times New Roman"/>
          <w:color w:val="000000" w:themeColor="text1"/>
          <w:sz w:val="24"/>
          <w:szCs w:val="24"/>
        </w:rPr>
      </w:pPr>
    </w:p>
    <w:p w14:paraId="4813BBE9" w14:textId="77777777" w:rsidR="00772B22" w:rsidRPr="00F7309C" w:rsidRDefault="00D02D7B" w:rsidP="00F7309C">
      <w:pPr>
        <w:pStyle w:val="ResimYazs"/>
        <w:spacing w:line="360" w:lineRule="auto"/>
        <w:jc w:val="center"/>
        <w:rPr>
          <w:rFonts w:ascii="Times New Roman" w:hAnsi="Times New Roman" w:cs="Times New Roman"/>
          <w:b w:val="0"/>
          <w:color w:val="000000" w:themeColor="text1"/>
          <w:sz w:val="24"/>
          <w:szCs w:val="24"/>
        </w:rPr>
      </w:pPr>
      <w:bookmarkStart w:id="83" w:name="_Toc9173666"/>
      <w:r w:rsidRPr="00F7309C">
        <w:rPr>
          <w:rFonts w:ascii="Times New Roman" w:hAnsi="Times New Roman" w:cs="Times New Roman"/>
          <w:color w:val="000000" w:themeColor="text1"/>
          <w:sz w:val="24"/>
          <w:szCs w:val="24"/>
        </w:rPr>
        <w:lastRenderedPageBreak/>
        <w:t>Tablo</w:t>
      </w:r>
      <w:r w:rsidR="00EA0FDC">
        <w:rPr>
          <w:rFonts w:ascii="Times New Roman" w:hAnsi="Times New Roman" w:cs="Times New Roman"/>
          <w:color w:val="000000" w:themeColor="text1"/>
          <w:sz w:val="24"/>
          <w:szCs w:val="24"/>
        </w:rPr>
        <w:t xml:space="preserve"> </w:t>
      </w:r>
      <w:r w:rsidR="004419BC">
        <w:rPr>
          <w:rFonts w:ascii="Times New Roman" w:hAnsi="Times New Roman" w:cs="Times New Roman"/>
          <w:color w:val="000000" w:themeColor="text1"/>
          <w:sz w:val="24"/>
          <w:szCs w:val="24"/>
        </w:rPr>
        <w:t>2</w:t>
      </w:r>
      <w:r w:rsidR="00EA0FDC">
        <w:rPr>
          <w:rFonts w:ascii="Times New Roman" w:hAnsi="Times New Roman" w:cs="Times New Roman"/>
          <w:color w:val="000000" w:themeColor="text1"/>
          <w:sz w:val="24"/>
          <w:szCs w:val="24"/>
        </w:rPr>
        <w:t>.2</w:t>
      </w:r>
      <w:r w:rsidR="006B7113">
        <w:rPr>
          <w:rFonts w:ascii="Times New Roman" w:hAnsi="Times New Roman" w:cs="Times New Roman"/>
          <w:color w:val="000000" w:themeColor="text1"/>
          <w:sz w:val="24"/>
          <w:szCs w:val="24"/>
        </w:rPr>
        <w:t>9</w:t>
      </w:r>
      <w:r w:rsidR="00EA0FDC">
        <w:rPr>
          <w:rFonts w:ascii="Times New Roman" w:hAnsi="Times New Roman" w:cs="Times New Roman"/>
          <w:color w:val="000000" w:themeColor="text1"/>
          <w:sz w:val="24"/>
          <w:szCs w:val="24"/>
        </w:rPr>
        <w:t>.</w:t>
      </w:r>
      <w:r w:rsidRPr="00F7309C">
        <w:rPr>
          <w:rFonts w:ascii="Times New Roman" w:hAnsi="Times New Roman" w:cs="Times New Roman"/>
          <w:color w:val="000000" w:themeColor="text1"/>
          <w:sz w:val="24"/>
          <w:szCs w:val="24"/>
        </w:rPr>
        <w:t xml:space="preserve"> Sosyal Çalışmacıların Cinsiyet Durumlarına Göre “Devlet, Fiziksel Engelli Bireylerin İhtiyaçlarını Yerine Getirmiyor” Sorusuna İlişkin T-Testi Bulguları</w:t>
      </w:r>
      <w:bookmarkEnd w:id="83"/>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772B22" w:rsidRPr="00565ABF" w14:paraId="356FDBD1"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381CC1DF"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Cinsiyet Durumu T-Testi</w:t>
            </w:r>
          </w:p>
        </w:tc>
        <w:tc>
          <w:tcPr>
            <w:tcW w:w="1134" w:type="dxa"/>
            <w:tcBorders>
              <w:top w:val="single" w:sz="6" w:space="0" w:color="auto"/>
              <w:left w:val="nil"/>
              <w:bottom w:val="single" w:sz="6" w:space="0" w:color="auto"/>
              <w:right w:val="single" w:sz="6" w:space="0" w:color="auto"/>
            </w:tcBorders>
          </w:tcPr>
          <w:p w14:paraId="424654E3"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1F33703E"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1365C3F5"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421B41C8" w14:textId="77777777" w:rsidR="00772B22" w:rsidRPr="00565ABF" w:rsidRDefault="00F621AE"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w:t>
            </w:r>
            <w:r w:rsidR="00772B22" w:rsidRPr="00565ABF">
              <w:rPr>
                <w:rFonts w:ascii="Times New Roman" w:hAnsi="Times New Roman" w:cs="Times New Roman"/>
                <w:color w:val="000000"/>
                <w:sz w:val="24"/>
                <w:szCs w:val="24"/>
              </w:rPr>
              <w:t>s</w:t>
            </w:r>
          </w:p>
        </w:tc>
        <w:tc>
          <w:tcPr>
            <w:tcW w:w="1032" w:type="dxa"/>
            <w:tcBorders>
              <w:top w:val="single" w:sz="6" w:space="0" w:color="auto"/>
              <w:left w:val="single" w:sz="6" w:space="0" w:color="auto"/>
              <w:bottom w:val="single" w:sz="6" w:space="0" w:color="auto"/>
              <w:right w:val="single" w:sz="6" w:space="0" w:color="auto"/>
            </w:tcBorders>
          </w:tcPr>
          <w:p w14:paraId="2AB75CD7"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57716D02"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772B22" w:rsidRPr="00565ABF" w14:paraId="62CCD7EA"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1F509E98"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72E0F380"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Erkek</w:t>
            </w:r>
          </w:p>
        </w:tc>
        <w:tc>
          <w:tcPr>
            <w:tcW w:w="954" w:type="dxa"/>
            <w:tcBorders>
              <w:top w:val="single" w:sz="6" w:space="0" w:color="auto"/>
              <w:left w:val="single" w:sz="6" w:space="0" w:color="auto"/>
              <w:bottom w:val="single" w:sz="6" w:space="0" w:color="auto"/>
              <w:right w:val="single" w:sz="6" w:space="0" w:color="auto"/>
            </w:tcBorders>
          </w:tcPr>
          <w:p w14:paraId="3AEA5DE0"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69</w:t>
            </w:r>
          </w:p>
        </w:tc>
        <w:tc>
          <w:tcPr>
            <w:tcW w:w="1134" w:type="dxa"/>
            <w:tcBorders>
              <w:top w:val="single" w:sz="6" w:space="0" w:color="auto"/>
              <w:left w:val="single" w:sz="6" w:space="0" w:color="auto"/>
              <w:bottom w:val="single" w:sz="6" w:space="0" w:color="auto"/>
              <w:right w:val="single" w:sz="6" w:space="0" w:color="auto"/>
            </w:tcBorders>
          </w:tcPr>
          <w:p w14:paraId="4C203543"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2,79</w:t>
            </w:r>
          </w:p>
        </w:tc>
        <w:tc>
          <w:tcPr>
            <w:tcW w:w="915" w:type="dxa"/>
            <w:tcBorders>
              <w:top w:val="single" w:sz="6" w:space="0" w:color="auto"/>
              <w:left w:val="single" w:sz="6" w:space="0" w:color="auto"/>
              <w:bottom w:val="single" w:sz="6" w:space="0" w:color="auto"/>
              <w:right w:val="single" w:sz="6" w:space="0" w:color="auto"/>
            </w:tcBorders>
          </w:tcPr>
          <w:p w14:paraId="0AA831D8"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1,243</w:t>
            </w:r>
          </w:p>
        </w:tc>
        <w:tc>
          <w:tcPr>
            <w:tcW w:w="1032" w:type="dxa"/>
            <w:tcBorders>
              <w:top w:val="single" w:sz="6" w:space="0" w:color="auto"/>
              <w:left w:val="single" w:sz="6" w:space="0" w:color="auto"/>
              <w:bottom w:val="nil"/>
              <w:right w:val="single" w:sz="6" w:space="0" w:color="auto"/>
            </w:tcBorders>
          </w:tcPr>
          <w:p w14:paraId="718CF186"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-,965</w:t>
            </w:r>
          </w:p>
        </w:tc>
        <w:tc>
          <w:tcPr>
            <w:tcW w:w="1032" w:type="dxa"/>
            <w:tcBorders>
              <w:top w:val="single" w:sz="6" w:space="0" w:color="auto"/>
              <w:left w:val="single" w:sz="6" w:space="0" w:color="auto"/>
              <w:bottom w:val="nil"/>
              <w:right w:val="single" w:sz="6" w:space="0" w:color="auto"/>
            </w:tcBorders>
          </w:tcPr>
          <w:p w14:paraId="471A9B83" w14:textId="77777777" w:rsidR="00772B22" w:rsidRPr="00565ABF" w:rsidRDefault="00772B22"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,336</w:t>
            </w:r>
          </w:p>
        </w:tc>
      </w:tr>
      <w:tr w:rsidR="00F06988" w:rsidRPr="00565ABF" w14:paraId="2F327737" w14:textId="77777777" w:rsidTr="004A0EB5">
        <w:trPr>
          <w:trHeight w:val="290"/>
          <w:jc w:val="center"/>
        </w:trPr>
        <w:tc>
          <w:tcPr>
            <w:tcW w:w="1023" w:type="dxa"/>
            <w:tcBorders>
              <w:top w:val="nil"/>
              <w:left w:val="single" w:sz="6" w:space="0" w:color="auto"/>
              <w:bottom w:val="nil"/>
              <w:right w:val="single" w:sz="6" w:space="0" w:color="auto"/>
            </w:tcBorders>
          </w:tcPr>
          <w:p w14:paraId="6784185A" w14:textId="77777777" w:rsidR="00F06988" w:rsidRPr="00565ABF" w:rsidRDefault="00F06988"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51A7278F" w14:textId="77777777" w:rsidR="00F06988" w:rsidRPr="00565ABF" w:rsidRDefault="00F06988"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Kadın</w:t>
            </w:r>
          </w:p>
        </w:tc>
        <w:tc>
          <w:tcPr>
            <w:tcW w:w="954" w:type="dxa"/>
            <w:vMerge w:val="restart"/>
            <w:tcBorders>
              <w:top w:val="single" w:sz="6" w:space="0" w:color="auto"/>
              <w:left w:val="single" w:sz="6" w:space="0" w:color="auto"/>
              <w:right w:val="single" w:sz="6" w:space="0" w:color="auto"/>
            </w:tcBorders>
          </w:tcPr>
          <w:p w14:paraId="14A58440" w14:textId="77777777" w:rsidR="00F06988" w:rsidRPr="00565ABF" w:rsidRDefault="00F06988"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88</w:t>
            </w:r>
          </w:p>
        </w:tc>
        <w:tc>
          <w:tcPr>
            <w:tcW w:w="1134" w:type="dxa"/>
            <w:vMerge w:val="restart"/>
            <w:tcBorders>
              <w:top w:val="single" w:sz="6" w:space="0" w:color="auto"/>
              <w:left w:val="single" w:sz="6" w:space="0" w:color="auto"/>
              <w:right w:val="single" w:sz="6" w:space="0" w:color="auto"/>
            </w:tcBorders>
          </w:tcPr>
          <w:p w14:paraId="2CCF42EC" w14:textId="77777777" w:rsidR="00F06988" w:rsidRPr="00565ABF" w:rsidRDefault="00F06988"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2,98</w:t>
            </w:r>
          </w:p>
        </w:tc>
        <w:tc>
          <w:tcPr>
            <w:tcW w:w="915" w:type="dxa"/>
            <w:vMerge w:val="restart"/>
            <w:tcBorders>
              <w:top w:val="single" w:sz="6" w:space="0" w:color="auto"/>
              <w:left w:val="single" w:sz="6" w:space="0" w:color="auto"/>
              <w:right w:val="single" w:sz="6" w:space="0" w:color="auto"/>
            </w:tcBorders>
          </w:tcPr>
          <w:p w14:paraId="26473000" w14:textId="77777777" w:rsidR="00F06988" w:rsidRPr="00565ABF" w:rsidRDefault="00F06988"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1,227</w:t>
            </w:r>
          </w:p>
        </w:tc>
        <w:tc>
          <w:tcPr>
            <w:tcW w:w="1032" w:type="dxa"/>
            <w:tcBorders>
              <w:top w:val="nil"/>
              <w:left w:val="single" w:sz="6" w:space="0" w:color="auto"/>
              <w:bottom w:val="nil"/>
              <w:right w:val="single" w:sz="6" w:space="0" w:color="auto"/>
            </w:tcBorders>
          </w:tcPr>
          <w:p w14:paraId="140948CB" w14:textId="77777777" w:rsidR="00F06988" w:rsidRPr="00565ABF" w:rsidRDefault="00F06988"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433A5097" w14:textId="77777777" w:rsidR="00F06988" w:rsidRPr="00565ABF" w:rsidRDefault="00F06988" w:rsidP="002338B2">
            <w:pPr>
              <w:autoSpaceDE w:val="0"/>
              <w:autoSpaceDN w:val="0"/>
              <w:adjustRightInd w:val="0"/>
              <w:spacing w:after="0" w:line="360" w:lineRule="auto"/>
              <w:jc w:val="center"/>
              <w:rPr>
                <w:rFonts w:ascii="Times New Roman" w:hAnsi="Times New Roman" w:cs="Times New Roman"/>
                <w:color w:val="000000"/>
                <w:sz w:val="24"/>
                <w:szCs w:val="24"/>
              </w:rPr>
            </w:pPr>
          </w:p>
        </w:tc>
      </w:tr>
      <w:tr w:rsidR="00F06988" w:rsidRPr="00565ABF" w14:paraId="4962CAEF" w14:textId="77777777" w:rsidTr="004A0EB5">
        <w:trPr>
          <w:trHeight w:val="290"/>
          <w:jc w:val="center"/>
        </w:trPr>
        <w:tc>
          <w:tcPr>
            <w:tcW w:w="1023" w:type="dxa"/>
            <w:tcBorders>
              <w:top w:val="nil"/>
              <w:left w:val="single" w:sz="6" w:space="0" w:color="auto"/>
              <w:bottom w:val="single" w:sz="6" w:space="0" w:color="auto"/>
              <w:right w:val="single" w:sz="6" w:space="0" w:color="auto"/>
            </w:tcBorders>
          </w:tcPr>
          <w:p w14:paraId="3E1441F6" w14:textId="77777777" w:rsidR="00F06988" w:rsidRPr="00565ABF" w:rsidRDefault="00F06988"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2A335110" w14:textId="77777777" w:rsidR="00F06988" w:rsidRPr="00565ABF" w:rsidRDefault="00F06988"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0DB98C5C" w14:textId="77777777" w:rsidR="00F06988" w:rsidRPr="00565ABF" w:rsidRDefault="00F06988"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224A6C15" w14:textId="77777777" w:rsidR="00F06988" w:rsidRPr="00565ABF" w:rsidRDefault="00F06988"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1C21201F" w14:textId="77777777" w:rsidR="00F06988" w:rsidRPr="00565ABF" w:rsidRDefault="00F06988"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3DDA0B78" w14:textId="77777777" w:rsidR="00F06988" w:rsidRPr="00565ABF" w:rsidRDefault="00F06988"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70F6DBFF" w14:textId="77777777" w:rsidR="00F06988" w:rsidRPr="00565ABF" w:rsidRDefault="00F06988"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6E10120E" w14:textId="77777777" w:rsidR="00772B22" w:rsidRPr="00565ABF" w:rsidRDefault="00772B22" w:rsidP="003D277D">
      <w:pPr>
        <w:spacing w:line="360" w:lineRule="auto"/>
        <w:jc w:val="both"/>
        <w:rPr>
          <w:rFonts w:ascii="Times New Roman" w:hAnsi="Times New Roman" w:cs="Times New Roman"/>
          <w:sz w:val="24"/>
          <w:szCs w:val="24"/>
        </w:rPr>
      </w:pPr>
    </w:p>
    <w:p w14:paraId="79919E1D"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Sosyal çalışmacıların cinsiyet durumlarına göre “Devlet, fiziksel engelli bireylerin i</w:t>
      </w:r>
      <w:r w:rsidR="005E6C0B" w:rsidRPr="00565ABF">
        <w:rPr>
          <w:rFonts w:ascii="Times New Roman" w:hAnsi="Times New Roman" w:cs="Times New Roman"/>
          <w:sz w:val="24"/>
          <w:szCs w:val="24"/>
        </w:rPr>
        <w:t xml:space="preserve">htiyaçlarını yerine getirmiyor” </w:t>
      </w:r>
      <w:r w:rsidR="00F621AE">
        <w:rPr>
          <w:rFonts w:ascii="Times New Roman" w:hAnsi="Times New Roman" w:cs="Times New Roman"/>
          <w:sz w:val="24"/>
          <w:szCs w:val="24"/>
        </w:rPr>
        <w:t>s</w:t>
      </w:r>
      <w:r w:rsidR="00772B22" w:rsidRPr="00565ABF">
        <w:rPr>
          <w:rFonts w:ascii="Times New Roman" w:hAnsi="Times New Roman" w:cs="Times New Roman"/>
          <w:sz w:val="24"/>
          <w:szCs w:val="24"/>
        </w:rPr>
        <w:t>orusuna ilişkin T-Testi bulguları incelendiğinde, ankete katılan 69 erkek bireyin ortalamasının 2,79 olduğu (ss=1,243), ankete katılan 88 kadın bireyin ortalamasının 2,98 olduğu (ss=1,227) bulunmuştur.</w:t>
      </w:r>
    </w:p>
    <w:p w14:paraId="626BC8A0" w14:textId="77777777" w:rsidR="00772B22"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72B22" w:rsidRPr="00565ABF">
        <w:rPr>
          <w:rFonts w:ascii="Times New Roman" w:hAnsi="Times New Roman" w:cs="Times New Roman"/>
          <w:sz w:val="24"/>
          <w:szCs w:val="24"/>
        </w:rPr>
        <w:t xml:space="preserve">İncelenen T-Testi ve </w:t>
      </w:r>
      <w:r w:rsidR="00F621AE">
        <w:rPr>
          <w:rFonts w:ascii="Times New Roman" w:hAnsi="Times New Roman" w:cs="Times New Roman"/>
          <w:sz w:val="24"/>
          <w:szCs w:val="24"/>
        </w:rPr>
        <w:t>t</w:t>
      </w:r>
      <w:r w:rsidR="00772B22" w:rsidRPr="00565ABF">
        <w:rPr>
          <w:rFonts w:ascii="Times New Roman" w:hAnsi="Times New Roman" w:cs="Times New Roman"/>
          <w:sz w:val="24"/>
          <w:szCs w:val="24"/>
        </w:rPr>
        <w:t xml:space="preserve">oplam </w:t>
      </w:r>
      <w:r w:rsidR="00F621AE">
        <w:rPr>
          <w:rFonts w:ascii="Times New Roman" w:hAnsi="Times New Roman" w:cs="Times New Roman"/>
          <w:sz w:val="24"/>
          <w:szCs w:val="24"/>
        </w:rPr>
        <w:t>n</w:t>
      </w:r>
      <w:r w:rsidR="00772B22" w:rsidRPr="00565ABF">
        <w:rPr>
          <w:rFonts w:ascii="Times New Roman" w:hAnsi="Times New Roman" w:cs="Times New Roman"/>
          <w:sz w:val="24"/>
          <w:szCs w:val="24"/>
        </w:rPr>
        <w:t>eden (t= -,965; p&gt;0,05) arasında istatistiksel açıdan anlamlı bir fark bulunmamaktadır.</w:t>
      </w:r>
    </w:p>
    <w:p w14:paraId="5BFC9956" w14:textId="77777777" w:rsidR="004F47F8" w:rsidRPr="00F7309C" w:rsidRDefault="00D02D7B" w:rsidP="00F7309C">
      <w:pPr>
        <w:pStyle w:val="ResimYazs"/>
        <w:spacing w:line="360" w:lineRule="auto"/>
        <w:jc w:val="center"/>
        <w:rPr>
          <w:rFonts w:ascii="Times New Roman" w:hAnsi="Times New Roman" w:cs="Times New Roman"/>
          <w:b w:val="0"/>
          <w:color w:val="auto"/>
          <w:sz w:val="24"/>
          <w:szCs w:val="24"/>
        </w:rPr>
      </w:pPr>
      <w:bookmarkStart w:id="84" w:name="_Toc9173667"/>
      <w:r w:rsidRPr="00F7309C">
        <w:rPr>
          <w:rFonts w:ascii="Times New Roman" w:hAnsi="Times New Roman" w:cs="Times New Roman"/>
          <w:color w:val="auto"/>
          <w:sz w:val="24"/>
          <w:szCs w:val="24"/>
        </w:rPr>
        <w:t>Tablo</w:t>
      </w:r>
      <w:r w:rsidR="00EA0FDC">
        <w:rPr>
          <w:rFonts w:ascii="Times New Roman" w:hAnsi="Times New Roman" w:cs="Times New Roman"/>
          <w:color w:val="auto"/>
          <w:sz w:val="24"/>
          <w:szCs w:val="24"/>
        </w:rPr>
        <w:t xml:space="preserve"> 2</w:t>
      </w:r>
      <w:r w:rsidR="00F95751">
        <w:rPr>
          <w:rFonts w:ascii="Times New Roman" w:hAnsi="Times New Roman" w:cs="Times New Roman"/>
          <w:color w:val="auto"/>
          <w:sz w:val="24"/>
          <w:szCs w:val="24"/>
        </w:rPr>
        <w:t>.</w:t>
      </w:r>
      <w:r w:rsidR="006B7113">
        <w:rPr>
          <w:rFonts w:ascii="Times New Roman" w:hAnsi="Times New Roman" w:cs="Times New Roman"/>
          <w:color w:val="auto"/>
          <w:sz w:val="24"/>
          <w:szCs w:val="24"/>
        </w:rPr>
        <w:t>30.</w:t>
      </w:r>
      <w:r w:rsidRPr="00F7309C">
        <w:rPr>
          <w:rFonts w:ascii="Times New Roman" w:hAnsi="Times New Roman" w:cs="Times New Roman"/>
          <w:color w:val="auto"/>
          <w:sz w:val="24"/>
          <w:szCs w:val="24"/>
        </w:rPr>
        <w:t xml:space="preserve"> Sosyal Çalışmacıların Yaş Durumlarına İlişkin Bulgular</w:t>
      </w:r>
      <w:bookmarkEnd w:id="84"/>
    </w:p>
    <w:tbl>
      <w:tblPr>
        <w:tblStyle w:val="TabloKlavuzu"/>
        <w:tblpPr w:leftFromText="141" w:rightFromText="141" w:vertAnchor="text" w:horzAnchor="margin" w:tblpY="146"/>
        <w:tblW w:w="0" w:type="auto"/>
        <w:tblLook w:val="04A0" w:firstRow="1" w:lastRow="0" w:firstColumn="1" w:lastColumn="0" w:noHBand="0" w:noVBand="1"/>
      </w:tblPr>
      <w:tblGrid>
        <w:gridCol w:w="2916"/>
        <w:gridCol w:w="2897"/>
        <w:gridCol w:w="2907"/>
      </w:tblGrid>
      <w:tr w:rsidR="004F47F8" w:rsidRPr="00565ABF" w14:paraId="17FFAD00" w14:textId="77777777" w:rsidTr="00EC2DE9">
        <w:trPr>
          <w:trHeight w:val="669"/>
        </w:trPr>
        <w:tc>
          <w:tcPr>
            <w:tcW w:w="3020" w:type="dxa"/>
          </w:tcPr>
          <w:p w14:paraId="049351B6" w14:textId="77777777" w:rsidR="004F47F8" w:rsidRPr="00565ABF" w:rsidRDefault="004F47F8" w:rsidP="002338B2">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Yaş Durumu</w:t>
            </w:r>
          </w:p>
        </w:tc>
        <w:tc>
          <w:tcPr>
            <w:tcW w:w="3021" w:type="dxa"/>
          </w:tcPr>
          <w:p w14:paraId="22B261F3" w14:textId="77777777" w:rsidR="004F47F8" w:rsidRPr="00565ABF" w:rsidRDefault="004F47F8" w:rsidP="002338B2">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Sayı</w:t>
            </w:r>
          </w:p>
        </w:tc>
        <w:tc>
          <w:tcPr>
            <w:tcW w:w="3021" w:type="dxa"/>
          </w:tcPr>
          <w:p w14:paraId="30646EE9" w14:textId="77777777" w:rsidR="004F47F8" w:rsidRPr="00565ABF" w:rsidRDefault="004F47F8" w:rsidP="002338B2">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Yüzde</w:t>
            </w:r>
          </w:p>
        </w:tc>
      </w:tr>
      <w:tr w:rsidR="004F47F8" w:rsidRPr="00565ABF" w14:paraId="208C0384" w14:textId="77777777" w:rsidTr="00EC2DE9">
        <w:trPr>
          <w:trHeight w:val="669"/>
        </w:trPr>
        <w:tc>
          <w:tcPr>
            <w:tcW w:w="3020" w:type="dxa"/>
          </w:tcPr>
          <w:p w14:paraId="469C8FFF" w14:textId="77777777" w:rsidR="004F47F8" w:rsidRPr="00565ABF" w:rsidRDefault="004F47F8" w:rsidP="002338B2">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17-25</w:t>
            </w:r>
          </w:p>
        </w:tc>
        <w:tc>
          <w:tcPr>
            <w:tcW w:w="3021" w:type="dxa"/>
          </w:tcPr>
          <w:p w14:paraId="7F4D0FE9" w14:textId="77777777" w:rsidR="004F47F8" w:rsidRPr="00565ABF" w:rsidRDefault="004F47F8" w:rsidP="002338B2">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64</w:t>
            </w:r>
          </w:p>
        </w:tc>
        <w:tc>
          <w:tcPr>
            <w:tcW w:w="3021" w:type="dxa"/>
          </w:tcPr>
          <w:p w14:paraId="4A685B86" w14:textId="77777777" w:rsidR="004F47F8" w:rsidRPr="00565ABF" w:rsidRDefault="004F47F8" w:rsidP="002338B2">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40.3</w:t>
            </w:r>
          </w:p>
        </w:tc>
      </w:tr>
      <w:tr w:rsidR="004F47F8" w:rsidRPr="00565ABF" w14:paraId="030218CE" w14:textId="77777777" w:rsidTr="00EC2DE9">
        <w:trPr>
          <w:trHeight w:val="669"/>
        </w:trPr>
        <w:tc>
          <w:tcPr>
            <w:tcW w:w="3020" w:type="dxa"/>
          </w:tcPr>
          <w:p w14:paraId="366F9EA5" w14:textId="77777777" w:rsidR="004F47F8" w:rsidRPr="00565ABF" w:rsidRDefault="004F47F8" w:rsidP="002338B2">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26-40</w:t>
            </w:r>
          </w:p>
        </w:tc>
        <w:tc>
          <w:tcPr>
            <w:tcW w:w="3021" w:type="dxa"/>
          </w:tcPr>
          <w:p w14:paraId="7325E28D" w14:textId="77777777" w:rsidR="004F47F8" w:rsidRPr="00565ABF" w:rsidRDefault="004F47F8" w:rsidP="002338B2">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86</w:t>
            </w:r>
          </w:p>
        </w:tc>
        <w:tc>
          <w:tcPr>
            <w:tcW w:w="3021" w:type="dxa"/>
          </w:tcPr>
          <w:p w14:paraId="0F71276C" w14:textId="77777777" w:rsidR="004F47F8" w:rsidRPr="00565ABF" w:rsidRDefault="004F47F8" w:rsidP="002338B2">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54.1</w:t>
            </w:r>
          </w:p>
        </w:tc>
      </w:tr>
      <w:tr w:rsidR="004F47F8" w:rsidRPr="00565ABF" w14:paraId="62B4872F" w14:textId="77777777" w:rsidTr="00EC2DE9">
        <w:trPr>
          <w:trHeight w:val="669"/>
        </w:trPr>
        <w:tc>
          <w:tcPr>
            <w:tcW w:w="3020" w:type="dxa"/>
          </w:tcPr>
          <w:p w14:paraId="027E3DA7" w14:textId="77777777" w:rsidR="004F47F8" w:rsidRPr="00565ABF" w:rsidRDefault="004F47F8" w:rsidP="002338B2">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41-50</w:t>
            </w:r>
          </w:p>
        </w:tc>
        <w:tc>
          <w:tcPr>
            <w:tcW w:w="3021" w:type="dxa"/>
          </w:tcPr>
          <w:p w14:paraId="400FE698" w14:textId="77777777" w:rsidR="004F47F8" w:rsidRPr="00565ABF" w:rsidRDefault="004F47F8" w:rsidP="002338B2">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5</w:t>
            </w:r>
          </w:p>
        </w:tc>
        <w:tc>
          <w:tcPr>
            <w:tcW w:w="3021" w:type="dxa"/>
          </w:tcPr>
          <w:p w14:paraId="3D0E252A" w14:textId="77777777" w:rsidR="004F47F8" w:rsidRPr="00565ABF" w:rsidRDefault="004F47F8" w:rsidP="002338B2">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3.1</w:t>
            </w:r>
          </w:p>
        </w:tc>
      </w:tr>
      <w:tr w:rsidR="004F47F8" w:rsidRPr="00565ABF" w14:paraId="5EBF7DAD" w14:textId="77777777" w:rsidTr="00EC2DE9">
        <w:trPr>
          <w:trHeight w:val="669"/>
        </w:trPr>
        <w:tc>
          <w:tcPr>
            <w:tcW w:w="3020" w:type="dxa"/>
          </w:tcPr>
          <w:p w14:paraId="42B3087D" w14:textId="77777777" w:rsidR="004F47F8" w:rsidRPr="00565ABF" w:rsidRDefault="005663EF" w:rsidP="002338B2">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51</w:t>
            </w:r>
            <w:r w:rsidR="004F47F8" w:rsidRPr="00565ABF">
              <w:rPr>
                <w:rFonts w:ascii="Times New Roman" w:hAnsi="Times New Roman" w:cs="Times New Roman"/>
                <w:sz w:val="24"/>
                <w:szCs w:val="24"/>
              </w:rPr>
              <w:t>+</w:t>
            </w:r>
          </w:p>
        </w:tc>
        <w:tc>
          <w:tcPr>
            <w:tcW w:w="3021" w:type="dxa"/>
          </w:tcPr>
          <w:p w14:paraId="69598B42" w14:textId="77777777" w:rsidR="004F47F8" w:rsidRPr="00565ABF" w:rsidRDefault="004F47F8" w:rsidP="002338B2">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4</w:t>
            </w:r>
          </w:p>
        </w:tc>
        <w:tc>
          <w:tcPr>
            <w:tcW w:w="3021" w:type="dxa"/>
          </w:tcPr>
          <w:p w14:paraId="2B4059BD" w14:textId="77777777" w:rsidR="004F47F8" w:rsidRPr="00565ABF" w:rsidRDefault="004F47F8" w:rsidP="002338B2">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2.5</w:t>
            </w:r>
          </w:p>
        </w:tc>
      </w:tr>
      <w:tr w:rsidR="004F47F8" w:rsidRPr="00565ABF" w14:paraId="25C2601F" w14:textId="77777777" w:rsidTr="00EC2DE9">
        <w:trPr>
          <w:trHeight w:val="669"/>
        </w:trPr>
        <w:tc>
          <w:tcPr>
            <w:tcW w:w="3020" w:type="dxa"/>
          </w:tcPr>
          <w:p w14:paraId="734543C4" w14:textId="77777777" w:rsidR="004F47F8" w:rsidRPr="00565ABF" w:rsidRDefault="004F47F8" w:rsidP="002338B2">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Toplam</w:t>
            </w:r>
          </w:p>
        </w:tc>
        <w:tc>
          <w:tcPr>
            <w:tcW w:w="3021" w:type="dxa"/>
          </w:tcPr>
          <w:p w14:paraId="4345A1F3" w14:textId="77777777" w:rsidR="004F47F8" w:rsidRPr="00565ABF" w:rsidRDefault="004F47F8" w:rsidP="002338B2">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159</w:t>
            </w:r>
          </w:p>
        </w:tc>
        <w:tc>
          <w:tcPr>
            <w:tcW w:w="3021" w:type="dxa"/>
          </w:tcPr>
          <w:p w14:paraId="6162C8E8" w14:textId="77777777" w:rsidR="004F47F8" w:rsidRPr="00565ABF" w:rsidRDefault="004F47F8" w:rsidP="002338B2">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100.0</w:t>
            </w:r>
          </w:p>
        </w:tc>
      </w:tr>
    </w:tbl>
    <w:p w14:paraId="2CEE580F" w14:textId="77777777" w:rsidR="00753D6E" w:rsidRPr="00565ABF" w:rsidRDefault="00753D6E" w:rsidP="003D277D">
      <w:pPr>
        <w:tabs>
          <w:tab w:val="left" w:pos="1935"/>
        </w:tabs>
        <w:spacing w:line="360" w:lineRule="auto"/>
        <w:jc w:val="both"/>
        <w:rPr>
          <w:rFonts w:ascii="Times New Roman" w:hAnsi="Times New Roman" w:cs="Times New Roman"/>
          <w:sz w:val="24"/>
          <w:szCs w:val="24"/>
        </w:rPr>
      </w:pPr>
    </w:p>
    <w:p w14:paraId="4EB50646" w14:textId="77777777" w:rsidR="004F47F8" w:rsidRPr="00565ABF" w:rsidRDefault="002338B2" w:rsidP="003D277D">
      <w:pPr>
        <w:tabs>
          <w:tab w:val="left" w:pos="1935"/>
        </w:tab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4F47F8" w:rsidRPr="00565ABF">
        <w:rPr>
          <w:rFonts w:ascii="Times New Roman" w:hAnsi="Times New Roman" w:cs="Times New Roman"/>
          <w:sz w:val="24"/>
          <w:szCs w:val="24"/>
        </w:rPr>
        <w:t>Tablo 2</w:t>
      </w:r>
      <w:r w:rsidR="00AC594E">
        <w:rPr>
          <w:rFonts w:ascii="Times New Roman" w:hAnsi="Times New Roman" w:cs="Times New Roman"/>
          <w:sz w:val="24"/>
          <w:szCs w:val="24"/>
        </w:rPr>
        <w:t>.30’da</w:t>
      </w:r>
      <w:r w:rsidR="004F47F8" w:rsidRPr="00565ABF">
        <w:rPr>
          <w:rFonts w:ascii="Times New Roman" w:hAnsi="Times New Roman" w:cs="Times New Roman"/>
          <w:sz w:val="24"/>
          <w:szCs w:val="24"/>
        </w:rPr>
        <w:t xml:space="preserve"> görüldüğü gibi, araştırmaya dahil olan sosya</w:t>
      </w:r>
      <w:r>
        <w:rPr>
          <w:rFonts w:ascii="Times New Roman" w:hAnsi="Times New Roman" w:cs="Times New Roman"/>
          <w:sz w:val="24"/>
          <w:szCs w:val="24"/>
        </w:rPr>
        <w:t xml:space="preserve">l çalışmacıların (%40.3) 64’ünü </w:t>
      </w:r>
      <w:r w:rsidR="004F47F8" w:rsidRPr="00565ABF">
        <w:rPr>
          <w:rFonts w:ascii="Times New Roman" w:hAnsi="Times New Roman" w:cs="Times New Roman"/>
          <w:sz w:val="24"/>
          <w:szCs w:val="24"/>
        </w:rPr>
        <w:t>17-25 yaş arasında olanlar, (%54.1) 86’sını 26-40 yaş arasında olanlar, (%3.1) 5’ini 41-50 yaş arasında olanlar, (%2.5) 4’ünü 50 yaş ve üstü olanlar oluşturmaktadır.</w:t>
      </w:r>
    </w:p>
    <w:p w14:paraId="11BE8892" w14:textId="77777777" w:rsidR="000B79A0" w:rsidRPr="00F7309C" w:rsidRDefault="00D02D7B" w:rsidP="00F7309C">
      <w:pPr>
        <w:pStyle w:val="ResimYazs"/>
        <w:spacing w:line="360" w:lineRule="auto"/>
        <w:jc w:val="center"/>
        <w:rPr>
          <w:rFonts w:ascii="Times New Roman" w:hAnsi="Times New Roman" w:cs="Times New Roman"/>
          <w:b w:val="0"/>
          <w:color w:val="auto"/>
          <w:sz w:val="24"/>
          <w:szCs w:val="24"/>
        </w:rPr>
      </w:pPr>
      <w:bookmarkStart w:id="85" w:name="_Toc9173668"/>
      <w:r w:rsidRPr="00F7309C">
        <w:rPr>
          <w:rFonts w:ascii="Times New Roman" w:hAnsi="Times New Roman" w:cs="Times New Roman"/>
          <w:color w:val="auto"/>
          <w:sz w:val="24"/>
          <w:szCs w:val="24"/>
        </w:rPr>
        <w:t>Tablo</w:t>
      </w:r>
      <w:r w:rsidR="00EA0FDC">
        <w:rPr>
          <w:rFonts w:ascii="Times New Roman" w:hAnsi="Times New Roman" w:cs="Times New Roman"/>
          <w:color w:val="auto"/>
          <w:sz w:val="24"/>
          <w:szCs w:val="24"/>
        </w:rPr>
        <w:t xml:space="preserve"> 2.</w:t>
      </w:r>
      <w:r w:rsidR="006B7113">
        <w:rPr>
          <w:rFonts w:ascii="Times New Roman" w:hAnsi="Times New Roman" w:cs="Times New Roman"/>
          <w:color w:val="auto"/>
          <w:sz w:val="24"/>
          <w:szCs w:val="24"/>
        </w:rPr>
        <w:t>3</w:t>
      </w:r>
      <w:r w:rsidR="00EA0FDC">
        <w:rPr>
          <w:rFonts w:ascii="Times New Roman" w:hAnsi="Times New Roman" w:cs="Times New Roman"/>
          <w:color w:val="auto"/>
          <w:sz w:val="24"/>
          <w:szCs w:val="24"/>
        </w:rPr>
        <w:t>1.</w:t>
      </w:r>
      <w:r w:rsidRPr="00F7309C">
        <w:rPr>
          <w:rFonts w:ascii="Times New Roman" w:hAnsi="Times New Roman" w:cs="Times New Roman"/>
          <w:color w:val="auto"/>
          <w:sz w:val="24"/>
          <w:szCs w:val="24"/>
        </w:rPr>
        <w:t xml:space="preserve"> Sosyal Çalışmacıların Yaş Durumlarına Göre “Genel Olarak Sağlıklı İnsanlar Fiziksel Engelli Bireylere Göre Daha Başarılıdırlar” Sorusuna İlişkin Oneway</w:t>
      </w:r>
      <w:r w:rsidR="00F621AE">
        <w:rPr>
          <w:rFonts w:ascii="Times New Roman" w:hAnsi="Times New Roman" w:cs="Times New Roman"/>
          <w:color w:val="auto"/>
          <w:sz w:val="24"/>
          <w:szCs w:val="24"/>
        </w:rPr>
        <w:t xml:space="preserve"> Anova</w:t>
      </w:r>
      <w:r w:rsidRPr="00F7309C">
        <w:rPr>
          <w:rFonts w:ascii="Times New Roman" w:hAnsi="Times New Roman" w:cs="Times New Roman"/>
          <w:color w:val="auto"/>
          <w:sz w:val="24"/>
          <w:szCs w:val="24"/>
        </w:rPr>
        <w:t xml:space="preserve"> Testi Bulguları</w:t>
      </w:r>
      <w:bookmarkEnd w:id="85"/>
    </w:p>
    <w:tbl>
      <w:tblPr>
        <w:tblpPr w:leftFromText="141" w:rightFromText="141" w:vertAnchor="text" w:horzAnchor="margin" w:tblpXSpec="center" w:tblpY="34"/>
        <w:tblW w:w="0" w:type="auto"/>
        <w:tblLayout w:type="fixed"/>
        <w:tblCellMar>
          <w:left w:w="70" w:type="dxa"/>
          <w:right w:w="70" w:type="dxa"/>
        </w:tblCellMar>
        <w:tblLook w:val="0000" w:firstRow="0" w:lastRow="0" w:firstColumn="0" w:lastColumn="0" w:noHBand="0" w:noVBand="0"/>
      </w:tblPr>
      <w:tblGrid>
        <w:gridCol w:w="1032"/>
        <w:gridCol w:w="1032"/>
        <w:gridCol w:w="1227"/>
        <w:gridCol w:w="1032"/>
        <w:gridCol w:w="1032"/>
        <w:gridCol w:w="1032"/>
      </w:tblGrid>
      <w:tr w:rsidR="000B79A0" w:rsidRPr="00565ABF" w14:paraId="2FE31FAF" w14:textId="77777777" w:rsidTr="000B79A0">
        <w:trPr>
          <w:trHeight w:val="290"/>
        </w:trPr>
        <w:tc>
          <w:tcPr>
            <w:tcW w:w="1032" w:type="dxa"/>
            <w:tcBorders>
              <w:top w:val="single" w:sz="6" w:space="0" w:color="auto"/>
              <w:left w:val="single" w:sz="6" w:space="0" w:color="auto"/>
              <w:bottom w:val="single" w:sz="6" w:space="0" w:color="auto"/>
              <w:right w:val="single" w:sz="6" w:space="0" w:color="auto"/>
            </w:tcBorders>
          </w:tcPr>
          <w:p w14:paraId="5589F40C"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Yaş Durumu ve Toplam Neden Oneway</w:t>
            </w:r>
            <w:r w:rsidR="004A7114">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1032" w:type="dxa"/>
            <w:tcBorders>
              <w:top w:val="single" w:sz="6" w:space="0" w:color="auto"/>
              <w:left w:val="single" w:sz="6" w:space="0" w:color="auto"/>
              <w:bottom w:val="single" w:sz="6" w:space="0" w:color="auto"/>
              <w:right w:val="single" w:sz="6" w:space="0" w:color="auto"/>
            </w:tcBorders>
          </w:tcPr>
          <w:p w14:paraId="2864543E"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227" w:type="dxa"/>
            <w:tcBorders>
              <w:top w:val="single" w:sz="6" w:space="0" w:color="auto"/>
              <w:left w:val="single" w:sz="6" w:space="0" w:color="auto"/>
              <w:bottom w:val="single" w:sz="6" w:space="0" w:color="auto"/>
              <w:right w:val="single" w:sz="6" w:space="0" w:color="auto"/>
            </w:tcBorders>
          </w:tcPr>
          <w:p w14:paraId="2C0086DF"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1032" w:type="dxa"/>
            <w:tcBorders>
              <w:top w:val="single" w:sz="6" w:space="0" w:color="auto"/>
              <w:left w:val="single" w:sz="6" w:space="0" w:color="auto"/>
              <w:bottom w:val="single" w:sz="6" w:space="0" w:color="auto"/>
              <w:right w:val="single" w:sz="6" w:space="0" w:color="auto"/>
            </w:tcBorders>
          </w:tcPr>
          <w:p w14:paraId="2B42E344" w14:textId="77777777" w:rsidR="000B79A0" w:rsidRPr="00565ABF" w:rsidRDefault="00395E40" w:rsidP="002338B2">
            <w:pPr>
              <w:autoSpaceDE w:val="0"/>
              <w:autoSpaceDN w:val="0"/>
              <w:adjustRightInd w:val="0"/>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w:t>
            </w:r>
            <w:r w:rsidR="000B79A0" w:rsidRPr="00565ABF">
              <w:rPr>
                <w:rFonts w:ascii="Times New Roman" w:hAnsi="Times New Roman" w:cs="Times New Roman"/>
                <w:color w:val="000000"/>
                <w:sz w:val="24"/>
                <w:szCs w:val="24"/>
              </w:rPr>
              <w:t>s</w:t>
            </w:r>
          </w:p>
        </w:tc>
        <w:tc>
          <w:tcPr>
            <w:tcW w:w="1032" w:type="dxa"/>
            <w:tcBorders>
              <w:top w:val="single" w:sz="6" w:space="0" w:color="auto"/>
              <w:left w:val="single" w:sz="6" w:space="0" w:color="auto"/>
              <w:bottom w:val="single" w:sz="6" w:space="0" w:color="auto"/>
              <w:right w:val="single" w:sz="6" w:space="0" w:color="auto"/>
            </w:tcBorders>
          </w:tcPr>
          <w:p w14:paraId="401581C4"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142022C8"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555582F9" w14:textId="77777777" w:rsidTr="000B79A0">
        <w:trPr>
          <w:trHeight w:val="290"/>
        </w:trPr>
        <w:tc>
          <w:tcPr>
            <w:tcW w:w="1032" w:type="dxa"/>
            <w:tcBorders>
              <w:top w:val="single" w:sz="6" w:space="0" w:color="auto"/>
              <w:left w:val="single" w:sz="6" w:space="0" w:color="auto"/>
              <w:bottom w:val="single" w:sz="6" w:space="0" w:color="auto"/>
              <w:right w:val="single" w:sz="6" w:space="0" w:color="auto"/>
            </w:tcBorders>
          </w:tcPr>
          <w:p w14:paraId="37434BED"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17-25</w:t>
            </w:r>
          </w:p>
        </w:tc>
        <w:tc>
          <w:tcPr>
            <w:tcW w:w="1032" w:type="dxa"/>
            <w:tcBorders>
              <w:top w:val="single" w:sz="6" w:space="0" w:color="auto"/>
              <w:left w:val="single" w:sz="6" w:space="0" w:color="auto"/>
              <w:bottom w:val="single" w:sz="6" w:space="0" w:color="auto"/>
              <w:right w:val="single" w:sz="6" w:space="0" w:color="auto"/>
            </w:tcBorders>
          </w:tcPr>
          <w:p w14:paraId="2BC48449"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64</w:t>
            </w:r>
          </w:p>
        </w:tc>
        <w:tc>
          <w:tcPr>
            <w:tcW w:w="1227" w:type="dxa"/>
            <w:tcBorders>
              <w:top w:val="single" w:sz="6" w:space="0" w:color="auto"/>
              <w:left w:val="single" w:sz="6" w:space="0" w:color="auto"/>
              <w:bottom w:val="single" w:sz="6" w:space="0" w:color="auto"/>
              <w:right w:val="single" w:sz="6" w:space="0" w:color="auto"/>
            </w:tcBorders>
          </w:tcPr>
          <w:p w14:paraId="2D13BF69"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2,76</w:t>
            </w:r>
          </w:p>
        </w:tc>
        <w:tc>
          <w:tcPr>
            <w:tcW w:w="1032" w:type="dxa"/>
            <w:tcBorders>
              <w:top w:val="single" w:sz="6" w:space="0" w:color="auto"/>
              <w:left w:val="single" w:sz="6" w:space="0" w:color="auto"/>
              <w:bottom w:val="single" w:sz="6" w:space="0" w:color="auto"/>
              <w:right w:val="single" w:sz="6" w:space="0" w:color="auto"/>
            </w:tcBorders>
          </w:tcPr>
          <w:p w14:paraId="69A2DF48"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1,164</w:t>
            </w:r>
          </w:p>
        </w:tc>
        <w:tc>
          <w:tcPr>
            <w:tcW w:w="1032" w:type="dxa"/>
            <w:tcBorders>
              <w:top w:val="single" w:sz="6" w:space="0" w:color="auto"/>
              <w:left w:val="single" w:sz="6" w:space="0" w:color="auto"/>
              <w:bottom w:val="nil"/>
              <w:right w:val="single" w:sz="6" w:space="0" w:color="auto"/>
            </w:tcBorders>
          </w:tcPr>
          <w:p w14:paraId="285CB994"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single" w:sz="6" w:space="0" w:color="auto"/>
              <w:left w:val="single" w:sz="6" w:space="0" w:color="auto"/>
              <w:bottom w:val="nil"/>
              <w:right w:val="single" w:sz="6" w:space="0" w:color="auto"/>
            </w:tcBorders>
          </w:tcPr>
          <w:p w14:paraId="0848363D"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56A65D17" w14:textId="77777777" w:rsidTr="000B79A0">
        <w:trPr>
          <w:trHeight w:val="290"/>
        </w:trPr>
        <w:tc>
          <w:tcPr>
            <w:tcW w:w="1032" w:type="dxa"/>
            <w:tcBorders>
              <w:top w:val="single" w:sz="6" w:space="0" w:color="auto"/>
              <w:left w:val="single" w:sz="6" w:space="0" w:color="auto"/>
              <w:bottom w:val="single" w:sz="6" w:space="0" w:color="auto"/>
              <w:right w:val="single" w:sz="6" w:space="0" w:color="auto"/>
            </w:tcBorders>
          </w:tcPr>
          <w:p w14:paraId="4C8E68DE"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26-40</w:t>
            </w:r>
          </w:p>
        </w:tc>
        <w:tc>
          <w:tcPr>
            <w:tcW w:w="1032" w:type="dxa"/>
            <w:tcBorders>
              <w:top w:val="single" w:sz="6" w:space="0" w:color="auto"/>
              <w:left w:val="single" w:sz="6" w:space="0" w:color="auto"/>
              <w:bottom w:val="single" w:sz="6" w:space="0" w:color="auto"/>
              <w:right w:val="single" w:sz="6" w:space="0" w:color="auto"/>
            </w:tcBorders>
          </w:tcPr>
          <w:p w14:paraId="0E59E165"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86</w:t>
            </w:r>
          </w:p>
        </w:tc>
        <w:tc>
          <w:tcPr>
            <w:tcW w:w="1227" w:type="dxa"/>
            <w:tcBorders>
              <w:top w:val="single" w:sz="6" w:space="0" w:color="auto"/>
              <w:left w:val="single" w:sz="6" w:space="0" w:color="auto"/>
              <w:bottom w:val="single" w:sz="6" w:space="0" w:color="auto"/>
              <w:right w:val="single" w:sz="6" w:space="0" w:color="auto"/>
            </w:tcBorders>
          </w:tcPr>
          <w:p w14:paraId="2928A3E1"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2,29</w:t>
            </w:r>
          </w:p>
        </w:tc>
        <w:tc>
          <w:tcPr>
            <w:tcW w:w="1032" w:type="dxa"/>
            <w:tcBorders>
              <w:top w:val="single" w:sz="6" w:space="0" w:color="auto"/>
              <w:left w:val="single" w:sz="6" w:space="0" w:color="auto"/>
              <w:bottom w:val="single" w:sz="6" w:space="0" w:color="auto"/>
              <w:right w:val="single" w:sz="6" w:space="0" w:color="auto"/>
            </w:tcBorders>
          </w:tcPr>
          <w:p w14:paraId="1723AD75"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1,166</w:t>
            </w:r>
          </w:p>
        </w:tc>
        <w:tc>
          <w:tcPr>
            <w:tcW w:w="1032" w:type="dxa"/>
            <w:tcBorders>
              <w:top w:val="nil"/>
              <w:left w:val="single" w:sz="6" w:space="0" w:color="auto"/>
              <w:bottom w:val="nil"/>
              <w:right w:val="single" w:sz="6" w:space="0" w:color="auto"/>
            </w:tcBorders>
          </w:tcPr>
          <w:p w14:paraId="4EC21641"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06DC90A9"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46F92F51" w14:textId="77777777" w:rsidTr="000B79A0">
        <w:trPr>
          <w:trHeight w:val="290"/>
        </w:trPr>
        <w:tc>
          <w:tcPr>
            <w:tcW w:w="1032" w:type="dxa"/>
            <w:tcBorders>
              <w:top w:val="single" w:sz="6" w:space="0" w:color="auto"/>
              <w:left w:val="single" w:sz="6" w:space="0" w:color="auto"/>
              <w:bottom w:val="single" w:sz="6" w:space="0" w:color="auto"/>
              <w:right w:val="single" w:sz="6" w:space="0" w:color="auto"/>
            </w:tcBorders>
          </w:tcPr>
          <w:p w14:paraId="474E0FF3"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41-50</w:t>
            </w:r>
          </w:p>
        </w:tc>
        <w:tc>
          <w:tcPr>
            <w:tcW w:w="1032" w:type="dxa"/>
            <w:tcBorders>
              <w:top w:val="single" w:sz="6" w:space="0" w:color="auto"/>
              <w:left w:val="single" w:sz="6" w:space="0" w:color="auto"/>
              <w:bottom w:val="single" w:sz="6" w:space="0" w:color="auto"/>
              <w:right w:val="single" w:sz="6" w:space="0" w:color="auto"/>
            </w:tcBorders>
          </w:tcPr>
          <w:p w14:paraId="18C6B9E4"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1227" w:type="dxa"/>
            <w:tcBorders>
              <w:top w:val="single" w:sz="6" w:space="0" w:color="auto"/>
              <w:left w:val="single" w:sz="6" w:space="0" w:color="auto"/>
              <w:bottom w:val="single" w:sz="6" w:space="0" w:color="auto"/>
              <w:right w:val="single" w:sz="6" w:space="0" w:color="auto"/>
            </w:tcBorders>
          </w:tcPr>
          <w:p w14:paraId="1AD626CA"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2,60</w:t>
            </w:r>
          </w:p>
        </w:tc>
        <w:tc>
          <w:tcPr>
            <w:tcW w:w="1032" w:type="dxa"/>
            <w:tcBorders>
              <w:top w:val="single" w:sz="6" w:space="0" w:color="auto"/>
              <w:left w:val="single" w:sz="6" w:space="0" w:color="auto"/>
              <w:bottom w:val="single" w:sz="6" w:space="0" w:color="auto"/>
              <w:right w:val="single" w:sz="6" w:space="0" w:color="auto"/>
            </w:tcBorders>
          </w:tcPr>
          <w:p w14:paraId="249AC763"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1,341</w:t>
            </w:r>
          </w:p>
        </w:tc>
        <w:tc>
          <w:tcPr>
            <w:tcW w:w="1032" w:type="dxa"/>
            <w:tcBorders>
              <w:top w:val="nil"/>
              <w:left w:val="single" w:sz="6" w:space="0" w:color="auto"/>
              <w:bottom w:val="nil"/>
              <w:right w:val="single" w:sz="6" w:space="0" w:color="auto"/>
            </w:tcBorders>
          </w:tcPr>
          <w:p w14:paraId="60DFD6B0"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F=2,061</w:t>
            </w:r>
          </w:p>
        </w:tc>
        <w:tc>
          <w:tcPr>
            <w:tcW w:w="1032" w:type="dxa"/>
            <w:tcBorders>
              <w:top w:val="nil"/>
              <w:left w:val="single" w:sz="6" w:space="0" w:color="auto"/>
              <w:bottom w:val="nil"/>
              <w:right w:val="single" w:sz="6" w:space="0" w:color="auto"/>
            </w:tcBorders>
          </w:tcPr>
          <w:p w14:paraId="063C00D9"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,108</w:t>
            </w:r>
          </w:p>
        </w:tc>
      </w:tr>
      <w:tr w:rsidR="000B79A0" w:rsidRPr="00565ABF" w14:paraId="222F8828" w14:textId="77777777" w:rsidTr="000B79A0">
        <w:trPr>
          <w:trHeight w:val="290"/>
        </w:trPr>
        <w:tc>
          <w:tcPr>
            <w:tcW w:w="1032" w:type="dxa"/>
            <w:tcBorders>
              <w:top w:val="single" w:sz="6" w:space="0" w:color="auto"/>
              <w:left w:val="single" w:sz="6" w:space="0" w:color="auto"/>
              <w:bottom w:val="single" w:sz="6" w:space="0" w:color="auto"/>
              <w:right w:val="single" w:sz="6" w:space="0" w:color="auto"/>
            </w:tcBorders>
          </w:tcPr>
          <w:p w14:paraId="60990FE3"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51+</w:t>
            </w:r>
          </w:p>
        </w:tc>
        <w:tc>
          <w:tcPr>
            <w:tcW w:w="1032" w:type="dxa"/>
            <w:tcBorders>
              <w:top w:val="single" w:sz="6" w:space="0" w:color="auto"/>
              <w:left w:val="single" w:sz="6" w:space="0" w:color="auto"/>
              <w:bottom w:val="single" w:sz="6" w:space="0" w:color="auto"/>
              <w:right w:val="single" w:sz="6" w:space="0" w:color="auto"/>
            </w:tcBorders>
          </w:tcPr>
          <w:p w14:paraId="6B037305"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w:t>
            </w:r>
          </w:p>
        </w:tc>
        <w:tc>
          <w:tcPr>
            <w:tcW w:w="1227" w:type="dxa"/>
            <w:tcBorders>
              <w:top w:val="single" w:sz="6" w:space="0" w:color="auto"/>
              <w:left w:val="single" w:sz="6" w:space="0" w:color="auto"/>
              <w:bottom w:val="single" w:sz="6" w:space="0" w:color="auto"/>
              <w:right w:val="single" w:sz="6" w:space="0" w:color="auto"/>
            </w:tcBorders>
          </w:tcPr>
          <w:p w14:paraId="7E6074CF"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2,75</w:t>
            </w:r>
          </w:p>
        </w:tc>
        <w:tc>
          <w:tcPr>
            <w:tcW w:w="1032" w:type="dxa"/>
            <w:tcBorders>
              <w:top w:val="single" w:sz="6" w:space="0" w:color="auto"/>
              <w:left w:val="single" w:sz="6" w:space="0" w:color="auto"/>
              <w:bottom w:val="single" w:sz="6" w:space="0" w:color="auto"/>
              <w:right w:val="single" w:sz="6" w:space="0" w:color="auto"/>
            </w:tcBorders>
          </w:tcPr>
          <w:p w14:paraId="556E1BEA"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1,500</w:t>
            </w:r>
          </w:p>
        </w:tc>
        <w:tc>
          <w:tcPr>
            <w:tcW w:w="1032" w:type="dxa"/>
            <w:tcBorders>
              <w:top w:val="nil"/>
              <w:left w:val="single" w:sz="6" w:space="0" w:color="auto"/>
              <w:bottom w:val="nil"/>
              <w:right w:val="single" w:sz="6" w:space="0" w:color="auto"/>
            </w:tcBorders>
          </w:tcPr>
          <w:p w14:paraId="7C31BD71"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1B3D854C"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58279C4C" w14:textId="77777777" w:rsidTr="000B79A0">
        <w:trPr>
          <w:trHeight w:val="290"/>
        </w:trPr>
        <w:tc>
          <w:tcPr>
            <w:tcW w:w="1032" w:type="dxa"/>
            <w:tcBorders>
              <w:top w:val="single" w:sz="6" w:space="0" w:color="auto"/>
              <w:left w:val="single" w:sz="6" w:space="0" w:color="auto"/>
              <w:bottom w:val="single" w:sz="6" w:space="0" w:color="auto"/>
              <w:right w:val="single" w:sz="6" w:space="0" w:color="auto"/>
            </w:tcBorders>
          </w:tcPr>
          <w:p w14:paraId="14872E51"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w:t>
            </w:r>
          </w:p>
        </w:tc>
        <w:tc>
          <w:tcPr>
            <w:tcW w:w="1032" w:type="dxa"/>
            <w:tcBorders>
              <w:top w:val="single" w:sz="6" w:space="0" w:color="auto"/>
              <w:left w:val="single" w:sz="6" w:space="0" w:color="auto"/>
              <w:bottom w:val="single" w:sz="6" w:space="0" w:color="auto"/>
              <w:right w:val="single" w:sz="6" w:space="0" w:color="auto"/>
            </w:tcBorders>
          </w:tcPr>
          <w:p w14:paraId="21088D5A"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159</w:t>
            </w:r>
          </w:p>
        </w:tc>
        <w:tc>
          <w:tcPr>
            <w:tcW w:w="1227" w:type="dxa"/>
            <w:tcBorders>
              <w:top w:val="single" w:sz="6" w:space="0" w:color="auto"/>
              <w:left w:val="single" w:sz="6" w:space="0" w:color="auto"/>
              <w:bottom w:val="single" w:sz="6" w:space="0" w:color="auto"/>
              <w:right w:val="single" w:sz="6" w:space="0" w:color="auto"/>
            </w:tcBorders>
          </w:tcPr>
          <w:p w14:paraId="60238AD0"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2,50</w:t>
            </w:r>
          </w:p>
        </w:tc>
        <w:tc>
          <w:tcPr>
            <w:tcW w:w="1032" w:type="dxa"/>
            <w:tcBorders>
              <w:top w:val="single" w:sz="6" w:space="0" w:color="auto"/>
              <w:left w:val="single" w:sz="6" w:space="0" w:color="auto"/>
              <w:bottom w:val="single" w:sz="6" w:space="0" w:color="auto"/>
              <w:right w:val="single" w:sz="6" w:space="0" w:color="auto"/>
            </w:tcBorders>
          </w:tcPr>
          <w:p w14:paraId="4E913497"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1,900</w:t>
            </w:r>
          </w:p>
        </w:tc>
        <w:tc>
          <w:tcPr>
            <w:tcW w:w="1032" w:type="dxa"/>
            <w:tcBorders>
              <w:top w:val="nil"/>
              <w:left w:val="single" w:sz="6" w:space="0" w:color="auto"/>
              <w:bottom w:val="single" w:sz="6" w:space="0" w:color="auto"/>
              <w:right w:val="single" w:sz="6" w:space="0" w:color="auto"/>
            </w:tcBorders>
          </w:tcPr>
          <w:p w14:paraId="339B5554"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69255480"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p>
        </w:tc>
      </w:tr>
    </w:tbl>
    <w:p w14:paraId="02A3FBBC" w14:textId="77777777" w:rsidR="00127E4F" w:rsidRDefault="00127E4F" w:rsidP="00127E4F">
      <w:pPr>
        <w:spacing w:line="360" w:lineRule="auto"/>
        <w:jc w:val="both"/>
        <w:rPr>
          <w:rFonts w:ascii="Times New Roman" w:hAnsi="Times New Roman" w:cs="Times New Roman"/>
          <w:sz w:val="24"/>
          <w:szCs w:val="24"/>
        </w:rPr>
      </w:pPr>
    </w:p>
    <w:p w14:paraId="67FD12E4" w14:textId="77777777" w:rsidR="00127E4F" w:rsidRDefault="00127E4F" w:rsidP="00127E4F">
      <w:pPr>
        <w:spacing w:line="360" w:lineRule="auto"/>
        <w:jc w:val="both"/>
        <w:rPr>
          <w:rFonts w:ascii="Times New Roman" w:hAnsi="Times New Roman" w:cs="Times New Roman"/>
          <w:sz w:val="24"/>
          <w:szCs w:val="24"/>
        </w:rPr>
      </w:pPr>
    </w:p>
    <w:p w14:paraId="72CAAC7D" w14:textId="77777777" w:rsidR="00127E4F" w:rsidRDefault="00127E4F" w:rsidP="00127E4F">
      <w:pPr>
        <w:spacing w:line="360" w:lineRule="auto"/>
        <w:jc w:val="both"/>
        <w:rPr>
          <w:rFonts w:ascii="Times New Roman" w:hAnsi="Times New Roman" w:cs="Times New Roman"/>
          <w:sz w:val="24"/>
          <w:szCs w:val="24"/>
        </w:rPr>
      </w:pPr>
    </w:p>
    <w:p w14:paraId="64482B53" w14:textId="77777777" w:rsidR="00127E4F" w:rsidRDefault="00127E4F" w:rsidP="00127E4F">
      <w:pPr>
        <w:spacing w:line="360" w:lineRule="auto"/>
        <w:jc w:val="both"/>
        <w:rPr>
          <w:rFonts w:ascii="Times New Roman" w:hAnsi="Times New Roman" w:cs="Times New Roman"/>
          <w:sz w:val="24"/>
          <w:szCs w:val="24"/>
        </w:rPr>
      </w:pPr>
    </w:p>
    <w:p w14:paraId="3FB2E8FE" w14:textId="77777777" w:rsidR="00127E4F" w:rsidRDefault="00127E4F" w:rsidP="00127E4F">
      <w:pPr>
        <w:spacing w:line="360" w:lineRule="auto"/>
        <w:jc w:val="both"/>
        <w:rPr>
          <w:rFonts w:ascii="Times New Roman" w:hAnsi="Times New Roman" w:cs="Times New Roman"/>
          <w:sz w:val="24"/>
          <w:szCs w:val="24"/>
        </w:rPr>
      </w:pPr>
    </w:p>
    <w:p w14:paraId="4DA129F2" w14:textId="77777777" w:rsidR="00127E4F" w:rsidRDefault="00127E4F" w:rsidP="00127E4F">
      <w:pPr>
        <w:spacing w:line="360" w:lineRule="auto"/>
        <w:jc w:val="both"/>
        <w:rPr>
          <w:rFonts w:ascii="Times New Roman" w:hAnsi="Times New Roman" w:cs="Times New Roman"/>
          <w:sz w:val="24"/>
          <w:szCs w:val="24"/>
        </w:rPr>
      </w:pPr>
    </w:p>
    <w:p w14:paraId="3AD3024E" w14:textId="77777777" w:rsidR="00127E4F" w:rsidRDefault="00127E4F" w:rsidP="00127E4F">
      <w:pPr>
        <w:spacing w:line="360" w:lineRule="auto"/>
        <w:jc w:val="both"/>
        <w:rPr>
          <w:rFonts w:ascii="Times New Roman" w:hAnsi="Times New Roman" w:cs="Times New Roman"/>
          <w:sz w:val="24"/>
          <w:szCs w:val="24"/>
        </w:rPr>
      </w:pPr>
    </w:p>
    <w:p w14:paraId="4C0C3890" w14:textId="77777777" w:rsidR="00127E4F" w:rsidRDefault="00127E4F" w:rsidP="00127E4F">
      <w:pPr>
        <w:spacing w:line="360" w:lineRule="auto"/>
        <w:jc w:val="both"/>
        <w:rPr>
          <w:rFonts w:ascii="Times New Roman" w:hAnsi="Times New Roman" w:cs="Times New Roman"/>
          <w:sz w:val="24"/>
          <w:szCs w:val="24"/>
        </w:rPr>
      </w:pPr>
    </w:p>
    <w:p w14:paraId="0BE2B812" w14:textId="77777777" w:rsidR="00127E4F" w:rsidRDefault="00127E4F" w:rsidP="00127E4F">
      <w:pPr>
        <w:spacing w:line="360" w:lineRule="auto"/>
        <w:jc w:val="both"/>
        <w:rPr>
          <w:rFonts w:ascii="Times New Roman" w:hAnsi="Times New Roman" w:cs="Times New Roman"/>
          <w:sz w:val="24"/>
          <w:szCs w:val="24"/>
        </w:rPr>
      </w:pPr>
    </w:p>
    <w:p w14:paraId="13BC3028" w14:textId="77777777" w:rsidR="00127E4F" w:rsidRDefault="00127E4F" w:rsidP="00127E4F">
      <w:pPr>
        <w:spacing w:line="360" w:lineRule="auto"/>
        <w:jc w:val="both"/>
        <w:rPr>
          <w:rFonts w:ascii="Times New Roman" w:hAnsi="Times New Roman" w:cs="Times New Roman"/>
          <w:sz w:val="24"/>
          <w:szCs w:val="24"/>
        </w:rPr>
      </w:pPr>
    </w:p>
    <w:p w14:paraId="3590290D" w14:textId="77777777" w:rsidR="000B79A0" w:rsidRPr="00565ABF" w:rsidRDefault="005B7AB9" w:rsidP="00127E4F">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B79A0" w:rsidRPr="00565ABF">
        <w:rPr>
          <w:rFonts w:ascii="Times New Roman" w:hAnsi="Times New Roman" w:cs="Times New Roman"/>
          <w:sz w:val="24"/>
          <w:szCs w:val="24"/>
        </w:rPr>
        <w:t>Sosyal çalışmacıların yaş durumlarına göre “Genel olarak sağlıklı insanlar fiziksel engelli bire</w:t>
      </w:r>
      <w:r w:rsidR="009C12DD" w:rsidRPr="00565ABF">
        <w:rPr>
          <w:rFonts w:ascii="Times New Roman" w:hAnsi="Times New Roman" w:cs="Times New Roman"/>
          <w:sz w:val="24"/>
          <w:szCs w:val="24"/>
        </w:rPr>
        <w:t xml:space="preserve">ylere göre daha başarılıdırlar” </w:t>
      </w:r>
      <w:r w:rsidR="00F621AE">
        <w:rPr>
          <w:rFonts w:ascii="Times New Roman" w:hAnsi="Times New Roman" w:cs="Times New Roman"/>
          <w:sz w:val="24"/>
          <w:szCs w:val="24"/>
        </w:rPr>
        <w:t>s</w:t>
      </w:r>
      <w:r w:rsidR="000B79A0" w:rsidRPr="00565ABF">
        <w:rPr>
          <w:rFonts w:ascii="Times New Roman" w:hAnsi="Times New Roman" w:cs="Times New Roman"/>
          <w:sz w:val="24"/>
          <w:szCs w:val="24"/>
        </w:rPr>
        <w:t>orusuna ilişkin Oneway</w:t>
      </w:r>
      <w:r w:rsidR="00F621AE">
        <w:rPr>
          <w:rFonts w:ascii="Times New Roman" w:hAnsi="Times New Roman" w:cs="Times New Roman"/>
          <w:sz w:val="24"/>
          <w:szCs w:val="24"/>
        </w:rPr>
        <w:t xml:space="preserve"> Anova</w:t>
      </w:r>
      <w:r w:rsidR="000B79A0" w:rsidRPr="00565ABF">
        <w:rPr>
          <w:rFonts w:ascii="Times New Roman" w:hAnsi="Times New Roman" w:cs="Times New Roman"/>
          <w:sz w:val="24"/>
          <w:szCs w:val="24"/>
        </w:rPr>
        <w:t xml:space="preserve"> Testi bulguları incelendiğinde, ankete katılan 17-25 yaş arası 64 bireyin ortalamasının 2,76 olduğu (ss=1,164), ankete katılan 26-40 yaş arası 86 bireyin ortalamasının 2,29 olduğu (ss=1,166), ankete katılan 41-50 yaş arası 5 bireyin ortalamasının 2,60 olduğu (ss=1,341), ankete katılan 51+ yaş ve üstünde bulunan 4 bireyin ortalamasının 2,75 olduğu (ss=1,500) bulunmuştur.</w:t>
      </w:r>
    </w:p>
    <w:p w14:paraId="7683AC3D" w14:textId="77777777" w:rsidR="000B79A0"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B79A0" w:rsidRPr="00565ABF">
        <w:rPr>
          <w:rFonts w:ascii="Times New Roman" w:hAnsi="Times New Roman" w:cs="Times New Roman"/>
          <w:sz w:val="24"/>
          <w:szCs w:val="24"/>
        </w:rPr>
        <w:t>İncelenen Oneway</w:t>
      </w:r>
      <w:r w:rsidR="00F621AE">
        <w:rPr>
          <w:rFonts w:ascii="Times New Roman" w:hAnsi="Times New Roman" w:cs="Times New Roman"/>
          <w:sz w:val="24"/>
          <w:szCs w:val="24"/>
        </w:rPr>
        <w:t xml:space="preserve"> Anova</w:t>
      </w:r>
      <w:r w:rsidR="000B79A0" w:rsidRPr="00565ABF">
        <w:rPr>
          <w:rFonts w:ascii="Times New Roman" w:hAnsi="Times New Roman" w:cs="Times New Roman"/>
          <w:sz w:val="24"/>
          <w:szCs w:val="24"/>
        </w:rPr>
        <w:t xml:space="preserve"> Testi ve </w:t>
      </w:r>
      <w:r w:rsidR="00F621AE">
        <w:rPr>
          <w:rFonts w:ascii="Times New Roman" w:hAnsi="Times New Roman" w:cs="Times New Roman"/>
          <w:sz w:val="24"/>
          <w:szCs w:val="24"/>
        </w:rPr>
        <w:t>t</w:t>
      </w:r>
      <w:r w:rsidR="000B79A0" w:rsidRPr="00565ABF">
        <w:rPr>
          <w:rFonts w:ascii="Times New Roman" w:hAnsi="Times New Roman" w:cs="Times New Roman"/>
          <w:sz w:val="24"/>
          <w:szCs w:val="24"/>
        </w:rPr>
        <w:t xml:space="preserve">oplam </w:t>
      </w:r>
      <w:r w:rsidR="00F621AE">
        <w:rPr>
          <w:rFonts w:ascii="Times New Roman" w:hAnsi="Times New Roman" w:cs="Times New Roman"/>
          <w:sz w:val="24"/>
          <w:szCs w:val="24"/>
        </w:rPr>
        <w:t>n</w:t>
      </w:r>
      <w:r w:rsidR="000B79A0" w:rsidRPr="00565ABF">
        <w:rPr>
          <w:rFonts w:ascii="Times New Roman" w:hAnsi="Times New Roman" w:cs="Times New Roman"/>
          <w:sz w:val="24"/>
          <w:szCs w:val="24"/>
        </w:rPr>
        <w:t>eden (F=2,061; p&gt;0,05) arasında istatistiksel açıdan anlamlı bir fark bulunmamaktadır.</w:t>
      </w:r>
    </w:p>
    <w:p w14:paraId="34739C2B" w14:textId="77777777" w:rsidR="002338B2" w:rsidRDefault="002338B2" w:rsidP="002338B2">
      <w:pPr>
        <w:pStyle w:val="ResimYazs"/>
        <w:spacing w:line="360" w:lineRule="auto"/>
        <w:rPr>
          <w:rFonts w:ascii="Times New Roman" w:hAnsi="Times New Roman" w:cs="Times New Roman"/>
          <w:color w:val="auto"/>
          <w:sz w:val="24"/>
          <w:szCs w:val="24"/>
        </w:rPr>
      </w:pPr>
    </w:p>
    <w:p w14:paraId="523AE8C6" w14:textId="77777777" w:rsidR="000B79A0" w:rsidRPr="00127E4F" w:rsidRDefault="00D02D7B" w:rsidP="002338B2">
      <w:pPr>
        <w:pStyle w:val="ResimYazs"/>
        <w:spacing w:line="360" w:lineRule="auto"/>
        <w:jc w:val="center"/>
        <w:rPr>
          <w:rFonts w:ascii="Times New Roman" w:hAnsi="Times New Roman" w:cs="Times New Roman"/>
          <w:b w:val="0"/>
          <w:color w:val="auto"/>
          <w:sz w:val="24"/>
          <w:szCs w:val="24"/>
        </w:rPr>
      </w:pPr>
      <w:bookmarkStart w:id="86" w:name="_Toc9173669"/>
      <w:r w:rsidRPr="00127E4F">
        <w:rPr>
          <w:rFonts w:ascii="Times New Roman" w:hAnsi="Times New Roman" w:cs="Times New Roman"/>
          <w:color w:val="auto"/>
          <w:sz w:val="24"/>
          <w:szCs w:val="24"/>
        </w:rPr>
        <w:lastRenderedPageBreak/>
        <w:t>Tablo</w:t>
      </w:r>
      <w:r w:rsidR="00EA0FDC">
        <w:rPr>
          <w:rFonts w:ascii="Times New Roman" w:hAnsi="Times New Roman" w:cs="Times New Roman"/>
          <w:color w:val="auto"/>
          <w:sz w:val="24"/>
          <w:szCs w:val="24"/>
        </w:rPr>
        <w:t xml:space="preserve"> 2.</w:t>
      </w:r>
      <w:r w:rsidR="006B7113">
        <w:rPr>
          <w:rFonts w:ascii="Times New Roman" w:hAnsi="Times New Roman" w:cs="Times New Roman"/>
          <w:color w:val="auto"/>
          <w:sz w:val="24"/>
          <w:szCs w:val="24"/>
        </w:rPr>
        <w:t>3</w:t>
      </w:r>
      <w:r w:rsidR="00EA0FDC">
        <w:rPr>
          <w:rFonts w:ascii="Times New Roman" w:hAnsi="Times New Roman" w:cs="Times New Roman"/>
          <w:color w:val="auto"/>
          <w:sz w:val="24"/>
          <w:szCs w:val="24"/>
        </w:rPr>
        <w:t>2.</w:t>
      </w:r>
      <w:r w:rsidRPr="00127E4F">
        <w:rPr>
          <w:rFonts w:ascii="Times New Roman" w:hAnsi="Times New Roman" w:cs="Times New Roman"/>
          <w:color w:val="auto"/>
          <w:sz w:val="24"/>
          <w:szCs w:val="24"/>
        </w:rPr>
        <w:t xml:space="preserve"> Sosyal Çalışmacıların Yaş Durumlarına Göre “Fiziksel Engelli Bireyler Ayrımcılığa Maruz Kalırlar” Sorusuna İlişkin Oneway</w:t>
      </w:r>
      <w:r w:rsidR="004A7114">
        <w:rPr>
          <w:rFonts w:ascii="Times New Roman" w:hAnsi="Times New Roman" w:cs="Times New Roman"/>
          <w:color w:val="auto"/>
          <w:sz w:val="24"/>
          <w:szCs w:val="24"/>
        </w:rPr>
        <w:t xml:space="preserve"> Anova</w:t>
      </w:r>
      <w:r w:rsidRPr="00127E4F">
        <w:rPr>
          <w:rFonts w:ascii="Times New Roman" w:hAnsi="Times New Roman" w:cs="Times New Roman"/>
          <w:color w:val="auto"/>
          <w:sz w:val="24"/>
          <w:szCs w:val="24"/>
        </w:rPr>
        <w:t xml:space="preserve"> Testi Bulguları</w:t>
      </w:r>
      <w:bookmarkEnd w:id="86"/>
    </w:p>
    <w:tbl>
      <w:tblPr>
        <w:tblpPr w:leftFromText="141" w:rightFromText="141" w:vertAnchor="text" w:horzAnchor="margin" w:tblpXSpec="center" w:tblpY="34"/>
        <w:tblW w:w="0" w:type="auto"/>
        <w:tblLayout w:type="fixed"/>
        <w:tblCellMar>
          <w:left w:w="70" w:type="dxa"/>
          <w:right w:w="70" w:type="dxa"/>
        </w:tblCellMar>
        <w:tblLook w:val="0000" w:firstRow="0" w:lastRow="0" w:firstColumn="0" w:lastColumn="0" w:noHBand="0" w:noVBand="0"/>
      </w:tblPr>
      <w:tblGrid>
        <w:gridCol w:w="1488"/>
        <w:gridCol w:w="850"/>
        <w:gridCol w:w="1134"/>
        <w:gridCol w:w="851"/>
        <w:gridCol w:w="1032"/>
        <w:gridCol w:w="1032"/>
      </w:tblGrid>
      <w:tr w:rsidR="000B79A0" w:rsidRPr="00565ABF" w14:paraId="6269E90C" w14:textId="77777777" w:rsidTr="008D4057">
        <w:trPr>
          <w:trHeight w:val="1822"/>
        </w:trPr>
        <w:tc>
          <w:tcPr>
            <w:tcW w:w="1488" w:type="dxa"/>
            <w:tcBorders>
              <w:top w:val="single" w:sz="6" w:space="0" w:color="auto"/>
              <w:left w:val="single" w:sz="6" w:space="0" w:color="auto"/>
              <w:bottom w:val="single" w:sz="6" w:space="0" w:color="auto"/>
              <w:right w:val="single" w:sz="6" w:space="0" w:color="auto"/>
            </w:tcBorders>
          </w:tcPr>
          <w:p w14:paraId="3900D4E3"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Yaş Durumu ve Toplam Neden Oneway</w:t>
            </w:r>
            <w:r w:rsidR="004A7114">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850" w:type="dxa"/>
            <w:tcBorders>
              <w:top w:val="single" w:sz="6" w:space="0" w:color="auto"/>
              <w:left w:val="single" w:sz="6" w:space="0" w:color="auto"/>
              <w:bottom w:val="single" w:sz="6" w:space="0" w:color="auto"/>
              <w:right w:val="single" w:sz="6" w:space="0" w:color="auto"/>
            </w:tcBorders>
          </w:tcPr>
          <w:p w14:paraId="6FF3E3F3"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7A7CD929"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851" w:type="dxa"/>
            <w:tcBorders>
              <w:top w:val="single" w:sz="6" w:space="0" w:color="auto"/>
              <w:left w:val="single" w:sz="6" w:space="0" w:color="auto"/>
              <w:bottom w:val="single" w:sz="6" w:space="0" w:color="auto"/>
              <w:right w:val="single" w:sz="6" w:space="0" w:color="auto"/>
            </w:tcBorders>
          </w:tcPr>
          <w:p w14:paraId="22A3EBB6"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05967BAA"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7912D45D"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51DCB5BE" w14:textId="77777777" w:rsidTr="008D4057">
        <w:trPr>
          <w:trHeight w:val="290"/>
        </w:trPr>
        <w:tc>
          <w:tcPr>
            <w:tcW w:w="1488" w:type="dxa"/>
            <w:tcBorders>
              <w:top w:val="single" w:sz="6" w:space="0" w:color="auto"/>
              <w:left w:val="single" w:sz="6" w:space="0" w:color="auto"/>
              <w:bottom w:val="single" w:sz="6" w:space="0" w:color="auto"/>
              <w:right w:val="single" w:sz="6" w:space="0" w:color="auto"/>
            </w:tcBorders>
          </w:tcPr>
          <w:p w14:paraId="141E558B"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17-25</w:t>
            </w:r>
          </w:p>
        </w:tc>
        <w:tc>
          <w:tcPr>
            <w:tcW w:w="850" w:type="dxa"/>
            <w:tcBorders>
              <w:top w:val="single" w:sz="6" w:space="0" w:color="auto"/>
              <w:left w:val="single" w:sz="6" w:space="0" w:color="auto"/>
              <w:bottom w:val="single" w:sz="6" w:space="0" w:color="auto"/>
              <w:right w:val="single" w:sz="6" w:space="0" w:color="auto"/>
            </w:tcBorders>
          </w:tcPr>
          <w:p w14:paraId="6AC4635A"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64</w:t>
            </w:r>
          </w:p>
        </w:tc>
        <w:tc>
          <w:tcPr>
            <w:tcW w:w="1134" w:type="dxa"/>
            <w:tcBorders>
              <w:top w:val="single" w:sz="6" w:space="0" w:color="auto"/>
              <w:left w:val="single" w:sz="6" w:space="0" w:color="auto"/>
              <w:bottom w:val="single" w:sz="6" w:space="0" w:color="auto"/>
              <w:right w:val="single" w:sz="6" w:space="0" w:color="auto"/>
            </w:tcBorders>
          </w:tcPr>
          <w:p w14:paraId="0B2453D5"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4,04</w:t>
            </w:r>
          </w:p>
        </w:tc>
        <w:tc>
          <w:tcPr>
            <w:tcW w:w="851" w:type="dxa"/>
            <w:tcBorders>
              <w:top w:val="single" w:sz="6" w:space="0" w:color="auto"/>
              <w:left w:val="single" w:sz="6" w:space="0" w:color="auto"/>
              <w:bottom w:val="single" w:sz="6" w:space="0" w:color="auto"/>
              <w:right w:val="single" w:sz="6" w:space="0" w:color="auto"/>
            </w:tcBorders>
          </w:tcPr>
          <w:p w14:paraId="0BB0C7A8"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,805</w:t>
            </w:r>
          </w:p>
        </w:tc>
        <w:tc>
          <w:tcPr>
            <w:tcW w:w="1032" w:type="dxa"/>
            <w:tcBorders>
              <w:top w:val="single" w:sz="6" w:space="0" w:color="auto"/>
              <w:left w:val="single" w:sz="6" w:space="0" w:color="auto"/>
              <w:bottom w:val="nil"/>
              <w:right w:val="single" w:sz="6" w:space="0" w:color="auto"/>
            </w:tcBorders>
          </w:tcPr>
          <w:p w14:paraId="17E83121"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single" w:sz="6" w:space="0" w:color="auto"/>
              <w:left w:val="single" w:sz="6" w:space="0" w:color="auto"/>
              <w:bottom w:val="nil"/>
              <w:right w:val="single" w:sz="6" w:space="0" w:color="auto"/>
            </w:tcBorders>
          </w:tcPr>
          <w:p w14:paraId="41B18233"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27CBAACF" w14:textId="77777777" w:rsidTr="008D4057">
        <w:trPr>
          <w:trHeight w:val="290"/>
        </w:trPr>
        <w:tc>
          <w:tcPr>
            <w:tcW w:w="1488" w:type="dxa"/>
            <w:tcBorders>
              <w:top w:val="single" w:sz="6" w:space="0" w:color="auto"/>
              <w:left w:val="single" w:sz="6" w:space="0" w:color="auto"/>
              <w:bottom w:val="single" w:sz="6" w:space="0" w:color="auto"/>
              <w:right w:val="single" w:sz="6" w:space="0" w:color="auto"/>
            </w:tcBorders>
          </w:tcPr>
          <w:p w14:paraId="1B352459"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26-40</w:t>
            </w:r>
          </w:p>
        </w:tc>
        <w:tc>
          <w:tcPr>
            <w:tcW w:w="850" w:type="dxa"/>
            <w:tcBorders>
              <w:top w:val="single" w:sz="6" w:space="0" w:color="auto"/>
              <w:left w:val="single" w:sz="6" w:space="0" w:color="auto"/>
              <w:bottom w:val="single" w:sz="6" w:space="0" w:color="auto"/>
              <w:right w:val="single" w:sz="6" w:space="0" w:color="auto"/>
            </w:tcBorders>
          </w:tcPr>
          <w:p w14:paraId="60C03A81"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86</w:t>
            </w:r>
          </w:p>
        </w:tc>
        <w:tc>
          <w:tcPr>
            <w:tcW w:w="1134" w:type="dxa"/>
            <w:tcBorders>
              <w:top w:val="single" w:sz="6" w:space="0" w:color="auto"/>
              <w:left w:val="single" w:sz="6" w:space="0" w:color="auto"/>
              <w:bottom w:val="single" w:sz="6" w:space="0" w:color="auto"/>
              <w:right w:val="single" w:sz="6" w:space="0" w:color="auto"/>
            </w:tcBorders>
          </w:tcPr>
          <w:p w14:paraId="49914E57"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3,79</w:t>
            </w:r>
          </w:p>
        </w:tc>
        <w:tc>
          <w:tcPr>
            <w:tcW w:w="851" w:type="dxa"/>
            <w:tcBorders>
              <w:top w:val="single" w:sz="6" w:space="0" w:color="auto"/>
              <w:left w:val="single" w:sz="6" w:space="0" w:color="auto"/>
              <w:bottom w:val="single" w:sz="6" w:space="0" w:color="auto"/>
              <w:right w:val="single" w:sz="6" w:space="0" w:color="auto"/>
            </w:tcBorders>
          </w:tcPr>
          <w:p w14:paraId="66773386"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1,030</w:t>
            </w:r>
          </w:p>
        </w:tc>
        <w:tc>
          <w:tcPr>
            <w:tcW w:w="1032" w:type="dxa"/>
            <w:tcBorders>
              <w:top w:val="nil"/>
              <w:left w:val="single" w:sz="6" w:space="0" w:color="auto"/>
              <w:bottom w:val="nil"/>
              <w:right w:val="single" w:sz="6" w:space="0" w:color="auto"/>
            </w:tcBorders>
          </w:tcPr>
          <w:p w14:paraId="0600864E"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5D2D2405"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16813984" w14:textId="77777777" w:rsidTr="008D4057">
        <w:trPr>
          <w:trHeight w:val="290"/>
        </w:trPr>
        <w:tc>
          <w:tcPr>
            <w:tcW w:w="1488" w:type="dxa"/>
            <w:tcBorders>
              <w:top w:val="single" w:sz="6" w:space="0" w:color="auto"/>
              <w:left w:val="single" w:sz="6" w:space="0" w:color="auto"/>
              <w:bottom w:val="single" w:sz="6" w:space="0" w:color="auto"/>
              <w:right w:val="single" w:sz="6" w:space="0" w:color="auto"/>
            </w:tcBorders>
          </w:tcPr>
          <w:p w14:paraId="4B649C9E"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41-50</w:t>
            </w:r>
          </w:p>
        </w:tc>
        <w:tc>
          <w:tcPr>
            <w:tcW w:w="850" w:type="dxa"/>
            <w:tcBorders>
              <w:top w:val="single" w:sz="6" w:space="0" w:color="auto"/>
              <w:left w:val="single" w:sz="6" w:space="0" w:color="auto"/>
              <w:bottom w:val="single" w:sz="6" w:space="0" w:color="auto"/>
              <w:right w:val="single" w:sz="6" w:space="0" w:color="auto"/>
            </w:tcBorders>
          </w:tcPr>
          <w:p w14:paraId="6DD935EF"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1134" w:type="dxa"/>
            <w:tcBorders>
              <w:top w:val="single" w:sz="6" w:space="0" w:color="auto"/>
              <w:left w:val="single" w:sz="6" w:space="0" w:color="auto"/>
              <w:bottom w:val="single" w:sz="6" w:space="0" w:color="auto"/>
              <w:right w:val="single" w:sz="6" w:space="0" w:color="auto"/>
            </w:tcBorders>
          </w:tcPr>
          <w:p w14:paraId="40F6F82D"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3,80</w:t>
            </w:r>
          </w:p>
        </w:tc>
        <w:tc>
          <w:tcPr>
            <w:tcW w:w="851" w:type="dxa"/>
            <w:tcBorders>
              <w:top w:val="single" w:sz="6" w:space="0" w:color="auto"/>
              <w:left w:val="single" w:sz="6" w:space="0" w:color="auto"/>
              <w:bottom w:val="single" w:sz="6" w:space="0" w:color="auto"/>
              <w:right w:val="single" w:sz="6" w:space="0" w:color="auto"/>
            </w:tcBorders>
          </w:tcPr>
          <w:p w14:paraId="5D9BB4FB"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1,095</w:t>
            </w:r>
          </w:p>
        </w:tc>
        <w:tc>
          <w:tcPr>
            <w:tcW w:w="1032" w:type="dxa"/>
            <w:tcBorders>
              <w:top w:val="nil"/>
              <w:left w:val="single" w:sz="6" w:space="0" w:color="auto"/>
              <w:bottom w:val="nil"/>
              <w:right w:val="single" w:sz="6" w:space="0" w:color="auto"/>
            </w:tcBorders>
          </w:tcPr>
          <w:p w14:paraId="397AEAD5"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F=1,113</w:t>
            </w:r>
          </w:p>
        </w:tc>
        <w:tc>
          <w:tcPr>
            <w:tcW w:w="1032" w:type="dxa"/>
            <w:tcBorders>
              <w:top w:val="nil"/>
              <w:left w:val="single" w:sz="6" w:space="0" w:color="auto"/>
              <w:bottom w:val="nil"/>
              <w:right w:val="single" w:sz="6" w:space="0" w:color="auto"/>
            </w:tcBorders>
          </w:tcPr>
          <w:p w14:paraId="3B8FCB90"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,346</w:t>
            </w:r>
          </w:p>
        </w:tc>
      </w:tr>
      <w:tr w:rsidR="000B79A0" w:rsidRPr="00565ABF" w14:paraId="50540DA8" w14:textId="77777777" w:rsidTr="008D4057">
        <w:trPr>
          <w:trHeight w:val="290"/>
        </w:trPr>
        <w:tc>
          <w:tcPr>
            <w:tcW w:w="1488" w:type="dxa"/>
            <w:tcBorders>
              <w:top w:val="single" w:sz="6" w:space="0" w:color="auto"/>
              <w:left w:val="single" w:sz="6" w:space="0" w:color="auto"/>
              <w:bottom w:val="single" w:sz="6" w:space="0" w:color="auto"/>
              <w:right w:val="single" w:sz="6" w:space="0" w:color="auto"/>
            </w:tcBorders>
          </w:tcPr>
          <w:p w14:paraId="76884D7F"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51+</w:t>
            </w:r>
          </w:p>
        </w:tc>
        <w:tc>
          <w:tcPr>
            <w:tcW w:w="850" w:type="dxa"/>
            <w:tcBorders>
              <w:top w:val="single" w:sz="6" w:space="0" w:color="auto"/>
              <w:left w:val="single" w:sz="6" w:space="0" w:color="auto"/>
              <w:bottom w:val="single" w:sz="6" w:space="0" w:color="auto"/>
              <w:right w:val="single" w:sz="6" w:space="0" w:color="auto"/>
            </w:tcBorders>
          </w:tcPr>
          <w:p w14:paraId="66120B74"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w:t>
            </w:r>
          </w:p>
        </w:tc>
        <w:tc>
          <w:tcPr>
            <w:tcW w:w="1134" w:type="dxa"/>
            <w:tcBorders>
              <w:top w:val="single" w:sz="6" w:space="0" w:color="auto"/>
              <w:left w:val="single" w:sz="6" w:space="0" w:color="auto"/>
              <w:bottom w:val="single" w:sz="6" w:space="0" w:color="auto"/>
              <w:right w:val="single" w:sz="6" w:space="0" w:color="auto"/>
            </w:tcBorders>
          </w:tcPr>
          <w:p w14:paraId="5D4E46F7"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4,25</w:t>
            </w:r>
          </w:p>
        </w:tc>
        <w:tc>
          <w:tcPr>
            <w:tcW w:w="851" w:type="dxa"/>
            <w:tcBorders>
              <w:top w:val="single" w:sz="6" w:space="0" w:color="auto"/>
              <w:left w:val="single" w:sz="6" w:space="0" w:color="auto"/>
              <w:bottom w:val="single" w:sz="6" w:space="0" w:color="auto"/>
              <w:right w:val="single" w:sz="6" w:space="0" w:color="auto"/>
            </w:tcBorders>
          </w:tcPr>
          <w:p w14:paraId="1F056C2A"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,500</w:t>
            </w:r>
          </w:p>
        </w:tc>
        <w:tc>
          <w:tcPr>
            <w:tcW w:w="1032" w:type="dxa"/>
            <w:tcBorders>
              <w:top w:val="nil"/>
              <w:left w:val="single" w:sz="6" w:space="0" w:color="auto"/>
              <w:bottom w:val="nil"/>
              <w:right w:val="single" w:sz="6" w:space="0" w:color="auto"/>
            </w:tcBorders>
          </w:tcPr>
          <w:p w14:paraId="2E135975"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375B9AF2"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757B1D63" w14:textId="77777777" w:rsidTr="008D4057">
        <w:trPr>
          <w:trHeight w:val="290"/>
        </w:trPr>
        <w:tc>
          <w:tcPr>
            <w:tcW w:w="1488" w:type="dxa"/>
            <w:tcBorders>
              <w:top w:val="single" w:sz="6" w:space="0" w:color="auto"/>
              <w:left w:val="single" w:sz="6" w:space="0" w:color="auto"/>
              <w:bottom w:val="single" w:sz="6" w:space="0" w:color="auto"/>
              <w:right w:val="single" w:sz="6" w:space="0" w:color="auto"/>
            </w:tcBorders>
          </w:tcPr>
          <w:p w14:paraId="439CB468"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w:t>
            </w:r>
          </w:p>
        </w:tc>
        <w:tc>
          <w:tcPr>
            <w:tcW w:w="850" w:type="dxa"/>
            <w:tcBorders>
              <w:top w:val="single" w:sz="6" w:space="0" w:color="auto"/>
              <w:left w:val="single" w:sz="6" w:space="0" w:color="auto"/>
              <w:bottom w:val="single" w:sz="6" w:space="0" w:color="auto"/>
              <w:right w:val="single" w:sz="6" w:space="0" w:color="auto"/>
            </w:tcBorders>
          </w:tcPr>
          <w:p w14:paraId="6DC1D378"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159</w:t>
            </w:r>
          </w:p>
        </w:tc>
        <w:tc>
          <w:tcPr>
            <w:tcW w:w="1134" w:type="dxa"/>
            <w:tcBorders>
              <w:top w:val="single" w:sz="6" w:space="0" w:color="auto"/>
              <w:left w:val="single" w:sz="6" w:space="0" w:color="auto"/>
              <w:bottom w:val="single" w:sz="6" w:space="0" w:color="auto"/>
              <w:right w:val="single" w:sz="6" w:space="0" w:color="auto"/>
            </w:tcBorders>
          </w:tcPr>
          <w:p w14:paraId="3FDA8CB1"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3,90</w:t>
            </w:r>
          </w:p>
        </w:tc>
        <w:tc>
          <w:tcPr>
            <w:tcW w:w="851" w:type="dxa"/>
            <w:tcBorders>
              <w:top w:val="single" w:sz="6" w:space="0" w:color="auto"/>
              <w:left w:val="single" w:sz="6" w:space="0" w:color="auto"/>
              <w:bottom w:val="single" w:sz="6" w:space="0" w:color="auto"/>
              <w:right w:val="single" w:sz="6" w:space="0" w:color="auto"/>
            </w:tcBorders>
          </w:tcPr>
          <w:p w14:paraId="3E5443EF"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,939</w:t>
            </w:r>
          </w:p>
        </w:tc>
        <w:tc>
          <w:tcPr>
            <w:tcW w:w="1032" w:type="dxa"/>
            <w:tcBorders>
              <w:top w:val="nil"/>
              <w:left w:val="single" w:sz="6" w:space="0" w:color="auto"/>
              <w:bottom w:val="single" w:sz="6" w:space="0" w:color="auto"/>
              <w:right w:val="single" w:sz="6" w:space="0" w:color="auto"/>
            </w:tcBorders>
          </w:tcPr>
          <w:p w14:paraId="41BEF54D"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55D55DC4"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p>
        </w:tc>
      </w:tr>
    </w:tbl>
    <w:p w14:paraId="0F236278" w14:textId="77777777" w:rsidR="000B79A0" w:rsidRPr="00565ABF" w:rsidRDefault="000B79A0" w:rsidP="003D277D">
      <w:pPr>
        <w:tabs>
          <w:tab w:val="left" w:pos="1860"/>
        </w:tabs>
        <w:spacing w:line="360" w:lineRule="auto"/>
        <w:jc w:val="both"/>
        <w:rPr>
          <w:rFonts w:ascii="Times New Roman" w:hAnsi="Times New Roman" w:cs="Times New Roman"/>
          <w:sz w:val="24"/>
          <w:szCs w:val="24"/>
        </w:rPr>
      </w:pPr>
    </w:p>
    <w:p w14:paraId="5B8540AD" w14:textId="77777777" w:rsidR="000B79A0" w:rsidRPr="00565ABF" w:rsidRDefault="000B79A0" w:rsidP="003D277D">
      <w:pPr>
        <w:spacing w:line="360" w:lineRule="auto"/>
        <w:jc w:val="both"/>
        <w:rPr>
          <w:rFonts w:ascii="Times New Roman" w:hAnsi="Times New Roman" w:cs="Times New Roman"/>
          <w:sz w:val="24"/>
          <w:szCs w:val="24"/>
        </w:rPr>
      </w:pPr>
    </w:p>
    <w:p w14:paraId="220F17B3" w14:textId="77777777" w:rsidR="000B79A0" w:rsidRPr="00565ABF" w:rsidRDefault="000B79A0" w:rsidP="003D277D">
      <w:pPr>
        <w:spacing w:line="360" w:lineRule="auto"/>
        <w:jc w:val="both"/>
        <w:rPr>
          <w:rFonts w:ascii="Times New Roman" w:hAnsi="Times New Roman" w:cs="Times New Roman"/>
          <w:sz w:val="24"/>
          <w:szCs w:val="24"/>
        </w:rPr>
      </w:pPr>
    </w:p>
    <w:p w14:paraId="380CE241" w14:textId="77777777" w:rsidR="000B79A0" w:rsidRPr="00565ABF" w:rsidRDefault="000B79A0" w:rsidP="003D277D">
      <w:pPr>
        <w:spacing w:line="360" w:lineRule="auto"/>
        <w:jc w:val="both"/>
        <w:rPr>
          <w:rFonts w:ascii="Times New Roman" w:hAnsi="Times New Roman" w:cs="Times New Roman"/>
          <w:sz w:val="24"/>
          <w:szCs w:val="24"/>
        </w:rPr>
      </w:pPr>
    </w:p>
    <w:p w14:paraId="6150A23D" w14:textId="77777777" w:rsidR="000B79A0" w:rsidRPr="00565ABF" w:rsidRDefault="000B79A0" w:rsidP="003D277D">
      <w:pPr>
        <w:spacing w:line="360" w:lineRule="auto"/>
        <w:jc w:val="both"/>
        <w:rPr>
          <w:rFonts w:ascii="Times New Roman" w:hAnsi="Times New Roman" w:cs="Times New Roman"/>
          <w:sz w:val="24"/>
          <w:szCs w:val="24"/>
        </w:rPr>
      </w:pPr>
    </w:p>
    <w:p w14:paraId="6D6CFB10" w14:textId="77777777" w:rsidR="002338B2" w:rsidRDefault="002338B2" w:rsidP="00B703EC">
      <w:pPr>
        <w:spacing w:line="360" w:lineRule="auto"/>
        <w:ind w:firstLine="708"/>
        <w:jc w:val="both"/>
        <w:rPr>
          <w:rFonts w:ascii="Times New Roman" w:hAnsi="Times New Roman" w:cs="Times New Roman"/>
          <w:sz w:val="24"/>
          <w:szCs w:val="24"/>
        </w:rPr>
      </w:pPr>
    </w:p>
    <w:p w14:paraId="08E88D27" w14:textId="77777777" w:rsidR="002338B2" w:rsidRDefault="002338B2" w:rsidP="00B703EC">
      <w:pPr>
        <w:spacing w:line="360" w:lineRule="auto"/>
        <w:ind w:firstLine="708"/>
        <w:jc w:val="both"/>
        <w:rPr>
          <w:rFonts w:ascii="Times New Roman" w:hAnsi="Times New Roman" w:cs="Times New Roman"/>
          <w:sz w:val="24"/>
          <w:szCs w:val="24"/>
        </w:rPr>
      </w:pPr>
    </w:p>
    <w:p w14:paraId="5C7BB9DA" w14:textId="77777777" w:rsidR="002338B2" w:rsidRDefault="002338B2" w:rsidP="00B703EC">
      <w:pPr>
        <w:spacing w:line="360" w:lineRule="auto"/>
        <w:ind w:firstLine="708"/>
        <w:jc w:val="both"/>
        <w:rPr>
          <w:rFonts w:ascii="Times New Roman" w:hAnsi="Times New Roman" w:cs="Times New Roman"/>
          <w:sz w:val="24"/>
          <w:szCs w:val="24"/>
        </w:rPr>
      </w:pPr>
    </w:p>
    <w:p w14:paraId="1195D23D" w14:textId="77777777" w:rsidR="000B79A0" w:rsidRPr="00565ABF" w:rsidRDefault="000B79A0" w:rsidP="00B703EC">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yaş durumlarına göre “Fiziksel engelli birey</w:t>
      </w:r>
      <w:r w:rsidR="009C12DD" w:rsidRPr="00565ABF">
        <w:rPr>
          <w:rFonts w:ascii="Times New Roman" w:hAnsi="Times New Roman" w:cs="Times New Roman"/>
          <w:sz w:val="24"/>
          <w:szCs w:val="24"/>
        </w:rPr>
        <w:t xml:space="preserve">ler ayrımcılığa maruz kalırlar” </w:t>
      </w:r>
      <w:r w:rsidR="004A7114">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4A711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17-25 yaş arası 64 bireyin ortalamasının 4,04 olduğu (ss=,805), ankete katılan 26-40 yaş arası 86 bireyin ortalamasının 3,79 olduğu (ss=1,030), ankete katılan 41-50 yaş arası 5 bireyin ortalamasının 3,80 olduğu (ss=1,095), ankete katılan 51+ yaş ve üstünde bulunan 4 bireyin ortalamasının 4,25 olduğu (ss=,500) bulunmuştur.</w:t>
      </w:r>
    </w:p>
    <w:p w14:paraId="3BAF332B" w14:textId="77777777" w:rsidR="00FB209B"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B79A0" w:rsidRPr="00565ABF">
        <w:rPr>
          <w:rFonts w:ascii="Times New Roman" w:hAnsi="Times New Roman" w:cs="Times New Roman"/>
          <w:sz w:val="24"/>
          <w:szCs w:val="24"/>
        </w:rPr>
        <w:t>İncelenen Oneway</w:t>
      </w:r>
      <w:r w:rsidR="004A7114">
        <w:rPr>
          <w:rFonts w:ascii="Times New Roman" w:hAnsi="Times New Roman" w:cs="Times New Roman"/>
          <w:sz w:val="24"/>
          <w:szCs w:val="24"/>
        </w:rPr>
        <w:t xml:space="preserve"> Anova</w:t>
      </w:r>
      <w:r w:rsidR="000B79A0" w:rsidRPr="00565ABF">
        <w:rPr>
          <w:rFonts w:ascii="Times New Roman" w:hAnsi="Times New Roman" w:cs="Times New Roman"/>
          <w:sz w:val="24"/>
          <w:szCs w:val="24"/>
        </w:rPr>
        <w:t xml:space="preserve"> Testi ve </w:t>
      </w:r>
      <w:r w:rsidR="004A7114">
        <w:rPr>
          <w:rFonts w:ascii="Times New Roman" w:hAnsi="Times New Roman" w:cs="Times New Roman"/>
          <w:sz w:val="24"/>
          <w:szCs w:val="24"/>
        </w:rPr>
        <w:t>t</w:t>
      </w:r>
      <w:r w:rsidR="000B79A0" w:rsidRPr="00565ABF">
        <w:rPr>
          <w:rFonts w:ascii="Times New Roman" w:hAnsi="Times New Roman" w:cs="Times New Roman"/>
          <w:sz w:val="24"/>
          <w:szCs w:val="24"/>
        </w:rPr>
        <w:t xml:space="preserve">oplam </w:t>
      </w:r>
      <w:r w:rsidR="004A7114">
        <w:rPr>
          <w:rFonts w:ascii="Times New Roman" w:hAnsi="Times New Roman" w:cs="Times New Roman"/>
          <w:sz w:val="24"/>
          <w:szCs w:val="24"/>
        </w:rPr>
        <w:t>n</w:t>
      </w:r>
      <w:r w:rsidR="000B79A0" w:rsidRPr="00565ABF">
        <w:rPr>
          <w:rFonts w:ascii="Times New Roman" w:hAnsi="Times New Roman" w:cs="Times New Roman"/>
          <w:sz w:val="24"/>
          <w:szCs w:val="24"/>
        </w:rPr>
        <w:t>eden (F=1,113; p&gt;0,05) arasında istatistiksel açıdan anlamlı bir fark bulunmamaktadır.</w:t>
      </w:r>
    </w:p>
    <w:p w14:paraId="4B4ADDA0" w14:textId="77777777" w:rsidR="002338B2" w:rsidRDefault="002338B2" w:rsidP="00127E4F">
      <w:pPr>
        <w:pStyle w:val="ResimYazs"/>
        <w:spacing w:line="360" w:lineRule="auto"/>
        <w:jc w:val="center"/>
        <w:rPr>
          <w:rFonts w:ascii="Times New Roman" w:hAnsi="Times New Roman" w:cs="Times New Roman"/>
          <w:color w:val="auto"/>
          <w:sz w:val="24"/>
          <w:szCs w:val="24"/>
        </w:rPr>
      </w:pPr>
    </w:p>
    <w:p w14:paraId="12251746" w14:textId="77777777" w:rsidR="002338B2" w:rsidRDefault="002338B2" w:rsidP="00127E4F">
      <w:pPr>
        <w:pStyle w:val="ResimYazs"/>
        <w:spacing w:line="360" w:lineRule="auto"/>
        <w:jc w:val="center"/>
        <w:rPr>
          <w:rFonts w:ascii="Times New Roman" w:hAnsi="Times New Roman" w:cs="Times New Roman"/>
          <w:color w:val="auto"/>
          <w:sz w:val="24"/>
          <w:szCs w:val="24"/>
        </w:rPr>
      </w:pPr>
    </w:p>
    <w:p w14:paraId="33FA8B3B" w14:textId="77777777" w:rsidR="002338B2" w:rsidRDefault="002338B2" w:rsidP="00127E4F">
      <w:pPr>
        <w:pStyle w:val="ResimYazs"/>
        <w:spacing w:line="360" w:lineRule="auto"/>
        <w:jc w:val="center"/>
        <w:rPr>
          <w:rFonts w:ascii="Times New Roman" w:hAnsi="Times New Roman" w:cs="Times New Roman"/>
          <w:color w:val="auto"/>
          <w:sz w:val="24"/>
          <w:szCs w:val="24"/>
        </w:rPr>
      </w:pPr>
    </w:p>
    <w:p w14:paraId="2DBC361E" w14:textId="77777777" w:rsidR="002338B2" w:rsidRDefault="002338B2" w:rsidP="00127E4F">
      <w:pPr>
        <w:pStyle w:val="ResimYazs"/>
        <w:spacing w:line="360" w:lineRule="auto"/>
        <w:jc w:val="center"/>
        <w:rPr>
          <w:rFonts w:ascii="Times New Roman" w:hAnsi="Times New Roman" w:cs="Times New Roman"/>
          <w:color w:val="auto"/>
          <w:sz w:val="24"/>
          <w:szCs w:val="24"/>
        </w:rPr>
      </w:pPr>
    </w:p>
    <w:p w14:paraId="2874F504" w14:textId="77777777" w:rsidR="002338B2" w:rsidRDefault="002338B2" w:rsidP="00127E4F">
      <w:pPr>
        <w:pStyle w:val="ResimYazs"/>
        <w:spacing w:line="360" w:lineRule="auto"/>
        <w:jc w:val="center"/>
        <w:rPr>
          <w:rFonts w:ascii="Times New Roman" w:hAnsi="Times New Roman" w:cs="Times New Roman"/>
          <w:color w:val="auto"/>
          <w:sz w:val="24"/>
          <w:szCs w:val="24"/>
        </w:rPr>
      </w:pPr>
    </w:p>
    <w:p w14:paraId="29E8654F" w14:textId="77777777" w:rsidR="002338B2" w:rsidRDefault="002338B2" w:rsidP="00127E4F">
      <w:pPr>
        <w:pStyle w:val="ResimYazs"/>
        <w:spacing w:line="360" w:lineRule="auto"/>
        <w:jc w:val="center"/>
        <w:rPr>
          <w:rFonts w:ascii="Times New Roman" w:hAnsi="Times New Roman" w:cs="Times New Roman"/>
          <w:color w:val="auto"/>
          <w:sz w:val="24"/>
          <w:szCs w:val="24"/>
        </w:rPr>
      </w:pPr>
    </w:p>
    <w:p w14:paraId="53834CC8" w14:textId="77777777" w:rsidR="000B79A0" w:rsidRPr="00127E4F" w:rsidRDefault="004B17E3" w:rsidP="00127E4F">
      <w:pPr>
        <w:pStyle w:val="ResimYazs"/>
        <w:spacing w:line="360" w:lineRule="auto"/>
        <w:jc w:val="center"/>
        <w:rPr>
          <w:rFonts w:ascii="Times New Roman" w:hAnsi="Times New Roman" w:cs="Times New Roman"/>
          <w:color w:val="auto"/>
          <w:sz w:val="24"/>
          <w:szCs w:val="24"/>
        </w:rPr>
      </w:pPr>
      <w:bookmarkStart w:id="87" w:name="_Toc9173670"/>
      <w:r w:rsidRPr="00127E4F">
        <w:rPr>
          <w:rFonts w:ascii="Times New Roman" w:hAnsi="Times New Roman" w:cs="Times New Roman"/>
          <w:color w:val="auto"/>
          <w:sz w:val="24"/>
          <w:szCs w:val="24"/>
        </w:rPr>
        <w:lastRenderedPageBreak/>
        <w:t>Tablo</w:t>
      </w:r>
      <w:r w:rsidR="00EA0FDC">
        <w:rPr>
          <w:rFonts w:ascii="Times New Roman" w:hAnsi="Times New Roman" w:cs="Times New Roman"/>
          <w:color w:val="auto"/>
          <w:sz w:val="24"/>
          <w:szCs w:val="24"/>
        </w:rPr>
        <w:t xml:space="preserve"> 2.3</w:t>
      </w:r>
      <w:r w:rsidR="006B7113">
        <w:rPr>
          <w:rFonts w:ascii="Times New Roman" w:hAnsi="Times New Roman" w:cs="Times New Roman"/>
          <w:color w:val="auto"/>
          <w:sz w:val="24"/>
          <w:szCs w:val="24"/>
        </w:rPr>
        <w:t>3</w:t>
      </w:r>
      <w:r w:rsidR="00EA0FDC">
        <w:rPr>
          <w:rFonts w:ascii="Times New Roman" w:hAnsi="Times New Roman" w:cs="Times New Roman"/>
          <w:color w:val="auto"/>
          <w:sz w:val="24"/>
          <w:szCs w:val="24"/>
        </w:rPr>
        <w:t>.</w:t>
      </w:r>
      <w:r w:rsidRPr="00127E4F">
        <w:rPr>
          <w:rFonts w:ascii="Times New Roman" w:hAnsi="Times New Roman" w:cs="Times New Roman"/>
          <w:color w:val="auto"/>
          <w:sz w:val="24"/>
          <w:szCs w:val="24"/>
        </w:rPr>
        <w:t xml:space="preserve"> Sosyal Çalışmacıların Yaş Durumlarına Göre “Fiziksel Engelli Bireyler Duygu Sömürüsü Yapmaya Eğilimlidirler” Sorusuna İlişkin Oneway</w:t>
      </w:r>
      <w:r w:rsidR="004A7114">
        <w:rPr>
          <w:rFonts w:ascii="Times New Roman" w:hAnsi="Times New Roman" w:cs="Times New Roman"/>
          <w:color w:val="auto"/>
          <w:sz w:val="24"/>
          <w:szCs w:val="24"/>
        </w:rPr>
        <w:t xml:space="preserve"> Anova</w:t>
      </w:r>
      <w:r w:rsidRPr="00127E4F">
        <w:rPr>
          <w:rFonts w:ascii="Times New Roman" w:hAnsi="Times New Roman" w:cs="Times New Roman"/>
          <w:color w:val="auto"/>
          <w:sz w:val="24"/>
          <w:szCs w:val="24"/>
        </w:rPr>
        <w:t xml:space="preserve"> Testi Bulguları</w:t>
      </w:r>
      <w:bookmarkEnd w:id="87"/>
    </w:p>
    <w:tbl>
      <w:tblPr>
        <w:tblpPr w:leftFromText="141" w:rightFromText="141" w:vertAnchor="text" w:horzAnchor="margin" w:tblpXSpec="center" w:tblpY="34"/>
        <w:tblW w:w="0" w:type="auto"/>
        <w:tblLayout w:type="fixed"/>
        <w:tblCellMar>
          <w:left w:w="70" w:type="dxa"/>
          <w:right w:w="70" w:type="dxa"/>
        </w:tblCellMar>
        <w:tblLook w:val="0000" w:firstRow="0" w:lastRow="0" w:firstColumn="0" w:lastColumn="0" w:noHBand="0" w:noVBand="0"/>
      </w:tblPr>
      <w:tblGrid>
        <w:gridCol w:w="2058"/>
        <w:gridCol w:w="992"/>
        <w:gridCol w:w="992"/>
        <w:gridCol w:w="139"/>
        <w:gridCol w:w="570"/>
        <w:gridCol w:w="1061"/>
        <w:gridCol w:w="1003"/>
      </w:tblGrid>
      <w:tr w:rsidR="000B79A0" w:rsidRPr="00565ABF" w14:paraId="65DAA806" w14:textId="77777777" w:rsidTr="005E5E38">
        <w:trPr>
          <w:trHeight w:val="290"/>
        </w:trPr>
        <w:tc>
          <w:tcPr>
            <w:tcW w:w="2058" w:type="dxa"/>
            <w:tcBorders>
              <w:top w:val="single" w:sz="6" w:space="0" w:color="auto"/>
              <w:left w:val="single" w:sz="6" w:space="0" w:color="auto"/>
              <w:bottom w:val="single" w:sz="6" w:space="0" w:color="auto"/>
              <w:right w:val="single" w:sz="6" w:space="0" w:color="auto"/>
            </w:tcBorders>
          </w:tcPr>
          <w:p w14:paraId="6F2580A0"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Yaş Durumu ve Toplam Neden Oneway</w:t>
            </w:r>
            <w:r w:rsidR="004A7114">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992" w:type="dxa"/>
            <w:tcBorders>
              <w:top w:val="single" w:sz="6" w:space="0" w:color="auto"/>
              <w:left w:val="single" w:sz="6" w:space="0" w:color="auto"/>
              <w:bottom w:val="single" w:sz="6" w:space="0" w:color="auto"/>
              <w:right w:val="single" w:sz="6" w:space="0" w:color="auto"/>
            </w:tcBorders>
          </w:tcPr>
          <w:p w14:paraId="0CC47084"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1" w:type="dxa"/>
            <w:gridSpan w:val="2"/>
            <w:tcBorders>
              <w:top w:val="single" w:sz="6" w:space="0" w:color="auto"/>
              <w:left w:val="single" w:sz="6" w:space="0" w:color="auto"/>
              <w:bottom w:val="single" w:sz="6" w:space="0" w:color="auto"/>
              <w:right w:val="single" w:sz="6" w:space="0" w:color="auto"/>
            </w:tcBorders>
          </w:tcPr>
          <w:p w14:paraId="671D2B21"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570" w:type="dxa"/>
            <w:tcBorders>
              <w:top w:val="single" w:sz="6" w:space="0" w:color="auto"/>
              <w:left w:val="single" w:sz="6" w:space="0" w:color="auto"/>
              <w:bottom w:val="single" w:sz="6" w:space="0" w:color="auto"/>
              <w:right w:val="single" w:sz="6" w:space="0" w:color="auto"/>
            </w:tcBorders>
          </w:tcPr>
          <w:p w14:paraId="650C6D26" w14:textId="77777777" w:rsidR="000B79A0" w:rsidRPr="00565ABF" w:rsidRDefault="005E5E38" w:rsidP="002338B2">
            <w:pPr>
              <w:autoSpaceDE w:val="0"/>
              <w:autoSpaceDN w:val="0"/>
              <w:adjustRightInd w:val="0"/>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w:t>
            </w:r>
            <w:r w:rsidR="000B79A0" w:rsidRPr="00565ABF">
              <w:rPr>
                <w:rFonts w:ascii="Times New Roman" w:hAnsi="Times New Roman" w:cs="Times New Roman"/>
                <w:color w:val="000000"/>
                <w:sz w:val="24"/>
                <w:szCs w:val="24"/>
              </w:rPr>
              <w:t>s</w:t>
            </w:r>
          </w:p>
        </w:tc>
        <w:tc>
          <w:tcPr>
            <w:tcW w:w="1061" w:type="dxa"/>
            <w:tcBorders>
              <w:top w:val="single" w:sz="6" w:space="0" w:color="auto"/>
              <w:left w:val="single" w:sz="6" w:space="0" w:color="auto"/>
              <w:bottom w:val="single" w:sz="6" w:space="0" w:color="auto"/>
              <w:right w:val="single" w:sz="6" w:space="0" w:color="auto"/>
            </w:tcBorders>
          </w:tcPr>
          <w:p w14:paraId="28C434AE"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03" w:type="dxa"/>
            <w:tcBorders>
              <w:top w:val="single" w:sz="6" w:space="0" w:color="auto"/>
              <w:left w:val="single" w:sz="6" w:space="0" w:color="auto"/>
              <w:bottom w:val="single" w:sz="6" w:space="0" w:color="auto"/>
              <w:right w:val="single" w:sz="6" w:space="0" w:color="auto"/>
            </w:tcBorders>
          </w:tcPr>
          <w:p w14:paraId="0A25C3F1"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3F8368BE" w14:textId="77777777" w:rsidTr="00FD20DC">
        <w:trPr>
          <w:trHeight w:val="290"/>
        </w:trPr>
        <w:tc>
          <w:tcPr>
            <w:tcW w:w="2058" w:type="dxa"/>
            <w:tcBorders>
              <w:top w:val="single" w:sz="6" w:space="0" w:color="auto"/>
              <w:left w:val="single" w:sz="6" w:space="0" w:color="auto"/>
              <w:bottom w:val="single" w:sz="6" w:space="0" w:color="auto"/>
              <w:right w:val="single" w:sz="6" w:space="0" w:color="auto"/>
            </w:tcBorders>
          </w:tcPr>
          <w:p w14:paraId="106CE638"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17-25</w:t>
            </w:r>
          </w:p>
        </w:tc>
        <w:tc>
          <w:tcPr>
            <w:tcW w:w="992" w:type="dxa"/>
            <w:tcBorders>
              <w:top w:val="single" w:sz="6" w:space="0" w:color="auto"/>
              <w:left w:val="single" w:sz="6" w:space="0" w:color="auto"/>
              <w:bottom w:val="single" w:sz="6" w:space="0" w:color="auto"/>
              <w:right w:val="single" w:sz="6" w:space="0" w:color="auto"/>
            </w:tcBorders>
          </w:tcPr>
          <w:p w14:paraId="3CC8A55F"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64</w:t>
            </w:r>
          </w:p>
        </w:tc>
        <w:tc>
          <w:tcPr>
            <w:tcW w:w="992" w:type="dxa"/>
            <w:tcBorders>
              <w:top w:val="single" w:sz="6" w:space="0" w:color="auto"/>
              <w:left w:val="single" w:sz="6" w:space="0" w:color="auto"/>
              <w:bottom w:val="single" w:sz="6" w:space="0" w:color="auto"/>
              <w:right w:val="single" w:sz="6" w:space="0" w:color="auto"/>
            </w:tcBorders>
          </w:tcPr>
          <w:p w14:paraId="787CFBBC"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2,40</w:t>
            </w:r>
          </w:p>
        </w:tc>
        <w:tc>
          <w:tcPr>
            <w:tcW w:w="709" w:type="dxa"/>
            <w:gridSpan w:val="2"/>
            <w:tcBorders>
              <w:top w:val="single" w:sz="6" w:space="0" w:color="auto"/>
              <w:left w:val="single" w:sz="6" w:space="0" w:color="auto"/>
              <w:bottom w:val="single" w:sz="6" w:space="0" w:color="auto"/>
              <w:right w:val="single" w:sz="6" w:space="0" w:color="auto"/>
            </w:tcBorders>
          </w:tcPr>
          <w:p w14:paraId="6DD24D69"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,885</w:t>
            </w:r>
          </w:p>
        </w:tc>
        <w:tc>
          <w:tcPr>
            <w:tcW w:w="1061" w:type="dxa"/>
            <w:tcBorders>
              <w:top w:val="single" w:sz="6" w:space="0" w:color="auto"/>
              <w:left w:val="single" w:sz="6" w:space="0" w:color="auto"/>
              <w:bottom w:val="nil"/>
              <w:right w:val="single" w:sz="6" w:space="0" w:color="auto"/>
            </w:tcBorders>
          </w:tcPr>
          <w:p w14:paraId="37F0A790"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003" w:type="dxa"/>
            <w:tcBorders>
              <w:top w:val="single" w:sz="6" w:space="0" w:color="auto"/>
              <w:left w:val="single" w:sz="6" w:space="0" w:color="auto"/>
              <w:bottom w:val="nil"/>
              <w:right w:val="single" w:sz="6" w:space="0" w:color="auto"/>
            </w:tcBorders>
          </w:tcPr>
          <w:p w14:paraId="265900E0"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5B48A774" w14:textId="77777777" w:rsidTr="00FD20DC">
        <w:trPr>
          <w:trHeight w:val="290"/>
        </w:trPr>
        <w:tc>
          <w:tcPr>
            <w:tcW w:w="2058" w:type="dxa"/>
            <w:tcBorders>
              <w:top w:val="single" w:sz="6" w:space="0" w:color="auto"/>
              <w:left w:val="single" w:sz="6" w:space="0" w:color="auto"/>
              <w:bottom w:val="single" w:sz="6" w:space="0" w:color="auto"/>
              <w:right w:val="single" w:sz="6" w:space="0" w:color="auto"/>
            </w:tcBorders>
          </w:tcPr>
          <w:p w14:paraId="2F5612EC"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26-40</w:t>
            </w:r>
          </w:p>
        </w:tc>
        <w:tc>
          <w:tcPr>
            <w:tcW w:w="992" w:type="dxa"/>
            <w:tcBorders>
              <w:top w:val="single" w:sz="6" w:space="0" w:color="auto"/>
              <w:left w:val="single" w:sz="6" w:space="0" w:color="auto"/>
              <w:bottom w:val="single" w:sz="6" w:space="0" w:color="auto"/>
              <w:right w:val="single" w:sz="6" w:space="0" w:color="auto"/>
            </w:tcBorders>
          </w:tcPr>
          <w:p w14:paraId="1420AFAB"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86</w:t>
            </w:r>
          </w:p>
        </w:tc>
        <w:tc>
          <w:tcPr>
            <w:tcW w:w="992" w:type="dxa"/>
            <w:tcBorders>
              <w:top w:val="single" w:sz="6" w:space="0" w:color="auto"/>
              <w:left w:val="single" w:sz="6" w:space="0" w:color="auto"/>
              <w:bottom w:val="single" w:sz="6" w:space="0" w:color="auto"/>
              <w:right w:val="single" w:sz="6" w:space="0" w:color="auto"/>
            </w:tcBorders>
          </w:tcPr>
          <w:p w14:paraId="44FFF4FC"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2,38</w:t>
            </w:r>
          </w:p>
        </w:tc>
        <w:tc>
          <w:tcPr>
            <w:tcW w:w="709" w:type="dxa"/>
            <w:gridSpan w:val="2"/>
            <w:tcBorders>
              <w:top w:val="single" w:sz="6" w:space="0" w:color="auto"/>
              <w:left w:val="single" w:sz="6" w:space="0" w:color="auto"/>
              <w:bottom w:val="single" w:sz="6" w:space="0" w:color="auto"/>
              <w:right w:val="single" w:sz="6" w:space="0" w:color="auto"/>
            </w:tcBorders>
          </w:tcPr>
          <w:p w14:paraId="2A66346D"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,972</w:t>
            </w:r>
          </w:p>
        </w:tc>
        <w:tc>
          <w:tcPr>
            <w:tcW w:w="1061" w:type="dxa"/>
            <w:tcBorders>
              <w:top w:val="nil"/>
              <w:left w:val="single" w:sz="6" w:space="0" w:color="auto"/>
              <w:bottom w:val="nil"/>
              <w:right w:val="single" w:sz="6" w:space="0" w:color="auto"/>
            </w:tcBorders>
          </w:tcPr>
          <w:p w14:paraId="2DF5FB03"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003" w:type="dxa"/>
            <w:tcBorders>
              <w:top w:val="nil"/>
              <w:left w:val="single" w:sz="6" w:space="0" w:color="auto"/>
              <w:bottom w:val="nil"/>
              <w:right w:val="single" w:sz="6" w:space="0" w:color="auto"/>
            </w:tcBorders>
          </w:tcPr>
          <w:p w14:paraId="50AB6B85"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6AB9EF61" w14:textId="77777777" w:rsidTr="00FD20DC">
        <w:trPr>
          <w:trHeight w:val="290"/>
        </w:trPr>
        <w:tc>
          <w:tcPr>
            <w:tcW w:w="2058" w:type="dxa"/>
            <w:tcBorders>
              <w:top w:val="single" w:sz="6" w:space="0" w:color="auto"/>
              <w:left w:val="single" w:sz="6" w:space="0" w:color="auto"/>
              <w:bottom w:val="single" w:sz="6" w:space="0" w:color="auto"/>
              <w:right w:val="single" w:sz="6" w:space="0" w:color="auto"/>
            </w:tcBorders>
          </w:tcPr>
          <w:p w14:paraId="0D4CFAB0"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41-50</w:t>
            </w:r>
          </w:p>
        </w:tc>
        <w:tc>
          <w:tcPr>
            <w:tcW w:w="992" w:type="dxa"/>
            <w:tcBorders>
              <w:top w:val="single" w:sz="6" w:space="0" w:color="auto"/>
              <w:left w:val="single" w:sz="6" w:space="0" w:color="auto"/>
              <w:bottom w:val="single" w:sz="6" w:space="0" w:color="auto"/>
              <w:right w:val="single" w:sz="6" w:space="0" w:color="auto"/>
            </w:tcBorders>
          </w:tcPr>
          <w:p w14:paraId="5D39FAD7"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992" w:type="dxa"/>
            <w:tcBorders>
              <w:top w:val="single" w:sz="6" w:space="0" w:color="auto"/>
              <w:left w:val="single" w:sz="6" w:space="0" w:color="auto"/>
              <w:bottom w:val="single" w:sz="6" w:space="0" w:color="auto"/>
              <w:right w:val="single" w:sz="6" w:space="0" w:color="auto"/>
            </w:tcBorders>
          </w:tcPr>
          <w:p w14:paraId="14590032"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3,00</w:t>
            </w:r>
          </w:p>
        </w:tc>
        <w:tc>
          <w:tcPr>
            <w:tcW w:w="709" w:type="dxa"/>
            <w:gridSpan w:val="2"/>
            <w:tcBorders>
              <w:top w:val="single" w:sz="6" w:space="0" w:color="auto"/>
              <w:left w:val="single" w:sz="6" w:space="0" w:color="auto"/>
              <w:bottom w:val="single" w:sz="6" w:space="0" w:color="auto"/>
              <w:right w:val="single" w:sz="6" w:space="0" w:color="auto"/>
            </w:tcBorders>
          </w:tcPr>
          <w:p w14:paraId="35693BD5"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1,000</w:t>
            </w:r>
          </w:p>
        </w:tc>
        <w:tc>
          <w:tcPr>
            <w:tcW w:w="1061" w:type="dxa"/>
            <w:tcBorders>
              <w:top w:val="nil"/>
              <w:left w:val="single" w:sz="6" w:space="0" w:color="auto"/>
              <w:bottom w:val="nil"/>
              <w:right w:val="single" w:sz="6" w:space="0" w:color="auto"/>
            </w:tcBorders>
          </w:tcPr>
          <w:p w14:paraId="212920AA"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F=,825</w:t>
            </w:r>
          </w:p>
        </w:tc>
        <w:tc>
          <w:tcPr>
            <w:tcW w:w="1003" w:type="dxa"/>
            <w:tcBorders>
              <w:top w:val="nil"/>
              <w:left w:val="single" w:sz="6" w:space="0" w:color="auto"/>
              <w:bottom w:val="nil"/>
              <w:right w:val="single" w:sz="6" w:space="0" w:color="auto"/>
            </w:tcBorders>
          </w:tcPr>
          <w:p w14:paraId="41D6DBC5"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,482</w:t>
            </w:r>
          </w:p>
        </w:tc>
      </w:tr>
      <w:tr w:rsidR="000B79A0" w:rsidRPr="00565ABF" w14:paraId="34D04AAD" w14:textId="77777777" w:rsidTr="00FD20DC">
        <w:trPr>
          <w:trHeight w:val="290"/>
        </w:trPr>
        <w:tc>
          <w:tcPr>
            <w:tcW w:w="2058" w:type="dxa"/>
            <w:tcBorders>
              <w:top w:val="single" w:sz="6" w:space="0" w:color="auto"/>
              <w:left w:val="single" w:sz="6" w:space="0" w:color="auto"/>
              <w:bottom w:val="single" w:sz="6" w:space="0" w:color="auto"/>
              <w:right w:val="single" w:sz="6" w:space="0" w:color="auto"/>
            </w:tcBorders>
          </w:tcPr>
          <w:p w14:paraId="7A213BC5"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51+</w:t>
            </w:r>
          </w:p>
        </w:tc>
        <w:tc>
          <w:tcPr>
            <w:tcW w:w="992" w:type="dxa"/>
            <w:tcBorders>
              <w:top w:val="single" w:sz="6" w:space="0" w:color="auto"/>
              <w:left w:val="single" w:sz="6" w:space="0" w:color="auto"/>
              <w:bottom w:val="single" w:sz="6" w:space="0" w:color="auto"/>
              <w:right w:val="single" w:sz="6" w:space="0" w:color="auto"/>
            </w:tcBorders>
          </w:tcPr>
          <w:p w14:paraId="67FEE51B"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w:t>
            </w:r>
          </w:p>
        </w:tc>
        <w:tc>
          <w:tcPr>
            <w:tcW w:w="992" w:type="dxa"/>
            <w:tcBorders>
              <w:top w:val="single" w:sz="6" w:space="0" w:color="auto"/>
              <w:left w:val="single" w:sz="6" w:space="0" w:color="auto"/>
              <w:bottom w:val="single" w:sz="6" w:space="0" w:color="auto"/>
              <w:right w:val="single" w:sz="6" w:space="0" w:color="auto"/>
            </w:tcBorders>
          </w:tcPr>
          <w:p w14:paraId="38A8366B"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2,75</w:t>
            </w:r>
          </w:p>
        </w:tc>
        <w:tc>
          <w:tcPr>
            <w:tcW w:w="709" w:type="dxa"/>
            <w:gridSpan w:val="2"/>
            <w:tcBorders>
              <w:top w:val="single" w:sz="6" w:space="0" w:color="auto"/>
              <w:left w:val="single" w:sz="6" w:space="0" w:color="auto"/>
              <w:bottom w:val="single" w:sz="6" w:space="0" w:color="auto"/>
              <w:right w:val="single" w:sz="6" w:space="0" w:color="auto"/>
            </w:tcBorders>
          </w:tcPr>
          <w:p w14:paraId="283C7925"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1,500</w:t>
            </w:r>
          </w:p>
        </w:tc>
        <w:tc>
          <w:tcPr>
            <w:tcW w:w="1061" w:type="dxa"/>
            <w:tcBorders>
              <w:top w:val="nil"/>
              <w:left w:val="single" w:sz="6" w:space="0" w:color="auto"/>
              <w:bottom w:val="nil"/>
              <w:right w:val="single" w:sz="6" w:space="0" w:color="auto"/>
            </w:tcBorders>
          </w:tcPr>
          <w:p w14:paraId="330044DA"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003" w:type="dxa"/>
            <w:tcBorders>
              <w:top w:val="nil"/>
              <w:left w:val="single" w:sz="6" w:space="0" w:color="auto"/>
              <w:bottom w:val="nil"/>
              <w:right w:val="single" w:sz="6" w:space="0" w:color="auto"/>
            </w:tcBorders>
          </w:tcPr>
          <w:p w14:paraId="2C5E32D1"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5A6EB9F0" w14:textId="77777777" w:rsidTr="00FD20DC">
        <w:trPr>
          <w:trHeight w:val="290"/>
        </w:trPr>
        <w:tc>
          <w:tcPr>
            <w:tcW w:w="2058" w:type="dxa"/>
            <w:tcBorders>
              <w:top w:val="single" w:sz="6" w:space="0" w:color="auto"/>
              <w:left w:val="single" w:sz="6" w:space="0" w:color="auto"/>
              <w:bottom w:val="single" w:sz="6" w:space="0" w:color="auto"/>
              <w:right w:val="single" w:sz="6" w:space="0" w:color="auto"/>
            </w:tcBorders>
          </w:tcPr>
          <w:p w14:paraId="35CDA504"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w:t>
            </w:r>
          </w:p>
        </w:tc>
        <w:tc>
          <w:tcPr>
            <w:tcW w:w="992" w:type="dxa"/>
            <w:tcBorders>
              <w:top w:val="single" w:sz="6" w:space="0" w:color="auto"/>
              <w:left w:val="single" w:sz="6" w:space="0" w:color="auto"/>
              <w:bottom w:val="single" w:sz="6" w:space="0" w:color="auto"/>
              <w:right w:val="single" w:sz="6" w:space="0" w:color="auto"/>
            </w:tcBorders>
          </w:tcPr>
          <w:p w14:paraId="2D405FF3"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159</w:t>
            </w:r>
          </w:p>
        </w:tc>
        <w:tc>
          <w:tcPr>
            <w:tcW w:w="992" w:type="dxa"/>
            <w:tcBorders>
              <w:top w:val="single" w:sz="6" w:space="0" w:color="auto"/>
              <w:left w:val="single" w:sz="6" w:space="0" w:color="auto"/>
              <w:bottom w:val="single" w:sz="6" w:space="0" w:color="auto"/>
              <w:right w:val="single" w:sz="6" w:space="0" w:color="auto"/>
            </w:tcBorders>
          </w:tcPr>
          <w:p w14:paraId="19ADAA6C"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2,42</w:t>
            </w:r>
          </w:p>
        </w:tc>
        <w:tc>
          <w:tcPr>
            <w:tcW w:w="709" w:type="dxa"/>
            <w:gridSpan w:val="2"/>
            <w:tcBorders>
              <w:top w:val="single" w:sz="6" w:space="0" w:color="auto"/>
              <w:left w:val="single" w:sz="6" w:space="0" w:color="auto"/>
              <w:bottom w:val="single" w:sz="6" w:space="0" w:color="auto"/>
              <w:right w:val="single" w:sz="6" w:space="0" w:color="auto"/>
            </w:tcBorders>
          </w:tcPr>
          <w:p w14:paraId="366FAD1A"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,950</w:t>
            </w:r>
          </w:p>
        </w:tc>
        <w:tc>
          <w:tcPr>
            <w:tcW w:w="1061" w:type="dxa"/>
            <w:tcBorders>
              <w:top w:val="nil"/>
              <w:left w:val="single" w:sz="6" w:space="0" w:color="auto"/>
              <w:bottom w:val="single" w:sz="6" w:space="0" w:color="auto"/>
              <w:right w:val="single" w:sz="6" w:space="0" w:color="auto"/>
            </w:tcBorders>
          </w:tcPr>
          <w:p w14:paraId="75509D4D"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003" w:type="dxa"/>
            <w:tcBorders>
              <w:top w:val="nil"/>
              <w:left w:val="single" w:sz="6" w:space="0" w:color="auto"/>
              <w:bottom w:val="single" w:sz="6" w:space="0" w:color="auto"/>
              <w:right w:val="single" w:sz="6" w:space="0" w:color="auto"/>
            </w:tcBorders>
          </w:tcPr>
          <w:p w14:paraId="30AF9187"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p>
        </w:tc>
      </w:tr>
    </w:tbl>
    <w:p w14:paraId="64E01A7B" w14:textId="77777777" w:rsidR="000B79A0" w:rsidRPr="00565ABF" w:rsidRDefault="000B79A0" w:rsidP="003D277D">
      <w:pPr>
        <w:tabs>
          <w:tab w:val="left" w:pos="1860"/>
        </w:tabs>
        <w:spacing w:line="360" w:lineRule="auto"/>
        <w:jc w:val="both"/>
        <w:rPr>
          <w:rFonts w:ascii="Times New Roman" w:hAnsi="Times New Roman" w:cs="Times New Roman"/>
          <w:sz w:val="24"/>
          <w:szCs w:val="24"/>
        </w:rPr>
      </w:pPr>
    </w:p>
    <w:p w14:paraId="0464C8EA" w14:textId="77777777" w:rsidR="000B79A0" w:rsidRPr="00565ABF" w:rsidRDefault="000B79A0" w:rsidP="003D277D">
      <w:pPr>
        <w:spacing w:line="360" w:lineRule="auto"/>
        <w:jc w:val="both"/>
        <w:rPr>
          <w:rFonts w:ascii="Times New Roman" w:hAnsi="Times New Roman" w:cs="Times New Roman"/>
          <w:sz w:val="24"/>
          <w:szCs w:val="24"/>
        </w:rPr>
      </w:pPr>
    </w:p>
    <w:p w14:paraId="297C5F86" w14:textId="77777777" w:rsidR="000B79A0" w:rsidRPr="00565ABF" w:rsidRDefault="000B79A0" w:rsidP="003D277D">
      <w:pPr>
        <w:spacing w:line="360" w:lineRule="auto"/>
        <w:jc w:val="both"/>
        <w:rPr>
          <w:rFonts w:ascii="Times New Roman" w:hAnsi="Times New Roman" w:cs="Times New Roman"/>
          <w:sz w:val="24"/>
          <w:szCs w:val="24"/>
        </w:rPr>
      </w:pPr>
    </w:p>
    <w:p w14:paraId="23695918" w14:textId="77777777" w:rsidR="000B79A0" w:rsidRPr="00565ABF" w:rsidRDefault="000B79A0" w:rsidP="003D277D">
      <w:pPr>
        <w:spacing w:line="360" w:lineRule="auto"/>
        <w:jc w:val="both"/>
        <w:rPr>
          <w:rFonts w:ascii="Times New Roman" w:hAnsi="Times New Roman" w:cs="Times New Roman"/>
          <w:sz w:val="24"/>
          <w:szCs w:val="24"/>
        </w:rPr>
      </w:pPr>
    </w:p>
    <w:p w14:paraId="1B8BB727" w14:textId="77777777" w:rsidR="00127E4F" w:rsidRDefault="00127E4F" w:rsidP="00127E4F">
      <w:pPr>
        <w:spacing w:line="360" w:lineRule="auto"/>
        <w:jc w:val="both"/>
        <w:rPr>
          <w:rFonts w:ascii="Times New Roman" w:hAnsi="Times New Roman" w:cs="Times New Roman"/>
          <w:sz w:val="24"/>
          <w:szCs w:val="24"/>
        </w:rPr>
      </w:pPr>
    </w:p>
    <w:p w14:paraId="59FE06F1" w14:textId="77777777" w:rsidR="00B703EC" w:rsidRDefault="00B703EC" w:rsidP="005B7AB9">
      <w:pPr>
        <w:spacing w:line="360" w:lineRule="auto"/>
        <w:ind w:firstLine="708"/>
        <w:jc w:val="both"/>
        <w:rPr>
          <w:rFonts w:ascii="Times New Roman" w:hAnsi="Times New Roman" w:cs="Times New Roman"/>
          <w:sz w:val="24"/>
          <w:szCs w:val="24"/>
        </w:rPr>
      </w:pPr>
    </w:p>
    <w:p w14:paraId="015D391A" w14:textId="77777777" w:rsidR="00B703EC" w:rsidRDefault="00B703EC" w:rsidP="00B703EC">
      <w:pPr>
        <w:spacing w:line="360" w:lineRule="auto"/>
        <w:jc w:val="both"/>
        <w:rPr>
          <w:rFonts w:ascii="Times New Roman" w:hAnsi="Times New Roman" w:cs="Times New Roman"/>
          <w:sz w:val="24"/>
          <w:szCs w:val="24"/>
        </w:rPr>
      </w:pPr>
    </w:p>
    <w:p w14:paraId="70643CFC" w14:textId="77777777" w:rsidR="000B79A0" w:rsidRPr="00565ABF" w:rsidRDefault="000B79A0" w:rsidP="002338B2">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yaş durumlarına göre “Fiziksel engelli bireyler duygu s</w:t>
      </w:r>
      <w:r w:rsidR="009C12DD" w:rsidRPr="00565ABF">
        <w:rPr>
          <w:rFonts w:ascii="Times New Roman" w:hAnsi="Times New Roman" w:cs="Times New Roman"/>
          <w:sz w:val="24"/>
          <w:szCs w:val="24"/>
        </w:rPr>
        <w:t xml:space="preserve">ömürüsü yapmaya eğilimlidirler” </w:t>
      </w:r>
      <w:r w:rsidR="004A7114">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4A711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17-25 yaş arası 64 bireyin ortalamasının 2,40 olduğu (ss=,885), ankete katılan 26-40 yaş arası 86 bireyin ortalamasının 2,38 olduğu (ss=,972), ankete katılan 41-50 yaş arası 5 bireyin ortalamasının 3,00 olduğu (ss=1,000), ankete katılan 51+ yaş ve üstünde bulunan 4 bireyin ortalamasının 2,75 olduğu (ss=1,500) bulunmuştur.</w:t>
      </w:r>
    </w:p>
    <w:p w14:paraId="508485A2" w14:textId="77777777" w:rsidR="000B79A0" w:rsidRPr="00565ABF" w:rsidRDefault="005B7AB9" w:rsidP="003D277D">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B79A0" w:rsidRPr="00565ABF">
        <w:rPr>
          <w:rFonts w:ascii="Times New Roman" w:hAnsi="Times New Roman" w:cs="Times New Roman"/>
          <w:sz w:val="24"/>
          <w:szCs w:val="24"/>
        </w:rPr>
        <w:t>İncelenen Oneway</w:t>
      </w:r>
      <w:r w:rsidR="004A7114">
        <w:rPr>
          <w:rFonts w:ascii="Times New Roman" w:hAnsi="Times New Roman" w:cs="Times New Roman"/>
          <w:sz w:val="24"/>
          <w:szCs w:val="24"/>
        </w:rPr>
        <w:t xml:space="preserve"> Anova</w:t>
      </w:r>
      <w:r w:rsidR="000B79A0" w:rsidRPr="00565ABF">
        <w:rPr>
          <w:rFonts w:ascii="Times New Roman" w:hAnsi="Times New Roman" w:cs="Times New Roman"/>
          <w:sz w:val="24"/>
          <w:szCs w:val="24"/>
        </w:rPr>
        <w:t xml:space="preserve"> Testi ve </w:t>
      </w:r>
      <w:r w:rsidR="004A7114">
        <w:rPr>
          <w:rFonts w:ascii="Times New Roman" w:hAnsi="Times New Roman" w:cs="Times New Roman"/>
          <w:sz w:val="24"/>
          <w:szCs w:val="24"/>
        </w:rPr>
        <w:t>t</w:t>
      </w:r>
      <w:r w:rsidR="000B79A0" w:rsidRPr="00565ABF">
        <w:rPr>
          <w:rFonts w:ascii="Times New Roman" w:hAnsi="Times New Roman" w:cs="Times New Roman"/>
          <w:sz w:val="24"/>
          <w:szCs w:val="24"/>
        </w:rPr>
        <w:t xml:space="preserve">oplam </w:t>
      </w:r>
      <w:r w:rsidR="004A7114">
        <w:rPr>
          <w:rFonts w:ascii="Times New Roman" w:hAnsi="Times New Roman" w:cs="Times New Roman"/>
          <w:sz w:val="24"/>
          <w:szCs w:val="24"/>
        </w:rPr>
        <w:t>n</w:t>
      </w:r>
      <w:r w:rsidR="000B79A0" w:rsidRPr="00565ABF">
        <w:rPr>
          <w:rFonts w:ascii="Times New Roman" w:hAnsi="Times New Roman" w:cs="Times New Roman"/>
          <w:sz w:val="24"/>
          <w:szCs w:val="24"/>
        </w:rPr>
        <w:t>eden (F=,825; p&gt;0,05) arasında istatistiksel açıdan anlamlı bir fark bulunmamaktadır.</w:t>
      </w:r>
    </w:p>
    <w:p w14:paraId="0707876C" w14:textId="77777777" w:rsidR="002338B2" w:rsidRDefault="002338B2" w:rsidP="00127E4F">
      <w:pPr>
        <w:pStyle w:val="ResimYazs"/>
        <w:spacing w:line="360" w:lineRule="auto"/>
        <w:jc w:val="center"/>
        <w:rPr>
          <w:rFonts w:ascii="Times New Roman" w:hAnsi="Times New Roman" w:cs="Times New Roman"/>
          <w:color w:val="auto"/>
          <w:sz w:val="24"/>
          <w:szCs w:val="24"/>
        </w:rPr>
      </w:pPr>
    </w:p>
    <w:p w14:paraId="46E2FF78" w14:textId="77777777" w:rsidR="002338B2" w:rsidRDefault="002338B2" w:rsidP="00127E4F">
      <w:pPr>
        <w:pStyle w:val="ResimYazs"/>
        <w:spacing w:line="360" w:lineRule="auto"/>
        <w:jc w:val="center"/>
        <w:rPr>
          <w:rFonts w:ascii="Times New Roman" w:hAnsi="Times New Roman" w:cs="Times New Roman"/>
          <w:color w:val="auto"/>
          <w:sz w:val="24"/>
          <w:szCs w:val="24"/>
        </w:rPr>
      </w:pPr>
    </w:p>
    <w:p w14:paraId="0D6F7224" w14:textId="77777777" w:rsidR="002338B2" w:rsidRDefault="002338B2" w:rsidP="00127E4F">
      <w:pPr>
        <w:pStyle w:val="ResimYazs"/>
        <w:spacing w:line="360" w:lineRule="auto"/>
        <w:jc w:val="center"/>
        <w:rPr>
          <w:rFonts w:ascii="Times New Roman" w:hAnsi="Times New Roman" w:cs="Times New Roman"/>
          <w:color w:val="auto"/>
          <w:sz w:val="24"/>
          <w:szCs w:val="24"/>
        </w:rPr>
      </w:pPr>
    </w:p>
    <w:p w14:paraId="077A96DD" w14:textId="77777777" w:rsidR="002338B2" w:rsidRDefault="002338B2" w:rsidP="00127E4F">
      <w:pPr>
        <w:pStyle w:val="ResimYazs"/>
        <w:spacing w:line="360" w:lineRule="auto"/>
        <w:jc w:val="center"/>
        <w:rPr>
          <w:rFonts w:ascii="Times New Roman" w:hAnsi="Times New Roman" w:cs="Times New Roman"/>
          <w:color w:val="auto"/>
          <w:sz w:val="24"/>
          <w:szCs w:val="24"/>
        </w:rPr>
      </w:pPr>
    </w:p>
    <w:p w14:paraId="04FA5037" w14:textId="77777777" w:rsidR="002338B2" w:rsidRDefault="002338B2" w:rsidP="00127E4F">
      <w:pPr>
        <w:pStyle w:val="ResimYazs"/>
        <w:spacing w:line="360" w:lineRule="auto"/>
        <w:jc w:val="center"/>
        <w:rPr>
          <w:rFonts w:ascii="Times New Roman" w:hAnsi="Times New Roman" w:cs="Times New Roman"/>
          <w:color w:val="auto"/>
          <w:sz w:val="24"/>
          <w:szCs w:val="24"/>
        </w:rPr>
      </w:pPr>
    </w:p>
    <w:p w14:paraId="11E3FCBD" w14:textId="77777777" w:rsidR="000B79A0" w:rsidRPr="00127E4F" w:rsidRDefault="004B17E3" w:rsidP="00127E4F">
      <w:pPr>
        <w:pStyle w:val="ResimYazs"/>
        <w:spacing w:line="360" w:lineRule="auto"/>
        <w:jc w:val="center"/>
        <w:rPr>
          <w:rFonts w:ascii="Times New Roman" w:hAnsi="Times New Roman" w:cs="Times New Roman"/>
          <w:b w:val="0"/>
          <w:color w:val="auto"/>
          <w:sz w:val="24"/>
          <w:szCs w:val="24"/>
        </w:rPr>
      </w:pPr>
      <w:bookmarkStart w:id="88" w:name="_Toc9173671"/>
      <w:r w:rsidRPr="00127E4F">
        <w:rPr>
          <w:rFonts w:ascii="Times New Roman" w:hAnsi="Times New Roman" w:cs="Times New Roman"/>
          <w:color w:val="auto"/>
          <w:sz w:val="24"/>
          <w:szCs w:val="24"/>
        </w:rPr>
        <w:lastRenderedPageBreak/>
        <w:t>Tablo</w:t>
      </w:r>
      <w:r w:rsidR="00EA0FDC">
        <w:rPr>
          <w:rFonts w:ascii="Times New Roman" w:hAnsi="Times New Roman" w:cs="Times New Roman"/>
          <w:color w:val="auto"/>
          <w:sz w:val="24"/>
          <w:szCs w:val="24"/>
        </w:rPr>
        <w:t xml:space="preserve"> 2.</w:t>
      </w:r>
      <w:r w:rsidR="006B7113">
        <w:rPr>
          <w:rFonts w:ascii="Times New Roman" w:hAnsi="Times New Roman" w:cs="Times New Roman"/>
          <w:color w:val="auto"/>
          <w:sz w:val="24"/>
          <w:szCs w:val="24"/>
        </w:rPr>
        <w:t>3</w:t>
      </w:r>
      <w:r w:rsidR="00EA0FDC">
        <w:rPr>
          <w:rFonts w:ascii="Times New Roman" w:hAnsi="Times New Roman" w:cs="Times New Roman"/>
          <w:color w:val="auto"/>
          <w:sz w:val="24"/>
          <w:szCs w:val="24"/>
        </w:rPr>
        <w:t>4.</w:t>
      </w:r>
      <w:r w:rsidRPr="00127E4F">
        <w:rPr>
          <w:rFonts w:ascii="Times New Roman" w:hAnsi="Times New Roman" w:cs="Times New Roman"/>
          <w:color w:val="auto"/>
          <w:sz w:val="24"/>
          <w:szCs w:val="24"/>
        </w:rPr>
        <w:t xml:space="preserve"> Sosyal Çalışmacıların Yaş Durumlarına Göre “Eğitimleri Ne Olursa Olsun, Fiziksel Engelliler Yalnızca Vasıfsız İşlerde Çalışabilirler” Sorusuna İlişkin Oneway</w:t>
      </w:r>
      <w:r w:rsidR="00395E40">
        <w:rPr>
          <w:rFonts w:ascii="Times New Roman" w:hAnsi="Times New Roman" w:cs="Times New Roman"/>
          <w:color w:val="auto"/>
          <w:sz w:val="24"/>
          <w:szCs w:val="24"/>
        </w:rPr>
        <w:t xml:space="preserve"> Anova</w:t>
      </w:r>
      <w:r w:rsidRPr="00127E4F">
        <w:rPr>
          <w:rFonts w:ascii="Times New Roman" w:hAnsi="Times New Roman" w:cs="Times New Roman"/>
          <w:color w:val="auto"/>
          <w:sz w:val="24"/>
          <w:szCs w:val="24"/>
        </w:rPr>
        <w:t xml:space="preserve"> Testi Bulguları</w:t>
      </w:r>
      <w:bookmarkEnd w:id="88"/>
    </w:p>
    <w:tbl>
      <w:tblPr>
        <w:tblpPr w:leftFromText="141" w:rightFromText="141" w:vertAnchor="text" w:horzAnchor="margin" w:tblpXSpec="center" w:tblpY="34"/>
        <w:tblW w:w="0" w:type="auto"/>
        <w:tblLayout w:type="fixed"/>
        <w:tblCellMar>
          <w:left w:w="70" w:type="dxa"/>
          <w:right w:w="70" w:type="dxa"/>
        </w:tblCellMar>
        <w:tblLook w:val="0000" w:firstRow="0" w:lastRow="0" w:firstColumn="0" w:lastColumn="0" w:noHBand="0" w:noVBand="0"/>
      </w:tblPr>
      <w:tblGrid>
        <w:gridCol w:w="1488"/>
        <w:gridCol w:w="850"/>
        <w:gridCol w:w="1276"/>
        <w:gridCol w:w="709"/>
        <w:gridCol w:w="1032"/>
        <w:gridCol w:w="1032"/>
      </w:tblGrid>
      <w:tr w:rsidR="000B79A0" w:rsidRPr="00565ABF" w14:paraId="3D49D7CA" w14:textId="77777777" w:rsidTr="00FD20DC">
        <w:trPr>
          <w:trHeight w:val="290"/>
        </w:trPr>
        <w:tc>
          <w:tcPr>
            <w:tcW w:w="1488" w:type="dxa"/>
            <w:tcBorders>
              <w:top w:val="single" w:sz="6" w:space="0" w:color="auto"/>
              <w:left w:val="single" w:sz="6" w:space="0" w:color="auto"/>
              <w:bottom w:val="single" w:sz="6" w:space="0" w:color="auto"/>
              <w:right w:val="single" w:sz="6" w:space="0" w:color="auto"/>
            </w:tcBorders>
          </w:tcPr>
          <w:p w14:paraId="72639F52"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Yaş Durumu ve Toplam Neden Oneway</w:t>
            </w:r>
            <w:r w:rsidR="00395E40">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850" w:type="dxa"/>
            <w:tcBorders>
              <w:top w:val="single" w:sz="6" w:space="0" w:color="auto"/>
              <w:left w:val="single" w:sz="6" w:space="0" w:color="auto"/>
              <w:bottom w:val="single" w:sz="6" w:space="0" w:color="auto"/>
              <w:right w:val="single" w:sz="6" w:space="0" w:color="auto"/>
            </w:tcBorders>
          </w:tcPr>
          <w:p w14:paraId="72E4039F"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276" w:type="dxa"/>
            <w:tcBorders>
              <w:top w:val="single" w:sz="6" w:space="0" w:color="auto"/>
              <w:left w:val="single" w:sz="6" w:space="0" w:color="auto"/>
              <w:bottom w:val="single" w:sz="6" w:space="0" w:color="auto"/>
              <w:right w:val="single" w:sz="6" w:space="0" w:color="auto"/>
            </w:tcBorders>
          </w:tcPr>
          <w:p w14:paraId="306BEE43"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709" w:type="dxa"/>
            <w:tcBorders>
              <w:top w:val="single" w:sz="6" w:space="0" w:color="auto"/>
              <w:left w:val="single" w:sz="6" w:space="0" w:color="auto"/>
              <w:bottom w:val="single" w:sz="6" w:space="0" w:color="auto"/>
              <w:right w:val="single" w:sz="6" w:space="0" w:color="auto"/>
            </w:tcBorders>
          </w:tcPr>
          <w:p w14:paraId="37A051CA"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1C6E76DF"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54D2FD3C"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2D27514C" w14:textId="77777777" w:rsidTr="00FD20DC">
        <w:trPr>
          <w:trHeight w:val="290"/>
        </w:trPr>
        <w:tc>
          <w:tcPr>
            <w:tcW w:w="1488" w:type="dxa"/>
            <w:tcBorders>
              <w:top w:val="single" w:sz="6" w:space="0" w:color="auto"/>
              <w:left w:val="single" w:sz="6" w:space="0" w:color="auto"/>
              <w:bottom w:val="single" w:sz="6" w:space="0" w:color="auto"/>
              <w:right w:val="single" w:sz="6" w:space="0" w:color="auto"/>
            </w:tcBorders>
          </w:tcPr>
          <w:p w14:paraId="54E836ED"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17-25</w:t>
            </w:r>
          </w:p>
        </w:tc>
        <w:tc>
          <w:tcPr>
            <w:tcW w:w="850" w:type="dxa"/>
            <w:tcBorders>
              <w:top w:val="single" w:sz="6" w:space="0" w:color="auto"/>
              <w:left w:val="single" w:sz="6" w:space="0" w:color="auto"/>
              <w:bottom w:val="single" w:sz="6" w:space="0" w:color="auto"/>
              <w:right w:val="single" w:sz="6" w:space="0" w:color="auto"/>
            </w:tcBorders>
          </w:tcPr>
          <w:p w14:paraId="6B8FF411"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64</w:t>
            </w:r>
          </w:p>
        </w:tc>
        <w:tc>
          <w:tcPr>
            <w:tcW w:w="1276" w:type="dxa"/>
            <w:tcBorders>
              <w:top w:val="single" w:sz="6" w:space="0" w:color="auto"/>
              <w:left w:val="single" w:sz="6" w:space="0" w:color="auto"/>
              <w:bottom w:val="single" w:sz="6" w:space="0" w:color="auto"/>
              <w:right w:val="single" w:sz="6" w:space="0" w:color="auto"/>
            </w:tcBorders>
          </w:tcPr>
          <w:p w14:paraId="0C932571"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1,35</w:t>
            </w:r>
          </w:p>
        </w:tc>
        <w:tc>
          <w:tcPr>
            <w:tcW w:w="709" w:type="dxa"/>
            <w:tcBorders>
              <w:top w:val="single" w:sz="6" w:space="0" w:color="auto"/>
              <w:left w:val="single" w:sz="6" w:space="0" w:color="auto"/>
              <w:bottom w:val="single" w:sz="6" w:space="0" w:color="auto"/>
              <w:right w:val="single" w:sz="6" w:space="0" w:color="auto"/>
            </w:tcBorders>
          </w:tcPr>
          <w:p w14:paraId="04101DDF"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,675</w:t>
            </w:r>
          </w:p>
        </w:tc>
        <w:tc>
          <w:tcPr>
            <w:tcW w:w="1032" w:type="dxa"/>
            <w:tcBorders>
              <w:top w:val="single" w:sz="6" w:space="0" w:color="auto"/>
              <w:left w:val="single" w:sz="6" w:space="0" w:color="auto"/>
              <w:bottom w:val="nil"/>
              <w:right w:val="single" w:sz="6" w:space="0" w:color="auto"/>
            </w:tcBorders>
          </w:tcPr>
          <w:p w14:paraId="7956A1DD"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single" w:sz="6" w:space="0" w:color="auto"/>
              <w:left w:val="single" w:sz="6" w:space="0" w:color="auto"/>
              <w:bottom w:val="nil"/>
              <w:right w:val="single" w:sz="6" w:space="0" w:color="auto"/>
            </w:tcBorders>
          </w:tcPr>
          <w:p w14:paraId="0B8CA1C9"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4FAA19FA" w14:textId="77777777" w:rsidTr="00FD20DC">
        <w:trPr>
          <w:trHeight w:val="290"/>
        </w:trPr>
        <w:tc>
          <w:tcPr>
            <w:tcW w:w="1488" w:type="dxa"/>
            <w:tcBorders>
              <w:top w:val="single" w:sz="6" w:space="0" w:color="auto"/>
              <w:left w:val="single" w:sz="6" w:space="0" w:color="auto"/>
              <w:bottom w:val="single" w:sz="6" w:space="0" w:color="auto"/>
              <w:right w:val="single" w:sz="6" w:space="0" w:color="auto"/>
            </w:tcBorders>
          </w:tcPr>
          <w:p w14:paraId="586689B4"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26-40</w:t>
            </w:r>
          </w:p>
        </w:tc>
        <w:tc>
          <w:tcPr>
            <w:tcW w:w="850" w:type="dxa"/>
            <w:tcBorders>
              <w:top w:val="single" w:sz="6" w:space="0" w:color="auto"/>
              <w:left w:val="single" w:sz="6" w:space="0" w:color="auto"/>
              <w:bottom w:val="single" w:sz="6" w:space="0" w:color="auto"/>
              <w:right w:val="single" w:sz="6" w:space="0" w:color="auto"/>
            </w:tcBorders>
          </w:tcPr>
          <w:p w14:paraId="70BDA7F6"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86</w:t>
            </w:r>
          </w:p>
        </w:tc>
        <w:tc>
          <w:tcPr>
            <w:tcW w:w="1276" w:type="dxa"/>
            <w:tcBorders>
              <w:top w:val="single" w:sz="6" w:space="0" w:color="auto"/>
              <w:left w:val="single" w:sz="6" w:space="0" w:color="auto"/>
              <w:bottom w:val="single" w:sz="6" w:space="0" w:color="auto"/>
              <w:right w:val="single" w:sz="6" w:space="0" w:color="auto"/>
            </w:tcBorders>
          </w:tcPr>
          <w:p w14:paraId="36E185F3"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1,23</w:t>
            </w:r>
          </w:p>
        </w:tc>
        <w:tc>
          <w:tcPr>
            <w:tcW w:w="709" w:type="dxa"/>
            <w:tcBorders>
              <w:top w:val="single" w:sz="6" w:space="0" w:color="auto"/>
              <w:left w:val="single" w:sz="6" w:space="0" w:color="auto"/>
              <w:bottom w:val="single" w:sz="6" w:space="0" w:color="auto"/>
              <w:right w:val="single" w:sz="6" w:space="0" w:color="auto"/>
            </w:tcBorders>
          </w:tcPr>
          <w:p w14:paraId="04DC7F3E"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,424</w:t>
            </w:r>
          </w:p>
        </w:tc>
        <w:tc>
          <w:tcPr>
            <w:tcW w:w="1032" w:type="dxa"/>
            <w:tcBorders>
              <w:top w:val="nil"/>
              <w:left w:val="single" w:sz="6" w:space="0" w:color="auto"/>
              <w:bottom w:val="nil"/>
              <w:right w:val="single" w:sz="6" w:space="0" w:color="auto"/>
            </w:tcBorders>
          </w:tcPr>
          <w:p w14:paraId="1A0A1756"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102DFF5C"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01E6685A" w14:textId="77777777" w:rsidTr="00FD20DC">
        <w:trPr>
          <w:trHeight w:val="290"/>
        </w:trPr>
        <w:tc>
          <w:tcPr>
            <w:tcW w:w="1488" w:type="dxa"/>
            <w:tcBorders>
              <w:top w:val="single" w:sz="6" w:space="0" w:color="auto"/>
              <w:left w:val="single" w:sz="6" w:space="0" w:color="auto"/>
              <w:bottom w:val="single" w:sz="6" w:space="0" w:color="auto"/>
              <w:right w:val="single" w:sz="6" w:space="0" w:color="auto"/>
            </w:tcBorders>
          </w:tcPr>
          <w:p w14:paraId="4BB37671"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41-50</w:t>
            </w:r>
          </w:p>
        </w:tc>
        <w:tc>
          <w:tcPr>
            <w:tcW w:w="850" w:type="dxa"/>
            <w:tcBorders>
              <w:top w:val="single" w:sz="6" w:space="0" w:color="auto"/>
              <w:left w:val="single" w:sz="6" w:space="0" w:color="auto"/>
              <w:bottom w:val="single" w:sz="6" w:space="0" w:color="auto"/>
              <w:right w:val="single" w:sz="6" w:space="0" w:color="auto"/>
            </w:tcBorders>
          </w:tcPr>
          <w:p w14:paraId="3ED3B919"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1276" w:type="dxa"/>
            <w:tcBorders>
              <w:top w:val="single" w:sz="6" w:space="0" w:color="auto"/>
              <w:left w:val="single" w:sz="6" w:space="0" w:color="auto"/>
              <w:bottom w:val="single" w:sz="6" w:space="0" w:color="auto"/>
              <w:right w:val="single" w:sz="6" w:space="0" w:color="auto"/>
            </w:tcBorders>
          </w:tcPr>
          <w:p w14:paraId="5B70CB13"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1,80</w:t>
            </w:r>
          </w:p>
        </w:tc>
        <w:tc>
          <w:tcPr>
            <w:tcW w:w="709" w:type="dxa"/>
            <w:tcBorders>
              <w:top w:val="single" w:sz="6" w:space="0" w:color="auto"/>
              <w:left w:val="single" w:sz="6" w:space="0" w:color="auto"/>
              <w:bottom w:val="single" w:sz="6" w:space="0" w:color="auto"/>
              <w:right w:val="single" w:sz="6" w:space="0" w:color="auto"/>
            </w:tcBorders>
          </w:tcPr>
          <w:p w14:paraId="112B6D53"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,447</w:t>
            </w:r>
          </w:p>
        </w:tc>
        <w:tc>
          <w:tcPr>
            <w:tcW w:w="1032" w:type="dxa"/>
            <w:tcBorders>
              <w:top w:val="nil"/>
              <w:left w:val="single" w:sz="6" w:space="0" w:color="auto"/>
              <w:bottom w:val="nil"/>
              <w:right w:val="single" w:sz="6" w:space="0" w:color="auto"/>
            </w:tcBorders>
          </w:tcPr>
          <w:p w14:paraId="4A0DBF53"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F=2,124</w:t>
            </w:r>
          </w:p>
        </w:tc>
        <w:tc>
          <w:tcPr>
            <w:tcW w:w="1032" w:type="dxa"/>
            <w:tcBorders>
              <w:top w:val="nil"/>
              <w:left w:val="single" w:sz="6" w:space="0" w:color="auto"/>
              <w:bottom w:val="nil"/>
              <w:right w:val="single" w:sz="6" w:space="0" w:color="auto"/>
            </w:tcBorders>
          </w:tcPr>
          <w:p w14:paraId="0C71B982"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,099</w:t>
            </w:r>
          </w:p>
        </w:tc>
      </w:tr>
      <w:tr w:rsidR="000B79A0" w:rsidRPr="00565ABF" w14:paraId="69490EAF" w14:textId="77777777" w:rsidTr="00FD20DC">
        <w:trPr>
          <w:trHeight w:val="290"/>
        </w:trPr>
        <w:tc>
          <w:tcPr>
            <w:tcW w:w="1488" w:type="dxa"/>
            <w:tcBorders>
              <w:top w:val="single" w:sz="6" w:space="0" w:color="auto"/>
              <w:left w:val="single" w:sz="6" w:space="0" w:color="auto"/>
              <w:bottom w:val="single" w:sz="6" w:space="0" w:color="auto"/>
              <w:right w:val="single" w:sz="6" w:space="0" w:color="auto"/>
            </w:tcBorders>
          </w:tcPr>
          <w:p w14:paraId="7F3DFA0A"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51+</w:t>
            </w:r>
          </w:p>
        </w:tc>
        <w:tc>
          <w:tcPr>
            <w:tcW w:w="850" w:type="dxa"/>
            <w:tcBorders>
              <w:top w:val="single" w:sz="6" w:space="0" w:color="auto"/>
              <w:left w:val="single" w:sz="6" w:space="0" w:color="auto"/>
              <w:bottom w:val="single" w:sz="6" w:space="0" w:color="auto"/>
              <w:right w:val="single" w:sz="6" w:space="0" w:color="auto"/>
            </w:tcBorders>
          </w:tcPr>
          <w:p w14:paraId="07AE5E6E"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w:t>
            </w:r>
          </w:p>
        </w:tc>
        <w:tc>
          <w:tcPr>
            <w:tcW w:w="1276" w:type="dxa"/>
            <w:tcBorders>
              <w:top w:val="single" w:sz="6" w:space="0" w:color="auto"/>
              <w:left w:val="single" w:sz="6" w:space="0" w:color="auto"/>
              <w:bottom w:val="single" w:sz="6" w:space="0" w:color="auto"/>
              <w:right w:val="single" w:sz="6" w:space="0" w:color="auto"/>
            </w:tcBorders>
          </w:tcPr>
          <w:p w14:paraId="476951B1"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1,25</w:t>
            </w:r>
          </w:p>
        </w:tc>
        <w:tc>
          <w:tcPr>
            <w:tcW w:w="709" w:type="dxa"/>
            <w:tcBorders>
              <w:top w:val="single" w:sz="6" w:space="0" w:color="auto"/>
              <w:left w:val="single" w:sz="6" w:space="0" w:color="auto"/>
              <w:bottom w:val="single" w:sz="6" w:space="0" w:color="auto"/>
              <w:right w:val="single" w:sz="6" w:space="0" w:color="auto"/>
            </w:tcBorders>
          </w:tcPr>
          <w:p w14:paraId="2E6FC1D4"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,500</w:t>
            </w:r>
          </w:p>
        </w:tc>
        <w:tc>
          <w:tcPr>
            <w:tcW w:w="1032" w:type="dxa"/>
            <w:tcBorders>
              <w:top w:val="nil"/>
              <w:left w:val="single" w:sz="6" w:space="0" w:color="auto"/>
              <w:bottom w:val="nil"/>
              <w:right w:val="single" w:sz="6" w:space="0" w:color="auto"/>
            </w:tcBorders>
          </w:tcPr>
          <w:p w14:paraId="106BA348"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0C63BCA7"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724E1AAC" w14:textId="77777777" w:rsidTr="00FD20DC">
        <w:trPr>
          <w:trHeight w:val="290"/>
        </w:trPr>
        <w:tc>
          <w:tcPr>
            <w:tcW w:w="1488" w:type="dxa"/>
            <w:tcBorders>
              <w:top w:val="single" w:sz="6" w:space="0" w:color="auto"/>
              <w:left w:val="single" w:sz="6" w:space="0" w:color="auto"/>
              <w:bottom w:val="single" w:sz="6" w:space="0" w:color="auto"/>
              <w:right w:val="single" w:sz="6" w:space="0" w:color="auto"/>
            </w:tcBorders>
          </w:tcPr>
          <w:p w14:paraId="32C53C5F"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w:t>
            </w:r>
          </w:p>
        </w:tc>
        <w:tc>
          <w:tcPr>
            <w:tcW w:w="850" w:type="dxa"/>
            <w:tcBorders>
              <w:top w:val="single" w:sz="6" w:space="0" w:color="auto"/>
              <w:left w:val="single" w:sz="6" w:space="0" w:color="auto"/>
              <w:bottom w:val="single" w:sz="6" w:space="0" w:color="auto"/>
              <w:right w:val="single" w:sz="6" w:space="0" w:color="auto"/>
            </w:tcBorders>
          </w:tcPr>
          <w:p w14:paraId="53A9D876"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159</w:t>
            </w:r>
          </w:p>
        </w:tc>
        <w:tc>
          <w:tcPr>
            <w:tcW w:w="1276" w:type="dxa"/>
            <w:tcBorders>
              <w:top w:val="single" w:sz="6" w:space="0" w:color="auto"/>
              <w:left w:val="single" w:sz="6" w:space="0" w:color="auto"/>
              <w:bottom w:val="single" w:sz="6" w:space="0" w:color="auto"/>
              <w:right w:val="single" w:sz="6" w:space="0" w:color="auto"/>
            </w:tcBorders>
          </w:tcPr>
          <w:p w14:paraId="35E1F970"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1,30</w:t>
            </w:r>
          </w:p>
        </w:tc>
        <w:tc>
          <w:tcPr>
            <w:tcW w:w="709" w:type="dxa"/>
            <w:tcBorders>
              <w:top w:val="single" w:sz="6" w:space="0" w:color="auto"/>
              <w:left w:val="single" w:sz="6" w:space="0" w:color="auto"/>
              <w:bottom w:val="single" w:sz="6" w:space="0" w:color="auto"/>
              <w:right w:val="single" w:sz="6" w:space="0" w:color="auto"/>
            </w:tcBorders>
          </w:tcPr>
          <w:p w14:paraId="392B1DF9"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,548</w:t>
            </w:r>
          </w:p>
        </w:tc>
        <w:tc>
          <w:tcPr>
            <w:tcW w:w="1032" w:type="dxa"/>
            <w:tcBorders>
              <w:top w:val="nil"/>
              <w:left w:val="single" w:sz="6" w:space="0" w:color="auto"/>
              <w:bottom w:val="single" w:sz="6" w:space="0" w:color="auto"/>
              <w:right w:val="single" w:sz="6" w:space="0" w:color="auto"/>
            </w:tcBorders>
          </w:tcPr>
          <w:p w14:paraId="46299C98"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45694378" w14:textId="77777777" w:rsidR="000B79A0" w:rsidRPr="00565ABF" w:rsidRDefault="000B79A0" w:rsidP="002338B2">
            <w:pPr>
              <w:autoSpaceDE w:val="0"/>
              <w:autoSpaceDN w:val="0"/>
              <w:adjustRightInd w:val="0"/>
              <w:spacing w:after="0" w:line="360" w:lineRule="auto"/>
              <w:jc w:val="center"/>
              <w:rPr>
                <w:rFonts w:ascii="Times New Roman" w:hAnsi="Times New Roman" w:cs="Times New Roman"/>
                <w:color w:val="000000"/>
                <w:sz w:val="24"/>
                <w:szCs w:val="24"/>
              </w:rPr>
            </w:pPr>
          </w:p>
        </w:tc>
      </w:tr>
    </w:tbl>
    <w:p w14:paraId="39622EA6" w14:textId="77777777" w:rsidR="000B79A0" w:rsidRPr="00565ABF" w:rsidRDefault="000B79A0" w:rsidP="003D277D">
      <w:pPr>
        <w:tabs>
          <w:tab w:val="left" w:pos="1860"/>
        </w:tabs>
        <w:spacing w:line="360" w:lineRule="auto"/>
        <w:jc w:val="both"/>
        <w:rPr>
          <w:rFonts w:ascii="Times New Roman" w:hAnsi="Times New Roman" w:cs="Times New Roman"/>
          <w:sz w:val="24"/>
          <w:szCs w:val="24"/>
        </w:rPr>
      </w:pPr>
    </w:p>
    <w:p w14:paraId="06A45B05" w14:textId="77777777" w:rsidR="005B7AB9" w:rsidRDefault="005B7AB9" w:rsidP="00127E4F">
      <w:pPr>
        <w:spacing w:line="360" w:lineRule="auto"/>
        <w:jc w:val="both"/>
        <w:rPr>
          <w:rFonts w:ascii="Times New Roman" w:hAnsi="Times New Roman" w:cs="Times New Roman"/>
          <w:sz w:val="24"/>
          <w:szCs w:val="24"/>
        </w:rPr>
      </w:pPr>
    </w:p>
    <w:p w14:paraId="6A447195" w14:textId="77777777" w:rsidR="00B703EC" w:rsidRDefault="00B703EC" w:rsidP="005B7AB9">
      <w:pPr>
        <w:spacing w:line="360" w:lineRule="auto"/>
        <w:ind w:firstLine="708"/>
        <w:jc w:val="both"/>
        <w:rPr>
          <w:rFonts w:ascii="Times New Roman" w:hAnsi="Times New Roman" w:cs="Times New Roman"/>
          <w:sz w:val="24"/>
          <w:szCs w:val="24"/>
        </w:rPr>
      </w:pPr>
    </w:p>
    <w:p w14:paraId="5EC645C2" w14:textId="77777777" w:rsidR="00B703EC" w:rsidRDefault="00B703EC" w:rsidP="005B7AB9">
      <w:pPr>
        <w:spacing w:line="360" w:lineRule="auto"/>
        <w:ind w:firstLine="708"/>
        <w:jc w:val="both"/>
        <w:rPr>
          <w:rFonts w:ascii="Times New Roman" w:hAnsi="Times New Roman" w:cs="Times New Roman"/>
          <w:sz w:val="24"/>
          <w:szCs w:val="24"/>
        </w:rPr>
      </w:pPr>
    </w:p>
    <w:p w14:paraId="776EFB24" w14:textId="77777777" w:rsidR="00B703EC" w:rsidRDefault="00B703EC" w:rsidP="005B7AB9">
      <w:pPr>
        <w:spacing w:line="360" w:lineRule="auto"/>
        <w:ind w:firstLine="708"/>
        <w:jc w:val="both"/>
        <w:rPr>
          <w:rFonts w:ascii="Times New Roman" w:hAnsi="Times New Roman" w:cs="Times New Roman"/>
          <w:sz w:val="24"/>
          <w:szCs w:val="24"/>
        </w:rPr>
      </w:pPr>
    </w:p>
    <w:p w14:paraId="77A581D8" w14:textId="77777777" w:rsidR="00B703EC" w:rsidRDefault="00B703EC" w:rsidP="005B7AB9">
      <w:pPr>
        <w:spacing w:line="360" w:lineRule="auto"/>
        <w:ind w:firstLine="708"/>
        <w:jc w:val="both"/>
        <w:rPr>
          <w:rFonts w:ascii="Times New Roman" w:hAnsi="Times New Roman" w:cs="Times New Roman"/>
          <w:sz w:val="24"/>
          <w:szCs w:val="24"/>
        </w:rPr>
      </w:pPr>
    </w:p>
    <w:p w14:paraId="23733FB8" w14:textId="77777777" w:rsidR="00B703EC" w:rsidRDefault="00B703EC" w:rsidP="005B7AB9">
      <w:pPr>
        <w:spacing w:line="360" w:lineRule="auto"/>
        <w:ind w:firstLine="708"/>
        <w:jc w:val="both"/>
        <w:rPr>
          <w:rFonts w:ascii="Times New Roman" w:hAnsi="Times New Roman" w:cs="Times New Roman"/>
          <w:sz w:val="24"/>
          <w:szCs w:val="24"/>
        </w:rPr>
      </w:pPr>
    </w:p>
    <w:p w14:paraId="17604040" w14:textId="77777777" w:rsidR="00FB6DBC" w:rsidRDefault="00FB6DBC" w:rsidP="00FB6DBC">
      <w:pPr>
        <w:spacing w:line="360" w:lineRule="auto"/>
        <w:jc w:val="both"/>
        <w:rPr>
          <w:rFonts w:ascii="Times New Roman" w:hAnsi="Times New Roman" w:cs="Times New Roman"/>
          <w:sz w:val="24"/>
          <w:szCs w:val="24"/>
        </w:rPr>
      </w:pPr>
    </w:p>
    <w:p w14:paraId="628D98E3" w14:textId="77777777" w:rsidR="000B79A0" w:rsidRPr="00565ABF" w:rsidRDefault="000B79A0" w:rsidP="00FB6DBC">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yaş durumlarına göre “Eğitimleri ne olursa olsun, fiziksel engelliler yalnızca v</w:t>
      </w:r>
      <w:r w:rsidR="009C12DD" w:rsidRPr="00565ABF">
        <w:rPr>
          <w:rFonts w:ascii="Times New Roman" w:hAnsi="Times New Roman" w:cs="Times New Roman"/>
          <w:sz w:val="24"/>
          <w:szCs w:val="24"/>
        </w:rPr>
        <w:t xml:space="preserve">asıfsız işlerde çalışabilirler” </w:t>
      </w:r>
      <w:r w:rsidR="00395E40">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395E40">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17-25 yaş arası 64 bireyin ortalamasının 1,35 olduğu (ss=,675), ankete katılan 26-40 yaş arası 86 bireyin ortalamasının 1,23 olduğu (ss=,424), ankete katılan 41-50 yaş arası 5 bireyin ortalamasının 1,80 olduğu (ss=,447), ankete katılan 51+ yaş ve üstünde bulunan 4 bireyin ortalamasının 1,25 olduğu (ss=,500) bulunmuştur.</w:t>
      </w:r>
    </w:p>
    <w:p w14:paraId="6D2F1ACC" w14:textId="77777777" w:rsidR="000B79A0" w:rsidRPr="00565ABF" w:rsidRDefault="000B79A0" w:rsidP="003D277D">
      <w:p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395E40">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395E40">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395E40">
        <w:rPr>
          <w:rFonts w:ascii="Times New Roman" w:hAnsi="Times New Roman" w:cs="Times New Roman"/>
          <w:sz w:val="24"/>
          <w:szCs w:val="24"/>
        </w:rPr>
        <w:t>n</w:t>
      </w:r>
      <w:r w:rsidRPr="00565ABF">
        <w:rPr>
          <w:rFonts w:ascii="Times New Roman" w:hAnsi="Times New Roman" w:cs="Times New Roman"/>
          <w:sz w:val="24"/>
          <w:szCs w:val="24"/>
        </w:rPr>
        <w:t>eden (F=2,124; p&gt;0,05) arasında istatistiksel açıdan anlamlı bir fark bulunmamaktadır.</w:t>
      </w:r>
    </w:p>
    <w:p w14:paraId="4323F840" w14:textId="77777777" w:rsidR="00FB6DBC" w:rsidRDefault="00FB6DBC" w:rsidP="00127E4F">
      <w:pPr>
        <w:pStyle w:val="ResimYazs"/>
        <w:spacing w:line="360" w:lineRule="auto"/>
        <w:jc w:val="center"/>
        <w:rPr>
          <w:rFonts w:ascii="Times New Roman" w:hAnsi="Times New Roman" w:cs="Times New Roman"/>
          <w:color w:val="auto"/>
          <w:sz w:val="24"/>
          <w:szCs w:val="24"/>
        </w:rPr>
      </w:pPr>
    </w:p>
    <w:p w14:paraId="55F777B4" w14:textId="77777777" w:rsidR="00FB6DBC" w:rsidRDefault="00FB6DBC" w:rsidP="00127E4F">
      <w:pPr>
        <w:pStyle w:val="ResimYazs"/>
        <w:spacing w:line="360" w:lineRule="auto"/>
        <w:jc w:val="center"/>
        <w:rPr>
          <w:rFonts w:ascii="Times New Roman" w:hAnsi="Times New Roman" w:cs="Times New Roman"/>
          <w:color w:val="auto"/>
          <w:sz w:val="24"/>
          <w:szCs w:val="24"/>
        </w:rPr>
      </w:pPr>
    </w:p>
    <w:p w14:paraId="11B82709" w14:textId="77777777" w:rsidR="00FB6DBC" w:rsidRDefault="00FB6DBC" w:rsidP="00127E4F">
      <w:pPr>
        <w:pStyle w:val="ResimYazs"/>
        <w:spacing w:line="360" w:lineRule="auto"/>
        <w:jc w:val="center"/>
        <w:rPr>
          <w:rFonts w:ascii="Times New Roman" w:hAnsi="Times New Roman" w:cs="Times New Roman"/>
          <w:color w:val="auto"/>
          <w:sz w:val="24"/>
          <w:szCs w:val="24"/>
        </w:rPr>
      </w:pPr>
    </w:p>
    <w:p w14:paraId="60BE344C" w14:textId="77777777" w:rsidR="00FB6DBC" w:rsidRDefault="00FB6DBC" w:rsidP="00127E4F">
      <w:pPr>
        <w:pStyle w:val="ResimYazs"/>
        <w:spacing w:line="360" w:lineRule="auto"/>
        <w:jc w:val="center"/>
        <w:rPr>
          <w:rFonts w:ascii="Times New Roman" w:hAnsi="Times New Roman" w:cs="Times New Roman"/>
          <w:color w:val="auto"/>
          <w:sz w:val="24"/>
          <w:szCs w:val="24"/>
        </w:rPr>
      </w:pPr>
    </w:p>
    <w:p w14:paraId="7BE93201" w14:textId="77777777" w:rsidR="00FB6DBC" w:rsidRDefault="00FB6DBC" w:rsidP="00127E4F">
      <w:pPr>
        <w:pStyle w:val="ResimYazs"/>
        <w:spacing w:line="360" w:lineRule="auto"/>
        <w:jc w:val="center"/>
        <w:rPr>
          <w:rFonts w:ascii="Times New Roman" w:hAnsi="Times New Roman" w:cs="Times New Roman"/>
          <w:color w:val="auto"/>
          <w:sz w:val="24"/>
          <w:szCs w:val="24"/>
        </w:rPr>
      </w:pPr>
    </w:p>
    <w:p w14:paraId="3C304DDE" w14:textId="77777777" w:rsidR="000B79A0" w:rsidRPr="00127E4F" w:rsidRDefault="004B17E3" w:rsidP="00127E4F">
      <w:pPr>
        <w:pStyle w:val="ResimYazs"/>
        <w:spacing w:line="360" w:lineRule="auto"/>
        <w:jc w:val="center"/>
        <w:rPr>
          <w:rFonts w:ascii="Times New Roman" w:hAnsi="Times New Roman" w:cs="Times New Roman"/>
          <w:b w:val="0"/>
          <w:color w:val="auto"/>
          <w:sz w:val="24"/>
          <w:szCs w:val="24"/>
        </w:rPr>
      </w:pPr>
      <w:bookmarkStart w:id="89" w:name="_Toc9173672"/>
      <w:r w:rsidRPr="00127E4F">
        <w:rPr>
          <w:rFonts w:ascii="Times New Roman" w:hAnsi="Times New Roman" w:cs="Times New Roman"/>
          <w:color w:val="auto"/>
          <w:sz w:val="24"/>
          <w:szCs w:val="24"/>
        </w:rPr>
        <w:lastRenderedPageBreak/>
        <w:t>Tablo</w:t>
      </w:r>
      <w:r w:rsidR="00EA0FDC">
        <w:rPr>
          <w:rFonts w:ascii="Times New Roman" w:hAnsi="Times New Roman" w:cs="Times New Roman"/>
          <w:color w:val="auto"/>
          <w:sz w:val="24"/>
          <w:szCs w:val="24"/>
        </w:rPr>
        <w:t xml:space="preserve"> 2.</w:t>
      </w:r>
      <w:r w:rsidR="006B7113">
        <w:rPr>
          <w:rFonts w:ascii="Times New Roman" w:hAnsi="Times New Roman" w:cs="Times New Roman"/>
          <w:color w:val="auto"/>
          <w:sz w:val="24"/>
          <w:szCs w:val="24"/>
        </w:rPr>
        <w:t>3</w:t>
      </w:r>
      <w:r w:rsidR="00EA0FDC">
        <w:rPr>
          <w:rFonts w:ascii="Times New Roman" w:hAnsi="Times New Roman" w:cs="Times New Roman"/>
          <w:color w:val="auto"/>
          <w:sz w:val="24"/>
          <w:szCs w:val="24"/>
        </w:rPr>
        <w:t>5.</w:t>
      </w:r>
      <w:r w:rsidRPr="00127E4F">
        <w:rPr>
          <w:rFonts w:ascii="Times New Roman" w:hAnsi="Times New Roman" w:cs="Times New Roman"/>
          <w:color w:val="auto"/>
          <w:sz w:val="24"/>
          <w:szCs w:val="24"/>
        </w:rPr>
        <w:t xml:space="preserve"> Sosyal Çalışmacıların Yaş Durumlarına Göre “Fiziksel Engelli Bireyler Kendine Güvensizdirler” Sorusuna İlişkin Oneway</w:t>
      </w:r>
      <w:r w:rsidR="00395E40">
        <w:rPr>
          <w:rFonts w:ascii="Times New Roman" w:hAnsi="Times New Roman" w:cs="Times New Roman"/>
          <w:color w:val="auto"/>
          <w:sz w:val="24"/>
          <w:szCs w:val="24"/>
        </w:rPr>
        <w:t xml:space="preserve"> Anova</w:t>
      </w:r>
      <w:r w:rsidRPr="00127E4F">
        <w:rPr>
          <w:rFonts w:ascii="Times New Roman" w:hAnsi="Times New Roman" w:cs="Times New Roman"/>
          <w:color w:val="auto"/>
          <w:sz w:val="24"/>
          <w:szCs w:val="24"/>
        </w:rPr>
        <w:t xml:space="preserve"> Testi Bulguları</w:t>
      </w:r>
      <w:bookmarkEnd w:id="89"/>
    </w:p>
    <w:tbl>
      <w:tblPr>
        <w:tblpPr w:leftFromText="141" w:rightFromText="141" w:vertAnchor="text" w:horzAnchor="margin" w:tblpXSpec="center" w:tblpY="34"/>
        <w:tblW w:w="0" w:type="auto"/>
        <w:tblLayout w:type="fixed"/>
        <w:tblCellMar>
          <w:left w:w="70" w:type="dxa"/>
          <w:right w:w="70" w:type="dxa"/>
        </w:tblCellMar>
        <w:tblLook w:val="0000" w:firstRow="0" w:lastRow="0" w:firstColumn="0" w:lastColumn="0" w:noHBand="0" w:noVBand="0"/>
      </w:tblPr>
      <w:tblGrid>
        <w:gridCol w:w="1771"/>
        <w:gridCol w:w="709"/>
        <w:gridCol w:w="1134"/>
        <w:gridCol w:w="709"/>
        <w:gridCol w:w="1032"/>
        <w:gridCol w:w="1032"/>
      </w:tblGrid>
      <w:tr w:rsidR="000B79A0" w:rsidRPr="00565ABF" w14:paraId="2123F760" w14:textId="77777777" w:rsidTr="00395E40">
        <w:trPr>
          <w:trHeight w:val="290"/>
        </w:trPr>
        <w:tc>
          <w:tcPr>
            <w:tcW w:w="1771" w:type="dxa"/>
            <w:tcBorders>
              <w:top w:val="single" w:sz="6" w:space="0" w:color="auto"/>
              <w:left w:val="single" w:sz="6" w:space="0" w:color="auto"/>
              <w:bottom w:val="single" w:sz="6" w:space="0" w:color="auto"/>
              <w:right w:val="single" w:sz="6" w:space="0" w:color="auto"/>
            </w:tcBorders>
          </w:tcPr>
          <w:p w14:paraId="24282115"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Yaş Durumu ve Toplam Neden Oneway</w:t>
            </w:r>
            <w:r w:rsidR="00395E40">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09" w:type="dxa"/>
            <w:tcBorders>
              <w:top w:val="single" w:sz="6" w:space="0" w:color="auto"/>
              <w:left w:val="single" w:sz="6" w:space="0" w:color="auto"/>
              <w:bottom w:val="single" w:sz="6" w:space="0" w:color="auto"/>
              <w:right w:val="single" w:sz="6" w:space="0" w:color="auto"/>
            </w:tcBorders>
          </w:tcPr>
          <w:p w14:paraId="3289D788"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6D1E3905"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709" w:type="dxa"/>
            <w:tcBorders>
              <w:top w:val="single" w:sz="6" w:space="0" w:color="auto"/>
              <w:left w:val="single" w:sz="6" w:space="0" w:color="auto"/>
              <w:bottom w:val="single" w:sz="6" w:space="0" w:color="auto"/>
              <w:right w:val="single" w:sz="6" w:space="0" w:color="auto"/>
            </w:tcBorders>
          </w:tcPr>
          <w:p w14:paraId="3B7E72FF" w14:textId="77777777" w:rsidR="000B79A0" w:rsidRPr="00565ABF" w:rsidRDefault="00395E40" w:rsidP="00FB6DBC">
            <w:pPr>
              <w:autoSpaceDE w:val="0"/>
              <w:autoSpaceDN w:val="0"/>
              <w:adjustRightInd w:val="0"/>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w:t>
            </w:r>
            <w:r w:rsidR="000B79A0" w:rsidRPr="00565ABF">
              <w:rPr>
                <w:rFonts w:ascii="Times New Roman" w:hAnsi="Times New Roman" w:cs="Times New Roman"/>
                <w:color w:val="000000"/>
                <w:sz w:val="24"/>
                <w:szCs w:val="24"/>
              </w:rPr>
              <w:t>s</w:t>
            </w:r>
          </w:p>
        </w:tc>
        <w:tc>
          <w:tcPr>
            <w:tcW w:w="1032" w:type="dxa"/>
            <w:tcBorders>
              <w:top w:val="single" w:sz="6" w:space="0" w:color="auto"/>
              <w:left w:val="single" w:sz="6" w:space="0" w:color="auto"/>
              <w:bottom w:val="single" w:sz="6" w:space="0" w:color="auto"/>
              <w:right w:val="single" w:sz="6" w:space="0" w:color="auto"/>
            </w:tcBorders>
          </w:tcPr>
          <w:p w14:paraId="7D0E75FA" w14:textId="77777777" w:rsidR="000B79A0" w:rsidRPr="00565ABF" w:rsidRDefault="000B79A0" w:rsidP="003D277D">
            <w:pPr>
              <w:autoSpaceDE w:val="0"/>
              <w:autoSpaceDN w:val="0"/>
              <w:adjustRightInd w:val="0"/>
              <w:spacing w:after="0" w:line="360" w:lineRule="auto"/>
              <w:jc w:val="both"/>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2ED0F3C1" w14:textId="77777777" w:rsidR="000B79A0" w:rsidRPr="00565ABF" w:rsidRDefault="000B79A0" w:rsidP="003D277D">
            <w:pPr>
              <w:autoSpaceDE w:val="0"/>
              <w:autoSpaceDN w:val="0"/>
              <w:adjustRightInd w:val="0"/>
              <w:spacing w:after="0" w:line="360" w:lineRule="auto"/>
              <w:jc w:val="both"/>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54E2D6F0" w14:textId="77777777" w:rsidTr="00395E40">
        <w:trPr>
          <w:trHeight w:val="290"/>
        </w:trPr>
        <w:tc>
          <w:tcPr>
            <w:tcW w:w="1771" w:type="dxa"/>
            <w:tcBorders>
              <w:top w:val="single" w:sz="6" w:space="0" w:color="auto"/>
              <w:left w:val="single" w:sz="6" w:space="0" w:color="auto"/>
              <w:bottom w:val="single" w:sz="6" w:space="0" w:color="auto"/>
              <w:right w:val="single" w:sz="6" w:space="0" w:color="auto"/>
            </w:tcBorders>
          </w:tcPr>
          <w:p w14:paraId="7BD5E38E"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17-25</w:t>
            </w:r>
          </w:p>
        </w:tc>
        <w:tc>
          <w:tcPr>
            <w:tcW w:w="709" w:type="dxa"/>
            <w:tcBorders>
              <w:top w:val="single" w:sz="6" w:space="0" w:color="auto"/>
              <w:left w:val="single" w:sz="6" w:space="0" w:color="auto"/>
              <w:bottom w:val="single" w:sz="6" w:space="0" w:color="auto"/>
              <w:right w:val="single" w:sz="6" w:space="0" w:color="auto"/>
            </w:tcBorders>
          </w:tcPr>
          <w:p w14:paraId="5787BBF1"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64</w:t>
            </w:r>
          </w:p>
        </w:tc>
        <w:tc>
          <w:tcPr>
            <w:tcW w:w="1134" w:type="dxa"/>
            <w:tcBorders>
              <w:top w:val="single" w:sz="6" w:space="0" w:color="auto"/>
              <w:left w:val="single" w:sz="6" w:space="0" w:color="auto"/>
              <w:bottom w:val="single" w:sz="6" w:space="0" w:color="auto"/>
              <w:right w:val="single" w:sz="6" w:space="0" w:color="auto"/>
            </w:tcBorders>
          </w:tcPr>
          <w:p w14:paraId="0D41E20C"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2,40</w:t>
            </w:r>
          </w:p>
        </w:tc>
        <w:tc>
          <w:tcPr>
            <w:tcW w:w="709" w:type="dxa"/>
            <w:tcBorders>
              <w:top w:val="single" w:sz="6" w:space="0" w:color="auto"/>
              <w:left w:val="single" w:sz="6" w:space="0" w:color="auto"/>
              <w:bottom w:val="single" w:sz="6" w:space="0" w:color="auto"/>
              <w:right w:val="single" w:sz="6" w:space="0" w:color="auto"/>
            </w:tcBorders>
          </w:tcPr>
          <w:p w14:paraId="3389A380"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1,150</w:t>
            </w:r>
          </w:p>
        </w:tc>
        <w:tc>
          <w:tcPr>
            <w:tcW w:w="1032" w:type="dxa"/>
            <w:tcBorders>
              <w:top w:val="single" w:sz="6" w:space="0" w:color="auto"/>
              <w:left w:val="single" w:sz="6" w:space="0" w:color="auto"/>
              <w:bottom w:val="nil"/>
              <w:right w:val="single" w:sz="6" w:space="0" w:color="auto"/>
            </w:tcBorders>
          </w:tcPr>
          <w:p w14:paraId="425247BB" w14:textId="77777777" w:rsidR="000B79A0" w:rsidRPr="00565ABF" w:rsidRDefault="000B79A0"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single" w:sz="6" w:space="0" w:color="auto"/>
              <w:left w:val="single" w:sz="6" w:space="0" w:color="auto"/>
              <w:bottom w:val="nil"/>
              <w:right w:val="single" w:sz="6" w:space="0" w:color="auto"/>
            </w:tcBorders>
          </w:tcPr>
          <w:p w14:paraId="6996AFCA" w14:textId="77777777" w:rsidR="000B79A0" w:rsidRPr="00565ABF" w:rsidRDefault="000B79A0" w:rsidP="003D277D">
            <w:pPr>
              <w:autoSpaceDE w:val="0"/>
              <w:autoSpaceDN w:val="0"/>
              <w:adjustRightInd w:val="0"/>
              <w:spacing w:after="0" w:line="360" w:lineRule="auto"/>
              <w:jc w:val="both"/>
              <w:rPr>
                <w:rFonts w:ascii="Times New Roman" w:hAnsi="Times New Roman" w:cs="Times New Roman"/>
                <w:color w:val="000000"/>
                <w:sz w:val="24"/>
                <w:szCs w:val="24"/>
              </w:rPr>
            </w:pPr>
          </w:p>
        </w:tc>
      </w:tr>
      <w:tr w:rsidR="000B79A0" w:rsidRPr="00565ABF" w14:paraId="6D7A5BD5" w14:textId="77777777" w:rsidTr="00395E40">
        <w:trPr>
          <w:trHeight w:val="290"/>
        </w:trPr>
        <w:tc>
          <w:tcPr>
            <w:tcW w:w="1771" w:type="dxa"/>
            <w:tcBorders>
              <w:top w:val="single" w:sz="6" w:space="0" w:color="auto"/>
              <w:left w:val="single" w:sz="6" w:space="0" w:color="auto"/>
              <w:bottom w:val="single" w:sz="6" w:space="0" w:color="auto"/>
              <w:right w:val="single" w:sz="6" w:space="0" w:color="auto"/>
            </w:tcBorders>
          </w:tcPr>
          <w:p w14:paraId="1D5C8703"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26-40</w:t>
            </w:r>
          </w:p>
        </w:tc>
        <w:tc>
          <w:tcPr>
            <w:tcW w:w="709" w:type="dxa"/>
            <w:tcBorders>
              <w:top w:val="single" w:sz="6" w:space="0" w:color="auto"/>
              <w:left w:val="single" w:sz="6" w:space="0" w:color="auto"/>
              <w:bottom w:val="single" w:sz="6" w:space="0" w:color="auto"/>
              <w:right w:val="single" w:sz="6" w:space="0" w:color="auto"/>
            </w:tcBorders>
          </w:tcPr>
          <w:p w14:paraId="01B43F0F"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86</w:t>
            </w:r>
          </w:p>
        </w:tc>
        <w:tc>
          <w:tcPr>
            <w:tcW w:w="1134" w:type="dxa"/>
            <w:tcBorders>
              <w:top w:val="single" w:sz="6" w:space="0" w:color="auto"/>
              <w:left w:val="single" w:sz="6" w:space="0" w:color="auto"/>
              <w:bottom w:val="single" w:sz="6" w:space="0" w:color="auto"/>
              <w:right w:val="single" w:sz="6" w:space="0" w:color="auto"/>
            </w:tcBorders>
          </w:tcPr>
          <w:p w14:paraId="7AE3C211"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2,00</w:t>
            </w:r>
          </w:p>
        </w:tc>
        <w:tc>
          <w:tcPr>
            <w:tcW w:w="709" w:type="dxa"/>
            <w:tcBorders>
              <w:top w:val="single" w:sz="6" w:space="0" w:color="auto"/>
              <w:left w:val="single" w:sz="6" w:space="0" w:color="auto"/>
              <w:bottom w:val="single" w:sz="6" w:space="0" w:color="auto"/>
              <w:right w:val="single" w:sz="6" w:space="0" w:color="auto"/>
            </w:tcBorders>
          </w:tcPr>
          <w:p w14:paraId="0E98F90C"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,840</w:t>
            </w:r>
          </w:p>
        </w:tc>
        <w:tc>
          <w:tcPr>
            <w:tcW w:w="1032" w:type="dxa"/>
            <w:tcBorders>
              <w:top w:val="nil"/>
              <w:left w:val="single" w:sz="6" w:space="0" w:color="auto"/>
              <w:bottom w:val="nil"/>
              <w:right w:val="single" w:sz="6" w:space="0" w:color="auto"/>
            </w:tcBorders>
          </w:tcPr>
          <w:p w14:paraId="1D96F6EF" w14:textId="77777777" w:rsidR="000B79A0" w:rsidRPr="00565ABF" w:rsidRDefault="000B79A0"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438C03CB" w14:textId="77777777" w:rsidR="000B79A0" w:rsidRPr="00565ABF" w:rsidRDefault="000B79A0" w:rsidP="003D277D">
            <w:pPr>
              <w:autoSpaceDE w:val="0"/>
              <w:autoSpaceDN w:val="0"/>
              <w:adjustRightInd w:val="0"/>
              <w:spacing w:after="0" w:line="360" w:lineRule="auto"/>
              <w:jc w:val="both"/>
              <w:rPr>
                <w:rFonts w:ascii="Times New Roman" w:hAnsi="Times New Roman" w:cs="Times New Roman"/>
                <w:color w:val="000000"/>
                <w:sz w:val="24"/>
                <w:szCs w:val="24"/>
              </w:rPr>
            </w:pPr>
          </w:p>
        </w:tc>
      </w:tr>
      <w:tr w:rsidR="000B79A0" w:rsidRPr="00565ABF" w14:paraId="79EF4E7A" w14:textId="77777777" w:rsidTr="00395E40">
        <w:trPr>
          <w:trHeight w:val="290"/>
        </w:trPr>
        <w:tc>
          <w:tcPr>
            <w:tcW w:w="1771" w:type="dxa"/>
            <w:tcBorders>
              <w:top w:val="single" w:sz="6" w:space="0" w:color="auto"/>
              <w:left w:val="single" w:sz="6" w:space="0" w:color="auto"/>
              <w:bottom w:val="single" w:sz="6" w:space="0" w:color="auto"/>
              <w:right w:val="single" w:sz="6" w:space="0" w:color="auto"/>
            </w:tcBorders>
          </w:tcPr>
          <w:p w14:paraId="0A21F976"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41-50</w:t>
            </w:r>
          </w:p>
        </w:tc>
        <w:tc>
          <w:tcPr>
            <w:tcW w:w="709" w:type="dxa"/>
            <w:tcBorders>
              <w:top w:val="single" w:sz="6" w:space="0" w:color="auto"/>
              <w:left w:val="single" w:sz="6" w:space="0" w:color="auto"/>
              <w:bottom w:val="single" w:sz="6" w:space="0" w:color="auto"/>
              <w:right w:val="single" w:sz="6" w:space="0" w:color="auto"/>
            </w:tcBorders>
          </w:tcPr>
          <w:p w14:paraId="546BD9BD"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1134" w:type="dxa"/>
            <w:tcBorders>
              <w:top w:val="single" w:sz="6" w:space="0" w:color="auto"/>
              <w:left w:val="single" w:sz="6" w:space="0" w:color="auto"/>
              <w:bottom w:val="single" w:sz="6" w:space="0" w:color="auto"/>
              <w:right w:val="single" w:sz="6" w:space="0" w:color="auto"/>
            </w:tcBorders>
          </w:tcPr>
          <w:p w14:paraId="488D1881"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2,00</w:t>
            </w:r>
          </w:p>
        </w:tc>
        <w:tc>
          <w:tcPr>
            <w:tcW w:w="709" w:type="dxa"/>
            <w:tcBorders>
              <w:top w:val="single" w:sz="6" w:space="0" w:color="auto"/>
              <w:left w:val="single" w:sz="6" w:space="0" w:color="auto"/>
              <w:bottom w:val="single" w:sz="6" w:space="0" w:color="auto"/>
              <w:right w:val="single" w:sz="6" w:space="0" w:color="auto"/>
            </w:tcBorders>
          </w:tcPr>
          <w:p w14:paraId="67F1D577"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,000</w:t>
            </w:r>
          </w:p>
        </w:tc>
        <w:tc>
          <w:tcPr>
            <w:tcW w:w="1032" w:type="dxa"/>
            <w:tcBorders>
              <w:top w:val="nil"/>
              <w:left w:val="single" w:sz="6" w:space="0" w:color="auto"/>
              <w:bottom w:val="nil"/>
              <w:right w:val="single" w:sz="6" w:space="0" w:color="auto"/>
            </w:tcBorders>
          </w:tcPr>
          <w:p w14:paraId="439736CF" w14:textId="77777777" w:rsidR="000B79A0" w:rsidRPr="00565ABF" w:rsidRDefault="000B79A0" w:rsidP="003D277D">
            <w:pPr>
              <w:autoSpaceDE w:val="0"/>
              <w:autoSpaceDN w:val="0"/>
              <w:adjustRightInd w:val="0"/>
              <w:spacing w:after="0" w:line="360" w:lineRule="auto"/>
              <w:jc w:val="both"/>
              <w:rPr>
                <w:rFonts w:ascii="Times New Roman" w:hAnsi="Times New Roman" w:cs="Times New Roman"/>
                <w:color w:val="000000"/>
                <w:sz w:val="24"/>
                <w:szCs w:val="24"/>
              </w:rPr>
            </w:pPr>
            <w:r w:rsidRPr="00565ABF">
              <w:rPr>
                <w:rFonts w:ascii="Times New Roman" w:hAnsi="Times New Roman" w:cs="Times New Roman"/>
                <w:color w:val="000000"/>
                <w:sz w:val="24"/>
                <w:szCs w:val="24"/>
              </w:rPr>
              <w:t>F=2,840</w:t>
            </w:r>
          </w:p>
        </w:tc>
        <w:tc>
          <w:tcPr>
            <w:tcW w:w="1032" w:type="dxa"/>
            <w:tcBorders>
              <w:top w:val="nil"/>
              <w:left w:val="single" w:sz="6" w:space="0" w:color="auto"/>
              <w:bottom w:val="nil"/>
              <w:right w:val="single" w:sz="6" w:space="0" w:color="auto"/>
            </w:tcBorders>
          </w:tcPr>
          <w:p w14:paraId="1B1E715A" w14:textId="77777777" w:rsidR="000B79A0" w:rsidRPr="00565ABF" w:rsidRDefault="000B79A0" w:rsidP="003D277D">
            <w:pPr>
              <w:autoSpaceDE w:val="0"/>
              <w:autoSpaceDN w:val="0"/>
              <w:adjustRightInd w:val="0"/>
              <w:spacing w:after="0" w:line="360" w:lineRule="auto"/>
              <w:jc w:val="both"/>
              <w:rPr>
                <w:rFonts w:ascii="Times New Roman" w:hAnsi="Times New Roman" w:cs="Times New Roman"/>
                <w:color w:val="000000"/>
                <w:sz w:val="24"/>
                <w:szCs w:val="24"/>
              </w:rPr>
            </w:pPr>
            <w:r w:rsidRPr="00565ABF">
              <w:rPr>
                <w:rFonts w:ascii="Times New Roman" w:hAnsi="Times New Roman" w:cs="Times New Roman"/>
                <w:color w:val="000000"/>
                <w:sz w:val="24"/>
                <w:szCs w:val="24"/>
              </w:rPr>
              <w:t>,040</w:t>
            </w:r>
          </w:p>
        </w:tc>
      </w:tr>
      <w:tr w:rsidR="000B79A0" w:rsidRPr="00565ABF" w14:paraId="5A9CE9AD" w14:textId="77777777" w:rsidTr="00395E40">
        <w:trPr>
          <w:trHeight w:val="290"/>
        </w:trPr>
        <w:tc>
          <w:tcPr>
            <w:tcW w:w="1771" w:type="dxa"/>
            <w:tcBorders>
              <w:top w:val="single" w:sz="6" w:space="0" w:color="auto"/>
              <w:left w:val="single" w:sz="6" w:space="0" w:color="auto"/>
              <w:bottom w:val="single" w:sz="6" w:space="0" w:color="auto"/>
              <w:right w:val="single" w:sz="6" w:space="0" w:color="auto"/>
            </w:tcBorders>
          </w:tcPr>
          <w:p w14:paraId="6CA294C8"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51+</w:t>
            </w:r>
          </w:p>
        </w:tc>
        <w:tc>
          <w:tcPr>
            <w:tcW w:w="709" w:type="dxa"/>
            <w:tcBorders>
              <w:top w:val="single" w:sz="6" w:space="0" w:color="auto"/>
              <w:left w:val="single" w:sz="6" w:space="0" w:color="auto"/>
              <w:bottom w:val="single" w:sz="6" w:space="0" w:color="auto"/>
              <w:right w:val="single" w:sz="6" w:space="0" w:color="auto"/>
            </w:tcBorders>
          </w:tcPr>
          <w:p w14:paraId="34329D3D"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w:t>
            </w:r>
          </w:p>
        </w:tc>
        <w:tc>
          <w:tcPr>
            <w:tcW w:w="1134" w:type="dxa"/>
            <w:tcBorders>
              <w:top w:val="single" w:sz="6" w:space="0" w:color="auto"/>
              <w:left w:val="single" w:sz="6" w:space="0" w:color="auto"/>
              <w:bottom w:val="single" w:sz="6" w:space="0" w:color="auto"/>
              <w:right w:val="single" w:sz="6" w:space="0" w:color="auto"/>
            </w:tcBorders>
          </w:tcPr>
          <w:p w14:paraId="14C70C3F"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1,50</w:t>
            </w:r>
          </w:p>
        </w:tc>
        <w:tc>
          <w:tcPr>
            <w:tcW w:w="709" w:type="dxa"/>
            <w:tcBorders>
              <w:top w:val="single" w:sz="6" w:space="0" w:color="auto"/>
              <w:left w:val="single" w:sz="6" w:space="0" w:color="auto"/>
              <w:bottom w:val="single" w:sz="6" w:space="0" w:color="auto"/>
              <w:right w:val="single" w:sz="6" w:space="0" w:color="auto"/>
            </w:tcBorders>
          </w:tcPr>
          <w:p w14:paraId="332D939F"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,577</w:t>
            </w:r>
          </w:p>
        </w:tc>
        <w:tc>
          <w:tcPr>
            <w:tcW w:w="1032" w:type="dxa"/>
            <w:tcBorders>
              <w:top w:val="nil"/>
              <w:left w:val="single" w:sz="6" w:space="0" w:color="auto"/>
              <w:bottom w:val="nil"/>
              <w:right w:val="single" w:sz="6" w:space="0" w:color="auto"/>
            </w:tcBorders>
          </w:tcPr>
          <w:p w14:paraId="76850038" w14:textId="77777777" w:rsidR="000B79A0" w:rsidRPr="00565ABF" w:rsidRDefault="000B79A0"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67664CCB" w14:textId="77777777" w:rsidR="000B79A0" w:rsidRPr="00565ABF" w:rsidRDefault="000B79A0" w:rsidP="003D277D">
            <w:pPr>
              <w:autoSpaceDE w:val="0"/>
              <w:autoSpaceDN w:val="0"/>
              <w:adjustRightInd w:val="0"/>
              <w:spacing w:after="0" w:line="360" w:lineRule="auto"/>
              <w:jc w:val="both"/>
              <w:rPr>
                <w:rFonts w:ascii="Times New Roman" w:hAnsi="Times New Roman" w:cs="Times New Roman"/>
                <w:color w:val="000000"/>
                <w:sz w:val="24"/>
                <w:szCs w:val="24"/>
              </w:rPr>
            </w:pPr>
          </w:p>
        </w:tc>
      </w:tr>
      <w:tr w:rsidR="000B79A0" w:rsidRPr="00565ABF" w14:paraId="2E08EC7B" w14:textId="77777777" w:rsidTr="00395E40">
        <w:trPr>
          <w:trHeight w:val="290"/>
        </w:trPr>
        <w:tc>
          <w:tcPr>
            <w:tcW w:w="1771" w:type="dxa"/>
            <w:tcBorders>
              <w:top w:val="single" w:sz="6" w:space="0" w:color="auto"/>
              <w:left w:val="single" w:sz="6" w:space="0" w:color="auto"/>
              <w:bottom w:val="single" w:sz="6" w:space="0" w:color="auto"/>
              <w:right w:val="single" w:sz="6" w:space="0" w:color="auto"/>
            </w:tcBorders>
          </w:tcPr>
          <w:p w14:paraId="50BD7B32"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w:t>
            </w:r>
          </w:p>
        </w:tc>
        <w:tc>
          <w:tcPr>
            <w:tcW w:w="709" w:type="dxa"/>
            <w:tcBorders>
              <w:top w:val="single" w:sz="6" w:space="0" w:color="auto"/>
              <w:left w:val="single" w:sz="6" w:space="0" w:color="auto"/>
              <w:bottom w:val="single" w:sz="6" w:space="0" w:color="auto"/>
              <w:right w:val="single" w:sz="6" w:space="0" w:color="auto"/>
            </w:tcBorders>
          </w:tcPr>
          <w:p w14:paraId="102C15D8"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159</w:t>
            </w:r>
          </w:p>
        </w:tc>
        <w:tc>
          <w:tcPr>
            <w:tcW w:w="1134" w:type="dxa"/>
            <w:tcBorders>
              <w:top w:val="single" w:sz="6" w:space="0" w:color="auto"/>
              <w:left w:val="single" w:sz="6" w:space="0" w:color="auto"/>
              <w:bottom w:val="single" w:sz="6" w:space="0" w:color="auto"/>
              <w:right w:val="single" w:sz="6" w:space="0" w:color="auto"/>
            </w:tcBorders>
          </w:tcPr>
          <w:p w14:paraId="064EA96F"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2,15</w:t>
            </w:r>
          </w:p>
        </w:tc>
        <w:tc>
          <w:tcPr>
            <w:tcW w:w="709" w:type="dxa"/>
            <w:tcBorders>
              <w:top w:val="single" w:sz="6" w:space="0" w:color="auto"/>
              <w:left w:val="single" w:sz="6" w:space="0" w:color="auto"/>
              <w:bottom w:val="single" w:sz="6" w:space="0" w:color="auto"/>
              <w:right w:val="single" w:sz="6" w:space="0" w:color="auto"/>
            </w:tcBorders>
          </w:tcPr>
          <w:p w14:paraId="12C6B003"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,982</w:t>
            </w:r>
          </w:p>
        </w:tc>
        <w:tc>
          <w:tcPr>
            <w:tcW w:w="1032" w:type="dxa"/>
            <w:tcBorders>
              <w:top w:val="nil"/>
              <w:left w:val="single" w:sz="6" w:space="0" w:color="auto"/>
              <w:bottom w:val="single" w:sz="6" w:space="0" w:color="auto"/>
              <w:right w:val="single" w:sz="6" w:space="0" w:color="auto"/>
            </w:tcBorders>
          </w:tcPr>
          <w:p w14:paraId="6B5B2EC4" w14:textId="77777777" w:rsidR="000B79A0" w:rsidRPr="00565ABF" w:rsidRDefault="000B79A0"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241E0094" w14:textId="77777777" w:rsidR="000B79A0" w:rsidRPr="00565ABF" w:rsidRDefault="000B79A0"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276505CC" w14:textId="77777777" w:rsidR="000B79A0" w:rsidRPr="00565ABF" w:rsidRDefault="000B79A0" w:rsidP="003D277D">
      <w:pPr>
        <w:tabs>
          <w:tab w:val="left" w:pos="1860"/>
        </w:tabs>
        <w:spacing w:line="360" w:lineRule="auto"/>
        <w:jc w:val="both"/>
        <w:rPr>
          <w:rFonts w:ascii="Times New Roman" w:hAnsi="Times New Roman" w:cs="Times New Roman"/>
          <w:sz w:val="24"/>
          <w:szCs w:val="24"/>
        </w:rPr>
      </w:pPr>
    </w:p>
    <w:p w14:paraId="699C3827" w14:textId="77777777" w:rsidR="000B79A0" w:rsidRPr="00565ABF" w:rsidRDefault="000B79A0" w:rsidP="003D277D">
      <w:pPr>
        <w:spacing w:line="360" w:lineRule="auto"/>
        <w:jc w:val="both"/>
        <w:rPr>
          <w:rFonts w:ascii="Times New Roman" w:hAnsi="Times New Roman" w:cs="Times New Roman"/>
          <w:sz w:val="24"/>
          <w:szCs w:val="24"/>
        </w:rPr>
      </w:pPr>
    </w:p>
    <w:p w14:paraId="2923103A" w14:textId="77777777" w:rsidR="000B79A0" w:rsidRPr="00565ABF" w:rsidRDefault="000B79A0" w:rsidP="003D277D">
      <w:pPr>
        <w:spacing w:line="360" w:lineRule="auto"/>
        <w:jc w:val="both"/>
        <w:rPr>
          <w:rFonts w:ascii="Times New Roman" w:hAnsi="Times New Roman" w:cs="Times New Roman"/>
          <w:sz w:val="24"/>
          <w:szCs w:val="24"/>
        </w:rPr>
      </w:pPr>
    </w:p>
    <w:p w14:paraId="413255AA" w14:textId="77777777" w:rsidR="000B79A0" w:rsidRPr="00565ABF" w:rsidRDefault="000B79A0" w:rsidP="003D277D">
      <w:pPr>
        <w:spacing w:line="360" w:lineRule="auto"/>
        <w:jc w:val="both"/>
        <w:rPr>
          <w:rFonts w:ascii="Times New Roman" w:hAnsi="Times New Roman" w:cs="Times New Roman"/>
          <w:sz w:val="24"/>
          <w:szCs w:val="24"/>
        </w:rPr>
      </w:pPr>
    </w:p>
    <w:p w14:paraId="430D375F" w14:textId="77777777" w:rsidR="000B79A0" w:rsidRPr="00565ABF" w:rsidRDefault="000B79A0" w:rsidP="003D277D">
      <w:pPr>
        <w:spacing w:line="360" w:lineRule="auto"/>
        <w:jc w:val="both"/>
        <w:rPr>
          <w:rFonts w:ascii="Times New Roman" w:hAnsi="Times New Roman" w:cs="Times New Roman"/>
          <w:sz w:val="24"/>
          <w:szCs w:val="24"/>
        </w:rPr>
      </w:pPr>
    </w:p>
    <w:p w14:paraId="6D11FE77" w14:textId="77777777" w:rsidR="000B79A0" w:rsidRPr="00565ABF" w:rsidRDefault="000B79A0" w:rsidP="003D277D">
      <w:pPr>
        <w:spacing w:line="360" w:lineRule="auto"/>
        <w:jc w:val="both"/>
        <w:rPr>
          <w:rFonts w:ascii="Times New Roman" w:hAnsi="Times New Roman" w:cs="Times New Roman"/>
          <w:sz w:val="24"/>
          <w:szCs w:val="24"/>
        </w:rPr>
      </w:pPr>
    </w:p>
    <w:p w14:paraId="665C1BF5" w14:textId="77777777" w:rsidR="00127E4F" w:rsidRDefault="00127E4F" w:rsidP="00127E4F">
      <w:pPr>
        <w:spacing w:line="360" w:lineRule="auto"/>
        <w:jc w:val="both"/>
        <w:rPr>
          <w:rFonts w:ascii="Times New Roman" w:hAnsi="Times New Roman" w:cs="Times New Roman"/>
          <w:sz w:val="24"/>
          <w:szCs w:val="24"/>
        </w:rPr>
      </w:pPr>
    </w:p>
    <w:p w14:paraId="76A9623D" w14:textId="77777777" w:rsidR="002D57E8" w:rsidRDefault="000B79A0" w:rsidP="00FB6DBC">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yaş durumlarına göre “Fiziksel engelli b</w:t>
      </w:r>
      <w:r w:rsidR="009C12DD" w:rsidRPr="00565ABF">
        <w:rPr>
          <w:rFonts w:ascii="Times New Roman" w:hAnsi="Times New Roman" w:cs="Times New Roman"/>
          <w:sz w:val="24"/>
          <w:szCs w:val="24"/>
        </w:rPr>
        <w:t xml:space="preserve">ireyler kendine güvensizdirler” </w:t>
      </w:r>
      <w:r w:rsidR="00395E40">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395E40">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17-25 yaş arası 64 bireyin ortalamasının 2,40 olduğu (ss=1,150), ankete katılan 26-40 yaş arası 86 bireyin ortalamasının 2,00 olduğu (ss=,840), ankete katılan 41-50 yaş arası 5 bireyin ortalamasının 2,00 olduğu (ss=,000), ankete katılan 51+ yaş ve üstünde bulunan 4 bireyin ortalamasının 1,5</w:t>
      </w:r>
      <w:r w:rsidR="002D57E8">
        <w:rPr>
          <w:rFonts w:ascii="Times New Roman" w:hAnsi="Times New Roman" w:cs="Times New Roman"/>
          <w:sz w:val="24"/>
          <w:szCs w:val="24"/>
        </w:rPr>
        <w:t>0 olduğu (ss=,577) bulunmuştur.</w:t>
      </w:r>
    </w:p>
    <w:p w14:paraId="5B2AAF00" w14:textId="77777777" w:rsidR="000B79A0" w:rsidRPr="00565AB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395E40">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395E40">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395E40">
        <w:rPr>
          <w:rFonts w:ascii="Times New Roman" w:hAnsi="Times New Roman" w:cs="Times New Roman"/>
          <w:sz w:val="24"/>
          <w:szCs w:val="24"/>
        </w:rPr>
        <w:t>n</w:t>
      </w:r>
      <w:r w:rsidRPr="00565ABF">
        <w:rPr>
          <w:rFonts w:ascii="Times New Roman" w:hAnsi="Times New Roman" w:cs="Times New Roman"/>
          <w:sz w:val="24"/>
          <w:szCs w:val="24"/>
        </w:rPr>
        <w:t>eden (F=2,840; p&lt;0,05) arasında istatistiksel açıdan anlamlı bir fark bulunmaktadır.</w:t>
      </w:r>
    </w:p>
    <w:p w14:paraId="0F88821F" w14:textId="77777777" w:rsidR="000B79A0" w:rsidRPr="00565ABF" w:rsidRDefault="000B79A0" w:rsidP="002D57E8">
      <w:p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“Fiziksel engelli bireyler kendine güvensizdirler” sorusunun Varyans Analizi  (</w:t>
      </w:r>
      <w:r w:rsidR="00C03104">
        <w:rPr>
          <w:rFonts w:ascii="Times New Roman" w:hAnsi="Times New Roman" w:cs="Times New Roman"/>
          <w:sz w:val="24"/>
          <w:szCs w:val="24"/>
        </w:rPr>
        <w:t>p</w:t>
      </w:r>
      <w:r w:rsidRPr="00565ABF">
        <w:rPr>
          <w:rFonts w:ascii="Times New Roman" w:hAnsi="Times New Roman" w:cs="Times New Roman"/>
          <w:sz w:val="24"/>
          <w:szCs w:val="24"/>
        </w:rPr>
        <w:t>= ,000; p&lt;0,05) incelendiğinde, 17-25 yaş arası bireylerle, 41-50 yaş arası bireyler arasında (</w:t>
      </w:r>
      <w:r w:rsidR="00C03104">
        <w:rPr>
          <w:rFonts w:ascii="Times New Roman" w:hAnsi="Times New Roman" w:cs="Times New Roman"/>
          <w:sz w:val="24"/>
          <w:szCs w:val="24"/>
        </w:rPr>
        <w:t>p</w:t>
      </w:r>
      <w:r w:rsidRPr="00565ABF">
        <w:rPr>
          <w:rFonts w:ascii="Times New Roman" w:hAnsi="Times New Roman" w:cs="Times New Roman"/>
          <w:sz w:val="24"/>
          <w:szCs w:val="24"/>
        </w:rPr>
        <w:t>= ,031; p&lt;0,05) istatistiksel açıdan anlamlı bir fark bulunmaktadır.</w:t>
      </w:r>
    </w:p>
    <w:p w14:paraId="02F4A10E" w14:textId="77777777" w:rsidR="00FB6DBC" w:rsidRDefault="00FB6DBC" w:rsidP="00127E4F">
      <w:pPr>
        <w:pStyle w:val="ResimYazs"/>
        <w:spacing w:line="360" w:lineRule="auto"/>
        <w:jc w:val="center"/>
        <w:rPr>
          <w:rFonts w:ascii="Times New Roman" w:hAnsi="Times New Roman" w:cs="Times New Roman"/>
          <w:color w:val="auto"/>
          <w:sz w:val="24"/>
          <w:szCs w:val="24"/>
        </w:rPr>
      </w:pPr>
    </w:p>
    <w:p w14:paraId="7DD335A1" w14:textId="77777777" w:rsidR="00FB6DBC" w:rsidRDefault="00FB6DBC" w:rsidP="00127E4F">
      <w:pPr>
        <w:pStyle w:val="ResimYazs"/>
        <w:spacing w:line="360" w:lineRule="auto"/>
        <w:jc w:val="center"/>
        <w:rPr>
          <w:rFonts w:ascii="Times New Roman" w:hAnsi="Times New Roman" w:cs="Times New Roman"/>
          <w:color w:val="auto"/>
          <w:sz w:val="24"/>
          <w:szCs w:val="24"/>
        </w:rPr>
      </w:pPr>
    </w:p>
    <w:p w14:paraId="2ABD4D64" w14:textId="77777777" w:rsidR="00FB6DBC" w:rsidRDefault="00FB6DBC" w:rsidP="00127E4F">
      <w:pPr>
        <w:pStyle w:val="ResimYazs"/>
        <w:spacing w:line="360" w:lineRule="auto"/>
        <w:jc w:val="center"/>
        <w:rPr>
          <w:rFonts w:ascii="Times New Roman" w:hAnsi="Times New Roman" w:cs="Times New Roman"/>
          <w:color w:val="auto"/>
          <w:sz w:val="24"/>
          <w:szCs w:val="24"/>
        </w:rPr>
      </w:pPr>
    </w:p>
    <w:p w14:paraId="3B4EAF19" w14:textId="77777777" w:rsidR="00FB6DBC" w:rsidRDefault="00FB6DBC" w:rsidP="00127E4F">
      <w:pPr>
        <w:pStyle w:val="ResimYazs"/>
        <w:spacing w:line="360" w:lineRule="auto"/>
        <w:jc w:val="center"/>
        <w:rPr>
          <w:rFonts w:ascii="Times New Roman" w:hAnsi="Times New Roman" w:cs="Times New Roman"/>
          <w:color w:val="auto"/>
          <w:sz w:val="24"/>
          <w:szCs w:val="24"/>
        </w:rPr>
      </w:pPr>
    </w:p>
    <w:p w14:paraId="54A02DA5" w14:textId="77777777" w:rsidR="00FB6DBC" w:rsidRDefault="00FB6DBC" w:rsidP="00127E4F">
      <w:pPr>
        <w:pStyle w:val="ResimYazs"/>
        <w:spacing w:line="360" w:lineRule="auto"/>
        <w:jc w:val="center"/>
        <w:rPr>
          <w:rFonts w:ascii="Times New Roman" w:hAnsi="Times New Roman" w:cs="Times New Roman"/>
          <w:color w:val="auto"/>
          <w:sz w:val="24"/>
          <w:szCs w:val="24"/>
        </w:rPr>
      </w:pPr>
    </w:p>
    <w:p w14:paraId="2003EB6F" w14:textId="77777777" w:rsidR="000B79A0" w:rsidRPr="00127E4F" w:rsidRDefault="00481D25" w:rsidP="00127E4F">
      <w:pPr>
        <w:pStyle w:val="ResimYazs"/>
        <w:spacing w:line="360" w:lineRule="auto"/>
        <w:jc w:val="center"/>
        <w:rPr>
          <w:rFonts w:ascii="Times New Roman" w:hAnsi="Times New Roman" w:cs="Times New Roman"/>
          <w:b w:val="0"/>
          <w:color w:val="auto"/>
          <w:sz w:val="24"/>
          <w:szCs w:val="24"/>
        </w:rPr>
      </w:pPr>
      <w:bookmarkStart w:id="90" w:name="_Toc9173673"/>
      <w:r w:rsidRPr="00127E4F">
        <w:rPr>
          <w:rFonts w:ascii="Times New Roman" w:hAnsi="Times New Roman" w:cs="Times New Roman"/>
          <w:color w:val="auto"/>
          <w:sz w:val="24"/>
          <w:szCs w:val="24"/>
        </w:rPr>
        <w:lastRenderedPageBreak/>
        <w:t>Tablo</w:t>
      </w:r>
      <w:r w:rsidR="00EA0FDC">
        <w:rPr>
          <w:rFonts w:ascii="Times New Roman" w:hAnsi="Times New Roman" w:cs="Times New Roman"/>
          <w:color w:val="auto"/>
          <w:sz w:val="24"/>
          <w:szCs w:val="24"/>
        </w:rPr>
        <w:t xml:space="preserve"> 2.</w:t>
      </w:r>
      <w:r w:rsidR="006B7113">
        <w:rPr>
          <w:rFonts w:ascii="Times New Roman" w:hAnsi="Times New Roman" w:cs="Times New Roman"/>
          <w:color w:val="auto"/>
          <w:sz w:val="24"/>
          <w:szCs w:val="24"/>
        </w:rPr>
        <w:t>3</w:t>
      </w:r>
      <w:r w:rsidR="00EA0FDC">
        <w:rPr>
          <w:rFonts w:ascii="Times New Roman" w:hAnsi="Times New Roman" w:cs="Times New Roman"/>
          <w:color w:val="auto"/>
          <w:sz w:val="24"/>
          <w:szCs w:val="24"/>
        </w:rPr>
        <w:t>6.</w:t>
      </w:r>
      <w:r w:rsidRPr="00127E4F">
        <w:rPr>
          <w:rFonts w:ascii="Times New Roman" w:hAnsi="Times New Roman" w:cs="Times New Roman"/>
          <w:color w:val="auto"/>
          <w:sz w:val="24"/>
          <w:szCs w:val="24"/>
        </w:rPr>
        <w:t xml:space="preserve"> Sosyal Çalışmacıların Yaş Durumlarına Göre “Fiziksel Engelli Bireyler Uyumsuzdurlar” Sorusuna İlişkin Oneway</w:t>
      </w:r>
      <w:r w:rsidR="00395E40">
        <w:rPr>
          <w:rFonts w:ascii="Times New Roman" w:hAnsi="Times New Roman" w:cs="Times New Roman"/>
          <w:color w:val="auto"/>
          <w:sz w:val="24"/>
          <w:szCs w:val="24"/>
        </w:rPr>
        <w:t xml:space="preserve"> Anova</w:t>
      </w:r>
      <w:r w:rsidRPr="00127E4F">
        <w:rPr>
          <w:rFonts w:ascii="Times New Roman" w:hAnsi="Times New Roman" w:cs="Times New Roman"/>
          <w:color w:val="auto"/>
          <w:sz w:val="24"/>
          <w:szCs w:val="24"/>
        </w:rPr>
        <w:t xml:space="preserve"> Testi Bulguları</w:t>
      </w:r>
      <w:bookmarkEnd w:id="90"/>
    </w:p>
    <w:tbl>
      <w:tblPr>
        <w:tblpPr w:leftFromText="141" w:rightFromText="141" w:vertAnchor="text" w:horzAnchor="margin" w:tblpXSpec="center" w:tblpY="34"/>
        <w:tblW w:w="0" w:type="auto"/>
        <w:tblLayout w:type="fixed"/>
        <w:tblCellMar>
          <w:left w:w="70" w:type="dxa"/>
          <w:right w:w="70" w:type="dxa"/>
        </w:tblCellMar>
        <w:tblLook w:val="0000" w:firstRow="0" w:lastRow="0" w:firstColumn="0" w:lastColumn="0" w:noHBand="0" w:noVBand="0"/>
      </w:tblPr>
      <w:tblGrid>
        <w:gridCol w:w="1488"/>
        <w:gridCol w:w="576"/>
        <w:gridCol w:w="1227"/>
        <w:gridCol w:w="1032"/>
        <w:gridCol w:w="1032"/>
        <w:gridCol w:w="1032"/>
      </w:tblGrid>
      <w:tr w:rsidR="000B79A0" w:rsidRPr="00565ABF" w14:paraId="553A2932"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516BC8A8"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Yaş Durumu ve Toplam Neden Oneway</w:t>
            </w:r>
            <w:r w:rsidR="00395E40">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576" w:type="dxa"/>
            <w:tcBorders>
              <w:top w:val="single" w:sz="6" w:space="0" w:color="auto"/>
              <w:left w:val="single" w:sz="6" w:space="0" w:color="auto"/>
              <w:bottom w:val="single" w:sz="6" w:space="0" w:color="auto"/>
              <w:right w:val="single" w:sz="6" w:space="0" w:color="auto"/>
            </w:tcBorders>
          </w:tcPr>
          <w:p w14:paraId="2EFDABE0"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227" w:type="dxa"/>
            <w:tcBorders>
              <w:top w:val="single" w:sz="6" w:space="0" w:color="auto"/>
              <w:left w:val="single" w:sz="6" w:space="0" w:color="auto"/>
              <w:bottom w:val="single" w:sz="6" w:space="0" w:color="auto"/>
              <w:right w:val="single" w:sz="6" w:space="0" w:color="auto"/>
            </w:tcBorders>
          </w:tcPr>
          <w:p w14:paraId="54B777DB"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1032" w:type="dxa"/>
            <w:tcBorders>
              <w:top w:val="single" w:sz="6" w:space="0" w:color="auto"/>
              <w:left w:val="single" w:sz="6" w:space="0" w:color="auto"/>
              <w:bottom w:val="single" w:sz="6" w:space="0" w:color="auto"/>
              <w:right w:val="single" w:sz="6" w:space="0" w:color="auto"/>
            </w:tcBorders>
          </w:tcPr>
          <w:p w14:paraId="1D7DF157" w14:textId="77777777" w:rsidR="000B79A0" w:rsidRPr="00565ABF" w:rsidRDefault="00395E40" w:rsidP="00FB6DBC">
            <w:pPr>
              <w:autoSpaceDE w:val="0"/>
              <w:autoSpaceDN w:val="0"/>
              <w:adjustRightInd w:val="0"/>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w:t>
            </w:r>
            <w:r w:rsidR="000B79A0" w:rsidRPr="00565ABF">
              <w:rPr>
                <w:rFonts w:ascii="Times New Roman" w:hAnsi="Times New Roman" w:cs="Times New Roman"/>
                <w:color w:val="000000"/>
                <w:sz w:val="24"/>
                <w:szCs w:val="24"/>
              </w:rPr>
              <w:t>s</w:t>
            </w:r>
          </w:p>
        </w:tc>
        <w:tc>
          <w:tcPr>
            <w:tcW w:w="1032" w:type="dxa"/>
            <w:tcBorders>
              <w:top w:val="single" w:sz="6" w:space="0" w:color="auto"/>
              <w:left w:val="single" w:sz="6" w:space="0" w:color="auto"/>
              <w:bottom w:val="single" w:sz="6" w:space="0" w:color="auto"/>
              <w:right w:val="single" w:sz="6" w:space="0" w:color="auto"/>
            </w:tcBorders>
          </w:tcPr>
          <w:p w14:paraId="03A055D9"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390A24FF"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08D53F72"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334B45D9"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17-25</w:t>
            </w:r>
          </w:p>
        </w:tc>
        <w:tc>
          <w:tcPr>
            <w:tcW w:w="576" w:type="dxa"/>
            <w:tcBorders>
              <w:top w:val="single" w:sz="6" w:space="0" w:color="auto"/>
              <w:left w:val="single" w:sz="6" w:space="0" w:color="auto"/>
              <w:bottom w:val="single" w:sz="6" w:space="0" w:color="auto"/>
              <w:right w:val="single" w:sz="6" w:space="0" w:color="auto"/>
            </w:tcBorders>
          </w:tcPr>
          <w:p w14:paraId="69C351C6"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64</w:t>
            </w:r>
          </w:p>
        </w:tc>
        <w:tc>
          <w:tcPr>
            <w:tcW w:w="1227" w:type="dxa"/>
            <w:tcBorders>
              <w:top w:val="single" w:sz="6" w:space="0" w:color="auto"/>
              <w:left w:val="single" w:sz="6" w:space="0" w:color="auto"/>
              <w:bottom w:val="single" w:sz="6" w:space="0" w:color="auto"/>
              <w:right w:val="single" w:sz="6" w:space="0" w:color="auto"/>
            </w:tcBorders>
          </w:tcPr>
          <w:p w14:paraId="0524FEC3"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1,92</w:t>
            </w:r>
          </w:p>
        </w:tc>
        <w:tc>
          <w:tcPr>
            <w:tcW w:w="1032" w:type="dxa"/>
            <w:tcBorders>
              <w:top w:val="single" w:sz="6" w:space="0" w:color="auto"/>
              <w:left w:val="single" w:sz="6" w:space="0" w:color="auto"/>
              <w:bottom w:val="single" w:sz="6" w:space="0" w:color="auto"/>
              <w:right w:val="single" w:sz="6" w:space="0" w:color="auto"/>
            </w:tcBorders>
          </w:tcPr>
          <w:p w14:paraId="774E2C8B"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,860</w:t>
            </w:r>
          </w:p>
        </w:tc>
        <w:tc>
          <w:tcPr>
            <w:tcW w:w="1032" w:type="dxa"/>
            <w:tcBorders>
              <w:top w:val="single" w:sz="6" w:space="0" w:color="auto"/>
              <w:left w:val="single" w:sz="6" w:space="0" w:color="auto"/>
              <w:bottom w:val="nil"/>
              <w:right w:val="single" w:sz="6" w:space="0" w:color="auto"/>
            </w:tcBorders>
          </w:tcPr>
          <w:p w14:paraId="0D0FC90F"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single" w:sz="6" w:space="0" w:color="auto"/>
              <w:left w:val="single" w:sz="6" w:space="0" w:color="auto"/>
              <w:bottom w:val="nil"/>
              <w:right w:val="single" w:sz="6" w:space="0" w:color="auto"/>
            </w:tcBorders>
          </w:tcPr>
          <w:p w14:paraId="31A101F7"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27BDA020"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77EF9C4D"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26-40</w:t>
            </w:r>
          </w:p>
        </w:tc>
        <w:tc>
          <w:tcPr>
            <w:tcW w:w="576" w:type="dxa"/>
            <w:tcBorders>
              <w:top w:val="single" w:sz="6" w:space="0" w:color="auto"/>
              <w:left w:val="single" w:sz="6" w:space="0" w:color="auto"/>
              <w:bottom w:val="single" w:sz="6" w:space="0" w:color="auto"/>
              <w:right w:val="single" w:sz="6" w:space="0" w:color="auto"/>
            </w:tcBorders>
          </w:tcPr>
          <w:p w14:paraId="3E4C3666"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85</w:t>
            </w:r>
          </w:p>
        </w:tc>
        <w:tc>
          <w:tcPr>
            <w:tcW w:w="1227" w:type="dxa"/>
            <w:tcBorders>
              <w:top w:val="single" w:sz="6" w:space="0" w:color="auto"/>
              <w:left w:val="single" w:sz="6" w:space="0" w:color="auto"/>
              <w:bottom w:val="single" w:sz="6" w:space="0" w:color="auto"/>
              <w:right w:val="single" w:sz="6" w:space="0" w:color="auto"/>
            </w:tcBorders>
          </w:tcPr>
          <w:p w14:paraId="0CCFCDC9"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1,67</w:t>
            </w:r>
          </w:p>
        </w:tc>
        <w:tc>
          <w:tcPr>
            <w:tcW w:w="1032" w:type="dxa"/>
            <w:tcBorders>
              <w:top w:val="single" w:sz="6" w:space="0" w:color="auto"/>
              <w:left w:val="single" w:sz="6" w:space="0" w:color="auto"/>
              <w:bottom w:val="single" w:sz="6" w:space="0" w:color="auto"/>
              <w:right w:val="single" w:sz="6" w:space="0" w:color="auto"/>
            </w:tcBorders>
          </w:tcPr>
          <w:p w14:paraId="1B164C9F"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,696</w:t>
            </w:r>
          </w:p>
        </w:tc>
        <w:tc>
          <w:tcPr>
            <w:tcW w:w="1032" w:type="dxa"/>
            <w:tcBorders>
              <w:top w:val="nil"/>
              <w:left w:val="single" w:sz="6" w:space="0" w:color="auto"/>
              <w:bottom w:val="nil"/>
              <w:right w:val="single" w:sz="6" w:space="0" w:color="auto"/>
            </w:tcBorders>
          </w:tcPr>
          <w:p w14:paraId="418636DE"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54F3CAF3"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0AE1C5C3"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30B4A8EB"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41-50</w:t>
            </w:r>
          </w:p>
        </w:tc>
        <w:tc>
          <w:tcPr>
            <w:tcW w:w="576" w:type="dxa"/>
            <w:tcBorders>
              <w:top w:val="single" w:sz="6" w:space="0" w:color="auto"/>
              <w:left w:val="single" w:sz="6" w:space="0" w:color="auto"/>
              <w:bottom w:val="single" w:sz="6" w:space="0" w:color="auto"/>
              <w:right w:val="single" w:sz="6" w:space="0" w:color="auto"/>
            </w:tcBorders>
          </w:tcPr>
          <w:p w14:paraId="1DC1092E"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1227" w:type="dxa"/>
            <w:tcBorders>
              <w:top w:val="single" w:sz="6" w:space="0" w:color="auto"/>
              <w:left w:val="single" w:sz="6" w:space="0" w:color="auto"/>
              <w:bottom w:val="single" w:sz="6" w:space="0" w:color="auto"/>
              <w:right w:val="single" w:sz="6" w:space="0" w:color="auto"/>
            </w:tcBorders>
          </w:tcPr>
          <w:p w14:paraId="1189D9F8"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2,00</w:t>
            </w:r>
          </w:p>
        </w:tc>
        <w:tc>
          <w:tcPr>
            <w:tcW w:w="1032" w:type="dxa"/>
            <w:tcBorders>
              <w:top w:val="single" w:sz="6" w:space="0" w:color="auto"/>
              <w:left w:val="single" w:sz="6" w:space="0" w:color="auto"/>
              <w:bottom w:val="single" w:sz="6" w:space="0" w:color="auto"/>
              <w:right w:val="single" w:sz="6" w:space="0" w:color="auto"/>
            </w:tcBorders>
          </w:tcPr>
          <w:p w14:paraId="707BB1AB"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,000</w:t>
            </w:r>
          </w:p>
        </w:tc>
        <w:tc>
          <w:tcPr>
            <w:tcW w:w="1032" w:type="dxa"/>
            <w:tcBorders>
              <w:top w:val="nil"/>
              <w:left w:val="single" w:sz="6" w:space="0" w:color="auto"/>
              <w:bottom w:val="nil"/>
              <w:right w:val="single" w:sz="6" w:space="0" w:color="auto"/>
            </w:tcBorders>
          </w:tcPr>
          <w:p w14:paraId="545BDE43"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F=2,133</w:t>
            </w:r>
          </w:p>
        </w:tc>
        <w:tc>
          <w:tcPr>
            <w:tcW w:w="1032" w:type="dxa"/>
            <w:tcBorders>
              <w:top w:val="nil"/>
              <w:left w:val="single" w:sz="6" w:space="0" w:color="auto"/>
              <w:bottom w:val="nil"/>
              <w:right w:val="single" w:sz="6" w:space="0" w:color="auto"/>
            </w:tcBorders>
          </w:tcPr>
          <w:p w14:paraId="636A94F7"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,098</w:t>
            </w:r>
          </w:p>
        </w:tc>
      </w:tr>
      <w:tr w:rsidR="000B79A0" w:rsidRPr="00565ABF" w14:paraId="28E49E1D"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126C9140"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51+</w:t>
            </w:r>
          </w:p>
        </w:tc>
        <w:tc>
          <w:tcPr>
            <w:tcW w:w="576" w:type="dxa"/>
            <w:tcBorders>
              <w:top w:val="single" w:sz="6" w:space="0" w:color="auto"/>
              <w:left w:val="single" w:sz="6" w:space="0" w:color="auto"/>
              <w:bottom w:val="single" w:sz="6" w:space="0" w:color="auto"/>
              <w:right w:val="single" w:sz="6" w:space="0" w:color="auto"/>
            </w:tcBorders>
          </w:tcPr>
          <w:p w14:paraId="6A0CFBB2"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w:t>
            </w:r>
          </w:p>
        </w:tc>
        <w:tc>
          <w:tcPr>
            <w:tcW w:w="1227" w:type="dxa"/>
            <w:tcBorders>
              <w:top w:val="single" w:sz="6" w:space="0" w:color="auto"/>
              <w:left w:val="single" w:sz="6" w:space="0" w:color="auto"/>
              <w:bottom w:val="single" w:sz="6" w:space="0" w:color="auto"/>
              <w:right w:val="single" w:sz="6" w:space="0" w:color="auto"/>
            </w:tcBorders>
          </w:tcPr>
          <w:p w14:paraId="0F20C564"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1,25</w:t>
            </w:r>
          </w:p>
        </w:tc>
        <w:tc>
          <w:tcPr>
            <w:tcW w:w="1032" w:type="dxa"/>
            <w:tcBorders>
              <w:top w:val="single" w:sz="6" w:space="0" w:color="auto"/>
              <w:left w:val="single" w:sz="6" w:space="0" w:color="auto"/>
              <w:bottom w:val="single" w:sz="6" w:space="0" w:color="auto"/>
              <w:right w:val="single" w:sz="6" w:space="0" w:color="auto"/>
            </w:tcBorders>
          </w:tcPr>
          <w:p w14:paraId="77414C1D"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,500</w:t>
            </w:r>
          </w:p>
        </w:tc>
        <w:tc>
          <w:tcPr>
            <w:tcW w:w="1032" w:type="dxa"/>
            <w:tcBorders>
              <w:top w:val="nil"/>
              <w:left w:val="single" w:sz="6" w:space="0" w:color="auto"/>
              <w:bottom w:val="nil"/>
              <w:right w:val="single" w:sz="6" w:space="0" w:color="auto"/>
            </w:tcBorders>
          </w:tcPr>
          <w:p w14:paraId="1F11FCFB" w14:textId="77777777" w:rsidR="000B79A0" w:rsidRPr="00565ABF" w:rsidRDefault="000B79A0"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1022FA2F" w14:textId="77777777" w:rsidR="000B79A0" w:rsidRPr="00565ABF" w:rsidRDefault="000B79A0" w:rsidP="003D277D">
            <w:pPr>
              <w:autoSpaceDE w:val="0"/>
              <w:autoSpaceDN w:val="0"/>
              <w:adjustRightInd w:val="0"/>
              <w:spacing w:after="0" w:line="360" w:lineRule="auto"/>
              <w:jc w:val="both"/>
              <w:rPr>
                <w:rFonts w:ascii="Times New Roman" w:hAnsi="Times New Roman" w:cs="Times New Roman"/>
                <w:color w:val="000000"/>
                <w:sz w:val="24"/>
                <w:szCs w:val="24"/>
              </w:rPr>
            </w:pPr>
          </w:p>
        </w:tc>
      </w:tr>
      <w:tr w:rsidR="000B79A0" w:rsidRPr="00565ABF" w14:paraId="2AE0CF0E"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65928B7C"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w:t>
            </w:r>
          </w:p>
        </w:tc>
        <w:tc>
          <w:tcPr>
            <w:tcW w:w="576" w:type="dxa"/>
            <w:tcBorders>
              <w:top w:val="single" w:sz="6" w:space="0" w:color="auto"/>
              <w:left w:val="single" w:sz="6" w:space="0" w:color="auto"/>
              <w:bottom w:val="single" w:sz="6" w:space="0" w:color="auto"/>
              <w:right w:val="single" w:sz="6" w:space="0" w:color="auto"/>
            </w:tcBorders>
          </w:tcPr>
          <w:p w14:paraId="41FE02CB"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158</w:t>
            </w:r>
          </w:p>
        </w:tc>
        <w:tc>
          <w:tcPr>
            <w:tcW w:w="1227" w:type="dxa"/>
            <w:tcBorders>
              <w:top w:val="single" w:sz="6" w:space="0" w:color="auto"/>
              <w:left w:val="single" w:sz="6" w:space="0" w:color="auto"/>
              <w:bottom w:val="single" w:sz="6" w:space="0" w:color="auto"/>
              <w:right w:val="single" w:sz="6" w:space="0" w:color="auto"/>
            </w:tcBorders>
          </w:tcPr>
          <w:p w14:paraId="48BDEB0E"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1,77</w:t>
            </w:r>
          </w:p>
        </w:tc>
        <w:tc>
          <w:tcPr>
            <w:tcW w:w="1032" w:type="dxa"/>
            <w:tcBorders>
              <w:top w:val="single" w:sz="6" w:space="0" w:color="auto"/>
              <w:left w:val="single" w:sz="6" w:space="0" w:color="auto"/>
              <w:bottom w:val="single" w:sz="6" w:space="0" w:color="auto"/>
              <w:right w:val="single" w:sz="6" w:space="0" w:color="auto"/>
            </w:tcBorders>
          </w:tcPr>
          <w:p w14:paraId="38EF529A"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,764</w:t>
            </w:r>
          </w:p>
        </w:tc>
        <w:tc>
          <w:tcPr>
            <w:tcW w:w="1032" w:type="dxa"/>
            <w:tcBorders>
              <w:top w:val="nil"/>
              <w:left w:val="single" w:sz="6" w:space="0" w:color="auto"/>
              <w:bottom w:val="single" w:sz="6" w:space="0" w:color="auto"/>
              <w:right w:val="single" w:sz="6" w:space="0" w:color="auto"/>
            </w:tcBorders>
          </w:tcPr>
          <w:p w14:paraId="5040A19B" w14:textId="77777777" w:rsidR="000B79A0" w:rsidRPr="00565ABF" w:rsidRDefault="000B79A0"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5A8491F8" w14:textId="77777777" w:rsidR="000B79A0" w:rsidRPr="00565ABF" w:rsidRDefault="000B79A0"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0D741E83" w14:textId="77777777" w:rsidR="000B79A0" w:rsidRPr="00565ABF" w:rsidRDefault="000B79A0" w:rsidP="003D277D">
      <w:pPr>
        <w:tabs>
          <w:tab w:val="left" w:pos="1860"/>
        </w:tabs>
        <w:spacing w:line="360" w:lineRule="auto"/>
        <w:jc w:val="both"/>
        <w:rPr>
          <w:rFonts w:ascii="Times New Roman" w:hAnsi="Times New Roman" w:cs="Times New Roman"/>
          <w:sz w:val="24"/>
          <w:szCs w:val="24"/>
        </w:rPr>
      </w:pPr>
    </w:p>
    <w:p w14:paraId="3AC33393" w14:textId="77777777" w:rsidR="000B79A0" w:rsidRPr="00565ABF" w:rsidRDefault="000B79A0" w:rsidP="003D277D">
      <w:pPr>
        <w:spacing w:line="360" w:lineRule="auto"/>
        <w:jc w:val="both"/>
        <w:rPr>
          <w:rFonts w:ascii="Times New Roman" w:hAnsi="Times New Roman" w:cs="Times New Roman"/>
          <w:sz w:val="24"/>
          <w:szCs w:val="24"/>
        </w:rPr>
      </w:pPr>
    </w:p>
    <w:p w14:paraId="6D9E59C7" w14:textId="77777777" w:rsidR="000B79A0" w:rsidRPr="00565ABF" w:rsidRDefault="000B79A0" w:rsidP="003D277D">
      <w:pPr>
        <w:spacing w:line="360" w:lineRule="auto"/>
        <w:jc w:val="both"/>
        <w:rPr>
          <w:rFonts w:ascii="Times New Roman" w:hAnsi="Times New Roman" w:cs="Times New Roman"/>
          <w:sz w:val="24"/>
          <w:szCs w:val="24"/>
        </w:rPr>
      </w:pPr>
    </w:p>
    <w:p w14:paraId="6EE71D27" w14:textId="77777777" w:rsidR="000B79A0" w:rsidRPr="00565ABF" w:rsidRDefault="000B79A0" w:rsidP="003D277D">
      <w:pPr>
        <w:spacing w:line="360" w:lineRule="auto"/>
        <w:jc w:val="both"/>
        <w:rPr>
          <w:rFonts w:ascii="Times New Roman" w:hAnsi="Times New Roman" w:cs="Times New Roman"/>
          <w:sz w:val="24"/>
          <w:szCs w:val="24"/>
        </w:rPr>
      </w:pPr>
    </w:p>
    <w:p w14:paraId="335656BB" w14:textId="77777777" w:rsidR="000B79A0" w:rsidRPr="00565ABF" w:rsidRDefault="000B79A0" w:rsidP="003D277D">
      <w:pPr>
        <w:spacing w:line="360" w:lineRule="auto"/>
        <w:jc w:val="both"/>
        <w:rPr>
          <w:rFonts w:ascii="Times New Roman" w:hAnsi="Times New Roman" w:cs="Times New Roman"/>
          <w:sz w:val="24"/>
          <w:szCs w:val="24"/>
        </w:rPr>
      </w:pPr>
    </w:p>
    <w:p w14:paraId="124A1DA0" w14:textId="77777777" w:rsidR="00FB209B" w:rsidRPr="00565ABF" w:rsidRDefault="00FB209B" w:rsidP="003D277D">
      <w:pPr>
        <w:spacing w:line="360" w:lineRule="auto"/>
        <w:ind w:firstLine="708"/>
        <w:jc w:val="both"/>
        <w:rPr>
          <w:rFonts w:ascii="Times New Roman" w:hAnsi="Times New Roman" w:cs="Times New Roman"/>
          <w:sz w:val="24"/>
          <w:szCs w:val="24"/>
        </w:rPr>
      </w:pPr>
    </w:p>
    <w:p w14:paraId="405F46DC" w14:textId="77777777" w:rsidR="00127E4F" w:rsidRDefault="00127E4F" w:rsidP="00127E4F">
      <w:pPr>
        <w:spacing w:line="360" w:lineRule="auto"/>
        <w:jc w:val="both"/>
        <w:rPr>
          <w:rFonts w:ascii="Times New Roman" w:hAnsi="Times New Roman" w:cs="Times New Roman"/>
          <w:sz w:val="24"/>
          <w:szCs w:val="24"/>
        </w:rPr>
      </w:pPr>
    </w:p>
    <w:p w14:paraId="222E478E" w14:textId="77777777" w:rsidR="00FB6DBC" w:rsidRDefault="00FB6DBC" w:rsidP="00FB6DBC">
      <w:pPr>
        <w:spacing w:line="360" w:lineRule="auto"/>
        <w:jc w:val="both"/>
        <w:rPr>
          <w:rFonts w:ascii="Times New Roman" w:hAnsi="Times New Roman" w:cs="Times New Roman"/>
          <w:sz w:val="24"/>
          <w:szCs w:val="24"/>
        </w:rPr>
      </w:pPr>
    </w:p>
    <w:p w14:paraId="647BE00F" w14:textId="77777777" w:rsidR="000B79A0" w:rsidRPr="00565ABF" w:rsidRDefault="000B79A0" w:rsidP="00FB6DBC">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yaş durumlarına göre “Fiziksel </w:t>
      </w:r>
      <w:r w:rsidR="009C12DD" w:rsidRPr="00565ABF">
        <w:rPr>
          <w:rFonts w:ascii="Times New Roman" w:hAnsi="Times New Roman" w:cs="Times New Roman"/>
          <w:sz w:val="24"/>
          <w:szCs w:val="24"/>
        </w:rPr>
        <w:t xml:space="preserve">engelli bireyler uyumsuzdurlar” </w:t>
      </w:r>
      <w:r w:rsidR="00395E40">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395E40">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17-25 yaş arası 64 bireyin ortalamasının 1,92 olduğu (ss=,860), ankete katılan 26-40 yaş arası 85 bireyin ortalamasının 1,67 olduğu (ss=,696), ankete katılan 41-50 yaş arası 5 bireyin ortalamasının 2,00 olduğu (ss=,000), ankete katılan 51+ yaş ve üstünde bulunan 4 bireyin ortalamasının 1,25 olduğu (ss=,500) bulunmuştur.</w:t>
      </w:r>
    </w:p>
    <w:p w14:paraId="7F4F989B" w14:textId="77777777" w:rsidR="000B79A0" w:rsidRPr="00565AB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395E40">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395E40">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395E40">
        <w:rPr>
          <w:rFonts w:ascii="Times New Roman" w:hAnsi="Times New Roman" w:cs="Times New Roman"/>
          <w:sz w:val="24"/>
          <w:szCs w:val="24"/>
        </w:rPr>
        <w:t>n</w:t>
      </w:r>
      <w:r w:rsidRPr="00565ABF">
        <w:rPr>
          <w:rFonts w:ascii="Times New Roman" w:hAnsi="Times New Roman" w:cs="Times New Roman"/>
          <w:sz w:val="24"/>
          <w:szCs w:val="24"/>
        </w:rPr>
        <w:t>eden (F=2,133; p&gt;0,05) arasında istatistiksel açıdan anlamlı bir fark bulunmamaktadır.</w:t>
      </w:r>
    </w:p>
    <w:p w14:paraId="2B9E677F" w14:textId="77777777" w:rsidR="00FB6DBC" w:rsidRDefault="00FB6DBC" w:rsidP="00FB6DBC">
      <w:pPr>
        <w:pStyle w:val="ResimYazs"/>
        <w:spacing w:line="360" w:lineRule="auto"/>
        <w:rPr>
          <w:rFonts w:ascii="Times New Roman" w:hAnsi="Times New Roman" w:cs="Times New Roman"/>
          <w:color w:val="auto"/>
          <w:sz w:val="24"/>
          <w:szCs w:val="24"/>
        </w:rPr>
      </w:pPr>
    </w:p>
    <w:p w14:paraId="76F55045" w14:textId="77777777" w:rsidR="00FB6DBC" w:rsidRDefault="00FB6DBC" w:rsidP="00FB6DBC">
      <w:pPr>
        <w:pStyle w:val="ResimYazs"/>
        <w:spacing w:line="360" w:lineRule="auto"/>
        <w:rPr>
          <w:rFonts w:ascii="Times New Roman" w:hAnsi="Times New Roman" w:cs="Times New Roman"/>
          <w:color w:val="auto"/>
          <w:sz w:val="24"/>
          <w:szCs w:val="24"/>
        </w:rPr>
      </w:pPr>
    </w:p>
    <w:p w14:paraId="3C155ECD" w14:textId="77777777" w:rsidR="00FB6DBC" w:rsidRDefault="00FB6DBC" w:rsidP="00FB6DBC">
      <w:pPr>
        <w:pStyle w:val="ResimYazs"/>
        <w:spacing w:line="360" w:lineRule="auto"/>
        <w:rPr>
          <w:rFonts w:ascii="Times New Roman" w:hAnsi="Times New Roman" w:cs="Times New Roman"/>
          <w:color w:val="auto"/>
          <w:sz w:val="24"/>
          <w:szCs w:val="24"/>
        </w:rPr>
      </w:pPr>
    </w:p>
    <w:p w14:paraId="1AE2C281" w14:textId="77777777" w:rsidR="00FB6DBC" w:rsidRDefault="00FB6DBC" w:rsidP="00FB6DBC">
      <w:pPr>
        <w:pStyle w:val="ResimYazs"/>
        <w:spacing w:line="360" w:lineRule="auto"/>
        <w:rPr>
          <w:rFonts w:ascii="Times New Roman" w:hAnsi="Times New Roman" w:cs="Times New Roman"/>
          <w:color w:val="auto"/>
          <w:sz w:val="24"/>
          <w:szCs w:val="24"/>
        </w:rPr>
      </w:pPr>
    </w:p>
    <w:p w14:paraId="084C9526" w14:textId="77777777" w:rsidR="00FB6DBC" w:rsidRDefault="00FB6DBC" w:rsidP="00FB6DBC">
      <w:pPr>
        <w:pStyle w:val="ResimYazs"/>
        <w:spacing w:line="360" w:lineRule="auto"/>
        <w:rPr>
          <w:rFonts w:ascii="Times New Roman" w:hAnsi="Times New Roman" w:cs="Times New Roman"/>
          <w:color w:val="auto"/>
          <w:sz w:val="24"/>
          <w:szCs w:val="24"/>
        </w:rPr>
      </w:pPr>
    </w:p>
    <w:p w14:paraId="7D0294D0" w14:textId="77777777" w:rsidR="00FB6DBC" w:rsidRDefault="00FB6DBC" w:rsidP="00FB6DBC">
      <w:pPr>
        <w:pStyle w:val="ResimYazs"/>
        <w:spacing w:line="360" w:lineRule="auto"/>
        <w:rPr>
          <w:rFonts w:ascii="Times New Roman" w:hAnsi="Times New Roman" w:cs="Times New Roman"/>
          <w:color w:val="auto"/>
          <w:sz w:val="24"/>
          <w:szCs w:val="24"/>
        </w:rPr>
      </w:pPr>
    </w:p>
    <w:p w14:paraId="6713F0BD" w14:textId="77777777" w:rsidR="000B79A0" w:rsidRPr="00127E4F" w:rsidRDefault="00AE03FE" w:rsidP="00FB6DBC">
      <w:pPr>
        <w:pStyle w:val="ResimYazs"/>
        <w:spacing w:line="360" w:lineRule="auto"/>
        <w:jc w:val="center"/>
        <w:rPr>
          <w:rFonts w:ascii="Times New Roman" w:hAnsi="Times New Roman" w:cs="Times New Roman"/>
          <w:b w:val="0"/>
          <w:color w:val="auto"/>
          <w:sz w:val="24"/>
          <w:szCs w:val="24"/>
        </w:rPr>
      </w:pPr>
      <w:bookmarkStart w:id="91" w:name="_Toc9173674"/>
      <w:r w:rsidRPr="00127E4F">
        <w:rPr>
          <w:rFonts w:ascii="Times New Roman" w:hAnsi="Times New Roman" w:cs="Times New Roman"/>
          <w:color w:val="auto"/>
          <w:sz w:val="24"/>
          <w:szCs w:val="24"/>
        </w:rPr>
        <w:lastRenderedPageBreak/>
        <w:t>Tablo</w:t>
      </w:r>
      <w:r w:rsidR="00EA0FDC">
        <w:rPr>
          <w:rFonts w:ascii="Times New Roman" w:hAnsi="Times New Roman" w:cs="Times New Roman"/>
          <w:color w:val="auto"/>
          <w:sz w:val="24"/>
          <w:szCs w:val="24"/>
        </w:rPr>
        <w:t xml:space="preserve"> 2.</w:t>
      </w:r>
      <w:r w:rsidR="006B7113">
        <w:rPr>
          <w:rFonts w:ascii="Times New Roman" w:hAnsi="Times New Roman" w:cs="Times New Roman"/>
          <w:color w:val="auto"/>
          <w:sz w:val="24"/>
          <w:szCs w:val="24"/>
        </w:rPr>
        <w:t>3</w:t>
      </w:r>
      <w:r w:rsidR="00EA0FDC">
        <w:rPr>
          <w:rFonts w:ascii="Times New Roman" w:hAnsi="Times New Roman" w:cs="Times New Roman"/>
          <w:color w:val="auto"/>
          <w:sz w:val="24"/>
          <w:szCs w:val="24"/>
        </w:rPr>
        <w:t>7.</w:t>
      </w:r>
      <w:r w:rsidRPr="00127E4F">
        <w:rPr>
          <w:rFonts w:ascii="Times New Roman" w:hAnsi="Times New Roman" w:cs="Times New Roman"/>
          <w:color w:val="auto"/>
          <w:sz w:val="24"/>
          <w:szCs w:val="24"/>
        </w:rPr>
        <w:t xml:space="preserve"> Sosyal Çalışmacıların Yaş Durumlarına Göre “Fiziksel Engelli Bireylere Her Konuda Yardımcı Olunmalıdır” Sorusuna İlişkin Oneway</w:t>
      </w:r>
      <w:r w:rsidR="00395E40">
        <w:rPr>
          <w:rFonts w:ascii="Times New Roman" w:hAnsi="Times New Roman" w:cs="Times New Roman"/>
          <w:color w:val="auto"/>
          <w:sz w:val="24"/>
          <w:szCs w:val="24"/>
        </w:rPr>
        <w:t xml:space="preserve"> Anova</w:t>
      </w:r>
      <w:r w:rsidRPr="00127E4F">
        <w:rPr>
          <w:rFonts w:ascii="Times New Roman" w:hAnsi="Times New Roman" w:cs="Times New Roman"/>
          <w:color w:val="auto"/>
          <w:sz w:val="24"/>
          <w:szCs w:val="24"/>
        </w:rPr>
        <w:t xml:space="preserve"> Testi Bulguları</w:t>
      </w:r>
      <w:bookmarkEnd w:id="91"/>
    </w:p>
    <w:tbl>
      <w:tblPr>
        <w:tblpPr w:leftFromText="141" w:rightFromText="141" w:vertAnchor="text" w:horzAnchor="margin" w:tblpXSpec="center" w:tblpY="34"/>
        <w:tblW w:w="0" w:type="auto"/>
        <w:tblLayout w:type="fixed"/>
        <w:tblCellMar>
          <w:left w:w="70" w:type="dxa"/>
          <w:right w:w="70" w:type="dxa"/>
        </w:tblCellMar>
        <w:tblLook w:val="0000" w:firstRow="0" w:lastRow="0" w:firstColumn="0" w:lastColumn="0" w:noHBand="0" w:noVBand="0"/>
      </w:tblPr>
      <w:tblGrid>
        <w:gridCol w:w="1488"/>
        <w:gridCol w:w="850"/>
        <w:gridCol w:w="1134"/>
        <w:gridCol w:w="851"/>
        <w:gridCol w:w="1032"/>
        <w:gridCol w:w="1032"/>
      </w:tblGrid>
      <w:tr w:rsidR="000B79A0" w:rsidRPr="00565ABF" w14:paraId="7FE04ABB"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03076233"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Yaş Durumu ve Toplam Neden Oneway</w:t>
            </w:r>
            <w:r w:rsidR="00395E40">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850" w:type="dxa"/>
            <w:tcBorders>
              <w:top w:val="single" w:sz="6" w:space="0" w:color="auto"/>
              <w:left w:val="single" w:sz="6" w:space="0" w:color="auto"/>
              <w:bottom w:val="single" w:sz="6" w:space="0" w:color="auto"/>
              <w:right w:val="single" w:sz="6" w:space="0" w:color="auto"/>
            </w:tcBorders>
          </w:tcPr>
          <w:p w14:paraId="4D4EE258"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664E1D11"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851" w:type="dxa"/>
            <w:tcBorders>
              <w:top w:val="single" w:sz="6" w:space="0" w:color="auto"/>
              <w:left w:val="single" w:sz="6" w:space="0" w:color="auto"/>
              <w:bottom w:val="single" w:sz="6" w:space="0" w:color="auto"/>
              <w:right w:val="single" w:sz="6" w:space="0" w:color="auto"/>
            </w:tcBorders>
          </w:tcPr>
          <w:p w14:paraId="5DBDF083" w14:textId="77777777" w:rsidR="000B79A0" w:rsidRPr="00565ABF" w:rsidRDefault="00395E40" w:rsidP="00FB6DBC">
            <w:pPr>
              <w:autoSpaceDE w:val="0"/>
              <w:autoSpaceDN w:val="0"/>
              <w:adjustRightInd w:val="0"/>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w:t>
            </w:r>
            <w:r w:rsidR="000B79A0" w:rsidRPr="00565ABF">
              <w:rPr>
                <w:rFonts w:ascii="Times New Roman" w:hAnsi="Times New Roman" w:cs="Times New Roman"/>
                <w:color w:val="000000"/>
                <w:sz w:val="24"/>
                <w:szCs w:val="24"/>
              </w:rPr>
              <w:t>s</w:t>
            </w:r>
          </w:p>
        </w:tc>
        <w:tc>
          <w:tcPr>
            <w:tcW w:w="1032" w:type="dxa"/>
            <w:tcBorders>
              <w:top w:val="single" w:sz="6" w:space="0" w:color="auto"/>
              <w:left w:val="single" w:sz="6" w:space="0" w:color="auto"/>
              <w:bottom w:val="single" w:sz="6" w:space="0" w:color="auto"/>
              <w:right w:val="single" w:sz="6" w:space="0" w:color="auto"/>
            </w:tcBorders>
          </w:tcPr>
          <w:p w14:paraId="5AC0BB8A"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2EE770D4"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38345682"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5A9FE058"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17-25</w:t>
            </w:r>
          </w:p>
        </w:tc>
        <w:tc>
          <w:tcPr>
            <w:tcW w:w="850" w:type="dxa"/>
            <w:tcBorders>
              <w:top w:val="single" w:sz="6" w:space="0" w:color="auto"/>
              <w:left w:val="single" w:sz="6" w:space="0" w:color="auto"/>
              <w:bottom w:val="single" w:sz="6" w:space="0" w:color="auto"/>
              <w:right w:val="single" w:sz="6" w:space="0" w:color="auto"/>
            </w:tcBorders>
          </w:tcPr>
          <w:p w14:paraId="426E65E9"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64</w:t>
            </w:r>
          </w:p>
        </w:tc>
        <w:tc>
          <w:tcPr>
            <w:tcW w:w="1134" w:type="dxa"/>
            <w:tcBorders>
              <w:top w:val="single" w:sz="6" w:space="0" w:color="auto"/>
              <w:left w:val="single" w:sz="6" w:space="0" w:color="auto"/>
              <w:bottom w:val="single" w:sz="6" w:space="0" w:color="auto"/>
              <w:right w:val="single" w:sz="6" w:space="0" w:color="auto"/>
            </w:tcBorders>
          </w:tcPr>
          <w:p w14:paraId="20488299"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3,60</w:t>
            </w:r>
          </w:p>
        </w:tc>
        <w:tc>
          <w:tcPr>
            <w:tcW w:w="851" w:type="dxa"/>
            <w:tcBorders>
              <w:top w:val="single" w:sz="6" w:space="0" w:color="auto"/>
              <w:left w:val="single" w:sz="6" w:space="0" w:color="auto"/>
              <w:bottom w:val="single" w:sz="6" w:space="0" w:color="auto"/>
              <w:right w:val="single" w:sz="6" w:space="0" w:color="auto"/>
            </w:tcBorders>
          </w:tcPr>
          <w:p w14:paraId="18C6F117"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1,163</w:t>
            </w:r>
          </w:p>
        </w:tc>
        <w:tc>
          <w:tcPr>
            <w:tcW w:w="1032" w:type="dxa"/>
            <w:tcBorders>
              <w:top w:val="single" w:sz="6" w:space="0" w:color="auto"/>
              <w:left w:val="single" w:sz="6" w:space="0" w:color="auto"/>
              <w:bottom w:val="nil"/>
              <w:right w:val="single" w:sz="6" w:space="0" w:color="auto"/>
            </w:tcBorders>
          </w:tcPr>
          <w:p w14:paraId="231BBA1A"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single" w:sz="6" w:space="0" w:color="auto"/>
              <w:left w:val="single" w:sz="6" w:space="0" w:color="auto"/>
              <w:bottom w:val="nil"/>
              <w:right w:val="single" w:sz="6" w:space="0" w:color="auto"/>
            </w:tcBorders>
          </w:tcPr>
          <w:p w14:paraId="79BF3A81"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0D2C191B"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4AE78594"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26-40</w:t>
            </w:r>
          </w:p>
        </w:tc>
        <w:tc>
          <w:tcPr>
            <w:tcW w:w="850" w:type="dxa"/>
            <w:tcBorders>
              <w:top w:val="single" w:sz="6" w:space="0" w:color="auto"/>
              <w:left w:val="single" w:sz="6" w:space="0" w:color="auto"/>
              <w:bottom w:val="single" w:sz="6" w:space="0" w:color="auto"/>
              <w:right w:val="single" w:sz="6" w:space="0" w:color="auto"/>
            </w:tcBorders>
          </w:tcPr>
          <w:p w14:paraId="2EFC5C21"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85</w:t>
            </w:r>
          </w:p>
        </w:tc>
        <w:tc>
          <w:tcPr>
            <w:tcW w:w="1134" w:type="dxa"/>
            <w:tcBorders>
              <w:top w:val="single" w:sz="6" w:space="0" w:color="auto"/>
              <w:left w:val="single" w:sz="6" w:space="0" w:color="auto"/>
              <w:bottom w:val="single" w:sz="6" w:space="0" w:color="auto"/>
              <w:right w:val="single" w:sz="6" w:space="0" w:color="auto"/>
            </w:tcBorders>
          </w:tcPr>
          <w:p w14:paraId="22671DE7"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3,56</w:t>
            </w:r>
          </w:p>
        </w:tc>
        <w:tc>
          <w:tcPr>
            <w:tcW w:w="851" w:type="dxa"/>
            <w:tcBorders>
              <w:top w:val="single" w:sz="6" w:space="0" w:color="auto"/>
              <w:left w:val="single" w:sz="6" w:space="0" w:color="auto"/>
              <w:bottom w:val="single" w:sz="6" w:space="0" w:color="auto"/>
              <w:right w:val="single" w:sz="6" w:space="0" w:color="auto"/>
            </w:tcBorders>
          </w:tcPr>
          <w:p w14:paraId="68F2FE6F"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1,366</w:t>
            </w:r>
          </w:p>
        </w:tc>
        <w:tc>
          <w:tcPr>
            <w:tcW w:w="1032" w:type="dxa"/>
            <w:tcBorders>
              <w:top w:val="nil"/>
              <w:left w:val="single" w:sz="6" w:space="0" w:color="auto"/>
              <w:bottom w:val="nil"/>
              <w:right w:val="single" w:sz="6" w:space="0" w:color="auto"/>
            </w:tcBorders>
          </w:tcPr>
          <w:p w14:paraId="4D17C828"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24668C96"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6C328AAD"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6FCBE6A4"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41-50</w:t>
            </w:r>
          </w:p>
        </w:tc>
        <w:tc>
          <w:tcPr>
            <w:tcW w:w="850" w:type="dxa"/>
            <w:tcBorders>
              <w:top w:val="single" w:sz="6" w:space="0" w:color="auto"/>
              <w:left w:val="single" w:sz="6" w:space="0" w:color="auto"/>
              <w:bottom w:val="single" w:sz="6" w:space="0" w:color="auto"/>
              <w:right w:val="single" w:sz="6" w:space="0" w:color="auto"/>
            </w:tcBorders>
          </w:tcPr>
          <w:p w14:paraId="7C5C0681"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1134" w:type="dxa"/>
            <w:tcBorders>
              <w:top w:val="single" w:sz="6" w:space="0" w:color="auto"/>
              <w:left w:val="single" w:sz="6" w:space="0" w:color="auto"/>
              <w:bottom w:val="single" w:sz="6" w:space="0" w:color="auto"/>
              <w:right w:val="single" w:sz="6" w:space="0" w:color="auto"/>
            </w:tcBorders>
          </w:tcPr>
          <w:p w14:paraId="7172767A"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3,40</w:t>
            </w:r>
          </w:p>
        </w:tc>
        <w:tc>
          <w:tcPr>
            <w:tcW w:w="851" w:type="dxa"/>
            <w:tcBorders>
              <w:top w:val="single" w:sz="6" w:space="0" w:color="auto"/>
              <w:left w:val="single" w:sz="6" w:space="0" w:color="auto"/>
              <w:bottom w:val="single" w:sz="6" w:space="0" w:color="auto"/>
              <w:right w:val="single" w:sz="6" w:space="0" w:color="auto"/>
            </w:tcBorders>
          </w:tcPr>
          <w:p w14:paraId="4F380AA6"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1,341</w:t>
            </w:r>
          </w:p>
        </w:tc>
        <w:tc>
          <w:tcPr>
            <w:tcW w:w="1032" w:type="dxa"/>
            <w:tcBorders>
              <w:top w:val="nil"/>
              <w:left w:val="single" w:sz="6" w:space="0" w:color="auto"/>
              <w:bottom w:val="nil"/>
              <w:right w:val="single" w:sz="6" w:space="0" w:color="auto"/>
            </w:tcBorders>
          </w:tcPr>
          <w:p w14:paraId="33FD6489"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F=,187</w:t>
            </w:r>
          </w:p>
        </w:tc>
        <w:tc>
          <w:tcPr>
            <w:tcW w:w="1032" w:type="dxa"/>
            <w:tcBorders>
              <w:top w:val="nil"/>
              <w:left w:val="single" w:sz="6" w:space="0" w:color="auto"/>
              <w:bottom w:val="nil"/>
              <w:right w:val="single" w:sz="6" w:space="0" w:color="auto"/>
            </w:tcBorders>
          </w:tcPr>
          <w:p w14:paraId="1B06BAA2"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,905</w:t>
            </w:r>
          </w:p>
        </w:tc>
      </w:tr>
      <w:tr w:rsidR="000B79A0" w:rsidRPr="00565ABF" w14:paraId="04A36066"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69FF0708"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51+</w:t>
            </w:r>
          </w:p>
        </w:tc>
        <w:tc>
          <w:tcPr>
            <w:tcW w:w="850" w:type="dxa"/>
            <w:tcBorders>
              <w:top w:val="single" w:sz="6" w:space="0" w:color="auto"/>
              <w:left w:val="single" w:sz="6" w:space="0" w:color="auto"/>
              <w:bottom w:val="single" w:sz="6" w:space="0" w:color="auto"/>
              <w:right w:val="single" w:sz="6" w:space="0" w:color="auto"/>
            </w:tcBorders>
          </w:tcPr>
          <w:p w14:paraId="77BDA53B"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w:t>
            </w:r>
          </w:p>
        </w:tc>
        <w:tc>
          <w:tcPr>
            <w:tcW w:w="1134" w:type="dxa"/>
            <w:tcBorders>
              <w:top w:val="single" w:sz="6" w:space="0" w:color="auto"/>
              <w:left w:val="single" w:sz="6" w:space="0" w:color="auto"/>
              <w:bottom w:val="single" w:sz="6" w:space="0" w:color="auto"/>
              <w:right w:val="single" w:sz="6" w:space="0" w:color="auto"/>
            </w:tcBorders>
          </w:tcPr>
          <w:p w14:paraId="4178B4C8"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4,00</w:t>
            </w:r>
          </w:p>
        </w:tc>
        <w:tc>
          <w:tcPr>
            <w:tcW w:w="851" w:type="dxa"/>
            <w:tcBorders>
              <w:top w:val="single" w:sz="6" w:space="0" w:color="auto"/>
              <w:left w:val="single" w:sz="6" w:space="0" w:color="auto"/>
              <w:bottom w:val="single" w:sz="6" w:space="0" w:color="auto"/>
              <w:right w:val="single" w:sz="6" w:space="0" w:color="auto"/>
            </w:tcBorders>
          </w:tcPr>
          <w:p w14:paraId="4EBC294F"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1,414</w:t>
            </w:r>
          </w:p>
        </w:tc>
        <w:tc>
          <w:tcPr>
            <w:tcW w:w="1032" w:type="dxa"/>
            <w:tcBorders>
              <w:top w:val="nil"/>
              <w:left w:val="single" w:sz="6" w:space="0" w:color="auto"/>
              <w:bottom w:val="nil"/>
              <w:right w:val="single" w:sz="6" w:space="0" w:color="auto"/>
            </w:tcBorders>
          </w:tcPr>
          <w:p w14:paraId="23898E92"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6F2F4CD4"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03F7510D"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0AB5D471"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w:t>
            </w:r>
          </w:p>
        </w:tc>
        <w:tc>
          <w:tcPr>
            <w:tcW w:w="850" w:type="dxa"/>
            <w:tcBorders>
              <w:top w:val="single" w:sz="6" w:space="0" w:color="auto"/>
              <w:left w:val="single" w:sz="6" w:space="0" w:color="auto"/>
              <w:bottom w:val="single" w:sz="6" w:space="0" w:color="auto"/>
              <w:right w:val="single" w:sz="6" w:space="0" w:color="auto"/>
            </w:tcBorders>
          </w:tcPr>
          <w:p w14:paraId="7CA3AD0B"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158</w:t>
            </w:r>
          </w:p>
        </w:tc>
        <w:tc>
          <w:tcPr>
            <w:tcW w:w="1134" w:type="dxa"/>
            <w:tcBorders>
              <w:top w:val="single" w:sz="6" w:space="0" w:color="auto"/>
              <w:left w:val="single" w:sz="6" w:space="0" w:color="auto"/>
              <w:bottom w:val="single" w:sz="6" w:space="0" w:color="auto"/>
              <w:right w:val="single" w:sz="6" w:space="0" w:color="auto"/>
            </w:tcBorders>
          </w:tcPr>
          <w:p w14:paraId="2E326F77"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3,58</w:t>
            </w:r>
          </w:p>
        </w:tc>
        <w:tc>
          <w:tcPr>
            <w:tcW w:w="851" w:type="dxa"/>
            <w:tcBorders>
              <w:top w:val="single" w:sz="6" w:space="0" w:color="auto"/>
              <w:left w:val="single" w:sz="6" w:space="0" w:color="auto"/>
              <w:bottom w:val="single" w:sz="6" w:space="0" w:color="auto"/>
              <w:right w:val="single" w:sz="6" w:space="0" w:color="auto"/>
            </w:tcBorders>
          </w:tcPr>
          <w:p w14:paraId="5FEAF46E"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1,277</w:t>
            </w:r>
          </w:p>
        </w:tc>
        <w:tc>
          <w:tcPr>
            <w:tcW w:w="1032" w:type="dxa"/>
            <w:tcBorders>
              <w:top w:val="nil"/>
              <w:left w:val="single" w:sz="6" w:space="0" w:color="auto"/>
              <w:bottom w:val="single" w:sz="6" w:space="0" w:color="auto"/>
              <w:right w:val="single" w:sz="6" w:space="0" w:color="auto"/>
            </w:tcBorders>
          </w:tcPr>
          <w:p w14:paraId="53B015BF"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253F2EE8"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p>
        </w:tc>
      </w:tr>
    </w:tbl>
    <w:p w14:paraId="41ED203C" w14:textId="77777777" w:rsidR="000B79A0" w:rsidRPr="00565ABF" w:rsidRDefault="000B79A0" w:rsidP="003D277D">
      <w:pPr>
        <w:tabs>
          <w:tab w:val="left" w:pos="1860"/>
        </w:tabs>
        <w:spacing w:line="360" w:lineRule="auto"/>
        <w:jc w:val="both"/>
        <w:rPr>
          <w:rFonts w:ascii="Times New Roman" w:hAnsi="Times New Roman" w:cs="Times New Roman"/>
          <w:sz w:val="24"/>
          <w:szCs w:val="24"/>
        </w:rPr>
      </w:pPr>
    </w:p>
    <w:p w14:paraId="40FA86B2" w14:textId="77777777" w:rsidR="000B79A0" w:rsidRPr="00565ABF" w:rsidRDefault="000B79A0" w:rsidP="003D277D">
      <w:pPr>
        <w:spacing w:line="360" w:lineRule="auto"/>
        <w:jc w:val="both"/>
        <w:rPr>
          <w:rFonts w:ascii="Times New Roman" w:hAnsi="Times New Roman" w:cs="Times New Roman"/>
          <w:sz w:val="24"/>
          <w:szCs w:val="24"/>
        </w:rPr>
      </w:pPr>
    </w:p>
    <w:p w14:paraId="660E3FE4" w14:textId="77777777" w:rsidR="00127E4F" w:rsidRDefault="00127E4F" w:rsidP="00127E4F">
      <w:pPr>
        <w:spacing w:line="360" w:lineRule="auto"/>
        <w:jc w:val="both"/>
        <w:rPr>
          <w:rFonts w:ascii="Times New Roman" w:hAnsi="Times New Roman" w:cs="Times New Roman"/>
          <w:sz w:val="24"/>
          <w:szCs w:val="24"/>
        </w:rPr>
      </w:pPr>
    </w:p>
    <w:p w14:paraId="4BB5F6E1" w14:textId="77777777" w:rsidR="00127E4F" w:rsidRDefault="00127E4F" w:rsidP="00127E4F">
      <w:pPr>
        <w:spacing w:line="360" w:lineRule="auto"/>
        <w:jc w:val="both"/>
        <w:rPr>
          <w:rFonts w:ascii="Times New Roman" w:hAnsi="Times New Roman" w:cs="Times New Roman"/>
          <w:sz w:val="24"/>
          <w:szCs w:val="24"/>
        </w:rPr>
      </w:pPr>
    </w:p>
    <w:p w14:paraId="1ECCE28B" w14:textId="77777777" w:rsidR="00127E4F" w:rsidRDefault="00127E4F" w:rsidP="00127E4F">
      <w:pPr>
        <w:spacing w:line="360" w:lineRule="auto"/>
        <w:jc w:val="both"/>
        <w:rPr>
          <w:rFonts w:ascii="Times New Roman" w:hAnsi="Times New Roman" w:cs="Times New Roman"/>
          <w:sz w:val="24"/>
          <w:szCs w:val="24"/>
        </w:rPr>
      </w:pPr>
    </w:p>
    <w:p w14:paraId="351BA8F1" w14:textId="77777777" w:rsidR="00127E4F" w:rsidRDefault="00127E4F" w:rsidP="00127E4F">
      <w:pPr>
        <w:spacing w:line="360" w:lineRule="auto"/>
        <w:jc w:val="both"/>
        <w:rPr>
          <w:rFonts w:ascii="Times New Roman" w:hAnsi="Times New Roman" w:cs="Times New Roman"/>
          <w:sz w:val="24"/>
          <w:szCs w:val="24"/>
        </w:rPr>
      </w:pPr>
    </w:p>
    <w:p w14:paraId="012CF31B" w14:textId="77777777" w:rsidR="00127E4F" w:rsidRDefault="00127E4F" w:rsidP="00127E4F">
      <w:pPr>
        <w:spacing w:line="360" w:lineRule="auto"/>
        <w:jc w:val="both"/>
        <w:rPr>
          <w:rFonts w:ascii="Times New Roman" w:hAnsi="Times New Roman" w:cs="Times New Roman"/>
          <w:sz w:val="24"/>
          <w:szCs w:val="24"/>
        </w:rPr>
      </w:pPr>
    </w:p>
    <w:p w14:paraId="34770636" w14:textId="77777777" w:rsidR="00FB6DBC" w:rsidRDefault="00FB6DBC" w:rsidP="00FB6DBC">
      <w:pPr>
        <w:spacing w:line="360" w:lineRule="auto"/>
        <w:jc w:val="both"/>
        <w:rPr>
          <w:rFonts w:ascii="Times New Roman" w:hAnsi="Times New Roman" w:cs="Times New Roman"/>
          <w:sz w:val="24"/>
          <w:szCs w:val="24"/>
        </w:rPr>
      </w:pPr>
    </w:p>
    <w:p w14:paraId="55361052" w14:textId="77777777" w:rsidR="000B79A0" w:rsidRPr="00565ABF" w:rsidRDefault="000B79A0" w:rsidP="00FB6DBC">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yaş durumlarına göre “Fiziksel engelli bireylere her </w:t>
      </w:r>
      <w:r w:rsidR="009C12DD" w:rsidRPr="00565ABF">
        <w:rPr>
          <w:rFonts w:ascii="Times New Roman" w:hAnsi="Times New Roman" w:cs="Times New Roman"/>
          <w:sz w:val="24"/>
          <w:szCs w:val="24"/>
        </w:rPr>
        <w:t xml:space="preserve">konuda yardımcı olunmalıdır” </w:t>
      </w:r>
      <w:r w:rsidR="00395E40">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395E40">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17-25 yaş arası 64 bireyin ortalamasının 3,60 olduğu (ss=1,163), ankete katılan 26-40 yaş arası 85 bireyin ortalamasının 3,56 olduğu (ss=1,366), ankete katılan 41-50 yaş arası 5 bireyin ortalamasının 3,40 olduğu (ss=1,341), ankete katılan 51+ yaş ve üstünde bulunan 4 bireyin ortalamasının 4,00 olduğu (ss=1,414) bulunmuştur.</w:t>
      </w:r>
    </w:p>
    <w:p w14:paraId="161D02CE" w14:textId="77777777" w:rsidR="000B79A0" w:rsidRPr="00565AB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395E40">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395E40">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395E40">
        <w:rPr>
          <w:rFonts w:ascii="Times New Roman" w:hAnsi="Times New Roman" w:cs="Times New Roman"/>
          <w:sz w:val="24"/>
          <w:szCs w:val="24"/>
        </w:rPr>
        <w:t>n</w:t>
      </w:r>
      <w:r w:rsidRPr="00565ABF">
        <w:rPr>
          <w:rFonts w:ascii="Times New Roman" w:hAnsi="Times New Roman" w:cs="Times New Roman"/>
          <w:sz w:val="24"/>
          <w:szCs w:val="24"/>
        </w:rPr>
        <w:t>eden (F=,187; p&gt;0,05) arasında istatistiksel açıdan anlamlı bir fark bulunmamaktadır.</w:t>
      </w:r>
    </w:p>
    <w:p w14:paraId="72014EEE" w14:textId="77777777" w:rsidR="00FB6DBC" w:rsidRDefault="00FB6DBC" w:rsidP="00FB6DBC">
      <w:pPr>
        <w:pStyle w:val="ResimYazs"/>
        <w:spacing w:line="360" w:lineRule="auto"/>
        <w:rPr>
          <w:rFonts w:ascii="Times New Roman" w:hAnsi="Times New Roman" w:cs="Times New Roman"/>
          <w:color w:val="auto"/>
          <w:sz w:val="24"/>
          <w:szCs w:val="24"/>
        </w:rPr>
      </w:pPr>
    </w:p>
    <w:p w14:paraId="373E0635" w14:textId="77777777" w:rsidR="00FB6DBC" w:rsidRDefault="00FB6DBC" w:rsidP="00FB6DBC">
      <w:pPr>
        <w:pStyle w:val="ResimYazs"/>
        <w:spacing w:line="360" w:lineRule="auto"/>
        <w:rPr>
          <w:rFonts w:ascii="Times New Roman" w:hAnsi="Times New Roman" w:cs="Times New Roman"/>
          <w:color w:val="auto"/>
          <w:sz w:val="24"/>
          <w:szCs w:val="24"/>
        </w:rPr>
      </w:pPr>
    </w:p>
    <w:p w14:paraId="618101EF" w14:textId="77777777" w:rsidR="00FB6DBC" w:rsidRDefault="00FB6DBC" w:rsidP="00FB6DBC">
      <w:pPr>
        <w:pStyle w:val="ResimYazs"/>
        <w:spacing w:line="360" w:lineRule="auto"/>
        <w:rPr>
          <w:rFonts w:ascii="Times New Roman" w:hAnsi="Times New Roman" w:cs="Times New Roman"/>
          <w:color w:val="auto"/>
          <w:sz w:val="24"/>
          <w:szCs w:val="24"/>
        </w:rPr>
      </w:pPr>
    </w:p>
    <w:p w14:paraId="2D341022" w14:textId="77777777" w:rsidR="00FB6DBC" w:rsidRDefault="00FB6DBC" w:rsidP="00FB6DBC">
      <w:pPr>
        <w:pStyle w:val="ResimYazs"/>
        <w:spacing w:line="360" w:lineRule="auto"/>
        <w:rPr>
          <w:rFonts w:ascii="Times New Roman" w:hAnsi="Times New Roman" w:cs="Times New Roman"/>
          <w:color w:val="auto"/>
          <w:sz w:val="24"/>
          <w:szCs w:val="24"/>
        </w:rPr>
      </w:pPr>
    </w:p>
    <w:p w14:paraId="415BA7D1" w14:textId="77777777" w:rsidR="00FB6DBC" w:rsidRDefault="00FB6DBC" w:rsidP="00FB6DBC">
      <w:pPr>
        <w:pStyle w:val="ResimYazs"/>
        <w:spacing w:line="360" w:lineRule="auto"/>
        <w:rPr>
          <w:rFonts w:ascii="Times New Roman" w:hAnsi="Times New Roman" w:cs="Times New Roman"/>
          <w:color w:val="auto"/>
          <w:sz w:val="24"/>
          <w:szCs w:val="24"/>
        </w:rPr>
      </w:pPr>
    </w:p>
    <w:p w14:paraId="7441D0FE" w14:textId="77777777" w:rsidR="00FB6DBC" w:rsidRDefault="00FB6DBC" w:rsidP="00FB6DBC">
      <w:pPr>
        <w:pStyle w:val="ResimYazs"/>
        <w:spacing w:line="360" w:lineRule="auto"/>
        <w:rPr>
          <w:rFonts w:ascii="Times New Roman" w:hAnsi="Times New Roman" w:cs="Times New Roman"/>
          <w:color w:val="auto"/>
          <w:sz w:val="24"/>
          <w:szCs w:val="24"/>
        </w:rPr>
      </w:pPr>
    </w:p>
    <w:p w14:paraId="1BFB98D6" w14:textId="77777777" w:rsidR="000B79A0" w:rsidRPr="00127E4F" w:rsidRDefault="00891C3D" w:rsidP="00FB6DBC">
      <w:pPr>
        <w:pStyle w:val="ResimYazs"/>
        <w:spacing w:line="360" w:lineRule="auto"/>
        <w:jc w:val="center"/>
        <w:rPr>
          <w:rFonts w:ascii="Times New Roman" w:hAnsi="Times New Roman" w:cs="Times New Roman"/>
          <w:b w:val="0"/>
          <w:color w:val="auto"/>
          <w:sz w:val="24"/>
          <w:szCs w:val="24"/>
        </w:rPr>
      </w:pPr>
      <w:bookmarkStart w:id="92" w:name="_Toc9173675"/>
      <w:r w:rsidRPr="00127E4F">
        <w:rPr>
          <w:rFonts w:ascii="Times New Roman" w:hAnsi="Times New Roman" w:cs="Times New Roman"/>
          <w:color w:val="auto"/>
          <w:sz w:val="24"/>
          <w:szCs w:val="24"/>
        </w:rPr>
        <w:lastRenderedPageBreak/>
        <w:t>Tablo</w:t>
      </w:r>
      <w:r w:rsidR="00EA0FDC">
        <w:rPr>
          <w:rFonts w:ascii="Times New Roman" w:hAnsi="Times New Roman" w:cs="Times New Roman"/>
          <w:color w:val="auto"/>
          <w:sz w:val="24"/>
          <w:szCs w:val="24"/>
        </w:rPr>
        <w:t xml:space="preserve"> 2.</w:t>
      </w:r>
      <w:r w:rsidR="006B7113">
        <w:rPr>
          <w:rFonts w:ascii="Times New Roman" w:hAnsi="Times New Roman" w:cs="Times New Roman"/>
          <w:color w:val="auto"/>
          <w:sz w:val="24"/>
          <w:szCs w:val="24"/>
        </w:rPr>
        <w:t>3</w:t>
      </w:r>
      <w:r w:rsidR="00EA0FDC">
        <w:rPr>
          <w:rFonts w:ascii="Times New Roman" w:hAnsi="Times New Roman" w:cs="Times New Roman"/>
          <w:color w:val="auto"/>
          <w:sz w:val="24"/>
          <w:szCs w:val="24"/>
        </w:rPr>
        <w:t>8.</w:t>
      </w:r>
      <w:r w:rsidRPr="00127E4F">
        <w:rPr>
          <w:rFonts w:ascii="Times New Roman" w:hAnsi="Times New Roman" w:cs="Times New Roman"/>
          <w:color w:val="auto"/>
          <w:sz w:val="24"/>
          <w:szCs w:val="24"/>
        </w:rPr>
        <w:t xml:space="preserve"> Sosyal Çalışmacıların Yaş Durumlarına Göre “Fiziksel Engelli Bir Bireyin Becerileri Konusunda Kendini Geliştirebileceğine İnanıyorum” Sorusuna İlişkin Oneway</w:t>
      </w:r>
      <w:r w:rsidR="00395E40">
        <w:rPr>
          <w:rFonts w:ascii="Times New Roman" w:hAnsi="Times New Roman" w:cs="Times New Roman"/>
          <w:color w:val="auto"/>
          <w:sz w:val="24"/>
          <w:szCs w:val="24"/>
        </w:rPr>
        <w:t xml:space="preserve"> Anova</w:t>
      </w:r>
      <w:r w:rsidRPr="00127E4F">
        <w:rPr>
          <w:rFonts w:ascii="Times New Roman" w:hAnsi="Times New Roman" w:cs="Times New Roman"/>
          <w:color w:val="auto"/>
          <w:sz w:val="24"/>
          <w:szCs w:val="24"/>
        </w:rPr>
        <w:t xml:space="preserve"> Testi Bulguları</w:t>
      </w:r>
      <w:bookmarkEnd w:id="92"/>
    </w:p>
    <w:tbl>
      <w:tblPr>
        <w:tblpPr w:leftFromText="141" w:rightFromText="141" w:vertAnchor="text" w:horzAnchor="margin" w:tblpXSpec="center" w:tblpY="34"/>
        <w:tblW w:w="0" w:type="auto"/>
        <w:tblLayout w:type="fixed"/>
        <w:tblCellMar>
          <w:left w:w="70" w:type="dxa"/>
          <w:right w:w="70" w:type="dxa"/>
        </w:tblCellMar>
        <w:tblLook w:val="0000" w:firstRow="0" w:lastRow="0" w:firstColumn="0" w:lastColumn="0" w:noHBand="0" w:noVBand="0"/>
      </w:tblPr>
      <w:tblGrid>
        <w:gridCol w:w="1488"/>
        <w:gridCol w:w="850"/>
        <w:gridCol w:w="1134"/>
        <w:gridCol w:w="851"/>
        <w:gridCol w:w="1032"/>
        <w:gridCol w:w="1032"/>
      </w:tblGrid>
      <w:tr w:rsidR="000B79A0" w:rsidRPr="00565ABF" w14:paraId="25EFD76A"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1E230743"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Yaş Durumu ve Toplam Neden Oneway</w:t>
            </w:r>
            <w:r w:rsidR="00395E40">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850" w:type="dxa"/>
            <w:tcBorders>
              <w:top w:val="single" w:sz="6" w:space="0" w:color="auto"/>
              <w:left w:val="single" w:sz="6" w:space="0" w:color="auto"/>
              <w:bottom w:val="single" w:sz="6" w:space="0" w:color="auto"/>
              <w:right w:val="single" w:sz="6" w:space="0" w:color="auto"/>
            </w:tcBorders>
          </w:tcPr>
          <w:p w14:paraId="40DA4DB0"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11E32332"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851" w:type="dxa"/>
            <w:tcBorders>
              <w:top w:val="single" w:sz="6" w:space="0" w:color="auto"/>
              <w:left w:val="single" w:sz="6" w:space="0" w:color="auto"/>
              <w:bottom w:val="single" w:sz="6" w:space="0" w:color="auto"/>
              <w:right w:val="single" w:sz="6" w:space="0" w:color="auto"/>
            </w:tcBorders>
          </w:tcPr>
          <w:p w14:paraId="51C9E8DD"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49F74CDD"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2F4C8750"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6D2E94B1"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7D27BEB1"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17-25</w:t>
            </w:r>
          </w:p>
        </w:tc>
        <w:tc>
          <w:tcPr>
            <w:tcW w:w="850" w:type="dxa"/>
            <w:tcBorders>
              <w:top w:val="single" w:sz="6" w:space="0" w:color="auto"/>
              <w:left w:val="single" w:sz="6" w:space="0" w:color="auto"/>
              <w:bottom w:val="single" w:sz="6" w:space="0" w:color="auto"/>
              <w:right w:val="single" w:sz="6" w:space="0" w:color="auto"/>
            </w:tcBorders>
          </w:tcPr>
          <w:p w14:paraId="78CB8D8D"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64</w:t>
            </w:r>
          </w:p>
        </w:tc>
        <w:tc>
          <w:tcPr>
            <w:tcW w:w="1134" w:type="dxa"/>
            <w:tcBorders>
              <w:top w:val="single" w:sz="6" w:space="0" w:color="auto"/>
              <w:left w:val="single" w:sz="6" w:space="0" w:color="auto"/>
              <w:bottom w:val="single" w:sz="6" w:space="0" w:color="auto"/>
              <w:right w:val="single" w:sz="6" w:space="0" w:color="auto"/>
            </w:tcBorders>
          </w:tcPr>
          <w:p w14:paraId="340240CD"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4,34</w:t>
            </w:r>
          </w:p>
        </w:tc>
        <w:tc>
          <w:tcPr>
            <w:tcW w:w="851" w:type="dxa"/>
            <w:tcBorders>
              <w:top w:val="single" w:sz="6" w:space="0" w:color="auto"/>
              <w:left w:val="single" w:sz="6" w:space="0" w:color="auto"/>
              <w:bottom w:val="single" w:sz="6" w:space="0" w:color="auto"/>
              <w:right w:val="single" w:sz="6" w:space="0" w:color="auto"/>
            </w:tcBorders>
          </w:tcPr>
          <w:p w14:paraId="557CC593"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1,042</w:t>
            </w:r>
          </w:p>
        </w:tc>
        <w:tc>
          <w:tcPr>
            <w:tcW w:w="1032" w:type="dxa"/>
            <w:tcBorders>
              <w:top w:val="single" w:sz="6" w:space="0" w:color="auto"/>
              <w:left w:val="single" w:sz="6" w:space="0" w:color="auto"/>
              <w:bottom w:val="nil"/>
              <w:right w:val="single" w:sz="6" w:space="0" w:color="auto"/>
            </w:tcBorders>
          </w:tcPr>
          <w:p w14:paraId="2EB46EB9"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single" w:sz="6" w:space="0" w:color="auto"/>
              <w:left w:val="single" w:sz="6" w:space="0" w:color="auto"/>
              <w:bottom w:val="nil"/>
              <w:right w:val="single" w:sz="6" w:space="0" w:color="auto"/>
            </w:tcBorders>
          </w:tcPr>
          <w:p w14:paraId="5B086C46"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384A6541"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2F0B2D48"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26-40</w:t>
            </w:r>
          </w:p>
        </w:tc>
        <w:tc>
          <w:tcPr>
            <w:tcW w:w="850" w:type="dxa"/>
            <w:tcBorders>
              <w:top w:val="single" w:sz="6" w:space="0" w:color="auto"/>
              <w:left w:val="single" w:sz="6" w:space="0" w:color="auto"/>
              <w:bottom w:val="single" w:sz="6" w:space="0" w:color="auto"/>
              <w:right w:val="single" w:sz="6" w:space="0" w:color="auto"/>
            </w:tcBorders>
          </w:tcPr>
          <w:p w14:paraId="5AD4FB0C"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85</w:t>
            </w:r>
          </w:p>
        </w:tc>
        <w:tc>
          <w:tcPr>
            <w:tcW w:w="1134" w:type="dxa"/>
            <w:tcBorders>
              <w:top w:val="single" w:sz="6" w:space="0" w:color="auto"/>
              <w:left w:val="single" w:sz="6" w:space="0" w:color="auto"/>
              <w:bottom w:val="single" w:sz="6" w:space="0" w:color="auto"/>
              <w:right w:val="single" w:sz="6" w:space="0" w:color="auto"/>
            </w:tcBorders>
          </w:tcPr>
          <w:p w14:paraId="37AFD7AC"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4,34</w:t>
            </w:r>
          </w:p>
        </w:tc>
        <w:tc>
          <w:tcPr>
            <w:tcW w:w="851" w:type="dxa"/>
            <w:tcBorders>
              <w:top w:val="single" w:sz="6" w:space="0" w:color="auto"/>
              <w:left w:val="single" w:sz="6" w:space="0" w:color="auto"/>
              <w:bottom w:val="single" w:sz="6" w:space="0" w:color="auto"/>
              <w:right w:val="single" w:sz="6" w:space="0" w:color="auto"/>
            </w:tcBorders>
          </w:tcPr>
          <w:p w14:paraId="6FF1B2EE"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1,210</w:t>
            </w:r>
          </w:p>
        </w:tc>
        <w:tc>
          <w:tcPr>
            <w:tcW w:w="1032" w:type="dxa"/>
            <w:tcBorders>
              <w:top w:val="nil"/>
              <w:left w:val="single" w:sz="6" w:space="0" w:color="auto"/>
              <w:bottom w:val="nil"/>
              <w:right w:val="single" w:sz="6" w:space="0" w:color="auto"/>
            </w:tcBorders>
          </w:tcPr>
          <w:p w14:paraId="266A3F50"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550B9470"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5423C3C9"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191B3CEB"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41-50</w:t>
            </w:r>
          </w:p>
        </w:tc>
        <w:tc>
          <w:tcPr>
            <w:tcW w:w="850" w:type="dxa"/>
            <w:tcBorders>
              <w:top w:val="single" w:sz="6" w:space="0" w:color="auto"/>
              <w:left w:val="single" w:sz="6" w:space="0" w:color="auto"/>
              <w:bottom w:val="single" w:sz="6" w:space="0" w:color="auto"/>
              <w:right w:val="single" w:sz="6" w:space="0" w:color="auto"/>
            </w:tcBorders>
          </w:tcPr>
          <w:p w14:paraId="44FCAFBB"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1134" w:type="dxa"/>
            <w:tcBorders>
              <w:top w:val="single" w:sz="6" w:space="0" w:color="auto"/>
              <w:left w:val="single" w:sz="6" w:space="0" w:color="auto"/>
              <w:bottom w:val="single" w:sz="6" w:space="0" w:color="auto"/>
              <w:right w:val="single" w:sz="6" w:space="0" w:color="auto"/>
            </w:tcBorders>
          </w:tcPr>
          <w:p w14:paraId="2CEE60CB"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4,40</w:t>
            </w:r>
          </w:p>
        </w:tc>
        <w:tc>
          <w:tcPr>
            <w:tcW w:w="851" w:type="dxa"/>
            <w:tcBorders>
              <w:top w:val="single" w:sz="6" w:space="0" w:color="auto"/>
              <w:left w:val="single" w:sz="6" w:space="0" w:color="auto"/>
              <w:bottom w:val="single" w:sz="6" w:space="0" w:color="auto"/>
              <w:right w:val="single" w:sz="6" w:space="0" w:color="auto"/>
            </w:tcBorders>
          </w:tcPr>
          <w:p w14:paraId="500406A4"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,547</w:t>
            </w:r>
          </w:p>
        </w:tc>
        <w:tc>
          <w:tcPr>
            <w:tcW w:w="1032" w:type="dxa"/>
            <w:tcBorders>
              <w:top w:val="nil"/>
              <w:left w:val="single" w:sz="6" w:space="0" w:color="auto"/>
              <w:bottom w:val="nil"/>
              <w:right w:val="single" w:sz="6" w:space="0" w:color="auto"/>
            </w:tcBorders>
          </w:tcPr>
          <w:p w14:paraId="457F9293"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F=,029</w:t>
            </w:r>
          </w:p>
        </w:tc>
        <w:tc>
          <w:tcPr>
            <w:tcW w:w="1032" w:type="dxa"/>
            <w:tcBorders>
              <w:top w:val="nil"/>
              <w:left w:val="single" w:sz="6" w:space="0" w:color="auto"/>
              <w:bottom w:val="nil"/>
              <w:right w:val="single" w:sz="6" w:space="0" w:color="auto"/>
            </w:tcBorders>
          </w:tcPr>
          <w:p w14:paraId="4A26F8CE"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,993</w:t>
            </w:r>
          </w:p>
        </w:tc>
      </w:tr>
      <w:tr w:rsidR="000B79A0" w:rsidRPr="00565ABF" w14:paraId="71DE5731"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7B1AE4C3"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51+</w:t>
            </w:r>
          </w:p>
        </w:tc>
        <w:tc>
          <w:tcPr>
            <w:tcW w:w="850" w:type="dxa"/>
            <w:tcBorders>
              <w:top w:val="single" w:sz="6" w:space="0" w:color="auto"/>
              <w:left w:val="single" w:sz="6" w:space="0" w:color="auto"/>
              <w:bottom w:val="single" w:sz="6" w:space="0" w:color="auto"/>
              <w:right w:val="single" w:sz="6" w:space="0" w:color="auto"/>
            </w:tcBorders>
          </w:tcPr>
          <w:p w14:paraId="51C6F883"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w:t>
            </w:r>
          </w:p>
        </w:tc>
        <w:tc>
          <w:tcPr>
            <w:tcW w:w="1134" w:type="dxa"/>
            <w:tcBorders>
              <w:top w:val="single" w:sz="6" w:space="0" w:color="auto"/>
              <w:left w:val="single" w:sz="6" w:space="0" w:color="auto"/>
              <w:bottom w:val="single" w:sz="6" w:space="0" w:color="auto"/>
              <w:right w:val="single" w:sz="6" w:space="0" w:color="auto"/>
            </w:tcBorders>
          </w:tcPr>
          <w:p w14:paraId="5938942D"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4,50</w:t>
            </w:r>
          </w:p>
        </w:tc>
        <w:tc>
          <w:tcPr>
            <w:tcW w:w="851" w:type="dxa"/>
            <w:tcBorders>
              <w:top w:val="single" w:sz="6" w:space="0" w:color="auto"/>
              <w:left w:val="single" w:sz="6" w:space="0" w:color="auto"/>
              <w:bottom w:val="single" w:sz="6" w:space="0" w:color="auto"/>
              <w:right w:val="single" w:sz="6" w:space="0" w:color="auto"/>
            </w:tcBorders>
          </w:tcPr>
          <w:p w14:paraId="6A997356"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,577</w:t>
            </w:r>
          </w:p>
        </w:tc>
        <w:tc>
          <w:tcPr>
            <w:tcW w:w="1032" w:type="dxa"/>
            <w:tcBorders>
              <w:top w:val="nil"/>
              <w:left w:val="single" w:sz="6" w:space="0" w:color="auto"/>
              <w:bottom w:val="nil"/>
              <w:right w:val="single" w:sz="6" w:space="0" w:color="auto"/>
            </w:tcBorders>
          </w:tcPr>
          <w:p w14:paraId="1BEAA726"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141B2EC7"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0C26F0CB"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79C3D6E7"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w:t>
            </w:r>
          </w:p>
        </w:tc>
        <w:tc>
          <w:tcPr>
            <w:tcW w:w="850" w:type="dxa"/>
            <w:tcBorders>
              <w:top w:val="single" w:sz="6" w:space="0" w:color="auto"/>
              <w:left w:val="single" w:sz="6" w:space="0" w:color="auto"/>
              <w:bottom w:val="single" w:sz="6" w:space="0" w:color="auto"/>
              <w:right w:val="single" w:sz="6" w:space="0" w:color="auto"/>
            </w:tcBorders>
          </w:tcPr>
          <w:p w14:paraId="69184F88"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158</w:t>
            </w:r>
          </w:p>
        </w:tc>
        <w:tc>
          <w:tcPr>
            <w:tcW w:w="1134" w:type="dxa"/>
            <w:tcBorders>
              <w:top w:val="single" w:sz="6" w:space="0" w:color="auto"/>
              <w:left w:val="single" w:sz="6" w:space="0" w:color="auto"/>
              <w:bottom w:val="single" w:sz="6" w:space="0" w:color="auto"/>
              <w:right w:val="single" w:sz="6" w:space="0" w:color="auto"/>
            </w:tcBorders>
          </w:tcPr>
          <w:p w14:paraId="64AFF8BC"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4,34</w:t>
            </w:r>
          </w:p>
        </w:tc>
        <w:tc>
          <w:tcPr>
            <w:tcW w:w="851" w:type="dxa"/>
            <w:tcBorders>
              <w:top w:val="single" w:sz="6" w:space="0" w:color="auto"/>
              <w:left w:val="single" w:sz="6" w:space="0" w:color="auto"/>
              <w:bottom w:val="single" w:sz="6" w:space="0" w:color="auto"/>
              <w:right w:val="single" w:sz="6" w:space="0" w:color="auto"/>
            </w:tcBorders>
          </w:tcPr>
          <w:p w14:paraId="4DE62674"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1,111</w:t>
            </w:r>
          </w:p>
        </w:tc>
        <w:tc>
          <w:tcPr>
            <w:tcW w:w="1032" w:type="dxa"/>
            <w:tcBorders>
              <w:top w:val="nil"/>
              <w:left w:val="single" w:sz="6" w:space="0" w:color="auto"/>
              <w:bottom w:val="single" w:sz="6" w:space="0" w:color="auto"/>
              <w:right w:val="single" w:sz="6" w:space="0" w:color="auto"/>
            </w:tcBorders>
          </w:tcPr>
          <w:p w14:paraId="115E0809"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5F66F737" w14:textId="77777777" w:rsidR="000B79A0" w:rsidRPr="00565ABF" w:rsidRDefault="000B79A0" w:rsidP="00FB6DBC">
            <w:pPr>
              <w:autoSpaceDE w:val="0"/>
              <w:autoSpaceDN w:val="0"/>
              <w:adjustRightInd w:val="0"/>
              <w:spacing w:after="0" w:line="360" w:lineRule="auto"/>
              <w:jc w:val="center"/>
              <w:rPr>
                <w:rFonts w:ascii="Times New Roman" w:hAnsi="Times New Roman" w:cs="Times New Roman"/>
                <w:color w:val="000000"/>
                <w:sz w:val="24"/>
                <w:szCs w:val="24"/>
              </w:rPr>
            </w:pPr>
          </w:p>
        </w:tc>
      </w:tr>
    </w:tbl>
    <w:p w14:paraId="4CF0603B" w14:textId="77777777" w:rsidR="000B79A0" w:rsidRPr="00565ABF" w:rsidRDefault="000B79A0" w:rsidP="003D277D">
      <w:pPr>
        <w:tabs>
          <w:tab w:val="left" w:pos="1860"/>
        </w:tabs>
        <w:spacing w:line="360" w:lineRule="auto"/>
        <w:jc w:val="both"/>
        <w:rPr>
          <w:rFonts w:ascii="Times New Roman" w:hAnsi="Times New Roman" w:cs="Times New Roman"/>
          <w:sz w:val="24"/>
          <w:szCs w:val="24"/>
        </w:rPr>
      </w:pPr>
    </w:p>
    <w:p w14:paraId="3CA89206" w14:textId="77777777" w:rsidR="000B79A0" w:rsidRPr="00565ABF" w:rsidRDefault="000B79A0" w:rsidP="003D277D">
      <w:pPr>
        <w:spacing w:line="360" w:lineRule="auto"/>
        <w:jc w:val="both"/>
        <w:rPr>
          <w:rFonts w:ascii="Times New Roman" w:hAnsi="Times New Roman" w:cs="Times New Roman"/>
          <w:sz w:val="24"/>
          <w:szCs w:val="24"/>
        </w:rPr>
      </w:pPr>
    </w:p>
    <w:p w14:paraId="29F6BACF" w14:textId="77777777" w:rsidR="000B79A0" w:rsidRPr="00565ABF" w:rsidRDefault="000B79A0" w:rsidP="003D277D">
      <w:pPr>
        <w:spacing w:line="360" w:lineRule="auto"/>
        <w:jc w:val="both"/>
        <w:rPr>
          <w:rFonts w:ascii="Times New Roman" w:hAnsi="Times New Roman" w:cs="Times New Roman"/>
          <w:sz w:val="24"/>
          <w:szCs w:val="24"/>
        </w:rPr>
      </w:pPr>
    </w:p>
    <w:p w14:paraId="79696DBD" w14:textId="77777777" w:rsidR="000B79A0" w:rsidRPr="00565ABF" w:rsidRDefault="000B79A0" w:rsidP="003D277D">
      <w:pPr>
        <w:spacing w:line="360" w:lineRule="auto"/>
        <w:jc w:val="both"/>
        <w:rPr>
          <w:rFonts w:ascii="Times New Roman" w:hAnsi="Times New Roman" w:cs="Times New Roman"/>
          <w:sz w:val="24"/>
          <w:szCs w:val="24"/>
        </w:rPr>
      </w:pPr>
    </w:p>
    <w:p w14:paraId="5CA3E3FE" w14:textId="77777777" w:rsidR="00B703EC" w:rsidRDefault="00B703EC" w:rsidP="00116146">
      <w:pPr>
        <w:spacing w:line="360" w:lineRule="auto"/>
        <w:ind w:firstLine="708"/>
        <w:jc w:val="both"/>
        <w:rPr>
          <w:rFonts w:ascii="Times New Roman" w:hAnsi="Times New Roman" w:cs="Times New Roman"/>
          <w:sz w:val="24"/>
          <w:szCs w:val="24"/>
        </w:rPr>
      </w:pPr>
    </w:p>
    <w:p w14:paraId="166E7CB0" w14:textId="77777777" w:rsidR="00FB6DBC" w:rsidRDefault="00FB6DBC" w:rsidP="00116146">
      <w:pPr>
        <w:spacing w:line="360" w:lineRule="auto"/>
        <w:ind w:firstLine="708"/>
        <w:jc w:val="both"/>
        <w:rPr>
          <w:rFonts w:ascii="Times New Roman" w:hAnsi="Times New Roman" w:cs="Times New Roman"/>
          <w:sz w:val="24"/>
          <w:szCs w:val="24"/>
        </w:rPr>
      </w:pPr>
    </w:p>
    <w:p w14:paraId="27B2379E" w14:textId="77777777" w:rsidR="00FB6DBC" w:rsidRDefault="00FB6DBC" w:rsidP="00116146">
      <w:pPr>
        <w:spacing w:line="360" w:lineRule="auto"/>
        <w:ind w:firstLine="708"/>
        <w:jc w:val="both"/>
        <w:rPr>
          <w:rFonts w:ascii="Times New Roman" w:hAnsi="Times New Roman" w:cs="Times New Roman"/>
          <w:sz w:val="24"/>
          <w:szCs w:val="24"/>
        </w:rPr>
      </w:pPr>
    </w:p>
    <w:p w14:paraId="7B0C6D67" w14:textId="77777777" w:rsidR="00FB6DBC" w:rsidRDefault="00FB6DBC" w:rsidP="00116146">
      <w:pPr>
        <w:spacing w:line="360" w:lineRule="auto"/>
        <w:ind w:firstLine="708"/>
        <w:jc w:val="both"/>
        <w:rPr>
          <w:rFonts w:ascii="Times New Roman" w:hAnsi="Times New Roman" w:cs="Times New Roman"/>
          <w:sz w:val="24"/>
          <w:szCs w:val="24"/>
        </w:rPr>
      </w:pPr>
    </w:p>
    <w:p w14:paraId="26CE13C9" w14:textId="77777777" w:rsidR="000B79A0" w:rsidRPr="00565ABF" w:rsidRDefault="000B79A0" w:rsidP="00116146">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yaş durumlarına göre “Fiziksel engelli bir bireyin becerileri konusunda kendini </w:t>
      </w:r>
      <w:r w:rsidR="009C12DD" w:rsidRPr="00565ABF">
        <w:rPr>
          <w:rFonts w:ascii="Times New Roman" w:hAnsi="Times New Roman" w:cs="Times New Roman"/>
          <w:sz w:val="24"/>
          <w:szCs w:val="24"/>
        </w:rPr>
        <w:t xml:space="preserve">geliştirebileceğine inanıyorum” </w:t>
      </w:r>
      <w:r w:rsidR="00395E40">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395E40">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17-25 yaş arası 64 bireyin ortalamasının 4,34 olduğu (ss=1,042), ankete katılan 26-40 yaş arası 85 bireyin ortalamasının 4,34 olduğu (ss=1,210), ankete katılan 41-50 yaş arası 5 bireyin ortalamasının 4,40 olduğu (ss=,547), ankete katılan 51+ yaş ve üstünde bulunan 4 bireyin ortalamasının 4,50 olduğu (ss=,577) bulunmuştur.</w:t>
      </w:r>
    </w:p>
    <w:p w14:paraId="4AD9DA2A" w14:textId="77777777" w:rsidR="00150162" w:rsidRDefault="000B79A0" w:rsidP="00150162">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395E40">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395E40">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395E40">
        <w:rPr>
          <w:rFonts w:ascii="Times New Roman" w:hAnsi="Times New Roman" w:cs="Times New Roman"/>
          <w:sz w:val="24"/>
          <w:szCs w:val="24"/>
        </w:rPr>
        <w:t>n</w:t>
      </w:r>
      <w:r w:rsidRPr="00565ABF">
        <w:rPr>
          <w:rFonts w:ascii="Times New Roman" w:hAnsi="Times New Roman" w:cs="Times New Roman"/>
          <w:sz w:val="24"/>
          <w:szCs w:val="24"/>
        </w:rPr>
        <w:t>eden (F=,029; p&gt;0,05) arasında istatistiksel açıdan anlamlı bir fark bulunmamaktadır.</w:t>
      </w:r>
    </w:p>
    <w:p w14:paraId="2293566D" w14:textId="77777777" w:rsidR="00150162" w:rsidRDefault="00150162" w:rsidP="00150162">
      <w:pPr>
        <w:spacing w:line="360" w:lineRule="auto"/>
        <w:ind w:firstLine="708"/>
        <w:jc w:val="both"/>
        <w:rPr>
          <w:rFonts w:ascii="Times New Roman" w:hAnsi="Times New Roman" w:cs="Times New Roman"/>
          <w:sz w:val="24"/>
          <w:szCs w:val="24"/>
        </w:rPr>
      </w:pPr>
    </w:p>
    <w:p w14:paraId="09674CEC" w14:textId="77777777" w:rsidR="00150162" w:rsidRDefault="00150162" w:rsidP="00150162">
      <w:pPr>
        <w:spacing w:line="360" w:lineRule="auto"/>
        <w:ind w:firstLine="708"/>
        <w:jc w:val="both"/>
        <w:rPr>
          <w:rFonts w:ascii="Times New Roman" w:hAnsi="Times New Roman" w:cs="Times New Roman"/>
          <w:sz w:val="24"/>
          <w:szCs w:val="24"/>
        </w:rPr>
      </w:pPr>
    </w:p>
    <w:p w14:paraId="5AFEAB7C" w14:textId="77777777" w:rsidR="00150162" w:rsidRDefault="00150162" w:rsidP="00150162">
      <w:pPr>
        <w:spacing w:line="360" w:lineRule="auto"/>
        <w:ind w:firstLine="708"/>
        <w:jc w:val="both"/>
        <w:rPr>
          <w:rFonts w:ascii="Times New Roman" w:hAnsi="Times New Roman" w:cs="Times New Roman"/>
          <w:sz w:val="24"/>
          <w:szCs w:val="24"/>
        </w:rPr>
      </w:pPr>
    </w:p>
    <w:p w14:paraId="7705A543" w14:textId="77777777" w:rsidR="00150162" w:rsidRDefault="00150162" w:rsidP="00150162">
      <w:pPr>
        <w:spacing w:line="360" w:lineRule="auto"/>
        <w:ind w:firstLine="708"/>
        <w:jc w:val="both"/>
        <w:rPr>
          <w:rFonts w:ascii="Times New Roman" w:hAnsi="Times New Roman" w:cs="Times New Roman"/>
          <w:sz w:val="24"/>
          <w:szCs w:val="24"/>
        </w:rPr>
      </w:pPr>
    </w:p>
    <w:p w14:paraId="2EA1E6CA" w14:textId="77777777" w:rsidR="0052120C" w:rsidRPr="00127E4F" w:rsidRDefault="0052120C" w:rsidP="008114A1">
      <w:pPr>
        <w:pStyle w:val="ResimYazs"/>
        <w:keepNext/>
        <w:spacing w:line="360" w:lineRule="auto"/>
        <w:jc w:val="center"/>
        <w:rPr>
          <w:rFonts w:ascii="Times New Roman" w:hAnsi="Times New Roman" w:cs="Times New Roman"/>
          <w:color w:val="auto"/>
          <w:sz w:val="24"/>
          <w:szCs w:val="24"/>
        </w:rPr>
      </w:pPr>
      <w:bookmarkStart w:id="93" w:name="_Toc9173676"/>
      <w:r w:rsidRPr="00127E4F">
        <w:rPr>
          <w:rFonts w:ascii="Times New Roman" w:hAnsi="Times New Roman" w:cs="Times New Roman"/>
          <w:color w:val="auto"/>
          <w:sz w:val="24"/>
          <w:szCs w:val="24"/>
        </w:rPr>
        <w:lastRenderedPageBreak/>
        <w:t>Tablo</w:t>
      </w:r>
      <w:r w:rsidR="00EA0FDC">
        <w:rPr>
          <w:rFonts w:ascii="Times New Roman" w:hAnsi="Times New Roman" w:cs="Times New Roman"/>
          <w:color w:val="auto"/>
          <w:sz w:val="24"/>
          <w:szCs w:val="24"/>
        </w:rPr>
        <w:t xml:space="preserve"> 2.</w:t>
      </w:r>
      <w:r w:rsidR="006B7113">
        <w:rPr>
          <w:rFonts w:ascii="Times New Roman" w:hAnsi="Times New Roman" w:cs="Times New Roman"/>
          <w:color w:val="auto"/>
          <w:sz w:val="24"/>
          <w:szCs w:val="24"/>
        </w:rPr>
        <w:t>3</w:t>
      </w:r>
      <w:r w:rsidR="00EA0FDC">
        <w:rPr>
          <w:rFonts w:ascii="Times New Roman" w:hAnsi="Times New Roman" w:cs="Times New Roman"/>
          <w:color w:val="auto"/>
          <w:sz w:val="24"/>
          <w:szCs w:val="24"/>
        </w:rPr>
        <w:t>9.</w:t>
      </w:r>
      <w:r w:rsidRPr="00127E4F">
        <w:rPr>
          <w:rFonts w:ascii="Times New Roman" w:hAnsi="Times New Roman" w:cs="Times New Roman"/>
          <w:color w:val="auto"/>
          <w:sz w:val="24"/>
          <w:szCs w:val="24"/>
        </w:rPr>
        <w:t xml:space="preserve"> Sosyal Çalışmacıların Yaş Durumlarına Göre “Fiziksel Engelli Bireyler Gerekli Eğitimi Alırlarsa, Sağlıklı İnsanlar Gibi Çalışabilirler” Sorusuna İlişkin Oneway</w:t>
      </w:r>
      <w:r w:rsidR="00395E40">
        <w:rPr>
          <w:rFonts w:ascii="Times New Roman" w:hAnsi="Times New Roman" w:cs="Times New Roman"/>
          <w:color w:val="auto"/>
          <w:sz w:val="24"/>
          <w:szCs w:val="24"/>
        </w:rPr>
        <w:t xml:space="preserve"> Anova</w:t>
      </w:r>
      <w:r w:rsidRPr="00127E4F">
        <w:rPr>
          <w:rFonts w:ascii="Times New Roman" w:hAnsi="Times New Roman" w:cs="Times New Roman"/>
          <w:color w:val="auto"/>
          <w:sz w:val="24"/>
          <w:szCs w:val="24"/>
        </w:rPr>
        <w:t xml:space="preserve"> Testi Bulguları</w:t>
      </w:r>
      <w:bookmarkEnd w:id="93"/>
    </w:p>
    <w:tbl>
      <w:tblPr>
        <w:tblpPr w:leftFromText="141" w:rightFromText="141" w:vertAnchor="text" w:horzAnchor="margin" w:tblpXSpec="center" w:tblpY="34"/>
        <w:tblW w:w="0" w:type="auto"/>
        <w:tblLayout w:type="fixed"/>
        <w:tblCellMar>
          <w:left w:w="70" w:type="dxa"/>
          <w:right w:w="70" w:type="dxa"/>
        </w:tblCellMar>
        <w:tblLook w:val="0000" w:firstRow="0" w:lastRow="0" w:firstColumn="0" w:lastColumn="0" w:noHBand="0" w:noVBand="0"/>
      </w:tblPr>
      <w:tblGrid>
        <w:gridCol w:w="1488"/>
        <w:gridCol w:w="850"/>
        <w:gridCol w:w="1134"/>
        <w:gridCol w:w="851"/>
        <w:gridCol w:w="1032"/>
        <w:gridCol w:w="1032"/>
      </w:tblGrid>
      <w:tr w:rsidR="000B79A0" w:rsidRPr="00565ABF" w14:paraId="708FF95C"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141F9925"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Yaş Durumu ve Toplam Neden Oneway</w:t>
            </w:r>
            <w:r w:rsidR="00395E40">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850" w:type="dxa"/>
            <w:tcBorders>
              <w:top w:val="single" w:sz="6" w:space="0" w:color="auto"/>
              <w:left w:val="single" w:sz="6" w:space="0" w:color="auto"/>
              <w:bottom w:val="single" w:sz="6" w:space="0" w:color="auto"/>
              <w:right w:val="single" w:sz="6" w:space="0" w:color="auto"/>
            </w:tcBorders>
          </w:tcPr>
          <w:p w14:paraId="1B42D80A"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6E66C8ED"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851" w:type="dxa"/>
            <w:tcBorders>
              <w:top w:val="single" w:sz="6" w:space="0" w:color="auto"/>
              <w:left w:val="single" w:sz="6" w:space="0" w:color="auto"/>
              <w:bottom w:val="single" w:sz="6" w:space="0" w:color="auto"/>
              <w:right w:val="single" w:sz="6" w:space="0" w:color="auto"/>
            </w:tcBorders>
          </w:tcPr>
          <w:p w14:paraId="78372F5E" w14:textId="77777777" w:rsidR="000B79A0" w:rsidRPr="00565ABF" w:rsidRDefault="00395E40" w:rsidP="00865211">
            <w:pPr>
              <w:autoSpaceDE w:val="0"/>
              <w:autoSpaceDN w:val="0"/>
              <w:adjustRightInd w:val="0"/>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w:t>
            </w:r>
            <w:r w:rsidR="000B79A0" w:rsidRPr="00565ABF">
              <w:rPr>
                <w:rFonts w:ascii="Times New Roman" w:hAnsi="Times New Roman" w:cs="Times New Roman"/>
                <w:color w:val="000000"/>
                <w:sz w:val="24"/>
                <w:szCs w:val="24"/>
              </w:rPr>
              <w:t>s</w:t>
            </w:r>
          </w:p>
        </w:tc>
        <w:tc>
          <w:tcPr>
            <w:tcW w:w="1032" w:type="dxa"/>
            <w:tcBorders>
              <w:top w:val="single" w:sz="6" w:space="0" w:color="auto"/>
              <w:left w:val="single" w:sz="6" w:space="0" w:color="auto"/>
              <w:bottom w:val="single" w:sz="6" w:space="0" w:color="auto"/>
              <w:right w:val="single" w:sz="6" w:space="0" w:color="auto"/>
            </w:tcBorders>
          </w:tcPr>
          <w:p w14:paraId="78213257"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2C9523ED"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1E7BE735"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5E5E3C73"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17-25</w:t>
            </w:r>
          </w:p>
        </w:tc>
        <w:tc>
          <w:tcPr>
            <w:tcW w:w="850" w:type="dxa"/>
            <w:tcBorders>
              <w:top w:val="single" w:sz="6" w:space="0" w:color="auto"/>
              <w:left w:val="single" w:sz="6" w:space="0" w:color="auto"/>
              <w:bottom w:val="single" w:sz="6" w:space="0" w:color="auto"/>
              <w:right w:val="single" w:sz="6" w:space="0" w:color="auto"/>
            </w:tcBorders>
          </w:tcPr>
          <w:p w14:paraId="6041F5B2"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64</w:t>
            </w:r>
          </w:p>
        </w:tc>
        <w:tc>
          <w:tcPr>
            <w:tcW w:w="1134" w:type="dxa"/>
            <w:tcBorders>
              <w:top w:val="single" w:sz="6" w:space="0" w:color="auto"/>
              <w:left w:val="single" w:sz="6" w:space="0" w:color="auto"/>
              <w:bottom w:val="single" w:sz="6" w:space="0" w:color="auto"/>
              <w:right w:val="single" w:sz="6" w:space="0" w:color="auto"/>
            </w:tcBorders>
          </w:tcPr>
          <w:p w14:paraId="5D7B9969"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4,03</w:t>
            </w:r>
          </w:p>
        </w:tc>
        <w:tc>
          <w:tcPr>
            <w:tcW w:w="851" w:type="dxa"/>
            <w:tcBorders>
              <w:top w:val="single" w:sz="6" w:space="0" w:color="auto"/>
              <w:left w:val="single" w:sz="6" w:space="0" w:color="auto"/>
              <w:bottom w:val="single" w:sz="6" w:space="0" w:color="auto"/>
              <w:right w:val="single" w:sz="6" w:space="0" w:color="auto"/>
            </w:tcBorders>
          </w:tcPr>
          <w:p w14:paraId="69B932A0"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1,053</w:t>
            </w:r>
          </w:p>
        </w:tc>
        <w:tc>
          <w:tcPr>
            <w:tcW w:w="1032" w:type="dxa"/>
            <w:tcBorders>
              <w:top w:val="single" w:sz="6" w:space="0" w:color="auto"/>
              <w:left w:val="single" w:sz="6" w:space="0" w:color="auto"/>
              <w:bottom w:val="nil"/>
              <w:right w:val="single" w:sz="6" w:space="0" w:color="auto"/>
            </w:tcBorders>
          </w:tcPr>
          <w:p w14:paraId="00D80A08"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single" w:sz="6" w:space="0" w:color="auto"/>
              <w:left w:val="single" w:sz="6" w:space="0" w:color="auto"/>
              <w:bottom w:val="nil"/>
              <w:right w:val="single" w:sz="6" w:space="0" w:color="auto"/>
            </w:tcBorders>
          </w:tcPr>
          <w:p w14:paraId="7B058994"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4FF42E9C"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1261A59D"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26-40</w:t>
            </w:r>
          </w:p>
        </w:tc>
        <w:tc>
          <w:tcPr>
            <w:tcW w:w="850" w:type="dxa"/>
            <w:tcBorders>
              <w:top w:val="single" w:sz="6" w:space="0" w:color="auto"/>
              <w:left w:val="single" w:sz="6" w:space="0" w:color="auto"/>
              <w:bottom w:val="single" w:sz="6" w:space="0" w:color="auto"/>
              <w:right w:val="single" w:sz="6" w:space="0" w:color="auto"/>
            </w:tcBorders>
          </w:tcPr>
          <w:p w14:paraId="471B24D8"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85</w:t>
            </w:r>
          </w:p>
        </w:tc>
        <w:tc>
          <w:tcPr>
            <w:tcW w:w="1134" w:type="dxa"/>
            <w:tcBorders>
              <w:top w:val="single" w:sz="6" w:space="0" w:color="auto"/>
              <w:left w:val="single" w:sz="6" w:space="0" w:color="auto"/>
              <w:bottom w:val="single" w:sz="6" w:space="0" w:color="auto"/>
              <w:right w:val="single" w:sz="6" w:space="0" w:color="auto"/>
            </w:tcBorders>
          </w:tcPr>
          <w:p w14:paraId="77613DC5"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4,02</w:t>
            </w:r>
          </w:p>
        </w:tc>
        <w:tc>
          <w:tcPr>
            <w:tcW w:w="851" w:type="dxa"/>
            <w:tcBorders>
              <w:top w:val="single" w:sz="6" w:space="0" w:color="auto"/>
              <w:left w:val="single" w:sz="6" w:space="0" w:color="auto"/>
              <w:bottom w:val="single" w:sz="6" w:space="0" w:color="auto"/>
              <w:right w:val="single" w:sz="6" w:space="0" w:color="auto"/>
            </w:tcBorders>
          </w:tcPr>
          <w:p w14:paraId="688B9D75"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1,154</w:t>
            </w:r>
          </w:p>
        </w:tc>
        <w:tc>
          <w:tcPr>
            <w:tcW w:w="1032" w:type="dxa"/>
            <w:tcBorders>
              <w:top w:val="nil"/>
              <w:left w:val="single" w:sz="6" w:space="0" w:color="auto"/>
              <w:bottom w:val="nil"/>
              <w:right w:val="single" w:sz="6" w:space="0" w:color="auto"/>
            </w:tcBorders>
          </w:tcPr>
          <w:p w14:paraId="4F248B1D"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47F9A9CE"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0D75A839"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65ACEA4A"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41-50</w:t>
            </w:r>
          </w:p>
        </w:tc>
        <w:tc>
          <w:tcPr>
            <w:tcW w:w="850" w:type="dxa"/>
            <w:tcBorders>
              <w:top w:val="single" w:sz="6" w:space="0" w:color="auto"/>
              <w:left w:val="single" w:sz="6" w:space="0" w:color="auto"/>
              <w:bottom w:val="single" w:sz="6" w:space="0" w:color="auto"/>
              <w:right w:val="single" w:sz="6" w:space="0" w:color="auto"/>
            </w:tcBorders>
          </w:tcPr>
          <w:p w14:paraId="35A50DFF"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1134" w:type="dxa"/>
            <w:tcBorders>
              <w:top w:val="single" w:sz="6" w:space="0" w:color="auto"/>
              <w:left w:val="single" w:sz="6" w:space="0" w:color="auto"/>
              <w:bottom w:val="single" w:sz="6" w:space="0" w:color="auto"/>
              <w:right w:val="single" w:sz="6" w:space="0" w:color="auto"/>
            </w:tcBorders>
          </w:tcPr>
          <w:p w14:paraId="1816C5CF"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4,00</w:t>
            </w:r>
          </w:p>
        </w:tc>
        <w:tc>
          <w:tcPr>
            <w:tcW w:w="851" w:type="dxa"/>
            <w:tcBorders>
              <w:top w:val="single" w:sz="6" w:space="0" w:color="auto"/>
              <w:left w:val="single" w:sz="6" w:space="0" w:color="auto"/>
              <w:bottom w:val="single" w:sz="6" w:space="0" w:color="auto"/>
              <w:right w:val="single" w:sz="6" w:space="0" w:color="auto"/>
            </w:tcBorders>
          </w:tcPr>
          <w:p w14:paraId="3CAF4554"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1,224</w:t>
            </w:r>
          </w:p>
        </w:tc>
        <w:tc>
          <w:tcPr>
            <w:tcW w:w="1032" w:type="dxa"/>
            <w:tcBorders>
              <w:top w:val="nil"/>
              <w:left w:val="single" w:sz="6" w:space="0" w:color="auto"/>
              <w:bottom w:val="nil"/>
              <w:right w:val="single" w:sz="6" w:space="0" w:color="auto"/>
            </w:tcBorders>
          </w:tcPr>
          <w:p w14:paraId="2B038B06"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F=,002</w:t>
            </w:r>
          </w:p>
        </w:tc>
        <w:tc>
          <w:tcPr>
            <w:tcW w:w="1032" w:type="dxa"/>
            <w:tcBorders>
              <w:top w:val="nil"/>
              <w:left w:val="single" w:sz="6" w:space="0" w:color="auto"/>
              <w:bottom w:val="nil"/>
              <w:right w:val="single" w:sz="6" w:space="0" w:color="auto"/>
            </w:tcBorders>
          </w:tcPr>
          <w:p w14:paraId="41F9210C"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1,000</w:t>
            </w:r>
          </w:p>
        </w:tc>
      </w:tr>
      <w:tr w:rsidR="000B79A0" w:rsidRPr="00565ABF" w14:paraId="2B906F4F"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75C34488"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51+</w:t>
            </w:r>
          </w:p>
        </w:tc>
        <w:tc>
          <w:tcPr>
            <w:tcW w:w="850" w:type="dxa"/>
            <w:tcBorders>
              <w:top w:val="single" w:sz="6" w:space="0" w:color="auto"/>
              <w:left w:val="single" w:sz="6" w:space="0" w:color="auto"/>
              <w:bottom w:val="single" w:sz="6" w:space="0" w:color="auto"/>
              <w:right w:val="single" w:sz="6" w:space="0" w:color="auto"/>
            </w:tcBorders>
          </w:tcPr>
          <w:p w14:paraId="5F290D97"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w:t>
            </w:r>
          </w:p>
        </w:tc>
        <w:tc>
          <w:tcPr>
            <w:tcW w:w="1134" w:type="dxa"/>
            <w:tcBorders>
              <w:top w:val="single" w:sz="6" w:space="0" w:color="auto"/>
              <w:left w:val="single" w:sz="6" w:space="0" w:color="auto"/>
              <w:bottom w:val="single" w:sz="6" w:space="0" w:color="auto"/>
              <w:right w:val="single" w:sz="6" w:space="0" w:color="auto"/>
            </w:tcBorders>
          </w:tcPr>
          <w:p w14:paraId="44FB412E"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4,00</w:t>
            </w:r>
          </w:p>
        </w:tc>
        <w:tc>
          <w:tcPr>
            <w:tcW w:w="851" w:type="dxa"/>
            <w:tcBorders>
              <w:top w:val="single" w:sz="6" w:space="0" w:color="auto"/>
              <w:left w:val="single" w:sz="6" w:space="0" w:color="auto"/>
              <w:bottom w:val="single" w:sz="6" w:space="0" w:color="auto"/>
              <w:right w:val="single" w:sz="6" w:space="0" w:color="auto"/>
            </w:tcBorders>
          </w:tcPr>
          <w:p w14:paraId="76006E0E"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1,414</w:t>
            </w:r>
          </w:p>
        </w:tc>
        <w:tc>
          <w:tcPr>
            <w:tcW w:w="1032" w:type="dxa"/>
            <w:tcBorders>
              <w:top w:val="nil"/>
              <w:left w:val="single" w:sz="6" w:space="0" w:color="auto"/>
              <w:bottom w:val="nil"/>
              <w:right w:val="single" w:sz="6" w:space="0" w:color="auto"/>
            </w:tcBorders>
          </w:tcPr>
          <w:p w14:paraId="098B01F4"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34D6B2A7"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2B4F74FC"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5F0AFDD8"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w:t>
            </w:r>
          </w:p>
        </w:tc>
        <w:tc>
          <w:tcPr>
            <w:tcW w:w="850" w:type="dxa"/>
            <w:tcBorders>
              <w:top w:val="single" w:sz="6" w:space="0" w:color="auto"/>
              <w:left w:val="single" w:sz="6" w:space="0" w:color="auto"/>
              <w:bottom w:val="single" w:sz="6" w:space="0" w:color="auto"/>
              <w:right w:val="single" w:sz="6" w:space="0" w:color="auto"/>
            </w:tcBorders>
          </w:tcPr>
          <w:p w14:paraId="43B920A2"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158</w:t>
            </w:r>
          </w:p>
        </w:tc>
        <w:tc>
          <w:tcPr>
            <w:tcW w:w="1134" w:type="dxa"/>
            <w:tcBorders>
              <w:top w:val="single" w:sz="6" w:space="0" w:color="auto"/>
              <w:left w:val="single" w:sz="6" w:space="0" w:color="auto"/>
              <w:bottom w:val="single" w:sz="6" w:space="0" w:color="auto"/>
              <w:right w:val="single" w:sz="6" w:space="0" w:color="auto"/>
            </w:tcBorders>
          </w:tcPr>
          <w:p w14:paraId="3025C689"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4,02</w:t>
            </w:r>
          </w:p>
        </w:tc>
        <w:tc>
          <w:tcPr>
            <w:tcW w:w="851" w:type="dxa"/>
            <w:tcBorders>
              <w:top w:val="single" w:sz="6" w:space="0" w:color="auto"/>
              <w:left w:val="single" w:sz="6" w:space="0" w:color="auto"/>
              <w:bottom w:val="single" w:sz="6" w:space="0" w:color="auto"/>
              <w:right w:val="single" w:sz="6" w:space="0" w:color="auto"/>
            </w:tcBorders>
          </w:tcPr>
          <w:p w14:paraId="343E4DE3"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1,111</w:t>
            </w:r>
          </w:p>
        </w:tc>
        <w:tc>
          <w:tcPr>
            <w:tcW w:w="1032" w:type="dxa"/>
            <w:tcBorders>
              <w:top w:val="nil"/>
              <w:left w:val="single" w:sz="6" w:space="0" w:color="auto"/>
              <w:bottom w:val="single" w:sz="6" w:space="0" w:color="auto"/>
              <w:right w:val="single" w:sz="6" w:space="0" w:color="auto"/>
            </w:tcBorders>
          </w:tcPr>
          <w:p w14:paraId="553EC851"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6497B6DF"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p>
        </w:tc>
      </w:tr>
    </w:tbl>
    <w:p w14:paraId="2247B793" w14:textId="77777777" w:rsidR="000B79A0" w:rsidRPr="00565ABF" w:rsidRDefault="000B79A0" w:rsidP="003D277D">
      <w:pPr>
        <w:tabs>
          <w:tab w:val="left" w:pos="1860"/>
        </w:tabs>
        <w:spacing w:line="360" w:lineRule="auto"/>
        <w:jc w:val="both"/>
        <w:rPr>
          <w:rFonts w:ascii="Times New Roman" w:hAnsi="Times New Roman" w:cs="Times New Roman"/>
          <w:sz w:val="24"/>
          <w:szCs w:val="24"/>
        </w:rPr>
      </w:pPr>
    </w:p>
    <w:p w14:paraId="345A3594" w14:textId="77777777" w:rsidR="000B79A0" w:rsidRPr="00565ABF" w:rsidRDefault="000B79A0" w:rsidP="003D277D">
      <w:pPr>
        <w:spacing w:line="360" w:lineRule="auto"/>
        <w:jc w:val="both"/>
        <w:rPr>
          <w:rFonts w:ascii="Times New Roman" w:hAnsi="Times New Roman" w:cs="Times New Roman"/>
          <w:sz w:val="24"/>
          <w:szCs w:val="24"/>
        </w:rPr>
      </w:pPr>
    </w:p>
    <w:p w14:paraId="03C64AEE" w14:textId="77777777" w:rsidR="000B79A0" w:rsidRPr="00565ABF" w:rsidRDefault="000B79A0" w:rsidP="003D277D">
      <w:pPr>
        <w:spacing w:line="360" w:lineRule="auto"/>
        <w:jc w:val="both"/>
        <w:rPr>
          <w:rFonts w:ascii="Times New Roman" w:hAnsi="Times New Roman" w:cs="Times New Roman"/>
          <w:sz w:val="24"/>
          <w:szCs w:val="24"/>
        </w:rPr>
      </w:pPr>
    </w:p>
    <w:p w14:paraId="69354FF8" w14:textId="77777777" w:rsidR="000B79A0" w:rsidRPr="00565ABF" w:rsidRDefault="000B79A0" w:rsidP="003D277D">
      <w:pPr>
        <w:spacing w:line="360" w:lineRule="auto"/>
        <w:jc w:val="both"/>
        <w:rPr>
          <w:rFonts w:ascii="Times New Roman" w:hAnsi="Times New Roman" w:cs="Times New Roman"/>
          <w:sz w:val="24"/>
          <w:szCs w:val="24"/>
        </w:rPr>
      </w:pPr>
    </w:p>
    <w:p w14:paraId="3D49D02F" w14:textId="77777777" w:rsidR="00865211" w:rsidRDefault="00865211" w:rsidP="00116146">
      <w:pPr>
        <w:spacing w:line="360" w:lineRule="auto"/>
        <w:ind w:firstLine="708"/>
        <w:jc w:val="both"/>
        <w:rPr>
          <w:rFonts w:ascii="Times New Roman" w:hAnsi="Times New Roman" w:cs="Times New Roman"/>
          <w:sz w:val="24"/>
          <w:szCs w:val="24"/>
        </w:rPr>
      </w:pPr>
    </w:p>
    <w:p w14:paraId="53C474EA" w14:textId="77777777" w:rsidR="00865211" w:rsidRDefault="00865211" w:rsidP="00116146">
      <w:pPr>
        <w:spacing w:line="360" w:lineRule="auto"/>
        <w:ind w:firstLine="708"/>
        <w:jc w:val="both"/>
        <w:rPr>
          <w:rFonts w:ascii="Times New Roman" w:hAnsi="Times New Roman" w:cs="Times New Roman"/>
          <w:sz w:val="24"/>
          <w:szCs w:val="24"/>
        </w:rPr>
      </w:pPr>
    </w:p>
    <w:p w14:paraId="32C606AE" w14:textId="77777777" w:rsidR="00865211" w:rsidRDefault="00865211" w:rsidP="00116146">
      <w:pPr>
        <w:spacing w:line="360" w:lineRule="auto"/>
        <w:ind w:firstLine="708"/>
        <w:jc w:val="both"/>
        <w:rPr>
          <w:rFonts w:ascii="Times New Roman" w:hAnsi="Times New Roman" w:cs="Times New Roman"/>
          <w:sz w:val="24"/>
          <w:szCs w:val="24"/>
        </w:rPr>
      </w:pPr>
    </w:p>
    <w:p w14:paraId="71FB1A99" w14:textId="77777777" w:rsidR="00865211" w:rsidRDefault="00865211" w:rsidP="00116146">
      <w:pPr>
        <w:spacing w:line="360" w:lineRule="auto"/>
        <w:ind w:firstLine="708"/>
        <w:jc w:val="both"/>
        <w:rPr>
          <w:rFonts w:ascii="Times New Roman" w:hAnsi="Times New Roman" w:cs="Times New Roman"/>
          <w:sz w:val="24"/>
          <w:szCs w:val="24"/>
        </w:rPr>
      </w:pPr>
    </w:p>
    <w:p w14:paraId="4938542C" w14:textId="77777777" w:rsidR="000B79A0" w:rsidRPr="00565ABF" w:rsidRDefault="000B79A0" w:rsidP="00116146">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yaş durumlarına göre “Fiziksel engelli bireyler gerekli eğitimi alırlarsa, sağlıkl</w:t>
      </w:r>
      <w:r w:rsidR="009C12DD" w:rsidRPr="00565ABF">
        <w:rPr>
          <w:rFonts w:ascii="Times New Roman" w:hAnsi="Times New Roman" w:cs="Times New Roman"/>
          <w:sz w:val="24"/>
          <w:szCs w:val="24"/>
        </w:rPr>
        <w:t xml:space="preserve">ı insanlar gibi çalışabilirler” </w:t>
      </w:r>
      <w:r w:rsidR="00395E40">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395E40">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17-25 yaş arası 64 bireyin ortalamasının 4,03 olduğu (ss=1,053), ankete katılan 26-40 yaş arası 85 bireyin ortalamasının 4,02 olduğu (ss=1,154), ankete katılan 41-50 yaş arası 5 bireyin ortalamasının 4,00 olduğu (ss=1,224), ankete katılan 51+ yaş ve üstünde bulunan 4 bireyin ortalamasının 4,00 olduğu (ss=1,414) bulunmuştur.</w:t>
      </w:r>
    </w:p>
    <w:p w14:paraId="1101E7BD" w14:textId="77777777" w:rsidR="00150162" w:rsidRDefault="000B79A0" w:rsidP="00150162">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395E40">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395E40">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395E40">
        <w:rPr>
          <w:rFonts w:ascii="Times New Roman" w:hAnsi="Times New Roman" w:cs="Times New Roman"/>
          <w:sz w:val="24"/>
          <w:szCs w:val="24"/>
        </w:rPr>
        <w:t>n</w:t>
      </w:r>
      <w:r w:rsidRPr="00565ABF">
        <w:rPr>
          <w:rFonts w:ascii="Times New Roman" w:hAnsi="Times New Roman" w:cs="Times New Roman"/>
          <w:sz w:val="24"/>
          <w:szCs w:val="24"/>
        </w:rPr>
        <w:t>eden (F=,002; p&gt;0,05) arasında istatistiksel açıdan anlamlı bir fark bulunmamaktadır.</w:t>
      </w:r>
    </w:p>
    <w:p w14:paraId="112409A4" w14:textId="77777777" w:rsidR="00150162" w:rsidRDefault="00150162" w:rsidP="00150162">
      <w:pPr>
        <w:spacing w:line="360" w:lineRule="auto"/>
        <w:ind w:firstLine="708"/>
        <w:jc w:val="both"/>
        <w:rPr>
          <w:rFonts w:ascii="Times New Roman" w:hAnsi="Times New Roman" w:cs="Times New Roman"/>
          <w:sz w:val="24"/>
          <w:szCs w:val="24"/>
        </w:rPr>
      </w:pPr>
    </w:p>
    <w:p w14:paraId="2E929319" w14:textId="77777777" w:rsidR="00150162" w:rsidRDefault="00150162" w:rsidP="00150162">
      <w:pPr>
        <w:spacing w:line="360" w:lineRule="auto"/>
        <w:ind w:firstLine="708"/>
        <w:jc w:val="both"/>
        <w:rPr>
          <w:rFonts w:ascii="Times New Roman" w:hAnsi="Times New Roman" w:cs="Times New Roman"/>
          <w:sz w:val="24"/>
          <w:szCs w:val="24"/>
        </w:rPr>
      </w:pPr>
    </w:p>
    <w:p w14:paraId="4821FA9A" w14:textId="77777777" w:rsidR="00150162" w:rsidRDefault="00150162" w:rsidP="00150162">
      <w:pPr>
        <w:spacing w:line="360" w:lineRule="auto"/>
        <w:ind w:firstLine="708"/>
        <w:jc w:val="both"/>
        <w:rPr>
          <w:rFonts w:ascii="Times New Roman" w:hAnsi="Times New Roman" w:cs="Times New Roman"/>
          <w:sz w:val="24"/>
          <w:szCs w:val="24"/>
        </w:rPr>
      </w:pPr>
    </w:p>
    <w:p w14:paraId="5A97BB96" w14:textId="77777777" w:rsidR="00150162" w:rsidRDefault="00150162" w:rsidP="00150162">
      <w:pPr>
        <w:spacing w:line="360" w:lineRule="auto"/>
        <w:ind w:firstLine="708"/>
        <w:jc w:val="both"/>
        <w:rPr>
          <w:rFonts w:ascii="Times New Roman" w:hAnsi="Times New Roman" w:cs="Times New Roman"/>
          <w:sz w:val="24"/>
          <w:szCs w:val="24"/>
        </w:rPr>
      </w:pPr>
    </w:p>
    <w:p w14:paraId="0A045AF0" w14:textId="77777777" w:rsidR="00150162" w:rsidRDefault="00150162" w:rsidP="00150162">
      <w:pPr>
        <w:spacing w:line="360" w:lineRule="auto"/>
        <w:ind w:firstLine="708"/>
        <w:jc w:val="both"/>
        <w:rPr>
          <w:rFonts w:ascii="Times New Roman" w:hAnsi="Times New Roman" w:cs="Times New Roman"/>
          <w:sz w:val="24"/>
          <w:szCs w:val="24"/>
        </w:rPr>
      </w:pPr>
    </w:p>
    <w:p w14:paraId="64215CD0" w14:textId="77777777" w:rsidR="00150162" w:rsidRDefault="00150162" w:rsidP="00150162">
      <w:pPr>
        <w:spacing w:line="360" w:lineRule="auto"/>
        <w:ind w:firstLine="708"/>
        <w:jc w:val="both"/>
        <w:rPr>
          <w:rFonts w:ascii="Times New Roman" w:hAnsi="Times New Roman" w:cs="Times New Roman"/>
          <w:sz w:val="24"/>
          <w:szCs w:val="24"/>
        </w:rPr>
      </w:pPr>
    </w:p>
    <w:p w14:paraId="6EF2772B" w14:textId="77777777" w:rsidR="0052120C" w:rsidRPr="00127E4F" w:rsidRDefault="0052120C" w:rsidP="008114A1">
      <w:pPr>
        <w:pStyle w:val="ResimYazs"/>
        <w:keepNext/>
        <w:spacing w:line="360" w:lineRule="auto"/>
        <w:jc w:val="center"/>
        <w:rPr>
          <w:rFonts w:ascii="Times New Roman" w:hAnsi="Times New Roman" w:cs="Times New Roman"/>
          <w:color w:val="auto"/>
          <w:sz w:val="24"/>
          <w:szCs w:val="24"/>
        </w:rPr>
      </w:pPr>
      <w:bookmarkStart w:id="94" w:name="_Toc9173677"/>
      <w:r w:rsidRPr="00127E4F">
        <w:rPr>
          <w:rFonts w:ascii="Times New Roman" w:hAnsi="Times New Roman" w:cs="Times New Roman"/>
          <w:color w:val="auto"/>
          <w:sz w:val="24"/>
          <w:szCs w:val="24"/>
        </w:rPr>
        <w:lastRenderedPageBreak/>
        <w:t>Tablo</w:t>
      </w:r>
      <w:r w:rsidR="00F61AA3">
        <w:rPr>
          <w:rFonts w:ascii="Times New Roman" w:hAnsi="Times New Roman" w:cs="Times New Roman"/>
          <w:color w:val="auto"/>
          <w:sz w:val="24"/>
          <w:szCs w:val="24"/>
        </w:rPr>
        <w:t xml:space="preserve"> 2.</w:t>
      </w:r>
      <w:r w:rsidR="006B7113">
        <w:rPr>
          <w:rFonts w:ascii="Times New Roman" w:hAnsi="Times New Roman" w:cs="Times New Roman"/>
          <w:color w:val="auto"/>
          <w:sz w:val="24"/>
          <w:szCs w:val="24"/>
        </w:rPr>
        <w:t>4</w:t>
      </w:r>
      <w:r w:rsidR="00F61AA3">
        <w:rPr>
          <w:rFonts w:ascii="Times New Roman" w:hAnsi="Times New Roman" w:cs="Times New Roman"/>
          <w:color w:val="auto"/>
          <w:sz w:val="24"/>
          <w:szCs w:val="24"/>
        </w:rPr>
        <w:t>0.</w:t>
      </w:r>
      <w:r w:rsidRPr="00127E4F">
        <w:rPr>
          <w:rFonts w:ascii="Times New Roman" w:hAnsi="Times New Roman" w:cs="Times New Roman"/>
          <w:color w:val="auto"/>
          <w:sz w:val="24"/>
          <w:szCs w:val="24"/>
        </w:rPr>
        <w:t xml:space="preserve"> Sosyal Çalışmacıların Yaş Durumlarına Göre “Fiziksel Engelli Bireyler Kompleks Sahibi Kişilerdir” Sorusuna İlişkin Oneway</w:t>
      </w:r>
      <w:r w:rsidR="00395E40">
        <w:rPr>
          <w:rFonts w:ascii="Times New Roman" w:hAnsi="Times New Roman" w:cs="Times New Roman"/>
          <w:color w:val="auto"/>
          <w:sz w:val="24"/>
          <w:szCs w:val="24"/>
        </w:rPr>
        <w:t xml:space="preserve"> Anova</w:t>
      </w:r>
      <w:r w:rsidRPr="00127E4F">
        <w:rPr>
          <w:rFonts w:ascii="Times New Roman" w:hAnsi="Times New Roman" w:cs="Times New Roman"/>
          <w:color w:val="auto"/>
          <w:sz w:val="24"/>
          <w:szCs w:val="24"/>
        </w:rPr>
        <w:t xml:space="preserve"> Testi Bulguları</w:t>
      </w:r>
      <w:bookmarkEnd w:id="94"/>
    </w:p>
    <w:tbl>
      <w:tblPr>
        <w:tblpPr w:leftFromText="141" w:rightFromText="141" w:vertAnchor="text" w:horzAnchor="margin" w:tblpXSpec="center" w:tblpY="34"/>
        <w:tblW w:w="0" w:type="auto"/>
        <w:tblLayout w:type="fixed"/>
        <w:tblCellMar>
          <w:left w:w="70" w:type="dxa"/>
          <w:right w:w="70" w:type="dxa"/>
        </w:tblCellMar>
        <w:tblLook w:val="0000" w:firstRow="0" w:lastRow="0" w:firstColumn="0" w:lastColumn="0" w:noHBand="0" w:noVBand="0"/>
      </w:tblPr>
      <w:tblGrid>
        <w:gridCol w:w="1488"/>
        <w:gridCol w:w="850"/>
        <w:gridCol w:w="1276"/>
        <w:gridCol w:w="709"/>
        <w:gridCol w:w="1032"/>
        <w:gridCol w:w="1032"/>
      </w:tblGrid>
      <w:tr w:rsidR="000B79A0" w:rsidRPr="00565ABF" w14:paraId="536F89D7"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66D2A421"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Yaş Durumu ve Toplam Neden Oneway</w:t>
            </w:r>
            <w:r w:rsidR="00395E40">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850" w:type="dxa"/>
            <w:tcBorders>
              <w:top w:val="single" w:sz="6" w:space="0" w:color="auto"/>
              <w:left w:val="single" w:sz="6" w:space="0" w:color="auto"/>
              <w:bottom w:val="single" w:sz="6" w:space="0" w:color="auto"/>
              <w:right w:val="single" w:sz="6" w:space="0" w:color="auto"/>
            </w:tcBorders>
          </w:tcPr>
          <w:p w14:paraId="39EF7B67"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276" w:type="dxa"/>
            <w:tcBorders>
              <w:top w:val="single" w:sz="6" w:space="0" w:color="auto"/>
              <w:left w:val="single" w:sz="6" w:space="0" w:color="auto"/>
              <w:bottom w:val="single" w:sz="6" w:space="0" w:color="auto"/>
              <w:right w:val="single" w:sz="6" w:space="0" w:color="auto"/>
            </w:tcBorders>
          </w:tcPr>
          <w:p w14:paraId="335DEA19"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709" w:type="dxa"/>
            <w:tcBorders>
              <w:top w:val="single" w:sz="6" w:space="0" w:color="auto"/>
              <w:left w:val="single" w:sz="6" w:space="0" w:color="auto"/>
              <w:bottom w:val="single" w:sz="6" w:space="0" w:color="auto"/>
              <w:right w:val="single" w:sz="6" w:space="0" w:color="auto"/>
            </w:tcBorders>
          </w:tcPr>
          <w:p w14:paraId="34EA8618" w14:textId="77777777" w:rsidR="000B79A0" w:rsidRPr="00565ABF" w:rsidRDefault="00395E40" w:rsidP="00865211">
            <w:pPr>
              <w:autoSpaceDE w:val="0"/>
              <w:autoSpaceDN w:val="0"/>
              <w:adjustRightInd w:val="0"/>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w:t>
            </w:r>
            <w:r w:rsidR="000B79A0" w:rsidRPr="00565ABF">
              <w:rPr>
                <w:rFonts w:ascii="Times New Roman" w:hAnsi="Times New Roman" w:cs="Times New Roman"/>
                <w:color w:val="000000"/>
                <w:sz w:val="24"/>
                <w:szCs w:val="24"/>
              </w:rPr>
              <w:t>s</w:t>
            </w:r>
          </w:p>
        </w:tc>
        <w:tc>
          <w:tcPr>
            <w:tcW w:w="1032" w:type="dxa"/>
            <w:tcBorders>
              <w:top w:val="single" w:sz="6" w:space="0" w:color="auto"/>
              <w:left w:val="single" w:sz="6" w:space="0" w:color="auto"/>
              <w:bottom w:val="single" w:sz="6" w:space="0" w:color="auto"/>
              <w:right w:val="single" w:sz="6" w:space="0" w:color="auto"/>
            </w:tcBorders>
          </w:tcPr>
          <w:p w14:paraId="2427055C"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08056E92"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604831ED"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7907DCC9"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17-25</w:t>
            </w:r>
          </w:p>
        </w:tc>
        <w:tc>
          <w:tcPr>
            <w:tcW w:w="850" w:type="dxa"/>
            <w:tcBorders>
              <w:top w:val="single" w:sz="6" w:space="0" w:color="auto"/>
              <w:left w:val="single" w:sz="6" w:space="0" w:color="auto"/>
              <w:bottom w:val="single" w:sz="6" w:space="0" w:color="auto"/>
              <w:right w:val="single" w:sz="6" w:space="0" w:color="auto"/>
            </w:tcBorders>
          </w:tcPr>
          <w:p w14:paraId="3DAE0980"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64</w:t>
            </w:r>
          </w:p>
        </w:tc>
        <w:tc>
          <w:tcPr>
            <w:tcW w:w="1276" w:type="dxa"/>
            <w:tcBorders>
              <w:top w:val="single" w:sz="6" w:space="0" w:color="auto"/>
              <w:left w:val="single" w:sz="6" w:space="0" w:color="auto"/>
              <w:bottom w:val="single" w:sz="6" w:space="0" w:color="auto"/>
              <w:right w:val="single" w:sz="6" w:space="0" w:color="auto"/>
            </w:tcBorders>
          </w:tcPr>
          <w:p w14:paraId="58AF3E5A"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2,21</w:t>
            </w:r>
          </w:p>
        </w:tc>
        <w:tc>
          <w:tcPr>
            <w:tcW w:w="709" w:type="dxa"/>
            <w:tcBorders>
              <w:top w:val="single" w:sz="6" w:space="0" w:color="auto"/>
              <w:left w:val="single" w:sz="6" w:space="0" w:color="auto"/>
              <w:bottom w:val="single" w:sz="6" w:space="0" w:color="auto"/>
              <w:right w:val="single" w:sz="6" w:space="0" w:color="auto"/>
            </w:tcBorders>
          </w:tcPr>
          <w:p w14:paraId="55F7EE24"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,983</w:t>
            </w:r>
          </w:p>
        </w:tc>
        <w:tc>
          <w:tcPr>
            <w:tcW w:w="1032" w:type="dxa"/>
            <w:tcBorders>
              <w:top w:val="single" w:sz="6" w:space="0" w:color="auto"/>
              <w:left w:val="single" w:sz="6" w:space="0" w:color="auto"/>
              <w:bottom w:val="nil"/>
              <w:right w:val="single" w:sz="6" w:space="0" w:color="auto"/>
            </w:tcBorders>
          </w:tcPr>
          <w:p w14:paraId="2377C70D"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single" w:sz="6" w:space="0" w:color="auto"/>
              <w:left w:val="single" w:sz="6" w:space="0" w:color="auto"/>
              <w:bottom w:val="nil"/>
              <w:right w:val="single" w:sz="6" w:space="0" w:color="auto"/>
            </w:tcBorders>
          </w:tcPr>
          <w:p w14:paraId="451C0DBF"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421D89EF"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4CB02D42"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26-40</w:t>
            </w:r>
          </w:p>
        </w:tc>
        <w:tc>
          <w:tcPr>
            <w:tcW w:w="850" w:type="dxa"/>
            <w:tcBorders>
              <w:top w:val="single" w:sz="6" w:space="0" w:color="auto"/>
              <w:left w:val="single" w:sz="6" w:space="0" w:color="auto"/>
              <w:bottom w:val="single" w:sz="6" w:space="0" w:color="auto"/>
              <w:right w:val="single" w:sz="6" w:space="0" w:color="auto"/>
            </w:tcBorders>
          </w:tcPr>
          <w:p w14:paraId="1DC526DA"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84</w:t>
            </w:r>
          </w:p>
        </w:tc>
        <w:tc>
          <w:tcPr>
            <w:tcW w:w="1276" w:type="dxa"/>
            <w:tcBorders>
              <w:top w:val="single" w:sz="6" w:space="0" w:color="auto"/>
              <w:left w:val="single" w:sz="6" w:space="0" w:color="auto"/>
              <w:bottom w:val="single" w:sz="6" w:space="0" w:color="auto"/>
              <w:right w:val="single" w:sz="6" w:space="0" w:color="auto"/>
            </w:tcBorders>
          </w:tcPr>
          <w:p w14:paraId="2F7045EC"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2,01</w:t>
            </w:r>
          </w:p>
        </w:tc>
        <w:tc>
          <w:tcPr>
            <w:tcW w:w="709" w:type="dxa"/>
            <w:tcBorders>
              <w:top w:val="single" w:sz="6" w:space="0" w:color="auto"/>
              <w:left w:val="single" w:sz="6" w:space="0" w:color="auto"/>
              <w:bottom w:val="single" w:sz="6" w:space="0" w:color="auto"/>
              <w:right w:val="single" w:sz="6" w:space="0" w:color="auto"/>
            </w:tcBorders>
          </w:tcPr>
          <w:p w14:paraId="01374894"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,911</w:t>
            </w:r>
          </w:p>
        </w:tc>
        <w:tc>
          <w:tcPr>
            <w:tcW w:w="1032" w:type="dxa"/>
            <w:tcBorders>
              <w:top w:val="nil"/>
              <w:left w:val="single" w:sz="6" w:space="0" w:color="auto"/>
              <w:bottom w:val="nil"/>
              <w:right w:val="single" w:sz="6" w:space="0" w:color="auto"/>
            </w:tcBorders>
          </w:tcPr>
          <w:p w14:paraId="40E80113"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1F7E0F4C"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535E1F9D"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02417FED"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41-50</w:t>
            </w:r>
          </w:p>
        </w:tc>
        <w:tc>
          <w:tcPr>
            <w:tcW w:w="850" w:type="dxa"/>
            <w:tcBorders>
              <w:top w:val="single" w:sz="6" w:space="0" w:color="auto"/>
              <w:left w:val="single" w:sz="6" w:space="0" w:color="auto"/>
              <w:bottom w:val="single" w:sz="6" w:space="0" w:color="auto"/>
              <w:right w:val="single" w:sz="6" w:space="0" w:color="auto"/>
            </w:tcBorders>
          </w:tcPr>
          <w:p w14:paraId="25D5625E"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1276" w:type="dxa"/>
            <w:tcBorders>
              <w:top w:val="single" w:sz="6" w:space="0" w:color="auto"/>
              <w:left w:val="single" w:sz="6" w:space="0" w:color="auto"/>
              <w:bottom w:val="single" w:sz="6" w:space="0" w:color="auto"/>
              <w:right w:val="single" w:sz="6" w:space="0" w:color="auto"/>
            </w:tcBorders>
          </w:tcPr>
          <w:p w14:paraId="062B7DA1"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2,00</w:t>
            </w:r>
          </w:p>
        </w:tc>
        <w:tc>
          <w:tcPr>
            <w:tcW w:w="709" w:type="dxa"/>
            <w:tcBorders>
              <w:top w:val="single" w:sz="6" w:space="0" w:color="auto"/>
              <w:left w:val="single" w:sz="6" w:space="0" w:color="auto"/>
              <w:bottom w:val="single" w:sz="6" w:space="0" w:color="auto"/>
              <w:right w:val="single" w:sz="6" w:space="0" w:color="auto"/>
            </w:tcBorders>
          </w:tcPr>
          <w:p w14:paraId="4D7F4CEC"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,707</w:t>
            </w:r>
          </w:p>
        </w:tc>
        <w:tc>
          <w:tcPr>
            <w:tcW w:w="1032" w:type="dxa"/>
            <w:tcBorders>
              <w:top w:val="nil"/>
              <w:left w:val="single" w:sz="6" w:space="0" w:color="auto"/>
              <w:bottom w:val="nil"/>
              <w:right w:val="single" w:sz="6" w:space="0" w:color="auto"/>
            </w:tcBorders>
          </w:tcPr>
          <w:p w14:paraId="27B6E5DC"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F=,763</w:t>
            </w:r>
          </w:p>
        </w:tc>
        <w:tc>
          <w:tcPr>
            <w:tcW w:w="1032" w:type="dxa"/>
            <w:tcBorders>
              <w:top w:val="nil"/>
              <w:left w:val="single" w:sz="6" w:space="0" w:color="auto"/>
              <w:bottom w:val="nil"/>
              <w:right w:val="single" w:sz="6" w:space="0" w:color="auto"/>
            </w:tcBorders>
          </w:tcPr>
          <w:p w14:paraId="2E9CE085"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,516</w:t>
            </w:r>
          </w:p>
        </w:tc>
      </w:tr>
      <w:tr w:rsidR="000B79A0" w:rsidRPr="00565ABF" w14:paraId="54B12F99"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5CEFA6F2"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51+</w:t>
            </w:r>
          </w:p>
        </w:tc>
        <w:tc>
          <w:tcPr>
            <w:tcW w:w="850" w:type="dxa"/>
            <w:tcBorders>
              <w:top w:val="single" w:sz="6" w:space="0" w:color="auto"/>
              <w:left w:val="single" w:sz="6" w:space="0" w:color="auto"/>
              <w:bottom w:val="single" w:sz="6" w:space="0" w:color="auto"/>
              <w:right w:val="single" w:sz="6" w:space="0" w:color="auto"/>
            </w:tcBorders>
          </w:tcPr>
          <w:p w14:paraId="70E474BE"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w:t>
            </w:r>
          </w:p>
        </w:tc>
        <w:tc>
          <w:tcPr>
            <w:tcW w:w="1276" w:type="dxa"/>
            <w:tcBorders>
              <w:top w:val="single" w:sz="6" w:space="0" w:color="auto"/>
              <w:left w:val="single" w:sz="6" w:space="0" w:color="auto"/>
              <w:bottom w:val="single" w:sz="6" w:space="0" w:color="auto"/>
              <w:right w:val="single" w:sz="6" w:space="0" w:color="auto"/>
            </w:tcBorders>
          </w:tcPr>
          <w:p w14:paraId="075F8D45"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1,75</w:t>
            </w:r>
          </w:p>
        </w:tc>
        <w:tc>
          <w:tcPr>
            <w:tcW w:w="709" w:type="dxa"/>
            <w:tcBorders>
              <w:top w:val="single" w:sz="6" w:space="0" w:color="auto"/>
              <w:left w:val="single" w:sz="6" w:space="0" w:color="auto"/>
              <w:bottom w:val="single" w:sz="6" w:space="0" w:color="auto"/>
              <w:right w:val="single" w:sz="6" w:space="0" w:color="auto"/>
            </w:tcBorders>
          </w:tcPr>
          <w:p w14:paraId="77BB476F"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1,500</w:t>
            </w:r>
          </w:p>
        </w:tc>
        <w:tc>
          <w:tcPr>
            <w:tcW w:w="1032" w:type="dxa"/>
            <w:tcBorders>
              <w:top w:val="nil"/>
              <w:left w:val="single" w:sz="6" w:space="0" w:color="auto"/>
              <w:bottom w:val="nil"/>
              <w:right w:val="single" w:sz="6" w:space="0" w:color="auto"/>
            </w:tcBorders>
          </w:tcPr>
          <w:p w14:paraId="66B07671"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1ABCB67A"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34CBA3B2"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2C7BF326"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w:t>
            </w:r>
          </w:p>
        </w:tc>
        <w:tc>
          <w:tcPr>
            <w:tcW w:w="850" w:type="dxa"/>
            <w:tcBorders>
              <w:top w:val="single" w:sz="6" w:space="0" w:color="auto"/>
              <w:left w:val="single" w:sz="6" w:space="0" w:color="auto"/>
              <w:bottom w:val="single" w:sz="6" w:space="0" w:color="auto"/>
              <w:right w:val="single" w:sz="6" w:space="0" w:color="auto"/>
            </w:tcBorders>
          </w:tcPr>
          <w:p w14:paraId="2A2BC83B"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157</w:t>
            </w:r>
          </w:p>
        </w:tc>
        <w:tc>
          <w:tcPr>
            <w:tcW w:w="1276" w:type="dxa"/>
            <w:tcBorders>
              <w:top w:val="single" w:sz="6" w:space="0" w:color="auto"/>
              <w:left w:val="single" w:sz="6" w:space="0" w:color="auto"/>
              <w:bottom w:val="single" w:sz="6" w:space="0" w:color="auto"/>
              <w:right w:val="single" w:sz="6" w:space="0" w:color="auto"/>
            </w:tcBorders>
          </w:tcPr>
          <w:p w14:paraId="6CAD4796"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2,08</w:t>
            </w:r>
          </w:p>
        </w:tc>
        <w:tc>
          <w:tcPr>
            <w:tcW w:w="709" w:type="dxa"/>
            <w:tcBorders>
              <w:top w:val="single" w:sz="6" w:space="0" w:color="auto"/>
              <w:left w:val="single" w:sz="6" w:space="0" w:color="auto"/>
              <w:bottom w:val="single" w:sz="6" w:space="0" w:color="auto"/>
              <w:right w:val="single" w:sz="6" w:space="0" w:color="auto"/>
            </w:tcBorders>
          </w:tcPr>
          <w:p w14:paraId="4EA0429F"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,949</w:t>
            </w:r>
          </w:p>
        </w:tc>
        <w:tc>
          <w:tcPr>
            <w:tcW w:w="1032" w:type="dxa"/>
            <w:tcBorders>
              <w:top w:val="nil"/>
              <w:left w:val="single" w:sz="6" w:space="0" w:color="auto"/>
              <w:bottom w:val="single" w:sz="6" w:space="0" w:color="auto"/>
              <w:right w:val="single" w:sz="6" w:space="0" w:color="auto"/>
            </w:tcBorders>
          </w:tcPr>
          <w:p w14:paraId="7528B4C9"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35AC79DB" w14:textId="77777777" w:rsidR="000B79A0" w:rsidRPr="00565ABF" w:rsidRDefault="000B79A0" w:rsidP="00865211">
            <w:pPr>
              <w:autoSpaceDE w:val="0"/>
              <w:autoSpaceDN w:val="0"/>
              <w:adjustRightInd w:val="0"/>
              <w:spacing w:after="0" w:line="360" w:lineRule="auto"/>
              <w:jc w:val="center"/>
              <w:rPr>
                <w:rFonts w:ascii="Times New Roman" w:hAnsi="Times New Roman" w:cs="Times New Roman"/>
                <w:color w:val="000000"/>
                <w:sz w:val="24"/>
                <w:szCs w:val="24"/>
              </w:rPr>
            </w:pPr>
          </w:p>
        </w:tc>
      </w:tr>
    </w:tbl>
    <w:p w14:paraId="0353B50A" w14:textId="77777777" w:rsidR="000B79A0" w:rsidRPr="00565ABF" w:rsidRDefault="000B79A0" w:rsidP="003D277D">
      <w:pPr>
        <w:tabs>
          <w:tab w:val="left" w:pos="1860"/>
        </w:tabs>
        <w:spacing w:line="360" w:lineRule="auto"/>
        <w:jc w:val="both"/>
        <w:rPr>
          <w:rFonts w:ascii="Times New Roman" w:hAnsi="Times New Roman" w:cs="Times New Roman"/>
          <w:sz w:val="24"/>
          <w:szCs w:val="24"/>
        </w:rPr>
      </w:pPr>
    </w:p>
    <w:p w14:paraId="3D54FE26" w14:textId="77777777" w:rsidR="000B79A0" w:rsidRPr="00565ABF" w:rsidRDefault="000B79A0" w:rsidP="003D277D">
      <w:pPr>
        <w:spacing w:line="360" w:lineRule="auto"/>
        <w:jc w:val="both"/>
        <w:rPr>
          <w:rFonts w:ascii="Times New Roman" w:hAnsi="Times New Roman" w:cs="Times New Roman"/>
          <w:sz w:val="24"/>
          <w:szCs w:val="24"/>
        </w:rPr>
      </w:pPr>
    </w:p>
    <w:p w14:paraId="00A6D685" w14:textId="77777777" w:rsidR="00116146" w:rsidRDefault="00116146" w:rsidP="00116146">
      <w:pPr>
        <w:spacing w:line="360" w:lineRule="auto"/>
        <w:jc w:val="both"/>
        <w:rPr>
          <w:rFonts w:ascii="Times New Roman" w:hAnsi="Times New Roman" w:cs="Times New Roman"/>
          <w:sz w:val="24"/>
          <w:szCs w:val="24"/>
        </w:rPr>
      </w:pPr>
    </w:p>
    <w:p w14:paraId="1B806736" w14:textId="77777777" w:rsidR="00116146" w:rsidRDefault="00116146" w:rsidP="00116146">
      <w:pPr>
        <w:spacing w:line="360" w:lineRule="auto"/>
        <w:jc w:val="both"/>
        <w:rPr>
          <w:rFonts w:ascii="Times New Roman" w:hAnsi="Times New Roman" w:cs="Times New Roman"/>
          <w:sz w:val="24"/>
          <w:szCs w:val="24"/>
        </w:rPr>
      </w:pPr>
    </w:p>
    <w:p w14:paraId="2804539E" w14:textId="77777777" w:rsidR="00116146" w:rsidRDefault="00116146" w:rsidP="00116146">
      <w:pPr>
        <w:spacing w:line="360" w:lineRule="auto"/>
        <w:jc w:val="both"/>
        <w:rPr>
          <w:rFonts w:ascii="Times New Roman" w:hAnsi="Times New Roman" w:cs="Times New Roman"/>
          <w:sz w:val="24"/>
          <w:szCs w:val="24"/>
        </w:rPr>
      </w:pPr>
    </w:p>
    <w:p w14:paraId="4908A0F0" w14:textId="77777777" w:rsidR="00116146" w:rsidRDefault="00116146" w:rsidP="00116146">
      <w:pPr>
        <w:spacing w:line="360" w:lineRule="auto"/>
        <w:jc w:val="both"/>
        <w:rPr>
          <w:rFonts w:ascii="Times New Roman" w:hAnsi="Times New Roman" w:cs="Times New Roman"/>
          <w:sz w:val="24"/>
          <w:szCs w:val="24"/>
        </w:rPr>
      </w:pPr>
    </w:p>
    <w:p w14:paraId="6B12F2C9" w14:textId="77777777" w:rsidR="00116146" w:rsidRDefault="00116146" w:rsidP="00116146">
      <w:pPr>
        <w:spacing w:line="360" w:lineRule="auto"/>
        <w:jc w:val="both"/>
        <w:rPr>
          <w:rFonts w:ascii="Times New Roman" w:hAnsi="Times New Roman" w:cs="Times New Roman"/>
          <w:sz w:val="24"/>
          <w:szCs w:val="24"/>
        </w:rPr>
      </w:pPr>
    </w:p>
    <w:p w14:paraId="50F8F836" w14:textId="77777777" w:rsidR="00865211" w:rsidRDefault="00865211" w:rsidP="00865211">
      <w:pPr>
        <w:spacing w:line="360" w:lineRule="auto"/>
        <w:jc w:val="both"/>
        <w:rPr>
          <w:rFonts w:ascii="Times New Roman" w:hAnsi="Times New Roman" w:cs="Times New Roman"/>
          <w:sz w:val="24"/>
          <w:szCs w:val="24"/>
        </w:rPr>
      </w:pPr>
    </w:p>
    <w:p w14:paraId="7A571EBC" w14:textId="77777777" w:rsidR="000B79A0" w:rsidRPr="00565ABF" w:rsidRDefault="000B79A0" w:rsidP="008652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yaş durumlarına göre “Fiziksel engelli birey</w:t>
      </w:r>
      <w:r w:rsidR="009C12DD" w:rsidRPr="00565ABF">
        <w:rPr>
          <w:rFonts w:ascii="Times New Roman" w:hAnsi="Times New Roman" w:cs="Times New Roman"/>
          <w:sz w:val="24"/>
          <w:szCs w:val="24"/>
        </w:rPr>
        <w:t xml:space="preserve">ler kompleks sahibi kişilerdir” </w:t>
      </w:r>
      <w:r w:rsidR="00395E40">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395E40">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17-25 yaş arası 64 bireyin ortalamasının 2,21 olduğu (ss=,983), ankete katılan 26-40 yaş arası 84 bireyin ortalamasının 2,01 olduğu (ss=,911), ankete katılan 41-50 yaş arası 5 bireyin ortalamasının 2,00 olduğu (ss=,707), ankete katılan 51+ yaş ve üstünde bulunan 4 bireyin ortalamasının 1,75 olduğu (ss=1,500) bulunmuştur.</w:t>
      </w:r>
    </w:p>
    <w:p w14:paraId="7B42FA72" w14:textId="77777777" w:rsidR="008114A1" w:rsidRPr="008114A1" w:rsidRDefault="000B79A0" w:rsidP="008114A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395E40">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395E40">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395E40">
        <w:rPr>
          <w:rFonts w:ascii="Times New Roman" w:hAnsi="Times New Roman" w:cs="Times New Roman"/>
          <w:sz w:val="24"/>
          <w:szCs w:val="24"/>
        </w:rPr>
        <w:t>n</w:t>
      </w:r>
      <w:r w:rsidRPr="00565ABF">
        <w:rPr>
          <w:rFonts w:ascii="Times New Roman" w:hAnsi="Times New Roman" w:cs="Times New Roman"/>
          <w:sz w:val="24"/>
          <w:szCs w:val="24"/>
        </w:rPr>
        <w:t>eden (F=,763; p&gt;0,05) arasında istatistiksel açıdan anlamlı bir fark bulunmamaktadır.</w:t>
      </w:r>
    </w:p>
    <w:p w14:paraId="538ED3D6" w14:textId="77777777" w:rsidR="008114A1" w:rsidRDefault="008114A1" w:rsidP="008114A1">
      <w:pPr>
        <w:pStyle w:val="ResimYazs"/>
        <w:keepNext/>
        <w:rPr>
          <w:rFonts w:ascii="Times New Roman" w:hAnsi="Times New Roman" w:cs="Times New Roman"/>
          <w:b w:val="0"/>
          <w:bCs w:val="0"/>
          <w:color w:val="auto"/>
          <w:sz w:val="24"/>
          <w:szCs w:val="24"/>
        </w:rPr>
      </w:pPr>
    </w:p>
    <w:p w14:paraId="29618C4A" w14:textId="77777777" w:rsidR="008114A1" w:rsidRPr="008114A1" w:rsidRDefault="008114A1" w:rsidP="008114A1"/>
    <w:p w14:paraId="1E4FBAAB" w14:textId="77777777" w:rsidR="008114A1" w:rsidRDefault="008114A1" w:rsidP="008114A1">
      <w:pPr>
        <w:pStyle w:val="ResimYazs"/>
        <w:keepNext/>
        <w:rPr>
          <w:rFonts w:ascii="Times New Roman" w:hAnsi="Times New Roman" w:cs="Times New Roman"/>
          <w:b w:val="0"/>
          <w:bCs w:val="0"/>
          <w:color w:val="auto"/>
          <w:sz w:val="24"/>
          <w:szCs w:val="24"/>
        </w:rPr>
      </w:pPr>
    </w:p>
    <w:p w14:paraId="73B8E60B" w14:textId="77777777" w:rsidR="008114A1" w:rsidRDefault="008114A1" w:rsidP="008114A1">
      <w:pPr>
        <w:pStyle w:val="ResimYazs"/>
        <w:keepNext/>
        <w:rPr>
          <w:rFonts w:ascii="Times New Roman" w:hAnsi="Times New Roman" w:cs="Times New Roman"/>
          <w:b w:val="0"/>
          <w:bCs w:val="0"/>
          <w:color w:val="auto"/>
          <w:sz w:val="24"/>
          <w:szCs w:val="24"/>
        </w:rPr>
      </w:pPr>
    </w:p>
    <w:p w14:paraId="175E2F7B" w14:textId="77777777" w:rsidR="008114A1" w:rsidRDefault="008114A1" w:rsidP="008114A1">
      <w:pPr>
        <w:pStyle w:val="ResimYazs"/>
        <w:keepNext/>
        <w:jc w:val="center"/>
        <w:rPr>
          <w:rFonts w:ascii="Times New Roman" w:hAnsi="Times New Roman" w:cs="Times New Roman"/>
          <w:b w:val="0"/>
          <w:bCs w:val="0"/>
          <w:color w:val="auto"/>
          <w:sz w:val="24"/>
          <w:szCs w:val="24"/>
        </w:rPr>
      </w:pPr>
    </w:p>
    <w:p w14:paraId="1350425A" w14:textId="77777777" w:rsidR="008114A1" w:rsidRDefault="008114A1" w:rsidP="008114A1"/>
    <w:p w14:paraId="090E20CF" w14:textId="77777777" w:rsidR="008114A1" w:rsidRPr="008114A1" w:rsidRDefault="008114A1" w:rsidP="008114A1"/>
    <w:p w14:paraId="7E0D5BD2" w14:textId="77777777" w:rsidR="0052120C" w:rsidRPr="00127E4F" w:rsidRDefault="0052120C" w:rsidP="008114A1">
      <w:pPr>
        <w:pStyle w:val="ResimYazs"/>
        <w:keepNext/>
        <w:spacing w:line="360" w:lineRule="auto"/>
        <w:jc w:val="center"/>
        <w:rPr>
          <w:rFonts w:ascii="Times New Roman" w:hAnsi="Times New Roman" w:cs="Times New Roman"/>
          <w:color w:val="auto"/>
          <w:sz w:val="24"/>
          <w:szCs w:val="24"/>
        </w:rPr>
      </w:pPr>
      <w:bookmarkStart w:id="95" w:name="_Toc9173678"/>
      <w:r w:rsidRPr="00127E4F">
        <w:rPr>
          <w:rFonts w:ascii="Times New Roman" w:hAnsi="Times New Roman" w:cs="Times New Roman"/>
          <w:color w:val="auto"/>
          <w:sz w:val="24"/>
          <w:szCs w:val="24"/>
        </w:rPr>
        <w:lastRenderedPageBreak/>
        <w:t>Tablo</w:t>
      </w:r>
      <w:r w:rsidR="00F61AA3">
        <w:rPr>
          <w:rFonts w:ascii="Times New Roman" w:hAnsi="Times New Roman" w:cs="Times New Roman"/>
          <w:color w:val="auto"/>
          <w:sz w:val="24"/>
          <w:szCs w:val="24"/>
        </w:rPr>
        <w:t xml:space="preserve"> 2.</w:t>
      </w:r>
      <w:r w:rsidR="006B7113">
        <w:rPr>
          <w:rFonts w:ascii="Times New Roman" w:hAnsi="Times New Roman" w:cs="Times New Roman"/>
          <w:color w:val="auto"/>
          <w:sz w:val="24"/>
          <w:szCs w:val="24"/>
        </w:rPr>
        <w:t>4</w:t>
      </w:r>
      <w:r w:rsidR="00F61AA3">
        <w:rPr>
          <w:rFonts w:ascii="Times New Roman" w:hAnsi="Times New Roman" w:cs="Times New Roman"/>
          <w:color w:val="auto"/>
          <w:sz w:val="24"/>
          <w:szCs w:val="24"/>
        </w:rPr>
        <w:t>1.</w:t>
      </w:r>
      <w:r w:rsidRPr="00127E4F">
        <w:rPr>
          <w:rFonts w:ascii="Times New Roman" w:hAnsi="Times New Roman" w:cs="Times New Roman"/>
          <w:color w:val="auto"/>
          <w:sz w:val="24"/>
          <w:szCs w:val="24"/>
        </w:rPr>
        <w:t xml:space="preserve"> Sosyal Çalışmacıların Yaş Durumlarına Göre “Fiziksel Engelli Bireylerle Aynı Ortamda Yer Almak, Üzüntü ve Mutsuzluk Yaratabilir” Sorusuna İlişkin Oneway</w:t>
      </w:r>
      <w:r w:rsidR="00395E40">
        <w:rPr>
          <w:rFonts w:ascii="Times New Roman" w:hAnsi="Times New Roman" w:cs="Times New Roman"/>
          <w:color w:val="auto"/>
          <w:sz w:val="24"/>
          <w:szCs w:val="24"/>
        </w:rPr>
        <w:t xml:space="preserve"> Anova</w:t>
      </w:r>
      <w:r w:rsidRPr="00127E4F">
        <w:rPr>
          <w:rFonts w:ascii="Times New Roman" w:hAnsi="Times New Roman" w:cs="Times New Roman"/>
          <w:color w:val="auto"/>
          <w:sz w:val="24"/>
          <w:szCs w:val="24"/>
        </w:rPr>
        <w:t xml:space="preserve"> Testi Bulguları</w:t>
      </w:r>
      <w:bookmarkEnd w:id="95"/>
    </w:p>
    <w:tbl>
      <w:tblPr>
        <w:tblpPr w:leftFromText="141" w:rightFromText="141" w:vertAnchor="text" w:horzAnchor="margin" w:tblpXSpec="center" w:tblpY="34"/>
        <w:tblW w:w="0" w:type="auto"/>
        <w:tblLayout w:type="fixed"/>
        <w:tblCellMar>
          <w:left w:w="70" w:type="dxa"/>
          <w:right w:w="70" w:type="dxa"/>
        </w:tblCellMar>
        <w:tblLook w:val="0000" w:firstRow="0" w:lastRow="0" w:firstColumn="0" w:lastColumn="0" w:noHBand="0" w:noVBand="0"/>
      </w:tblPr>
      <w:tblGrid>
        <w:gridCol w:w="1488"/>
        <w:gridCol w:w="709"/>
        <w:gridCol w:w="1094"/>
        <w:gridCol w:w="1032"/>
        <w:gridCol w:w="1032"/>
        <w:gridCol w:w="1032"/>
      </w:tblGrid>
      <w:tr w:rsidR="000B79A0" w:rsidRPr="00565ABF" w14:paraId="19BE9F43"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61887116"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Yaş Durumu ve Toplam Neden Oneway</w:t>
            </w:r>
            <w:r w:rsidR="00395E40">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09" w:type="dxa"/>
            <w:tcBorders>
              <w:top w:val="single" w:sz="6" w:space="0" w:color="auto"/>
              <w:left w:val="single" w:sz="6" w:space="0" w:color="auto"/>
              <w:bottom w:val="single" w:sz="6" w:space="0" w:color="auto"/>
              <w:right w:val="single" w:sz="6" w:space="0" w:color="auto"/>
            </w:tcBorders>
          </w:tcPr>
          <w:p w14:paraId="4A67451D"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094" w:type="dxa"/>
            <w:tcBorders>
              <w:top w:val="single" w:sz="6" w:space="0" w:color="auto"/>
              <w:left w:val="single" w:sz="6" w:space="0" w:color="auto"/>
              <w:bottom w:val="single" w:sz="6" w:space="0" w:color="auto"/>
              <w:right w:val="single" w:sz="6" w:space="0" w:color="auto"/>
            </w:tcBorders>
          </w:tcPr>
          <w:p w14:paraId="76D3477E"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1032" w:type="dxa"/>
            <w:tcBorders>
              <w:top w:val="single" w:sz="6" w:space="0" w:color="auto"/>
              <w:left w:val="single" w:sz="6" w:space="0" w:color="auto"/>
              <w:bottom w:val="single" w:sz="6" w:space="0" w:color="auto"/>
              <w:right w:val="single" w:sz="6" w:space="0" w:color="auto"/>
            </w:tcBorders>
          </w:tcPr>
          <w:p w14:paraId="226AA470" w14:textId="77777777" w:rsidR="000B79A0" w:rsidRPr="00565ABF" w:rsidRDefault="00395E40" w:rsidP="008114A1">
            <w:pPr>
              <w:autoSpaceDE w:val="0"/>
              <w:autoSpaceDN w:val="0"/>
              <w:adjustRightInd w:val="0"/>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w:t>
            </w:r>
            <w:r w:rsidR="000B79A0" w:rsidRPr="00565ABF">
              <w:rPr>
                <w:rFonts w:ascii="Times New Roman" w:hAnsi="Times New Roman" w:cs="Times New Roman"/>
                <w:color w:val="000000"/>
                <w:sz w:val="24"/>
                <w:szCs w:val="24"/>
              </w:rPr>
              <w:t>s</w:t>
            </w:r>
          </w:p>
        </w:tc>
        <w:tc>
          <w:tcPr>
            <w:tcW w:w="1032" w:type="dxa"/>
            <w:tcBorders>
              <w:top w:val="single" w:sz="6" w:space="0" w:color="auto"/>
              <w:left w:val="single" w:sz="6" w:space="0" w:color="auto"/>
              <w:bottom w:val="single" w:sz="6" w:space="0" w:color="auto"/>
              <w:right w:val="single" w:sz="6" w:space="0" w:color="auto"/>
            </w:tcBorders>
          </w:tcPr>
          <w:p w14:paraId="7033134F"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7278A77F"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51187574"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40F08503"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17-25</w:t>
            </w:r>
          </w:p>
        </w:tc>
        <w:tc>
          <w:tcPr>
            <w:tcW w:w="709" w:type="dxa"/>
            <w:tcBorders>
              <w:top w:val="single" w:sz="6" w:space="0" w:color="auto"/>
              <w:left w:val="single" w:sz="6" w:space="0" w:color="auto"/>
              <w:bottom w:val="single" w:sz="6" w:space="0" w:color="auto"/>
              <w:right w:val="single" w:sz="6" w:space="0" w:color="auto"/>
            </w:tcBorders>
          </w:tcPr>
          <w:p w14:paraId="662B9C5A"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64</w:t>
            </w:r>
          </w:p>
        </w:tc>
        <w:tc>
          <w:tcPr>
            <w:tcW w:w="1094" w:type="dxa"/>
            <w:tcBorders>
              <w:top w:val="single" w:sz="6" w:space="0" w:color="auto"/>
              <w:left w:val="single" w:sz="6" w:space="0" w:color="auto"/>
              <w:bottom w:val="single" w:sz="6" w:space="0" w:color="auto"/>
              <w:right w:val="single" w:sz="6" w:space="0" w:color="auto"/>
            </w:tcBorders>
          </w:tcPr>
          <w:p w14:paraId="321A27DA"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1,71</w:t>
            </w:r>
          </w:p>
        </w:tc>
        <w:tc>
          <w:tcPr>
            <w:tcW w:w="1032" w:type="dxa"/>
            <w:tcBorders>
              <w:top w:val="single" w:sz="6" w:space="0" w:color="auto"/>
              <w:left w:val="single" w:sz="6" w:space="0" w:color="auto"/>
              <w:bottom w:val="single" w:sz="6" w:space="0" w:color="auto"/>
              <w:right w:val="single" w:sz="6" w:space="0" w:color="auto"/>
            </w:tcBorders>
          </w:tcPr>
          <w:p w14:paraId="3077930A"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,863</w:t>
            </w:r>
          </w:p>
        </w:tc>
        <w:tc>
          <w:tcPr>
            <w:tcW w:w="1032" w:type="dxa"/>
            <w:tcBorders>
              <w:top w:val="single" w:sz="6" w:space="0" w:color="auto"/>
              <w:left w:val="single" w:sz="6" w:space="0" w:color="auto"/>
              <w:bottom w:val="nil"/>
              <w:right w:val="single" w:sz="6" w:space="0" w:color="auto"/>
            </w:tcBorders>
          </w:tcPr>
          <w:p w14:paraId="7650ACFD"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single" w:sz="6" w:space="0" w:color="auto"/>
              <w:left w:val="single" w:sz="6" w:space="0" w:color="auto"/>
              <w:bottom w:val="nil"/>
              <w:right w:val="single" w:sz="6" w:space="0" w:color="auto"/>
            </w:tcBorders>
          </w:tcPr>
          <w:p w14:paraId="10095542"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21AAD613"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325ED0FD"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26-40</w:t>
            </w:r>
          </w:p>
        </w:tc>
        <w:tc>
          <w:tcPr>
            <w:tcW w:w="709" w:type="dxa"/>
            <w:tcBorders>
              <w:top w:val="single" w:sz="6" w:space="0" w:color="auto"/>
              <w:left w:val="single" w:sz="6" w:space="0" w:color="auto"/>
              <w:bottom w:val="single" w:sz="6" w:space="0" w:color="auto"/>
              <w:right w:val="single" w:sz="6" w:space="0" w:color="auto"/>
            </w:tcBorders>
          </w:tcPr>
          <w:p w14:paraId="7A843852"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84</w:t>
            </w:r>
          </w:p>
        </w:tc>
        <w:tc>
          <w:tcPr>
            <w:tcW w:w="1094" w:type="dxa"/>
            <w:tcBorders>
              <w:top w:val="single" w:sz="6" w:space="0" w:color="auto"/>
              <w:left w:val="single" w:sz="6" w:space="0" w:color="auto"/>
              <w:bottom w:val="single" w:sz="6" w:space="0" w:color="auto"/>
              <w:right w:val="single" w:sz="6" w:space="0" w:color="auto"/>
            </w:tcBorders>
          </w:tcPr>
          <w:p w14:paraId="3D71ADC1"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1,71</w:t>
            </w:r>
          </w:p>
        </w:tc>
        <w:tc>
          <w:tcPr>
            <w:tcW w:w="1032" w:type="dxa"/>
            <w:tcBorders>
              <w:top w:val="single" w:sz="6" w:space="0" w:color="auto"/>
              <w:left w:val="single" w:sz="6" w:space="0" w:color="auto"/>
              <w:bottom w:val="single" w:sz="6" w:space="0" w:color="auto"/>
              <w:right w:val="single" w:sz="6" w:space="0" w:color="auto"/>
            </w:tcBorders>
          </w:tcPr>
          <w:p w14:paraId="4D23AAA4"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,872</w:t>
            </w:r>
          </w:p>
        </w:tc>
        <w:tc>
          <w:tcPr>
            <w:tcW w:w="1032" w:type="dxa"/>
            <w:tcBorders>
              <w:top w:val="nil"/>
              <w:left w:val="single" w:sz="6" w:space="0" w:color="auto"/>
              <w:bottom w:val="nil"/>
              <w:right w:val="single" w:sz="6" w:space="0" w:color="auto"/>
            </w:tcBorders>
          </w:tcPr>
          <w:p w14:paraId="6C563423"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421B0565"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51F96304"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31E35D56"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41-50</w:t>
            </w:r>
          </w:p>
        </w:tc>
        <w:tc>
          <w:tcPr>
            <w:tcW w:w="709" w:type="dxa"/>
            <w:tcBorders>
              <w:top w:val="single" w:sz="6" w:space="0" w:color="auto"/>
              <w:left w:val="single" w:sz="6" w:space="0" w:color="auto"/>
              <w:bottom w:val="single" w:sz="6" w:space="0" w:color="auto"/>
              <w:right w:val="single" w:sz="6" w:space="0" w:color="auto"/>
            </w:tcBorders>
          </w:tcPr>
          <w:p w14:paraId="7A807C30"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1094" w:type="dxa"/>
            <w:tcBorders>
              <w:top w:val="single" w:sz="6" w:space="0" w:color="auto"/>
              <w:left w:val="single" w:sz="6" w:space="0" w:color="auto"/>
              <w:bottom w:val="single" w:sz="6" w:space="0" w:color="auto"/>
              <w:right w:val="single" w:sz="6" w:space="0" w:color="auto"/>
            </w:tcBorders>
          </w:tcPr>
          <w:p w14:paraId="2E293660"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3,40</w:t>
            </w:r>
          </w:p>
        </w:tc>
        <w:tc>
          <w:tcPr>
            <w:tcW w:w="1032" w:type="dxa"/>
            <w:tcBorders>
              <w:top w:val="single" w:sz="6" w:space="0" w:color="auto"/>
              <w:left w:val="single" w:sz="6" w:space="0" w:color="auto"/>
              <w:bottom w:val="single" w:sz="6" w:space="0" w:color="auto"/>
              <w:right w:val="single" w:sz="6" w:space="0" w:color="auto"/>
            </w:tcBorders>
          </w:tcPr>
          <w:p w14:paraId="7E17BAF1"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1,816</w:t>
            </w:r>
          </w:p>
        </w:tc>
        <w:tc>
          <w:tcPr>
            <w:tcW w:w="1032" w:type="dxa"/>
            <w:tcBorders>
              <w:top w:val="nil"/>
              <w:left w:val="single" w:sz="6" w:space="0" w:color="auto"/>
              <w:bottom w:val="nil"/>
              <w:right w:val="single" w:sz="6" w:space="0" w:color="auto"/>
            </w:tcBorders>
          </w:tcPr>
          <w:p w14:paraId="6F6BA6FC"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F=6,074</w:t>
            </w:r>
          </w:p>
        </w:tc>
        <w:tc>
          <w:tcPr>
            <w:tcW w:w="1032" w:type="dxa"/>
            <w:tcBorders>
              <w:top w:val="nil"/>
              <w:left w:val="single" w:sz="6" w:space="0" w:color="auto"/>
              <w:bottom w:val="nil"/>
              <w:right w:val="single" w:sz="6" w:space="0" w:color="auto"/>
            </w:tcBorders>
          </w:tcPr>
          <w:p w14:paraId="0FF20012"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,001</w:t>
            </w:r>
          </w:p>
        </w:tc>
      </w:tr>
      <w:tr w:rsidR="000B79A0" w:rsidRPr="00565ABF" w14:paraId="757382A0"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67587E4C"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51+</w:t>
            </w:r>
          </w:p>
        </w:tc>
        <w:tc>
          <w:tcPr>
            <w:tcW w:w="709" w:type="dxa"/>
            <w:tcBorders>
              <w:top w:val="single" w:sz="6" w:space="0" w:color="auto"/>
              <w:left w:val="single" w:sz="6" w:space="0" w:color="auto"/>
              <w:bottom w:val="single" w:sz="6" w:space="0" w:color="auto"/>
              <w:right w:val="single" w:sz="6" w:space="0" w:color="auto"/>
            </w:tcBorders>
          </w:tcPr>
          <w:p w14:paraId="48F20E63"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w:t>
            </w:r>
          </w:p>
        </w:tc>
        <w:tc>
          <w:tcPr>
            <w:tcW w:w="1094" w:type="dxa"/>
            <w:tcBorders>
              <w:top w:val="single" w:sz="6" w:space="0" w:color="auto"/>
              <w:left w:val="single" w:sz="6" w:space="0" w:color="auto"/>
              <w:bottom w:val="single" w:sz="6" w:space="0" w:color="auto"/>
              <w:right w:val="single" w:sz="6" w:space="0" w:color="auto"/>
            </w:tcBorders>
          </w:tcPr>
          <w:p w14:paraId="091ED192"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1,25</w:t>
            </w:r>
          </w:p>
        </w:tc>
        <w:tc>
          <w:tcPr>
            <w:tcW w:w="1032" w:type="dxa"/>
            <w:tcBorders>
              <w:top w:val="single" w:sz="6" w:space="0" w:color="auto"/>
              <w:left w:val="single" w:sz="6" w:space="0" w:color="auto"/>
              <w:bottom w:val="single" w:sz="6" w:space="0" w:color="auto"/>
              <w:right w:val="single" w:sz="6" w:space="0" w:color="auto"/>
            </w:tcBorders>
          </w:tcPr>
          <w:p w14:paraId="7E5A8D33"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,500</w:t>
            </w:r>
          </w:p>
        </w:tc>
        <w:tc>
          <w:tcPr>
            <w:tcW w:w="1032" w:type="dxa"/>
            <w:tcBorders>
              <w:top w:val="nil"/>
              <w:left w:val="single" w:sz="6" w:space="0" w:color="auto"/>
              <w:bottom w:val="nil"/>
              <w:right w:val="single" w:sz="6" w:space="0" w:color="auto"/>
            </w:tcBorders>
          </w:tcPr>
          <w:p w14:paraId="72E7E273"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44E7389C"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54E018D6" w14:textId="77777777" w:rsidTr="00150162">
        <w:trPr>
          <w:trHeight w:val="290"/>
        </w:trPr>
        <w:tc>
          <w:tcPr>
            <w:tcW w:w="1488" w:type="dxa"/>
            <w:tcBorders>
              <w:top w:val="single" w:sz="6" w:space="0" w:color="auto"/>
              <w:left w:val="single" w:sz="6" w:space="0" w:color="auto"/>
              <w:bottom w:val="single" w:sz="6" w:space="0" w:color="auto"/>
              <w:right w:val="single" w:sz="6" w:space="0" w:color="auto"/>
            </w:tcBorders>
          </w:tcPr>
          <w:p w14:paraId="6B6718AD"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w:t>
            </w:r>
          </w:p>
        </w:tc>
        <w:tc>
          <w:tcPr>
            <w:tcW w:w="709" w:type="dxa"/>
            <w:tcBorders>
              <w:top w:val="single" w:sz="6" w:space="0" w:color="auto"/>
              <w:left w:val="single" w:sz="6" w:space="0" w:color="auto"/>
              <w:bottom w:val="single" w:sz="6" w:space="0" w:color="auto"/>
              <w:right w:val="single" w:sz="6" w:space="0" w:color="auto"/>
            </w:tcBorders>
          </w:tcPr>
          <w:p w14:paraId="6D2A9C0E"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157</w:t>
            </w:r>
          </w:p>
        </w:tc>
        <w:tc>
          <w:tcPr>
            <w:tcW w:w="1094" w:type="dxa"/>
            <w:tcBorders>
              <w:top w:val="single" w:sz="6" w:space="0" w:color="auto"/>
              <w:left w:val="single" w:sz="6" w:space="0" w:color="auto"/>
              <w:bottom w:val="single" w:sz="6" w:space="0" w:color="auto"/>
              <w:right w:val="single" w:sz="6" w:space="0" w:color="auto"/>
            </w:tcBorders>
          </w:tcPr>
          <w:p w14:paraId="16B1C4FE"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1,75</w:t>
            </w:r>
          </w:p>
        </w:tc>
        <w:tc>
          <w:tcPr>
            <w:tcW w:w="1032" w:type="dxa"/>
            <w:tcBorders>
              <w:top w:val="single" w:sz="6" w:space="0" w:color="auto"/>
              <w:left w:val="single" w:sz="6" w:space="0" w:color="auto"/>
              <w:bottom w:val="single" w:sz="6" w:space="0" w:color="auto"/>
              <w:right w:val="single" w:sz="6" w:space="0" w:color="auto"/>
            </w:tcBorders>
          </w:tcPr>
          <w:p w14:paraId="3CDEFA26"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,943</w:t>
            </w:r>
          </w:p>
        </w:tc>
        <w:tc>
          <w:tcPr>
            <w:tcW w:w="1032" w:type="dxa"/>
            <w:tcBorders>
              <w:top w:val="nil"/>
              <w:left w:val="single" w:sz="6" w:space="0" w:color="auto"/>
              <w:bottom w:val="single" w:sz="6" w:space="0" w:color="auto"/>
              <w:right w:val="single" w:sz="6" w:space="0" w:color="auto"/>
            </w:tcBorders>
          </w:tcPr>
          <w:p w14:paraId="512F4E48"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1EDB0F21"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r>
    </w:tbl>
    <w:p w14:paraId="3425BE42" w14:textId="77777777" w:rsidR="000B79A0" w:rsidRPr="00565ABF" w:rsidRDefault="000B79A0" w:rsidP="003D277D">
      <w:pPr>
        <w:tabs>
          <w:tab w:val="left" w:pos="1860"/>
        </w:tabs>
        <w:spacing w:line="360" w:lineRule="auto"/>
        <w:jc w:val="both"/>
        <w:rPr>
          <w:rFonts w:ascii="Times New Roman" w:hAnsi="Times New Roman" w:cs="Times New Roman"/>
          <w:sz w:val="24"/>
          <w:szCs w:val="24"/>
        </w:rPr>
      </w:pPr>
    </w:p>
    <w:p w14:paraId="2700AEC3" w14:textId="77777777" w:rsidR="000B79A0" w:rsidRPr="00565ABF" w:rsidRDefault="000B79A0" w:rsidP="003D277D">
      <w:pPr>
        <w:spacing w:line="360" w:lineRule="auto"/>
        <w:jc w:val="both"/>
        <w:rPr>
          <w:rFonts w:ascii="Times New Roman" w:hAnsi="Times New Roman" w:cs="Times New Roman"/>
          <w:sz w:val="24"/>
          <w:szCs w:val="24"/>
        </w:rPr>
      </w:pPr>
    </w:p>
    <w:p w14:paraId="603D3EF0" w14:textId="77777777" w:rsidR="000B79A0" w:rsidRPr="00565ABF" w:rsidRDefault="000B79A0" w:rsidP="003D277D">
      <w:pPr>
        <w:spacing w:line="360" w:lineRule="auto"/>
        <w:jc w:val="both"/>
        <w:rPr>
          <w:rFonts w:ascii="Times New Roman" w:hAnsi="Times New Roman" w:cs="Times New Roman"/>
          <w:sz w:val="24"/>
          <w:szCs w:val="24"/>
        </w:rPr>
      </w:pPr>
    </w:p>
    <w:p w14:paraId="28A45DB2" w14:textId="77777777" w:rsidR="000B79A0" w:rsidRPr="00565ABF" w:rsidRDefault="000B79A0" w:rsidP="003D277D">
      <w:pPr>
        <w:spacing w:line="360" w:lineRule="auto"/>
        <w:jc w:val="both"/>
        <w:rPr>
          <w:rFonts w:ascii="Times New Roman" w:hAnsi="Times New Roman" w:cs="Times New Roman"/>
          <w:sz w:val="24"/>
          <w:szCs w:val="24"/>
        </w:rPr>
      </w:pPr>
    </w:p>
    <w:p w14:paraId="44AB4DB4" w14:textId="77777777" w:rsidR="000B79A0" w:rsidRPr="00565ABF" w:rsidRDefault="000B79A0" w:rsidP="003D277D">
      <w:pPr>
        <w:spacing w:line="360" w:lineRule="auto"/>
        <w:jc w:val="both"/>
        <w:rPr>
          <w:rFonts w:ascii="Times New Roman" w:hAnsi="Times New Roman" w:cs="Times New Roman"/>
          <w:sz w:val="24"/>
          <w:szCs w:val="24"/>
        </w:rPr>
      </w:pPr>
    </w:p>
    <w:p w14:paraId="7AD0DCA3" w14:textId="77777777" w:rsidR="000B79A0" w:rsidRPr="00565ABF" w:rsidRDefault="000B79A0" w:rsidP="003D277D">
      <w:pPr>
        <w:spacing w:line="360" w:lineRule="auto"/>
        <w:jc w:val="both"/>
        <w:rPr>
          <w:rFonts w:ascii="Times New Roman" w:hAnsi="Times New Roman" w:cs="Times New Roman"/>
          <w:sz w:val="24"/>
          <w:szCs w:val="24"/>
        </w:rPr>
      </w:pPr>
    </w:p>
    <w:p w14:paraId="39AD48C9" w14:textId="77777777" w:rsidR="000B79A0" w:rsidRPr="00565ABF" w:rsidRDefault="000B79A0" w:rsidP="003D277D">
      <w:pPr>
        <w:spacing w:line="360" w:lineRule="auto"/>
        <w:jc w:val="both"/>
        <w:rPr>
          <w:rFonts w:ascii="Times New Roman" w:hAnsi="Times New Roman" w:cs="Times New Roman"/>
          <w:sz w:val="24"/>
          <w:szCs w:val="24"/>
        </w:rPr>
      </w:pPr>
    </w:p>
    <w:p w14:paraId="47CE0C54" w14:textId="77777777" w:rsidR="008114A1" w:rsidRDefault="008114A1" w:rsidP="00116146">
      <w:pPr>
        <w:spacing w:line="360" w:lineRule="auto"/>
        <w:ind w:firstLine="708"/>
        <w:jc w:val="both"/>
        <w:rPr>
          <w:rFonts w:ascii="Times New Roman" w:hAnsi="Times New Roman" w:cs="Times New Roman"/>
          <w:sz w:val="24"/>
          <w:szCs w:val="24"/>
        </w:rPr>
      </w:pPr>
    </w:p>
    <w:p w14:paraId="46BBCD07" w14:textId="77777777" w:rsidR="00116146" w:rsidRDefault="000B79A0" w:rsidP="00116146">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yaş durumlarına göre “Fiziksel engelli bireylerle aynı ortamda yer almak, ü</w:t>
      </w:r>
      <w:r w:rsidR="009C12DD" w:rsidRPr="00565ABF">
        <w:rPr>
          <w:rFonts w:ascii="Times New Roman" w:hAnsi="Times New Roman" w:cs="Times New Roman"/>
          <w:sz w:val="24"/>
          <w:szCs w:val="24"/>
        </w:rPr>
        <w:t xml:space="preserve">züntü ve mutsuzluk yaratabilir” </w:t>
      </w:r>
      <w:r w:rsidR="00395E40">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395E40">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17-25 yaş arası 64 bireyin ortalamasının 1,71 olduğu (ss=,863), ankete katılan 26-40 yaş arası 84 bireyin ortalamasının 1,71 olduğu (ss=,872), ankete katılan 41-50 yaş arası 5 bireyin ortalamasının 3,40 olduğu (ss=1,816), ankete katılan 51+ yaş ve üstünde bulunan 4 bireyin ortalamasının 1,25 olduğu (ss=,500) bulunmuştur.</w:t>
      </w:r>
    </w:p>
    <w:p w14:paraId="2DB56F91" w14:textId="77777777" w:rsidR="000B79A0" w:rsidRPr="00565ABF" w:rsidRDefault="000B79A0" w:rsidP="00116146">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395E40">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395E40">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395E40">
        <w:rPr>
          <w:rFonts w:ascii="Times New Roman" w:hAnsi="Times New Roman" w:cs="Times New Roman"/>
          <w:sz w:val="24"/>
          <w:szCs w:val="24"/>
        </w:rPr>
        <w:t>n</w:t>
      </w:r>
      <w:r w:rsidRPr="00565ABF">
        <w:rPr>
          <w:rFonts w:ascii="Times New Roman" w:hAnsi="Times New Roman" w:cs="Times New Roman"/>
          <w:sz w:val="24"/>
          <w:szCs w:val="24"/>
        </w:rPr>
        <w:t>eden (F=6,074; p&lt;0,05) arasında istatistiksel açıdan anlamlı bir fark bulunmaktadır.</w:t>
      </w:r>
    </w:p>
    <w:p w14:paraId="2485E857" w14:textId="77777777" w:rsidR="000B79A0" w:rsidRPr="00565AB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“Fiziksel engelli bireylerle aynı ortamda yer almak, üzüntü ve mutsuzluk yaratabilir” sorusunun Varyans Analizi  (</w:t>
      </w:r>
      <w:r w:rsidR="00395E40">
        <w:rPr>
          <w:rFonts w:ascii="Times New Roman" w:hAnsi="Times New Roman" w:cs="Times New Roman"/>
          <w:sz w:val="24"/>
          <w:szCs w:val="24"/>
        </w:rPr>
        <w:t>p</w:t>
      </w:r>
      <w:r w:rsidRPr="00565ABF">
        <w:rPr>
          <w:rFonts w:ascii="Times New Roman" w:hAnsi="Times New Roman" w:cs="Times New Roman"/>
          <w:sz w:val="24"/>
          <w:szCs w:val="24"/>
        </w:rPr>
        <w:t>= ,007; p&lt;0,05) incelendiğinde, 17-25 yaş arası bireylerle, 41-50 yaş arası bireyler arasında (</w:t>
      </w:r>
      <w:r w:rsidR="00395E40">
        <w:rPr>
          <w:rFonts w:ascii="Times New Roman" w:hAnsi="Times New Roman" w:cs="Times New Roman"/>
          <w:sz w:val="24"/>
          <w:szCs w:val="24"/>
        </w:rPr>
        <w:t>p</w:t>
      </w:r>
      <w:r w:rsidRPr="00565ABF">
        <w:rPr>
          <w:rFonts w:ascii="Times New Roman" w:hAnsi="Times New Roman" w:cs="Times New Roman"/>
          <w:sz w:val="24"/>
          <w:szCs w:val="24"/>
        </w:rPr>
        <w:t>= ,001; p&lt;0,05), 26-40 yaş arası bireylerle, 41-50 yaş arası bireyler arasında (</w:t>
      </w:r>
      <w:r w:rsidR="00395E40">
        <w:rPr>
          <w:rFonts w:ascii="Times New Roman" w:hAnsi="Times New Roman" w:cs="Times New Roman"/>
          <w:sz w:val="24"/>
          <w:szCs w:val="24"/>
        </w:rPr>
        <w:t>p</w:t>
      </w:r>
      <w:r w:rsidRPr="00565ABF">
        <w:rPr>
          <w:rFonts w:ascii="Times New Roman" w:hAnsi="Times New Roman" w:cs="Times New Roman"/>
          <w:sz w:val="24"/>
          <w:szCs w:val="24"/>
        </w:rPr>
        <w:t>= ,000; p&lt;0,05), 41-50 yaş arası bireylerle, 51+ yaş ve üstü bireyler arasında (</w:t>
      </w:r>
      <w:r w:rsidR="005C63C0">
        <w:rPr>
          <w:rFonts w:ascii="Times New Roman" w:hAnsi="Times New Roman" w:cs="Times New Roman"/>
          <w:sz w:val="24"/>
          <w:szCs w:val="24"/>
        </w:rPr>
        <w:t>p</w:t>
      </w:r>
      <w:r w:rsidRPr="00565ABF">
        <w:rPr>
          <w:rFonts w:ascii="Times New Roman" w:hAnsi="Times New Roman" w:cs="Times New Roman"/>
          <w:sz w:val="24"/>
          <w:szCs w:val="24"/>
        </w:rPr>
        <w:t>= ,003; p&lt;0,05), istatistiksel açıdan anlamlı bir fark bulunmaktadır.</w:t>
      </w:r>
    </w:p>
    <w:p w14:paraId="402F2334" w14:textId="77777777" w:rsidR="0052120C" w:rsidRPr="00127E4F" w:rsidRDefault="0052120C" w:rsidP="008114A1">
      <w:pPr>
        <w:pStyle w:val="ResimYazs"/>
        <w:keepNext/>
        <w:spacing w:line="360" w:lineRule="auto"/>
        <w:jc w:val="center"/>
        <w:rPr>
          <w:rFonts w:ascii="Times New Roman" w:hAnsi="Times New Roman" w:cs="Times New Roman"/>
          <w:color w:val="auto"/>
          <w:sz w:val="24"/>
          <w:szCs w:val="24"/>
        </w:rPr>
      </w:pPr>
      <w:bookmarkStart w:id="96" w:name="_Toc9173679"/>
      <w:r w:rsidRPr="00127E4F">
        <w:rPr>
          <w:rFonts w:ascii="Times New Roman" w:hAnsi="Times New Roman" w:cs="Times New Roman"/>
          <w:color w:val="auto"/>
          <w:sz w:val="24"/>
          <w:szCs w:val="24"/>
        </w:rPr>
        <w:lastRenderedPageBreak/>
        <w:t>Tablo</w:t>
      </w:r>
      <w:r w:rsidR="00F61AA3">
        <w:rPr>
          <w:rFonts w:ascii="Times New Roman" w:hAnsi="Times New Roman" w:cs="Times New Roman"/>
          <w:color w:val="auto"/>
          <w:sz w:val="24"/>
          <w:szCs w:val="24"/>
        </w:rPr>
        <w:t xml:space="preserve"> 2.</w:t>
      </w:r>
      <w:r w:rsidR="006B7113">
        <w:rPr>
          <w:rFonts w:ascii="Times New Roman" w:hAnsi="Times New Roman" w:cs="Times New Roman"/>
          <w:color w:val="auto"/>
          <w:sz w:val="24"/>
          <w:szCs w:val="24"/>
        </w:rPr>
        <w:t>4</w:t>
      </w:r>
      <w:r w:rsidR="00F61AA3">
        <w:rPr>
          <w:rFonts w:ascii="Times New Roman" w:hAnsi="Times New Roman" w:cs="Times New Roman"/>
          <w:color w:val="auto"/>
          <w:sz w:val="24"/>
          <w:szCs w:val="24"/>
        </w:rPr>
        <w:t>2.</w:t>
      </w:r>
      <w:r w:rsidRPr="00127E4F">
        <w:rPr>
          <w:rFonts w:ascii="Times New Roman" w:hAnsi="Times New Roman" w:cs="Times New Roman"/>
          <w:color w:val="auto"/>
          <w:sz w:val="24"/>
          <w:szCs w:val="24"/>
        </w:rPr>
        <w:t xml:space="preserve"> Sosyal Çalışmacıların Yaş Durumlarına Göre “Fiziksel Engelli Bireylerin Hata Yapma Oranı Yüksektir” Sorusuna İlişkin Oneway</w:t>
      </w:r>
      <w:r w:rsidR="00D36273">
        <w:rPr>
          <w:rFonts w:ascii="Times New Roman" w:hAnsi="Times New Roman" w:cs="Times New Roman"/>
          <w:color w:val="auto"/>
          <w:sz w:val="24"/>
          <w:szCs w:val="24"/>
        </w:rPr>
        <w:t xml:space="preserve"> Anova</w:t>
      </w:r>
      <w:r w:rsidRPr="00127E4F">
        <w:rPr>
          <w:rFonts w:ascii="Times New Roman" w:hAnsi="Times New Roman" w:cs="Times New Roman"/>
          <w:color w:val="auto"/>
          <w:sz w:val="24"/>
          <w:szCs w:val="24"/>
        </w:rPr>
        <w:t xml:space="preserve"> Testi Bulguları</w:t>
      </w:r>
      <w:bookmarkEnd w:id="96"/>
    </w:p>
    <w:tbl>
      <w:tblPr>
        <w:tblpPr w:leftFromText="141" w:rightFromText="141" w:vertAnchor="text" w:horzAnchor="margin" w:tblpXSpec="center" w:tblpY="34"/>
        <w:tblW w:w="0" w:type="auto"/>
        <w:tblLayout w:type="fixed"/>
        <w:tblCellMar>
          <w:left w:w="70" w:type="dxa"/>
          <w:right w:w="70" w:type="dxa"/>
        </w:tblCellMar>
        <w:tblLook w:val="0000" w:firstRow="0" w:lastRow="0" w:firstColumn="0" w:lastColumn="0" w:noHBand="0" w:noVBand="0"/>
      </w:tblPr>
      <w:tblGrid>
        <w:gridCol w:w="1630"/>
        <w:gridCol w:w="992"/>
        <w:gridCol w:w="1134"/>
        <w:gridCol w:w="709"/>
        <w:gridCol w:w="992"/>
        <w:gridCol w:w="930"/>
      </w:tblGrid>
      <w:tr w:rsidR="000B79A0" w:rsidRPr="00565ABF" w14:paraId="6D1E5574" w14:textId="77777777" w:rsidTr="00AC594E">
        <w:trPr>
          <w:trHeight w:val="290"/>
        </w:trPr>
        <w:tc>
          <w:tcPr>
            <w:tcW w:w="1630" w:type="dxa"/>
            <w:tcBorders>
              <w:top w:val="single" w:sz="6" w:space="0" w:color="auto"/>
              <w:left w:val="single" w:sz="6" w:space="0" w:color="auto"/>
              <w:bottom w:val="single" w:sz="6" w:space="0" w:color="auto"/>
              <w:right w:val="single" w:sz="6" w:space="0" w:color="auto"/>
            </w:tcBorders>
          </w:tcPr>
          <w:p w14:paraId="6B66544F"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Yaş Durumu ve Toplam Neden Oneway</w:t>
            </w:r>
            <w:r w:rsidR="00D36273">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992" w:type="dxa"/>
            <w:tcBorders>
              <w:top w:val="single" w:sz="6" w:space="0" w:color="auto"/>
              <w:left w:val="single" w:sz="6" w:space="0" w:color="auto"/>
              <w:bottom w:val="single" w:sz="6" w:space="0" w:color="auto"/>
              <w:right w:val="single" w:sz="6" w:space="0" w:color="auto"/>
            </w:tcBorders>
          </w:tcPr>
          <w:p w14:paraId="4FBD5368"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2D35AE99"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709" w:type="dxa"/>
            <w:tcBorders>
              <w:top w:val="single" w:sz="6" w:space="0" w:color="auto"/>
              <w:left w:val="single" w:sz="6" w:space="0" w:color="auto"/>
              <w:bottom w:val="single" w:sz="6" w:space="0" w:color="auto"/>
              <w:right w:val="single" w:sz="6" w:space="0" w:color="auto"/>
            </w:tcBorders>
          </w:tcPr>
          <w:p w14:paraId="7F77FA0C" w14:textId="77777777" w:rsidR="000B79A0" w:rsidRPr="00565ABF" w:rsidRDefault="00AC594E" w:rsidP="008114A1">
            <w:pPr>
              <w:autoSpaceDE w:val="0"/>
              <w:autoSpaceDN w:val="0"/>
              <w:adjustRightInd w:val="0"/>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w:t>
            </w:r>
            <w:r w:rsidR="000B79A0" w:rsidRPr="00565ABF">
              <w:rPr>
                <w:rFonts w:ascii="Times New Roman" w:hAnsi="Times New Roman" w:cs="Times New Roman"/>
                <w:color w:val="000000"/>
                <w:sz w:val="24"/>
                <w:szCs w:val="24"/>
              </w:rPr>
              <w:t>s</w:t>
            </w:r>
          </w:p>
        </w:tc>
        <w:tc>
          <w:tcPr>
            <w:tcW w:w="992" w:type="dxa"/>
            <w:tcBorders>
              <w:top w:val="single" w:sz="6" w:space="0" w:color="auto"/>
              <w:left w:val="single" w:sz="6" w:space="0" w:color="auto"/>
              <w:bottom w:val="single" w:sz="6" w:space="0" w:color="auto"/>
              <w:right w:val="single" w:sz="6" w:space="0" w:color="auto"/>
            </w:tcBorders>
          </w:tcPr>
          <w:p w14:paraId="38C08FBA"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930" w:type="dxa"/>
            <w:tcBorders>
              <w:top w:val="single" w:sz="6" w:space="0" w:color="auto"/>
              <w:left w:val="single" w:sz="6" w:space="0" w:color="auto"/>
              <w:bottom w:val="single" w:sz="6" w:space="0" w:color="auto"/>
              <w:right w:val="single" w:sz="6" w:space="0" w:color="auto"/>
            </w:tcBorders>
          </w:tcPr>
          <w:p w14:paraId="4E56A5AA"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39DCE3F8" w14:textId="77777777" w:rsidTr="00AC594E">
        <w:trPr>
          <w:trHeight w:val="290"/>
        </w:trPr>
        <w:tc>
          <w:tcPr>
            <w:tcW w:w="1630" w:type="dxa"/>
            <w:tcBorders>
              <w:top w:val="single" w:sz="6" w:space="0" w:color="auto"/>
              <w:left w:val="single" w:sz="6" w:space="0" w:color="auto"/>
              <w:bottom w:val="single" w:sz="6" w:space="0" w:color="auto"/>
              <w:right w:val="single" w:sz="6" w:space="0" w:color="auto"/>
            </w:tcBorders>
          </w:tcPr>
          <w:p w14:paraId="3FC13628"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17-25</w:t>
            </w:r>
          </w:p>
        </w:tc>
        <w:tc>
          <w:tcPr>
            <w:tcW w:w="992" w:type="dxa"/>
            <w:tcBorders>
              <w:top w:val="single" w:sz="6" w:space="0" w:color="auto"/>
              <w:left w:val="single" w:sz="6" w:space="0" w:color="auto"/>
              <w:bottom w:val="single" w:sz="6" w:space="0" w:color="auto"/>
              <w:right w:val="single" w:sz="6" w:space="0" w:color="auto"/>
            </w:tcBorders>
          </w:tcPr>
          <w:p w14:paraId="72476F79"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64</w:t>
            </w:r>
          </w:p>
        </w:tc>
        <w:tc>
          <w:tcPr>
            <w:tcW w:w="1134" w:type="dxa"/>
            <w:tcBorders>
              <w:top w:val="single" w:sz="6" w:space="0" w:color="auto"/>
              <w:left w:val="single" w:sz="6" w:space="0" w:color="auto"/>
              <w:bottom w:val="single" w:sz="6" w:space="0" w:color="auto"/>
              <w:right w:val="single" w:sz="6" w:space="0" w:color="auto"/>
            </w:tcBorders>
          </w:tcPr>
          <w:p w14:paraId="398C7815"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2,09</w:t>
            </w:r>
          </w:p>
        </w:tc>
        <w:tc>
          <w:tcPr>
            <w:tcW w:w="709" w:type="dxa"/>
            <w:tcBorders>
              <w:top w:val="single" w:sz="6" w:space="0" w:color="auto"/>
              <w:left w:val="single" w:sz="6" w:space="0" w:color="auto"/>
              <w:bottom w:val="single" w:sz="6" w:space="0" w:color="auto"/>
              <w:right w:val="single" w:sz="6" w:space="0" w:color="auto"/>
            </w:tcBorders>
          </w:tcPr>
          <w:p w14:paraId="5CE792AC"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,849</w:t>
            </w:r>
          </w:p>
        </w:tc>
        <w:tc>
          <w:tcPr>
            <w:tcW w:w="992" w:type="dxa"/>
            <w:tcBorders>
              <w:top w:val="single" w:sz="6" w:space="0" w:color="auto"/>
              <w:left w:val="single" w:sz="6" w:space="0" w:color="auto"/>
              <w:bottom w:val="nil"/>
              <w:right w:val="single" w:sz="6" w:space="0" w:color="auto"/>
            </w:tcBorders>
          </w:tcPr>
          <w:p w14:paraId="3AF2B08B"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c>
          <w:tcPr>
            <w:tcW w:w="930" w:type="dxa"/>
            <w:tcBorders>
              <w:top w:val="single" w:sz="6" w:space="0" w:color="auto"/>
              <w:left w:val="single" w:sz="6" w:space="0" w:color="auto"/>
              <w:bottom w:val="nil"/>
              <w:right w:val="single" w:sz="6" w:space="0" w:color="auto"/>
            </w:tcBorders>
          </w:tcPr>
          <w:p w14:paraId="0B6B9918"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36D112AA" w14:textId="77777777" w:rsidTr="00AC594E">
        <w:trPr>
          <w:trHeight w:val="290"/>
        </w:trPr>
        <w:tc>
          <w:tcPr>
            <w:tcW w:w="1630" w:type="dxa"/>
            <w:tcBorders>
              <w:top w:val="single" w:sz="6" w:space="0" w:color="auto"/>
              <w:left w:val="single" w:sz="6" w:space="0" w:color="auto"/>
              <w:bottom w:val="single" w:sz="6" w:space="0" w:color="auto"/>
              <w:right w:val="single" w:sz="6" w:space="0" w:color="auto"/>
            </w:tcBorders>
          </w:tcPr>
          <w:p w14:paraId="6A22680C"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26-40</w:t>
            </w:r>
          </w:p>
        </w:tc>
        <w:tc>
          <w:tcPr>
            <w:tcW w:w="992" w:type="dxa"/>
            <w:tcBorders>
              <w:top w:val="single" w:sz="6" w:space="0" w:color="auto"/>
              <w:left w:val="single" w:sz="6" w:space="0" w:color="auto"/>
              <w:bottom w:val="single" w:sz="6" w:space="0" w:color="auto"/>
              <w:right w:val="single" w:sz="6" w:space="0" w:color="auto"/>
            </w:tcBorders>
          </w:tcPr>
          <w:p w14:paraId="44FE9516"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84</w:t>
            </w:r>
          </w:p>
        </w:tc>
        <w:tc>
          <w:tcPr>
            <w:tcW w:w="1134" w:type="dxa"/>
            <w:tcBorders>
              <w:top w:val="single" w:sz="6" w:space="0" w:color="auto"/>
              <w:left w:val="single" w:sz="6" w:space="0" w:color="auto"/>
              <w:bottom w:val="single" w:sz="6" w:space="0" w:color="auto"/>
              <w:right w:val="single" w:sz="6" w:space="0" w:color="auto"/>
            </w:tcBorders>
          </w:tcPr>
          <w:p w14:paraId="75AA4913"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1,73</w:t>
            </w:r>
          </w:p>
        </w:tc>
        <w:tc>
          <w:tcPr>
            <w:tcW w:w="709" w:type="dxa"/>
            <w:tcBorders>
              <w:top w:val="single" w:sz="6" w:space="0" w:color="auto"/>
              <w:left w:val="single" w:sz="6" w:space="0" w:color="auto"/>
              <w:bottom w:val="single" w:sz="6" w:space="0" w:color="auto"/>
              <w:right w:val="single" w:sz="6" w:space="0" w:color="auto"/>
            </w:tcBorders>
          </w:tcPr>
          <w:p w14:paraId="20C2672C"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,851</w:t>
            </w:r>
          </w:p>
        </w:tc>
        <w:tc>
          <w:tcPr>
            <w:tcW w:w="992" w:type="dxa"/>
            <w:tcBorders>
              <w:top w:val="nil"/>
              <w:left w:val="single" w:sz="6" w:space="0" w:color="auto"/>
              <w:bottom w:val="nil"/>
              <w:right w:val="single" w:sz="6" w:space="0" w:color="auto"/>
            </w:tcBorders>
          </w:tcPr>
          <w:p w14:paraId="5CFCD3D5"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c>
          <w:tcPr>
            <w:tcW w:w="930" w:type="dxa"/>
            <w:tcBorders>
              <w:top w:val="nil"/>
              <w:left w:val="single" w:sz="6" w:space="0" w:color="auto"/>
              <w:bottom w:val="nil"/>
              <w:right w:val="single" w:sz="6" w:space="0" w:color="auto"/>
            </w:tcBorders>
          </w:tcPr>
          <w:p w14:paraId="6A576BD7"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06953710" w14:textId="77777777" w:rsidTr="00AC594E">
        <w:trPr>
          <w:trHeight w:val="290"/>
        </w:trPr>
        <w:tc>
          <w:tcPr>
            <w:tcW w:w="1630" w:type="dxa"/>
            <w:tcBorders>
              <w:top w:val="single" w:sz="6" w:space="0" w:color="auto"/>
              <w:left w:val="single" w:sz="6" w:space="0" w:color="auto"/>
              <w:bottom w:val="single" w:sz="6" w:space="0" w:color="auto"/>
              <w:right w:val="single" w:sz="6" w:space="0" w:color="auto"/>
            </w:tcBorders>
          </w:tcPr>
          <w:p w14:paraId="0DC5CB65"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41-50</w:t>
            </w:r>
          </w:p>
        </w:tc>
        <w:tc>
          <w:tcPr>
            <w:tcW w:w="992" w:type="dxa"/>
            <w:tcBorders>
              <w:top w:val="single" w:sz="6" w:space="0" w:color="auto"/>
              <w:left w:val="single" w:sz="6" w:space="0" w:color="auto"/>
              <w:bottom w:val="single" w:sz="6" w:space="0" w:color="auto"/>
              <w:right w:val="single" w:sz="6" w:space="0" w:color="auto"/>
            </w:tcBorders>
          </w:tcPr>
          <w:p w14:paraId="781887AD"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1134" w:type="dxa"/>
            <w:tcBorders>
              <w:top w:val="single" w:sz="6" w:space="0" w:color="auto"/>
              <w:left w:val="single" w:sz="6" w:space="0" w:color="auto"/>
              <w:bottom w:val="single" w:sz="6" w:space="0" w:color="auto"/>
              <w:right w:val="single" w:sz="6" w:space="0" w:color="auto"/>
            </w:tcBorders>
          </w:tcPr>
          <w:p w14:paraId="6019FB92"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2,00</w:t>
            </w:r>
          </w:p>
        </w:tc>
        <w:tc>
          <w:tcPr>
            <w:tcW w:w="709" w:type="dxa"/>
            <w:tcBorders>
              <w:top w:val="single" w:sz="6" w:space="0" w:color="auto"/>
              <w:left w:val="single" w:sz="6" w:space="0" w:color="auto"/>
              <w:bottom w:val="single" w:sz="6" w:space="0" w:color="auto"/>
              <w:right w:val="single" w:sz="6" w:space="0" w:color="auto"/>
            </w:tcBorders>
          </w:tcPr>
          <w:p w14:paraId="5FD4F677"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1,22</w:t>
            </w:r>
            <w:r w:rsidR="00AC594E">
              <w:rPr>
                <w:rFonts w:ascii="Times New Roman" w:hAnsi="Times New Roman" w:cs="Times New Roman"/>
                <w:color w:val="000000"/>
                <w:sz w:val="24"/>
                <w:szCs w:val="24"/>
              </w:rPr>
              <w:t>4</w:t>
            </w:r>
          </w:p>
        </w:tc>
        <w:tc>
          <w:tcPr>
            <w:tcW w:w="992" w:type="dxa"/>
            <w:tcBorders>
              <w:top w:val="nil"/>
              <w:left w:val="single" w:sz="6" w:space="0" w:color="auto"/>
              <w:bottom w:val="nil"/>
              <w:right w:val="single" w:sz="6" w:space="0" w:color="auto"/>
            </w:tcBorders>
          </w:tcPr>
          <w:p w14:paraId="080018B0"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F=2,381</w:t>
            </w:r>
          </w:p>
        </w:tc>
        <w:tc>
          <w:tcPr>
            <w:tcW w:w="930" w:type="dxa"/>
            <w:tcBorders>
              <w:top w:val="nil"/>
              <w:left w:val="single" w:sz="6" w:space="0" w:color="auto"/>
              <w:bottom w:val="nil"/>
              <w:right w:val="single" w:sz="6" w:space="0" w:color="auto"/>
            </w:tcBorders>
          </w:tcPr>
          <w:p w14:paraId="06BFC92B"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,072</w:t>
            </w:r>
          </w:p>
        </w:tc>
      </w:tr>
      <w:tr w:rsidR="000B79A0" w:rsidRPr="00565ABF" w14:paraId="33423428" w14:textId="77777777" w:rsidTr="00AC594E">
        <w:trPr>
          <w:trHeight w:val="290"/>
        </w:trPr>
        <w:tc>
          <w:tcPr>
            <w:tcW w:w="1630" w:type="dxa"/>
            <w:tcBorders>
              <w:top w:val="single" w:sz="6" w:space="0" w:color="auto"/>
              <w:left w:val="single" w:sz="6" w:space="0" w:color="auto"/>
              <w:bottom w:val="single" w:sz="6" w:space="0" w:color="auto"/>
              <w:right w:val="single" w:sz="6" w:space="0" w:color="auto"/>
            </w:tcBorders>
          </w:tcPr>
          <w:p w14:paraId="256E1C62"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51+</w:t>
            </w:r>
          </w:p>
        </w:tc>
        <w:tc>
          <w:tcPr>
            <w:tcW w:w="992" w:type="dxa"/>
            <w:tcBorders>
              <w:top w:val="single" w:sz="6" w:space="0" w:color="auto"/>
              <w:left w:val="single" w:sz="6" w:space="0" w:color="auto"/>
              <w:bottom w:val="single" w:sz="6" w:space="0" w:color="auto"/>
              <w:right w:val="single" w:sz="6" w:space="0" w:color="auto"/>
            </w:tcBorders>
          </w:tcPr>
          <w:p w14:paraId="0C439E97"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w:t>
            </w:r>
          </w:p>
        </w:tc>
        <w:tc>
          <w:tcPr>
            <w:tcW w:w="1134" w:type="dxa"/>
            <w:tcBorders>
              <w:top w:val="single" w:sz="6" w:space="0" w:color="auto"/>
              <w:left w:val="single" w:sz="6" w:space="0" w:color="auto"/>
              <w:bottom w:val="single" w:sz="6" w:space="0" w:color="auto"/>
              <w:right w:val="single" w:sz="6" w:space="0" w:color="auto"/>
            </w:tcBorders>
          </w:tcPr>
          <w:p w14:paraId="1927C92B"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1,50</w:t>
            </w:r>
          </w:p>
        </w:tc>
        <w:tc>
          <w:tcPr>
            <w:tcW w:w="709" w:type="dxa"/>
            <w:tcBorders>
              <w:top w:val="single" w:sz="6" w:space="0" w:color="auto"/>
              <w:left w:val="single" w:sz="6" w:space="0" w:color="auto"/>
              <w:bottom w:val="single" w:sz="6" w:space="0" w:color="auto"/>
              <w:right w:val="single" w:sz="6" w:space="0" w:color="auto"/>
            </w:tcBorders>
          </w:tcPr>
          <w:p w14:paraId="265D46F2"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,577</w:t>
            </w:r>
          </w:p>
        </w:tc>
        <w:tc>
          <w:tcPr>
            <w:tcW w:w="992" w:type="dxa"/>
            <w:tcBorders>
              <w:top w:val="nil"/>
              <w:left w:val="single" w:sz="6" w:space="0" w:color="auto"/>
              <w:bottom w:val="nil"/>
              <w:right w:val="single" w:sz="6" w:space="0" w:color="auto"/>
            </w:tcBorders>
          </w:tcPr>
          <w:p w14:paraId="637780F6"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c>
          <w:tcPr>
            <w:tcW w:w="930" w:type="dxa"/>
            <w:tcBorders>
              <w:top w:val="nil"/>
              <w:left w:val="single" w:sz="6" w:space="0" w:color="auto"/>
              <w:bottom w:val="nil"/>
              <w:right w:val="single" w:sz="6" w:space="0" w:color="auto"/>
            </w:tcBorders>
          </w:tcPr>
          <w:p w14:paraId="7A9B4F68"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3181B98B" w14:textId="77777777" w:rsidTr="00AC594E">
        <w:trPr>
          <w:trHeight w:val="290"/>
        </w:trPr>
        <w:tc>
          <w:tcPr>
            <w:tcW w:w="1630" w:type="dxa"/>
            <w:tcBorders>
              <w:top w:val="single" w:sz="6" w:space="0" w:color="auto"/>
              <w:left w:val="single" w:sz="6" w:space="0" w:color="auto"/>
              <w:bottom w:val="single" w:sz="6" w:space="0" w:color="auto"/>
              <w:right w:val="single" w:sz="6" w:space="0" w:color="auto"/>
            </w:tcBorders>
          </w:tcPr>
          <w:p w14:paraId="0DD7A140"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w:t>
            </w:r>
          </w:p>
        </w:tc>
        <w:tc>
          <w:tcPr>
            <w:tcW w:w="992" w:type="dxa"/>
            <w:tcBorders>
              <w:top w:val="single" w:sz="6" w:space="0" w:color="auto"/>
              <w:left w:val="single" w:sz="6" w:space="0" w:color="auto"/>
              <w:bottom w:val="single" w:sz="6" w:space="0" w:color="auto"/>
              <w:right w:val="single" w:sz="6" w:space="0" w:color="auto"/>
            </w:tcBorders>
          </w:tcPr>
          <w:p w14:paraId="2451C900"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157</w:t>
            </w:r>
          </w:p>
        </w:tc>
        <w:tc>
          <w:tcPr>
            <w:tcW w:w="1134" w:type="dxa"/>
            <w:tcBorders>
              <w:top w:val="single" w:sz="6" w:space="0" w:color="auto"/>
              <w:left w:val="single" w:sz="6" w:space="0" w:color="auto"/>
              <w:bottom w:val="single" w:sz="6" w:space="0" w:color="auto"/>
              <w:right w:val="single" w:sz="6" w:space="0" w:color="auto"/>
            </w:tcBorders>
          </w:tcPr>
          <w:p w14:paraId="7098DA0A"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1,88</w:t>
            </w:r>
          </w:p>
        </w:tc>
        <w:tc>
          <w:tcPr>
            <w:tcW w:w="709" w:type="dxa"/>
            <w:tcBorders>
              <w:top w:val="single" w:sz="6" w:space="0" w:color="auto"/>
              <w:left w:val="single" w:sz="6" w:space="0" w:color="auto"/>
              <w:bottom w:val="single" w:sz="6" w:space="0" w:color="auto"/>
              <w:right w:val="single" w:sz="6" w:space="0" w:color="auto"/>
            </w:tcBorders>
          </w:tcPr>
          <w:p w14:paraId="32F1B80E"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,869</w:t>
            </w:r>
          </w:p>
        </w:tc>
        <w:tc>
          <w:tcPr>
            <w:tcW w:w="992" w:type="dxa"/>
            <w:tcBorders>
              <w:top w:val="nil"/>
              <w:left w:val="single" w:sz="6" w:space="0" w:color="auto"/>
              <w:bottom w:val="single" w:sz="6" w:space="0" w:color="auto"/>
              <w:right w:val="single" w:sz="6" w:space="0" w:color="auto"/>
            </w:tcBorders>
          </w:tcPr>
          <w:p w14:paraId="7E2EC5D4"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c>
          <w:tcPr>
            <w:tcW w:w="930" w:type="dxa"/>
            <w:tcBorders>
              <w:top w:val="nil"/>
              <w:left w:val="single" w:sz="6" w:space="0" w:color="auto"/>
              <w:bottom w:val="single" w:sz="6" w:space="0" w:color="auto"/>
              <w:right w:val="single" w:sz="6" w:space="0" w:color="auto"/>
            </w:tcBorders>
          </w:tcPr>
          <w:p w14:paraId="63684090"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r>
    </w:tbl>
    <w:p w14:paraId="58B7CC2E" w14:textId="77777777" w:rsidR="000B79A0" w:rsidRPr="00565ABF" w:rsidRDefault="000B79A0" w:rsidP="003D277D">
      <w:pPr>
        <w:tabs>
          <w:tab w:val="left" w:pos="1860"/>
        </w:tabs>
        <w:spacing w:line="360" w:lineRule="auto"/>
        <w:jc w:val="both"/>
        <w:rPr>
          <w:rFonts w:ascii="Times New Roman" w:hAnsi="Times New Roman" w:cs="Times New Roman"/>
          <w:sz w:val="24"/>
          <w:szCs w:val="24"/>
        </w:rPr>
      </w:pPr>
    </w:p>
    <w:p w14:paraId="1E20F3E1" w14:textId="77777777" w:rsidR="000B79A0" w:rsidRPr="00565ABF" w:rsidRDefault="000B79A0" w:rsidP="003D277D">
      <w:pPr>
        <w:spacing w:line="360" w:lineRule="auto"/>
        <w:jc w:val="both"/>
        <w:rPr>
          <w:rFonts w:ascii="Times New Roman" w:hAnsi="Times New Roman" w:cs="Times New Roman"/>
          <w:sz w:val="24"/>
          <w:szCs w:val="24"/>
        </w:rPr>
      </w:pPr>
    </w:p>
    <w:p w14:paraId="7138B92E" w14:textId="77777777" w:rsidR="000B79A0" w:rsidRPr="00565ABF" w:rsidRDefault="000B79A0" w:rsidP="003D277D">
      <w:pPr>
        <w:spacing w:line="360" w:lineRule="auto"/>
        <w:jc w:val="both"/>
        <w:rPr>
          <w:rFonts w:ascii="Times New Roman" w:hAnsi="Times New Roman" w:cs="Times New Roman"/>
          <w:sz w:val="24"/>
          <w:szCs w:val="24"/>
        </w:rPr>
      </w:pPr>
    </w:p>
    <w:p w14:paraId="28250DA0" w14:textId="77777777" w:rsidR="000B79A0" w:rsidRPr="00565ABF" w:rsidRDefault="000B79A0" w:rsidP="003D277D">
      <w:pPr>
        <w:spacing w:line="360" w:lineRule="auto"/>
        <w:jc w:val="both"/>
        <w:rPr>
          <w:rFonts w:ascii="Times New Roman" w:hAnsi="Times New Roman" w:cs="Times New Roman"/>
          <w:sz w:val="24"/>
          <w:szCs w:val="24"/>
        </w:rPr>
      </w:pPr>
    </w:p>
    <w:p w14:paraId="30888CF7" w14:textId="77777777" w:rsidR="000B79A0" w:rsidRPr="00565ABF" w:rsidRDefault="000B79A0" w:rsidP="003D277D">
      <w:pPr>
        <w:spacing w:line="360" w:lineRule="auto"/>
        <w:jc w:val="both"/>
        <w:rPr>
          <w:rFonts w:ascii="Times New Roman" w:hAnsi="Times New Roman" w:cs="Times New Roman"/>
          <w:sz w:val="24"/>
          <w:szCs w:val="24"/>
        </w:rPr>
      </w:pPr>
    </w:p>
    <w:p w14:paraId="0194B168" w14:textId="77777777" w:rsidR="000B79A0" w:rsidRPr="00565ABF" w:rsidRDefault="000B79A0" w:rsidP="003D277D">
      <w:pPr>
        <w:spacing w:line="360" w:lineRule="auto"/>
        <w:jc w:val="both"/>
        <w:rPr>
          <w:rFonts w:ascii="Times New Roman" w:hAnsi="Times New Roman" w:cs="Times New Roman"/>
          <w:sz w:val="24"/>
          <w:szCs w:val="24"/>
        </w:rPr>
      </w:pPr>
    </w:p>
    <w:p w14:paraId="406695CF" w14:textId="77777777" w:rsidR="000B79A0" w:rsidRPr="00565ABF" w:rsidRDefault="000B79A0" w:rsidP="003D277D">
      <w:pPr>
        <w:spacing w:line="360" w:lineRule="auto"/>
        <w:jc w:val="both"/>
        <w:rPr>
          <w:rFonts w:ascii="Times New Roman" w:hAnsi="Times New Roman" w:cs="Times New Roman"/>
          <w:sz w:val="24"/>
          <w:szCs w:val="24"/>
        </w:rPr>
      </w:pPr>
    </w:p>
    <w:p w14:paraId="3A8DF46D" w14:textId="77777777" w:rsidR="000B79A0" w:rsidRPr="00565ABF" w:rsidRDefault="000B79A0" w:rsidP="00AC594E">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yaş durumlarına göre “Fiziksel engelli bireyle</w:t>
      </w:r>
      <w:r w:rsidR="009C12DD" w:rsidRPr="00565ABF">
        <w:rPr>
          <w:rFonts w:ascii="Times New Roman" w:hAnsi="Times New Roman" w:cs="Times New Roman"/>
          <w:sz w:val="24"/>
          <w:szCs w:val="24"/>
        </w:rPr>
        <w:t xml:space="preserve">rin hata yapma oranı yüksektir” </w:t>
      </w:r>
      <w:r w:rsidR="00D36273">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D36273">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17-25 yaş arası 64 bireyin ortalamasının 2,09 olduğu (ss=,849), ankete katılan 26-40 yaş arası 84 bireyin ortalamasının 1,73 olduğu (ss=,851), ankete katılan 41-50 yaş arası 5 bireyin ortalamasının 2,00 olduğu (ss=1,224), ankete katılan 51+ yaş ve üstünde bulunan 4 bireyin ortalamasının 1,50 olduğu (ss=,577) bulunmuştur.</w:t>
      </w:r>
    </w:p>
    <w:p w14:paraId="72E6D0D0" w14:textId="77777777" w:rsidR="00172495" w:rsidRPr="00565AB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D36273">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D36273">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D36273">
        <w:rPr>
          <w:rFonts w:ascii="Times New Roman" w:hAnsi="Times New Roman" w:cs="Times New Roman"/>
          <w:sz w:val="24"/>
          <w:szCs w:val="24"/>
        </w:rPr>
        <w:t>n</w:t>
      </w:r>
      <w:r w:rsidRPr="00565ABF">
        <w:rPr>
          <w:rFonts w:ascii="Times New Roman" w:hAnsi="Times New Roman" w:cs="Times New Roman"/>
          <w:sz w:val="24"/>
          <w:szCs w:val="24"/>
        </w:rPr>
        <w:t>eden (F=2,381; p&gt;0,05) arasında istatistiksel açıdan anlamlı bir fark bulunmamaktadır.</w:t>
      </w:r>
    </w:p>
    <w:p w14:paraId="1BE5A5E3" w14:textId="77777777" w:rsidR="008114A1" w:rsidRDefault="008114A1" w:rsidP="0052120C">
      <w:pPr>
        <w:pStyle w:val="ResimYazs"/>
        <w:keepNext/>
        <w:jc w:val="center"/>
        <w:rPr>
          <w:rFonts w:ascii="Times New Roman" w:hAnsi="Times New Roman" w:cs="Times New Roman"/>
          <w:color w:val="auto"/>
          <w:sz w:val="24"/>
          <w:szCs w:val="24"/>
        </w:rPr>
      </w:pPr>
    </w:p>
    <w:p w14:paraId="5419C5B6" w14:textId="77777777" w:rsidR="008114A1" w:rsidRDefault="008114A1" w:rsidP="0052120C">
      <w:pPr>
        <w:pStyle w:val="ResimYazs"/>
        <w:keepNext/>
        <w:jc w:val="center"/>
        <w:rPr>
          <w:rFonts w:ascii="Times New Roman" w:hAnsi="Times New Roman" w:cs="Times New Roman"/>
          <w:color w:val="auto"/>
          <w:sz w:val="24"/>
          <w:szCs w:val="24"/>
        </w:rPr>
      </w:pPr>
    </w:p>
    <w:p w14:paraId="7BC2C58F" w14:textId="77777777" w:rsidR="008114A1" w:rsidRDefault="008114A1" w:rsidP="0052120C">
      <w:pPr>
        <w:pStyle w:val="ResimYazs"/>
        <w:keepNext/>
        <w:jc w:val="center"/>
        <w:rPr>
          <w:rFonts w:ascii="Times New Roman" w:hAnsi="Times New Roman" w:cs="Times New Roman"/>
          <w:color w:val="auto"/>
          <w:sz w:val="24"/>
          <w:szCs w:val="24"/>
        </w:rPr>
      </w:pPr>
    </w:p>
    <w:p w14:paraId="7A21F51C" w14:textId="77777777" w:rsidR="008114A1" w:rsidRDefault="008114A1" w:rsidP="0052120C">
      <w:pPr>
        <w:pStyle w:val="ResimYazs"/>
        <w:keepNext/>
        <w:jc w:val="center"/>
        <w:rPr>
          <w:rFonts w:ascii="Times New Roman" w:hAnsi="Times New Roman" w:cs="Times New Roman"/>
          <w:color w:val="auto"/>
          <w:sz w:val="24"/>
          <w:szCs w:val="24"/>
        </w:rPr>
      </w:pPr>
    </w:p>
    <w:p w14:paraId="03C51E40" w14:textId="77777777" w:rsidR="008114A1" w:rsidRDefault="008114A1" w:rsidP="0052120C">
      <w:pPr>
        <w:pStyle w:val="ResimYazs"/>
        <w:keepNext/>
        <w:jc w:val="center"/>
        <w:rPr>
          <w:rFonts w:ascii="Times New Roman" w:hAnsi="Times New Roman" w:cs="Times New Roman"/>
          <w:color w:val="auto"/>
          <w:sz w:val="24"/>
          <w:szCs w:val="24"/>
        </w:rPr>
      </w:pPr>
    </w:p>
    <w:p w14:paraId="3C262018" w14:textId="77777777" w:rsidR="008114A1" w:rsidRPr="008114A1" w:rsidRDefault="008114A1" w:rsidP="008114A1"/>
    <w:p w14:paraId="1DA9FDF4" w14:textId="77777777" w:rsidR="0052120C" w:rsidRPr="00127E4F" w:rsidRDefault="0052120C" w:rsidP="008114A1">
      <w:pPr>
        <w:pStyle w:val="ResimYazs"/>
        <w:keepNext/>
        <w:spacing w:line="360" w:lineRule="auto"/>
        <w:jc w:val="center"/>
        <w:rPr>
          <w:rFonts w:ascii="Times New Roman" w:hAnsi="Times New Roman" w:cs="Times New Roman"/>
          <w:color w:val="auto"/>
          <w:sz w:val="24"/>
          <w:szCs w:val="24"/>
        </w:rPr>
      </w:pPr>
      <w:bookmarkStart w:id="97" w:name="_Toc9173680"/>
      <w:r w:rsidRPr="00127E4F">
        <w:rPr>
          <w:rFonts w:ascii="Times New Roman" w:hAnsi="Times New Roman" w:cs="Times New Roman"/>
          <w:color w:val="auto"/>
          <w:sz w:val="24"/>
          <w:szCs w:val="24"/>
        </w:rPr>
        <w:lastRenderedPageBreak/>
        <w:t>Tablo</w:t>
      </w:r>
      <w:r w:rsidR="00F61AA3">
        <w:rPr>
          <w:rFonts w:ascii="Times New Roman" w:hAnsi="Times New Roman" w:cs="Times New Roman"/>
          <w:color w:val="auto"/>
          <w:sz w:val="24"/>
          <w:szCs w:val="24"/>
        </w:rPr>
        <w:t xml:space="preserve"> 2.</w:t>
      </w:r>
      <w:r w:rsidR="006B7113">
        <w:rPr>
          <w:rFonts w:ascii="Times New Roman" w:hAnsi="Times New Roman" w:cs="Times New Roman"/>
          <w:color w:val="auto"/>
          <w:sz w:val="24"/>
          <w:szCs w:val="24"/>
        </w:rPr>
        <w:t>4</w:t>
      </w:r>
      <w:r w:rsidR="00F61AA3">
        <w:rPr>
          <w:rFonts w:ascii="Times New Roman" w:hAnsi="Times New Roman" w:cs="Times New Roman"/>
          <w:color w:val="auto"/>
          <w:sz w:val="24"/>
          <w:szCs w:val="24"/>
        </w:rPr>
        <w:t>3.</w:t>
      </w:r>
      <w:r w:rsidRPr="00127E4F">
        <w:rPr>
          <w:rFonts w:ascii="Times New Roman" w:hAnsi="Times New Roman" w:cs="Times New Roman"/>
          <w:color w:val="auto"/>
          <w:sz w:val="24"/>
          <w:szCs w:val="24"/>
        </w:rPr>
        <w:t xml:space="preserve"> Sosyal Çalışmacıların Yaş Durumlarına Göre “Fiziksel Engelli Birey Denilince Aklıma Tekerlekli Sandalyeli Birey Geliyor” Sorusuna İlişkin Oneway</w:t>
      </w:r>
      <w:r w:rsidR="00D36273">
        <w:rPr>
          <w:rFonts w:ascii="Times New Roman" w:hAnsi="Times New Roman" w:cs="Times New Roman"/>
          <w:color w:val="auto"/>
          <w:sz w:val="24"/>
          <w:szCs w:val="24"/>
        </w:rPr>
        <w:t xml:space="preserve"> Anova</w:t>
      </w:r>
      <w:r w:rsidRPr="00127E4F">
        <w:rPr>
          <w:rFonts w:ascii="Times New Roman" w:hAnsi="Times New Roman" w:cs="Times New Roman"/>
          <w:color w:val="auto"/>
          <w:sz w:val="24"/>
          <w:szCs w:val="24"/>
        </w:rPr>
        <w:t xml:space="preserve"> Testi Bulguları</w:t>
      </w:r>
      <w:bookmarkEnd w:id="97"/>
    </w:p>
    <w:tbl>
      <w:tblPr>
        <w:tblpPr w:leftFromText="141" w:rightFromText="141" w:vertAnchor="text" w:horzAnchor="margin" w:tblpXSpec="center" w:tblpY="34"/>
        <w:tblW w:w="0" w:type="auto"/>
        <w:tblLayout w:type="fixed"/>
        <w:tblCellMar>
          <w:left w:w="70" w:type="dxa"/>
          <w:right w:w="70" w:type="dxa"/>
        </w:tblCellMar>
        <w:tblLook w:val="0000" w:firstRow="0" w:lastRow="0" w:firstColumn="0" w:lastColumn="0" w:noHBand="0" w:noVBand="0"/>
      </w:tblPr>
      <w:tblGrid>
        <w:gridCol w:w="1488"/>
        <w:gridCol w:w="850"/>
        <w:gridCol w:w="1134"/>
        <w:gridCol w:w="851"/>
        <w:gridCol w:w="1032"/>
        <w:gridCol w:w="1032"/>
      </w:tblGrid>
      <w:tr w:rsidR="000B79A0" w:rsidRPr="00565ABF" w14:paraId="51471248" w14:textId="77777777" w:rsidTr="00D36273">
        <w:trPr>
          <w:trHeight w:val="290"/>
        </w:trPr>
        <w:tc>
          <w:tcPr>
            <w:tcW w:w="1488" w:type="dxa"/>
            <w:tcBorders>
              <w:top w:val="single" w:sz="6" w:space="0" w:color="auto"/>
              <w:left w:val="single" w:sz="6" w:space="0" w:color="auto"/>
              <w:bottom w:val="single" w:sz="6" w:space="0" w:color="auto"/>
              <w:right w:val="single" w:sz="6" w:space="0" w:color="auto"/>
            </w:tcBorders>
          </w:tcPr>
          <w:p w14:paraId="1D804D30"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Yaş Durumu ve Toplam Neden Oneway</w:t>
            </w:r>
            <w:r w:rsidR="00D36273">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850" w:type="dxa"/>
            <w:tcBorders>
              <w:top w:val="single" w:sz="6" w:space="0" w:color="auto"/>
              <w:left w:val="single" w:sz="6" w:space="0" w:color="auto"/>
              <w:bottom w:val="single" w:sz="6" w:space="0" w:color="auto"/>
              <w:right w:val="single" w:sz="6" w:space="0" w:color="auto"/>
            </w:tcBorders>
          </w:tcPr>
          <w:p w14:paraId="5E1DF238"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3DE228A2"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851" w:type="dxa"/>
            <w:tcBorders>
              <w:top w:val="single" w:sz="6" w:space="0" w:color="auto"/>
              <w:left w:val="single" w:sz="6" w:space="0" w:color="auto"/>
              <w:bottom w:val="single" w:sz="6" w:space="0" w:color="auto"/>
              <w:right w:val="single" w:sz="6" w:space="0" w:color="auto"/>
            </w:tcBorders>
          </w:tcPr>
          <w:p w14:paraId="283DA3F9" w14:textId="77777777" w:rsidR="000B79A0" w:rsidRPr="00565ABF" w:rsidRDefault="00D36273" w:rsidP="008114A1">
            <w:pPr>
              <w:autoSpaceDE w:val="0"/>
              <w:autoSpaceDN w:val="0"/>
              <w:adjustRightInd w:val="0"/>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w:t>
            </w:r>
            <w:r w:rsidR="000B79A0" w:rsidRPr="00565ABF">
              <w:rPr>
                <w:rFonts w:ascii="Times New Roman" w:hAnsi="Times New Roman" w:cs="Times New Roman"/>
                <w:color w:val="000000"/>
                <w:sz w:val="24"/>
                <w:szCs w:val="24"/>
              </w:rPr>
              <w:t>s</w:t>
            </w:r>
          </w:p>
        </w:tc>
        <w:tc>
          <w:tcPr>
            <w:tcW w:w="1032" w:type="dxa"/>
            <w:tcBorders>
              <w:top w:val="single" w:sz="6" w:space="0" w:color="auto"/>
              <w:left w:val="single" w:sz="6" w:space="0" w:color="auto"/>
              <w:bottom w:val="single" w:sz="6" w:space="0" w:color="auto"/>
              <w:right w:val="single" w:sz="6" w:space="0" w:color="auto"/>
            </w:tcBorders>
          </w:tcPr>
          <w:p w14:paraId="5FC8481E"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21839DBD"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6F82970B" w14:textId="77777777" w:rsidTr="00D36273">
        <w:trPr>
          <w:trHeight w:val="290"/>
        </w:trPr>
        <w:tc>
          <w:tcPr>
            <w:tcW w:w="1488" w:type="dxa"/>
            <w:tcBorders>
              <w:top w:val="single" w:sz="6" w:space="0" w:color="auto"/>
              <w:left w:val="single" w:sz="6" w:space="0" w:color="auto"/>
              <w:bottom w:val="single" w:sz="6" w:space="0" w:color="auto"/>
              <w:right w:val="single" w:sz="6" w:space="0" w:color="auto"/>
            </w:tcBorders>
          </w:tcPr>
          <w:p w14:paraId="2E953DF5"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17-25</w:t>
            </w:r>
          </w:p>
        </w:tc>
        <w:tc>
          <w:tcPr>
            <w:tcW w:w="850" w:type="dxa"/>
            <w:tcBorders>
              <w:top w:val="single" w:sz="6" w:space="0" w:color="auto"/>
              <w:left w:val="single" w:sz="6" w:space="0" w:color="auto"/>
              <w:bottom w:val="single" w:sz="6" w:space="0" w:color="auto"/>
              <w:right w:val="single" w:sz="6" w:space="0" w:color="auto"/>
            </w:tcBorders>
          </w:tcPr>
          <w:p w14:paraId="2E76A5C3"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64</w:t>
            </w:r>
          </w:p>
        </w:tc>
        <w:tc>
          <w:tcPr>
            <w:tcW w:w="1134" w:type="dxa"/>
            <w:tcBorders>
              <w:top w:val="single" w:sz="6" w:space="0" w:color="auto"/>
              <w:left w:val="single" w:sz="6" w:space="0" w:color="auto"/>
              <w:bottom w:val="single" w:sz="6" w:space="0" w:color="auto"/>
              <w:right w:val="single" w:sz="6" w:space="0" w:color="auto"/>
            </w:tcBorders>
          </w:tcPr>
          <w:p w14:paraId="18C207CD"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2,21</w:t>
            </w:r>
          </w:p>
        </w:tc>
        <w:tc>
          <w:tcPr>
            <w:tcW w:w="851" w:type="dxa"/>
            <w:tcBorders>
              <w:top w:val="single" w:sz="6" w:space="0" w:color="auto"/>
              <w:left w:val="single" w:sz="6" w:space="0" w:color="auto"/>
              <w:bottom w:val="single" w:sz="6" w:space="0" w:color="auto"/>
              <w:right w:val="single" w:sz="6" w:space="0" w:color="auto"/>
            </w:tcBorders>
          </w:tcPr>
          <w:p w14:paraId="66B214C5"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1,015</w:t>
            </w:r>
          </w:p>
        </w:tc>
        <w:tc>
          <w:tcPr>
            <w:tcW w:w="1032" w:type="dxa"/>
            <w:tcBorders>
              <w:top w:val="single" w:sz="6" w:space="0" w:color="auto"/>
              <w:left w:val="single" w:sz="6" w:space="0" w:color="auto"/>
              <w:bottom w:val="nil"/>
              <w:right w:val="single" w:sz="6" w:space="0" w:color="auto"/>
            </w:tcBorders>
          </w:tcPr>
          <w:p w14:paraId="58D3A67A"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single" w:sz="6" w:space="0" w:color="auto"/>
              <w:left w:val="single" w:sz="6" w:space="0" w:color="auto"/>
              <w:bottom w:val="nil"/>
              <w:right w:val="single" w:sz="6" w:space="0" w:color="auto"/>
            </w:tcBorders>
          </w:tcPr>
          <w:p w14:paraId="4AA67927"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7F2DB839" w14:textId="77777777" w:rsidTr="00D36273">
        <w:trPr>
          <w:trHeight w:val="290"/>
        </w:trPr>
        <w:tc>
          <w:tcPr>
            <w:tcW w:w="1488" w:type="dxa"/>
            <w:tcBorders>
              <w:top w:val="single" w:sz="6" w:space="0" w:color="auto"/>
              <w:left w:val="single" w:sz="6" w:space="0" w:color="auto"/>
              <w:bottom w:val="single" w:sz="6" w:space="0" w:color="auto"/>
              <w:right w:val="single" w:sz="6" w:space="0" w:color="auto"/>
            </w:tcBorders>
          </w:tcPr>
          <w:p w14:paraId="7FE984F1"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26-40</w:t>
            </w:r>
          </w:p>
        </w:tc>
        <w:tc>
          <w:tcPr>
            <w:tcW w:w="850" w:type="dxa"/>
            <w:tcBorders>
              <w:top w:val="single" w:sz="6" w:space="0" w:color="auto"/>
              <w:left w:val="single" w:sz="6" w:space="0" w:color="auto"/>
              <w:bottom w:val="single" w:sz="6" w:space="0" w:color="auto"/>
              <w:right w:val="single" w:sz="6" w:space="0" w:color="auto"/>
            </w:tcBorders>
          </w:tcPr>
          <w:p w14:paraId="3C9E0CCF"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84</w:t>
            </w:r>
          </w:p>
        </w:tc>
        <w:tc>
          <w:tcPr>
            <w:tcW w:w="1134" w:type="dxa"/>
            <w:tcBorders>
              <w:top w:val="single" w:sz="6" w:space="0" w:color="auto"/>
              <w:left w:val="single" w:sz="6" w:space="0" w:color="auto"/>
              <w:bottom w:val="single" w:sz="6" w:space="0" w:color="auto"/>
              <w:right w:val="single" w:sz="6" w:space="0" w:color="auto"/>
            </w:tcBorders>
          </w:tcPr>
          <w:p w14:paraId="165E3366"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1,92</w:t>
            </w:r>
          </w:p>
        </w:tc>
        <w:tc>
          <w:tcPr>
            <w:tcW w:w="851" w:type="dxa"/>
            <w:tcBorders>
              <w:top w:val="single" w:sz="6" w:space="0" w:color="auto"/>
              <w:left w:val="single" w:sz="6" w:space="0" w:color="auto"/>
              <w:bottom w:val="single" w:sz="6" w:space="0" w:color="auto"/>
              <w:right w:val="single" w:sz="6" w:space="0" w:color="auto"/>
            </w:tcBorders>
          </w:tcPr>
          <w:p w14:paraId="36E68D7F"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1,003</w:t>
            </w:r>
          </w:p>
        </w:tc>
        <w:tc>
          <w:tcPr>
            <w:tcW w:w="1032" w:type="dxa"/>
            <w:tcBorders>
              <w:top w:val="nil"/>
              <w:left w:val="single" w:sz="6" w:space="0" w:color="auto"/>
              <w:bottom w:val="nil"/>
              <w:right w:val="single" w:sz="6" w:space="0" w:color="auto"/>
            </w:tcBorders>
          </w:tcPr>
          <w:p w14:paraId="45CF18E1"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34FA3E1D"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4CBCFD53" w14:textId="77777777" w:rsidTr="00D36273">
        <w:trPr>
          <w:trHeight w:val="290"/>
        </w:trPr>
        <w:tc>
          <w:tcPr>
            <w:tcW w:w="1488" w:type="dxa"/>
            <w:tcBorders>
              <w:top w:val="single" w:sz="6" w:space="0" w:color="auto"/>
              <w:left w:val="single" w:sz="6" w:space="0" w:color="auto"/>
              <w:bottom w:val="single" w:sz="6" w:space="0" w:color="auto"/>
              <w:right w:val="single" w:sz="6" w:space="0" w:color="auto"/>
            </w:tcBorders>
          </w:tcPr>
          <w:p w14:paraId="18014CCF"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41-50</w:t>
            </w:r>
          </w:p>
        </w:tc>
        <w:tc>
          <w:tcPr>
            <w:tcW w:w="850" w:type="dxa"/>
            <w:tcBorders>
              <w:top w:val="single" w:sz="6" w:space="0" w:color="auto"/>
              <w:left w:val="single" w:sz="6" w:space="0" w:color="auto"/>
              <w:bottom w:val="single" w:sz="6" w:space="0" w:color="auto"/>
              <w:right w:val="single" w:sz="6" w:space="0" w:color="auto"/>
            </w:tcBorders>
          </w:tcPr>
          <w:p w14:paraId="04EC5C79"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1134" w:type="dxa"/>
            <w:tcBorders>
              <w:top w:val="single" w:sz="6" w:space="0" w:color="auto"/>
              <w:left w:val="single" w:sz="6" w:space="0" w:color="auto"/>
              <w:bottom w:val="single" w:sz="6" w:space="0" w:color="auto"/>
              <w:right w:val="single" w:sz="6" w:space="0" w:color="auto"/>
            </w:tcBorders>
          </w:tcPr>
          <w:p w14:paraId="7AA43511"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2,60</w:t>
            </w:r>
          </w:p>
        </w:tc>
        <w:tc>
          <w:tcPr>
            <w:tcW w:w="851" w:type="dxa"/>
            <w:tcBorders>
              <w:top w:val="single" w:sz="6" w:space="0" w:color="auto"/>
              <w:left w:val="single" w:sz="6" w:space="0" w:color="auto"/>
              <w:bottom w:val="single" w:sz="6" w:space="0" w:color="auto"/>
              <w:right w:val="single" w:sz="6" w:space="0" w:color="auto"/>
            </w:tcBorders>
          </w:tcPr>
          <w:p w14:paraId="0894C657"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1,341</w:t>
            </w:r>
          </w:p>
        </w:tc>
        <w:tc>
          <w:tcPr>
            <w:tcW w:w="1032" w:type="dxa"/>
            <w:tcBorders>
              <w:top w:val="nil"/>
              <w:left w:val="single" w:sz="6" w:space="0" w:color="auto"/>
              <w:bottom w:val="nil"/>
              <w:right w:val="single" w:sz="6" w:space="0" w:color="auto"/>
            </w:tcBorders>
          </w:tcPr>
          <w:p w14:paraId="4E89A024"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F=1,879</w:t>
            </w:r>
          </w:p>
        </w:tc>
        <w:tc>
          <w:tcPr>
            <w:tcW w:w="1032" w:type="dxa"/>
            <w:tcBorders>
              <w:top w:val="nil"/>
              <w:left w:val="single" w:sz="6" w:space="0" w:color="auto"/>
              <w:bottom w:val="nil"/>
              <w:right w:val="single" w:sz="6" w:space="0" w:color="auto"/>
            </w:tcBorders>
          </w:tcPr>
          <w:p w14:paraId="10D1692F"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,135</w:t>
            </w:r>
          </w:p>
        </w:tc>
      </w:tr>
      <w:tr w:rsidR="000B79A0" w:rsidRPr="00565ABF" w14:paraId="167E226A" w14:textId="77777777" w:rsidTr="00D36273">
        <w:trPr>
          <w:trHeight w:val="290"/>
        </w:trPr>
        <w:tc>
          <w:tcPr>
            <w:tcW w:w="1488" w:type="dxa"/>
            <w:tcBorders>
              <w:top w:val="single" w:sz="6" w:space="0" w:color="auto"/>
              <w:left w:val="single" w:sz="6" w:space="0" w:color="auto"/>
              <w:bottom w:val="single" w:sz="6" w:space="0" w:color="auto"/>
              <w:right w:val="single" w:sz="6" w:space="0" w:color="auto"/>
            </w:tcBorders>
          </w:tcPr>
          <w:p w14:paraId="094F3D69"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51+</w:t>
            </w:r>
          </w:p>
        </w:tc>
        <w:tc>
          <w:tcPr>
            <w:tcW w:w="850" w:type="dxa"/>
            <w:tcBorders>
              <w:top w:val="single" w:sz="6" w:space="0" w:color="auto"/>
              <w:left w:val="single" w:sz="6" w:space="0" w:color="auto"/>
              <w:bottom w:val="single" w:sz="6" w:space="0" w:color="auto"/>
              <w:right w:val="single" w:sz="6" w:space="0" w:color="auto"/>
            </w:tcBorders>
          </w:tcPr>
          <w:p w14:paraId="3FF399F8"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w:t>
            </w:r>
          </w:p>
        </w:tc>
        <w:tc>
          <w:tcPr>
            <w:tcW w:w="1134" w:type="dxa"/>
            <w:tcBorders>
              <w:top w:val="single" w:sz="6" w:space="0" w:color="auto"/>
              <w:left w:val="single" w:sz="6" w:space="0" w:color="auto"/>
              <w:bottom w:val="single" w:sz="6" w:space="0" w:color="auto"/>
              <w:right w:val="single" w:sz="6" w:space="0" w:color="auto"/>
            </w:tcBorders>
          </w:tcPr>
          <w:p w14:paraId="7F669B1A"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1,50</w:t>
            </w:r>
          </w:p>
        </w:tc>
        <w:tc>
          <w:tcPr>
            <w:tcW w:w="851" w:type="dxa"/>
            <w:tcBorders>
              <w:top w:val="single" w:sz="6" w:space="0" w:color="auto"/>
              <w:left w:val="single" w:sz="6" w:space="0" w:color="auto"/>
              <w:bottom w:val="single" w:sz="6" w:space="0" w:color="auto"/>
              <w:right w:val="single" w:sz="6" w:space="0" w:color="auto"/>
            </w:tcBorders>
          </w:tcPr>
          <w:p w14:paraId="1E5936BF"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,577</w:t>
            </w:r>
          </w:p>
        </w:tc>
        <w:tc>
          <w:tcPr>
            <w:tcW w:w="1032" w:type="dxa"/>
            <w:tcBorders>
              <w:top w:val="nil"/>
              <w:left w:val="single" w:sz="6" w:space="0" w:color="auto"/>
              <w:bottom w:val="nil"/>
              <w:right w:val="single" w:sz="6" w:space="0" w:color="auto"/>
            </w:tcBorders>
          </w:tcPr>
          <w:p w14:paraId="5F96126E"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1B4DE606"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396D8897" w14:textId="77777777" w:rsidTr="00D36273">
        <w:trPr>
          <w:trHeight w:val="290"/>
        </w:trPr>
        <w:tc>
          <w:tcPr>
            <w:tcW w:w="1488" w:type="dxa"/>
            <w:tcBorders>
              <w:top w:val="single" w:sz="6" w:space="0" w:color="auto"/>
              <w:left w:val="single" w:sz="6" w:space="0" w:color="auto"/>
              <w:bottom w:val="single" w:sz="6" w:space="0" w:color="auto"/>
              <w:right w:val="single" w:sz="6" w:space="0" w:color="auto"/>
            </w:tcBorders>
          </w:tcPr>
          <w:p w14:paraId="7FFAF2C1"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w:t>
            </w:r>
          </w:p>
        </w:tc>
        <w:tc>
          <w:tcPr>
            <w:tcW w:w="850" w:type="dxa"/>
            <w:tcBorders>
              <w:top w:val="single" w:sz="6" w:space="0" w:color="auto"/>
              <w:left w:val="single" w:sz="6" w:space="0" w:color="auto"/>
              <w:bottom w:val="single" w:sz="6" w:space="0" w:color="auto"/>
              <w:right w:val="single" w:sz="6" w:space="0" w:color="auto"/>
            </w:tcBorders>
          </w:tcPr>
          <w:p w14:paraId="593FC36F"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157</w:t>
            </w:r>
          </w:p>
        </w:tc>
        <w:tc>
          <w:tcPr>
            <w:tcW w:w="1134" w:type="dxa"/>
            <w:tcBorders>
              <w:top w:val="single" w:sz="6" w:space="0" w:color="auto"/>
              <w:left w:val="single" w:sz="6" w:space="0" w:color="auto"/>
              <w:bottom w:val="single" w:sz="6" w:space="0" w:color="auto"/>
              <w:right w:val="single" w:sz="6" w:space="0" w:color="auto"/>
            </w:tcBorders>
          </w:tcPr>
          <w:p w14:paraId="7E3953C2"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2,05</w:t>
            </w:r>
          </w:p>
        </w:tc>
        <w:tc>
          <w:tcPr>
            <w:tcW w:w="851" w:type="dxa"/>
            <w:tcBorders>
              <w:top w:val="single" w:sz="6" w:space="0" w:color="auto"/>
              <w:left w:val="single" w:sz="6" w:space="0" w:color="auto"/>
              <w:bottom w:val="single" w:sz="6" w:space="0" w:color="auto"/>
              <w:right w:val="single" w:sz="6" w:space="0" w:color="auto"/>
            </w:tcBorders>
          </w:tcPr>
          <w:p w14:paraId="784F42E4"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1,020</w:t>
            </w:r>
          </w:p>
        </w:tc>
        <w:tc>
          <w:tcPr>
            <w:tcW w:w="1032" w:type="dxa"/>
            <w:tcBorders>
              <w:top w:val="nil"/>
              <w:left w:val="single" w:sz="6" w:space="0" w:color="auto"/>
              <w:bottom w:val="single" w:sz="6" w:space="0" w:color="auto"/>
              <w:right w:val="single" w:sz="6" w:space="0" w:color="auto"/>
            </w:tcBorders>
          </w:tcPr>
          <w:p w14:paraId="13C62A21"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344AECDC"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r>
    </w:tbl>
    <w:p w14:paraId="3A1DEC70" w14:textId="77777777" w:rsidR="000B79A0" w:rsidRPr="00565ABF" w:rsidRDefault="000B79A0" w:rsidP="003D277D">
      <w:pPr>
        <w:tabs>
          <w:tab w:val="left" w:pos="1860"/>
        </w:tabs>
        <w:spacing w:line="360" w:lineRule="auto"/>
        <w:jc w:val="both"/>
        <w:rPr>
          <w:rFonts w:ascii="Times New Roman" w:hAnsi="Times New Roman" w:cs="Times New Roman"/>
          <w:sz w:val="24"/>
          <w:szCs w:val="24"/>
        </w:rPr>
      </w:pPr>
    </w:p>
    <w:p w14:paraId="29044786" w14:textId="77777777" w:rsidR="000B79A0" w:rsidRPr="00565ABF" w:rsidRDefault="000B79A0" w:rsidP="003D277D">
      <w:pPr>
        <w:spacing w:line="360" w:lineRule="auto"/>
        <w:jc w:val="both"/>
        <w:rPr>
          <w:rFonts w:ascii="Times New Roman" w:hAnsi="Times New Roman" w:cs="Times New Roman"/>
          <w:sz w:val="24"/>
          <w:szCs w:val="24"/>
        </w:rPr>
      </w:pPr>
    </w:p>
    <w:p w14:paraId="2438BA6B" w14:textId="77777777" w:rsidR="000B79A0" w:rsidRPr="00565ABF" w:rsidRDefault="000B79A0" w:rsidP="003D277D">
      <w:pPr>
        <w:spacing w:line="360" w:lineRule="auto"/>
        <w:jc w:val="both"/>
        <w:rPr>
          <w:rFonts w:ascii="Times New Roman" w:hAnsi="Times New Roman" w:cs="Times New Roman"/>
          <w:sz w:val="24"/>
          <w:szCs w:val="24"/>
        </w:rPr>
      </w:pPr>
    </w:p>
    <w:p w14:paraId="2F547370" w14:textId="77777777" w:rsidR="000B79A0" w:rsidRPr="00565ABF" w:rsidRDefault="000B79A0" w:rsidP="003D277D">
      <w:pPr>
        <w:spacing w:line="360" w:lineRule="auto"/>
        <w:jc w:val="both"/>
        <w:rPr>
          <w:rFonts w:ascii="Times New Roman" w:hAnsi="Times New Roman" w:cs="Times New Roman"/>
          <w:sz w:val="24"/>
          <w:szCs w:val="24"/>
        </w:rPr>
      </w:pPr>
    </w:p>
    <w:p w14:paraId="55DD5DFD" w14:textId="77777777" w:rsidR="000B79A0" w:rsidRPr="00565ABF" w:rsidRDefault="000B79A0" w:rsidP="003D277D">
      <w:pPr>
        <w:spacing w:line="360" w:lineRule="auto"/>
        <w:jc w:val="both"/>
        <w:rPr>
          <w:rFonts w:ascii="Times New Roman" w:hAnsi="Times New Roman" w:cs="Times New Roman"/>
          <w:sz w:val="24"/>
          <w:szCs w:val="24"/>
        </w:rPr>
      </w:pPr>
    </w:p>
    <w:p w14:paraId="286B85A2" w14:textId="77777777" w:rsidR="000B79A0" w:rsidRPr="00565ABF" w:rsidRDefault="000B79A0" w:rsidP="003D277D">
      <w:pPr>
        <w:spacing w:line="360" w:lineRule="auto"/>
        <w:jc w:val="both"/>
        <w:rPr>
          <w:rFonts w:ascii="Times New Roman" w:hAnsi="Times New Roman" w:cs="Times New Roman"/>
          <w:sz w:val="24"/>
          <w:szCs w:val="24"/>
        </w:rPr>
      </w:pPr>
    </w:p>
    <w:p w14:paraId="3FF25FB5" w14:textId="77777777" w:rsidR="000B79A0" w:rsidRPr="00565ABF" w:rsidRDefault="000B79A0" w:rsidP="003D277D">
      <w:pPr>
        <w:spacing w:line="360" w:lineRule="auto"/>
        <w:jc w:val="both"/>
        <w:rPr>
          <w:rFonts w:ascii="Times New Roman" w:hAnsi="Times New Roman" w:cs="Times New Roman"/>
          <w:sz w:val="24"/>
          <w:szCs w:val="24"/>
        </w:rPr>
      </w:pPr>
    </w:p>
    <w:p w14:paraId="504E8403" w14:textId="77777777" w:rsidR="00172495" w:rsidRPr="00565ABF" w:rsidRDefault="00172495" w:rsidP="003D277D">
      <w:pPr>
        <w:spacing w:line="360" w:lineRule="auto"/>
        <w:ind w:firstLine="708"/>
        <w:jc w:val="both"/>
        <w:rPr>
          <w:rFonts w:ascii="Times New Roman" w:hAnsi="Times New Roman" w:cs="Times New Roman"/>
          <w:sz w:val="24"/>
          <w:szCs w:val="24"/>
        </w:rPr>
      </w:pPr>
    </w:p>
    <w:p w14:paraId="6F2B3816" w14:textId="77777777" w:rsidR="00AC594E" w:rsidRDefault="00AC594E" w:rsidP="002D57E8">
      <w:pPr>
        <w:spacing w:line="360" w:lineRule="auto"/>
        <w:ind w:firstLine="708"/>
        <w:jc w:val="both"/>
        <w:rPr>
          <w:rFonts w:ascii="Times New Roman" w:hAnsi="Times New Roman" w:cs="Times New Roman"/>
          <w:sz w:val="24"/>
          <w:szCs w:val="24"/>
        </w:rPr>
      </w:pPr>
    </w:p>
    <w:p w14:paraId="68138B64" w14:textId="77777777" w:rsidR="000B79A0" w:rsidRPr="00565AB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yaş durumlarına göre “Fiziksel engelli birey denilince aklıma teker</w:t>
      </w:r>
      <w:r w:rsidR="009C12DD" w:rsidRPr="00565ABF">
        <w:rPr>
          <w:rFonts w:ascii="Times New Roman" w:hAnsi="Times New Roman" w:cs="Times New Roman"/>
          <w:sz w:val="24"/>
          <w:szCs w:val="24"/>
        </w:rPr>
        <w:t xml:space="preserve">lekli sandalyeli birey geliyor” </w:t>
      </w:r>
      <w:r w:rsidR="00D36273">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D36273">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17-25 yaş arası 64 bireyin ortalamasının 2,21 olduğu (ss=1,015), ankete katılan 26-40 yaş arası 84 bireyin ortalamasının 1,92 olduğu (ss=1,003), ankete katılan 41-50 yaş arası 5 bireyin ortalamasının 2,60 olduğu (ss=1,341), ankete katılan 51+ yaş ve üstünde bulunan 4 bireyin ortalamasının 1,50 olduğu (ss=,577) bulunmuştur.</w:t>
      </w:r>
    </w:p>
    <w:p w14:paraId="50D76EA4" w14:textId="77777777" w:rsidR="00127E4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D36273">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D36273">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D36273">
        <w:rPr>
          <w:rFonts w:ascii="Times New Roman" w:hAnsi="Times New Roman" w:cs="Times New Roman"/>
          <w:sz w:val="24"/>
          <w:szCs w:val="24"/>
        </w:rPr>
        <w:t>n</w:t>
      </w:r>
      <w:r w:rsidRPr="00565ABF">
        <w:rPr>
          <w:rFonts w:ascii="Times New Roman" w:hAnsi="Times New Roman" w:cs="Times New Roman"/>
          <w:sz w:val="24"/>
          <w:szCs w:val="24"/>
        </w:rPr>
        <w:t>eden (F=1,879; p&gt;0,05) arasında istatistiksel açıdan anlamlı bir fark bulunmamaktadır.</w:t>
      </w:r>
    </w:p>
    <w:p w14:paraId="73BC7852" w14:textId="77777777" w:rsidR="008114A1" w:rsidRDefault="008114A1" w:rsidP="00127E4F">
      <w:pPr>
        <w:spacing w:line="360" w:lineRule="auto"/>
        <w:jc w:val="center"/>
        <w:rPr>
          <w:rFonts w:ascii="Times New Roman" w:hAnsi="Times New Roman" w:cs="Times New Roman"/>
          <w:b/>
          <w:sz w:val="24"/>
          <w:szCs w:val="24"/>
        </w:rPr>
      </w:pPr>
    </w:p>
    <w:p w14:paraId="2060CD77" w14:textId="77777777" w:rsidR="008114A1" w:rsidRDefault="008114A1" w:rsidP="00127E4F">
      <w:pPr>
        <w:spacing w:line="360" w:lineRule="auto"/>
        <w:jc w:val="center"/>
        <w:rPr>
          <w:rFonts w:ascii="Times New Roman" w:hAnsi="Times New Roman" w:cs="Times New Roman"/>
          <w:b/>
          <w:sz w:val="24"/>
          <w:szCs w:val="24"/>
        </w:rPr>
      </w:pPr>
    </w:p>
    <w:p w14:paraId="3CB70275" w14:textId="77777777" w:rsidR="008114A1" w:rsidRDefault="008114A1" w:rsidP="00127E4F">
      <w:pPr>
        <w:spacing w:line="360" w:lineRule="auto"/>
        <w:jc w:val="center"/>
        <w:rPr>
          <w:rFonts w:ascii="Times New Roman" w:hAnsi="Times New Roman" w:cs="Times New Roman"/>
          <w:b/>
          <w:sz w:val="24"/>
          <w:szCs w:val="24"/>
        </w:rPr>
      </w:pPr>
    </w:p>
    <w:p w14:paraId="53E60D22" w14:textId="77777777" w:rsidR="008114A1" w:rsidRDefault="008114A1" w:rsidP="00127E4F">
      <w:pPr>
        <w:spacing w:line="360" w:lineRule="auto"/>
        <w:jc w:val="center"/>
        <w:rPr>
          <w:rFonts w:ascii="Times New Roman" w:hAnsi="Times New Roman" w:cs="Times New Roman"/>
          <w:b/>
          <w:sz w:val="24"/>
          <w:szCs w:val="24"/>
        </w:rPr>
      </w:pPr>
    </w:p>
    <w:p w14:paraId="3B92A7E5" w14:textId="77777777" w:rsidR="008114A1" w:rsidRDefault="008114A1" w:rsidP="00127E4F">
      <w:pPr>
        <w:spacing w:line="360" w:lineRule="auto"/>
        <w:jc w:val="center"/>
        <w:rPr>
          <w:rFonts w:ascii="Times New Roman" w:hAnsi="Times New Roman" w:cs="Times New Roman"/>
          <w:b/>
          <w:sz w:val="24"/>
          <w:szCs w:val="24"/>
        </w:rPr>
      </w:pPr>
    </w:p>
    <w:p w14:paraId="043FCE2B" w14:textId="77777777" w:rsidR="0052120C" w:rsidRPr="00127E4F" w:rsidRDefault="0052120C" w:rsidP="00127E4F">
      <w:pPr>
        <w:spacing w:line="360" w:lineRule="auto"/>
        <w:jc w:val="center"/>
        <w:rPr>
          <w:rFonts w:ascii="Times New Roman" w:hAnsi="Times New Roman" w:cs="Times New Roman"/>
          <w:b/>
          <w:sz w:val="24"/>
          <w:szCs w:val="24"/>
        </w:rPr>
      </w:pPr>
      <w:bookmarkStart w:id="98" w:name="_Toc9173681"/>
      <w:r w:rsidRPr="00127E4F">
        <w:rPr>
          <w:rFonts w:ascii="Times New Roman" w:hAnsi="Times New Roman" w:cs="Times New Roman"/>
          <w:b/>
          <w:sz w:val="24"/>
          <w:szCs w:val="24"/>
        </w:rPr>
        <w:lastRenderedPageBreak/>
        <w:t>Tablo</w:t>
      </w:r>
      <w:r w:rsidR="00F61AA3">
        <w:rPr>
          <w:rFonts w:ascii="Times New Roman" w:hAnsi="Times New Roman" w:cs="Times New Roman"/>
          <w:b/>
          <w:sz w:val="24"/>
          <w:szCs w:val="24"/>
        </w:rPr>
        <w:t xml:space="preserve"> 2.</w:t>
      </w:r>
      <w:r w:rsidR="006B7113">
        <w:rPr>
          <w:rFonts w:ascii="Times New Roman" w:hAnsi="Times New Roman" w:cs="Times New Roman"/>
          <w:b/>
          <w:sz w:val="24"/>
          <w:szCs w:val="24"/>
        </w:rPr>
        <w:t>4</w:t>
      </w:r>
      <w:r w:rsidR="00F61AA3">
        <w:rPr>
          <w:rFonts w:ascii="Times New Roman" w:hAnsi="Times New Roman" w:cs="Times New Roman"/>
          <w:b/>
          <w:sz w:val="24"/>
          <w:szCs w:val="24"/>
        </w:rPr>
        <w:t>4.</w:t>
      </w:r>
      <w:r w:rsidRPr="00127E4F">
        <w:rPr>
          <w:rFonts w:ascii="Times New Roman" w:hAnsi="Times New Roman" w:cs="Times New Roman"/>
          <w:b/>
          <w:sz w:val="24"/>
          <w:szCs w:val="24"/>
        </w:rPr>
        <w:t xml:space="preserve"> Sosyal Çalışmacıların Yaş Durumlarına Göre “Fiziksel Engelliler Sosyal Hayatta Başarılı Olamazlar” </w:t>
      </w:r>
      <w:r w:rsidR="00D36273">
        <w:rPr>
          <w:rFonts w:ascii="Times New Roman" w:hAnsi="Times New Roman" w:cs="Times New Roman"/>
          <w:b/>
          <w:sz w:val="24"/>
          <w:szCs w:val="24"/>
        </w:rPr>
        <w:t>S</w:t>
      </w:r>
      <w:r w:rsidRPr="00127E4F">
        <w:rPr>
          <w:rFonts w:ascii="Times New Roman" w:hAnsi="Times New Roman" w:cs="Times New Roman"/>
          <w:b/>
          <w:sz w:val="24"/>
          <w:szCs w:val="24"/>
        </w:rPr>
        <w:t>orusuna İlişkin Oneway</w:t>
      </w:r>
      <w:r w:rsidR="00D36273">
        <w:rPr>
          <w:rFonts w:ascii="Times New Roman" w:hAnsi="Times New Roman" w:cs="Times New Roman"/>
          <w:b/>
          <w:sz w:val="24"/>
          <w:szCs w:val="24"/>
        </w:rPr>
        <w:t xml:space="preserve"> Anova</w:t>
      </w:r>
      <w:r w:rsidRPr="00127E4F">
        <w:rPr>
          <w:rFonts w:ascii="Times New Roman" w:hAnsi="Times New Roman" w:cs="Times New Roman"/>
          <w:b/>
          <w:sz w:val="24"/>
          <w:szCs w:val="24"/>
        </w:rPr>
        <w:t xml:space="preserve"> Testi Bulguları</w:t>
      </w:r>
      <w:bookmarkEnd w:id="98"/>
    </w:p>
    <w:tbl>
      <w:tblPr>
        <w:tblpPr w:leftFromText="141" w:rightFromText="141" w:vertAnchor="text" w:horzAnchor="margin" w:tblpXSpec="center" w:tblpY="34"/>
        <w:tblW w:w="0" w:type="auto"/>
        <w:tblLayout w:type="fixed"/>
        <w:tblCellMar>
          <w:left w:w="70" w:type="dxa"/>
          <w:right w:w="70" w:type="dxa"/>
        </w:tblCellMar>
        <w:tblLook w:val="0000" w:firstRow="0" w:lastRow="0" w:firstColumn="0" w:lastColumn="0" w:noHBand="0" w:noVBand="0"/>
      </w:tblPr>
      <w:tblGrid>
        <w:gridCol w:w="1346"/>
        <w:gridCol w:w="851"/>
        <w:gridCol w:w="1275"/>
        <w:gridCol w:w="851"/>
        <w:gridCol w:w="1032"/>
        <w:gridCol w:w="1032"/>
      </w:tblGrid>
      <w:tr w:rsidR="000B79A0" w:rsidRPr="00565ABF" w14:paraId="68CB4722" w14:textId="77777777" w:rsidTr="004A0EB5">
        <w:trPr>
          <w:trHeight w:val="290"/>
        </w:trPr>
        <w:tc>
          <w:tcPr>
            <w:tcW w:w="1346" w:type="dxa"/>
            <w:tcBorders>
              <w:top w:val="single" w:sz="6" w:space="0" w:color="auto"/>
              <w:left w:val="single" w:sz="6" w:space="0" w:color="auto"/>
              <w:bottom w:val="single" w:sz="6" w:space="0" w:color="auto"/>
              <w:right w:val="single" w:sz="6" w:space="0" w:color="auto"/>
            </w:tcBorders>
          </w:tcPr>
          <w:p w14:paraId="1ED4F029"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Yaş Durumu ve Toplam Neden Oneway</w:t>
            </w:r>
            <w:r w:rsidR="00D36273">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851" w:type="dxa"/>
            <w:tcBorders>
              <w:top w:val="single" w:sz="6" w:space="0" w:color="auto"/>
              <w:left w:val="single" w:sz="6" w:space="0" w:color="auto"/>
              <w:bottom w:val="single" w:sz="6" w:space="0" w:color="auto"/>
              <w:right w:val="single" w:sz="6" w:space="0" w:color="auto"/>
            </w:tcBorders>
          </w:tcPr>
          <w:p w14:paraId="6A0E12A2"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275" w:type="dxa"/>
            <w:tcBorders>
              <w:top w:val="single" w:sz="6" w:space="0" w:color="auto"/>
              <w:left w:val="single" w:sz="6" w:space="0" w:color="auto"/>
              <w:bottom w:val="single" w:sz="6" w:space="0" w:color="auto"/>
              <w:right w:val="single" w:sz="6" w:space="0" w:color="auto"/>
            </w:tcBorders>
          </w:tcPr>
          <w:p w14:paraId="38EDC477"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851" w:type="dxa"/>
            <w:tcBorders>
              <w:top w:val="single" w:sz="6" w:space="0" w:color="auto"/>
              <w:left w:val="single" w:sz="6" w:space="0" w:color="auto"/>
              <w:bottom w:val="single" w:sz="6" w:space="0" w:color="auto"/>
              <w:right w:val="single" w:sz="6" w:space="0" w:color="auto"/>
            </w:tcBorders>
          </w:tcPr>
          <w:p w14:paraId="1496ED7D" w14:textId="77777777" w:rsidR="000B79A0" w:rsidRPr="00565ABF" w:rsidRDefault="00D36273" w:rsidP="008114A1">
            <w:pPr>
              <w:autoSpaceDE w:val="0"/>
              <w:autoSpaceDN w:val="0"/>
              <w:adjustRightInd w:val="0"/>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w:t>
            </w:r>
            <w:r w:rsidR="000B79A0" w:rsidRPr="00565ABF">
              <w:rPr>
                <w:rFonts w:ascii="Times New Roman" w:hAnsi="Times New Roman" w:cs="Times New Roman"/>
                <w:color w:val="000000"/>
                <w:sz w:val="24"/>
                <w:szCs w:val="24"/>
              </w:rPr>
              <w:t>s</w:t>
            </w:r>
          </w:p>
        </w:tc>
        <w:tc>
          <w:tcPr>
            <w:tcW w:w="1032" w:type="dxa"/>
            <w:tcBorders>
              <w:top w:val="single" w:sz="6" w:space="0" w:color="auto"/>
              <w:left w:val="single" w:sz="6" w:space="0" w:color="auto"/>
              <w:bottom w:val="single" w:sz="6" w:space="0" w:color="auto"/>
              <w:right w:val="single" w:sz="6" w:space="0" w:color="auto"/>
            </w:tcBorders>
          </w:tcPr>
          <w:p w14:paraId="7D21893B"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0A9A9ED0"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6FE840F6" w14:textId="77777777" w:rsidTr="004A0EB5">
        <w:trPr>
          <w:trHeight w:val="290"/>
        </w:trPr>
        <w:tc>
          <w:tcPr>
            <w:tcW w:w="1346" w:type="dxa"/>
            <w:tcBorders>
              <w:top w:val="single" w:sz="6" w:space="0" w:color="auto"/>
              <w:left w:val="single" w:sz="6" w:space="0" w:color="auto"/>
              <w:bottom w:val="single" w:sz="6" w:space="0" w:color="auto"/>
              <w:right w:val="single" w:sz="6" w:space="0" w:color="auto"/>
            </w:tcBorders>
          </w:tcPr>
          <w:p w14:paraId="5974DEAF"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17-25</w:t>
            </w:r>
          </w:p>
        </w:tc>
        <w:tc>
          <w:tcPr>
            <w:tcW w:w="851" w:type="dxa"/>
            <w:tcBorders>
              <w:top w:val="single" w:sz="6" w:space="0" w:color="auto"/>
              <w:left w:val="single" w:sz="6" w:space="0" w:color="auto"/>
              <w:bottom w:val="single" w:sz="6" w:space="0" w:color="auto"/>
              <w:right w:val="single" w:sz="6" w:space="0" w:color="auto"/>
            </w:tcBorders>
          </w:tcPr>
          <w:p w14:paraId="738FB8A9"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64</w:t>
            </w:r>
          </w:p>
        </w:tc>
        <w:tc>
          <w:tcPr>
            <w:tcW w:w="1275" w:type="dxa"/>
            <w:tcBorders>
              <w:top w:val="single" w:sz="6" w:space="0" w:color="auto"/>
              <w:left w:val="single" w:sz="6" w:space="0" w:color="auto"/>
              <w:bottom w:val="single" w:sz="6" w:space="0" w:color="auto"/>
              <w:right w:val="single" w:sz="6" w:space="0" w:color="auto"/>
            </w:tcBorders>
          </w:tcPr>
          <w:p w14:paraId="6BAC2A78"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1,50</w:t>
            </w:r>
          </w:p>
        </w:tc>
        <w:tc>
          <w:tcPr>
            <w:tcW w:w="851" w:type="dxa"/>
            <w:tcBorders>
              <w:top w:val="single" w:sz="6" w:space="0" w:color="auto"/>
              <w:left w:val="single" w:sz="6" w:space="0" w:color="auto"/>
              <w:bottom w:val="single" w:sz="6" w:space="0" w:color="auto"/>
              <w:right w:val="single" w:sz="6" w:space="0" w:color="auto"/>
            </w:tcBorders>
          </w:tcPr>
          <w:p w14:paraId="46E64032"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,617</w:t>
            </w:r>
          </w:p>
        </w:tc>
        <w:tc>
          <w:tcPr>
            <w:tcW w:w="1032" w:type="dxa"/>
            <w:tcBorders>
              <w:top w:val="single" w:sz="6" w:space="0" w:color="auto"/>
              <w:left w:val="single" w:sz="6" w:space="0" w:color="auto"/>
              <w:bottom w:val="nil"/>
              <w:right w:val="single" w:sz="6" w:space="0" w:color="auto"/>
            </w:tcBorders>
          </w:tcPr>
          <w:p w14:paraId="0A3988B9"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single" w:sz="6" w:space="0" w:color="auto"/>
              <w:left w:val="single" w:sz="6" w:space="0" w:color="auto"/>
              <w:bottom w:val="nil"/>
              <w:right w:val="single" w:sz="6" w:space="0" w:color="auto"/>
            </w:tcBorders>
          </w:tcPr>
          <w:p w14:paraId="5C3ECA6B"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157410C6" w14:textId="77777777" w:rsidTr="004A0EB5">
        <w:trPr>
          <w:trHeight w:val="290"/>
        </w:trPr>
        <w:tc>
          <w:tcPr>
            <w:tcW w:w="1346" w:type="dxa"/>
            <w:tcBorders>
              <w:top w:val="single" w:sz="6" w:space="0" w:color="auto"/>
              <w:left w:val="single" w:sz="6" w:space="0" w:color="auto"/>
              <w:bottom w:val="single" w:sz="6" w:space="0" w:color="auto"/>
              <w:right w:val="single" w:sz="6" w:space="0" w:color="auto"/>
            </w:tcBorders>
          </w:tcPr>
          <w:p w14:paraId="3C111242"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26-40</w:t>
            </w:r>
          </w:p>
        </w:tc>
        <w:tc>
          <w:tcPr>
            <w:tcW w:w="851" w:type="dxa"/>
            <w:tcBorders>
              <w:top w:val="single" w:sz="6" w:space="0" w:color="auto"/>
              <w:left w:val="single" w:sz="6" w:space="0" w:color="auto"/>
              <w:bottom w:val="single" w:sz="6" w:space="0" w:color="auto"/>
              <w:right w:val="single" w:sz="6" w:space="0" w:color="auto"/>
            </w:tcBorders>
          </w:tcPr>
          <w:p w14:paraId="75F62F3C"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84</w:t>
            </w:r>
          </w:p>
        </w:tc>
        <w:tc>
          <w:tcPr>
            <w:tcW w:w="1275" w:type="dxa"/>
            <w:tcBorders>
              <w:top w:val="single" w:sz="6" w:space="0" w:color="auto"/>
              <w:left w:val="single" w:sz="6" w:space="0" w:color="auto"/>
              <w:bottom w:val="single" w:sz="6" w:space="0" w:color="auto"/>
              <w:right w:val="single" w:sz="6" w:space="0" w:color="auto"/>
            </w:tcBorders>
          </w:tcPr>
          <w:p w14:paraId="007F1905"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1,27</w:t>
            </w:r>
          </w:p>
        </w:tc>
        <w:tc>
          <w:tcPr>
            <w:tcW w:w="851" w:type="dxa"/>
            <w:tcBorders>
              <w:top w:val="single" w:sz="6" w:space="0" w:color="auto"/>
              <w:left w:val="single" w:sz="6" w:space="0" w:color="auto"/>
              <w:bottom w:val="single" w:sz="6" w:space="0" w:color="auto"/>
              <w:right w:val="single" w:sz="6" w:space="0" w:color="auto"/>
            </w:tcBorders>
          </w:tcPr>
          <w:p w14:paraId="26EF90FC"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,499</w:t>
            </w:r>
          </w:p>
        </w:tc>
        <w:tc>
          <w:tcPr>
            <w:tcW w:w="1032" w:type="dxa"/>
            <w:tcBorders>
              <w:top w:val="nil"/>
              <w:left w:val="single" w:sz="6" w:space="0" w:color="auto"/>
              <w:bottom w:val="nil"/>
              <w:right w:val="single" w:sz="6" w:space="0" w:color="auto"/>
            </w:tcBorders>
          </w:tcPr>
          <w:p w14:paraId="4F99E7EB"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5E62F594"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014957E5" w14:textId="77777777" w:rsidTr="004A0EB5">
        <w:trPr>
          <w:trHeight w:val="290"/>
        </w:trPr>
        <w:tc>
          <w:tcPr>
            <w:tcW w:w="1346" w:type="dxa"/>
            <w:tcBorders>
              <w:top w:val="single" w:sz="6" w:space="0" w:color="auto"/>
              <w:left w:val="single" w:sz="6" w:space="0" w:color="auto"/>
              <w:bottom w:val="single" w:sz="6" w:space="0" w:color="auto"/>
              <w:right w:val="single" w:sz="6" w:space="0" w:color="auto"/>
            </w:tcBorders>
          </w:tcPr>
          <w:p w14:paraId="20B445E3"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41-50</w:t>
            </w:r>
          </w:p>
        </w:tc>
        <w:tc>
          <w:tcPr>
            <w:tcW w:w="851" w:type="dxa"/>
            <w:tcBorders>
              <w:top w:val="single" w:sz="6" w:space="0" w:color="auto"/>
              <w:left w:val="single" w:sz="6" w:space="0" w:color="auto"/>
              <w:bottom w:val="single" w:sz="6" w:space="0" w:color="auto"/>
              <w:right w:val="single" w:sz="6" w:space="0" w:color="auto"/>
            </w:tcBorders>
          </w:tcPr>
          <w:p w14:paraId="3EE9D3A8"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1275" w:type="dxa"/>
            <w:tcBorders>
              <w:top w:val="single" w:sz="6" w:space="0" w:color="auto"/>
              <w:left w:val="single" w:sz="6" w:space="0" w:color="auto"/>
              <w:bottom w:val="single" w:sz="6" w:space="0" w:color="auto"/>
              <w:right w:val="single" w:sz="6" w:space="0" w:color="auto"/>
            </w:tcBorders>
          </w:tcPr>
          <w:p w14:paraId="2B69A4BB"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1,80</w:t>
            </w:r>
          </w:p>
        </w:tc>
        <w:tc>
          <w:tcPr>
            <w:tcW w:w="851" w:type="dxa"/>
            <w:tcBorders>
              <w:top w:val="single" w:sz="6" w:space="0" w:color="auto"/>
              <w:left w:val="single" w:sz="6" w:space="0" w:color="auto"/>
              <w:bottom w:val="single" w:sz="6" w:space="0" w:color="auto"/>
              <w:right w:val="single" w:sz="6" w:space="0" w:color="auto"/>
            </w:tcBorders>
          </w:tcPr>
          <w:p w14:paraId="0EE16577"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1,303</w:t>
            </w:r>
          </w:p>
        </w:tc>
        <w:tc>
          <w:tcPr>
            <w:tcW w:w="1032" w:type="dxa"/>
            <w:tcBorders>
              <w:top w:val="nil"/>
              <w:left w:val="single" w:sz="6" w:space="0" w:color="auto"/>
              <w:bottom w:val="nil"/>
              <w:right w:val="single" w:sz="6" w:space="0" w:color="auto"/>
            </w:tcBorders>
          </w:tcPr>
          <w:p w14:paraId="77FE3D4D"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F=2,717</w:t>
            </w:r>
          </w:p>
        </w:tc>
        <w:tc>
          <w:tcPr>
            <w:tcW w:w="1032" w:type="dxa"/>
            <w:tcBorders>
              <w:top w:val="nil"/>
              <w:left w:val="single" w:sz="6" w:space="0" w:color="auto"/>
              <w:bottom w:val="nil"/>
              <w:right w:val="single" w:sz="6" w:space="0" w:color="auto"/>
            </w:tcBorders>
          </w:tcPr>
          <w:p w14:paraId="6F82A037"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,047</w:t>
            </w:r>
          </w:p>
        </w:tc>
      </w:tr>
      <w:tr w:rsidR="000B79A0" w:rsidRPr="00565ABF" w14:paraId="0E36F9B4" w14:textId="77777777" w:rsidTr="004A0EB5">
        <w:trPr>
          <w:trHeight w:val="290"/>
        </w:trPr>
        <w:tc>
          <w:tcPr>
            <w:tcW w:w="1346" w:type="dxa"/>
            <w:tcBorders>
              <w:top w:val="single" w:sz="6" w:space="0" w:color="auto"/>
              <w:left w:val="single" w:sz="6" w:space="0" w:color="auto"/>
              <w:bottom w:val="single" w:sz="6" w:space="0" w:color="auto"/>
              <w:right w:val="single" w:sz="6" w:space="0" w:color="auto"/>
            </w:tcBorders>
          </w:tcPr>
          <w:p w14:paraId="75BD8DAE"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51+</w:t>
            </w:r>
          </w:p>
        </w:tc>
        <w:tc>
          <w:tcPr>
            <w:tcW w:w="851" w:type="dxa"/>
            <w:tcBorders>
              <w:top w:val="single" w:sz="6" w:space="0" w:color="auto"/>
              <w:left w:val="single" w:sz="6" w:space="0" w:color="auto"/>
              <w:bottom w:val="single" w:sz="6" w:space="0" w:color="auto"/>
              <w:right w:val="single" w:sz="6" w:space="0" w:color="auto"/>
            </w:tcBorders>
          </w:tcPr>
          <w:p w14:paraId="03F153D6"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w:t>
            </w:r>
          </w:p>
        </w:tc>
        <w:tc>
          <w:tcPr>
            <w:tcW w:w="1275" w:type="dxa"/>
            <w:tcBorders>
              <w:top w:val="single" w:sz="6" w:space="0" w:color="auto"/>
              <w:left w:val="single" w:sz="6" w:space="0" w:color="auto"/>
              <w:bottom w:val="single" w:sz="6" w:space="0" w:color="auto"/>
              <w:right w:val="single" w:sz="6" w:space="0" w:color="auto"/>
            </w:tcBorders>
          </w:tcPr>
          <w:p w14:paraId="5C29EEEA"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1,50</w:t>
            </w:r>
          </w:p>
        </w:tc>
        <w:tc>
          <w:tcPr>
            <w:tcW w:w="851" w:type="dxa"/>
            <w:tcBorders>
              <w:top w:val="single" w:sz="6" w:space="0" w:color="auto"/>
              <w:left w:val="single" w:sz="6" w:space="0" w:color="auto"/>
              <w:bottom w:val="single" w:sz="6" w:space="0" w:color="auto"/>
              <w:right w:val="single" w:sz="6" w:space="0" w:color="auto"/>
            </w:tcBorders>
          </w:tcPr>
          <w:p w14:paraId="4FBF6D5C"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,577</w:t>
            </w:r>
          </w:p>
        </w:tc>
        <w:tc>
          <w:tcPr>
            <w:tcW w:w="1032" w:type="dxa"/>
            <w:tcBorders>
              <w:top w:val="nil"/>
              <w:left w:val="single" w:sz="6" w:space="0" w:color="auto"/>
              <w:bottom w:val="nil"/>
              <w:right w:val="single" w:sz="6" w:space="0" w:color="auto"/>
            </w:tcBorders>
          </w:tcPr>
          <w:p w14:paraId="7DD340E7"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2C6DDFFF"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7407E63B" w14:textId="77777777" w:rsidTr="004A0EB5">
        <w:trPr>
          <w:trHeight w:val="290"/>
        </w:trPr>
        <w:tc>
          <w:tcPr>
            <w:tcW w:w="1346" w:type="dxa"/>
            <w:tcBorders>
              <w:top w:val="single" w:sz="6" w:space="0" w:color="auto"/>
              <w:left w:val="single" w:sz="6" w:space="0" w:color="auto"/>
              <w:bottom w:val="single" w:sz="6" w:space="0" w:color="auto"/>
              <w:right w:val="single" w:sz="6" w:space="0" w:color="auto"/>
            </w:tcBorders>
          </w:tcPr>
          <w:p w14:paraId="6E162D7A"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w:t>
            </w:r>
          </w:p>
        </w:tc>
        <w:tc>
          <w:tcPr>
            <w:tcW w:w="851" w:type="dxa"/>
            <w:tcBorders>
              <w:top w:val="single" w:sz="6" w:space="0" w:color="auto"/>
              <w:left w:val="single" w:sz="6" w:space="0" w:color="auto"/>
              <w:bottom w:val="single" w:sz="6" w:space="0" w:color="auto"/>
              <w:right w:val="single" w:sz="6" w:space="0" w:color="auto"/>
            </w:tcBorders>
          </w:tcPr>
          <w:p w14:paraId="63DB9F46"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157</w:t>
            </w:r>
          </w:p>
        </w:tc>
        <w:tc>
          <w:tcPr>
            <w:tcW w:w="1275" w:type="dxa"/>
            <w:tcBorders>
              <w:top w:val="single" w:sz="6" w:space="0" w:color="auto"/>
              <w:left w:val="single" w:sz="6" w:space="0" w:color="auto"/>
              <w:bottom w:val="single" w:sz="6" w:space="0" w:color="auto"/>
              <w:right w:val="single" w:sz="6" w:space="0" w:color="auto"/>
            </w:tcBorders>
          </w:tcPr>
          <w:p w14:paraId="7B7A274E"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1,38</w:t>
            </w:r>
          </w:p>
        </w:tc>
        <w:tc>
          <w:tcPr>
            <w:tcW w:w="851" w:type="dxa"/>
            <w:tcBorders>
              <w:top w:val="single" w:sz="6" w:space="0" w:color="auto"/>
              <w:left w:val="single" w:sz="6" w:space="0" w:color="auto"/>
              <w:bottom w:val="single" w:sz="6" w:space="0" w:color="auto"/>
              <w:right w:val="single" w:sz="6" w:space="0" w:color="auto"/>
            </w:tcBorders>
          </w:tcPr>
          <w:p w14:paraId="1842C43D"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,595</w:t>
            </w:r>
          </w:p>
        </w:tc>
        <w:tc>
          <w:tcPr>
            <w:tcW w:w="1032" w:type="dxa"/>
            <w:tcBorders>
              <w:top w:val="nil"/>
              <w:left w:val="single" w:sz="6" w:space="0" w:color="auto"/>
              <w:bottom w:val="single" w:sz="6" w:space="0" w:color="auto"/>
              <w:right w:val="single" w:sz="6" w:space="0" w:color="auto"/>
            </w:tcBorders>
          </w:tcPr>
          <w:p w14:paraId="546F1706"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44D32A3B"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r>
    </w:tbl>
    <w:p w14:paraId="6E186C9A" w14:textId="77777777" w:rsidR="00127E4F" w:rsidRDefault="00127E4F" w:rsidP="00127E4F">
      <w:pPr>
        <w:spacing w:line="360" w:lineRule="auto"/>
        <w:jc w:val="both"/>
        <w:rPr>
          <w:rFonts w:ascii="Times New Roman" w:hAnsi="Times New Roman" w:cs="Times New Roman"/>
          <w:sz w:val="24"/>
          <w:szCs w:val="24"/>
        </w:rPr>
      </w:pPr>
    </w:p>
    <w:p w14:paraId="3A0B43DC" w14:textId="77777777" w:rsidR="00127E4F" w:rsidRDefault="00127E4F" w:rsidP="00127E4F">
      <w:pPr>
        <w:spacing w:line="360" w:lineRule="auto"/>
        <w:jc w:val="both"/>
        <w:rPr>
          <w:rFonts w:ascii="Times New Roman" w:hAnsi="Times New Roman" w:cs="Times New Roman"/>
          <w:sz w:val="24"/>
          <w:szCs w:val="24"/>
        </w:rPr>
      </w:pPr>
    </w:p>
    <w:p w14:paraId="5D3728C2" w14:textId="77777777" w:rsidR="00127E4F" w:rsidRDefault="00127E4F" w:rsidP="00127E4F">
      <w:pPr>
        <w:spacing w:line="360" w:lineRule="auto"/>
        <w:jc w:val="both"/>
        <w:rPr>
          <w:rFonts w:ascii="Times New Roman" w:hAnsi="Times New Roman" w:cs="Times New Roman"/>
          <w:sz w:val="24"/>
          <w:szCs w:val="24"/>
        </w:rPr>
      </w:pPr>
    </w:p>
    <w:p w14:paraId="28239283" w14:textId="77777777" w:rsidR="00127E4F" w:rsidRDefault="00127E4F" w:rsidP="00127E4F">
      <w:pPr>
        <w:spacing w:line="360" w:lineRule="auto"/>
        <w:jc w:val="both"/>
        <w:rPr>
          <w:rFonts w:ascii="Times New Roman" w:hAnsi="Times New Roman" w:cs="Times New Roman"/>
          <w:sz w:val="24"/>
          <w:szCs w:val="24"/>
        </w:rPr>
      </w:pPr>
    </w:p>
    <w:p w14:paraId="77B884FA" w14:textId="77777777" w:rsidR="008114A1" w:rsidRDefault="008114A1" w:rsidP="002D57E8">
      <w:pPr>
        <w:spacing w:line="360" w:lineRule="auto"/>
        <w:ind w:firstLine="708"/>
        <w:jc w:val="both"/>
        <w:rPr>
          <w:rFonts w:ascii="Times New Roman" w:hAnsi="Times New Roman" w:cs="Times New Roman"/>
          <w:sz w:val="24"/>
          <w:szCs w:val="24"/>
        </w:rPr>
      </w:pPr>
    </w:p>
    <w:p w14:paraId="7CD25F68" w14:textId="77777777" w:rsidR="008114A1" w:rsidRDefault="008114A1" w:rsidP="002D57E8">
      <w:pPr>
        <w:spacing w:line="360" w:lineRule="auto"/>
        <w:ind w:firstLine="708"/>
        <w:jc w:val="both"/>
        <w:rPr>
          <w:rFonts w:ascii="Times New Roman" w:hAnsi="Times New Roman" w:cs="Times New Roman"/>
          <w:sz w:val="24"/>
          <w:szCs w:val="24"/>
        </w:rPr>
      </w:pPr>
    </w:p>
    <w:p w14:paraId="2DA30AE6" w14:textId="77777777" w:rsidR="008114A1" w:rsidRDefault="008114A1" w:rsidP="002D57E8">
      <w:pPr>
        <w:spacing w:line="360" w:lineRule="auto"/>
        <w:ind w:firstLine="708"/>
        <w:jc w:val="both"/>
        <w:rPr>
          <w:rFonts w:ascii="Times New Roman" w:hAnsi="Times New Roman" w:cs="Times New Roman"/>
          <w:sz w:val="24"/>
          <w:szCs w:val="24"/>
        </w:rPr>
      </w:pPr>
    </w:p>
    <w:p w14:paraId="62E5E59B" w14:textId="77777777" w:rsidR="008114A1" w:rsidRDefault="008114A1" w:rsidP="002D57E8">
      <w:pPr>
        <w:spacing w:line="360" w:lineRule="auto"/>
        <w:ind w:firstLine="708"/>
        <w:jc w:val="both"/>
        <w:rPr>
          <w:rFonts w:ascii="Times New Roman" w:hAnsi="Times New Roman" w:cs="Times New Roman"/>
          <w:sz w:val="24"/>
          <w:szCs w:val="24"/>
        </w:rPr>
      </w:pPr>
    </w:p>
    <w:p w14:paraId="28A65329" w14:textId="77777777" w:rsidR="008114A1" w:rsidRDefault="008114A1" w:rsidP="002D57E8">
      <w:pPr>
        <w:spacing w:line="360" w:lineRule="auto"/>
        <w:ind w:firstLine="708"/>
        <w:jc w:val="both"/>
        <w:rPr>
          <w:rFonts w:ascii="Times New Roman" w:hAnsi="Times New Roman" w:cs="Times New Roman"/>
          <w:sz w:val="24"/>
          <w:szCs w:val="24"/>
        </w:rPr>
      </w:pPr>
    </w:p>
    <w:p w14:paraId="0FD11C4C" w14:textId="77777777" w:rsidR="000B79A0" w:rsidRPr="00565AB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yaş durumlarına göre “Fiziksel engelliler sosyal hayatta </w:t>
      </w:r>
      <w:r w:rsidR="009C12DD" w:rsidRPr="00565ABF">
        <w:rPr>
          <w:rFonts w:ascii="Times New Roman" w:hAnsi="Times New Roman" w:cs="Times New Roman"/>
          <w:sz w:val="24"/>
          <w:szCs w:val="24"/>
        </w:rPr>
        <w:t xml:space="preserve">başarılı olamazlar” </w:t>
      </w:r>
      <w:r w:rsidR="00D36273">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D36273">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17-25 yaş arası 64 bireyin ortalamasının 1,50 olduğu (ss=,617), ankete katılan 26-40 yaş arası 84 bireyin ortalamasının 1,27 olduğu (ss=,499), ankete katılan 41-50 yaş arası 5 bireyin ortalamasının 1,80 olduğu (ss=1,303), ankete katılan 51+ yaş ve üstünde bulunan 4 bireyin ortalamasının 1,50 olduğu (ss=,577) bulunmuştur.</w:t>
      </w:r>
    </w:p>
    <w:p w14:paraId="64373F43" w14:textId="77777777" w:rsidR="000B79A0" w:rsidRPr="00565AB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D36273">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D36273">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D36273">
        <w:rPr>
          <w:rFonts w:ascii="Times New Roman" w:hAnsi="Times New Roman" w:cs="Times New Roman"/>
          <w:sz w:val="24"/>
          <w:szCs w:val="24"/>
        </w:rPr>
        <w:t>n</w:t>
      </w:r>
      <w:r w:rsidRPr="00565ABF">
        <w:rPr>
          <w:rFonts w:ascii="Times New Roman" w:hAnsi="Times New Roman" w:cs="Times New Roman"/>
          <w:sz w:val="24"/>
          <w:szCs w:val="24"/>
        </w:rPr>
        <w:t>eden (F=2,717; p&lt;0,05) arasında (p&lt;0,05 olmasına rağmen) istatistiksel açıdan anlamlı bir fark bulunmamaktadır.</w:t>
      </w:r>
    </w:p>
    <w:p w14:paraId="3682DB43" w14:textId="77777777" w:rsidR="008114A1" w:rsidRDefault="008114A1" w:rsidP="0052120C">
      <w:pPr>
        <w:pStyle w:val="ResimYazs"/>
        <w:keepNext/>
        <w:jc w:val="center"/>
        <w:rPr>
          <w:rFonts w:ascii="Times New Roman" w:hAnsi="Times New Roman" w:cs="Times New Roman"/>
          <w:color w:val="auto"/>
          <w:sz w:val="24"/>
          <w:szCs w:val="24"/>
        </w:rPr>
      </w:pPr>
    </w:p>
    <w:p w14:paraId="55225EB9" w14:textId="77777777" w:rsidR="008114A1" w:rsidRDefault="008114A1" w:rsidP="0052120C">
      <w:pPr>
        <w:pStyle w:val="ResimYazs"/>
        <w:keepNext/>
        <w:jc w:val="center"/>
        <w:rPr>
          <w:rFonts w:ascii="Times New Roman" w:hAnsi="Times New Roman" w:cs="Times New Roman"/>
          <w:color w:val="auto"/>
          <w:sz w:val="24"/>
          <w:szCs w:val="24"/>
        </w:rPr>
      </w:pPr>
    </w:p>
    <w:p w14:paraId="2298C0B1" w14:textId="77777777" w:rsidR="008114A1" w:rsidRDefault="008114A1" w:rsidP="0052120C">
      <w:pPr>
        <w:pStyle w:val="ResimYazs"/>
        <w:keepNext/>
        <w:jc w:val="center"/>
        <w:rPr>
          <w:rFonts w:ascii="Times New Roman" w:hAnsi="Times New Roman" w:cs="Times New Roman"/>
          <w:color w:val="auto"/>
          <w:sz w:val="24"/>
          <w:szCs w:val="24"/>
        </w:rPr>
      </w:pPr>
    </w:p>
    <w:p w14:paraId="592505D7" w14:textId="77777777" w:rsidR="008114A1" w:rsidRDefault="008114A1" w:rsidP="0052120C">
      <w:pPr>
        <w:pStyle w:val="ResimYazs"/>
        <w:keepNext/>
        <w:jc w:val="center"/>
        <w:rPr>
          <w:rFonts w:ascii="Times New Roman" w:hAnsi="Times New Roman" w:cs="Times New Roman"/>
          <w:color w:val="auto"/>
          <w:sz w:val="24"/>
          <w:szCs w:val="24"/>
        </w:rPr>
      </w:pPr>
    </w:p>
    <w:p w14:paraId="7C5DE424" w14:textId="77777777" w:rsidR="008114A1" w:rsidRPr="008114A1" w:rsidRDefault="008114A1" w:rsidP="008114A1"/>
    <w:p w14:paraId="39062D84" w14:textId="77777777" w:rsidR="0052120C" w:rsidRPr="00127E4F" w:rsidRDefault="0052120C" w:rsidP="008114A1">
      <w:pPr>
        <w:pStyle w:val="ResimYazs"/>
        <w:keepNext/>
        <w:spacing w:line="360" w:lineRule="auto"/>
        <w:jc w:val="center"/>
        <w:rPr>
          <w:rFonts w:ascii="Times New Roman" w:hAnsi="Times New Roman" w:cs="Times New Roman"/>
          <w:color w:val="auto"/>
          <w:sz w:val="24"/>
          <w:szCs w:val="24"/>
        </w:rPr>
      </w:pPr>
      <w:bookmarkStart w:id="99" w:name="_Toc9173682"/>
      <w:r w:rsidRPr="00127E4F">
        <w:rPr>
          <w:rFonts w:ascii="Times New Roman" w:hAnsi="Times New Roman" w:cs="Times New Roman"/>
          <w:color w:val="auto"/>
          <w:sz w:val="24"/>
          <w:szCs w:val="24"/>
        </w:rPr>
        <w:lastRenderedPageBreak/>
        <w:t>Tablo</w:t>
      </w:r>
      <w:r w:rsidR="00F61AA3">
        <w:rPr>
          <w:rFonts w:ascii="Times New Roman" w:hAnsi="Times New Roman" w:cs="Times New Roman"/>
          <w:color w:val="auto"/>
          <w:sz w:val="24"/>
          <w:szCs w:val="24"/>
        </w:rPr>
        <w:t xml:space="preserve"> 2.</w:t>
      </w:r>
      <w:r w:rsidR="006B7113">
        <w:rPr>
          <w:rFonts w:ascii="Times New Roman" w:hAnsi="Times New Roman" w:cs="Times New Roman"/>
          <w:color w:val="auto"/>
          <w:sz w:val="24"/>
          <w:szCs w:val="24"/>
        </w:rPr>
        <w:t>4</w:t>
      </w:r>
      <w:r w:rsidR="00F61AA3">
        <w:rPr>
          <w:rFonts w:ascii="Times New Roman" w:hAnsi="Times New Roman" w:cs="Times New Roman"/>
          <w:color w:val="auto"/>
          <w:sz w:val="24"/>
          <w:szCs w:val="24"/>
        </w:rPr>
        <w:t>5.</w:t>
      </w:r>
      <w:r w:rsidRPr="00127E4F">
        <w:rPr>
          <w:rFonts w:ascii="Times New Roman" w:hAnsi="Times New Roman" w:cs="Times New Roman"/>
          <w:color w:val="auto"/>
          <w:sz w:val="24"/>
          <w:szCs w:val="24"/>
        </w:rPr>
        <w:t xml:space="preserve"> Sosyal Çalışmacıların Yaş Durumlarına Göre “Engelli Asansörleri, Engelli Kaldırımları Gibi Hizmetler Fiziksel Engelli Bireyler İçin Önemlidir” Sorusuna İlişkin Oneway</w:t>
      </w:r>
      <w:r w:rsidR="00D36273">
        <w:rPr>
          <w:rFonts w:ascii="Times New Roman" w:hAnsi="Times New Roman" w:cs="Times New Roman"/>
          <w:color w:val="auto"/>
          <w:sz w:val="24"/>
          <w:szCs w:val="24"/>
        </w:rPr>
        <w:t xml:space="preserve"> Anova</w:t>
      </w:r>
      <w:r w:rsidRPr="00127E4F">
        <w:rPr>
          <w:rFonts w:ascii="Times New Roman" w:hAnsi="Times New Roman" w:cs="Times New Roman"/>
          <w:color w:val="auto"/>
          <w:sz w:val="24"/>
          <w:szCs w:val="24"/>
        </w:rPr>
        <w:t xml:space="preserve"> Testi Bulguları</w:t>
      </w:r>
      <w:bookmarkEnd w:id="99"/>
    </w:p>
    <w:tbl>
      <w:tblPr>
        <w:tblpPr w:leftFromText="141" w:rightFromText="141" w:vertAnchor="text" w:horzAnchor="margin" w:tblpXSpec="center" w:tblpY="34"/>
        <w:tblW w:w="0" w:type="auto"/>
        <w:tblLayout w:type="fixed"/>
        <w:tblCellMar>
          <w:left w:w="70" w:type="dxa"/>
          <w:right w:w="70" w:type="dxa"/>
        </w:tblCellMar>
        <w:tblLook w:val="0000" w:firstRow="0" w:lastRow="0" w:firstColumn="0" w:lastColumn="0" w:noHBand="0" w:noVBand="0"/>
      </w:tblPr>
      <w:tblGrid>
        <w:gridCol w:w="1630"/>
        <w:gridCol w:w="708"/>
        <w:gridCol w:w="1134"/>
        <w:gridCol w:w="851"/>
        <w:gridCol w:w="1032"/>
        <w:gridCol w:w="1032"/>
      </w:tblGrid>
      <w:tr w:rsidR="000B79A0" w:rsidRPr="00565ABF" w14:paraId="0CAC8BB2" w14:textId="77777777" w:rsidTr="00D36273">
        <w:trPr>
          <w:trHeight w:val="290"/>
        </w:trPr>
        <w:tc>
          <w:tcPr>
            <w:tcW w:w="1630" w:type="dxa"/>
            <w:tcBorders>
              <w:top w:val="single" w:sz="6" w:space="0" w:color="auto"/>
              <w:left w:val="single" w:sz="6" w:space="0" w:color="auto"/>
              <w:bottom w:val="single" w:sz="6" w:space="0" w:color="auto"/>
              <w:right w:val="single" w:sz="6" w:space="0" w:color="auto"/>
            </w:tcBorders>
          </w:tcPr>
          <w:p w14:paraId="3D0D0548"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Yaş Durumu ve Toplam Neden Oneway</w:t>
            </w:r>
            <w:r w:rsidR="00D36273">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08" w:type="dxa"/>
            <w:tcBorders>
              <w:top w:val="single" w:sz="6" w:space="0" w:color="auto"/>
              <w:left w:val="single" w:sz="6" w:space="0" w:color="auto"/>
              <w:bottom w:val="single" w:sz="6" w:space="0" w:color="auto"/>
              <w:right w:val="single" w:sz="6" w:space="0" w:color="auto"/>
            </w:tcBorders>
          </w:tcPr>
          <w:p w14:paraId="37907D50"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3D243DF4"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851" w:type="dxa"/>
            <w:tcBorders>
              <w:top w:val="single" w:sz="6" w:space="0" w:color="auto"/>
              <w:left w:val="single" w:sz="6" w:space="0" w:color="auto"/>
              <w:bottom w:val="single" w:sz="6" w:space="0" w:color="auto"/>
              <w:right w:val="single" w:sz="6" w:space="0" w:color="auto"/>
            </w:tcBorders>
          </w:tcPr>
          <w:p w14:paraId="326995F4" w14:textId="77777777" w:rsidR="000B79A0" w:rsidRPr="00565ABF" w:rsidRDefault="00D36273" w:rsidP="008114A1">
            <w:pPr>
              <w:autoSpaceDE w:val="0"/>
              <w:autoSpaceDN w:val="0"/>
              <w:adjustRightInd w:val="0"/>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w:t>
            </w:r>
            <w:r w:rsidR="000B79A0" w:rsidRPr="00565ABF">
              <w:rPr>
                <w:rFonts w:ascii="Times New Roman" w:hAnsi="Times New Roman" w:cs="Times New Roman"/>
                <w:color w:val="000000"/>
                <w:sz w:val="24"/>
                <w:szCs w:val="24"/>
              </w:rPr>
              <w:t>s</w:t>
            </w:r>
          </w:p>
        </w:tc>
        <w:tc>
          <w:tcPr>
            <w:tcW w:w="1032" w:type="dxa"/>
            <w:tcBorders>
              <w:top w:val="single" w:sz="6" w:space="0" w:color="auto"/>
              <w:left w:val="single" w:sz="6" w:space="0" w:color="auto"/>
              <w:bottom w:val="single" w:sz="6" w:space="0" w:color="auto"/>
              <w:right w:val="single" w:sz="6" w:space="0" w:color="auto"/>
            </w:tcBorders>
          </w:tcPr>
          <w:p w14:paraId="17AA8317"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0373CDD8"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4C95027D" w14:textId="77777777" w:rsidTr="00D36273">
        <w:trPr>
          <w:trHeight w:val="290"/>
        </w:trPr>
        <w:tc>
          <w:tcPr>
            <w:tcW w:w="1630" w:type="dxa"/>
            <w:tcBorders>
              <w:top w:val="single" w:sz="6" w:space="0" w:color="auto"/>
              <w:left w:val="single" w:sz="6" w:space="0" w:color="auto"/>
              <w:bottom w:val="single" w:sz="6" w:space="0" w:color="auto"/>
              <w:right w:val="single" w:sz="6" w:space="0" w:color="auto"/>
            </w:tcBorders>
          </w:tcPr>
          <w:p w14:paraId="5277F64B"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17-25</w:t>
            </w:r>
          </w:p>
        </w:tc>
        <w:tc>
          <w:tcPr>
            <w:tcW w:w="708" w:type="dxa"/>
            <w:tcBorders>
              <w:top w:val="single" w:sz="6" w:space="0" w:color="auto"/>
              <w:left w:val="single" w:sz="6" w:space="0" w:color="auto"/>
              <w:bottom w:val="single" w:sz="6" w:space="0" w:color="auto"/>
              <w:right w:val="single" w:sz="6" w:space="0" w:color="auto"/>
            </w:tcBorders>
          </w:tcPr>
          <w:p w14:paraId="5F3071C9"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64</w:t>
            </w:r>
          </w:p>
        </w:tc>
        <w:tc>
          <w:tcPr>
            <w:tcW w:w="1134" w:type="dxa"/>
            <w:tcBorders>
              <w:top w:val="single" w:sz="6" w:space="0" w:color="auto"/>
              <w:left w:val="single" w:sz="6" w:space="0" w:color="auto"/>
              <w:bottom w:val="single" w:sz="6" w:space="0" w:color="auto"/>
              <w:right w:val="single" w:sz="6" w:space="0" w:color="auto"/>
            </w:tcBorders>
          </w:tcPr>
          <w:p w14:paraId="608A245A"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4,73</w:t>
            </w:r>
          </w:p>
        </w:tc>
        <w:tc>
          <w:tcPr>
            <w:tcW w:w="851" w:type="dxa"/>
            <w:tcBorders>
              <w:top w:val="single" w:sz="6" w:space="0" w:color="auto"/>
              <w:left w:val="single" w:sz="6" w:space="0" w:color="auto"/>
              <w:bottom w:val="single" w:sz="6" w:space="0" w:color="auto"/>
              <w:right w:val="single" w:sz="6" w:space="0" w:color="auto"/>
            </w:tcBorders>
          </w:tcPr>
          <w:p w14:paraId="2EA185F6"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,781</w:t>
            </w:r>
          </w:p>
        </w:tc>
        <w:tc>
          <w:tcPr>
            <w:tcW w:w="1032" w:type="dxa"/>
            <w:tcBorders>
              <w:top w:val="single" w:sz="6" w:space="0" w:color="auto"/>
              <w:left w:val="single" w:sz="6" w:space="0" w:color="auto"/>
              <w:bottom w:val="nil"/>
              <w:right w:val="single" w:sz="6" w:space="0" w:color="auto"/>
            </w:tcBorders>
          </w:tcPr>
          <w:p w14:paraId="059CEC1D"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single" w:sz="6" w:space="0" w:color="auto"/>
              <w:left w:val="single" w:sz="6" w:space="0" w:color="auto"/>
              <w:bottom w:val="nil"/>
              <w:right w:val="single" w:sz="6" w:space="0" w:color="auto"/>
            </w:tcBorders>
          </w:tcPr>
          <w:p w14:paraId="701ABB6C"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66E2C8BC" w14:textId="77777777" w:rsidTr="00D36273">
        <w:trPr>
          <w:trHeight w:val="290"/>
        </w:trPr>
        <w:tc>
          <w:tcPr>
            <w:tcW w:w="1630" w:type="dxa"/>
            <w:tcBorders>
              <w:top w:val="single" w:sz="6" w:space="0" w:color="auto"/>
              <w:left w:val="single" w:sz="6" w:space="0" w:color="auto"/>
              <w:bottom w:val="single" w:sz="6" w:space="0" w:color="auto"/>
              <w:right w:val="single" w:sz="6" w:space="0" w:color="auto"/>
            </w:tcBorders>
          </w:tcPr>
          <w:p w14:paraId="0B8D50C0"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26-40</w:t>
            </w:r>
          </w:p>
        </w:tc>
        <w:tc>
          <w:tcPr>
            <w:tcW w:w="708" w:type="dxa"/>
            <w:tcBorders>
              <w:top w:val="single" w:sz="6" w:space="0" w:color="auto"/>
              <w:left w:val="single" w:sz="6" w:space="0" w:color="auto"/>
              <w:bottom w:val="single" w:sz="6" w:space="0" w:color="auto"/>
              <w:right w:val="single" w:sz="6" w:space="0" w:color="auto"/>
            </w:tcBorders>
          </w:tcPr>
          <w:p w14:paraId="475F9956"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84</w:t>
            </w:r>
          </w:p>
        </w:tc>
        <w:tc>
          <w:tcPr>
            <w:tcW w:w="1134" w:type="dxa"/>
            <w:tcBorders>
              <w:top w:val="single" w:sz="6" w:space="0" w:color="auto"/>
              <w:left w:val="single" w:sz="6" w:space="0" w:color="auto"/>
              <w:bottom w:val="single" w:sz="6" w:space="0" w:color="auto"/>
              <w:right w:val="single" w:sz="6" w:space="0" w:color="auto"/>
            </w:tcBorders>
          </w:tcPr>
          <w:p w14:paraId="398A4BF0"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4,70</w:t>
            </w:r>
          </w:p>
        </w:tc>
        <w:tc>
          <w:tcPr>
            <w:tcW w:w="851" w:type="dxa"/>
            <w:tcBorders>
              <w:top w:val="single" w:sz="6" w:space="0" w:color="auto"/>
              <w:left w:val="single" w:sz="6" w:space="0" w:color="auto"/>
              <w:bottom w:val="single" w:sz="6" w:space="0" w:color="auto"/>
              <w:right w:val="single" w:sz="6" w:space="0" w:color="auto"/>
            </w:tcBorders>
          </w:tcPr>
          <w:p w14:paraId="09900BE9"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,888</w:t>
            </w:r>
          </w:p>
        </w:tc>
        <w:tc>
          <w:tcPr>
            <w:tcW w:w="1032" w:type="dxa"/>
            <w:tcBorders>
              <w:top w:val="nil"/>
              <w:left w:val="single" w:sz="6" w:space="0" w:color="auto"/>
              <w:bottom w:val="nil"/>
              <w:right w:val="single" w:sz="6" w:space="0" w:color="auto"/>
            </w:tcBorders>
          </w:tcPr>
          <w:p w14:paraId="76259553"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1ADE8D63"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372FBD38" w14:textId="77777777" w:rsidTr="00D36273">
        <w:trPr>
          <w:trHeight w:val="290"/>
        </w:trPr>
        <w:tc>
          <w:tcPr>
            <w:tcW w:w="1630" w:type="dxa"/>
            <w:tcBorders>
              <w:top w:val="single" w:sz="6" w:space="0" w:color="auto"/>
              <w:left w:val="single" w:sz="6" w:space="0" w:color="auto"/>
              <w:bottom w:val="single" w:sz="6" w:space="0" w:color="auto"/>
              <w:right w:val="single" w:sz="6" w:space="0" w:color="auto"/>
            </w:tcBorders>
          </w:tcPr>
          <w:p w14:paraId="253BAFDC"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41-50</w:t>
            </w:r>
          </w:p>
        </w:tc>
        <w:tc>
          <w:tcPr>
            <w:tcW w:w="708" w:type="dxa"/>
            <w:tcBorders>
              <w:top w:val="single" w:sz="6" w:space="0" w:color="auto"/>
              <w:left w:val="single" w:sz="6" w:space="0" w:color="auto"/>
              <w:bottom w:val="single" w:sz="6" w:space="0" w:color="auto"/>
              <w:right w:val="single" w:sz="6" w:space="0" w:color="auto"/>
            </w:tcBorders>
          </w:tcPr>
          <w:p w14:paraId="7DD66369"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1134" w:type="dxa"/>
            <w:tcBorders>
              <w:top w:val="single" w:sz="6" w:space="0" w:color="auto"/>
              <w:left w:val="single" w:sz="6" w:space="0" w:color="auto"/>
              <w:bottom w:val="single" w:sz="6" w:space="0" w:color="auto"/>
              <w:right w:val="single" w:sz="6" w:space="0" w:color="auto"/>
            </w:tcBorders>
          </w:tcPr>
          <w:p w14:paraId="24B0A0D7"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4,40</w:t>
            </w:r>
          </w:p>
        </w:tc>
        <w:tc>
          <w:tcPr>
            <w:tcW w:w="851" w:type="dxa"/>
            <w:tcBorders>
              <w:top w:val="single" w:sz="6" w:space="0" w:color="auto"/>
              <w:left w:val="single" w:sz="6" w:space="0" w:color="auto"/>
              <w:bottom w:val="single" w:sz="6" w:space="0" w:color="auto"/>
              <w:right w:val="single" w:sz="6" w:space="0" w:color="auto"/>
            </w:tcBorders>
          </w:tcPr>
          <w:p w14:paraId="27172EF3"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,547</w:t>
            </w:r>
          </w:p>
        </w:tc>
        <w:tc>
          <w:tcPr>
            <w:tcW w:w="1032" w:type="dxa"/>
            <w:tcBorders>
              <w:top w:val="nil"/>
              <w:left w:val="single" w:sz="6" w:space="0" w:color="auto"/>
              <w:bottom w:val="nil"/>
              <w:right w:val="single" w:sz="6" w:space="0" w:color="auto"/>
            </w:tcBorders>
          </w:tcPr>
          <w:p w14:paraId="3F70E7C2"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F=,606</w:t>
            </w:r>
          </w:p>
        </w:tc>
        <w:tc>
          <w:tcPr>
            <w:tcW w:w="1032" w:type="dxa"/>
            <w:tcBorders>
              <w:top w:val="nil"/>
              <w:left w:val="single" w:sz="6" w:space="0" w:color="auto"/>
              <w:bottom w:val="nil"/>
              <w:right w:val="single" w:sz="6" w:space="0" w:color="auto"/>
            </w:tcBorders>
          </w:tcPr>
          <w:p w14:paraId="6977E241"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,612</w:t>
            </w:r>
          </w:p>
        </w:tc>
      </w:tr>
      <w:tr w:rsidR="000B79A0" w:rsidRPr="00565ABF" w14:paraId="6F3994FF" w14:textId="77777777" w:rsidTr="00D36273">
        <w:trPr>
          <w:trHeight w:val="290"/>
        </w:trPr>
        <w:tc>
          <w:tcPr>
            <w:tcW w:w="1630" w:type="dxa"/>
            <w:tcBorders>
              <w:top w:val="single" w:sz="6" w:space="0" w:color="auto"/>
              <w:left w:val="single" w:sz="6" w:space="0" w:color="auto"/>
              <w:bottom w:val="single" w:sz="6" w:space="0" w:color="auto"/>
              <w:right w:val="single" w:sz="6" w:space="0" w:color="auto"/>
            </w:tcBorders>
          </w:tcPr>
          <w:p w14:paraId="3D7ACC82"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51+</w:t>
            </w:r>
          </w:p>
        </w:tc>
        <w:tc>
          <w:tcPr>
            <w:tcW w:w="708" w:type="dxa"/>
            <w:tcBorders>
              <w:top w:val="single" w:sz="6" w:space="0" w:color="auto"/>
              <w:left w:val="single" w:sz="6" w:space="0" w:color="auto"/>
              <w:bottom w:val="single" w:sz="6" w:space="0" w:color="auto"/>
              <w:right w:val="single" w:sz="6" w:space="0" w:color="auto"/>
            </w:tcBorders>
          </w:tcPr>
          <w:p w14:paraId="2B0475CA"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w:t>
            </w:r>
          </w:p>
        </w:tc>
        <w:tc>
          <w:tcPr>
            <w:tcW w:w="1134" w:type="dxa"/>
            <w:tcBorders>
              <w:top w:val="single" w:sz="6" w:space="0" w:color="auto"/>
              <w:left w:val="single" w:sz="6" w:space="0" w:color="auto"/>
              <w:bottom w:val="single" w:sz="6" w:space="0" w:color="auto"/>
              <w:right w:val="single" w:sz="6" w:space="0" w:color="auto"/>
            </w:tcBorders>
          </w:tcPr>
          <w:p w14:paraId="652782B3"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4,25</w:t>
            </w:r>
          </w:p>
        </w:tc>
        <w:tc>
          <w:tcPr>
            <w:tcW w:w="851" w:type="dxa"/>
            <w:tcBorders>
              <w:top w:val="single" w:sz="6" w:space="0" w:color="auto"/>
              <w:left w:val="single" w:sz="6" w:space="0" w:color="auto"/>
              <w:bottom w:val="single" w:sz="6" w:space="0" w:color="auto"/>
              <w:right w:val="single" w:sz="6" w:space="0" w:color="auto"/>
            </w:tcBorders>
          </w:tcPr>
          <w:p w14:paraId="37CDEF56"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1,500</w:t>
            </w:r>
          </w:p>
        </w:tc>
        <w:tc>
          <w:tcPr>
            <w:tcW w:w="1032" w:type="dxa"/>
            <w:tcBorders>
              <w:top w:val="nil"/>
              <w:left w:val="single" w:sz="6" w:space="0" w:color="auto"/>
              <w:bottom w:val="nil"/>
              <w:right w:val="single" w:sz="6" w:space="0" w:color="auto"/>
            </w:tcBorders>
          </w:tcPr>
          <w:p w14:paraId="726375B4"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6CA774D2"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1F505C7F" w14:textId="77777777" w:rsidTr="00D36273">
        <w:trPr>
          <w:trHeight w:val="290"/>
        </w:trPr>
        <w:tc>
          <w:tcPr>
            <w:tcW w:w="1630" w:type="dxa"/>
            <w:tcBorders>
              <w:top w:val="single" w:sz="6" w:space="0" w:color="auto"/>
              <w:left w:val="single" w:sz="6" w:space="0" w:color="auto"/>
              <w:bottom w:val="single" w:sz="6" w:space="0" w:color="auto"/>
              <w:right w:val="single" w:sz="6" w:space="0" w:color="auto"/>
            </w:tcBorders>
          </w:tcPr>
          <w:p w14:paraId="0F15EC75"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w:t>
            </w:r>
          </w:p>
        </w:tc>
        <w:tc>
          <w:tcPr>
            <w:tcW w:w="708" w:type="dxa"/>
            <w:tcBorders>
              <w:top w:val="single" w:sz="6" w:space="0" w:color="auto"/>
              <w:left w:val="single" w:sz="6" w:space="0" w:color="auto"/>
              <w:bottom w:val="single" w:sz="6" w:space="0" w:color="auto"/>
              <w:right w:val="single" w:sz="6" w:space="0" w:color="auto"/>
            </w:tcBorders>
          </w:tcPr>
          <w:p w14:paraId="571CF4AF"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157</w:t>
            </w:r>
          </w:p>
        </w:tc>
        <w:tc>
          <w:tcPr>
            <w:tcW w:w="1134" w:type="dxa"/>
            <w:tcBorders>
              <w:top w:val="single" w:sz="6" w:space="0" w:color="auto"/>
              <w:left w:val="single" w:sz="6" w:space="0" w:color="auto"/>
              <w:bottom w:val="single" w:sz="6" w:space="0" w:color="auto"/>
              <w:right w:val="single" w:sz="6" w:space="0" w:color="auto"/>
            </w:tcBorders>
          </w:tcPr>
          <w:p w14:paraId="0CE3AF8D"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4,69</w:t>
            </w:r>
          </w:p>
        </w:tc>
        <w:tc>
          <w:tcPr>
            <w:tcW w:w="851" w:type="dxa"/>
            <w:tcBorders>
              <w:top w:val="single" w:sz="6" w:space="0" w:color="auto"/>
              <w:left w:val="single" w:sz="6" w:space="0" w:color="auto"/>
              <w:bottom w:val="single" w:sz="6" w:space="0" w:color="auto"/>
              <w:right w:val="single" w:sz="6" w:space="0" w:color="auto"/>
            </w:tcBorders>
          </w:tcPr>
          <w:p w14:paraId="15D25CC3"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,852</w:t>
            </w:r>
          </w:p>
        </w:tc>
        <w:tc>
          <w:tcPr>
            <w:tcW w:w="1032" w:type="dxa"/>
            <w:tcBorders>
              <w:top w:val="nil"/>
              <w:left w:val="single" w:sz="6" w:space="0" w:color="auto"/>
              <w:bottom w:val="single" w:sz="6" w:space="0" w:color="auto"/>
              <w:right w:val="single" w:sz="6" w:space="0" w:color="auto"/>
            </w:tcBorders>
          </w:tcPr>
          <w:p w14:paraId="423D6295"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47FBBB61"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r>
    </w:tbl>
    <w:p w14:paraId="68F928F6" w14:textId="77777777" w:rsidR="000B79A0" w:rsidRPr="00565ABF" w:rsidRDefault="000B79A0" w:rsidP="003D277D">
      <w:pPr>
        <w:tabs>
          <w:tab w:val="left" w:pos="1860"/>
        </w:tabs>
        <w:spacing w:line="360" w:lineRule="auto"/>
        <w:jc w:val="both"/>
        <w:rPr>
          <w:rFonts w:ascii="Times New Roman" w:hAnsi="Times New Roman" w:cs="Times New Roman"/>
          <w:sz w:val="24"/>
          <w:szCs w:val="24"/>
        </w:rPr>
      </w:pPr>
    </w:p>
    <w:p w14:paraId="39A54161" w14:textId="77777777" w:rsidR="000B79A0" w:rsidRPr="00565ABF" w:rsidRDefault="000B79A0" w:rsidP="003D277D">
      <w:pPr>
        <w:spacing w:line="360" w:lineRule="auto"/>
        <w:jc w:val="both"/>
        <w:rPr>
          <w:rFonts w:ascii="Times New Roman" w:hAnsi="Times New Roman" w:cs="Times New Roman"/>
          <w:sz w:val="24"/>
          <w:szCs w:val="24"/>
        </w:rPr>
      </w:pPr>
    </w:p>
    <w:p w14:paraId="13CA022E" w14:textId="77777777" w:rsidR="000B79A0" w:rsidRPr="00565ABF" w:rsidRDefault="000B79A0" w:rsidP="003D277D">
      <w:pPr>
        <w:spacing w:line="360" w:lineRule="auto"/>
        <w:jc w:val="both"/>
        <w:rPr>
          <w:rFonts w:ascii="Times New Roman" w:hAnsi="Times New Roman" w:cs="Times New Roman"/>
          <w:sz w:val="24"/>
          <w:szCs w:val="24"/>
        </w:rPr>
      </w:pPr>
    </w:p>
    <w:p w14:paraId="47C24D51" w14:textId="77777777" w:rsidR="000B79A0" w:rsidRPr="00565ABF" w:rsidRDefault="000B79A0" w:rsidP="003D277D">
      <w:pPr>
        <w:spacing w:line="360" w:lineRule="auto"/>
        <w:jc w:val="both"/>
        <w:rPr>
          <w:rFonts w:ascii="Times New Roman" w:hAnsi="Times New Roman" w:cs="Times New Roman"/>
          <w:sz w:val="24"/>
          <w:szCs w:val="24"/>
        </w:rPr>
      </w:pPr>
    </w:p>
    <w:p w14:paraId="041CF585" w14:textId="77777777" w:rsidR="008114A1" w:rsidRDefault="008114A1" w:rsidP="002D57E8">
      <w:pPr>
        <w:spacing w:line="360" w:lineRule="auto"/>
        <w:ind w:firstLine="708"/>
        <w:jc w:val="both"/>
        <w:rPr>
          <w:rFonts w:ascii="Times New Roman" w:hAnsi="Times New Roman" w:cs="Times New Roman"/>
          <w:sz w:val="24"/>
          <w:szCs w:val="24"/>
        </w:rPr>
      </w:pPr>
    </w:p>
    <w:p w14:paraId="6603A1AB" w14:textId="77777777" w:rsidR="008114A1" w:rsidRDefault="008114A1" w:rsidP="002D57E8">
      <w:pPr>
        <w:spacing w:line="360" w:lineRule="auto"/>
        <w:ind w:firstLine="708"/>
        <w:jc w:val="both"/>
        <w:rPr>
          <w:rFonts w:ascii="Times New Roman" w:hAnsi="Times New Roman" w:cs="Times New Roman"/>
          <w:sz w:val="24"/>
          <w:szCs w:val="24"/>
        </w:rPr>
      </w:pPr>
    </w:p>
    <w:p w14:paraId="345DF95C" w14:textId="77777777" w:rsidR="008114A1" w:rsidRDefault="008114A1" w:rsidP="002D57E8">
      <w:pPr>
        <w:spacing w:line="360" w:lineRule="auto"/>
        <w:ind w:firstLine="708"/>
        <w:jc w:val="both"/>
        <w:rPr>
          <w:rFonts w:ascii="Times New Roman" w:hAnsi="Times New Roman" w:cs="Times New Roman"/>
          <w:sz w:val="24"/>
          <w:szCs w:val="24"/>
        </w:rPr>
      </w:pPr>
    </w:p>
    <w:p w14:paraId="143408E7" w14:textId="77777777" w:rsidR="008114A1" w:rsidRDefault="008114A1" w:rsidP="002D57E8">
      <w:pPr>
        <w:spacing w:line="360" w:lineRule="auto"/>
        <w:ind w:firstLine="708"/>
        <w:jc w:val="both"/>
        <w:rPr>
          <w:rFonts w:ascii="Times New Roman" w:hAnsi="Times New Roman" w:cs="Times New Roman"/>
          <w:sz w:val="24"/>
          <w:szCs w:val="24"/>
        </w:rPr>
      </w:pPr>
    </w:p>
    <w:p w14:paraId="2B464E86" w14:textId="77777777" w:rsidR="000B79A0" w:rsidRPr="00565AB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yaş durumlarına göre “Engelli asansörleri, engelli kaldırımları gibi hizmetler fiziksel e</w:t>
      </w:r>
      <w:r w:rsidR="009C12DD" w:rsidRPr="00565ABF">
        <w:rPr>
          <w:rFonts w:ascii="Times New Roman" w:hAnsi="Times New Roman" w:cs="Times New Roman"/>
          <w:sz w:val="24"/>
          <w:szCs w:val="24"/>
        </w:rPr>
        <w:t xml:space="preserve">ngelli bireyler için önemlidir” </w:t>
      </w:r>
      <w:r w:rsidR="00D36273">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D36273">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17-25 yaş arası 64 bireyin ortalamasının 4,73 olduğu (ss=,781), ankete katılan 26-40 yaş arası 84 bireyin ortalamasının 4,70 olduğu (ss=,888), ankete katılan 41-50 yaş arası 5 bireyin ortalamasının 4,40 olduğu (ss=,547), ankete katılan 51+ yaş ve üstünde bulunan 4 bireyin ortalamasının 4,25 olduğu (ss=1,500) bulunmuştur.</w:t>
      </w:r>
    </w:p>
    <w:p w14:paraId="433F44E5" w14:textId="77777777" w:rsidR="000B79A0" w:rsidRPr="00565AB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D36273">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D36273">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D36273">
        <w:rPr>
          <w:rFonts w:ascii="Times New Roman" w:hAnsi="Times New Roman" w:cs="Times New Roman"/>
          <w:sz w:val="24"/>
          <w:szCs w:val="24"/>
        </w:rPr>
        <w:t>n</w:t>
      </w:r>
      <w:r w:rsidRPr="00565ABF">
        <w:rPr>
          <w:rFonts w:ascii="Times New Roman" w:hAnsi="Times New Roman" w:cs="Times New Roman"/>
          <w:sz w:val="24"/>
          <w:szCs w:val="24"/>
        </w:rPr>
        <w:t>eden (F=,606; p&gt;0,05) arasında istatistiksel açıdan anlamlı bir fark bulunmamaktadır.</w:t>
      </w:r>
    </w:p>
    <w:p w14:paraId="6D42D357" w14:textId="77777777" w:rsidR="008114A1" w:rsidRDefault="008114A1" w:rsidP="0052120C">
      <w:pPr>
        <w:pStyle w:val="ResimYazs"/>
        <w:keepNext/>
        <w:jc w:val="center"/>
        <w:rPr>
          <w:rFonts w:ascii="Times New Roman" w:hAnsi="Times New Roman" w:cs="Times New Roman"/>
          <w:color w:val="auto"/>
          <w:sz w:val="24"/>
          <w:szCs w:val="24"/>
        </w:rPr>
      </w:pPr>
    </w:p>
    <w:p w14:paraId="37B29BC1" w14:textId="77777777" w:rsidR="008114A1" w:rsidRDefault="008114A1" w:rsidP="0052120C">
      <w:pPr>
        <w:pStyle w:val="ResimYazs"/>
        <w:keepNext/>
        <w:jc w:val="center"/>
        <w:rPr>
          <w:rFonts w:ascii="Times New Roman" w:hAnsi="Times New Roman" w:cs="Times New Roman"/>
          <w:color w:val="auto"/>
          <w:sz w:val="24"/>
          <w:szCs w:val="24"/>
        </w:rPr>
      </w:pPr>
    </w:p>
    <w:p w14:paraId="5A0E0B5C" w14:textId="77777777" w:rsidR="008114A1" w:rsidRDefault="008114A1" w:rsidP="0052120C">
      <w:pPr>
        <w:pStyle w:val="ResimYazs"/>
        <w:keepNext/>
        <w:jc w:val="center"/>
        <w:rPr>
          <w:rFonts w:ascii="Times New Roman" w:hAnsi="Times New Roman" w:cs="Times New Roman"/>
          <w:color w:val="auto"/>
          <w:sz w:val="24"/>
          <w:szCs w:val="24"/>
        </w:rPr>
      </w:pPr>
    </w:p>
    <w:p w14:paraId="67D6B6DD" w14:textId="77777777" w:rsidR="008114A1" w:rsidRDefault="008114A1" w:rsidP="0052120C">
      <w:pPr>
        <w:pStyle w:val="ResimYazs"/>
        <w:keepNext/>
        <w:jc w:val="center"/>
        <w:rPr>
          <w:rFonts w:ascii="Times New Roman" w:hAnsi="Times New Roman" w:cs="Times New Roman"/>
          <w:color w:val="auto"/>
          <w:sz w:val="24"/>
          <w:szCs w:val="24"/>
        </w:rPr>
      </w:pPr>
    </w:p>
    <w:p w14:paraId="33323273" w14:textId="77777777" w:rsidR="008114A1" w:rsidRPr="008114A1" w:rsidRDefault="008114A1" w:rsidP="008114A1"/>
    <w:p w14:paraId="27C62A6A" w14:textId="77777777" w:rsidR="0052120C" w:rsidRPr="00127E4F" w:rsidRDefault="0052120C" w:rsidP="008114A1">
      <w:pPr>
        <w:pStyle w:val="ResimYazs"/>
        <w:keepNext/>
        <w:spacing w:line="360" w:lineRule="auto"/>
        <w:jc w:val="center"/>
        <w:rPr>
          <w:rFonts w:ascii="Times New Roman" w:hAnsi="Times New Roman" w:cs="Times New Roman"/>
          <w:color w:val="auto"/>
          <w:sz w:val="24"/>
          <w:szCs w:val="24"/>
        </w:rPr>
      </w:pPr>
      <w:bookmarkStart w:id="100" w:name="_Toc9173683"/>
      <w:r w:rsidRPr="00127E4F">
        <w:rPr>
          <w:rFonts w:ascii="Times New Roman" w:hAnsi="Times New Roman" w:cs="Times New Roman"/>
          <w:color w:val="auto"/>
          <w:sz w:val="24"/>
          <w:szCs w:val="24"/>
        </w:rPr>
        <w:lastRenderedPageBreak/>
        <w:t>Tablo</w:t>
      </w:r>
      <w:r w:rsidR="00F61AA3">
        <w:rPr>
          <w:rFonts w:ascii="Times New Roman" w:hAnsi="Times New Roman" w:cs="Times New Roman"/>
          <w:color w:val="auto"/>
          <w:sz w:val="24"/>
          <w:szCs w:val="24"/>
        </w:rPr>
        <w:t xml:space="preserve"> 2.</w:t>
      </w:r>
      <w:r w:rsidR="006B7113">
        <w:rPr>
          <w:rFonts w:ascii="Times New Roman" w:hAnsi="Times New Roman" w:cs="Times New Roman"/>
          <w:color w:val="auto"/>
          <w:sz w:val="24"/>
          <w:szCs w:val="24"/>
        </w:rPr>
        <w:t>4</w:t>
      </w:r>
      <w:r w:rsidR="00F61AA3">
        <w:rPr>
          <w:rFonts w:ascii="Times New Roman" w:hAnsi="Times New Roman" w:cs="Times New Roman"/>
          <w:color w:val="auto"/>
          <w:sz w:val="24"/>
          <w:szCs w:val="24"/>
        </w:rPr>
        <w:t>6.</w:t>
      </w:r>
      <w:r w:rsidRPr="00127E4F">
        <w:rPr>
          <w:rFonts w:ascii="Times New Roman" w:hAnsi="Times New Roman" w:cs="Times New Roman"/>
          <w:color w:val="auto"/>
          <w:sz w:val="24"/>
          <w:szCs w:val="24"/>
        </w:rPr>
        <w:t xml:space="preserve"> Sosyal Çalışmacıların Yaş Durumlarına Göre “Fiziksel Engelliler Sosyal Faaliyetlerin İçerisinde Yer Almalıdır” Sorusuna İlişkin Oneway</w:t>
      </w:r>
      <w:r w:rsidR="00D36273">
        <w:rPr>
          <w:rFonts w:ascii="Times New Roman" w:hAnsi="Times New Roman" w:cs="Times New Roman"/>
          <w:color w:val="auto"/>
          <w:sz w:val="24"/>
          <w:szCs w:val="24"/>
        </w:rPr>
        <w:t xml:space="preserve"> Anova</w:t>
      </w:r>
      <w:r w:rsidRPr="00127E4F">
        <w:rPr>
          <w:rFonts w:ascii="Times New Roman" w:hAnsi="Times New Roman" w:cs="Times New Roman"/>
          <w:color w:val="auto"/>
          <w:sz w:val="24"/>
          <w:szCs w:val="24"/>
        </w:rPr>
        <w:t xml:space="preserve"> Testi Bulguları</w:t>
      </w:r>
      <w:bookmarkEnd w:id="100"/>
    </w:p>
    <w:tbl>
      <w:tblPr>
        <w:tblpPr w:leftFromText="141" w:rightFromText="141" w:vertAnchor="text" w:horzAnchor="margin" w:tblpXSpec="center" w:tblpY="34"/>
        <w:tblW w:w="0" w:type="auto"/>
        <w:tblLayout w:type="fixed"/>
        <w:tblCellMar>
          <w:left w:w="70" w:type="dxa"/>
          <w:right w:w="70" w:type="dxa"/>
        </w:tblCellMar>
        <w:tblLook w:val="0000" w:firstRow="0" w:lastRow="0" w:firstColumn="0" w:lastColumn="0" w:noHBand="0" w:noVBand="0"/>
      </w:tblPr>
      <w:tblGrid>
        <w:gridCol w:w="1488"/>
        <w:gridCol w:w="709"/>
        <w:gridCol w:w="1094"/>
        <w:gridCol w:w="1032"/>
        <w:gridCol w:w="1032"/>
        <w:gridCol w:w="1032"/>
      </w:tblGrid>
      <w:tr w:rsidR="000B79A0" w:rsidRPr="00565ABF" w14:paraId="7AC2ACDD"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7855E6AB"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Yaş Durumu ve Toplam Neden Oneway</w:t>
            </w:r>
            <w:r w:rsidR="00D36273">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09" w:type="dxa"/>
            <w:tcBorders>
              <w:top w:val="single" w:sz="6" w:space="0" w:color="auto"/>
              <w:left w:val="single" w:sz="6" w:space="0" w:color="auto"/>
              <w:bottom w:val="single" w:sz="6" w:space="0" w:color="auto"/>
              <w:right w:val="single" w:sz="6" w:space="0" w:color="auto"/>
            </w:tcBorders>
          </w:tcPr>
          <w:p w14:paraId="127F16E0"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094" w:type="dxa"/>
            <w:tcBorders>
              <w:top w:val="single" w:sz="6" w:space="0" w:color="auto"/>
              <w:left w:val="single" w:sz="6" w:space="0" w:color="auto"/>
              <w:bottom w:val="single" w:sz="6" w:space="0" w:color="auto"/>
              <w:right w:val="single" w:sz="6" w:space="0" w:color="auto"/>
            </w:tcBorders>
          </w:tcPr>
          <w:p w14:paraId="309D4074"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1032" w:type="dxa"/>
            <w:tcBorders>
              <w:top w:val="single" w:sz="6" w:space="0" w:color="auto"/>
              <w:left w:val="single" w:sz="6" w:space="0" w:color="auto"/>
              <w:bottom w:val="single" w:sz="6" w:space="0" w:color="auto"/>
              <w:right w:val="single" w:sz="6" w:space="0" w:color="auto"/>
            </w:tcBorders>
          </w:tcPr>
          <w:p w14:paraId="1BBE7B02"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7581BF89"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0D9DD35F"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2AAC6685"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196E93D2"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17-25</w:t>
            </w:r>
          </w:p>
        </w:tc>
        <w:tc>
          <w:tcPr>
            <w:tcW w:w="709" w:type="dxa"/>
            <w:tcBorders>
              <w:top w:val="single" w:sz="6" w:space="0" w:color="auto"/>
              <w:left w:val="single" w:sz="6" w:space="0" w:color="auto"/>
              <w:bottom w:val="single" w:sz="6" w:space="0" w:color="auto"/>
              <w:right w:val="single" w:sz="6" w:space="0" w:color="auto"/>
            </w:tcBorders>
          </w:tcPr>
          <w:p w14:paraId="4229AABE"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64</w:t>
            </w:r>
          </w:p>
        </w:tc>
        <w:tc>
          <w:tcPr>
            <w:tcW w:w="1094" w:type="dxa"/>
            <w:tcBorders>
              <w:top w:val="single" w:sz="6" w:space="0" w:color="auto"/>
              <w:left w:val="single" w:sz="6" w:space="0" w:color="auto"/>
              <w:bottom w:val="single" w:sz="6" w:space="0" w:color="auto"/>
              <w:right w:val="single" w:sz="6" w:space="0" w:color="auto"/>
            </w:tcBorders>
          </w:tcPr>
          <w:p w14:paraId="5388117D"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4,71</w:t>
            </w:r>
          </w:p>
        </w:tc>
        <w:tc>
          <w:tcPr>
            <w:tcW w:w="1032" w:type="dxa"/>
            <w:tcBorders>
              <w:top w:val="single" w:sz="6" w:space="0" w:color="auto"/>
              <w:left w:val="single" w:sz="6" w:space="0" w:color="auto"/>
              <w:bottom w:val="single" w:sz="6" w:space="0" w:color="auto"/>
              <w:right w:val="single" w:sz="6" w:space="0" w:color="auto"/>
            </w:tcBorders>
          </w:tcPr>
          <w:p w14:paraId="2613D9C7"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,825</w:t>
            </w:r>
          </w:p>
        </w:tc>
        <w:tc>
          <w:tcPr>
            <w:tcW w:w="1032" w:type="dxa"/>
            <w:tcBorders>
              <w:top w:val="single" w:sz="6" w:space="0" w:color="auto"/>
              <w:left w:val="single" w:sz="6" w:space="0" w:color="auto"/>
              <w:bottom w:val="nil"/>
              <w:right w:val="single" w:sz="6" w:space="0" w:color="auto"/>
            </w:tcBorders>
          </w:tcPr>
          <w:p w14:paraId="62967A50"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single" w:sz="6" w:space="0" w:color="auto"/>
              <w:left w:val="single" w:sz="6" w:space="0" w:color="auto"/>
              <w:bottom w:val="nil"/>
              <w:right w:val="single" w:sz="6" w:space="0" w:color="auto"/>
            </w:tcBorders>
          </w:tcPr>
          <w:p w14:paraId="41DF32CB"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671BE303"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32E5CED0"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26-40</w:t>
            </w:r>
          </w:p>
        </w:tc>
        <w:tc>
          <w:tcPr>
            <w:tcW w:w="709" w:type="dxa"/>
            <w:tcBorders>
              <w:top w:val="single" w:sz="6" w:space="0" w:color="auto"/>
              <w:left w:val="single" w:sz="6" w:space="0" w:color="auto"/>
              <w:bottom w:val="single" w:sz="6" w:space="0" w:color="auto"/>
              <w:right w:val="single" w:sz="6" w:space="0" w:color="auto"/>
            </w:tcBorders>
          </w:tcPr>
          <w:p w14:paraId="353BDAE1"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84</w:t>
            </w:r>
          </w:p>
        </w:tc>
        <w:tc>
          <w:tcPr>
            <w:tcW w:w="1094" w:type="dxa"/>
            <w:tcBorders>
              <w:top w:val="single" w:sz="6" w:space="0" w:color="auto"/>
              <w:left w:val="single" w:sz="6" w:space="0" w:color="auto"/>
              <w:bottom w:val="single" w:sz="6" w:space="0" w:color="auto"/>
              <w:right w:val="single" w:sz="6" w:space="0" w:color="auto"/>
            </w:tcBorders>
          </w:tcPr>
          <w:p w14:paraId="5448B0FF"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4,65</w:t>
            </w:r>
          </w:p>
        </w:tc>
        <w:tc>
          <w:tcPr>
            <w:tcW w:w="1032" w:type="dxa"/>
            <w:tcBorders>
              <w:top w:val="single" w:sz="6" w:space="0" w:color="auto"/>
              <w:left w:val="single" w:sz="6" w:space="0" w:color="auto"/>
              <w:bottom w:val="single" w:sz="6" w:space="0" w:color="auto"/>
              <w:right w:val="single" w:sz="6" w:space="0" w:color="auto"/>
            </w:tcBorders>
          </w:tcPr>
          <w:p w14:paraId="03BAF684"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,898</w:t>
            </w:r>
          </w:p>
        </w:tc>
        <w:tc>
          <w:tcPr>
            <w:tcW w:w="1032" w:type="dxa"/>
            <w:tcBorders>
              <w:top w:val="nil"/>
              <w:left w:val="single" w:sz="6" w:space="0" w:color="auto"/>
              <w:bottom w:val="nil"/>
              <w:right w:val="single" w:sz="6" w:space="0" w:color="auto"/>
            </w:tcBorders>
          </w:tcPr>
          <w:p w14:paraId="368FCB32"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4572FB34"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74D376F2"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33E0E439"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41-50</w:t>
            </w:r>
          </w:p>
        </w:tc>
        <w:tc>
          <w:tcPr>
            <w:tcW w:w="709" w:type="dxa"/>
            <w:tcBorders>
              <w:top w:val="single" w:sz="6" w:space="0" w:color="auto"/>
              <w:left w:val="single" w:sz="6" w:space="0" w:color="auto"/>
              <w:bottom w:val="single" w:sz="6" w:space="0" w:color="auto"/>
              <w:right w:val="single" w:sz="6" w:space="0" w:color="auto"/>
            </w:tcBorders>
          </w:tcPr>
          <w:p w14:paraId="55A03B64"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1094" w:type="dxa"/>
            <w:tcBorders>
              <w:top w:val="single" w:sz="6" w:space="0" w:color="auto"/>
              <w:left w:val="single" w:sz="6" w:space="0" w:color="auto"/>
              <w:bottom w:val="single" w:sz="6" w:space="0" w:color="auto"/>
              <w:right w:val="single" w:sz="6" w:space="0" w:color="auto"/>
            </w:tcBorders>
          </w:tcPr>
          <w:p w14:paraId="7F135F9D"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4,40</w:t>
            </w:r>
          </w:p>
        </w:tc>
        <w:tc>
          <w:tcPr>
            <w:tcW w:w="1032" w:type="dxa"/>
            <w:tcBorders>
              <w:top w:val="single" w:sz="6" w:space="0" w:color="auto"/>
              <w:left w:val="single" w:sz="6" w:space="0" w:color="auto"/>
              <w:bottom w:val="single" w:sz="6" w:space="0" w:color="auto"/>
              <w:right w:val="single" w:sz="6" w:space="0" w:color="auto"/>
            </w:tcBorders>
          </w:tcPr>
          <w:p w14:paraId="254806A5"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,547</w:t>
            </w:r>
          </w:p>
        </w:tc>
        <w:tc>
          <w:tcPr>
            <w:tcW w:w="1032" w:type="dxa"/>
            <w:tcBorders>
              <w:top w:val="nil"/>
              <w:left w:val="single" w:sz="6" w:space="0" w:color="auto"/>
              <w:bottom w:val="nil"/>
              <w:right w:val="single" w:sz="6" w:space="0" w:color="auto"/>
            </w:tcBorders>
          </w:tcPr>
          <w:p w14:paraId="57339E1D"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F=1,614</w:t>
            </w:r>
          </w:p>
        </w:tc>
        <w:tc>
          <w:tcPr>
            <w:tcW w:w="1032" w:type="dxa"/>
            <w:tcBorders>
              <w:top w:val="nil"/>
              <w:left w:val="single" w:sz="6" w:space="0" w:color="auto"/>
              <w:bottom w:val="nil"/>
              <w:right w:val="single" w:sz="6" w:space="0" w:color="auto"/>
            </w:tcBorders>
          </w:tcPr>
          <w:p w14:paraId="7245A4E2"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,188</w:t>
            </w:r>
          </w:p>
        </w:tc>
      </w:tr>
      <w:tr w:rsidR="000B79A0" w:rsidRPr="00565ABF" w14:paraId="4C765B77"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6F872410"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51+</w:t>
            </w:r>
          </w:p>
        </w:tc>
        <w:tc>
          <w:tcPr>
            <w:tcW w:w="709" w:type="dxa"/>
            <w:tcBorders>
              <w:top w:val="single" w:sz="6" w:space="0" w:color="auto"/>
              <w:left w:val="single" w:sz="6" w:space="0" w:color="auto"/>
              <w:bottom w:val="single" w:sz="6" w:space="0" w:color="auto"/>
              <w:right w:val="single" w:sz="6" w:space="0" w:color="auto"/>
            </w:tcBorders>
          </w:tcPr>
          <w:p w14:paraId="2E7F6749"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w:t>
            </w:r>
          </w:p>
        </w:tc>
        <w:tc>
          <w:tcPr>
            <w:tcW w:w="1094" w:type="dxa"/>
            <w:tcBorders>
              <w:top w:val="single" w:sz="6" w:space="0" w:color="auto"/>
              <w:left w:val="single" w:sz="6" w:space="0" w:color="auto"/>
              <w:bottom w:val="single" w:sz="6" w:space="0" w:color="auto"/>
              <w:right w:val="single" w:sz="6" w:space="0" w:color="auto"/>
            </w:tcBorders>
          </w:tcPr>
          <w:p w14:paraId="68AA1D87"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3,75</w:t>
            </w:r>
          </w:p>
        </w:tc>
        <w:tc>
          <w:tcPr>
            <w:tcW w:w="1032" w:type="dxa"/>
            <w:tcBorders>
              <w:top w:val="single" w:sz="6" w:space="0" w:color="auto"/>
              <w:left w:val="single" w:sz="6" w:space="0" w:color="auto"/>
              <w:bottom w:val="single" w:sz="6" w:space="0" w:color="auto"/>
              <w:right w:val="single" w:sz="6" w:space="0" w:color="auto"/>
            </w:tcBorders>
          </w:tcPr>
          <w:p w14:paraId="613BC538"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1,892</w:t>
            </w:r>
          </w:p>
        </w:tc>
        <w:tc>
          <w:tcPr>
            <w:tcW w:w="1032" w:type="dxa"/>
            <w:tcBorders>
              <w:top w:val="nil"/>
              <w:left w:val="single" w:sz="6" w:space="0" w:color="auto"/>
              <w:bottom w:val="nil"/>
              <w:right w:val="single" w:sz="6" w:space="0" w:color="auto"/>
            </w:tcBorders>
          </w:tcPr>
          <w:p w14:paraId="4D09D4E0"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0D3885EC"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0C12F221"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739FCEED"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w:t>
            </w:r>
          </w:p>
        </w:tc>
        <w:tc>
          <w:tcPr>
            <w:tcW w:w="709" w:type="dxa"/>
            <w:tcBorders>
              <w:top w:val="single" w:sz="6" w:space="0" w:color="auto"/>
              <w:left w:val="single" w:sz="6" w:space="0" w:color="auto"/>
              <w:bottom w:val="single" w:sz="6" w:space="0" w:color="auto"/>
              <w:right w:val="single" w:sz="6" w:space="0" w:color="auto"/>
            </w:tcBorders>
          </w:tcPr>
          <w:p w14:paraId="54D24D1D"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157</w:t>
            </w:r>
          </w:p>
        </w:tc>
        <w:tc>
          <w:tcPr>
            <w:tcW w:w="1094" w:type="dxa"/>
            <w:tcBorders>
              <w:top w:val="single" w:sz="6" w:space="0" w:color="auto"/>
              <w:left w:val="single" w:sz="6" w:space="0" w:color="auto"/>
              <w:bottom w:val="single" w:sz="6" w:space="0" w:color="auto"/>
              <w:right w:val="single" w:sz="6" w:space="0" w:color="auto"/>
            </w:tcBorders>
          </w:tcPr>
          <w:p w14:paraId="22E5247C"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4,64</w:t>
            </w:r>
          </w:p>
        </w:tc>
        <w:tc>
          <w:tcPr>
            <w:tcW w:w="1032" w:type="dxa"/>
            <w:tcBorders>
              <w:top w:val="single" w:sz="6" w:space="0" w:color="auto"/>
              <w:left w:val="single" w:sz="6" w:space="0" w:color="auto"/>
              <w:bottom w:val="single" w:sz="6" w:space="0" w:color="auto"/>
              <w:right w:val="single" w:sz="6" w:space="0" w:color="auto"/>
            </w:tcBorders>
          </w:tcPr>
          <w:p w14:paraId="4BB55F72"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,897</w:t>
            </w:r>
          </w:p>
        </w:tc>
        <w:tc>
          <w:tcPr>
            <w:tcW w:w="1032" w:type="dxa"/>
            <w:tcBorders>
              <w:top w:val="nil"/>
              <w:left w:val="single" w:sz="6" w:space="0" w:color="auto"/>
              <w:bottom w:val="single" w:sz="6" w:space="0" w:color="auto"/>
              <w:right w:val="single" w:sz="6" w:space="0" w:color="auto"/>
            </w:tcBorders>
          </w:tcPr>
          <w:p w14:paraId="081B6D50"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1F3D41D3"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r>
    </w:tbl>
    <w:p w14:paraId="4DDF917D" w14:textId="77777777" w:rsidR="000B79A0" w:rsidRPr="00565ABF" w:rsidRDefault="000B79A0" w:rsidP="003D277D">
      <w:pPr>
        <w:tabs>
          <w:tab w:val="left" w:pos="1860"/>
        </w:tabs>
        <w:spacing w:line="360" w:lineRule="auto"/>
        <w:jc w:val="both"/>
        <w:rPr>
          <w:rFonts w:ascii="Times New Roman" w:hAnsi="Times New Roman" w:cs="Times New Roman"/>
          <w:sz w:val="24"/>
          <w:szCs w:val="24"/>
        </w:rPr>
      </w:pPr>
    </w:p>
    <w:p w14:paraId="14DD366A" w14:textId="77777777" w:rsidR="000B79A0" w:rsidRPr="00565ABF" w:rsidRDefault="000B79A0" w:rsidP="003D277D">
      <w:pPr>
        <w:spacing w:line="360" w:lineRule="auto"/>
        <w:jc w:val="both"/>
        <w:rPr>
          <w:rFonts w:ascii="Times New Roman" w:hAnsi="Times New Roman" w:cs="Times New Roman"/>
          <w:sz w:val="24"/>
          <w:szCs w:val="24"/>
        </w:rPr>
      </w:pPr>
    </w:p>
    <w:p w14:paraId="057D375C" w14:textId="77777777" w:rsidR="00B703EC" w:rsidRDefault="00B703EC" w:rsidP="002D57E8">
      <w:pPr>
        <w:spacing w:line="360" w:lineRule="auto"/>
        <w:ind w:firstLine="708"/>
        <w:jc w:val="both"/>
        <w:rPr>
          <w:rFonts w:ascii="Times New Roman" w:hAnsi="Times New Roman" w:cs="Times New Roman"/>
          <w:sz w:val="24"/>
          <w:szCs w:val="24"/>
        </w:rPr>
      </w:pPr>
    </w:p>
    <w:p w14:paraId="2FC17666" w14:textId="77777777" w:rsidR="00B703EC" w:rsidRDefault="00B703EC" w:rsidP="002D57E8">
      <w:pPr>
        <w:spacing w:line="360" w:lineRule="auto"/>
        <w:ind w:firstLine="708"/>
        <w:jc w:val="both"/>
        <w:rPr>
          <w:rFonts w:ascii="Times New Roman" w:hAnsi="Times New Roman" w:cs="Times New Roman"/>
          <w:sz w:val="24"/>
          <w:szCs w:val="24"/>
        </w:rPr>
      </w:pPr>
    </w:p>
    <w:p w14:paraId="2BE806D1" w14:textId="77777777" w:rsidR="00B703EC" w:rsidRDefault="00B703EC" w:rsidP="002D57E8">
      <w:pPr>
        <w:spacing w:line="360" w:lineRule="auto"/>
        <w:ind w:firstLine="708"/>
        <w:jc w:val="both"/>
        <w:rPr>
          <w:rFonts w:ascii="Times New Roman" w:hAnsi="Times New Roman" w:cs="Times New Roman"/>
          <w:sz w:val="24"/>
          <w:szCs w:val="24"/>
        </w:rPr>
      </w:pPr>
    </w:p>
    <w:p w14:paraId="7F5A38A5" w14:textId="77777777" w:rsidR="00B703EC" w:rsidRDefault="00B703EC" w:rsidP="002D57E8">
      <w:pPr>
        <w:spacing w:line="360" w:lineRule="auto"/>
        <w:ind w:firstLine="708"/>
        <w:jc w:val="both"/>
        <w:rPr>
          <w:rFonts w:ascii="Times New Roman" w:hAnsi="Times New Roman" w:cs="Times New Roman"/>
          <w:sz w:val="24"/>
          <w:szCs w:val="24"/>
        </w:rPr>
      </w:pPr>
    </w:p>
    <w:p w14:paraId="433BFF0A" w14:textId="77777777" w:rsidR="00B703EC" w:rsidRDefault="00B703EC" w:rsidP="002D57E8">
      <w:pPr>
        <w:spacing w:line="360" w:lineRule="auto"/>
        <w:ind w:firstLine="708"/>
        <w:jc w:val="both"/>
        <w:rPr>
          <w:rFonts w:ascii="Times New Roman" w:hAnsi="Times New Roman" w:cs="Times New Roman"/>
          <w:sz w:val="24"/>
          <w:szCs w:val="24"/>
        </w:rPr>
      </w:pPr>
    </w:p>
    <w:p w14:paraId="6FB3E817" w14:textId="77777777" w:rsidR="008114A1" w:rsidRDefault="008114A1" w:rsidP="008114A1">
      <w:pPr>
        <w:spacing w:line="360" w:lineRule="auto"/>
        <w:jc w:val="both"/>
        <w:rPr>
          <w:rFonts w:ascii="Times New Roman" w:hAnsi="Times New Roman" w:cs="Times New Roman"/>
          <w:sz w:val="24"/>
          <w:szCs w:val="24"/>
        </w:rPr>
      </w:pPr>
    </w:p>
    <w:p w14:paraId="63DBA2CE" w14:textId="77777777" w:rsidR="000B79A0" w:rsidRPr="00565ABF" w:rsidRDefault="000B79A0" w:rsidP="008114A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yaş durumlarına göre “Fiziksel engelliler sosyal faaliyetlerin </w:t>
      </w:r>
      <w:r w:rsidR="009C12DD" w:rsidRPr="00565ABF">
        <w:rPr>
          <w:rFonts w:ascii="Times New Roman" w:hAnsi="Times New Roman" w:cs="Times New Roman"/>
          <w:sz w:val="24"/>
          <w:szCs w:val="24"/>
        </w:rPr>
        <w:t xml:space="preserve">içerisinde yer almalıdır” </w:t>
      </w:r>
      <w:r w:rsidR="00D36273">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D36273">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17-25 yaş arası 64 bireyin ortalamasının 4,71 olduğu (ss=,825), ankete katılan 26-40 yaş arası 84 bireyin ortalamasının 4,65 olduğu (ss=,898), ankete katılan 41-50 yaş arası 5 bireyin ortalamasının 4,40 olduğu (ss=,547), ankete katılan 51+ yaş ve üstünde bulunan 4 bireyin ortalamasının 3,75 olduğu (ss=1,892) bulunmuştur.</w:t>
      </w:r>
    </w:p>
    <w:p w14:paraId="7C019AC4" w14:textId="77777777" w:rsidR="000B79A0" w:rsidRPr="00565AB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D36273">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D36273">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D36273">
        <w:rPr>
          <w:rFonts w:ascii="Times New Roman" w:hAnsi="Times New Roman" w:cs="Times New Roman"/>
          <w:sz w:val="24"/>
          <w:szCs w:val="24"/>
        </w:rPr>
        <w:t>n</w:t>
      </w:r>
      <w:r w:rsidRPr="00565ABF">
        <w:rPr>
          <w:rFonts w:ascii="Times New Roman" w:hAnsi="Times New Roman" w:cs="Times New Roman"/>
          <w:sz w:val="24"/>
          <w:szCs w:val="24"/>
        </w:rPr>
        <w:t>eden (F=1,614; p&gt;0,05) arasında istatistiksel açıdan anlamlı bir fark bulunmamaktadır.</w:t>
      </w:r>
    </w:p>
    <w:p w14:paraId="649B3A8D" w14:textId="77777777" w:rsidR="008114A1" w:rsidRDefault="008114A1" w:rsidP="00127E4F">
      <w:pPr>
        <w:pStyle w:val="ResimYazs"/>
        <w:keepNext/>
        <w:jc w:val="center"/>
        <w:rPr>
          <w:rFonts w:ascii="Times New Roman" w:hAnsi="Times New Roman" w:cs="Times New Roman"/>
          <w:color w:val="auto"/>
          <w:sz w:val="24"/>
          <w:szCs w:val="24"/>
        </w:rPr>
      </w:pPr>
    </w:p>
    <w:p w14:paraId="32221C0C" w14:textId="77777777" w:rsidR="008114A1" w:rsidRDefault="008114A1" w:rsidP="00127E4F">
      <w:pPr>
        <w:pStyle w:val="ResimYazs"/>
        <w:keepNext/>
        <w:jc w:val="center"/>
        <w:rPr>
          <w:rFonts w:ascii="Times New Roman" w:hAnsi="Times New Roman" w:cs="Times New Roman"/>
          <w:color w:val="auto"/>
          <w:sz w:val="24"/>
          <w:szCs w:val="24"/>
        </w:rPr>
      </w:pPr>
    </w:p>
    <w:p w14:paraId="619AD69E" w14:textId="77777777" w:rsidR="008114A1" w:rsidRDefault="008114A1" w:rsidP="00127E4F">
      <w:pPr>
        <w:pStyle w:val="ResimYazs"/>
        <w:keepNext/>
        <w:jc w:val="center"/>
        <w:rPr>
          <w:rFonts w:ascii="Times New Roman" w:hAnsi="Times New Roman" w:cs="Times New Roman"/>
          <w:color w:val="auto"/>
          <w:sz w:val="24"/>
          <w:szCs w:val="24"/>
        </w:rPr>
      </w:pPr>
    </w:p>
    <w:p w14:paraId="0C285893" w14:textId="77777777" w:rsidR="008114A1" w:rsidRDefault="008114A1" w:rsidP="00127E4F">
      <w:pPr>
        <w:pStyle w:val="ResimYazs"/>
        <w:keepNext/>
        <w:jc w:val="center"/>
        <w:rPr>
          <w:rFonts w:ascii="Times New Roman" w:hAnsi="Times New Roman" w:cs="Times New Roman"/>
          <w:color w:val="auto"/>
          <w:sz w:val="24"/>
          <w:szCs w:val="24"/>
        </w:rPr>
      </w:pPr>
    </w:p>
    <w:p w14:paraId="02DAA578" w14:textId="77777777" w:rsidR="008114A1" w:rsidRPr="008114A1" w:rsidRDefault="008114A1" w:rsidP="008114A1"/>
    <w:p w14:paraId="190AAA90" w14:textId="77777777" w:rsidR="0052120C" w:rsidRPr="00127E4F" w:rsidRDefault="0052120C" w:rsidP="008114A1">
      <w:pPr>
        <w:pStyle w:val="ResimYazs"/>
        <w:keepNext/>
        <w:spacing w:line="360" w:lineRule="auto"/>
        <w:jc w:val="center"/>
        <w:rPr>
          <w:rFonts w:ascii="Times New Roman" w:hAnsi="Times New Roman" w:cs="Times New Roman"/>
          <w:color w:val="auto"/>
          <w:sz w:val="24"/>
          <w:szCs w:val="24"/>
        </w:rPr>
      </w:pPr>
      <w:bookmarkStart w:id="101" w:name="_Toc9173684"/>
      <w:r w:rsidRPr="00127E4F">
        <w:rPr>
          <w:rFonts w:ascii="Times New Roman" w:hAnsi="Times New Roman" w:cs="Times New Roman"/>
          <w:color w:val="auto"/>
          <w:sz w:val="24"/>
          <w:szCs w:val="24"/>
        </w:rPr>
        <w:lastRenderedPageBreak/>
        <w:t>Tablo</w:t>
      </w:r>
      <w:r w:rsidR="00F61AA3">
        <w:rPr>
          <w:rFonts w:ascii="Times New Roman" w:hAnsi="Times New Roman" w:cs="Times New Roman"/>
          <w:color w:val="auto"/>
          <w:sz w:val="24"/>
          <w:szCs w:val="24"/>
        </w:rPr>
        <w:t xml:space="preserve"> 2.</w:t>
      </w:r>
      <w:r w:rsidR="006B7113">
        <w:rPr>
          <w:rFonts w:ascii="Times New Roman" w:hAnsi="Times New Roman" w:cs="Times New Roman"/>
          <w:color w:val="auto"/>
          <w:sz w:val="24"/>
          <w:szCs w:val="24"/>
        </w:rPr>
        <w:t>4</w:t>
      </w:r>
      <w:r w:rsidR="00F61AA3">
        <w:rPr>
          <w:rFonts w:ascii="Times New Roman" w:hAnsi="Times New Roman" w:cs="Times New Roman"/>
          <w:color w:val="auto"/>
          <w:sz w:val="24"/>
          <w:szCs w:val="24"/>
        </w:rPr>
        <w:t xml:space="preserve">7. </w:t>
      </w:r>
      <w:r w:rsidRPr="00127E4F">
        <w:rPr>
          <w:rFonts w:ascii="Times New Roman" w:hAnsi="Times New Roman" w:cs="Times New Roman"/>
          <w:color w:val="auto"/>
          <w:sz w:val="24"/>
          <w:szCs w:val="24"/>
        </w:rPr>
        <w:t>Sosyal Çalışmacıların Yaş Durumlarına Göre “Fiziksel Engelli Bireylerle Uyum İçinde Yaşamak İçin Tüm İnsanlara Bu Konuyla Alakalı Eğitim Verilmelidir” Sorusuna İlişkin Oneway</w:t>
      </w:r>
      <w:r w:rsidR="00D36273">
        <w:rPr>
          <w:rFonts w:ascii="Times New Roman" w:hAnsi="Times New Roman" w:cs="Times New Roman"/>
          <w:color w:val="auto"/>
          <w:sz w:val="24"/>
          <w:szCs w:val="24"/>
        </w:rPr>
        <w:t xml:space="preserve"> Anova</w:t>
      </w:r>
      <w:r w:rsidRPr="00127E4F">
        <w:rPr>
          <w:rFonts w:ascii="Times New Roman" w:hAnsi="Times New Roman" w:cs="Times New Roman"/>
          <w:color w:val="auto"/>
          <w:sz w:val="24"/>
          <w:szCs w:val="24"/>
        </w:rPr>
        <w:t xml:space="preserve"> Testi Bulguları</w:t>
      </w:r>
      <w:bookmarkEnd w:id="101"/>
    </w:p>
    <w:tbl>
      <w:tblPr>
        <w:tblpPr w:leftFromText="141" w:rightFromText="141" w:vertAnchor="text" w:horzAnchor="margin" w:tblpXSpec="center" w:tblpY="34"/>
        <w:tblW w:w="0" w:type="auto"/>
        <w:tblLayout w:type="fixed"/>
        <w:tblCellMar>
          <w:left w:w="70" w:type="dxa"/>
          <w:right w:w="70" w:type="dxa"/>
        </w:tblCellMar>
        <w:tblLook w:val="0000" w:firstRow="0" w:lastRow="0" w:firstColumn="0" w:lastColumn="0" w:noHBand="0" w:noVBand="0"/>
      </w:tblPr>
      <w:tblGrid>
        <w:gridCol w:w="1488"/>
        <w:gridCol w:w="709"/>
        <w:gridCol w:w="1275"/>
        <w:gridCol w:w="851"/>
        <w:gridCol w:w="1032"/>
        <w:gridCol w:w="1032"/>
      </w:tblGrid>
      <w:tr w:rsidR="000B79A0" w:rsidRPr="00565ABF" w14:paraId="7CBBBA56"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493E121B"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Yaş Durumu ve Toplam Neden Oneway</w:t>
            </w:r>
            <w:r w:rsidR="00D36273">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09" w:type="dxa"/>
            <w:tcBorders>
              <w:top w:val="single" w:sz="6" w:space="0" w:color="auto"/>
              <w:left w:val="single" w:sz="6" w:space="0" w:color="auto"/>
              <w:bottom w:val="single" w:sz="6" w:space="0" w:color="auto"/>
              <w:right w:val="single" w:sz="6" w:space="0" w:color="auto"/>
            </w:tcBorders>
          </w:tcPr>
          <w:p w14:paraId="6D4984B3"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275" w:type="dxa"/>
            <w:tcBorders>
              <w:top w:val="single" w:sz="6" w:space="0" w:color="auto"/>
              <w:left w:val="single" w:sz="6" w:space="0" w:color="auto"/>
              <w:bottom w:val="single" w:sz="6" w:space="0" w:color="auto"/>
              <w:right w:val="single" w:sz="6" w:space="0" w:color="auto"/>
            </w:tcBorders>
          </w:tcPr>
          <w:p w14:paraId="3874C0A3"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851" w:type="dxa"/>
            <w:tcBorders>
              <w:top w:val="single" w:sz="6" w:space="0" w:color="auto"/>
              <w:left w:val="single" w:sz="6" w:space="0" w:color="auto"/>
              <w:bottom w:val="single" w:sz="6" w:space="0" w:color="auto"/>
              <w:right w:val="single" w:sz="6" w:space="0" w:color="auto"/>
            </w:tcBorders>
          </w:tcPr>
          <w:p w14:paraId="720EFF8F" w14:textId="77777777" w:rsidR="000B79A0" w:rsidRPr="00565ABF" w:rsidRDefault="00D36273" w:rsidP="008114A1">
            <w:pPr>
              <w:autoSpaceDE w:val="0"/>
              <w:autoSpaceDN w:val="0"/>
              <w:adjustRightInd w:val="0"/>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w:t>
            </w:r>
            <w:r w:rsidR="000B79A0" w:rsidRPr="00565ABF">
              <w:rPr>
                <w:rFonts w:ascii="Times New Roman" w:hAnsi="Times New Roman" w:cs="Times New Roman"/>
                <w:color w:val="000000"/>
                <w:sz w:val="24"/>
                <w:szCs w:val="24"/>
              </w:rPr>
              <w:t>s</w:t>
            </w:r>
          </w:p>
        </w:tc>
        <w:tc>
          <w:tcPr>
            <w:tcW w:w="1032" w:type="dxa"/>
            <w:tcBorders>
              <w:top w:val="single" w:sz="6" w:space="0" w:color="auto"/>
              <w:left w:val="single" w:sz="6" w:space="0" w:color="auto"/>
              <w:bottom w:val="single" w:sz="6" w:space="0" w:color="auto"/>
              <w:right w:val="single" w:sz="6" w:space="0" w:color="auto"/>
            </w:tcBorders>
          </w:tcPr>
          <w:p w14:paraId="446F02B1"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71C70FF2"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3A0A43DA"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48E86629"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17-25</w:t>
            </w:r>
          </w:p>
        </w:tc>
        <w:tc>
          <w:tcPr>
            <w:tcW w:w="709" w:type="dxa"/>
            <w:tcBorders>
              <w:top w:val="single" w:sz="6" w:space="0" w:color="auto"/>
              <w:left w:val="single" w:sz="6" w:space="0" w:color="auto"/>
              <w:bottom w:val="single" w:sz="6" w:space="0" w:color="auto"/>
              <w:right w:val="single" w:sz="6" w:space="0" w:color="auto"/>
            </w:tcBorders>
          </w:tcPr>
          <w:p w14:paraId="16A4028C"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64</w:t>
            </w:r>
          </w:p>
        </w:tc>
        <w:tc>
          <w:tcPr>
            <w:tcW w:w="1275" w:type="dxa"/>
            <w:tcBorders>
              <w:top w:val="single" w:sz="6" w:space="0" w:color="auto"/>
              <w:left w:val="single" w:sz="6" w:space="0" w:color="auto"/>
              <w:bottom w:val="single" w:sz="6" w:space="0" w:color="auto"/>
              <w:right w:val="single" w:sz="6" w:space="0" w:color="auto"/>
            </w:tcBorders>
          </w:tcPr>
          <w:p w14:paraId="2D026B8F"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4,56</w:t>
            </w:r>
          </w:p>
        </w:tc>
        <w:tc>
          <w:tcPr>
            <w:tcW w:w="851" w:type="dxa"/>
            <w:tcBorders>
              <w:top w:val="single" w:sz="6" w:space="0" w:color="auto"/>
              <w:left w:val="single" w:sz="6" w:space="0" w:color="auto"/>
              <w:bottom w:val="single" w:sz="6" w:space="0" w:color="auto"/>
              <w:right w:val="single" w:sz="6" w:space="0" w:color="auto"/>
            </w:tcBorders>
          </w:tcPr>
          <w:p w14:paraId="50E5175A"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,833</w:t>
            </w:r>
          </w:p>
        </w:tc>
        <w:tc>
          <w:tcPr>
            <w:tcW w:w="1032" w:type="dxa"/>
            <w:tcBorders>
              <w:top w:val="single" w:sz="6" w:space="0" w:color="auto"/>
              <w:left w:val="single" w:sz="6" w:space="0" w:color="auto"/>
              <w:bottom w:val="nil"/>
              <w:right w:val="single" w:sz="6" w:space="0" w:color="auto"/>
            </w:tcBorders>
          </w:tcPr>
          <w:p w14:paraId="7FBDBFB1"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single" w:sz="6" w:space="0" w:color="auto"/>
              <w:left w:val="single" w:sz="6" w:space="0" w:color="auto"/>
              <w:bottom w:val="nil"/>
              <w:right w:val="single" w:sz="6" w:space="0" w:color="auto"/>
            </w:tcBorders>
          </w:tcPr>
          <w:p w14:paraId="2D6FEE00"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3C1FFF59"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36D9D178"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26-40</w:t>
            </w:r>
          </w:p>
        </w:tc>
        <w:tc>
          <w:tcPr>
            <w:tcW w:w="709" w:type="dxa"/>
            <w:tcBorders>
              <w:top w:val="single" w:sz="6" w:space="0" w:color="auto"/>
              <w:left w:val="single" w:sz="6" w:space="0" w:color="auto"/>
              <w:bottom w:val="single" w:sz="6" w:space="0" w:color="auto"/>
              <w:right w:val="single" w:sz="6" w:space="0" w:color="auto"/>
            </w:tcBorders>
          </w:tcPr>
          <w:p w14:paraId="5D45C92D"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84</w:t>
            </w:r>
          </w:p>
        </w:tc>
        <w:tc>
          <w:tcPr>
            <w:tcW w:w="1275" w:type="dxa"/>
            <w:tcBorders>
              <w:top w:val="single" w:sz="6" w:space="0" w:color="auto"/>
              <w:left w:val="single" w:sz="6" w:space="0" w:color="auto"/>
              <w:bottom w:val="single" w:sz="6" w:space="0" w:color="auto"/>
              <w:right w:val="single" w:sz="6" w:space="0" w:color="auto"/>
            </w:tcBorders>
          </w:tcPr>
          <w:p w14:paraId="5943A25B"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4,30</w:t>
            </w:r>
          </w:p>
        </w:tc>
        <w:tc>
          <w:tcPr>
            <w:tcW w:w="851" w:type="dxa"/>
            <w:tcBorders>
              <w:top w:val="single" w:sz="6" w:space="0" w:color="auto"/>
              <w:left w:val="single" w:sz="6" w:space="0" w:color="auto"/>
              <w:bottom w:val="single" w:sz="6" w:space="0" w:color="auto"/>
              <w:right w:val="single" w:sz="6" w:space="0" w:color="auto"/>
            </w:tcBorders>
          </w:tcPr>
          <w:p w14:paraId="12B86330"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1,086</w:t>
            </w:r>
          </w:p>
        </w:tc>
        <w:tc>
          <w:tcPr>
            <w:tcW w:w="1032" w:type="dxa"/>
            <w:tcBorders>
              <w:top w:val="nil"/>
              <w:left w:val="single" w:sz="6" w:space="0" w:color="auto"/>
              <w:bottom w:val="nil"/>
              <w:right w:val="single" w:sz="6" w:space="0" w:color="auto"/>
            </w:tcBorders>
          </w:tcPr>
          <w:p w14:paraId="46C1F204"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196E6B88"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2430462F"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3293C2FD"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41-50</w:t>
            </w:r>
          </w:p>
        </w:tc>
        <w:tc>
          <w:tcPr>
            <w:tcW w:w="709" w:type="dxa"/>
            <w:tcBorders>
              <w:top w:val="single" w:sz="6" w:space="0" w:color="auto"/>
              <w:left w:val="single" w:sz="6" w:space="0" w:color="auto"/>
              <w:bottom w:val="single" w:sz="6" w:space="0" w:color="auto"/>
              <w:right w:val="single" w:sz="6" w:space="0" w:color="auto"/>
            </w:tcBorders>
          </w:tcPr>
          <w:p w14:paraId="69AC2C97"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1275" w:type="dxa"/>
            <w:tcBorders>
              <w:top w:val="single" w:sz="6" w:space="0" w:color="auto"/>
              <w:left w:val="single" w:sz="6" w:space="0" w:color="auto"/>
              <w:bottom w:val="single" w:sz="6" w:space="0" w:color="auto"/>
              <w:right w:val="single" w:sz="6" w:space="0" w:color="auto"/>
            </w:tcBorders>
          </w:tcPr>
          <w:p w14:paraId="0D377E0A"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4,40</w:t>
            </w:r>
          </w:p>
        </w:tc>
        <w:tc>
          <w:tcPr>
            <w:tcW w:w="851" w:type="dxa"/>
            <w:tcBorders>
              <w:top w:val="single" w:sz="6" w:space="0" w:color="auto"/>
              <w:left w:val="single" w:sz="6" w:space="0" w:color="auto"/>
              <w:bottom w:val="single" w:sz="6" w:space="0" w:color="auto"/>
              <w:right w:val="single" w:sz="6" w:space="0" w:color="auto"/>
            </w:tcBorders>
          </w:tcPr>
          <w:p w14:paraId="24EB0FAA"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,547</w:t>
            </w:r>
          </w:p>
        </w:tc>
        <w:tc>
          <w:tcPr>
            <w:tcW w:w="1032" w:type="dxa"/>
            <w:tcBorders>
              <w:top w:val="nil"/>
              <w:left w:val="single" w:sz="6" w:space="0" w:color="auto"/>
              <w:bottom w:val="nil"/>
              <w:right w:val="single" w:sz="6" w:space="0" w:color="auto"/>
            </w:tcBorders>
          </w:tcPr>
          <w:p w14:paraId="68C4B1EA"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F=1,350</w:t>
            </w:r>
          </w:p>
        </w:tc>
        <w:tc>
          <w:tcPr>
            <w:tcW w:w="1032" w:type="dxa"/>
            <w:tcBorders>
              <w:top w:val="nil"/>
              <w:left w:val="single" w:sz="6" w:space="0" w:color="auto"/>
              <w:bottom w:val="nil"/>
              <w:right w:val="single" w:sz="6" w:space="0" w:color="auto"/>
            </w:tcBorders>
          </w:tcPr>
          <w:p w14:paraId="5CEA50F2"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,260</w:t>
            </w:r>
          </w:p>
        </w:tc>
      </w:tr>
      <w:tr w:rsidR="000B79A0" w:rsidRPr="00565ABF" w14:paraId="1619898B"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6B012C9F"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51+</w:t>
            </w:r>
          </w:p>
        </w:tc>
        <w:tc>
          <w:tcPr>
            <w:tcW w:w="709" w:type="dxa"/>
            <w:tcBorders>
              <w:top w:val="single" w:sz="6" w:space="0" w:color="auto"/>
              <w:left w:val="single" w:sz="6" w:space="0" w:color="auto"/>
              <w:bottom w:val="single" w:sz="6" w:space="0" w:color="auto"/>
              <w:right w:val="single" w:sz="6" w:space="0" w:color="auto"/>
            </w:tcBorders>
          </w:tcPr>
          <w:p w14:paraId="2719CEC4"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w:t>
            </w:r>
          </w:p>
        </w:tc>
        <w:tc>
          <w:tcPr>
            <w:tcW w:w="1275" w:type="dxa"/>
            <w:tcBorders>
              <w:top w:val="single" w:sz="6" w:space="0" w:color="auto"/>
              <w:left w:val="single" w:sz="6" w:space="0" w:color="auto"/>
              <w:bottom w:val="single" w:sz="6" w:space="0" w:color="auto"/>
              <w:right w:val="single" w:sz="6" w:space="0" w:color="auto"/>
            </w:tcBorders>
          </w:tcPr>
          <w:p w14:paraId="241E0A8C"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3,75</w:t>
            </w:r>
          </w:p>
        </w:tc>
        <w:tc>
          <w:tcPr>
            <w:tcW w:w="851" w:type="dxa"/>
            <w:tcBorders>
              <w:top w:val="single" w:sz="6" w:space="0" w:color="auto"/>
              <w:left w:val="single" w:sz="6" w:space="0" w:color="auto"/>
              <w:bottom w:val="single" w:sz="6" w:space="0" w:color="auto"/>
              <w:right w:val="single" w:sz="6" w:space="0" w:color="auto"/>
            </w:tcBorders>
          </w:tcPr>
          <w:p w14:paraId="2F87726E"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1,892</w:t>
            </w:r>
          </w:p>
        </w:tc>
        <w:tc>
          <w:tcPr>
            <w:tcW w:w="1032" w:type="dxa"/>
            <w:tcBorders>
              <w:top w:val="nil"/>
              <w:left w:val="single" w:sz="6" w:space="0" w:color="auto"/>
              <w:bottom w:val="nil"/>
              <w:right w:val="single" w:sz="6" w:space="0" w:color="auto"/>
            </w:tcBorders>
          </w:tcPr>
          <w:p w14:paraId="7A3DAA11"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2AB252A7"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2C58E946"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6CBE47CD"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w:t>
            </w:r>
          </w:p>
        </w:tc>
        <w:tc>
          <w:tcPr>
            <w:tcW w:w="709" w:type="dxa"/>
            <w:tcBorders>
              <w:top w:val="single" w:sz="6" w:space="0" w:color="auto"/>
              <w:left w:val="single" w:sz="6" w:space="0" w:color="auto"/>
              <w:bottom w:val="single" w:sz="6" w:space="0" w:color="auto"/>
              <w:right w:val="single" w:sz="6" w:space="0" w:color="auto"/>
            </w:tcBorders>
          </w:tcPr>
          <w:p w14:paraId="5AD5670D"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157</w:t>
            </w:r>
          </w:p>
        </w:tc>
        <w:tc>
          <w:tcPr>
            <w:tcW w:w="1275" w:type="dxa"/>
            <w:tcBorders>
              <w:top w:val="single" w:sz="6" w:space="0" w:color="auto"/>
              <w:left w:val="single" w:sz="6" w:space="0" w:color="auto"/>
              <w:bottom w:val="single" w:sz="6" w:space="0" w:color="auto"/>
              <w:right w:val="single" w:sz="6" w:space="0" w:color="auto"/>
            </w:tcBorders>
          </w:tcPr>
          <w:p w14:paraId="47DF46FF"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4,40</w:t>
            </w:r>
          </w:p>
        </w:tc>
        <w:tc>
          <w:tcPr>
            <w:tcW w:w="851" w:type="dxa"/>
            <w:tcBorders>
              <w:top w:val="single" w:sz="6" w:space="0" w:color="auto"/>
              <w:left w:val="single" w:sz="6" w:space="0" w:color="auto"/>
              <w:bottom w:val="single" w:sz="6" w:space="0" w:color="auto"/>
              <w:right w:val="single" w:sz="6" w:space="0" w:color="auto"/>
            </w:tcBorders>
          </w:tcPr>
          <w:p w14:paraId="5BB38658"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1,005</w:t>
            </w:r>
          </w:p>
        </w:tc>
        <w:tc>
          <w:tcPr>
            <w:tcW w:w="1032" w:type="dxa"/>
            <w:tcBorders>
              <w:top w:val="nil"/>
              <w:left w:val="single" w:sz="6" w:space="0" w:color="auto"/>
              <w:bottom w:val="single" w:sz="6" w:space="0" w:color="auto"/>
              <w:right w:val="single" w:sz="6" w:space="0" w:color="auto"/>
            </w:tcBorders>
          </w:tcPr>
          <w:p w14:paraId="1135B26B"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540A5B2E" w14:textId="77777777" w:rsidR="000B79A0" w:rsidRPr="00565ABF" w:rsidRDefault="000B79A0" w:rsidP="008114A1">
            <w:pPr>
              <w:autoSpaceDE w:val="0"/>
              <w:autoSpaceDN w:val="0"/>
              <w:adjustRightInd w:val="0"/>
              <w:spacing w:after="0" w:line="360" w:lineRule="auto"/>
              <w:jc w:val="center"/>
              <w:rPr>
                <w:rFonts w:ascii="Times New Roman" w:hAnsi="Times New Roman" w:cs="Times New Roman"/>
                <w:color w:val="000000"/>
                <w:sz w:val="24"/>
                <w:szCs w:val="24"/>
              </w:rPr>
            </w:pPr>
          </w:p>
        </w:tc>
      </w:tr>
    </w:tbl>
    <w:p w14:paraId="69F9FC0B" w14:textId="77777777" w:rsidR="000B79A0" w:rsidRPr="00565ABF" w:rsidRDefault="000B79A0" w:rsidP="003D277D">
      <w:pPr>
        <w:tabs>
          <w:tab w:val="left" w:pos="1860"/>
        </w:tabs>
        <w:spacing w:line="360" w:lineRule="auto"/>
        <w:jc w:val="both"/>
        <w:rPr>
          <w:rFonts w:ascii="Times New Roman" w:hAnsi="Times New Roman" w:cs="Times New Roman"/>
          <w:sz w:val="24"/>
          <w:szCs w:val="24"/>
        </w:rPr>
      </w:pPr>
    </w:p>
    <w:p w14:paraId="36471521" w14:textId="77777777" w:rsidR="000B79A0" w:rsidRPr="00565ABF" w:rsidRDefault="000B79A0" w:rsidP="003D277D">
      <w:pPr>
        <w:spacing w:line="360" w:lineRule="auto"/>
        <w:jc w:val="both"/>
        <w:rPr>
          <w:rFonts w:ascii="Times New Roman" w:hAnsi="Times New Roman" w:cs="Times New Roman"/>
          <w:sz w:val="24"/>
          <w:szCs w:val="24"/>
        </w:rPr>
      </w:pPr>
    </w:p>
    <w:p w14:paraId="60025260" w14:textId="77777777" w:rsidR="000B79A0" w:rsidRPr="00565ABF" w:rsidRDefault="000B79A0" w:rsidP="003D277D">
      <w:pPr>
        <w:spacing w:line="360" w:lineRule="auto"/>
        <w:jc w:val="both"/>
        <w:rPr>
          <w:rFonts w:ascii="Times New Roman" w:hAnsi="Times New Roman" w:cs="Times New Roman"/>
          <w:sz w:val="24"/>
          <w:szCs w:val="24"/>
        </w:rPr>
      </w:pPr>
    </w:p>
    <w:p w14:paraId="541F2057" w14:textId="77777777" w:rsidR="000B79A0" w:rsidRPr="00565ABF" w:rsidRDefault="000B79A0" w:rsidP="003D277D">
      <w:pPr>
        <w:spacing w:line="360" w:lineRule="auto"/>
        <w:jc w:val="both"/>
        <w:rPr>
          <w:rFonts w:ascii="Times New Roman" w:hAnsi="Times New Roman" w:cs="Times New Roman"/>
          <w:sz w:val="24"/>
          <w:szCs w:val="24"/>
        </w:rPr>
      </w:pPr>
    </w:p>
    <w:p w14:paraId="49287FEC" w14:textId="77777777" w:rsidR="000B79A0" w:rsidRPr="00565ABF" w:rsidRDefault="000B79A0" w:rsidP="003D277D">
      <w:pPr>
        <w:spacing w:line="360" w:lineRule="auto"/>
        <w:jc w:val="both"/>
        <w:rPr>
          <w:rFonts w:ascii="Times New Roman" w:hAnsi="Times New Roman" w:cs="Times New Roman"/>
          <w:sz w:val="24"/>
          <w:szCs w:val="24"/>
        </w:rPr>
      </w:pPr>
    </w:p>
    <w:p w14:paraId="31C0642A" w14:textId="77777777" w:rsidR="000B79A0" w:rsidRPr="00565ABF" w:rsidRDefault="000B79A0" w:rsidP="003D277D">
      <w:pPr>
        <w:spacing w:line="360" w:lineRule="auto"/>
        <w:jc w:val="both"/>
        <w:rPr>
          <w:rFonts w:ascii="Times New Roman" w:hAnsi="Times New Roman" w:cs="Times New Roman"/>
          <w:sz w:val="24"/>
          <w:szCs w:val="24"/>
        </w:rPr>
      </w:pPr>
    </w:p>
    <w:p w14:paraId="3CCF7A85" w14:textId="77777777" w:rsidR="000B79A0" w:rsidRPr="00565ABF" w:rsidRDefault="000B79A0" w:rsidP="003D277D">
      <w:pPr>
        <w:spacing w:line="360" w:lineRule="auto"/>
        <w:jc w:val="both"/>
        <w:rPr>
          <w:rFonts w:ascii="Times New Roman" w:hAnsi="Times New Roman" w:cs="Times New Roman"/>
          <w:sz w:val="24"/>
          <w:szCs w:val="24"/>
        </w:rPr>
      </w:pPr>
    </w:p>
    <w:p w14:paraId="7E9C234B" w14:textId="77777777" w:rsidR="00D56737" w:rsidRDefault="00D56737" w:rsidP="00D56737">
      <w:pPr>
        <w:spacing w:line="360" w:lineRule="auto"/>
        <w:jc w:val="both"/>
        <w:rPr>
          <w:rFonts w:ascii="Times New Roman" w:hAnsi="Times New Roman" w:cs="Times New Roman"/>
          <w:sz w:val="24"/>
          <w:szCs w:val="24"/>
        </w:rPr>
      </w:pPr>
    </w:p>
    <w:p w14:paraId="4702F26D" w14:textId="77777777" w:rsidR="000B79A0" w:rsidRPr="00565ABF" w:rsidRDefault="000B79A0" w:rsidP="00D56737">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yaş durumlarına göre “Fiziksel engelli bireylerle uyum içinde yaşamak için tüm insanlara bu konuy</w:t>
      </w:r>
      <w:r w:rsidR="009C12DD" w:rsidRPr="00565ABF">
        <w:rPr>
          <w:rFonts w:ascii="Times New Roman" w:hAnsi="Times New Roman" w:cs="Times New Roman"/>
          <w:sz w:val="24"/>
          <w:szCs w:val="24"/>
        </w:rPr>
        <w:t xml:space="preserve">la alakalı eğitim verilmelidir” </w:t>
      </w:r>
      <w:r w:rsidR="00D36273">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D36273">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17-25 yaş arası 64 bireyin ortalamasının 4,56 olduğu (ss=,833), ankete katılan 26-40 yaş arası 84 bireyin ortalamasının 4,30 olduğu (ss=1,086), ankete katılan 41-50 yaş arası 5 bireyin ortalamasının 4,40 olduğu (ss=,547), ankete katılan 51+ yaş ve üstünde bulunan 4 bireyin ortalamasının 3,75 olduğu (ss=1,892) bulunmuştur.</w:t>
      </w:r>
    </w:p>
    <w:p w14:paraId="571B14F1" w14:textId="77777777" w:rsidR="000B79A0" w:rsidRPr="00565AB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D36273">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D36273">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D36273">
        <w:rPr>
          <w:rFonts w:ascii="Times New Roman" w:hAnsi="Times New Roman" w:cs="Times New Roman"/>
          <w:sz w:val="24"/>
          <w:szCs w:val="24"/>
        </w:rPr>
        <w:t>n</w:t>
      </w:r>
      <w:r w:rsidRPr="00565ABF">
        <w:rPr>
          <w:rFonts w:ascii="Times New Roman" w:hAnsi="Times New Roman" w:cs="Times New Roman"/>
          <w:sz w:val="24"/>
          <w:szCs w:val="24"/>
        </w:rPr>
        <w:t>eden (F=1,350; p&gt;0,05) arasında istatistiksel açıdan anlamlı bir fark bulunmamaktadır.</w:t>
      </w:r>
    </w:p>
    <w:p w14:paraId="44FF371E" w14:textId="77777777" w:rsidR="00D56737" w:rsidRDefault="00D56737" w:rsidP="00127E4F">
      <w:pPr>
        <w:pStyle w:val="ResimYazs"/>
        <w:keepNext/>
        <w:jc w:val="center"/>
        <w:rPr>
          <w:rFonts w:ascii="Times New Roman" w:hAnsi="Times New Roman" w:cs="Times New Roman"/>
          <w:color w:val="auto"/>
          <w:sz w:val="24"/>
          <w:szCs w:val="24"/>
        </w:rPr>
      </w:pPr>
    </w:p>
    <w:p w14:paraId="0DF26460" w14:textId="77777777" w:rsidR="00D56737" w:rsidRDefault="00D56737" w:rsidP="00127E4F">
      <w:pPr>
        <w:pStyle w:val="ResimYazs"/>
        <w:keepNext/>
        <w:jc w:val="center"/>
        <w:rPr>
          <w:rFonts w:ascii="Times New Roman" w:hAnsi="Times New Roman" w:cs="Times New Roman"/>
          <w:color w:val="auto"/>
          <w:sz w:val="24"/>
          <w:szCs w:val="24"/>
        </w:rPr>
      </w:pPr>
    </w:p>
    <w:p w14:paraId="27016EA0" w14:textId="77777777" w:rsidR="00D56737" w:rsidRDefault="00D56737" w:rsidP="00127E4F">
      <w:pPr>
        <w:pStyle w:val="ResimYazs"/>
        <w:keepNext/>
        <w:jc w:val="center"/>
        <w:rPr>
          <w:rFonts w:ascii="Times New Roman" w:hAnsi="Times New Roman" w:cs="Times New Roman"/>
          <w:color w:val="auto"/>
          <w:sz w:val="24"/>
          <w:szCs w:val="24"/>
        </w:rPr>
      </w:pPr>
    </w:p>
    <w:p w14:paraId="7CFDA8FE" w14:textId="77777777" w:rsidR="00D56737" w:rsidRPr="00D56737" w:rsidRDefault="00D56737" w:rsidP="00D56737"/>
    <w:p w14:paraId="2A49134F" w14:textId="77777777" w:rsidR="0052120C" w:rsidRPr="00127E4F" w:rsidRDefault="0052120C" w:rsidP="00D56737">
      <w:pPr>
        <w:pStyle w:val="ResimYazs"/>
        <w:keepNext/>
        <w:spacing w:line="360" w:lineRule="auto"/>
        <w:jc w:val="center"/>
        <w:rPr>
          <w:rFonts w:ascii="Times New Roman" w:hAnsi="Times New Roman" w:cs="Times New Roman"/>
          <w:color w:val="auto"/>
          <w:sz w:val="24"/>
          <w:szCs w:val="24"/>
        </w:rPr>
      </w:pPr>
      <w:bookmarkStart w:id="102" w:name="_Toc9173685"/>
      <w:r w:rsidRPr="00127E4F">
        <w:rPr>
          <w:rFonts w:ascii="Times New Roman" w:hAnsi="Times New Roman" w:cs="Times New Roman"/>
          <w:color w:val="auto"/>
          <w:sz w:val="24"/>
          <w:szCs w:val="24"/>
        </w:rPr>
        <w:lastRenderedPageBreak/>
        <w:t>Tablo</w:t>
      </w:r>
      <w:r w:rsidR="00F61AA3">
        <w:rPr>
          <w:rFonts w:ascii="Times New Roman" w:hAnsi="Times New Roman" w:cs="Times New Roman"/>
          <w:color w:val="auto"/>
          <w:sz w:val="24"/>
          <w:szCs w:val="24"/>
        </w:rPr>
        <w:t xml:space="preserve"> 2.</w:t>
      </w:r>
      <w:r w:rsidR="006B7113">
        <w:rPr>
          <w:rFonts w:ascii="Times New Roman" w:hAnsi="Times New Roman" w:cs="Times New Roman"/>
          <w:color w:val="auto"/>
          <w:sz w:val="24"/>
          <w:szCs w:val="24"/>
        </w:rPr>
        <w:t>4</w:t>
      </w:r>
      <w:r w:rsidR="00F61AA3">
        <w:rPr>
          <w:rFonts w:ascii="Times New Roman" w:hAnsi="Times New Roman" w:cs="Times New Roman"/>
          <w:color w:val="auto"/>
          <w:sz w:val="24"/>
          <w:szCs w:val="24"/>
        </w:rPr>
        <w:t>8.</w:t>
      </w:r>
      <w:r w:rsidRPr="00127E4F">
        <w:rPr>
          <w:rFonts w:ascii="Times New Roman" w:hAnsi="Times New Roman" w:cs="Times New Roman"/>
          <w:color w:val="auto"/>
          <w:sz w:val="24"/>
          <w:szCs w:val="24"/>
        </w:rPr>
        <w:t xml:space="preserve"> Sosyal Çalışmacıların Yaş Durumlarına Göre “Fiziksel Engellilere Yapılan Pozitif Ayrımcılık, Diğer İnsanlar Arasında Kıskançlık ve Huzursuzluk Yaratabilir” Sorusuna İlişkin Oneway</w:t>
      </w:r>
      <w:r w:rsidR="00D36273">
        <w:rPr>
          <w:rFonts w:ascii="Times New Roman" w:hAnsi="Times New Roman" w:cs="Times New Roman"/>
          <w:color w:val="auto"/>
          <w:sz w:val="24"/>
          <w:szCs w:val="24"/>
        </w:rPr>
        <w:t xml:space="preserve"> Anova</w:t>
      </w:r>
      <w:r w:rsidRPr="00127E4F">
        <w:rPr>
          <w:rFonts w:ascii="Times New Roman" w:hAnsi="Times New Roman" w:cs="Times New Roman"/>
          <w:color w:val="auto"/>
          <w:sz w:val="24"/>
          <w:szCs w:val="24"/>
        </w:rPr>
        <w:t xml:space="preserve"> Testi Bulguları</w:t>
      </w:r>
      <w:bookmarkEnd w:id="102"/>
    </w:p>
    <w:tbl>
      <w:tblPr>
        <w:tblpPr w:leftFromText="141" w:rightFromText="141" w:vertAnchor="text" w:horzAnchor="margin" w:tblpXSpec="center" w:tblpY="34"/>
        <w:tblW w:w="0" w:type="auto"/>
        <w:tblLayout w:type="fixed"/>
        <w:tblCellMar>
          <w:left w:w="70" w:type="dxa"/>
          <w:right w:w="70" w:type="dxa"/>
        </w:tblCellMar>
        <w:tblLook w:val="0000" w:firstRow="0" w:lastRow="0" w:firstColumn="0" w:lastColumn="0" w:noHBand="0" w:noVBand="0"/>
      </w:tblPr>
      <w:tblGrid>
        <w:gridCol w:w="1488"/>
        <w:gridCol w:w="709"/>
        <w:gridCol w:w="1094"/>
        <w:gridCol w:w="1032"/>
        <w:gridCol w:w="1032"/>
        <w:gridCol w:w="1032"/>
      </w:tblGrid>
      <w:tr w:rsidR="000B79A0" w:rsidRPr="00565ABF" w14:paraId="65B90A3B"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50767B11"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Yaş Durumu ve Toplam Neden Oneway</w:t>
            </w:r>
            <w:r w:rsidR="00D36273">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09" w:type="dxa"/>
            <w:tcBorders>
              <w:top w:val="single" w:sz="6" w:space="0" w:color="auto"/>
              <w:left w:val="single" w:sz="6" w:space="0" w:color="auto"/>
              <w:bottom w:val="single" w:sz="6" w:space="0" w:color="auto"/>
              <w:right w:val="single" w:sz="6" w:space="0" w:color="auto"/>
            </w:tcBorders>
          </w:tcPr>
          <w:p w14:paraId="6C5C0BF2"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094" w:type="dxa"/>
            <w:tcBorders>
              <w:top w:val="single" w:sz="6" w:space="0" w:color="auto"/>
              <w:left w:val="single" w:sz="6" w:space="0" w:color="auto"/>
              <w:bottom w:val="single" w:sz="6" w:space="0" w:color="auto"/>
              <w:right w:val="single" w:sz="6" w:space="0" w:color="auto"/>
            </w:tcBorders>
          </w:tcPr>
          <w:p w14:paraId="22433BC7"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1032" w:type="dxa"/>
            <w:tcBorders>
              <w:top w:val="single" w:sz="6" w:space="0" w:color="auto"/>
              <w:left w:val="single" w:sz="6" w:space="0" w:color="auto"/>
              <w:bottom w:val="single" w:sz="6" w:space="0" w:color="auto"/>
              <w:right w:val="single" w:sz="6" w:space="0" w:color="auto"/>
            </w:tcBorders>
          </w:tcPr>
          <w:p w14:paraId="0858F453" w14:textId="77777777" w:rsidR="000B79A0" w:rsidRPr="00565ABF" w:rsidRDefault="00D36273" w:rsidP="00D56737">
            <w:pPr>
              <w:autoSpaceDE w:val="0"/>
              <w:autoSpaceDN w:val="0"/>
              <w:adjustRightInd w:val="0"/>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w:t>
            </w:r>
            <w:r w:rsidR="000B79A0" w:rsidRPr="00565ABF">
              <w:rPr>
                <w:rFonts w:ascii="Times New Roman" w:hAnsi="Times New Roman" w:cs="Times New Roman"/>
                <w:color w:val="000000"/>
                <w:sz w:val="24"/>
                <w:szCs w:val="24"/>
              </w:rPr>
              <w:t>s</w:t>
            </w:r>
          </w:p>
        </w:tc>
        <w:tc>
          <w:tcPr>
            <w:tcW w:w="1032" w:type="dxa"/>
            <w:tcBorders>
              <w:top w:val="single" w:sz="6" w:space="0" w:color="auto"/>
              <w:left w:val="single" w:sz="6" w:space="0" w:color="auto"/>
              <w:bottom w:val="single" w:sz="6" w:space="0" w:color="auto"/>
              <w:right w:val="single" w:sz="6" w:space="0" w:color="auto"/>
            </w:tcBorders>
          </w:tcPr>
          <w:p w14:paraId="57A1BC03"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72B6B134"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6C6418E8"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06CA5A78"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17-25</w:t>
            </w:r>
          </w:p>
        </w:tc>
        <w:tc>
          <w:tcPr>
            <w:tcW w:w="709" w:type="dxa"/>
            <w:tcBorders>
              <w:top w:val="single" w:sz="6" w:space="0" w:color="auto"/>
              <w:left w:val="single" w:sz="6" w:space="0" w:color="auto"/>
              <w:bottom w:val="single" w:sz="6" w:space="0" w:color="auto"/>
              <w:right w:val="single" w:sz="6" w:space="0" w:color="auto"/>
            </w:tcBorders>
          </w:tcPr>
          <w:p w14:paraId="1BFD69B0"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64</w:t>
            </w:r>
          </w:p>
        </w:tc>
        <w:tc>
          <w:tcPr>
            <w:tcW w:w="1094" w:type="dxa"/>
            <w:tcBorders>
              <w:top w:val="single" w:sz="6" w:space="0" w:color="auto"/>
              <w:left w:val="single" w:sz="6" w:space="0" w:color="auto"/>
              <w:bottom w:val="single" w:sz="6" w:space="0" w:color="auto"/>
              <w:right w:val="single" w:sz="6" w:space="0" w:color="auto"/>
            </w:tcBorders>
          </w:tcPr>
          <w:p w14:paraId="63CC5256"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2,34</w:t>
            </w:r>
          </w:p>
        </w:tc>
        <w:tc>
          <w:tcPr>
            <w:tcW w:w="1032" w:type="dxa"/>
            <w:tcBorders>
              <w:top w:val="single" w:sz="6" w:space="0" w:color="auto"/>
              <w:left w:val="single" w:sz="6" w:space="0" w:color="auto"/>
              <w:bottom w:val="single" w:sz="6" w:space="0" w:color="auto"/>
              <w:right w:val="single" w:sz="6" w:space="0" w:color="auto"/>
            </w:tcBorders>
          </w:tcPr>
          <w:p w14:paraId="307F9F6F"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1,157</w:t>
            </w:r>
          </w:p>
        </w:tc>
        <w:tc>
          <w:tcPr>
            <w:tcW w:w="1032" w:type="dxa"/>
            <w:tcBorders>
              <w:top w:val="single" w:sz="6" w:space="0" w:color="auto"/>
              <w:left w:val="single" w:sz="6" w:space="0" w:color="auto"/>
              <w:bottom w:val="nil"/>
              <w:right w:val="single" w:sz="6" w:space="0" w:color="auto"/>
            </w:tcBorders>
          </w:tcPr>
          <w:p w14:paraId="2B143845"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single" w:sz="6" w:space="0" w:color="auto"/>
              <w:left w:val="single" w:sz="6" w:space="0" w:color="auto"/>
              <w:bottom w:val="nil"/>
              <w:right w:val="single" w:sz="6" w:space="0" w:color="auto"/>
            </w:tcBorders>
          </w:tcPr>
          <w:p w14:paraId="41BF8BD4"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506B40ED"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571C74C4"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26-40</w:t>
            </w:r>
          </w:p>
        </w:tc>
        <w:tc>
          <w:tcPr>
            <w:tcW w:w="709" w:type="dxa"/>
            <w:tcBorders>
              <w:top w:val="single" w:sz="6" w:space="0" w:color="auto"/>
              <w:left w:val="single" w:sz="6" w:space="0" w:color="auto"/>
              <w:bottom w:val="single" w:sz="6" w:space="0" w:color="auto"/>
              <w:right w:val="single" w:sz="6" w:space="0" w:color="auto"/>
            </w:tcBorders>
          </w:tcPr>
          <w:p w14:paraId="79B86009"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84</w:t>
            </w:r>
          </w:p>
        </w:tc>
        <w:tc>
          <w:tcPr>
            <w:tcW w:w="1094" w:type="dxa"/>
            <w:tcBorders>
              <w:top w:val="single" w:sz="6" w:space="0" w:color="auto"/>
              <w:left w:val="single" w:sz="6" w:space="0" w:color="auto"/>
              <w:bottom w:val="single" w:sz="6" w:space="0" w:color="auto"/>
              <w:right w:val="single" w:sz="6" w:space="0" w:color="auto"/>
            </w:tcBorders>
          </w:tcPr>
          <w:p w14:paraId="31493B7F"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2,16</w:t>
            </w:r>
          </w:p>
        </w:tc>
        <w:tc>
          <w:tcPr>
            <w:tcW w:w="1032" w:type="dxa"/>
            <w:tcBorders>
              <w:top w:val="single" w:sz="6" w:space="0" w:color="auto"/>
              <w:left w:val="single" w:sz="6" w:space="0" w:color="auto"/>
              <w:bottom w:val="single" w:sz="6" w:space="0" w:color="auto"/>
              <w:right w:val="single" w:sz="6" w:space="0" w:color="auto"/>
            </w:tcBorders>
          </w:tcPr>
          <w:p w14:paraId="617C4549"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1,180</w:t>
            </w:r>
          </w:p>
        </w:tc>
        <w:tc>
          <w:tcPr>
            <w:tcW w:w="1032" w:type="dxa"/>
            <w:tcBorders>
              <w:top w:val="nil"/>
              <w:left w:val="single" w:sz="6" w:space="0" w:color="auto"/>
              <w:bottom w:val="nil"/>
              <w:right w:val="single" w:sz="6" w:space="0" w:color="auto"/>
            </w:tcBorders>
          </w:tcPr>
          <w:p w14:paraId="777AECAA"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41D62C38"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79F9A93A"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3DA6A31B"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41-50</w:t>
            </w:r>
          </w:p>
        </w:tc>
        <w:tc>
          <w:tcPr>
            <w:tcW w:w="709" w:type="dxa"/>
            <w:tcBorders>
              <w:top w:val="single" w:sz="6" w:space="0" w:color="auto"/>
              <w:left w:val="single" w:sz="6" w:space="0" w:color="auto"/>
              <w:bottom w:val="single" w:sz="6" w:space="0" w:color="auto"/>
              <w:right w:val="single" w:sz="6" w:space="0" w:color="auto"/>
            </w:tcBorders>
          </w:tcPr>
          <w:p w14:paraId="3CCC28F0"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1094" w:type="dxa"/>
            <w:tcBorders>
              <w:top w:val="single" w:sz="6" w:space="0" w:color="auto"/>
              <w:left w:val="single" w:sz="6" w:space="0" w:color="auto"/>
              <w:bottom w:val="single" w:sz="6" w:space="0" w:color="auto"/>
              <w:right w:val="single" w:sz="6" w:space="0" w:color="auto"/>
            </w:tcBorders>
          </w:tcPr>
          <w:p w14:paraId="7F4B48C3"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2,40</w:t>
            </w:r>
          </w:p>
        </w:tc>
        <w:tc>
          <w:tcPr>
            <w:tcW w:w="1032" w:type="dxa"/>
            <w:tcBorders>
              <w:top w:val="single" w:sz="6" w:space="0" w:color="auto"/>
              <w:left w:val="single" w:sz="6" w:space="0" w:color="auto"/>
              <w:bottom w:val="single" w:sz="6" w:space="0" w:color="auto"/>
              <w:right w:val="single" w:sz="6" w:space="0" w:color="auto"/>
            </w:tcBorders>
          </w:tcPr>
          <w:p w14:paraId="06336F48"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1,140</w:t>
            </w:r>
          </w:p>
        </w:tc>
        <w:tc>
          <w:tcPr>
            <w:tcW w:w="1032" w:type="dxa"/>
            <w:tcBorders>
              <w:top w:val="nil"/>
              <w:left w:val="single" w:sz="6" w:space="0" w:color="auto"/>
              <w:bottom w:val="nil"/>
              <w:right w:val="single" w:sz="6" w:space="0" w:color="auto"/>
            </w:tcBorders>
          </w:tcPr>
          <w:p w14:paraId="7E40DC2B"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F=,524</w:t>
            </w:r>
          </w:p>
        </w:tc>
        <w:tc>
          <w:tcPr>
            <w:tcW w:w="1032" w:type="dxa"/>
            <w:tcBorders>
              <w:top w:val="nil"/>
              <w:left w:val="single" w:sz="6" w:space="0" w:color="auto"/>
              <w:bottom w:val="nil"/>
              <w:right w:val="single" w:sz="6" w:space="0" w:color="auto"/>
            </w:tcBorders>
          </w:tcPr>
          <w:p w14:paraId="194B549C"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,667</w:t>
            </w:r>
          </w:p>
        </w:tc>
      </w:tr>
      <w:tr w:rsidR="000B79A0" w:rsidRPr="00565ABF" w14:paraId="7BC0C22B"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79DE1DFD"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51+</w:t>
            </w:r>
          </w:p>
        </w:tc>
        <w:tc>
          <w:tcPr>
            <w:tcW w:w="709" w:type="dxa"/>
            <w:tcBorders>
              <w:top w:val="single" w:sz="6" w:space="0" w:color="auto"/>
              <w:left w:val="single" w:sz="6" w:space="0" w:color="auto"/>
              <w:bottom w:val="single" w:sz="6" w:space="0" w:color="auto"/>
              <w:right w:val="single" w:sz="6" w:space="0" w:color="auto"/>
            </w:tcBorders>
          </w:tcPr>
          <w:p w14:paraId="59315FEE"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w:t>
            </w:r>
          </w:p>
        </w:tc>
        <w:tc>
          <w:tcPr>
            <w:tcW w:w="1094" w:type="dxa"/>
            <w:tcBorders>
              <w:top w:val="single" w:sz="6" w:space="0" w:color="auto"/>
              <w:left w:val="single" w:sz="6" w:space="0" w:color="auto"/>
              <w:bottom w:val="single" w:sz="6" w:space="0" w:color="auto"/>
              <w:right w:val="single" w:sz="6" w:space="0" w:color="auto"/>
            </w:tcBorders>
          </w:tcPr>
          <w:p w14:paraId="563A1263"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2,75</w:t>
            </w:r>
          </w:p>
        </w:tc>
        <w:tc>
          <w:tcPr>
            <w:tcW w:w="1032" w:type="dxa"/>
            <w:tcBorders>
              <w:top w:val="single" w:sz="6" w:space="0" w:color="auto"/>
              <w:left w:val="single" w:sz="6" w:space="0" w:color="auto"/>
              <w:bottom w:val="single" w:sz="6" w:space="0" w:color="auto"/>
              <w:right w:val="single" w:sz="6" w:space="0" w:color="auto"/>
            </w:tcBorders>
          </w:tcPr>
          <w:p w14:paraId="0CE05382"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2,061</w:t>
            </w:r>
          </w:p>
        </w:tc>
        <w:tc>
          <w:tcPr>
            <w:tcW w:w="1032" w:type="dxa"/>
            <w:tcBorders>
              <w:top w:val="nil"/>
              <w:left w:val="single" w:sz="6" w:space="0" w:color="auto"/>
              <w:bottom w:val="nil"/>
              <w:right w:val="single" w:sz="6" w:space="0" w:color="auto"/>
            </w:tcBorders>
          </w:tcPr>
          <w:p w14:paraId="14F05927"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6398E61D"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26625153"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2CE5F172"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w:t>
            </w:r>
          </w:p>
        </w:tc>
        <w:tc>
          <w:tcPr>
            <w:tcW w:w="709" w:type="dxa"/>
            <w:tcBorders>
              <w:top w:val="single" w:sz="6" w:space="0" w:color="auto"/>
              <w:left w:val="single" w:sz="6" w:space="0" w:color="auto"/>
              <w:bottom w:val="single" w:sz="6" w:space="0" w:color="auto"/>
              <w:right w:val="single" w:sz="6" w:space="0" w:color="auto"/>
            </w:tcBorders>
          </w:tcPr>
          <w:p w14:paraId="0C6C65C7"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157</w:t>
            </w:r>
          </w:p>
        </w:tc>
        <w:tc>
          <w:tcPr>
            <w:tcW w:w="1094" w:type="dxa"/>
            <w:tcBorders>
              <w:top w:val="single" w:sz="6" w:space="0" w:color="auto"/>
              <w:left w:val="single" w:sz="6" w:space="0" w:color="auto"/>
              <w:bottom w:val="single" w:sz="6" w:space="0" w:color="auto"/>
              <w:right w:val="single" w:sz="6" w:space="0" w:color="auto"/>
            </w:tcBorders>
          </w:tcPr>
          <w:p w14:paraId="35894215"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2,26</w:t>
            </w:r>
          </w:p>
        </w:tc>
        <w:tc>
          <w:tcPr>
            <w:tcW w:w="1032" w:type="dxa"/>
            <w:tcBorders>
              <w:top w:val="single" w:sz="6" w:space="0" w:color="auto"/>
              <w:left w:val="single" w:sz="6" w:space="0" w:color="auto"/>
              <w:bottom w:val="single" w:sz="6" w:space="0" w:color="auto"/>
              <w:right w:val="single" w:sz="6" w:space="0" w:color="auto"/>
            </w:tcBorders>
          </w:tcPr>
          <w:p w14:paraId="6DB901B5"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1,188</w:t>
            </w:r>
          </w:p>
        </w:tc>
        <w:tc>
          <w:tcPr>
            <w:tcW w:w="1032" w:type="dxa"/>
            <w:tcBorders>
              <w:top w:val="nil"/>
              <w:left w:val="single" w:sz="6" w:space="0" w:color="auto"/>
              <w:bottom w:val="single" w:sz="6" w:space="0" w:color="auto"/>
              <w:right w:val="single" w:sz="6" w:space="0" w:color="auto"/>
            </w:tcBorders>
          </w:tcPr>
          <w:p w14:paraId="6D83740A"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67078410"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p>
        </w:tc>
      </w:tr>
    </w:tbl>
    <w:p w14:paraId="24D6AC21" w14:textId="77777777" w:rsidR="000B79A0" w:rsidRPr="00565ABF" w:rsidRDefault="000B79A0" w:rsidP="003D277D">
      <w:pPr>
        <w:tabs>
          <w:tab w:val="left" w:pos="1860"/>
        </w:tabs>
        <w:spacing w:line="360" w:lineRule="auto"/>
        <w:jc w:val="both"/>
        <w:rPr>
          <w:rFonts w:ascii="Times New Roman" w:hAnsi="Times New Roman" w:cs="Times New Roman"/>
          <w:sz w:val="24"/>
          <w:szCs w:val="24"/>
        </w:rPr>
      </w:pPr>
    </w:p>
    <w:p w14:paraId="5A9632B2" w14:textId="77777777" w:rsidR="000B79A0" w:rsidRPr="00565ABF" w:rsidRDefault="000B79A0" w:rsidP="003D277D">
      <w:pPr>
        <w:spacing w:line="360" w:lineRule="auto"/>
        <w:jc w:val="both"/>
        <w:rPr>
          <w:rFonts w:ascii="Times New Roman" w:hAnsi="Times New Roman" w:cs="Times New Roman"/>
          <w:sz w:val="24"/>
          <w:szCs w:val="24"/>
        </w:rPr>
      </w:pPr>
    </w:p>
    <w:p w14:paraId="4F23C628" w14:textId="77777777" w:rsidR="000B79A0" w:rsidRPr="00565ABF" w:rsidRDefault="000B79A0" w:rsidP="003D277D">
      <w:pPr>
        <w:spacing w:line="360" w:lineRule="auto"/>
        <w:jc w:val="both"/>
        <w:rPr>
          <w:rFonts w:ascii="Times New Roman" w:hAnsi="Times New Roman" w:cs="Times New Roman"/>
          <w:sz w:val="24"/>
          <w:szCs w:val="24"/>
        </w:rPr>
      </w:pPr>
    </w:p>
    <w:p w14:paraId="2A75D129" w14:textId="77777777" w:rsidR="000B79A0" w:rsidRPr="00565ABF" w:rsidRDefault="000B79A0" w:rsidP="003D277D">
      <w:pPr>
        <w:spacing w:line="360" w:lineRule="auto"/>
        <w:jc w:val="both"/>
        <w:rPr>
          <w:rFonts w:ascii="Times New Roman" w:hAnsi="Times New Roman" w:cs="Times New Roman"/>
          <w:sz w:val="24"/>
          <w:szCs w:val="24"/>
        </w:rPr>
      </w:pPr>
    </w:p>
    <w:p w14:paraId="04E5E991" w14:textId="77777777" w:rsidR="000B79A0" w:rsidRPr="00565ABF" w:rsidRDefault="000B79A0" w:rsidP="003D277D">
      <w:pPr>
        <w:spacing w:line="360" w:lineRule="auto"/>
        <w:jc w:val="both"/>
        <w:rPr>
          <w:rFonts w:ascii="Times New Roman" w:hAnsi="Times New Roman" w:cs="Times New Roman"/>
          <w:sz w:val="24"/>
          <w:szCs w:val="24"/>
        </w:rPr>
      </w:pPr>
    </w:p>
    <w:p w14:paraId="033E00B9" w14:textId="77777777" w:rsidR="000B79A0" w:rsidRPr="00565ABF" w:rsidRDefault="000B79A0" w:rsidP="003D277D">
      <w:pPr>
        <w:spacing w:line="360" w:lineRule="auto"/>
        <w:jc w:val="both"/>
        <w:rPr>
          <w:rFonts w:ascii="Times New Roman" w:hAnsi="Times New Roman" w:cs="Times New Roman"/>
          <w:sz w:val="24"/>
          <w:szCs w:val="24"/>
        </w:rPr>
      </w:pPr>
    </w:p>
    <w:p w14:paraId="7CAE70A7" w14:textId="77777777" w:rsidR="000B79A0" w:rsidRPr="00565ABF" w:rsidRDefault="000B79A0" w:rsidP="003D277D">
      <w:pPr>
        <w:spacing w:line="360" w:lineRule="auto"/>
        <w:jc w:val="both"/>
        <w:rPr>
          <w:rFonts w:ascii="Times New Roman" w:hAnsi="Times New Roman" w:cs="Times New Roman"/>
          <w:sz w:val="24"/>
          <w:szCs w:val="24"/>
        </w:rPr>
      </w:pPr>
    </w:p>
    <w:p w14:paraId="4B24A065" w14:textId="77777777" w:rsidR="00D56737" w:rsidRDefault="00D56737" w:rsidP="002D57E8">
      <w:pPr>
        <w:spacing w:line="360" w:lineRule="auto"/>
        <w:ind w:firstLine="708"/>
        <w:jc w:val="both"/>
        <w:rPr>
          <w:rFonts w:ascii="Times New Roman" w:hAnsi="Times New Roman" w:cs="Times New Roman"/>
          <w:sz w:val="24"/>
          <w:szCs w:val="24"/>
        </w:rPr>
      </w:pPr>
    </w:p>
    <w:p w14:paraId="572A187C" w14:textId="77777777" w:rsidR="000B79A0" w:rsidRPr="00565AB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yaş durumlarına göre “Fiziksel engellilere yapılan pozitif ayrımcılık, diğer insanlar arasında kıskanç</w:t>
      </w:r>
      <w:r w:rsidR="009C12DD" w:rsidRPr="00565ABF">
        <w:rPr>
          <w:rFonts w:ascii="Times New Roman" w:hAnsi="Times New Roman" w:cs="Times New Roman"/>
          <w:sz w:val="24"/>
          <w:szCs w:val="24"/>
        </w:rPr>
        <w:t xml:space="preserve">lık ve huzursuzluk yaratabilir” </w:t>
      </w:r>
      <w:r w:rsidR="00D36273">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D36273">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17-25 yaş arası 64 bireyin ortalamasının 2,34 olduğu (ss=1,157), ankete katılan 26-40 yaş arası 84 bireyin ortalamasının 2,16 olduğu (ss=1,180), ankete katılan 41-50 yaş arası 5 bireyin ortalamasının 2,40 olduğu (ss=1,140), ankete katılan 51+ yaş ve üstünde bulunan 4 bireyin ortalamasının 2,75 olduğu (ss=2,061) bulunmuştur.</w:t>
      </w:r>
    </w:p>
    <w:p w14:paraId="04FA2611" w14:textId="77777777" w:rsidR="00127E4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D36273">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D36273">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D36273">
        <w:rPr>
          <w:rFonts w:ascii="Times New Roman" w:hAnsi="Times New Roman" w:cs="Times New Roman"/>
          <w:sz w:val="24"/>
          <w:szCs w:val="24"/>
        </w:rPr>
        <w:t>n</w:t>
      </w:r>
      <w:r w:rsidRPr="00565ABF">
        <w:rPr>
          <w:rFonts w:ascii="Times New Roman" w:hAnsi="Times New Roman" w:cs="Times New Roman"/>
          <w:sz w:val="24"/>
          <w:szCs w:val="24"/>
        </w:rPr>
        <w:t>eden (F=,524; p&gt;0,05) arasında istatistiksel açıdan anlamlı bir fark bulunmamaktadır.</w:t>
      </w:r>
    </w:p>
    <w:p w14:paraId="0B930590" w14:textId="77777777" w:rsidR="00D56737" w:rsidRDefault="00D56737" w:rsidP="00127E4F">
      <w:pPr>
        <w:spacing w:line="360" w:lineRule="auto"/>
        <w:jc w:val="center"/>
        <w:rPr>
          <w:rFonts w:ascii="Times New Roman" w:hAnsi="Times New Roman" w:cs="Times New Roman"/>
          <w:b/>
          <w:sz w:val="24"/>
          <w:szCs w:val="24"/>
        </w:rPr>
      </w:pPr>
    </w:p>
    <w:p w14:paraId="22491F4F" w14:textId="77777777" w:rsidR="00D56737" w:rsidRDefault="00D56737" w:rsidP="00127E4F">
      <w:pPr>
        <w:spacing w:line="360" w:lineRule="auto"/>
        <w:jc w:val="center"/>
        <w:rPr>
          <w:rFonts w:ascii="Times New Roman" w:hAnsi="Times New Roman" w:cs="Times New Roman"/>
          <w:b/>
          <w:sz w:val="24"/>
          <w:szCs w:val="24"/>
        </w:rPr>
      </w:pPr>
    </w:p>
    <w:p w14:paraId="6A42E3CD" w14:textId="77777777" w:rsidR="00D56737" w:rsidRDefault="00D56737" w:rsidP="00127E4F">
      <w:pPr>
        <w:spacing w:line="360" w:lineRule="auto"/>
        <w:jc w:val="center"/>
        <w:rPr>
          <w:rFonts w:ascii="Times New Roman" w:hAnsi="Times New Roman" w:cs="Times New Roman"/>
          <w:b/>
          <w:sz w:val="24"/>
          <w:szCs w:val="24"/>
        </w:rPr>
      </w:pPr>
    </w:p>
    <w:p w14:paraId="232A21F7" w14:textId="77777777" w:rsidR="00D56737" w:rsidRDefault="00D56737" w:rsidP="00127E4F">
      <w:pPr>
        <w:spacing w:line="360" w:lineRule="auto"/>
        <w:jc w:val="center"/>
        <w:rPr>
          <w:rFonts w:ascii="Times New Roman" w:hAnsi="Times New Roman" w:cs="Times New Roman"/>
          <w:b/>
          <w:sz w:val="24"/>
          <w:szCs w:val="24"/>
        </w:rPr>
      </w:pPr>
    </w:p>
    <w:p w14:paraId="2265C930" w14:textId="77777777" w:rsidR="00D56737" w:rsidRDefault="00D56737" w:rsidP="00127E4F">
      <w:pPr>
        <w:spacing w:line="360" w:lineRule="auto"/>
        <w:jc w:val="center"/>
        <w:rPr>
          <w:rFonts w:ascii="Times New Roman" w:hAnsi="Times New Roman" w:cs="Times New Roman"/>
          <w:b/>
          <w:sz w:val="24"/>
          <w:szCs w:val="24"/>
        </w:rPr>
      </w:pPr>
    </w:p>
    <w:p w14:paraId="35E402B7" w14:textId="77777777" w:rsidR="00265C23" w:rsidRPr="00127E4F" w:rsidRDefault="00265C23" w:rsidP="00127E4F">
      <w:pPr>
        <w:spacing w:line="360" w:lineRule="auto"/>
        <w:jc w:val="center"/>
        <w:rPr>
          <w:rFonts w:ascii="Times New Roman" w:hAnsi="Times New Roman" w:cs="Times New Roman"/>
          <w:b/>
          <w:sz w:val="24"/>
          <w:szCs w:val="24"/>
        </w:rPr>
      </w:pPr>
      <w:bookmarkStart w:id="103" w:name="_Toc9173686"/>
      <w:r w:rsidRPr="00127E4F">
        <w:rPr>
          <w:rFonts w:ascii="Times New Roman" w:hAnsi="Times New Roman" w:cs="Times New Roman"/>
          <w:b/>
          <w:sz w:val="24"/>
          <w:szCs w:val="24"/>
        </w:rPr>
        <w:lastRenderedPageBreak/>
        <w:t>Tablo</w:t>
      </w:r>
      <w:r w:rsidR="00F61AA3">
        <w:rPr>
          <w:rFonts w:ascii="Times New Roman" w:hAnsi="Times New Roman" w:cs="Times New Roman"/>
          <w:b/>
          <w:sz w:val="24"/>
          <w:szCs w:val="24"/>
        </w:rPr>
        <w:t xml:space="preserve"> 2.</w:t>
      </w:r>
      <w:r w:rsidR="006B7113">
        <w:rPr>
          <w:rFonts w:ascii="Times New Roman" w:hAnsi="Times New Roman" w:cs="Times New Roman"/>
          <w:b/>
          <w:sz w:val="24"/>
          <w:szCs w:val="24"/>
        </w:rPr>
        <w:t>4</w:t>
      </w:r>
      <w:r w:rsidR="00F61AA3">
        <w:rPr>
          <w:rFonts w:ascii="Times New Roman" w:hAnsi="Times New Roman" w:cs="Times New Roman"/>
          <w:b/>
          <w:sz w:val="24"/>
          <w:szCs w:val="24"/>
        </w:rPr>
        <w:t>9.</w:t>
      </w:r>
      <w:r w:rsidRPr="00127E4F">
        <w:rPr>
          <w:rFonts w:ascii="Times New Roman" w:hAnsi="Times New Roman" w:cs="Times New Roman"/>
          <w:b/>
          <w:sz w:val="24"/>
          <w:szCs w:val="24"/>
        </w:rPr>
        <w:t xml:space="preserve"> Sosyal Çalışmacıların Yaş Durumlarına Göre “Fiziksel Engelli Bireylere Yardımcı Olduğumda Bunun Huzurunu Hissederim” Sorusuna İlişkin Oneway</w:t>
      </w:r>
      <w:r w:rsidR="00D36273">
        <w:rPr>
          <w:rFonts w:ascii="Times New Roman" w:hAnsi="Times New Roman" w:cs="Times New Roman"/>
          <w:b/>
          <w:sz w:val="24"/>
          <w:szCs w:val="24"/>
        </w:rPr>
        <w:t xml:space="preserve"> Anova </w:t>
      </w:r>
      <w:r w:rsidRPr="00127E4F">
        <w:rPr>
          <w:rFonts w:ascii="Times New Roman" w:hAnsi="Times New Roman" w:cs="Times New Roman"/>
          <w:b/>
          <w:sz w:val="24"/>
          <w:szCs w:val="24"/>
        </w:rPr>
        <w:t>Testi Bulguları</w:t>
      </w:r>
      <w:bookmarkEnd w:id="103"/>
    </w:p>
    <w:tbl>
      <w:tblPr>
        <w:tblpPr w:leftFromText="141" w:rightFromText="141" w:vertAnchor="text" w:horzAnchor="margin" w:tblpXSpec="center" w:tblpY="34"/>
        <w:tblW w:w="0" w:type="auto"/>
        <w:tblLayout w:type="fixed"/>
        <w:tblCellMar>
          <w:left w:w="70" w:type="dxa"/>
          <w:right w:w="70" w:type="dxa"/>
        </w:tblCellMar>
        <w:tblLook w:val="0000" w:firstRow="0" w:lastRow="0" w:firstColumn="0" w:lastColumn="0" w:noHBand="0" w:noVBand="0"/>
      </w:tblPr>
      <w:tblGrid>
        <w:gridCol w:w="1488"/>
        <w:gridCol w:w="709"/>
        <w:gridCol w:w="1094"/>
        <w:gridCol w:w="1032"/>
        <w:gridCol w:w="1032"/>
        <w:gridCol w:w="1032"/>
      </w:tblGrid>
      <w:tr w:rsidR="000B79A0" w:rsidRPr="00565ABF" w14:paraId="73A2FCED"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0748FCE0"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Yaş Durumu ve Toplam Neden Oneway</w:t>
            </w:r>
            <w:r w:rsidR="00D36273">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09" w:type="dxa"/>
            <w:tcBorders>
              <w:top w:val="single" w:sz="6" w:space="0" w:color="auto"/>
              <w:left w:val="single" w:sz="6" w:space="0" w:color="auto"/>
              <w:bottom w:val="single" w:sz="6" w:space="0" w:color="auto"/>
              <w:right w:val="single" w:sz="6" w:space="0" w:color="auto"/>
            </w:tcBorders>
          </w:tcPr>
          <w:p w14:paraId="1619E16A"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094" w:type="dxa"/>
            <w:tcBorders>
              <w:top w:val="single" w:sz="6" w:space="0" w:color="auto"/>
              <w:left w:val="single" w:sz="6" w:space="0" w:color="auto"/>
              <w:bottom w:val="single" w:sz="6" w:space="0" w:color="auto"/>
              <w:right w:val="single" w:sz="6" w:space="0" w:color="auto"/>
            </w:tcBorders>
          </w:tcPr>
          <w:p w14:paraId="79E95048"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1032" w:type="dxa"/>
            <w:tcBorders>
              <w:top w:val="single" w:sz="6" w:space="0" w:color="auto"/>
              <w:left w:val="single" w:sz="6" w:space="0" w:color="auto"/>
              <w:bottom w:val="single" w:sz="6" w:space="0" w:color="auto"/>
              <w:right w:val="single" w:sz="6" w:space="0" w:color="auto"/>
            </w:tcBorders>
          </w:tcPr>
          <w:p w14:paraId="06B9E3E1" w14:textId="77777777" w:rsidR="000B79A0" w:rsidRPr="00565ABF" w:rsidRDefault="00D36273" w:rsidP="00D56737">
            <w:pPr>
              <w:autoSpaceDE w:val="0"/>
              <w:autoSpaceDN w:val="0"/>
              <w:adjustRightInd w:val="0"/>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w:t>
            </w:r>
            <w:r w:rsidR="000B79A0" w:rsidRPr="00565ABF">
              <w:rPr>
                <w:rFonts w:ascii="Times New Roman" w:hAnsi="Times New Roman" w:cs="Times New Roman"/>
                <w:color w:val="000000"/>
                <w:sz w:val="24"/>
                <w:szCs w:val="24"/>
              </w:rPr>
              <w:t>s</w:t>
            </w:r>
          </w:p>
        </w:tc>
        <w:tc>
          <w:tcPr>
            <w:tcW w:w="1032" w:type="dxa"/>
            <w:tcBorders>
              <w:top w:val="single" w:sz="6" w:space="0" w:color="auto"/>
              <w:left w:val="single" w:sz="6" w:space="0" w:color="auto"/>
              <w:bottom w:val="single" w:sz="6" w:space="0" w:color="auto"/>
              <w:right w:val="single" w:sz="6" w:space="0" w:color="auto"/>
            </w:tcBorders>
          </w:tcPr>
          <w:p w14:paraId="2467DCD2"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3F8F32F7"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2DF3EF4E"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4ECE1013"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17-25</w:t>
            </w:r>
          </w:p>
        </w:tc>
        <w:tc>
          <w:tcPr>
            <w:tcW w:w="709" w:type="dxa"/>
            <w:tcBorders>
              <w:top w:val="single" w:sz="6" w:space="0" w:color="auto"/>
              <w:left w:val="single" w:sz="6" w:space="0" w:color="auto"/>
              <w:bottom w:val="single" w:sz="6" w:space="0" w:color="auto"/>
              <w:right w:val="single" w:sz="6" w:space="0" w:color="auto"/>
            </w:tcBorders>
          </w:tcPr>
          <w:p w14:paraId="524B8C08"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64</w:t>
            </w:r>
          </w:p>
        </w:tc>
        <w:tc>
          <w:tcPr>
            <w:tcW w:w="1094" w:type="dxa"/>
            <w:tcBorders>
              <w:top w:val="single" w:sz="6" w:space="0" w:color="auto"/>
              <w:left w:val="single" w:sz="6" w:space="0" w:color="auto"/>
              <w:bottom w:val="single" w:sz="6" w:space="0" w:color="auto"/>
              <w:right w:val="single" w:sz="6" w:space="0" w:color="auto"/>
            </w:tcBorders>
          </w:tcPr>
          <w:p w14:paraId="3747F4A9"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4,20</w:t>
            </w:r>
          </w:p>
        </w:tc>
        <w:tc>
          <w:tcPr>
            <w:tcW w:w="1032" w:type="dxa"/>
            <w:tcBorders>
              <w:top w:val="single" w:sz="6" w:space="0" w:color="auto"/>
              <w:left w:val="single" w:sz="6" w:space="0" w:color="auto"/>
              <w:bottom w:val="single" w:sz="6" w:space="0" w:color="auto"/>
              <w:right w:val="single" w:sz="6" w:space="0" w:color="auto"/>
            </w:tcBorders>
          </w:tcPr>
          <w:p w14:paraId="5E81C47F"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1,041</w:t>
            </w:r>
          </w:p>
        </w:tc>
        <w:tc>
          <w:tcPr>
            <w:tcW w:w="1032" w:type="dxa"/>
            <w:tcBorders>
              <w:top w:val="single" w:sz="6" w:space="0" w:color="auto"/>
              <w:left w:val="single" w:sz="6" w:space="0" w:color="auto"/>
              <w:bottom w:val="nil"/>
              <w:right w:val="single" w:sz="6" w:space="0" w:color="auto"/>
            </w:tcBorders>
          </w:tcPr>
          <w:p w14:paraId="335C1275"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single" w:sz="6" w:space="0" w:color="auto"/>
              <w:left w:val="single" w:sz="6" w:space="0" w:color="auto"/>
              <w:bottom w:val="nil"/>
              <w:right w:val="single" w:sz="6" w:space="0" w:color="auto"/>
            </w:tcBorders>
          </w:tcPr>
          <w:p w14:paraId="6E3CCF91"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5BB2A3F5"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0230401B"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26-40</w:t>
            </w:r>
          </w:p>
        </w:tc>
        <w:tc>
          <w:tcPr>
            <w:tcW w:w="709" w:type="dxa"/>
            <w:tcBorders>
              <w:top w:val="single" w:sz="6" w:space="0" w:color="auto"/>
              <w:left w:val="single" w:sz="6" w:space="0" w:color="auto"/>
              <w:bottom w:val="single" w:sz="6" w:space="0" w:color="auto"/>
              <w:right w:val="single" w:sz="6" w:space="0" w:color="auto"/>
            </w:tcBorders>
          </w:tcPr>
          <w:p w14:paraId="10180B34"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84</w:t>
            </w:r>
          </w:p>
        </w:tc>
        <w:tc>
          <w:tcPr>
            <w:tcW w:w="1094" w:type="dxa"/>
            <w:tcBorders>
              <w:top w:val="single" w:sz="6" w:space="0" w:color="auto"/>
              <w:left w:val="single" w:sz="6" w:space="0" w:color="auto"/>
              <w:bottom w:val="single" w:sz="6" w:space="0" w:color="auto"/>
              <w:right w:val="single" w:sz="6" w:space="0" w:color="auto"/>
            </w:tcBorders>
          </w:tcPr>
          <w:p w14:paraId="057270A3"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3,98</w:t>
            </w:r>
          </w:p>
        </w:tc>
        <w:tc>
          <w:tcPr>
            <w:tcW w:w="1032" w:type="dxa"/>
            <w:tcBorders>
              <w:top w:val="single" w:sz="6" w:space="0" w:color="auto"/>
              <w:left w:val="single" w:sz="6" w:space="0" w:color="auto"/>
              <w:bottom w:val="single" w:sz="6" w:space="0" w:color="auto"/>
              <w:right w:val="single" w:sz="6" w:space="0" w:color="auto"/>
            </w:tcBorders>
          </w:tcPr>
          <w:p w14:paraId="1257BDD0"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,987</w:t>
            </w:r>
          </w:p>
        </w:tc>
        <w:tc>
          <w:tcPr>
            <w:tcW w:w="1032" w:type="dxa"/>
            <w:tcBorders>
              <w:top w:val="nil"/>
              <w:left w:val="single" w:sz="6" w:space="0" w:color="auto"/>
              <w:bottom w:val="nil"/>
              <w:right w:val="single" w:sz="6" w:space="0" w:color="auto"/>
            </w:tcBorders>
          </w:tcPr>
          <w:p w14:paraId="4B198890"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2D98D867"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248DF7A0"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6F48E536"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41-50</w:t>
            </w:r>
          </w:p>
        </w:tc>
        <w:tc>
          <w:tcPr>
            <w:tcW w:w="709" w:type="dxa"/>
            <w:tcBorders>
              <w:top w:val="single" w:sz="6" w:space="0" w:color="auto"/>
              <w:left w:val="single" w:sz="6" w:space="0" w:color="auto"/>
              <w:bottom w:val="single" w:sz="6" w:space="0" w:color="auto"/>
              <w:right w:val="single" w:sz="6" w:space="0" w:color="auto"/>
            </w:tcBorders>
          </w:tcPr>
          <w:p w14:paraId="5A8E4872"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1094" w:type="dxa"/>
            <w:tcBorders>
              <w:top w:val="single" w:sz="6" w:space="0" w:color="auto"/>
              <w:left w:val="single" w:sz="6" w:space="0" w:color="auto"/>
              <w:bottom w:val="single" w:sz="6" w:space="0" w:color="auto"/>
              <w:right w:val="single" w:sz="6" w:space="0" w:color="auto"/>
            </w:tcBorders>
          </w:tcPr>
          <w:p w14:paraId="1F7E12C2"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4,20</w:t>
            </w:r>
          </w:p>
        </w:tc>
        <w:tc>
          <w:tcPr>
            <w:tcW w:w="1032" w:type="dxa"/>
            <w:tcBorders>
              <w:top w:val="single" w:sz="6" w:space="0" w:color="auto"/>
              <w:left w:val="single" w:sz="6" w:space="0" w:color="auto"/>
              <w:bottom w:val="single" w:sz="6" w:space="0" w:color="auto"/>
              <w:right w:val="single" w:sz="6" w:space="0" w:color="auto"/>
            </w:tcBorders>
          </w:tcPr>
          <w:p w14:paraId="42A2720B"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,447</w:t>
            </w:r>
          </w:p>
        </w:tc>
        <w:tc>
          <w:tcPr>
            <w:tcW w:w="1032" w:type="dxa"/>
            <w:tcBorders>
              <w:top w:val="nil"/>
              <w:left w:val="single" w:sz="6" w:space="0" w:color="auto"/>
              <w:bottom w:val="nil"/>
              <w:right w:val="single" w:sz="6" w:space="0" w:color="auto"/>
            </w:tcBorders>
          </w:tcPr>
          <w:p w14:paraId="6CFDFA77"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F=,627</w:t>
            </w:r>
          </w:p>
        </w:tc>
        <w:tc>
          <w:tcPr>
            <w:tcW w:w="1032" w:type="dxa"/>
            <w:tcBorders>
              <w:top w:val="nil"/>
              <w:left w:val="single" w:sz="6" w:space="0" w:color="auto"/>
              <w:bottom w:val="nil"/>
              <w:right w:val="single" w:sz="6" w:space="0" w:color="auto"/>
            </w:tcBorders>
          </w:tcPr>
          <w:p w14:paraId="667EABB4"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,599</w:t>
            </w:r>
          </w:p>
        </w:tc>
      </w:tr>
      <w:tr w:rsidR="000B79A0" w:rsidRPr="00565ABF" w14:paraId="5ADEBB14"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756189CB"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51+</w:t>
            </w:r>
          </w:p>
        </w:tc>
        <w:tc>
          <w:tcPr>
            <w:tcW w:w="709" w:type="dxa"/>
            <w:tcBorders>
              <w:top w:val="single" w:sz="6" w:space="0" w:color="auto"/>
              <w:left w:val="single" w:sz="6" w:space="0" w:color="auto"/>
              <w:bottom w:val="single" w:sz="6" w:space="0" w:color="auto"/>
              <w:right w:val="single" w:sz="6" w:space="0" w:color="auto"/>
            </w:tcBorders>
          </w:tcPr>
          <w:p w14:paraId="39F01454"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w:t>
            </w:r>
          </w:p>
        </w:tc>
        <w:tc>
          <w:tcPr>
            <w:tcW w:w="1094" w:type="dxa"/>
            <w:tcBorders>
              <w:top w:val="single" w:sz="6" w:space="0" w:color="auto"/>
              <w:left w:val="single" w:sz="6" w:space="0" w:color="auto"/>
              <w:bottom w:val="single" w:sz="6" w:space="0" w:color="auto"/>
              <w:right w:val="single" w:sz="6" w:space="0" w:color="auto"/>
            </w:tcBorders>
          </w:tcPr>
          <w:p w14:paraId="4A489D6D"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4,25</w:t>
            </w:r>
          </w:p>
        </w:tc>
        <w:tc>
          <w:tcPr>
            <w:tcW w:w="1032" w:type="dxa"/>
            <w:tcBorders>
              <w:top w:val="single" w:sz="6" w:space="0" w:color="auto"/>
              <w:left w:val="single" w:sz="6" w:space="0" w:color="auto"/>
              <w:bottom w:val="single" w:sz="6" w:space="0" w:color="auto"/>
              <w:right w:val="single" w:sz="6" w:space="0" w:color="auto"/>
            </w:tcBorders>
          </w:tcPr>
          <w:p w14:paraId="5ECC404D"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,500</w:t>
            </w:r>
          </w:p>
        </w:tc>
        <w:tc>
          <w:tcPr>
            <w:tcW w:w="1032" w:type="dxa"/>
            <w:tcBorders>
              <w:top w:val="nil"/>
              <w:left w:val="single" w:sz="6" w:space="0" w:color="auto"/>
              <w:bottom w:val="nil"/>
              <w:right w:val="single" w:sz="6" w:space="0" w:color="auto"/>
            </w:tcBorders>
          </w:tcPr>
          <w:p w14:paraId="5CCBC4C7"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1048FB56"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3E88426B"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2DBBC7E2"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w:t>
            </w:r>
          </w:p>
        </w:tc>
        <w:tc>
          <w:tcPr>
            <w:tcW w:w="709" w:type="dxa"/>
            <w:tcBorders>
              <w:top w:val="single" w:sz="6" w:space="0" w:color="auto"/>
              <w:left w:val="single" w:sz="6" w:space="0" w:color="auto"/>
              <w:bottom w:val="single" w:sz="6" w:space="0" w:color="auto"/>
              <w:right w:val="single" w:sz="6" w:space="0" w:color="auto"/>
            </w:tcBorders>
          </w:tcPr>
          <w:p w14:paraId="17EFE5DF"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157</w:t>
            </w:r>
          </w:p>
        </w:tc>
        <w:tc>
          <w:tcPr>
            <w:tcW w:w="1094" w:type="dxa"/>
            <w:tcBorders>
              <w:top w:val="single" w:sz="6" w:space="0" w:color="auto"/>
              <w:left w:val="single" w:sz="6" w:space="0" w:color="auto"/>
              <w:bottom w:val="single" w:sz="6" w:space="0" w:color="auto"/>
              <w:right w:val="single" w:sz="6" w:space="0" w:color="auto"/>
            </w:tcBorders>
          </w:tcPr>
          <w:p w14:paraId="69525B66"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4,08</w:t>
            </w:r>
          </w:p>
        </w:tc>
        <w:tc>
          <w:tcPr>
            <w:tcW w:w="1032" w:type="dxa"/>
            <w:tcBorders>
              <w:top w:val="single" w:sz="6" w:space="0" w:color="auto"/>
              <w:left w:val="single" w:sz="6" w:space="0" w:color="auto"/>
              <w:bottom w:val="single" w:sz="6" w:space="0" w:color="auto"/>
              <w:right w:val="single" w:sz="6" w:space="0" w:color="auto"/>
            </w:tcBorders>
          </w:tcPr>
          <w:p w14:paraId="17894B86"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,989</w:t>
            </w:r>
          </w:p>
        </w:tc>
        <w:tc>
          <w:tcPr>
            <w:tcW w:w="1032" w:type="dxa"/>
            <w:tcBorders>
              <w:top w:val="nil"/>
              <w:left w:val="single" w:sz="6" w:space="0" w:color="auto"/>
              <w:bottom w:val="single" w:sz="6" w:space="0" w:color="auto"/>
              <w:right w:val="single" w:sz="6" w:space="0" w:color="auto"/>
            </w:tcBorders>
          </w:tcPr>
          <w:p w14:paraId="092303A3"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1F4F4149" w14:textId="77777777" w:rsidR="000B79A0" w:rsidRPr="00565ABF" w:rsidRDefault="000B79A0" w:rsidP="00D56737">
            <w:pPr>
              <w:autoSpaceDE w:val="0"/>
              <w:autoSpaceDN w:val="0"/>
              <w:adjustRightInd w:val="0"/>
              <w:spacing w:after="0" w:line="360" w:lineRule="auto"/>
              <w:jc w:val="center"/>
              <w:rPr>
                <w:rFonts w:ascii="Times New Roman" w:hAnsi="Times New Roman" w:cs="Times New Roman"/>
                <w:color w:val="000000"/>
                <w:sz w:val="24"/>
                <w:szCs w:val="24"/>
              </w:rPr>
            </w:pPr>
          </w:p>
        </w:tc>
      </w:tr>
    </w:tbl>
    <w:p w14:paraId="0C68E5DB" w14:textId="77777777" w:rsidR="000B79A0" w:rsidRPr="00565ABF" w:rsidRDefault="000B79A0" w:rsidP="003D277D">
      <w:pPr>
        <w:tabs>
          <w:tab w:val="left" w:pos="1860"/>
        </w:tabs>
        <w:spacing w:line="360" w:lineRule="auto"/>
        <w:jc w:val="both"/>
        <w:rPr>
          <w:rFonts w:ascii="Times New Roman" w:hAnsi="Times New Roman" w:cs="Times New Roman"/>
          <w:sz w:val="24"/>
          <w:szCs w:val="24"/>
        </w:rPr>
      </w:pPr>
    </w:p>
    <w:p w14:paraId="2F46B403" w14:textId="77777777" w:rsidR="000B79A0" w:rsidRPr="00565ABF" w:rsidRDefault="000B79A0" w:rsidP="003D277D">
      <w:pPr>
        <w:spacing w:line="360" w:lineRule="auto"/>
        <w:jc w:val="both"/>
        <w:rPr>
          <w:rFonts w:ascii="Times New Roman" w:hAnsi="Times New Roman" w:cs="Times New Roman"/>
          <w:sz w:val="24"/>
          <w:szCs w:val="24"/>
        </w:rPr>
      </w:pPr>
    </w:p>
    <w:p w14:paraId="4674AC6F" w14:textId="77777777" w:rsidR="000B79A0" w:rsidRPr="00565ABF" w:rsidRDefault="000B79A0" w:rsidP="003D277D">
      <w:pPr>
        <w:spacing w:line="360" w:lineRule="auto"/>
        <w:jc w:val="both"/>
        <w:rPr>
          <w:rFonts w:ascii="Times New Roman" w:hAnsi="Times New Roman" w:cs="Times New Roman"/>
          <w:sz w:val="24"/>
          <w:szCs w:val="24"/>
        </w:rPr>
      </w:pPr>
    </w:p>
    <w:p w14:paraId="0507F3E5" w14:textId="77777777" w:rsidR="00D56737" w:rsidRDefault="00D56737" w:rsidP="002D57E8">
      <w:pPr>
        <w:spacing w:line="360" w:lineRule="auto"/>
        <w:ind w:firstLine="708"/>
        <w:jc w:val="both"/>
        <w:rPr>
          <w:rFonts w:ascii="Times New Roman" w:hAnsi="Times New Roman" w:cs="Times New Roman"/>
          <w:sz w:val="24"/>
          <w:szCs w:val="24"/>
        </w:rPr>
      </w:pPr>
    </w:p>
    <w:p w14:paraId="1D245C4E" w14:textId="77777777" w:rsidR="00D56737" w:rsidRDefault="00D56737" w:rsidP="002D57E8">
      <w:pPr>
        <w:spacing w:line="360" w:lineRule="auto"/>
        <w:ind w:firstLine="708"/>
        <w:jc w:val="both"/>
        <w:rPr>
          <w:rFonts w:ascii="Times New Roman" w:hAnsi="Times New Roman" w:cs="Times New Roman"/>
          <w:sz w:val="24"/>
          <w:szCs w:val="24"/>
        </w:rPr>
      </w:pPr>
    </w:p>
    <w:p w14:paraId="16F5D416" w14:textId="77777777" w:rsidR="00D56737" w:rsidRDefault="00D56737" w:rsidP="002D57E8">
      <w:pPr>
        <w:spacing w:line="360" w:lineRule="auto"/>
        <w:ind w:firstLine="708"/>
        <w:jc w:val="both"/>
        <w:rPr>
          <w:rFonts w:ascii="Times New Roman" w:hAnsi="Times New Roman" w:cs="Times New Roman"/>
          <w:sz w:val="24"/>
          <w:szCs w:val="24"/>
        </w:rPr>
      </w:pPr>
    </w:p>
    <w:p w14:paraId="6FD608DC" w14:textId="77777777" w:rsidR="00D56737" w:rsidRDefault="00D56737" w:rsidP="002D57E8">
      <w:pPr>
        <w:spacing w:line="360" w:lineRule="auto"/>
        <w:ind w:firstLine="708"/>
        <w:jc w:val="both"/>
        <w:rPr>
          <w:rFonts w:ascii="Times New Roman" w:hAnsi="Times New Roman" w:cs="Times New Roman"/>
          <w:sz w:val="24"/>
          <w:szCs w:val="24"/>
        </w:rPr>
      </w:pPr>
    </w:p>
    <w:p w14:paraId="011EDAF5" w14:textId="77777777" w:rsidR="00D56737" w:rsidRDefault="00D56737" w:rsidP="002D57E8">
      <w:pPr>
        <w:spacing w:line="360" w:lineRule="auto"/>
        <w:ind w:firstLine="708"/>
        <w:jc w:val="both"/>
        <w:rPr>
          <w:rFonts w:ascii="Times New Roman" w:hAnsi="Times New Roman" w:cs="Times New Roman"/>
          <w:sz w:val="24"/>
          <w:szCs w:val="24"/>
        </w:rPr>
      </w:pPr>
    </w:p>
    <w:p w14:paraId="17C2A65F" w14:textId="77777777" w:rsidR="000B79A0" w:rsidRPr="00565AB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yaş durumlarına göre “Fiziksel engelli bireylere yardımcı olduğ</w:t>
      </w:r>
      <w:r w:rsidR="009C12DD" w:rsidRPr="00565ABF">
        <w:rPr>
          <w:rFonts w:ascii="Times New Roman" w:hAnsi="Times New Roman" w:cs="Times New Roman"/>
          <w:sz w:val="24"/>
          <w:szCs w:val="24"/>
        </w:rPr>
        <w:t xml:space="preserve">umda bunun huzurunu hissederim” </w:t>
      </w:r>
      <w:r w:rsidR="00D36273">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D36273">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17-25 yaş arası 64 bireyin ortalamasının 4,20 olduğu (ss=1,041), ankete katılan 26-40 yaş arası 84 bireyin ortalamasının 3,98 olduğu (ss=,987), ankete katılan 41-50 yaş arası 5 bireyin ortalamasının 4,20 olduğu (ss=,447), ankete katılan 51+ yaş ve üstünde bulunan 4 bireyin ortalamasının 4,25 olduğu (ss=,500) bulunmuştur.</w:t>
      </w:r>
    </w:p>
    <w:p w14:paraId="21755B4A" w14:textId="77777777" w:rsidR="000B79A0" w:rsidRPr="00565AB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D36273">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D36273">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D36273">
        <w:rPr>
          <w:rFonts w:ascii="Times New Roman" w:hAnsi="Times New Roman" w:cs="Times New Roman"/>
          <w:sz w:val="24"/>
          <w:szCs w:val="24"/>
        </w:rPr>
        <w:t>n</w:t>
      </w:r>
      <w:r w:rsidRPr="00565ABF">
        <w:rPr>
          <w:rFonts w:ascii="Times New Roman" w:hAnsi="Times New Roman" w:cs="Times New Roman"/>
          <w:sz w:val="24"/>
          <w:szCs w:val="24"/>
        </w:rPr>
        <w:t>eden (F=,627; p&gt;0,05) arasında istatistiksel açıdan anlamlı bir fark bulunmamaktadır.</w:t>
      </w:r>
    </w:p>
    <w:p w14:paraId="2E3BDD85" w14:textId="77777777" w:rsidR="00EF3614" w:rsidRDefault="00EF3614" w:rsidP="00127E4F">
      <w:pPr>
        <w:pStyle w:val="ResimYazs"/>
        <w:keepNext/>
        <w:jc w:val="center"/>
        <w:rPr>
          <w:rFonts w:ascii="Times New Roman" w:hAnsi="Times New Roman" w:cs="Times New Roman"/>
          <w:color w:val="auto"/>
          <w:sz w:val="24"/>
          <w:szCs w:val="24"/>
        </w:rPr>
      </w:pPr>
    </w:p>
    <w:p w14:paraId="49ADF8EA" w14:textId="77777777" w:rsidR="00EF3614" w:rsidRDefault="00EF3614" w:rsidP="00127E4F">
      <w:pPr>
        <w:pStyle w:val="ResimYazs"/>
        <w:keepNext/>
        <w:jc w:val="center"/>
        <w:rPr>
          <w:rFonts w:ascii="Times New Roman" w:hAnsi="Times New Roman" w:cs="Times New Roman"/>
          <w:color w:val="auto"/>
          <w:sz w:val="24"/>
          <w:szCs w:val="24"/>
        </w:rPr>
      </w:pPr>
    </w:p>
    <w:p w14:paraId="3233170B" w14:textId="77777777" w:rsidR="00EF3614" w:rsidRDefault="00EF3614" w:rsidP="00127E4F">
      <w:pPr>
        <w:pStyle w:val="ResimYazs"/>
        <w:keepNext/>
        <w:jc w:val="center"/>
        <w:rPr>
          <w:rFonts w:ascii="Times New Roman" w:hAnsi="Times New Roman" w:cs="Times New Roman"/>
          <w:color w:val="auto"/>
          <w:sz w:val="24"/>
          <w:szCs w:val="24"/>
        </w:rPr>
      </w:pPr>
    </w:p>
    <w:p w14:paraId="6D07BDB0" w14:textId="77777777" w:rsidR="00EF3614" w:rsidRDefault="00EF3614" w:rsidP="00EF3614"/>
    <w:p w14:paraId="5D04E7B8" w14:textId="77777777" w:rsidR="00EF3614" w:rsidRPr="00EF3614" w:rsidRDefault="00EF3614" w:rsidP="00EF3614"/>
    <w:p w14:paraId="203A7582" w14:textId="77777777" w:rsidR="00265C23" w:rsidRPr="00127E4F" w:rsidRDefault="00265C23" w:rsidP="00EF3614">
      <w:pPr>
        <w:pStyle w:val="ResimYazs"/>
        <w:keepNext/>
        <w:spacing w:line="360" w:lineRule="auto"/>
        <w:jc w:val="center"/>
        <w:rPr>
          <w:rFonts w:ascii="Times New Roman" w:hAnsi="Times New Roman" w:cs="Times New Roman"/>
          <w:color w:val="auto"/>
          <w:sz w:val="24"/>
          <w:szCs w:val="24"/>
        </w:rPr>
      </w:pPr>
      <w:bookmarkStart w:id="104" w:name="_Toc9173687"/>
      <w:r w:rsidRPr="00127E4F">
        <w:rPr>
          <w:rFonts w:ascii="Times New Roman" w:hAnsi="Times New Roman" w:cs="Times New Roman"/>
          <w:color w:val="auto"/>
          <w:sz w:val="24"/>
          <w:szCs w:val="24"/>
        </w:rPr>
        <w:lastRenderedPageBreak/>
        <w:t>Tablo</w:t>
      </w:r>
      <w:r w:rsidR="00F61AA3">
        <w:rPr>
          <w:rFonts w:ascii="Times New Roman" w:hAnsi="Times New Roman" w:cs="Times New Roman"/>
          <w:color w:val="auto"/>
          <w:sz w:val="24"/>
          <w:szCs w:val="24"/>
        </w:rPr>
        <w:t xml:space="preserve"> 2.</w:t>
      </w:r>
      <w:r w:rsidR="006B7113">
        <w:rPr>
          <w:rFonts w:ascii="Times New Roman" w:hAnsi="Times New Roman" w:cs="Times New Roman"/>
          <w:color w:val="auto"/>
          <w:sz w:val="24"/>
          <w:szCs w:val="24"/>
        </w:rPr>
        <w:t>5</w:t>
      </w:r>
      <w:r w:rsidR="00F61AA3">
        <w:rPr>
          <w:rFonts w:ascii="Times New Roman" w:hAnsi="Times New Roman" w:cs="Times New Roman"/>
          <w:color w:val="auto"/>
          <w:sz w:val="24"/>
          <w:szCs w:val="24"/>
        </w:rPr>
        <w:t>0.</w:t>
      </w:r>
      <w:r w:rsidRPr="00127E4F">
        <w:rPr>
          <w:rFonts w:ascii="Times New Roman" w:hAnsi="Times New Roman" w:cs="Times New Roman"/>
          <w:color w:val="auto"/>
          <w:sz w:val="24"/>
          <w:szCs w:val="24"/>
        </w:rPr>
        <w:t xml:space="preserve"> Sosyal Çalışmacıların Yaş Durumlarına Göre “Fiziksel Engelli Bireyleri Sahip Olduğu Vasıflardan Daha Düşük Bir Seviyede Çalıştırmak Onlara Karşı Yapılan Bir Haksızlıktır” Sorusuna İlişkin Oneway</w:t>
      </w:r>
      <w:r w:rsidR="00D36273">
        <w:rPr>
          <w:rFonts w:ascii="Times New Roman" w:hAnsi="Times New Roman" w:cs="Times New Roman"/>
          <w:color w:val="auto"/>
          <w:sz w:val="24"/>
          <w:szCs w:val="24"/>
        </w:rPr>
        <w:t xml:space="preserve"> Anova</w:t>
      </w:r>
      <w:r w:rsidRPr="00127E4F">
        <w:rPr>
          <w:rFonts w:ascii="Times New Roman" w:hAnsi="Times New Roman" w:cs="Times New Roman"/>
          <w:color w:val="auto"/>
          <w:sz w:val="24"/>
          <w:szCs w:val="24"/>
        </w:rPr>
        <w:t xml:space="preserve"> Testi Bulguları</w:t>
      </w:r>
      <w:bookmarkEnd w:id="104"/>
    </w:p>
    <w:tbl>
      <w:tblPr>
        <w:tblpPr w:leftFromText="141" w:rightFromText="141" w:vertAnchor="text" w:horzAnchor="margin" w:tblpXSpec="center" w:tblpY="34"/>
        <w:tblW w:w="0" w:type="auto"/>
        <w:tblLayout w:type="fixed"/>
        <w:tblCellMar>
          <w:left w:w="70" w:type="dxa"/>
          <w:right w:w="70" w:type="dxa"/>
        </w:tblCellMar>
        <w:tblLook w:val="0000" w:firstRow="0" w:lastRow="0" w:firstColumn="0" w:lastColumn="0" w:noHBand="0" w:noVBand="0"/>
      </w:tblPr>
      <w:tblGrid>
        <w:gridCol w:w="1488"/>
        <w:gridCol w:w="850"/>
        <w:gridCol w:w="1134"/>
        <w:gridCol w:w="851"/>
        <w:gridCol w:w="1032"/>
        <w:gridCol w:w="1032"/>
      </w:tblGrid>
      <w:tr w:rsidR="000B79A0" w:rsidRPr="00565ABF" w14:paraId="1A9A1E79"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7DBAB2C5"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Yaş Durumu ve Toplam Neden Oneway</w:t>
            </w:r>
            <w:r w:rsidR="00D36273">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850" w:type="dxa"/>
            <w:tcBorders>
              <w:top w:val="single" w:sz="6" w:space="0" w:color="auto"/>
              <w:left w:val="single" w:sz="6" w:space="0" w:color="auto"/>
              <w:bottom w:val="single" w:sz="6" w:space="0" w:color="auto"/>
              <w:right w:val="single" w:sz="6" w:space="0" w:color="auto"/>
            </w:tcBorders>
          </w:tcPr>
          <w:p w14:paraId="7E6938C2"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25B35ACC"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851" w:type="dxa"/>
            <w:tcBorders>
              <w:top w:val="single" w:sz="6" w:space="0" w:color="auto"/>
              <w:left w:val="single" w:sz="6" w:space="0" w:color="auto"/>
              <w:bottom w:val="single" w:sz="6" w:space="0" w:color="auto"/>
              <w:right w:val="single" w:sz="6" w:space="0" w:color="auto"/>
            </w:tcBorders>
          </w:tcPr>
          <w:p w14:paraId="6CAF025F" w14:textId="77777777" w:rsidR="000B79A0" w:rsidRPr="00565ABF" w:rsidRDefault="00D36273" w:rsidP="00EF3614">
            <w:pPr>
              <w:autoSpaceDE w:val="0"/>
              <w:autoSpaceDN w:val="0"/>
              <w:adjustRightInd w:val="0"/>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w:t>
            </w:r>
            <w:r w:rsidR="000B79A0" w:rsidRPr="00565ABF">
              <w:rPr>
                <w:rFonts w:ascii="Times New Roman" w:hAnsi="Times New Roman" w:cs="Times New Roman"/>
                <w:color w:val="000000"/>
                <w:sz w:val="24"/>
                <w:szCs w:val="24"/>
              </w:rPr>
              <w:t>s</w:t>
            </w:r>
          </w:p>
        </w:tc>
        <w:tc>
          <w:tcPr>
            <w:tcW w:w="1032" w:type="dxa"/>
            <w:tcBorders>
              <w:top w:val="single" w:sz="6" w:space="0" w:color="auto"/>
              <w:left w:val="single" w:sz="6" w:space="0" w:color="auto"/>
              <w:bottom w:val="single" w:sz="6" w:space="0" w:color="auto"/>
              <w:right w:val="single" w:sz="6" w:space="0" w:color="auto"/>
            </w:tcBorders>
          </w:tcPr>
          <w:p w14:paraId="10FAF48B"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0684400E"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7E1615D6"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258FC314"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17-25</w:t>
            </w:r>
          </w:p>
        </w:tc>
        <w:tc>
          <w:tcPr>
            <w:tcW w:w="850" w:type="dxa"/>
            <w:tcBorders>
              <w:top w:val="single" w:sz="6" w:space="0" w:color="auto"/>
              <w:left w:val="single" w:sz="6" w:space="0" w:color="auto"/>
              <w:bottom w:val="single" w:sz="6" w:space="0" w:color="auto"/>
              <w:right w:val="single" w:sz="6" w:space="0" w:color="auto"/>
            </w:tcBorders>
          </w:tcPr>
          <w:p w14:paraId="173B95CF"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64</w:t>
            </w:r>
          </w:p>
        </w:tc>
        <w:tc>
          <w:tcPr>
            <w:tcW w:w="1134" w:type="dxa"/>
            <w:tcBorders>
              <w:top w:val="single" w:sz="6" w:space="0" w:color="auto"/>
              <w:left w:val="single" w:sz="6" w:space="0" w:color="auto"/>
              <w:bottom w:val="single" w:sz="6" w:space="0" w:color="auto"/>
              <w:right w:val="single" w:sz="6" w:space="0" w:color="auto"/>
            </w:tcBorders>
          </w:tcPr>
          <w:p w14:paraId="63EEDADF"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4,39</w:t>
            </w:r>
          </w:p>
        </w:tc>
        <w:tc>
          <w:tcPr>
            <w:tcW w:w="851" w:type="dxa"/>
            <w:tcBorders>
              <w:top w:val="single" w:sz="6" w:space="0" w:color="auto"/>
              <w:left w:val="single" w:sz="6" w:space="0" w:color="auto"/>
              <w:bottom w:val="single" w:sz="6" w:space="0" w:color="auto"/>
              <w:right w:val="single" w:sz="6" w:space="0" w:color="auto"/>
            </w:tcBorders>
          </w:tcPr>
          <w:p w14:paraId="5D4F9173"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1,001</w:t>
            </w:r>
          </w:p>
        </w:tc>
        <w:tc>
          <w:tcPr>
            <w:tcW w:w="1032" w:type="dxa"/>
            <w:tcBorders>
              <w:top w:val="single" w:sz="6" w:space="0" w:color="auto"/>
              <w:left w:val="single" w:sz="6" w:space="0" w:color="auto"/>
              <w:bottom w:val="nil"/>
              <w:right w:val="single" w:sz="6" w:space="0" w:color="auto"/>
            </w:tcBorders>
          </w:tcPr>
          <w:p w14:paraId="508BCCF5"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single" w:sz="6" w:space="0" w:color="auto"/>
              <w:left w:val="single" w:sz="6" w:space="0" w:color="auto"/>
              <w:bottom w:val="nil"/>
              <w:right w:val="single" w:sz="6" w:space="0" w:color="auto"/>
            </w:tcBorders>
          </w:tcPr>
          <w:p w14:paraId="1E42A73A"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52C35522"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3050B4AB"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26-40</w:t>
            </w:r>
          </w:p>
        </w:tc>
        <w:tc>
          <w:tcPr>
            <w:tcW w:w="850" w:type="dxa"/>
            <w:tcBorders>
              <w:top w:val="single" w:sz="6" w:space="0" w:color="auto"/>
              <w:left w:val="single" w:sz="6" w:space="0" w:color="auto"/>
              <w:bottom w:val="single" w:sz="6" w:space="0" w:color="auto"/>
              <w:right w:val="single" w:sz="6" w:space="0" w:color="auto"/>
            </w:tcBorders>
          </w:tcPr>
          <w:p w14:paraId="232FDCC3"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84</w:t>
            </w:r>
          </w:p>
        </w:tc>
        <w:tc>
          <w:tcPr>
            <w:tcW w:w="1134" w:type="dxa"/>
            <w:tcBorders>
              <w:top w:val="single" w:sz="6" w:space="0" w:color="auto"/>
              <w:left w:val="single" w:sz="6" w:space="0" w:color="auto"/>
              <w:bottom w:val="single" w:sz="6" w:space="0" w:color="auto"/>
              <w:right w:val="single" w:sz="6" w:space="0" w:color="auto"/>
            </w:tcBorders>
          </w:tcPr>
          <w:p w14:paraId="7E34FA1B"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4,40</w:t>
            </w:r>
          </w:p>
        </w:tc>
        <w:tc>
          <w:tcPr>
            <w:tcW w:w="851" w:type="dxa"/>
            <w:tcBorders>
              <w:top w:val="single" w:sz="6" w:space="0" w:color="auto"/>
              <w:left w:val="single" w:sz="6" w:space="0" w:color="auto"/>
              <w:bottom w:val="single" w:sz="6" w:space="0" w:color="auto"/>
              <w:right w:val="single" w:sz="6" w:space="0" w:color="auto"/>
            </w:tcBorders>
          </w:tcPr>
          <w:p w14:paraId="516BD2C5"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,932</w:t>
            </w:r>
          </w:p>
        </w:tc>
        <w:tc>
          <w:tcPr>
            <w:tcW w:w="1032" w:type="dxa"/>
            <w:tcBorders>
              <w:top w:val="nil"/>
              <w:left w:val="single" w:sz="6" w:space="0" w:color="auto"/>
              <w:bottom w:val="nil"/>
              <w:right w:val="single" w:sz="6" w:space="0" w:color="auto"/>
            </w:tcBorders>
          </w:tcPr>
          <w:p w14:paraId="3081BE3D"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7C6BE87F"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434098C7"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2AA5E314"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41-50</w:t>
            </w:r>
          </w:p>
        </w:tc>
        <w:tc>
          <w:tcPr>
            <w:tcW w:w="850" w:type="dxa"/>
            <w:tcBorders>
              <w:top w:val="single" w:sz="6" w:space="0" w:color="auto"/>
              <w:left w:val="single" w:sz="6" w:space="0" w:color="auto"/>
              <w:bottom w:val="single" w:sz="6" w:space="0" w:color="auto"/>
              <w:right w:val="single" w:sz="6" w:space="0" w:color="auto"/>
            </w:tcBorders>
          </w:tcPr>
          <w:p w14:paraId="3905350E"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1134" w:type="dxa"/>
            <w:tcBorders>
              <w:top w:val="single" w:sz="6" w:space="0" w:color="auto"/>
              <w:left w:val="single" w:sz="6" w:space="0" w:color="auto"/>
              <w:bottom w:val="single" w:sz="6" w:space="0" w:color="auto"/>
              <w:right w:val="single" w:sz="6" w:space="0" w:color="auto"/>
            </w:tcBorders>
          </w:tcPr>
          <w:p w14:paraId="17D13C2B"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4,60</w:t>
            </w:r>
          </w:p>
        </w:tc>
        <w:tc>
          <w:tcPr>
            <w:tcW w:w="851" w:type="dxa"/>
            <w:tcBorders>
              <w:top w:val="single" w:sz="6" w:space="0" w:color="auto"/>
              <w:left w:val="single" w:sz="6" w:space="0" w:color="auto"/>
              <w:bottom w:val="single" w:sz="6" w:space="0" w:color="auto"/>
              <w:right w:val="single" w:sz="6" w:space="0" w:color="auto"/>
            </w:tcBorders>
          </w:tcPr>
          <w:p w14:paraId="50FE0E8B"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,547</w:t>
            </w:r>
          </w:p>
        </w:tc>
        <w:tc>
          <w:tcPr>
            <w:tcW w:w="1032" w:type="dxa"/>
            <w:tcBorders>
              <w:top w:val="nil"/>
              <w:left w:val="single" w:sz="6" w:space="0" w:color="auto"/>
              <w:bottom w:val="nil"/>
              <w:right w:val="single" w:sz="6" w:space="0" w:color="auto"/>
            </w:tcBorders>
          </w:tcPr>
          <w:p w14:paraId="3D80CAEE"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F=2,747</w:t>
            </w:r>
          </w:p>
        </w:tc>
        <w:tc>
          <w:tcPr>
            <w:tcW w:w="1032" w:type="dxa"/>
            <w:tcBorders>
              <w:top w:val="nil"/>
              <w:left w:val="single" w:sz="6" w:space="0" w:color="auto"/>
              <w:bottom w:val="nil"/>
              <w:right w:val="single" w:sz="6" w:space="0" w:color="auto"/>
            </w:tcBorders>
          </w:tcPr>
          <w:p w14:paraId="10F5DD89"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,045</w:t>
            </w:r>
          </w:p>
        </w:tc>
      </w:tr>
      <w:tr w:rsidR="000B79A0" w:rsidRPr="00565ABF" w14:paraId="54518C81"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2031D320"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51+</w:t>
            </w:r>
          </w:p>
        </w:tc>
        <w:tc>
          <w:tcPr>
            <w:tcW w:w="850" w:type="dxa"/>
            <w:tcBorders>
              <w:top w:val="single" w:sz="6" w:space="0" w:color="auto"/>
              <w:left w:val="single" w:sz="6" w:space="0" w:color="auto"/>
              <w:bottom w:val="single" w:sz="6" w:space="0" w:color="auto"/>
              <w:right w:val="single" w:sz="6" w:space="0" w:color="auto"/>
            </w:tcBorders>
          </w:tcPr>
          <w:p w14:paraId="327D3B62"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w:t>
            </w:r>
          </w:p>
        </w:tc>
        <w:tc>
          <w:tcPr>
            <w:tcW w:w="1134" w:type="dxa"/>
            <w:tcBorders>
              <w:top w:val="single" w:sz="6" w:space="0" w:color="auto"/>
              <w:left w:val="single" w:sz="6" w:space="0" w:color="auto"/>
              <w:bottom w:val="single" w:sz="6" w:space="0" w:color="auto"/>
              <w:right w:val="single" w:sz="6" w:space="0" w:color="auto"/>
            </w:tcBorders>
          </w:tcPr>
          <w:p w14:paraId="095BE064"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3,00</w:t>
            </w:r>
          </w:p>
        </w:tc>
        <w:tc>
          <w:tcPr>
            <w:tcW w:w="851" w:type="dxa"/>
            <w:tcBorders>
              <w:top w:val="single" w:sz="6" w:space="0" w:color="auto"/>
              <w:left w:val="single" w:sz="6" w:space="0" w:color="auto"/>
              <w:bottom w:val="single" w:sz="6" w:space="0" w:color="auto"/>
              <w:right w:val="single" w:sz="6" w:space="0" w:color="auto"/>
            </w:tcBorders>
          </w:tcPr>
          <w:p w14:paraId="24BC223D"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1,825</w:t>
            </w:r>
          </w:p>
        </w:tc>
        <w:tc>
          <w:tcPr>
            <w:tcW w:w="1032" w:type="dxa"/>
            <w:tcBorders>
              <w:top w:val="nil"/>
              <w:left w:val="single" w:sz="6" w:space="0" w:color="auto"/>
              <w:bottom w:val="nil"/>
              <w:right w:val="single" w:sz="6" w:space="0" w:color="auto"/>
            </w:tcBorders>
          </w:tcPr>
          <w:p w14:paraId="607A43B1"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4D83CCB8"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4070B7B6"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57880CA6"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w:t>
            </w:r>
          </w:p>
        </w:tc>
        <w:tc>
          <w:tcPr>
            <w:tcW w:w="850" w:type="dxa"/>
            <w:tcBorders>
              <w:top w:val="single" w:sz="6" w:space="0" w:color="auto"/>
              <w:left w:val="single" w:sz="6" w:space="0" w:color="auto"/>
              <w:bottom w:val="single" w:sz="6" w:space="0" w:color="auto"/>
              <w:right w:val="single" w:sz="6" w:space="0" w:color="auto"/>
            </w:tcBorders>
          </w:tcPr>
          <w:p w14:paraId="195A29B4"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157</w:t>
            </w:r>
          </w:p>
        </w:tc>
        <w:tc>
          <w:tcPr>
            <w:tcW w:w="1134" w:type="dxa"/>
            <w:tcBorders>
              <w:top w:val="single" w:sz="6" w:space="0" w:color="auto"/>
              <w:left w:val="single" w:sz="6" w:space="0" w:color="auto"/>
              <w:bottom w:val="single" w:sz="6" w:space="0" w:color="auto"/>
              <w:right w:val="single" w:sz="6" w:space="0" w:color="auto"/>
            </w:tcBorders>
          </w:tcPr>
          <w:p w14:paraId="32FE995C"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4,36</w:t>
            </w:r>
          </w:p>
        </w:tc>
        <w:tc>
          <w:tcPr>
            <w:tcW w:w="851" w:type="dxa"/>
            <w:tcBorders>
              <w:top w:val="single" w:sz="6" w:space="0" w:color="auto"/>
              <w:left w:val="single" w:sz="6" w:space="0" w:color="auto"/>
              <w:bottom w:val="single" w:sz="6" w:space="0" w:color="auto"/>
              <w:right w:val="single" w:sz="6" w:space="0" w:color="auto"/>
            </w:tcBorders>
          </w:tcPr>
          <w:p w14:paraId="6C4E3663"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,995</w:t>
            </w:r>
          </w:p>
        </w:tc>
        <w:tc>
          <w:tcPr>
            <w:tcW w:w="1032" w:type="dxa"/>
            <w:tcBorders>
              <w:top w:val="nil"/>
              <w:left w:val="single" w:sz="6" w:space="0" w:color="auto"/>
              <w:bottom w:val="single" w:sz="6" w:space="0" w:color="auto"/>
              <w:right w:val="single" w:sz="6" w:space="0" w:color="auto"/>
            </w:tcBorders>
          </w:tcPr>
          <w:p w14:paraId="0F895740"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22E4D94A"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r>
    </w:tbl>
    <w:p w14:paraId="3F449410" w14:textId="77777777" w:rsidR="000B79A0" w:rsidRPr="00565ABF" w:rsidRDefault="000B79A0" w:rsidP="003D277D">
      <w:pPr>
        <w:tabs>
          <w:tab w:val="left" w:pos="1860"/>
        </w:tabs>
        <w:spacing w:line="360" w:lineRule="auto"/>
        <w:jc w:val="both"/>
        <w:rPr>
          <w:rFonts w:ascii="Times New Roman" w:hAnsi="Times New Roman" w:cs="Times New Roman"/>
          <w:sz w:val="24"/>
          <w:szCs w:val="24"/>
        </w:rPr>
      </w:pPr>
    </w:p>
    <w:p w14:paraId="44F10693" w14:textId="77777777" w:rsidR="000B79A0" w:rsidRPr="00565ABF" w:rsidRDefault="000B79A0" w:rsidP="003D277D">
      <w:pPr>
        <w:spacing w:line="360" w:lineRule="auto"/>
        <w:jc w:val="both"/>
        <w:rPr>
          <w:rFonts w:ascii="Times New Roman" w:hAnsi="Times New Roman" w:cs="Times New Roman"/>
          <w:sz w:val="24"/>
          <w:szCs w:val="24"/>
        </w:rPr>
      </w:pPr>
    </w:p>
    <w:p w14:paraId="6D960A4B" w14:textId="77777777" w:rsidR="000B79A0" w:rsidRPr="00565ABF" w:rsidRDefault="000B79A0" w:rsidP="003D277D">
      <w:pPr>
        <w:spacing w:line="360" w:lineRule="auto"/>
        <w:jc w:val="both"/>
        <w:rPr>
          <w:rFonts w:ascii="Times New Roman" w:hAnsi="Times New Roman" w:cs="Times New Roman"/>
          <w:sz w:val="24"/>
          <w:szCs w:val="24"/>
        </w:rPr>
      </w:pPr>
    </w:p>
    <w:p w14:paraId="3015D7BB" w14:textId="77777777" w:rsidR="000B79A0" w:rsidRPr="00565ABF" w:rsidRDefault="000B79A0" w:rsidP="003D277D">
      <w:pPr>
        <w:spacing w:line="360" w:lineRule="auto"/>
        <w:jc w:val="both"/>
        <w:rPr>
          <w:rFonts w:ascii="Times New Roman" w:hAnsi="Times New Roman" w:cs="Times New Roman"/>
          <w:sz w:val="24"/>
          <w:szCs w:val="24"/>
        </w:rPr>
      </w:pPr>
    </w:p>
    <w:p w14:paraId="5101FDC5" w14:textId="77777777" w:rsidR="000B79A0" w:rsidRPr="00565ABF" w:rsidRDefault="000B79A0" w:rsidP="003D277D">
      <w:pPr>
        <w:spacing w:line="360" w:lineRule="auto"/>
        <w:jc w:val="both"/>
        <w:rPr>
          <w:rFonts w:ascii="Times New Roman" w:hAnsi="Times New Roman" w:cs="Times New Roman"/>
          <w:sz w:val="24"/>
          <w:szCs w:val="24"/>
        </w:rPr>
      </w:pPr>
    </w:p>
    <w:p w14:paraId="54714A6D" w14:textId="77777777" w:rsidR="00EF3614" w:rsidRDefault="00EF3614" w:rsidP="002D57E8">
      <w:pPr>
        <w:spacing w:line="360" w:lineRule="auto"/>
        <w:ind w:firstLine="708"/>
        <w:jc w:val="both"/>
        <w:rPr>
          <w:rFonts w:ascii="Times New Roman" w:hAnsi="Times New Roman" w:cs="Times New Roman"/>
          <w:sz w:val="24"/>
          <w:szCs w:val="24"/>
        </w:rPr>
      </w:pPr>
    </w:p>
    <w:p w14:paraId="19412BF7" w14:textId="77777777" w:rsidR="00EF3614" w:rsidRDefault="00EF3614" w:rsidP="002D57E8">
      <w:pPr>
        <w:spacing w:line="360" w:lineRule="auto"/>
        <w:ind w:firstLine="708"/>
        <w:jc w:val="both"/>
        <w:rPr>
          <w:rFonts w:ascii="Times New Roman" w:hAnsi="Times New Roman" w:cs="Times New Roman"/>
          <w:sz w:val="24"/>
          <w:szCs w:val="24"/>
        </w:rPr>
      </w:pPr>
    </w:p>
    <w:p w14:paraId="74405993" w14:textId="77777777" w:rsidR="00EF3614" w:rsidRDefault="00EF3614" w:rsidP="002D57E8">
      <w:pPr>
        <w:spacing w:line="360" w:lineRule="auto"/>
        <w:ind w:firstLine="708"/>
        <w:jc w:val="both"/>
        <w:rPr>
          <w:rFonts w:ascii="Times New Roman" w:hAnsi="Times New Roman" w:cs="Times New Roman"/>
          <w:sz w:val="24"/>
          <w:szCs w:val="24"/>
        </w:rPr>
      </w:pPr>
    </w:p>
    <w:p w14:paraId="63B95B1B" w14:textId="77777777" w:rsidR="000B79A0" w:rsidRPr="00565AB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yaş durumlarına göre “Fiziksel engelli bireyleri sahip olduğu vasıflardan daha düşük bir seviyede çalıştırmak onlara </w:t>
      </w:r>
      <w:r w:rsidR="007B0B9F" w:rsidRPr="00565ABF">
        <w:rPr>
          <w:rFonts w:ascii="Times New Roman" w:hAnsi="Times New Roman" w:cs="Times New Roman"/>
          <w:sz w:val="24"/>
          <w:szCs w:val="24"/>
        </w:rPr>
        <w:t xml:space="preserve">karşı yapılan bir haksızlıktır” </w:t>
      </w:r>
      <w:r w:rsidR="00D36273">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D36273">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17-25 yaş arası 64 bireyin ortalamasının 4,39 olduğu (ss=1,001), ankete katılan 26-40 yaş arası 84 bireyin ortalamasının 4,40 olduğu (ss=,932), ankete katılan 41-50 yaş arası 5 bireyin ortalamasının 4,60 olduğu (ss=,547), ankete katılan 51+ yaş ve üstünde bulunan 4 bireyin ortalamasının 3,00 olduğu (ss=1,825) bulunmuştur.</w:t>
      </w:r>
    </w:p>
    <w:p w14:paraId="58E8FAA4" w14:textId="77777777" w:rsidR="00172495" w:rsidRPr="00565AB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D36273">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D36273">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D36273">
        <w:rPr>
          <w:rFonts w:ascii="Times New Roman" w:hAnsi="Times New Roman" w:cs="Times New Roman"/>
          <w:sz w:val="24"/>
          <w:szCs w:val="24"/>
        </w:rPr>
        <w:t>n</w:t>
      </w:r>
      <w:r w:rsidRPr="00565ABF">
        <w:rPr>
          <w:rFonts w:ascii="Times New Roman" w:hAnsi="Times New Roman" w:cs="Times New Roman"/>
          <w:sz w:val="24"/>
          <w:szCs w:val="24"/>
        </w:rPr>
        <w:t>eden (F=2,747; p&lt;0,05) arasında istatistiksel açıdan anlamlı bir fark bulunmaktadır.</w:t>
      </w:r>
    </w:p>
    <w:p w14:paraId="7CE44BA1" w14:textId="77777777" w:rsidR="000B79A0" w:rsidRPr="00565AB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“Fiziksel engelli bireyleri sahip olduğu vasıflardan daha düşük bir seviyede çalıştırmak onlara karşı yapılan bir haksızlıktır” sorusunun Varyans Analizi  (</w:t>
      </w:r>
      <w:r w:rsidR="00D36273">
        <w:rPr>
          <w:rFonts w:ascii="Times New Roman" w:hAnsi="Times New Roman" w:cs="Times New Roman"/>
          <w:sz w:val="24"/>
          <w:szCs w:val="24"/>
        </w:rPr>
        <w:t>p</w:t>
      </w:r>
      <w:r w:rsidRPr="00565ABF">
        <w:rPr>
          <w:rFonts w:ascii="Times New Roman" w:hAnsi="Times New Roman" w:cs="Times New Roman"/>
          <w:sz w:val="24"/>
          <w:szCs w:val="24"/>
        </w:rPr>
        <w:t>= ,083; p&gt;0,05) incelendiğinde, 17-25 yaş arası bireylerle, 51+ yaş ve üstü bireyler arasında (</w:t>
      </w:r>
      <w:r w:rsidR="00D36273">
        <w:rPr>
          <w:rFonts w:ascii="Times New Roman" w:hAnsi="Times New Roman" w:cs="Times New Roman"/>
          <w:sz w:val="24"/>
          <w:szCs w:val="24"/>
        </w:rPr>
        <w:t>p</w:t>
      </w:r>
      <w:r w:rsidRPr="00565ABF">
        <w:rPr>
          <w:rFonts w:ascii="Times New Roman" w:hAnsi="Times New Roman" w:cs="Times New Roman"/>
          <w:sz w:val="24"/>
          <w:szCs w:val="24"/>
        </w:rPr>
        <w:t>= ,033; p&lt;0,05), 26-40 yaş arası bireylerle, 51+ yaş ve üstü bireyler arasında (</w:t>
      </w:r>
      <w:r w:rsidR="00D36273">
        <w:rPr>
          <w:rFonts w:ascii="Times New Roman" w:hAnsi="Times New Roman" w:cs="Times New Roman"/>
          <w:sz w:val="24"/>
          <w:szCs w:val="24"/>
        </w:rPr>
        <w:t>p</w:t>
      </w:r>
      <w:r w:rsidRPr="00565ABF">
        <w:rPr>
          <w:rFonts w:ascii="Times New Roman" w:hAnsi="Times New Roman" w:cs="Times New Roman"/>
          <w:sz w:val="24"/>
          <w:szCs w:val="24"/>
        </w:rPr>
        <w:t>= ,029; p&lt;0,05) istatistiksel açıdan anlamlı bir fark bulunmaktadır.</w:t>
      </w:r>
    </w:p>
    <w:p w14:paraId="5D364876" w14:textId="77777777" w:rsidR="00282E20" w:rsidRPr="00127E4F" w:rsidRDefault="00282E20" w:rsidP="00EF3614">
      <w:pPr>
        <w:pStyle w:val="ResimYazs"/>
        <w:keepNext/>
        <w:spacing w:line="360" w:lineRule="auto"/>
        <w:jc w:val="center"/>
        <w:rPr>
          <w:rFonts w:ascii="Times New Roman" w:hAnsi="Times New Roman" w:cs="Times New Roman"/>
          <w:color w:val="auto"/>
          <w:sz w:val="24"/>
          <w:szCs w:val="24"/>
        </w:rPr>
      </w:pPr>
      <w:bookmarkStart w:id="105" w:name="_Toc9173688"/>
      <w:r w:rsidRPr="00127E4F">
        <w:rPr>
          <w:rFonts w:ascii="Times New Roman" w:hAnsi="Times New Roman" w:cs="Times New Roman"/>
          <w:color w:val="auto"/>
          <w:sz w:val="24"/>
          <w:szCs w:val="24"/>
        </w:rPr>
        <w:lastRenderedPageBreak/>
        <w:t>Tablo</w:t>
      </w:r>
      <w:r w:rsidR="00F61AA3">
        <w:rPr>
          <w:rFonts w:ascii="Times New Roman" w:hAnsi="Times New Roman" w:cs="Times New Roman"/>
          <w:color w:val="auto"/>
          <w:sz w:val="24"/>
          <w:szCs w:val="24"/>
        </w:rPr>
        <w:t xml:space="preserve"> 2.</w:t>
      </w:r>
      <w:r w:rsidR="006B7113">
        <w:rPr>
          <w:rFonts w:ascii="Times New Roman" w:hAnsi="Times New Roman" w:cs="Times New Roman"/>
          <w:color w:val="auto"/>
          <w:sz w:val="24"/>
          <w:szCs w:val="24"/>
        </w:rPr>
        <w:t>5</w:t>
      </w:r>
      <w:r w:rsidR="00F61AA3">
        <w:rPr>
          <w:rFonts w:ascii="Times New Roman" w:hAnsi="Times New Roman" w:cs="Times New Roman"/>
          <w:color w:val="auto"/>
          <w:sz w:val="24"/>
          <w:szCs w:val="24"/>
        </w:rPr>
        <w:t>1.</w:t>
      </w:r>
      <w:r w:rsidRPr="00127E4F">
        <w:rPr>
          <w:rFonts w:ascii="Times New Roman" w:hAnsi="Times New Roman" w:cs="Times New Roman"/>
          <w:color w:val="auto"/>
          <w:sz w:val="24"/>
          <w:szCs w:val="24"/>
        </w:rPr>
        <w:t xml:space="preserve"> Sosyal Çalışmacıların Yaş Durumlarına Göre “Fiziksel Engelli Bir Yöneticiyle Çalışmak İsterim” Sorusuna İlişkin Oneway</w:t>
      </w:r>
      <w:r w:rsidR="007F0CFD">
        <w:rPr>
          <w:rFonts w:ascii="Times New Roman" w:hAnsi="Times New Roman" w:cs="Times New Roman"/>
          <w:color w:val="auto"/>
          <w:sz w:val="24"/>
          <w:szCs w:val="24"/>
        </w:rPr>
        <w:t xml:space="preserve"> Anova</w:t>
      </w:r>
      <w:r w:rsidRPr="00127E4F">
        <w:rPr>
          <w:rFonts w:ascii="Times New Roman" w:hAnsi="Times New Roman" w:cs="Times New Roman"/>
          <w:color w:val="auto"/>
          <w:sz w:val="24"/>
          <w:szCs w:val="24"/>
        </w:rPr>
        <w:t xml:space="preserve"> Testi Bulguları</w:t>
      </w:r>
      <w:bookmarkEnd w:id="105"/>
    </w:p>
    <w:tbl>
      <w:tblPr>
        <w:tblpPr w:leftFromText="141" w:rightFromText="141" w:vertAnchor="text" w:horzAnchor="margin" w:tblpXSpec="center" w:tblpY="34"/>
        <w:tblW w:w="0" w:type="auto"/>
        <w:tblLayout w:type="fixed"/>
        <w:tblCellMar>
          <w:left w:w="70" w:type="dxa"/>
          <w:right w:w="70" w:type="dxa"/>
        </w:tblCellMar>
        <w:tblLook w:val="0000" w:firstRow="0" w:lastRow="0" w:firstColumn="0" w:lastColumn="0" w:noHBand="0" w:noVBand="0"/>
      </w:tblPr>
      <w:tblGrid>
        <w:gridCol w:w="1488"/>
        <w:gridCol w:w="850"/>
        <w:gridCol w:w="1134"/>
        <w:gridCol w:w="851"/>
        <w:gridCol w:w="1032"/>
        <w:gridCol w:w="1032"/>
      </w:tblGrid>
      <w:tr w:rsidR="000B79A0" w:rsidRPr="00565ABF" w14:paraId="11D90FF1"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0686C324"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Yaş Durumu ve Toplam Neden Oneway</w:t>
            </w:r>
            <w:r w:rsidR="007F0CFD">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850" w:type="dxa"/>
            <w:tcBorders>
              <w:top w:val="single" w:sz="6" w:space="0" w:color="auto"/>
              <w:left w:val="single" w:sz="6" w:space="0" w:color="auto"/>
              <w:bottom w:val="single" w:sz="6" w:space="0" w:color="auto"/>
              <w:right w:val="single" w:sz="6" w:space="0" w:color="auto"/>
            </w:tcBorders>
          </w:tcPr>
          <w:p w14:paraId="7AF9019C"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3DBFAD17"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851" w:type="dxa"/>
            <w:tcBorders>
              <w:top w:val="single" w:sz="6" w:space="0" w:color="auto"/>
              <w:left w:val="single" w:sz="6" w:space="0" w:color="auto"/>
              <w:bottom w:val="single" w:sz="6" w:space="0" w:color="auto"/>
              <w:right w:val="single" w:sz="6" w:space="0" w:color="auto"/>
            </w:tcBorders>
          </w:tcPr>
          <w:p w14:paraId="7D602916"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6D153A1C"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62632D98"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52488F2F"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4F453D5B"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17-25</w:t>
            </w:r>
          </w:p>
        </w:tc>
        <w:tc>
          <w:tcPr>
            <w:tcW w:w="850" w:type="dxa"/>
            <w:tcBorders>
              <w:top w:val="single" w:sz="6" w:space="0" w:color="auto"/>
              <w:left w:val="single" w:sz="6" w:space="0" w:color="auto"/>
              <w:bottom w:val="single" w:sz="6" w:space="0" w:color="auto"/>
              <w:right w:val="single" w:sz="6" w:space="0" w:color="auto"/>
            </w:tcBorders>
          </w:tcPr>
          <w:p w14:paraId="2E4FBDBA"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64</w:t>
            </w:r>
          </w:p>
        </w:tc>
        <w:tc>
          <w:tcPr>
            <w:tcW w:w="1134" w:type="dxa"/>
            <w:tcBorders>
              <w:top w:val="single" w:sz="6" w:space="0" w:color="auto"/>
              <w:left w:val="single" w:sz="6" w:space="0" w:color="auto"/>
              <w:bottom w:val="single" w:sz="6" w:space="0" w:color="auto"/>
              <w:right w:val="single" w:sz="6" w:space="0" w:color="auto"/>
            </w:tcBorders>
          </w:tcPr>
          <w:p w14:paraId="442E511A"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3,85</w:t>
            </w:r>
          </w:p>
        </w:tc>
        <w:tc>
          <w:tcPr>
            <w:tcW w:w="851" w:type="dxa"/>
            <w:tcBorders>
              <w:top w:val="single" w:sz="6" w:space="0" w:color="auto"/>
              <w:left w:val="single" w:sz="6" w:space="0" w:color="auto"/>
              <w:bottom w:val="single" w:sz="6" w:space="0" w:color="auto"/>
              <w:right w:val="single" w:sz="6" w:space="0" w:color="auto"/>
            </w:tcBorders>
          </w:tcPr>
          <w:p w14:paraId="3FEA25B1"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,957</w:t>
            </w:r>
          </w:p>
        </w:tc>
        <w:tc>
          <w:tcPr>
            <w:tcW w:w="1032" w:type="dxa"/>
            <w:tcBorders>
              <w:top w:val="single" w:sz="6" w:space="0" w:color="auto"/>
              <w:left w:val="single" w:sz="6" w:space="0" w:color="auto"/>
              <w:bottom w:val="nil"/>
              <w:right w:val="single" w:sz="6" w:space="0" w:color="auto"/>
            </w:tcBorders>
          </w:tcPr>
          <w:p w14:paraId="14B4C993"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single" w:sz="6" w:space="0" w:color="auto"/>
              <w:left w:val="single" w:sz="6" w:space="0" w:color="auto"/>
              <w:bottom w:val="nil"/>
              <w:right w:val="single" w:sz="6" w:space="0" w:color="auto"/>
            </w:tcBorders>
          </w:tcPr>
          <w:p w14:paraId="76A5D0CF"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5C6A273C"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44A9CCD3"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26-40</w:t>
            </w:r>
          </w:p>
        </w:tc>
        <w:tc>
          <w:tcPr>
            <w:tcW w:w="850" w:type="dxa"/>
            <w:tcBorders>
              <w:top w:val="single" w:sz="6" w:space="0" w:color="auto"/>
              <w:left w:val="single" w:sz="6" w:space="0" w:color="auto"/>
              <w:bottom w:val="single" w:sz="6" w:space="0" w:color="auto"/>
              <w:right w:val="single" w:sz="6" w:space="0" w:color="auto"/>
            </w:tcBorders>
          </w:tcPr>
          <w:p w14:paraId="412390D2"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83</w:t>
            </w:r>
          </w:p>
        </w:tc>
        <w:tc>
          <w:tcPr>
            <w:tcW w:w="1134" w:type="dxa"/>
            <w:tcBorders>
              <w:top w:val="single" w:sz="6" w:space="0" w:color="auto"/>
              <w:left w:val="single" w:sz="6" w:space="0" w:color="auto"/>
              <w:bottom w:val="single" w:sz="6" w:space="0" w:color="auto"/>
              <w:right w:val="single" w:sz="6" w:space="0" w:color="auto"/>
            </w:tcBorders>
          </w:tcPr>
          <w:p w14:paraId="0C779DC9"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3,66</w:t>
            </w:r>
          </w:p>
        </w:tc>
        <w:tc>
          <w:tcPr>
            <w:tcW w:w="851" w:type="dxa"/>
            <w:tcBorders>
              <w:top w:val="single" w:sz="6" w:space="0" w:color="auto"/>
              <w:left w:val="single" w:sz="6" w:space="0" w:color="auto"/>
              <w:bottom w:val="single" w:sz="6" w:space="0" w:color="auto"/>
              <w:right w:val="single" w:sz="6" w:space="0" w:color="auto"/>
            </w:tcBorders>
          </w:tcPr>
          <w:p w14:paraId="63ECE529"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,940</w:t>
            </w:r>
          </w:p>
        </w:tc>
        <w:tc>
          <w:tcPr>
            <w:tcW w:w="1032" w:type="dxa"/>
            <w:tcBorders>
              <w:top w:val="nil"/>
              <w:left w:val="single" w:sz="6" w:space="0" w:color="auto"/>
              <w:bottom w:val="nil"/>
              <w:right w:val="single" w:sz="6" w:space="0" w:color="auto"/>
            </w:tcBorders>
          </w:tcPr>
          <w:p w14:paraId="12203821"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7916027B"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057F78E1"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6F70210E"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41-50</w:t>
            </w:r>
          </w:p>
        </w:tc>
        <w:tc>
          <w:tcPr>
            <w:tcW w:w="850" w:type="dxa"/>
            <w:tcBorders>
              <w:top w:val="single" w:sz="6" w:space="0" w:color="auto"/>
              <w:left w:val="single" w:sz="6" w:space="0" w:color="auto"/>
              <w:bottom w:val="single" w:sz="6" w:space="0" w:color="auto"/>
              <w:right w:val="single" w:sz="6" w:space="0" w:color="auto"/>
            </w:tcBorders>
          </w:tcPr>
          <w:p w14:paraId="3BB10462"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1134" w:type="dxa"/>
            <w:tcBorders>
              <w:top w:val="single" w:sz="6" w:space="0" w:color="auto"/>
              <w:left w:val="single" w:sz="6" w:space="0" w:color="auto"/>
              <w:bottom w:val="single" w:sz="6" w:space="0" w:color="auto"/>
              <w:right w:val="single" w:sz="6" w:space="0" w:color="auto"/>
            </w:tcBorders>
          </w:tcPr>
          <w:p w14:paraId="1101E577"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3,60</w:t>
            </w:r>
          </w:p>
        </w:tc>
        <w:tc>
          <w:tcPr>
            <w:tcW w:w="851" w:type="dxa"/>
            <w:tcBorders>
              <w:top w:val="single" w:sz="6" w:space="0" w:color="auto"/>
              <w:left w:val="single" w:sz="6" w:space="0" w:color="auto"/>
              <w:bottom w:val="single" w:sz="6" w:space="0" w:color="auto"/>
              <w:right w:val="single" w:sz="6" w:space="0" w:color="auto"/>
            </w:tcBorders>
          </w:tcPr>
          <w:p w14:paraId="10CCD31C"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1,140</w:t>
            </w:r>
          </w:p>
        </w:tc>
        <w:tc>
          <w:tcPr>
            <w:tcW w:w="1032" w:type="dxa"/>
            <w:tcBorders>
              <w:top w:val="nil"/>
              <w:left w:val="single" w:sz="6" w:space="0" w:color="auto"/>
              <w:bottom w:val="nil"/>
              <w:right w:val="single" w:sz="6" w:space="0" w:color="auto"/>
            </w:tcBorders>
          </w:tcPr>
          <w:p w14:paraId="1CCB9A96"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F=,544</w:t>
            </w:r>
          </w:p>
        </w:tc>
        <w:tc>
          <w:tcPr>
            <w:tcW w:w="1032" w:type="dxa"/>
            <w:tcBorders>
              <w:top w:val="nil"/>
              <w:left w:val="single" w:sz="6" w:space="0" w:color="auto"/>
              <w:bottom w:val="nil"/>
              <w:right w:val="single" w:sz="6" w:space="0" w:color="auto"/>
            </w:tcBorders>
          </w:tcPr>
          <w:p w14:paraId="49F635EC"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,653</w:t>
            </w:r>
          </w:p>
        </w:tc>
      </w:tr>
      <w:tr w:rsidR="000B79A0" w:rsidRPr="00565ABF" w14:paraId="2459223C"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064CF090"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51+</w:t>
            </w:r>
          </w:p>
        </w:tc>
        <w:tc>
          <w:tcPr>
            <w:tcW w:w="850" w:type="dxa"/>
            <w:tcBorders>
              <w:top w:val="single" w:sz="6" w:space="0" w:color="auto"/>
              <w:left w:val="single" w:sz="6" w:space="0" w:color="auto"/>
              <w:bottom w:val="single" w:sz="6" w:space="0" w:color="auto"/>
              <w:right w:val="single" w:sz="6" w:space="0" w:color="auto"/>
            </w:tcBorders>
          </w:tcPr>
          <w:p w14:paraId="50B566DB"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w:t>
            </w:r>
          </w:p>
        </w:tc>
        <w:tc>
          <w:tcPr>
            <w:tcW w:w="1134" w:type="dxa"/>
            <w:tcBorders>
              <w:top w:val="single" w:sz="6" w:space="0" w:color="auto"/>
              <w:left w:val="single" w:sz="6" w:space="0" w:color="auto"/>
              <w:bottom w:val="single" w:sz="6" w:space="0" w:color="auto"/>
              <w:right w:val="single" w:sz="6" w:space="0" w:color="auto"/>
            </w:tcBorders>
          </w:tcPr>
          <w:p w14:paraId="5A37AF48"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3,75</w:t>
            </w:r>
          </w:p>
        </w:tc>
        <w:tc>
          <w:tcPr>
            <w:tcW w:w="851" w:type="dxa"/>
            <w:tcBorders>
              <w:top w:val="single" w:sz="6" w:space="0" w:color="auto"/>
              <w:left w:val="single" w:sz="6" w:space="0" w:color="auto"/>
              <w:bottom w:val="single" w:sz="6" w:space="0" w:color="auto"/>
              <w:right w:val="single" w:sz="6" w:space="0" w:color="auto"/>
            </w:tcBorders>
          </w:tcPr>
          <w:p w14:paraId="254C4130"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1,258</w:t>
            </w:r>
          </w:p>
        </w:tc>
        <w:tc>
          <w:tcPr>
            <w:tcW w:w="1032" w:type="dxa"/>
            <w:tcBorders>
              <w:top w:val="nil"/>
              <w:left w:val="single" w:sz="6" w:space="0" w:color="auto"/>
              <w:bottom w:val="nil"/>
              <w:right w:val="single" w:sz="6" w:space="0" w:color="auto"/>
            </w:tcBorders>
          </w:tcPr>
          <w:p w14:paraId="796D94B8"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7BEF3F37"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0AED9C58"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0A831804"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w:t>
            </w:r>
          </w:p>
        </w:tc>
        <w:tc>
          <w:tcPr>
            <w:tcW w:w="850" w:type="dxa"/>
            <w:tcBorders>
              <w:top w:val="single" w:sz="6" w:space="0" w:color="auto"/>
              <w:left w:val="single" w:sz="6" w:space="0" w:color="auto"/>
              <w:bottom w:val="single" w:sz="6" w:space="0" w:color="auto"/>
              <w:right w:val="single" w:sz="6" w:space="0" w:color="auto"/>
            </w:tcBorders>
          </w:tcPr>
          <w:p w14:paraId="623CF81D"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156</w:t>
            </w:r>
          </w:p>
        </w:tc>
        <w:tc>
          <w:tcPr>
            <w:tcW w:w="1134" w:type="dxa"/>
            <w:tcBorders>
              <w:top w:val="single" w:sz="6" w:space="0" w:color="auto"/>
              <w:left w:val="single" w:sz="6" w:space="0" w:color="auto"/>
              <w:bottom w:val="single" w:sz="6" w:space="0" w:color="auto"/>
              <w:right w:val="single" w:sz="6" w:space="0" w:color="auto"/>
            </w:tcBorders>
          </w:tcPr>
          <w:p w14:paraId="5807663F"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3,74</w:t>
            </w:r>
          </w:p>
        </w:tc>
        <w:tc>
          <w:tcPr>
            <w:tcW w:w="851" w:type="dxa"/>
            <w:tcBorders>
              <w:top w:val="single" w:sz="6" w:space="0" w:color="auto"/>
              <w:left w:val="single" w:sz="6" w:space="0" w:color="auto"/>
              <w:bottom w:val="single" w:sz="6" w:space="0" w:color="auto"/>
              <w:right w:val="single" w:sz="6" w:space="0" w:color="auto"/>
            </w:tcBorders>
          </w:tcPr>
          <w:p w14:paraId="2EEA6670"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,956</w:t>
            </w:r>
          </w:p>
        </w:tc>
        <w:tc>
          <w:tcPr>
            <w:tcW w:w="1032" w:type="dxa"/>
            <w:tcBorders>
              <w:top w:val="nil"/>
              <w:left w:val="single" w:sz="6" w:space="0" w:color="auto"/>
              <w:bottom w:val="single" w:sz="6" w:space="0" w:color="auto"/>
              <w:right w:val="single" w:sz="6" w:space="0" w:color="auto"/>
            </w:tcBorders>
          </w:tcPr>
          <w:p w14:paraId="7168B193"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58713AE7"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r>
    </w:tbl>
    <w:p w14:paraId="58938913" w14:textId="77777777" w:rsidR="000B79A0" w:rsidRPr="00565ABF" w:rsidRDefault="000B79A0" w:rsidP="003D277D">
      <w:pPr>
        <w:tabs>
          <w:tab w:val="left" w:pos="1860"/>
        </w:tabs>
        <w:spacing w:line="360" w:lineRule="auto"/>
        <w:jc w:val="both"/>
        <w:rPr>
          <w:rFonts w:ascii="Times New Roman" w:hAnsi="Times New Roman" w:cs="Times New Roman"/>
          <w:sz w:val="24"/>
          <w:szCs w:val="24"/>
        </w:rPr>
      </w:pPr>
    </w:p>
    <w:p w14:paraId="2EFE8514" w14:textId="77777777" w:rsidR="000B79A0" w:rsidRPr="00565ABF" w:rsidRDefault="000B79A0" w:rsidP="003D277D">
      <w:pPr>
        <w:spacing w:line="360" w:lineRule="auto"/>
        <w:jc w:val="both"/>
        <w:rPr>
          <w:rFonts w:ascii="Times New Roman" w:hAnsi="Times New Roman" w:cs="Times New Roman"/>
          <w:sz w:val="24"/>
          <w:szCs w:val="24"/>
        </w:rPr>
      </w:pPr>
    </w:p>
    <w:p w14:paraId="75442EAC" w14:textId="77777777" w:rsidR="000B79A0" w:rsidRPr="00565ABF" w:rsidRDefault="000B79A0" w:rsidP="003D277D">
      <w:pPr>
        <w:spacing w:line="360" w:lineRule="auto"/>
        <w:jc w:val="both"/>
        <w:rPr>
          <w:rFonts w:ascii="Times New Roman" w:hAnsi="Times New Roman" w:cs="Times New Roman"/>
          <w:sz w:val="24"/>
          <w:szCs w:val="24"/>
        </w:rPr>
      </w:pPr>
    </w:p>
    <w:p w14:paraId="53BF7797" w14:textId="77777777" w:rsidR="00EF3614" w:rsidRDefault="00EF3614" w:rsidP="002D57E8">
      <w:pPr>
        <w:spacing w:line="360" w:lineRule="auto"/>
        <w:ind w:firstLine="708"/>
        <w:jc w:val="both"/>
        <w:rPr>
          <w:rFonts w:ascii="Times New Roman" w:hAnsi="Times New Roman" w:cs="Times New Roman"/>
          <w:sz w:val="24"/>
          <w:szCs w:val="24"/>
        </w:rPr>
      </w:pPr>
    </w:p>
    <w:p w14:paraId="735BC67A" w14:textId="77777777" w:rsidR="00EF3614" w:rsidRDefault="00EF3614" w:rsidP="002D57E8">
      <w:pPr>
        <w:spacing w:line="360" w:lineRule="auto"/>
        <w:ind w:firstLine="708"/>
        <w:jc w:val="both"/>
        <w:rPr>
          <w:rFonts w:ascii="Times New Roman" w:hAnsi="Times New Roman" w:cs="Times New Roman"/>
          <w:sz w:val="24"/>
          <w:szCs w:val="24"/>
        </w:rPr>
      </w:pPr>
    </w:p>
    <w:p w14:paraId="22DA225E" w14:textId="77777777" w:rsidR="00EF3614" w:rsidRDefault="00EF3614" w:rsidP="002D57E8">
      <w:pPr>
        <w:spacing w:line="360" w:lineRule="auto"/>
        <w:ind w:firstLine="708"/>
        <w:jc w:val="both"/>
        <w:rPr>
          <w:rFonts w:ascii="Times New Roman" w:hAnsi="Times New Roman" w:cs="Times New Roman"/>
          <w:sz w:val="24"/>
          <w:szCs w:val="24"/>
        </w:rPr>
      </w:pPr>
    </w:p>
    <w:p w14:paraId="2565474B" w14:textId="77777777" w:rsidR="00EF3614" w:rsidRDefault="00EF3614" w:rsidP="002D57E8">
      <w:pPr>
        <w:spacing w:line="360" w:lineRule="auto"/>
        <w:ind w:firstLine="708"/>
        <w:jc w:val="both"/>
        <w:rPr>
          <w:rFonts w:ascii="Times New Roman" w:hAnsi="Times New Roman" w:cs="Times New Roman"/>
          <w:sz w:val="24"/>
          <w:szCs w:val="24"/>
        </w:rPr>
      </w:pPr>
    </w:p>
    <w:p w14:paraId="396CC53D" w14:textId="77777777" w:rsidR="00EF3614" w:rsidRDefault="00EF3614" w:rsidP="002D57E8">
      <w:pPr>
        <w:spacing w:line="360" w:lineRule="auto"/>
        <w:ind w:firstLine="708"/>
        <w:jc w:val="both"/>
        <w:rPr>
          <w:rFonts w:ascii="Times New Roman" w:hAnsi="Times New Roman" w:cs="Times New Roman"/>
          <w:sz w:val="24"/>
          <w:szCs w:val="24"/>
        </w:rPr>
      </w:pPr>
    </w:p>
    <w:p w14:paraId="1CD78975" w14:textId="77777777" w:rsidR="000B79A0" w:rsidRPr="00565AB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yaş durumlarına göre “Fiziksel engelli bi</w:t>
      </w:r>
      <w:r w:rsidR="00A41435" w:rsidRPr="00565ABF">
        <w:rPr>
          <w:rFonts w:ascii="Times New Roman" w:hAnsi="Times New Roman" w:cs="Times New Roman"/>
          <w:sz w:val="24"/>
          <w:szCs w:val="24"/>
        </w:rPr>
        <w:t xml:space="preserve">r yöneticiyle çalışmak isterim” </w:t>
      </w:r>
      <w:r w:rsidR="007F0CFD">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7F0CFD">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17-25 yaş arası 64 bireyin ortalamasının 3,85 olduğu (ss=,957), ankete katılan 26-40 yaş arası 83 bireyin ortalamasının 3,66 olduğu (ss=,940), ankete katılan 41-50 yaş arası 5 bireyin ortalamasının 3,60 olduğu (ss=1,140), ankete katılan 51+ yaş ve üstünde bulunan 4 bireyin ortalamasının 3,75 olduğu (ss=1,258) bulunmuştur.</w:t>
      </w:r>
    </w:p>
    <w:p w14:paraId="13C10E3F" w14:textId="77777777" w:rsidR="00172495" w:rsidRPr="00565AB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7F0CFD">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7F0CFD">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7F0CFD">
        <w:rPr>
          <w:rFonts w:ascii="Times New Roman" w:hAnsi="Times New Roman" w:cs="Times New Roman"/>
          <w:sz w:val="24"/>
          <w:szCs w:val="24"/>
        </w:rPr>
        <w:t>n</w:t>
      </w:r>
      <w:r w:rsidRPr="00565ABF">
        <w:rPr>
          <w:rFonts w:ascii="Times New Roman" w:hAnsi="Times New Roman" w:cs="Times New Roman"/>
          <w:sz w:val="24"/>
          <w:szCs w:val="24"/>
        </w:rPr>
        <w:t>eden (F=,544; p&gt;0,05) arasında istatistiksel açıdan anlamlı bir fark bulunmamaktadır.</w:t>
      </w:r>
    </w:p>
    <w:p w14:paraId="704C37F6" w14:textId="77777777" w:rsidR="00EF3614" w:rsidRDefault="00EF3614" w:rsidP="00282E20">
      <w:pPr>
        <w:pStyle w:val="ResimYazs"/>
        <w:keepNext/>
        <w:jc w:val="center"/>
        <w:rPr>
          <w:rFonts w:ascii="Times New Roman" w:hAnsi="Times New Roman" w:cs="Times New Roman"/>
          <w:color w:val="auto"/>
          <w:sz w:val="24"/>
          <w:szCs w:val="24"/>
        </w:rPr>
      </w:pPr>
    </w:p>
    <w:p w14:paraId="370BD799" w14:textId="77777777" w:rsidR="00EF3614" w:rsidRDefault="00EF3614" w:rsidP="00282E20">
      <w:pPr>
        <w:pStyle w:val="ResimYazs"/>
        <w:keepNext/>
        <w:jc w:val="center"/>
        <w:rPr>
          <w:rFonts w:ascii="Times New Roman" w:hAnsi="Times New Roman" w:cs="Times New Roman"/>
          <w:color w:val="auto"/>
          <w:sz w:val="24"/>
          <w:szCs w:val="24"/>
        </w:rPr>
      </w:pPr>
    </w:p>
    <w:p w14:paraId="5C5ACC8A" w14:textId="77777777" w:rsidR="00EF3614" w:rsidRDefault="00EF3614" w:rsidP="00282E20">
      <w:pPr>
        <w:pStyle w:val="ResimYazs"/>
        <w:keepNext/>
        <w:jc w:val="center"/>
        <w:rPr>
          <w:rFonts w:ascii="Times New Roman" w:hAnsi="Times New Roman" w:cs="Times New Roman"/>
          <w:color w:val="auto"/>
          <w:sz w:val="24"/>
          <w:szCs w:val="24"/>
        </w:rPr>
      </w:pPr>
    </w:p>
    <w:p w14:paraId="2265C0AC" w14:textId="77777777" w:rsidR="00EF3614" w:rsidRDefault="00EF3614" w:rsidP="00EF3614">
      <w:pPr>
        <w:pStyle w:val="ResimYazs"/>
        <w:keepNext/>
        <w:rPr>
          <w:rFonts w:ascii="Times New Roman" w:hAnsi="Times New Roman" w:cs="Times New Roman"/>
          <w:color w:val="auto"/>
          <w:sz w:val="24"/>
          <w:szCs w:val="24"/>
        </w:rPr>
      </w:pPr>
    </w:p>
    <w:p w14:paraId="349D4799" w14:textId="77777777" w:rsidR="00EF3614" w:rsidRPr="00EF3614" w:rsidRDefault="00EF3614" w:rsidP="00EF3614"/>
    <w:p w14:paraId="10D08C81" w14:textId="77777777" w:rsidR="00282E20" w:rsidRPr="00127E4F" w:rsidRDefault="00282E20" w:rsidP="00EF3614">
      <w:pPr>
        <w:pStyle w:val="ResimYazs"/>
        <w:keepNext/>
        <w:spacing w:line="360" w:lineRule="auto"/>
        <w:jc w:val="center"/>
        <w:rPr>
          <w:rFonts w:ascii="Times New Roman" w:hAnsi="Times New Roman" w:cs="Times New Roman"/>
          <w:color w:val="auto"/>
          <w:sz w:val="24"/>
          <w:szCs w:val="24"/>
        </w:rPr>
      </w:pPr>
      <w:bookmarkStart w:id="106" w:name="_Toc9173689"/>
      <w:r w:rsidRPr="00127E4F">
        <w:rPr>
          <w:rFonts w:ascii="Times New Roman" w:hAnsi="Times New Roman" w:cs="Times New Roman"/>
          <w:color w:val="auto"/>
          <w:sz w:val="24"/>
          <w:szCs w:val="24"/>
        </w:rPr>
        <w:lastRenderedPageBreak/>
        <w:t>Tablo</w:t>
      </w:r>
      <w:r w:rsidR="00F61AA3">
        <w:rPr>
          <w:rFonts w:ascii="Times New Roman" w:hAnsi="Times New Roman" w:cs="Times New Roman"/>
          <w:color w:val="auto"/>
          <w:sz w:val="24"/>
          <w:szCs w:val="24"/>
        </w:rPr>
        <w:t xml:space="preserve"> 2.</w:t>
      </w:r>
      <w:r w:rsidR="006B7113">
        <w:rPr>
          <w:rFonts w:ascii="Times New Roman" w:hAnsi="Times New Roman" w:cs="Times New Roman"/>
          <w:color w:val="auto"/>
          <w:sz w:val="24"/>
          <w:szCs w:val="24"/>
        </w:rPr>
        <w:t>5</w:t>
      </w:r>
      <w:r w:rsidR="00F61AA3">
        <w:rPr>
          <w:rFonts w:ascii="Times New Roman" w:hAnsi="Times New Roman" w:cs="Times New Roman"/>
          <w:color w:val="auto"/>
          <w:sz w:val="24"/>
          <w:szCs w:val="24"/>
        </w:rPr>
        <w:t>2.</w:t>
      </w:r>
      <w:r w:rsidRPr="00127E4F">
        <w:rPr>
          <w:rFonts w:ascii="Times New Roman" w:hAnsi="Times New Roman" w:cs="Times New Roman"/>
          <w:color w:val="auto"/>
          <w:sz w:val="24"/>
          <w:szCs w:val="24"/>
        </w:rPr>
        <w:t xml:space="preserve"> Sosyal Çalışmacıların Yaş Durumlarına Göre “Fiziksel Engelli Bireyleri Kolay İşlerde Çalıştırmak Fazla Yorulmamaları Açısından Faydalıdır” Sorusuna İlişkin Oneway</w:t>
      </w:r>
      <w:r w:rsidR="00977A47">
        <w:rPr>
          <w:rFonts w:ascii="Times New Roman" w:hAnsi="Times New Roman" w:cs="Times New Roman"/>
          <w:color w:val="auto"/>
          <w:sz w:val="24"/>
          <w:szCs w:val="24"/>
        </w:rPr>
        <w:t xml:space="preserve"> Anova</w:t>
      </w:r>
      <w:r w:rsidRPr="00127E4F">
        <w:rPr>
          <w:rFonts w:ascii="Times New Roman" w:hAnsi="Times New Roman" w:cs="Times New Roman"/>
          <w:color w:val="auto"/>
          <w:sz w:val="24"/>
          <w:szCs w:val="24"/>
        </w:rPr>
        <w:t xml:space="preserve"> Testi Bulguları</w:t>
      </w:r>
      <w:bookmarkEnd w:id="106"/>
    </w:p>
    <w:tbl>
      <w:tblPr>
        <w:tblpPr w:leftFromText="141" w:rightFromText="141" w:vertAnchor="text" w:horzAnchor="margin" w:tblpXSpec="center" w:tblpY="34"/>
        <w:tblW w:w="0" w:type="auto"/>
        <w:tblLayout w:type="fixed"/>
        <w:tblCellMar>
          <w:left w:w="70" w:type="dxa"/>
          <w:right w:w="70" w:type="dxa"/>
        </w:tblCellMar>
        <w:tblLook w:val="0000" w:firstRow="0" w:lastRow="0" w:firstColumn="0" w:lastColumn="0" w:noHBand="0" w:noVBand="0"/>
      </w:tblPr>
      <w:tblGrid>
        <w:gridCol w:w="1204"/>
        <w:gridCol w:w="860"/>
        <w:gridCol w:w="1227"/>
        <w:gridCol w:w="1032"/>
        <w:gridCol w:w="1032"/>
        <w:gridCol w:w="1032"/>
      </w:tblGrid>
      <w:tr w:rsidR="000B79A0" w:rsidRPr="00565ABF" w14:paraId="70652756" w14:textId="77777777" w:rsidTr="004A0EB5">
        <w:trPr>
          <w:trHeight w:val="290"/>
        </w:trPr>
        <w:tc>
          <w:tcPr>
            <w:tcW w:w="1204" w:type="dxa"/>
            <w:tcBorders>
              <w:top w:val="single" w:sz="6" w:space="0" w:color="auto"/>
              <w:left w:val="single" w:sz="6" w:space="0" w:color="auto"/>
              <w:bottom w:val="single" w:sz="6" w:space="0" w:color="auto"/>
              <w:right w:val="single" w:sz="6" w:space="0" w:color="auto"/>
            </w:tcBorders>
          </w:tcPr>
          <w:p w14:paraId="2BAAF520"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Yaş Durumu ve Toplam Neden Oneway</w:t>
            </w:r>
            <w:r w:rsidR="00977A47">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860" w:type="dxa"/>
            <w:tcBorders>
              <w:top w:val="single" w:sz="6" w:space="0" w:color="auto"/>
              <w:left w:val="single" w:sz="6" w:space="0" w:color="auto"/>
              <w:bottom w:val="single" w:sz="6" w:space="0" w:color="auto"/>
              <w:right w:val="single" w:sz="6" w:space="0" w:color="auto"/>
            </w:tcBorders>
          </w:tcPr>
          <w:p w14:paraId="588A924F"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227" w:type="dxa"/>
            <w:tcBorders>
              <w:top w:val="single" w:sz="6" w:space="0" w:color="auto"/>
              <w:left w:val="single" w:sz="6" w:space="0" w:color="auto"/>
              <w:bottom w:val="single" w:sz="6" w:space="0" w:color="auto"/>
              <w:right w:val="single" w:sz="6" w:space="0" w:color="auto"/>
            </w:tcBorders>
          </w:tcPr>
          <w:p w14:paraId="571BB7B1"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1032" w:type="dxa"/>
            <w:tcBorders>
              <w:top w:val="single" w:sz="6" w:space="0" w:color="auto"/>
              <w:left w:val="single" w:sz="6" w:space="0" w:color="auto"/>
              <w:bottom w:val="single" w:sz="6" w:space="0" w:color="auto"/>
              <w:right w:val="single" w:sz="6" w:space="0" w:color="auto"/>
            </w:tcBorders>
          </w:tcPr>
          <w:p w14:paraId="5D62D6B8" w14:textId="77777777" w:rsidR="000B79A0" w:rsidRPr="00565ABF" w:rsidRDefault="00977A47" w:rsidP="00EF3614">
            <w:pPr>
              <w:autoSpaceDE w:val="0"/>
              <w:autoSpaceDN w:val="0"/>
              <w:adjustRightInd w:val="0"/>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w:t>
            </w:r>
            <w:r w:rsidR="000B79A0" w:rsidRPr="00565ABF">
              <w:rPr>
                <w:rFonts w:ascii="Times New Roman" w:hAnsi="Times New Roman" w:cs="Times New Roman"/>
                <w:color w:val="000000"/>
                <w:sz w:val="24"/>
                <w:szCs w:val="24"/>
              </w:rPr>
              <w:t>s</w:t>
            </w:r>
          </w:p>
        </w:tc>
        <w:tc>
          <w:tcPr>
            <w:tcW w:w="1032" w:type="dxa"/>
            <w:tcBorders>
              <w:top w:val="single" w:sz="6" w:space="0" w:color="auto"/>
              <w:left w:val="single" w:sz="6" w:space="0" w:color="auto"/>
              <w:bottom w:val="single" w:sz="6" w:space="0" w:color="auto"/>
              <w:right w:val="single" w:sz="6" w:space="0" w:color="auto"/>
            </w:tcBorders>
          </w:tcPr>
          <w:p w14:paraId="33D42D62"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6DDDC896"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1ADB8F9E" w14:textId="77777777" w:rsidTr="004A0EB5">
        <w:trPr>
          <w:trHeight w:val="290"/>
        </w:trPr>
        <w:tc>
          <w:tcPr>
            <w:tcW w:w="1204" w:type="dxa"/>
            <w:tcBorders>
              <w:top w:val="single" w:sz="6" w:space="0" w:color="auto"/>
              <w:left w:val="single" w:sz="6" w:space="0" w:color="auto"/>
              <w:bottom w:val="single" w:sz="6" w:space="0" w:color="auto"/>
              <w:right w:val="single" w:sz="6" w:space="0" w:color="auto"/>
            </w:tcBorders>
          </w:tcPr>
          <w:p w14:paraId="73A31064"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17-25</w:t>
            </w:r>
          </w:p>
        </w:tc>
        <w:tc>
          <w:tcPr>
            <w:tcW w:w="860" w:type="dxa"/>
            <w:tcBorders>
              <w:top w:val="single" w:sz="6" w:space="0" w:color="auto"/>
              <w:left w:val="single" w:sz="6" w:space="0" w:color="auto"/>
              <w:bottom w:val="single" w:sz="6" w:space="0" w:color="auto"/>
              <w:right w:val="single" w:sz="6" w:space="0" w:color="auto"/>
            </w:tcBorders>
          </w:tcPr>
          <w:p w14:paraId="51B8B9CC"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64</w:t>
            </w:r>
          </w:p>
        </w:tc>
        <w:tc>
          <w:tcPr>
            <w:tcW w:w="1227" w:type="dxa"/>
            <w:tcBorders>
              <w:top w:val="single" w:sz="6" w:space="0" w:color="auto"/>
              <w:left w:val="single" w:sz="6" w:space="0" w:color="auto"/>
              <w:bottom w:val="single" w:sz="6" w:space="0" w:color="auto"/>
              <w:right w:val="single" w:sz="6" w:space="0" w:color="auto"/>
            </w:tcBorders>
          </w:tcPr>
          <w:p w14:paraId="36BCAF7C"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3,26</w:t>
            </w:r>
          </w:p>
        </w:tc>
        <w:tc>
          <w:tcPr>
            <w:tcW w:w="1032" w:type="dxa"/>
            <w:tcBorders>
              <w:top w:val="single" w:sz="6" w:space="0" w:color="auto"/>
              <w:left w:val="single" w:sz="6" w:space="0" w:color="auto"/>
              <w:bottom w:val="single" w:sz="6" w:space="0" w:color="auto"/>
              <w:right w:val="single" w:sz="6" w:space="0" w:color="auto"/>
            </w:tcBorders>
          </w:tcPr>
          <w:p w14:paraId="7FA502DB"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,936</w:t>
            </w:r>
          </w:p>
        </w:tc>
        <w:tc>
          <w:tcPr>
            <w:tcW w:w="1032" w:type="dxa"/>
            <w:tcBorders>
              <w:top w:val="single" w:sz="6" w:space="0" w:color="auto"/>
              <w:left w:val="single" w:sz="6" w:space="0" w:color="auto"/>
              <w:bottom w:val="nil"/>
              <w:right w:val="single" w:sz="6" w:space="0" w:color="auto"/>
            </w:tcBorders>
          </w:tcPr>
          <w:p w14:paraId="786B9174"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single" w:sz="6" w:space="0" w:color="auto"/>
              <w:left w:val="single" w:sz="6" w:space="0" w:color="auto"/>
              <w:bottom w:val="nil"/>
              <w:right w:val="single" w:sz="6" w:space="0" w:color="auto"/>
            </w:tcBorders>
          </w:tcPr>
          <w:p w14:paraId="51B7FFC2"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238C791E" w14:textId="77777777" w:rsidTr="004A0EB5">
        <w:trPr>
          <w:trHeight w:val="290"/>
        </w:trPr>
        <w:tc>
          <w:tcPr>
            <w:tcW w:w="1204" w:type="dxa"/>
            <w:tcBorders>
              <w:top w:val="single" w:sz="6" w:space="0" w:color="auto"/>
              <w:left w:val="single" w:sz="6" w:space="0" w:color="auto"/>
              <w:bottom w:val="single" w:sz="6" w:space="0" w:color="auto"/>
              <w:right w:val="single" w:sz="6" w:space="0" w:color="auto"/>
            </w:tcBorders>
          </w:tcPr>
          <w:p w14:paraId="74216794"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26-40</w:t>
            </w:r>
          </w:p>
        </w:tc>
        <w:tc>
          <w:tcPr>
            <w:tcW w:w="860" w:type="dxa"/>
            <w:tcBorders>
              <w:top w:val="single" w:sz="6" w:space="0" w:color="auto"/>
              <w:left w:val="single" w:sz="6" w:space="0" w:color="auto"/>
              <w:bottom w:val="single" w:sz="6" w:space="0" w:color="auto"/>
              <w:right w:val="single" w:sz="6" w:space="0" w:color="auto"/>
            </w:tcBorders>
          </w:tcPr>
          <w:p w14:paraId="408F8809"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84</w:t>
            </w:r>
          </w:p>
        </w:tc>
        <w:tc>
          <w:tcPr>
            <w:tcW w:w="1227" w:type="dxa"/>
            <w:tcBorders>
              <w:top w:val="single" w:sz="6" w:space="0" w:color="auto"/>
              <w:left w:val="single" w:sz="6" w:space="0" w:color="auto"/>
              <w:bottom w:val="single" w:sz="6" w:space="0" w:color="auto"/>
              <w:right w:val="single" w:sz="6" w:space="0" w:color="auto"/>
            </w:tcBorders>
          </w:tcPr>
          <w:p w14:paraId="5D629111"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3,01</w:t>
            </w:r>
          </w:p>
        </w:tc>
        <w:tc>
          <w:tcPr>
            <w:tcW w:w="1032" w:type="dxa"/>
            <w:tcBorders>
              <w:top w:val="single" w:sz="6" w:space="0" w:color="auto"/>
              <w:left w:val="single" w:sz="6" w:space="0" w:color="auto"/>
              <w:bottom w:val="single" w:sz="6" w:space="0" w:color="auto"/>
              <w:right w:val="single" w:sz="6" w:space="0" w:color="auto"/>
            </w:tcBorders>
          </w:tcPr>
          <w:p w14:paraId="2964242D"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1,058</w:t>
            </w:r>
          </w:p>
        </w:tc>
        <w:tc>
          <w:tcPr>
            <w:tcW w:w="1032" w:type="dxa"/>
            <w:tcBorders>
              <w:top w:val="nil"/>
              <w:left w:val="single" w:sz="6" w:space="0" w:color="auto"/>
              <w:bottom w:val="nil"/>
              <w:right w:val="single" w:sz="6" w:space="0" w:color="auto"/>
            </w:tcBorders>
          </w:tcPr>
          <w:p w14:paraId="01CC9483"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206A27FB"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25ECF14E" w14:textId="77777777" w:rsidTr="004A0EB5">
        <w:trPr>
          <w:trHeight w:val="290"/>
        </w:trPr>
        <w:tc>
          <w:tcPr>
            <w:tcW w:w="1204" w:type="dxa"/>
            <w:tcBorders>
              <w:top w:val="single" w:sz="6" w:space="0" w:color="auto"/>
              <w:left w:val="single" w:sz="6" w:space="0" w:color="auto"/>
              <w:bottom w:val="single" w:sz="6" w:space="0" w:color="auto"/>
              <w:right w:val="single" w:sz="6" w:space="0" w:color="auto"/>
            </w:tcBorders>
          </w:tcPr>
          <w:p w14:paraId="5F0F2F77"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41-50</w:t>
            </w:r>
          </w:p>
        </w:tc>
        <w:tc>
          <w:tcPr>
            <w:tcW w:w="860" w:type="dxa"/>
            <w:tcBorders>
              <w:top w:val="single" w:sz="6" w:space="0" w:color="auto"/>
              <w:left w:val="single" w:sz="6" w:space="0" w:color="auto"/>
              <w:bottom w:val="single" w:sz="6" w:space="0" w:color="auto"/>
              <w:right w:val="single" w:sz="6" w:space="0" w:color="auto"/>
            </w:tcBorders>
          </w:tcPr>
          <w:p w14:paraId="649CD194"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1227" w:type="dxa"/>
            <w:tcBorders>
              <w:top w:val="single" w:sz="6" w:space="0" w:color="auto"/>
              <w:left w:val="single" w:sz="6" w:space="0" w:color="auto"/>
              <w:bottom w:val="single" w:sz="6" w:space="0" w:color="auto"/>
              <w:right w:val="single" w:sz="6" w:space="0" w:color="auto"/>
            </w:tcBorders>
          </w:tcPr>
          <w:p w14:paraId="6F210370"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3,00</w:t>
            </w:r>
          </w:p>
        </w:tc>
        <w:tc>
          <w:tcPr>
            <w:tcW w:w="1032" w:type="dxa"/>
            <w:tcBorders>
              <w:top w:val="single" w:sz="6" w:space="0" w:color="auto"/>
              <w:left w:val="single" w:sz="6" w:space="0" w:color="auto"/>
              <w:bottom w:val="single" w:sz="6" w:space="0" w:color="auto"/>
              <w:right w:val="single" w:sz="6" w:space="0" w:color="auto"/>
            </w:tcBorders>
          </w:tcPr>
          <w:p w14:paraId="608DD65F"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1,414</w:t>
            </w:r>
          </w:p>
        </w:tc>
        <w:tc>
          <w:tcPr>
            <w:tcW w:w="1032" w:type="dxa"/>
            <w:tcBorders>
              <w:top w:val="nil"/>
              <w:left w:val="single" w:sz="6" w:space="0" w:color="auto"/>
              <w:bottom w:val="nil"/>
              <w:right w:val="single" w:sz="6" w:space="0" w:color="auto"/>
            </w:tcBorders>
          </w:tcPr>
          <w:p w14:paraId="3C65EFED"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F=,760</w:t>
            </w:r>
          </w:p>
        </w:tc>
        <w:tc>
          <w:tcPr>
            <w:tcW w:w="1032" w:type="dxa"/>
            <w:tcBorders>
              <w:top w:val="nil"/>
              <w:left w:val="single" w:sz="6" w:space="0" w:color="auto"/>
              <w:bottom w:val="nil"/>
              <w:right w:val="single" w:sz="6" w:space="0" w:color="auto"/>
            </w:tcBorders>
          </w:tcPr>
          <w:p w14:paraId="2DB222C7"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,518</w:t>
            </w:r>
          </w:p>
        </w:tc>
      </w:tr>
      <w:tr w:rsidR="000B79A0" w:rsidRPr="00565ABF" w14:paraId="1B406393" w14:textId="77777777" w:rsidTr="004A0EB5">
        <w:trPr>
          <w:trHeight w:val="290"/>
        </w:trPr>
        <w:tc>
          <w:tcPr>
            <w:tcW w:w="1204" w:type="dxa"/>
            <w:tcBorders>
              <w:top w:val="single" w:sz="6" w:space="0" w:color="auto"/>
              <w:left w:val="single" w:sz="6" w:space="0" w:color="auto"/>
              <w:bottom w:val="single" w:sz="6" w:space="0" w:color="auto"/>
              <w:right w:val="single" w:sz="6" w:space="0" w:color="auto"/>
            </w:tcBorders>
          </w:tcPr>
          <w:p w14:paraId="0DF1FBFB"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51+</w:t>
            </w:r>
          </w:p>
        </w:tc>
        <w:tc>
          <w:tcPr>
            <w:tcW w:w="860" w:type="dxa"/>
            <w:tcBorders>
              <w:top w:val="single" w:sz="6" w:space="0" w:color="auto"/>
              <w:left w:val="single" w:sz="6" w:space="0" w:color="auto"/>
              <w:bottom w:val="single" w:sz="6" w:space="0" w:color="auto"/>
              <w:right w:val="single" w:sz="6" w:space="0" w:color="auto"/>
            </w:tcBorders>
          </w:tcPr>
          <w:p w14:paraId="175C79F8"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w:t>
            </w:r>
          </w:p>
        </w:tc>
        <w:tc>
          <w:tcPr>
            <w:tcW w:w="1227" w:type="dxa"/>
            <w:tcBorders>
              <w:top w:val="single" w:sz="6" w:space="0" w:color="auto"/>
              <w:left w:val="single" w:sz="6" w:space="0" w:color="auto"/>
              <w:bottom w:val="single" w:sz="6" w:space="0" w:color="auto"/>
              <w:right w:val="single" w:sz="6" w:space="0" w:color="auto"/>
            </w:tcBorders>
          </w:tcPr>
          <w:p w14:paraId="51BFD1E5"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3,25</w:t>
            </w:r>
          </w:p>
        </w:tc>
        <w:tc>
          <w:tcPr>
            <w:tcW w:w="1032" w:type="dxa"/>
            <w:tcBorders>
              <w:top w:val="single" w:sz="6" w:space="0" w:color="auto"/>
              <w:left w:val="single" w:sz="6" w:space="0" w:color="auto"/>
              <w:bottom w:val="single" w:sz="6" w:space="0" w:color="auto"/>
              <w:right w:val="single" w:sz="6" w:space="0" w:color="auto"/>
            </w:tcBorders>
          </w:tcPr>
          <w:p w14:paraId="46E41DE0"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1,500</w:t>
            </w:r>
          </w:p>
        </w:tc>
        <w:tc>
          <w:tcPr>
            <w:tcW w:w="1032" w:type="dxa"/>
            <w:tcBorders>
              <w:top w:val="nil"/>
              <w:left w:val="single" w:sz="6" w:space="0" w:color="auto"/>
              <w:bottom w:val="nil"/>
              <w:right w:val="single" w:sz="6" w:space="0" w:color="auto"/>
            </w:tcBorders>
          </w:tcPr>
          <w:p w14:paraId="385AF27E"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141596A1"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64B22CCC" w14:textId="77777777" w:rsidTr="004A0EB5">
        <w:trPr>
          <w:trHeight w:val="290"/>
        </w:trPr>
        <w:tc>
          <w:tcPr>
            <w:tcW w:w="1204" w:type="dxa"/>
            <w:tcBorders>
              <w:top w:val="single" w:sz="6" w:space="0" w:color="auto"/>
              <w:left w:val="single" w:sz="6" w:space="0" w:color="auto"/>
              <w:bottom w:val="single" w:sz="6" w:space="0" w:color="auto"/>
              <w:right w:val="single" w:sz="6" w:space="0" w:color="auto"/>
            </w:tcBorders>
          </w:tcPr>
          <w:p w14:paraId="1038C404"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w:t>
            </w:r>
          </w:p>
        </w:tc>
        <w:tc>
          <w:tcPr>
            <w:tcW w:w="860" w:type="dxa"/>
            <w:tcBorders>
              <w:top w:val="single" w:sz="6" w:space="0" w:color="auto"/>
              <w:left w:val="single" w:sz="6" w:space="0" w:color="auto"/>
              <w:bottom w:val="single" w:sz="6" w:space="0" w:color="auto"/>
              <w:right w:val="single" w:sz="6" w:space="0" w:color="auto"/>
            </w:tcBorders>
          </w:tcPr>
          <w:p w14:paraId="6CC4771C"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157</w:t>
            </w:r>
          </w:p>
        </w:tc>
        <w:tc>
          <w:tcPr>
            <w:tcW w:w="1227" w:type="dxa"/>
            <w:tcBorders>
              <w:top w:val="single" w:sz="6" w:space="0" w:color="auto"/>
              <w:left w:val="single" w:sz="6" w:space="0" w:color="auto"/>
              <w:bottom w:val="single" w:sz="6" w:space="0" w:color="auto"/>
              <w:right w:val="single" w:sz="6" w:space="0" w:color="auto"/>
            </w:tcBorders>
          </w:tcPr>
          <w:p w14:paraId="481A6D13"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3,12</w:t>
            </w:r>
          </w:p>
        </w:tc>
        <w:tc>
          <w:tcPr>
            <w:tcW w:w="1032" w:type="dxa"/>
            <w:tcBorders>
              <w:top w:val="single" w:sz="6" w:space="0" w:color="auto"/>
              <w:left w:val="single" w:sz="6" w:space="0" w:color="auto"/>
              <w:bottom w:val="single" w:sz="6" w:space="0" w:color="auto"/>
              <w:right w:val="single" w:sz="6" w:space="0" w:color="auto"/>
            </w:tcBorders>
          </w:tcPr>
          <w:p w14:paraId="38D74E24"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1,039</w:t>
            </w:r>
          </w:p>
        </w:tc>
        <w:tc>
          <w:tcPr>
            <w:tcW w:w="1032" w:type="dxa"/>
            <w:tcBorders>
              <w:top w:val="nil"/>
              <w:left w:val="single" w:sz="6" w:space="0" w:color="auto"/>
              <w:bottom w:val="single" w:sz="6" w:space="0" w:color="auto"/>
              <w:right w:val="single" w:sz="6" w:space="0" w:color="auto"/>
            </w:tcBorders>
          </w:tcPr>
          <w:p w14:paraId="36DD858F"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6B59878D"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r>
    </w:tbl>
    <w:p w14:paraId="226D82A0" w14:textId="77777777" w:rsidR="000B79A0" w:rsidRPr="00565ABF" w:rsidRDefault="000B79A0" w:rsidP="003D277D">
      <w:pPr>
        <w:tabs>
          <w:tab w:val="left" w:pos="1860"/>
        </w:tabs>
        <w:spacing w:line="360" w:lineRule="auto"/>
        <w:jc w:val="both"/>
        <w:rPr>
          <w:rFonts w:ascii="Times New Roman" w:hAnsi="Times New Roman" w:cs="Times New Roman"/>
          <w:sz w:val="24"/>
          <w:szCs w:val="24"/>
        </w:rPr>
      </w:pPr>
    </w:p>
    <w:p w14:paraId="5E38F8E8" w14:textId="77777777" w:rsidR="00127E4F" w:rsidRDefault="00127E4F" w:rsidP="00127E4F">
      <w:pPr>
        <w:spacing w:line="360" w:lineRule="auto"/>
        <w:jc w:val="both"/>
        <w:rPr>
          <w:rFonts w:ascii="Times New Roman" w:hAnsi="Times New Roman" w:cs="Times New Roman"/>
          <w:sz w:val="24"/>
          <w:szCs w:val="24"/>
        </w:rPr>
      </w:pPr>
    </w:p>
    <w:p w14:paraId="4AB1D2BE" w14:textId="77777777" w:rsidR="00116146" w:rsidRDefault="00116146" w:rsidP="002D57E8">
      <w:pPr>
        <w:spacing w:line="360" w:lineRule="auto"/>
        <w:ind w:firstLine="708"/>
        <w:jc w:val="both"/>
        <w:rPr>
          <w:rFonts w:ascii="Times New Roman" w:hAnsi="Times New Roman" w:cs="Times New Roman"/>
          <w:sz w:val="24"/>
          <w:szCs w:val="24"/>
        </w:rPr>
      </w:pPr>
    </w:p>
    <w:p w14:paraId="22EEA388" w14:textId="77777777" w:rsidR="00116146" w:rsidRDefault="00116146" w:rsidP="002D57E8">
      <w:pPr>
        <w:spacing w:line="360" w:lineRule="auto"/>
        <w:ind w:firstLine="708"/>
        <w:jc w:val="both"/>
        <w:rPr>
          <w:rFonts w:ascii="Times New Roman" w:hAnsi="Times New Roman" w:cs="Times New Roman"/>
          <w:sz w:val="24"/>
          <w:szCs w:val="24"/>
        </w:rPr>
      </w:pPr>
    </w:p>
    <w:p w14:paraId="38047073" w14:textId="77777777" w:rsidR="00116146" w:rsidRDefault="00116146" w:rsidP="002D57E8">
      <w:pPr>
        <w:spacing w:line="360" w:lineRule="auto"/>
        <w:ind w:firstLine="708"/>
        <w:jc w:val="both"/>
        <w:rPr>
          <w:rFonts w:ascii="Times New Roman" w:hAnsi="Times New Roman" w:cs="Times New Roman"/>
          <w:sz w:val="24"/>
          <w:szCs w:val="24"/>
        </w:rPr>
      </w:pPr>
    </w:p>
    <w:p w14:paraId="1D5AAFAA" w14:textId="77777777" w:rsidR="00116146" w:rsidRDefault="00116146" w:rsidP="002D57E8">
      <w:pPr>
        <w:spacing w:line="360" w:lineRule="auto"/>
        <w:ind w:firstLine="708"/>
        <w:jc w:val="both"/>
        <w:rPr>
          <w:rFonts w:ascii="Times New Roman" w:hAnsi="Times New Roman" w:cs="Times New Roman"/>
          <w:sz w:val="24"/>
          <w:szCs w:val="24"/>
        </w:rPr>
      </w:pPr>
    </w:p>
    <w:p w14:paraId="3B11D5F7" w14:textId="77777777" w:rsidR="00116146" w:rsidRDefault="00116146" w:rsidP="002D57E8">
      <w:pPr>
        <w:spacing w:line="360" w:lineRule="auto"/>
        <w:ind w:firstLine="708"/>
        <w:jc w:val="both"/>
        <w:rPr>
          <w:rFonts w:ascii="Times New Roman" w:hAnsi="Times New Roman" w:cs="Times New Roman"/>
          <w:sz w:val="24"/>
          <w:szCs w:val="24"/>
        </w:rPr>
      </w:pPr>
    </w:p>
    <w:p w14:paraId="364A29F7" w14:textId="77777777" w:rsidR="00116146" w:rsidRDefault="00116146" w:rsidP="002D57E8">
      <w:pPr>
        <w:spacing w:line="360" w:lineRule="auto"/>
        <w:ind w:firstLine="708"/>
        <w:jc w:val="both"/>
        <w:rPr>
          <w:rFonts w:ascii="Times New Roman" w:hAnsi="Times New Roman" w:cs="Times New Roman"/>
          <w:sz w:val="24"/>
          <w:szCs w:val="24"/>
        </w:rPr>
      </w:pPr>
    </w:p>
    <w:p w14:paraId="5638BC46" w14:textId="77777777" w:rsidR="00116146" w:rsidRDefault="00116146" w:rsidP="002D57E8">
      <w:pPr>
        <w:spacing w:line="360" w:lineRule="auto"/>
        <w:ind w:firstLine="708"/>
        <w:jc w:val="both"/>
        <w:rPr>
          <w:rFonts w:ascii="Times New Roman" w:hAnsi="Times New Roman" w:cs="Times New Roman"/>
          <w:sz w:val="24"/>
          <w:szCs w:val="24"/>
        </w:rPr>
      </w:pPr>
    </w:p>
    <w:p w14:paraId="599BB793" w14:textId="77777777" w:rsidR="00977A47" w:rsidRDefault="00977A47" w:rsidP="00EF3614">
      <w:pPr>
        <w:spacing w:line="360" w:lineRule="auto"/>
        <w:ind w:firstLine="708"/>
        <w:jc w:val="both"/>
        <w:rPr>
          <w:rFonts w:ascii="Times New Roman" w:hAnsi="Times New Roman" w:cs="Times New Roman"/>
          <w:sz w:val="24"/>
          <w:szCs w:val="24"/>
        </w:rPr>
      </w:pPr>
    </w:p>
    <w:p w14:paraId="45DE5CB1" w14:textId="77777777" w:rsidR="000B79A0" w:rsidRPr="00565ABF" w:rsidRDefault="000B79A0" w:rsidP="00EF361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yaş durumlarına göre “Fiziksel engelli bireyleri kolay işlerde çalıştırmak fazla yor</w:t>
      </w:r>
      <w:r w:rsidR="00A41435" w:rsidRPr="00565ABF">
        <w:rPr>
          <w:rFonts w:ascii="Times New Roman" w:hAnsi="Times New Roman" w:cs="Times New Roman"/>
          <w:sz w:val="24"/>
          <w:szCs w:val="24"/>
        </w:rPr>
        <w:t xml:space="preserve">ulmamaları açısından faydalıdır” </w:t>
      </w:r>
      <w:r w:rsidR="00977A47">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977A47">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17-25 yaş arası 64 bireyin ortalamasının 3,26 olduğu (ss=,936), ankete katılan 26-40 yaş arası 84 bireyin ortalamasının 3,01 olduğu (ss=1,058), ankete katılan 41-50 yaş arası 5 bireyin ortalamasının 3,00 olduğu (ss=1,414), ankete katılan 51+ yaş ve üstünde bulunan 4 bireyin ortalamasının 3,25 olduğu (ss=1,500) bulunmuştur.</w:t>
      </w:r>
    </w:p>
    <w:p w14:paraId="7E96C76A" w14:textId="77777777" w:rsidR="000B79A0" w:rsidRPr="00565AB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977A47">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977A47">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977A47">
        <w:rPr>
          <w:rFonts w:ascii="Times New Roman" w:hAnsi="Times New Roman" w:cs="Times New Roman"/>
          <w:sz w:val="24"/>
          <w:szCs w:val="24"/>
        </w:rPr>
        <w:t>n</w:t>
      </w:r>
      <w:r w:rsidRPr="00565ABF">
        <w:rPr>
          <w:rFonts w:ascii="Times New Roman" w:hAnsi="Times New Roman" w:cs="Times New Roman"/>
          <w:sz w:val="24"/>
          <w:szCs w:val="24"/>
        </w:rPr>
        <w:t>eden (F=,760; p&gt;0,05) arasında istatistiksel açıdan anlamlı bir fark bulunmamaktadır.</w:t>
      </w:r>
    </w:p>
    <w:p w14:paraId="796D3AE5" w14:textId="77777777" w:rsidR="00EF3614" w:rsidRDefault="00EF3614" w:rsidP="00282E20">
      <w:pPr>
        <w:pStyle w:val="ResimYazs"/>
        <w:keepNext/>
        <w:jc w:val="center"/>
        <w:rPr>
          <w:rFonts w:ascii="Times New Roman" w:hAnsi="Times New Roman" w:cs="Times New Roman"/>
          <w:color w:val="auto"/>
          <w:sz w:val="24"/>
          <w:szCs w:val="24"/>
        </w:rPr>
      </w:pPr>
    </w:p>
    <w:p w14:paraId="6E795A1A" w14:textId="77777777" w:rsidR="00EF3614" w:rsidRDefault="00EF3614" w:rsidP="00282E20">
      <w:pPr>
        <w:pStyle w:val="ResimYazs"/>
        <w:keepNext/>
        <w:jc w:val="center"/>
        <w:rPr>
          <w:rFonts w:ascii="Times New Roman" w:hAnsi="Times New Roman" w:cs="Times New Roman"/>
          <w:color w:val="auto"/>
          <w:sz w:val="24"/>
          <w:szCs w:val="24"/>
        </w:rPr>
      </w:pPr>
    </w:p>
    <w:p w14:paraId="40827B7A" w14:textId="77777777" w:rsidR="00EF3614" w:rsidRPr="00EF3614" w:rsidRDefault="00EF3614" w:rsidP="00EF3614"/>
    <w:p w14:paraId="68C7BDAD" w14:textId="77777777" w:rsidR="00282E20" w:rsidRPr="00127E4F" w:rsidRDefault="00282E20" w:rsidP="00EF3614">
      <w:pPr>
        <w:pStyle w:val="ResimYazs"/>
        <w:keepNext/>
        <w:spacing w:line="360" w:lineRule="auto"/>
        <w:jc w:val="center"/>
        <w:rPr>
          <w:rFonts w:ascii="Times New Roman" w:hAnsi="Times New Roman" w:cs="Times New Roman"/>
          <w:color w:val="auto"/>
          <w:sz w:val="24"/>
          <w:szCs w:val="24"/>
        </w:rPr>
      </w:pPr>
      <w:bookmarkStart w:id="107" w:name="_Toc9173690"/>
      <w:r w:rsidRPr="00127E4F">
        <w:rPr>
          <w:rFonts w:ascii="Times New Roman" w:hAnsi="Times New Roman" w:cs="Times New Roman"/>
          <w:color w:val="auto"/>
          <w:sz w:val="24"/>
          <w:szCs w:val="24"/>
        </w:rPr>
        <w:lastRenderedPageBreak/>
        <w:t>Tablo</w:t>
      </w:r>
      <w:r w:rsidR="00F61AA3">
        <w:rPr>
          <w:rFonts w:ascii="Times New Roman" w:hAnsi="Times New Roman" w:cs="Times New Roman"/>
          <w:color w:val="auto"/>
          <w:sz w:val="24"/>
          <w:szCs w:val="24"/>
        </w:rPr>
        <w:t xml:space="preserve"> 2.</w:t>
      </w:r>
      <w:r w:rsidR="006B7113">
        <w:rPr>
          <w:rFonts w:ascii="Times New Roman" w:hAnsi="Times New Roman" w:cs="Times New Roman"/>
          <w:color w:val="auto"/>
          <w:sz w:val="24"/>
          <w:szCs w:val="24"/>
        </w:rPr>
        <w:t>5</w:t>
      </w:r>
      <w:r w:rsidR="00F61AA3">
        <w:rPr>
          <w:rFonts w:ascii="Times New Roman" w:hAnsi="Times New Roman" w:cs="Times New Roman"/>
          <w:color w:val="auto"/>
          <w:sz w:val="24"/>
          <w:szCs w:val="24"/>
        </w:rPr>
        <w:t>3.</w:t>
      </w:r>
      <w:r w:rsidRPr="00127E4F">
        <w:rPr>
          <w:rFonts w:ascii="Times New Roman" w:hAnsi="Times New Roman" w:cs="Times New Roman"/>
          <w:color w:val="auto"/>
          <w:sz w:val="24"/>
          <w:szCs w:val="24"/>
        </w:rPr>
        <w:t xml:space="preserve"> Sosyal Çalışmacıların Yaş Durumlarına Göre “Fiziksel Engelli Bireyler Hakkında Fazla Bilgi Sahibi Olmadığımdan Dolayı Aynı Ortamda Yer Almak İstemem”</w:t>
      </w:r>
      <w:r w:rsidR="00977A47">
        <w:rPr>
          <w:rFonts w:ascii="Times New Roman" w:hAnsi="Times New Roman" w:cs="Times New Roman"/>
          <w:color w:val="auto"/>
          <w:sz w:val="24"/>
          <w:szCs w:val="24"/>
        </w:rPr>
        <w:t xml:space="preserve"> </w:t>
      </w:r>
      <w:r w:rsidRPr="00127E4F">
        <w:rPr>
          <w:rFonts w:ascii="Times New Roman" w:hAnsi="Times New Roman" w:cs="Times New Roman"/>
          <w:color w:val="auto"/>
          <w:sz w:val="24"/>
          <w:szCs w:val="24"/>
        </w:rPr>
        <w:t>Sorusuna İlişkin Oneway</w:t>
      </w:r>
      <w:r w:rsidR="00977A47">
        <w:rPr>
          <w:rFonts w:ascii="Times New Roman" w:hAnsi="Times New Roman" w:cs="Times New Roman"/>
          <w:color w:val="auto"/>
          <w:sz w:val="24"/>
          <w:szCs w:val="24"/>
        </w:rPr>
        <w:t xml:space="preserve"> Anova</w:t>
      </w:r>
      <w:r w:rsidRPr="00127E4F">
        <w:rPr>
          <w:rFonts w:ascii="Times New Roman" w:hAnsi="Times New Roman" w:cs="Times New Roman"/>
          <w:color w:val="auto"/>
          <w:sz w:val="24"/>
          <w:szCs w:val="24"/>
        </w:rPr>
        <w:t xml:space="preserve"> Testi Bulguları</w:t>
      </w:r>
      <w:bookmarkEnd w:id="107"/>
    </w:p>
    <w:tbl>
      <w:tblPr>
        <w:tblpPr w:leftFromText="141" w:rightFromText="141" w:vertAnchor="text" w:horzAnchor="margin" w:tblpXSpec="center" w:tblpY="34"/>
        <w:tblW w:w="0" w:type="auto"/>
        <w:tblLayout w:type="fixed"/>
        <w:tblCellMar>
          <w:left w:w="70" w:type="dxa"/>
          <w:right w:w="70" w:type="dxa"/>
        </w:tblCellMar>
        <w:tblLook w:val="0000" w:firstRow="0" w:lastRow="0" w:firstColumn="0" w:lastColumn="0" w:noHBand="0" w:noVBand="0"/>
      </w:tblPr>
      <w:tblGrid>
        <w:gridCol w:w="1204"/>
        <w:gridCol w:w="860"/>
        <w:gridCol w:w="1227"/>
        <w:gridCol w:w="1032"/>
        <w:gridCol w:w="1032"/>
        <w:gridCol w:w="1032"/>
      </w:tblGrid>
      <w:tr w:rsidR="000B79A0" w:rsidRPr="00565ABF" w14:paraId="73BAC6A6" w14:textId="77777777" w:rsidTr="004A0EB5">
        <w:trPr>
          <w:trHeight w:val="290"/>
        </w:trPr>
        <w:tc>
          <w:tcPr>
            <w:tcW w:w="1204" w:type="dxa"/>
            <w:tcBorders>
              <w:top w:val="single" w:sz="6" w:space="0" w:color="auto"/>
              <w:left w:val="single" w:sz="6" w:space="0" w:color="auto"/>
              <w:bottom w:val="single" w:sz="6" w:space="0" w:color="auto"/>
              <w:right w:val="single" w:sz="6" w:space="0" w:color="auto"/>
            </w:tcBorders>
          </w:tcPr>
          <w:p w14:paraId="51C48531"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Yaş Durumu ve Toplam Neden Oneway</w:t>
            </w:r>
            <w:r w:rsidR="00977A47">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860" w:type="dxa"/>
            <w:tcBorders>
              <w:top w:val="single" w:sz="6" w:space="0" w:color="auto"/>
              <w:left w:val="single" w:sz="6" w:space="0" w:color="auto"/>
              <w:bottom w:val="single" w:sz="6" w:space="0" w:color="auto"/>
              <w:right w:val="single" w:sz="6" w:space="0" w:color="auto"/>
            </w:tcBorders>
          </w:tcPr>
          <w:p w14:paraId="7B367F7D"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227" w:type="dxa"/>
            <w:tcBorders>
              <w:top w:val="single" w:sz="6" w:space="0" w:color="auto"/>
              <w:left w:val="single" w:sz="6" w:space="0" w:color="auto"/>
              <w:bottom w:val="single" w:sz="6" w:space="0" w:color="auto"/>
              <w:right w:val="single" w:sz="6" w:space="0" w:color="auto"/>
            </w:tcBorders>
          </w:tcPr>
          <w:p w14:paraId="74C5E4AE"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1032" w:type="dxa"/>
            <w:tcBorders>
              <w:top w:val="single" w:sz="6" w:space="0" w:color="auto"/>
              <w:left w:val="single" w:sz="6" w:space="0" w:color="auto"/>
              <w:bottom w:val="single" w:sz="6" w:space="0" w:color="auto"/>
              <w:right w:val="single" w:sz="6" w:space="0" w:color="auto"/>
            </w:tcBorders>
          </w:tcPr>
          <w:p w14:paraId="66E2D43B" w14:textId="77777777" w:rsidR="000B79A0" w:rsidRPr="00565ABF" w:rsidRDefault="00977A47" w:rsidP="00EF3614">
            <w:pPr>
              <w:autoSpaceDE w:val="0"/>
              <w:autoSpaceDN w:val="0"/>
              <w:adjustRightInd w:val="0"/>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w:t>
            </w:r>
            <w:r w:rsidR="000B79A0" w:rsidRPr="00565ABF">
              <w:rPr>
                <w:rFonts w:ascii="Times New Roman" w:hAnsi="Times New Roman" w:cs="Times New Roman"/>
                <w:color w:val="000000"/>
                <w:sz w:val="24"/>
                <w:szCs w:val="24"/>
              </w:rPr>
              <w:t>s</w:t>
            </w:r>
          </w:p>
        </w:tc>
        <w:tc>
          <w:tcPr>
            <w:tcW w:w="1032" w:type="dxa"/>
            <w:tcBorders>
              <w:top w:val="single" w:sz="6" w:space="0" w:color="auto"/>
              <w:left w:val="single" w:sz="6" w:space="0" w:color="auto"/>
              <w:bottom w:val="single" w:sz="6" w:space="0" w:color="auto"/>
              <w:right w:val="single" w:sz="6" w:space="0" w:color="auto"/>
            </w:tcBorders>
          </w:tcPr>
          <w:p w14:paraId="26F4C05D"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16847CF7"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7D17081A" w14:textId="77777777" w:rsidTr="004A0EB5">
        <w:trPr>
          <w:trHeight w:val="290"/>
        </w:trPr>
        <w:tc>
          <w:tcPr>
            <w:tcW w:w="1204" w:type="dxa"/>
            <w:tcBorders>
              <w:top w:val="single" w:sz="6" w:space="0" w:color="auto"/>
              <w:left w:val="single" w:sz="6" w:space="0" w:color="auto"/>
              <w:bottom w:val="single" w:sz="6" w:space="0" w:color="auto"/>
              <w:right w:val="single" w:sz="6" w:space="0" w:color="auto"/>
            </w:tcBorders>
          </w:tcPr>
          <w:p w14:paraId="5F63D3FA"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17-25</w:t>
            </w:r>
          </w:p>
        </w:tc>
        <w:tc>
          <w:tcPr>
            <w:tcW w:w="860" w:type="dxa"/>
            <w:tcBorders>
              <w:top w:val="single" w:sz="6" w:space="0" w:color="auto"/>
              <w:left w:val="single" w:sz="6" w:space="0" w:color="auto"/>
              <w:bottom w:val="single" w:sz="6" w:space="0" w:color="auto"/>
              <w:right w:val="single" w:sz="6" w:space="0" w:color="auto"/>
            </w:tcBorders>
          </w:tcPr>
          <w:p w14:paraId="13C7F976"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64</w:t>
            </w:r>
          </w:p>
        </w:tc>
        <w:tc>
          <w:tcPr>
            <w:tcW w:w="1227" w:type="dxa"/>
            <w:tcBorders>
              <w:top w:val="single" w:sz="6" w:space="0" w:color="auto"/>
              <w:left w:val="single" w:sz="6" w:space="0" w:color="auto"/>
              <w:bottom w:val="single" w:sz="6" w:space="0" w:color="auto"/>
              <w:right w:val="single" w:sz="6" w:space="0" w:color="auto"/>
            </w:tcBorders>
          </w:tcPr>
          <w:p w14:paraId="79B9DCF6"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1,53</w:t>
            </w:r>
          </w:p>
        </w:tc>
        <w:tc>
          <w:tcPr>
            <w:tcW w:w="1032" w:type="dxa"/>
            <w:tcBorders>
              <w:top w:val="single" w:sz="6" w:space="0" w:color="auto"/>
              <w:left w:val="single" w:sz="6" w:space="0" w:color="auto"/>
              <w:bottom w:val="single" w:sz="6" w:space="0" w:color="auto"/>
              <w:right w:val="single" w:sz="6" w:space="0" w:color="auto"/>
            </w:tcBorders>
          </w:tcPr>
          <w:p w14:paraId="6A5EB2F0"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,712</w:t>
            </w:r>
          </w:p>
        </w:tc>
        <w:tc>
          <w:tcPr>
            <w:tcW w:w="1032" w:type="dxa"/>
            <w:tcBorders>
              <w:top w:val="single" w:sz="6" w:space="0" w:color="auto"/>
              <w:left w:val="single" w:sz="6" w:space="0" w:color="auto"/>
              <w:bottom w:val="nil"/>
              <w:right w:val="single" w:sz="6" w:space="0" w:color="auto"/>
            </w:tcBorders>
          </w:tcPr>
          <w:p w14:paraId="4E039ED7"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single" w:sz="6" w:space="0" w:color="auto"/>
              <w:left w:val="single" w:sz="6" w:space="0" w:color="auto"/>
              <w:bottom w:val="nil"/>
              <w:right w:val="single" w:sz="6" w:space="0" w:color="auto"/>
            </w:tcBorders>
          </w:tcPr>
          <w:p w14:paraId="7BF18F65"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32EE34C5" w14:textId="77777777" w:rsidTr="004A0EB5">
        <w:trPr>
          <w:trHeight w:val="290"/>
        </w:trPr>
        <w:tc>
          <w:tcPr>
            <w:tcW w:w="1204" w:type="dxa"/>
            <w:tcBorders>
              <w:top w:val="single" w:sz="6" w:space="0" w:color="auto"/>
              <w:left w:val="single" w:sz="6" w:space="0" w:color="auto"/>
              <w:bottom w:val="single" w:sz="6" w:space="0" w:color="auto"/>
              <w:right w:val="single" w:sz="6" w:space="0" w:color="auto"/>
            </w:tcBorders>
          </w:tcPr>
          <w:p w14:paraId="779EDBBB"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26-40</w:t>
            </w:r>
          </w:p>
        </w:tc>
        <w:tc>
          <w:tcPr>
            <w:tcW w:w="860" w:type="dxa"/>
            <w:tcBorders>
              <w:top w:val="single" w:sz="6" w:space="0" w:color="auto"/>
              <w:left w:val="single" w:sz="6" w:space="0" w:color="auto"/>
              <w:bottom w:val="single" w:sz="6" w:space="0" w:color="auto"/>
              <w:right w:val="single" w:sz="6" w:space="0" w:color="auto"/>
            </w:tcBorders>
          </w:tcPr>
          <w:p w14:paraId="246092BD"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84</w:t>
            </w:r>
          </w:p>
        </w:tc>
        <w:tc>
          <w:tcPr>
            <w:tcW w:w="1227" w:type="dxa"/>
            <w:tcBorders>
              <w:top w:val="single" w:sz="6" w:space="0" w:color="auto"/>
              <w:left w:val="single" w:sz="6" w:space="0" w:color="auto"/>
              <w:bottom w:val="single" w:sz="6" w:space="0" w:color="auto"/>
              <w:right w:val="single" w:sz="6" w:space="0" w:color="auto"/>
            </w:tcBorders>
          </w:tcPr>
          <w:p w14:paraId="27EA359A"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1,42</w:t>
            </w:r>
          </w:p>
        </w:tc>
        <w:tc>
          <w:tcPr>
            <w:tcW w:w="1032" w:type="dxa"/>
            <w:tcBorders>
              <w:top w:val="single" w:sz="6" w:space="0" w:color="auto"/>
              <w:left w:val="single" w:sz="6" w:space="0" w:color="auto"/>
              <w:bottom w:val="single" w:sz="6" w:space="0" w:color="auto"/>
              <w:right w:val="single" w:sz="6" w:space="0" w:color="auto"/>
            </w:tcBorders>
          </w:tcPr>
          <w:p w14:paraId="5F171FB9"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,645</w:t>
            </w:r>
          </w:p>
        </w:tc>
        <w:tc>
          <w:tcPr>
            <w:tcW w:w="1032" w:type="dxa"/>
            <w:tcBorders>
              <w:top w:val="nil"/>
              <w:left w:val="single" w:sz="6" w:space="0" w:color="auto"/>
              <w:bottom w:val="nil"/>
              <w:right w:val="single" w:sz="6" w:space="0" w:color="auto"/>
            </w:tcBorders>
          </w:tcPr>
          <w:p w14:paraId="1528E0B0"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5C4089AA"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14391B49" w14:textId="77777777" w:rsidTr="004A0EB5">
        <w:trPr>
          <w:trHeight w:val="290"/>
        </w:trPr>
        <w:tc>
          <w:tcPr>
            <w:tcW w:w="1204" w:type="dxa"/>
            <w:tcBorders>
              <w:top w:val="single" w:sz="6" w:space="0" w:color="auto"/>
              <w:left w:val="single" w:sz="6" w:space="0" w:color="auto"/>
              <w:bottom w:val="single" w:sz="6" w:space="0" w:color="auto"/>
              <w:right w:val="single" w:sz="6" w:space="0" w:color="auto"/>
            </w:tcBorders>
          </w:tcPr>
          <w:p w14:paraId="776B46A0"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41-50</w:t>
            </w:r>
          </w:p>
        </w:tc>
        <w:tc>
          <w:tcPr>
            <w:tcW w:w="860" w:type="dxa"/>
            <w:tcBorders>
              <w:top w:val="single" w:sz="6" w:space="0" w:color="auto"/>
              <w:left w:val="single" w:sz="6" w:space="0" w:color="auto"/>
              <w:bottom w:val="single" w:sz="6" w:space="0" w:color="auto"/>
              <w:right w:val="single" w:sz="6" w:space="0" w:color="auto"/>
            </w:tcBorders>
          </w:tcPr>
          <w:p w14:paraId="698158E4"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1227" w:type="dxa"/>
            <w:tcBorders>
              <w:top w:val="single" w:sz="6" w:space="0" w:color="auto"/>
              <w:left w:val="single" w:sz="6" w:space="0" w:color="auto"/>
              <w:bottom w:val="single" w:sz="6" w:space="0" w:color="auto"/>
              <w:right w:val="single" w:sz="6" w:space="0" w:color="auto"/>
            </w:tcBorders>
          </w:tcPr>
          <w:p w14:paraId="223C0AE8"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1,40</w:t>
            </w:r>
          </w:p>
        </w:tc>
        <w:tc>
          <w:tcPr>
            <w:tcW w:w="1032" w:type="dxa"/>
            <w:tcBorders>
              <w:top w:val="single" w:sz="6" w:space="0" w:color="auto"/>
              <w:left w:val="single" w:sz="6" w:space="0" w:color="auto"/>
              <w:bottom w:val="single" w:sz="6" w:space="0" w:color="auto"/>
              <w:right w:val="single" w:sz="6" w:space="0" w:color="auto"/>
            </w:tcBorders>
          </w:tcPr>
          <w:p w14:paraId="747B2538"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,547</w:t>
            </w:r>
          </w:p>
        </w:tc>
        <w:tc>
          <w:tcPr>
            <w:tcW w:w="1032" w:type="dxa"/>
            <w:tcBorders>
              <w:top w:val="nil"/>
              <w:left w:val="single" w:sz="6" w:space="0" w:color="auto"/>
              <w:bottom w:val="nil"/>
              <w:right w:val="single" w:sz="6" w:space="0" w:color="auto"/>
            </w:tcBorders>
          </w:tcPr>
          <w:p w14:paraId="334FC55D"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F=1,805</w:t>
            </w:r>
          </w:p>
        </w:tc>
        <w:tc>
          <w:tcPr>
            <w:tcW w:w="1032" w:type="dxa"/>
            <w:tcBorders>
              <w:top w:val="nil"/>
              <w:left w:val="single" w:sz="6" w:space="0" w:color="auto"/>
              <w:bottom w:val="nil"/>
              <w:right w:val="single" w:sz="6" w:space="0" w:color="auto"/>
            </w:tcBorders>
          </w:tcPr>
          <w:p w14:paraId="1653498B"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,149</w:t>
            </w:r>
          </w:p>
        </w:tc>
      </w:tr>
      <w:tr w:rsidR="000B79A0" w:rsidRPr="00565ABF" w14:paraId="7BD3F903" w14:textId="77777777" w:rsidTr="004A0EB5">
        <w:trPr>
          <w:trHeight w:val="290"/>
        </w:trPr>
        <w:tc>
          <w:tcPr>
            <w:tcW w:w="1204" w:type="dxa"/>
            <w:tcBorders>
              <w:top w:val="single" w:sz="6" w:space="0" w:color="auto"/>
              <w:left w:val="single" w:sz="6" w:space="0" w:color="auto"/>
              <w:bottom w:val="single" w:sz="6" w:space="0" w:color="auto"/>
              <w:right w:val="single" w:sz="6" w:space="0" w:color="auto"/>
            </w:tcBorders>
          </w:tcPr>
          <w:p w14:paraId="6DD8856D"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51+</w:t>
            </w:r>
          </w:p>
        </w:tc>
        <w:tc>
          <w:tcPr>
            <w:tcW w:w="860" w:type="dxa"/>
            <w:tcBorders>
              <w:top w:val="single" w:sz="6" w:space="0" w:color="auto"/>
              <w:left w:val="single" w:sz="6" w:space="0" w:color="auto"/>
              <w:bottom w:val="single" w:sz="6" w:space="0" w:color="auto"/>
              <w:right w:val="single" w:sz="6" w:space="0" w:color="auto"/>
            </w:tcBorders>
          </w:tcPr>
          <w:p w14:paraId="2683927F"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w:t>
            </w:r>
          </w:p>
        </w:tc>
        <w:tc>
          <w:tcPr>
            <w:tcW w:w="1227" w:type="dxa"/>
            <w:tcBorders>
              <w:top w:val="single" w:sz="6" w:space="0" w:color="auto"/>
              <w:left w:val="single" w:sz="6" w:space="0" w:color="auto"/>
              <w:bottom w:val="single" w:sz="6" w:space="0" w:color="auto"/>
              <w:right w:val="single" w:sz="6" w:space="0" w:color="auto"/>
            </w:tcBorders>
          </w:tcPr>
          <w:p w14:paraId="2097DB32"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2,25</w:t>
            </w:r>
          </w:p>
        </w:tc>
        <w:tc>
          <w:tcPr>
            <w:tcW w:w="1032" w:type="dxa"/>
            <w:tcBorders>
              <w:top w:val="single" w:sz="6" w:space="0" w:color="auto"/>
              <w:left w:val="single" w:sz="6" w:space="0" w:color="auto"/>
              <w:bottom w:val="single" w:sz="6" w:space="0" w:color="auto"/>
              <w:right w:val="single" w:sz="6" w:space="0" w:color="auto"/>
            </w:tcBorders>
          </w:tcPr>
          <w:p w14:paraId="7CC0C475"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1,892</w:t>
            </w:r>
          </w:p>
        </w:tc>
        <w:tc>
          <w:tcPr>
            <w:tcW w:w="1032" w:type="dxa"/>
            <w:tcBorders>
              <w:top w:val="nil"/>
              <w:left w:val="single" w:sz="6" w:space="0" w:color="auto"/>
              <w:bottom w:val="nil"/>
              <w:right w:val="single" w:sz="6" w:space="0" w:color="auto"/>
            </w:tcBorders>
          </w:tcPr>
          <w:p w14:paraId="0A3DBEA8"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7DC7FA22"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52847E86" w14:textId="77777777" w:rsidTr="004A0EB5">
        <w:trPr>
          <w:trHeight w:val="290"/>
        </w:trPr>
        <w:tc>
          <w:tcPr>
            <w:tcW w:w="1204" w:type="dxa"/>
            <w:tcBorders>
              <w:top w:val="single" w:sz="6" w:space="0" w:color="auto"/>
              <w:left w:val="single" w:sz="6" w:space="0" w:color="auto"/>
              <w:bottom w:val="single" w:sz="6" w:space="0" w:color="auto"/>
              <w:right w:val="single" w:sz="6" w:space="0" w:color="auto"/>
            </w:tcBorders>
          </w:tcPr>
          <w:p w14:paraId="0E04E24D"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w:t>
            </w:r>
          </w:p>
        </w:tc>
        <w:tc>
          <w:tcPr>
            <w:tcW w:w="860" w:type="dxa"/>
            <w:tcBorders>
              <w:top w:val="single" w:sz="6" w:space="0" w:color="auto"/>
              <w:left w:val="single" w:sz="6" w:space="0" w:color="auto"/>
              <w:bottom w:val="single" w:sz="6" w:space="0" w:color="auto"/>
              <w:right w:val="single" w:sz="6" w:space="0" w:color="auto"/>
            </w:tcBorders>
          </w:tcPr>
          <w:p w14:paraId="6C6A6156"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157</w:t>
            </w:r>
          </w:p>
        </w:tc>
        <w:tc>
          <w:tcPr>
            <w:tcW w:w="1227" w:type="dxa"/>
            <w:tcBorders>
              <w:top w:val="single" w:sz="6" w:space="0" w:color="auto"/>
              <w:left w:val="single" w:sz="6" w:space="0" w:color="auto"/>
              <w:bottom w:val="single" w:sz="6" w:space="0" w:color="auto"/>
              <w:right w:val="single" w:sz="6" w:space="0" w:color="auto"/>
            </w:tcBorders>
          </w:tcPr>
          <w:p w14:paraId="48251761"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1,49</w:t>
            </w:r>
          </w:p>
        </w:tc>
        <w:tc>
          <w:tcPr>
            <w:tcW w:w="1032" w:type="dxa"/>
            <w:tcBorders>
              <w:top w:val="single" w:sz="6" w:space="0" w:color="auto"/>
              <w:left w:val="single" w:sz="6" w:space="0" w:color="auto"/>
              <w:bottom w:val="single" w:sz="6" w:space="0" w:color="auto"/>
              <w:right w:val="single" w:sz="6" w:space="0" w:color="auto"/>
            </w:tcBorders>
          </w:tcPr>
          <w:p w14:paraId="51FEB6E2"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,721</w:t>
            </w:r>
          </w:p>
        </w:tc>
        <w:tc>
          <w:tcPr>
            <w:tcW w:w="1032" w:type="dxa"/>
            <w:tcBorders>
              <w:top w:val="nil"/>
              <w:left w:val="single" w:sz="6" w:space="0" w:color="auto"/>
              <w:bottom w:val="single" w:sz="6" w:space="0" w:color="auto"/>
              <w:right w:val="single" w:sz="6" w:space="0" w:color="auto"/>
            </w:tcBorders>
          </w:tcPr>
          <w:p w14:paraId="33BAE35B"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23B0D913"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r>
    </w:tbl>
    <w:p w14:paraId="3FF6C59A" w14:textId="77777777" w:rsidR="000B79A0" w:rsidRPr="00565ABF" w:rsidRDefault="000B79A0" w:rsidP="003D277D">
      <w:pPr>
        <w:tabs>
          <w:tab w:val="left" w:pos="1860"/>
        </w:tabs>
        <w:spacing w:line="360" w:lineRule="auto"/>
        <w:jc w:val="both"/>
        <w:rPr>
          <w:rFonts w:ascii="Times New Roman" w:hAnsi="Times New Roman" w:cs="Times New Roman"/>
          <w:sz w:val="24"/>
          <w:szCs w:val="24"/>
        </w:rPr>
      </w:pPr>
    </w:p>
    <w:p w14:paraId="79078680" w14:textId="77777777" w:rsidR="000B79A0" w:rsidRPr="00565ABF" w:rsidRDefault="000B79A0" w:rsidP="003D277D">
      <w:pPr>
        <w:spacing w:line="360" w:lineRule="auto"/>
        <w:jc w:val="both"/>
        <w:rPr>
          <w:rFonts w:ascii="Times New Roman" w:hAnsi="Times New Roman" w:cs="Times New Roman"/>
          <w:sz w:val="24"/>
          <w:szCs w:val="24"/>
        </w:rPr>
      </w:pPr>
    </w:p>
    <w:p w14:paraId="30BFC95F" w14:textId="77777777" w:rsidR="000B79A0" w:rsidRPr="00565ABF" w:rsidRDefault="000B79A0" w:rsidP="003D277D">
      <w:pPr>
        <w:spacing w:line="360" w:lineRule="auto"/>
        <w:jc w:val="both"/>
        <w:rPr>
          <w:rFonts w:ascii="Times New Roman" w:hAnsi="Times New Roman" w:cs="Times New Roman"/>
          <w:sz w:val="24"/>
          <w:szCs w:val="24"/>
        </w:rPr>
      </w:pPr>
    </w:p>
    <w:p w14:paraId="489D1881" w14:textId="77777777" w:rsidR="00172495" w:rsidRPr="00565ABF" w:rsidRDefault="00172495" w:rsidP="003D277D">
      <w:pPr>
        <w:spacing w:line="360" w:lineRule="auto"/>
        <w:ind w:firstLine="708"/>
        <w:jc w:val="both"/>
        <w:rPr>
          <w:rFonts w:ascii="Times New Roman" w:hAnsi="Times New Roman" w:cs="Times New Roman"/>
          <w:sz w:val="24"/>
          <w:szCs w:val="24"/>
        </w:rPr>
      </w:pPr>
    </w:p>
    <w:p w14:paraId="4DC1E248" w14:textId="77777777" w:rsidR="004A0EB5" w:rsidRDefault="004A0EB5" w:rsidP="002D57E8">
      <w:pPr>
        <w:spacing w:line="360" w:lineRule="auto"/>
        <w:ind w:firstLine="708"/>
        <w:jc w:val="both"/>
        <w:rPr>
          <w:rFonts w:ascii="Times New Roman" w:hAnsi="Times New Roman" w:cs="Times New Roman"/>
          <w:sz w:val="24"/>
          <w:szCs w:val="24"/>
        </w:rPr>
      </w:pPr>
    </w:p>
    <w:p w14:paraId="2212C0B2" w14:textId="77777777" w:rsidR="00EF3614" w:rsidRDefault="00EF3614" w:rsidP="002D57E8">
      <w:pPr>
        <w:spacing w:line="360" w:lineRule="auto"/>
        <w:ind w:firstLine="708"/>
        <w:jc w:val="both"/>
        <w:rPr>
          <w:rFonts w:ascii="Times New Roman" w:hAnsi="Times New Roman" w:cs="Times New Roman"/>
          <w:sz w:val="24"/>
          <w:szCs w:val="24"/>
        </w:rPr>
      </w:pPr>
    </w:p>
    <w:p w14:paraId="44772CA7" w14:textId="77777777" w:rsidR="00EF3614" w:rsidRDefault="00EF3614" w:rsidP="002D57E8">
      <w:pPr>
        <w:spacing w:line="360" w:lineRule="auto"/>
        <w:ind w:firstLine="708"/>
        <w:jc w:val="both"/>
        <w:rPr>
          <w:rFonts w:ascii="Times New Roman" w:hAnsi="Times New Roman" w:cs="Times New Roman"/>
          <w:sz w:val="24"/>
          <w:szCs w:val="24"/>
        </w:rPr>
      </w:pPr>
    </w:p>
    <w:p w14:paraId="2AF8E127" w14:textId="77777777" w:rsidR="00EF3614" w:rsidRDefault="00EF3614" w:rsidP="002D57E8">
      <w:pPr>
        <w:spacing w:line="360" w:lineRule="auto"/>
        <w:ind w:firstLine="708"/>
        <w:jc w:val="both"/>
        <w:rPr>
          <w:rFonts w:ascii="Times New Roman" w:hAnsi="Times New Roman" w:cs="Times New Roman"/>
          <w:sz w:val="24"/>
          <w:szCs w:val="24"/>
        </w:rPr>
      </w:pPr>
    </w:p>
    <w:p w14:paraId="28E270E2" w14:textId="77777777" w:rsidR="00EF3614" w:rsidRDefault="00EF3614" w:rsidP="002D57E8">
      <w:pPr>
        <w:spacing w:line="360" w:lineRule="auto"/>
        <w:ind w:firstLine="708"/>
        <w:jc w:val="both"/>
        <w:rPr>
          <w:rFonts w:ascii="Times New Roman" w:hAnsi="Times New Roman" w:cs="Times New Roman"/>
          <w:sz w:val="24"/>
          <w:szCs w:val="24"/>
        </w:rPr>
      </w:pPr>
    </w:p>
    <w:p w14:paraId="12114E2B" w14:textId="77777777" w:rsidR="00977A47" w:rsidRDefault="00977A47" w:rsidP="002D57E8">
      <w:pPr>
        <w:spacing w:line="360" w:lineRule="auto"/>
        <w:ind w:firstLine="708"/>
        <w:jc w:val="both"/>
        <w:rPr>
          <w:rFonts w:ascii="Times New Roman" w:hAnsi="Times New Roman" w:cs="Times New Roman"/>
          <w:sz w:val="24"/>
          <w:szCs w:val="24"/>
        </w:rPr>
      </w:pPr>
    </w:p>
    <w:p w14:paraId="3CF086B6" w14:textId="77777777" w:rsidR="000B79A0" w:rsidRPr="00565AB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yaş durumlarına göre “Fiziksel engelli bireyler hakkında fazla bilgi sahibi olmadığımdan dolayı </w:t>
      </w:r>
      <w:r w:rsidR="00A41435" w:rsidRPr="00565ABF">
        <w:rPr>
          <w:rFonts w:ascii="Times New Roman" w:hAnsi="Times New Roman" w:cs="Times New Roman"/>
          <w:sz w:val="24"/>
          <w:szCs w:val="24"/>
        </w:rPr>
        <w:t xml:space="preserve">aynı ortamda yer almak istemem” </w:t>
      </w:r>
      <w:r w:rsidR="00977A47">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977A47">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17-25 yaş arası 64 bireyin ortalamasının 1,53 olduğu (ss=,712), ankete katılan 26-40 yaş arası 84 bireyin ortalamasının 1,42 olduğu (ss=,645), ankete katılan 41-50 yaş arası 5 bireyin ortalamasının 1,40 olduğu (ss=,547), ankete katılan 51+ yaş ve üstünde bulunan 4 bireyin ortalamasının 2,25 olduğu (ss=1,892) bulunmuştur.</w:t>
      </w:r>
    </w:p>
    <w:p w14:paraId="726CCBB5" w14:textId="77777777" w:rsidR="000B79A0" w:rsidRPr="00565AB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977A47">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977A47">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977A47">
        <w:rPr>
          <w:rFonts w:ascii="Times New Roman" w:hAnsi="Times New Roman" w:cs="Times New Roman"/>
          <w:sz w:val="24"/>
          <w:szCs w:val="24"/>
        </w:rPr>
        <w:t>n</w:t>
      </w:r>
      <w:r w:rsidRPr="00565ABF">
        <w:rPr>
          <w:rFonts w:ascii="Times New Roman" w:hAnsi="Times New Roman" w:cs="Times New Roman"/>
          <w:sz w:val="24"/>
          <w:szCs w:val="24"/>
        </w:rPr>
        <w:t>eden (F=1,805; p&gt;0,05) arasında istatistiksel açıdan anlamlı bir fark bulunmamaktadır.</w:t>
      </w:r>
    </w:p>
    <w:p w14:paraId="52CFC58E" w14:textId="77777777" w:rsidR="00EF3614" w:rsidRDefault="00EF3614" w:rsidP="00127E4F">
      <w:pPr>
        <w:pStyle w:val="ResimYazs"/>
        <w:keepNext/>
        <w:jc w:val="center"/>
        <w:rPr>
          <w:rFonts w:ascii="Times New Roman" w:hAnsi="Times New Roman" w:cs="Times New Roman"/>
          <w:color w:val="auto"/>
          <w:sz w:val="24"/>
          <w:szCs w:val="24"/>
        </w:rPr>
      </w:pPr>
    </w:p>
    <w:p w14:paraId="07DABA85" w14:textId="77777777" w:rsidR="00EF3614" w:rsidRDefault="00EF3614" w:rsidP="00127E4F">
      <w:pPr>
        <w:pStyle w:val="ResimYazs"/>
        <w:keepNext/>
        <w:jc w:val="center"/>
        <w:rPr>
          <w:rFonts w:ascii="Times New Roman" w:hAnsi="Times New Roman" w:cs="Times New Roman"/>
          <w:color w:val="auto"/>
          <w:sz w:val="24"/>
          <w:szCs w:val="24"/>
        </w:rPr>
      </w:pPr>
    </w:p>
    <w:p w14:paraId="6D32434D" w14:textId="77777777" w:rsidR="00EF3614" w:rsidRDefault="00EF3614" w:rsidP="00127E4F">
      <w:pPr>
        <w:pStyle w:val="ResimYazs"/>
        <w:keepNext/>
        <w:jc w:val="center"/>
        <w:rPr>
          <w:rFonts w:ascii="Times New Roman" w:hAnsi="Times New Roman" w:cs="Times New Roman"/>
          <w:color w:val="auto"/>
          <w:sz w:val="24"/>
          <w:szCs w:val="24"/>
        </w:rPr>
      </w:pPr>
    </w:p>
    <w:p w14:paraId="3C4CC9A6" w14:textId="77777777" w:rsidR="00EF3614" w:rsidRDefault="00EF3614" w:rsidP="00EF3614"/>
    <w:p w14:paraId="68E0B5B3" w14:textId="77777777" w:rsidR="00EF3614" w:rsidRPr="00EF3614" w:rsidRDefault="00EF3614" w:rsidP="00EF3614"/>
    <w:p w14:paraId="0FA79069" w14:textId="77777777" w:rsidR="00282E20" w:rsidRPr="00127E4F" w:rsidRDefault="00282E20" w:rsidP="00EF3614">
      <w:pPr>
        <w:pStyle w:val="ResimYazs"/>
        <w:keepNext/>
        <w:spacing w:line="360" w:lineRule="auto"/>
        <w:jc w:val="center"/>
        <w:rPr>
          <w:rFonts w:ascii="Times New Roman" w:hAnsi="Times New Roman" w:cs="Times New Roman"/>
          <w:color w:val="auto"/>
          <w:sz w:val="24"/>
          <w:szCs w:val="24"/>
        </w:rPr>
      </w:pPr>
      <w:bookmarkStart w:id="108" w:name="_Toc9173691"/>
      <w:r w:rsidRPr="00127E4F">
        <w:rPr>
          <w:rFonts w:ascii="Times New Roman" w:hAnsi="Times New Roman" w:cs="Times New Roman"/>
          <w:color w:val="auto"/>
          <w:sz w:val="24"/>
          <w:szCs w:val="24"/>
        </w:rPr>
        <w:lastRenderedPageBreak/>
        <w:t>Tablo</w:t>
      </w:r>
      <w:r w:rsidR="00F61AA3">
        <w:rPr>
          <w:rFonts w:ascii="Times New Roman" w:hAnsi="Times New Roman" w:cs="Times New Roman"/>
          <w:color w:val="auto"/>
          <w:sz w:val="24"/>
          <w:szCs w:val="24"/>
        </w:rPr>
        <w:t xml:space="preserve"> 2.</w:t>
      </w:r>
      <w:r w:rsidR="006B7113">
        <w:rPr>
          <w:rFonts w:ascii="Times New Roman" w:hAnsi="Times New Roman" w:cs="Times New Roman"/>
          <w:color w:val="auto"/>
          <w:sz w:val="24"/>
          <w:szCs w:val="24"/>
        </w:rPr>
        <w:t>5</w:t>
      </w:r>
      <w:r w:rsidR="00F61AA3">
        <w:rPr>
          <w:rFonts w:ascii="Times New Roman" w:hAnsi="Times New Roman" w:cs="Times New Roman"/>
          <w:color w:val="auto"/>
          <w:sz w:val="24"/>
          <w:szCs w:val="24"/>
        </w:rPr>
        <w:t>4.</w:t>
      </w:r>
      <w:r w:rsidRPr="00127E4F">
        <w:rPr>
          <w:rFonts w:ascii="Times New Roman" w:hAnsi="Times New Roman" w:cs="Times New Roman"/>
          <w:color w:val="auto"/>
          <w:sz w:val="24"/>
          <w:szCs w:val="24"/>
        </w:rPr>
        <w:t xml:space="preserve"> Sosyal Çalışmacıların Yaş Durumlarına Göre “Fiziksel Engelli Bireyler Yaşadığı Ortamlardan Dışlanırlar”  Sorusuna İlişkin Oneway</w:t>
      </w:r>
      <w:r w:rsidR="00977A47">
        <w:rPr>
          <w:rFonts w:ascii="Times New Roman" w:hAnsi="Times New Roman" w:cs="Times New Roman"/>
          <w:color w:val="auto"/>
          <w:sz w:val="24"/>
          <w:szCs w:val="24"/>
        </w:rPr>
        <w:t xml:space="preserve"> Anova</w:t>
      </w:r>
      <w:r w:rsidRPr="00127E4F">
        <w:rPr>
          <w:rFonts w:ascii="Times New Roman" w:hAnsi="Times New Roman" w:cs="Times New Roman"/>
          <w:color w:val="auto"/>
          <w:sz w:val="24"/>
          <w:szCs w:val="24"/>
        </w:rPr>
        <w:t xml:space="preserve"> Testi Bulguları</w:t>
      </w:r>
      <w:bookmarkEnd w:id="108"/>
    </w:p>
    <w:tbl>
      <w:tblPr>
        <w:tblpPr w:leftFromText="141" w:rightFromText="141" w:vertAnchor="text" w:horzAnchor="margin" w:tblpXSpec="center" w:tblpY="34"/>
        <w:tblW w:w="0" w:type="auto"/>
        <w:tblLayout w:type="fixed"/>
        <w:tblCellMar>
          <w:left w:w="70" w:type="dxa"/>
          <w:right w:w="70" w:type="dxa"/>
        </w:tblCellMar>
        <w:tblLook w:val="0000" w:firstRow="0" w:lastRow="0" w:firstColumn="0" w:lastColumn="0" w:noHBand="0" w:noVBand="0"/>
      </w:tblPr>
      <w:tblGrid>
        <w:gridCol w:w="1488"/>
        <w:gridCol w:w="850"/>
        <w:gridCol w:w="1276"/>
        <w:gridCol w:w="851"/>
        <w:gridCol w:w="992"/>
        <w:gridCol w:w="930"/>
      </w:tblGrid>
      <w:tr w:rsidR="000B79A0" w:rsidRPr="00565ABF" w14:paraId="75CE182A" w14:textId="77777777" w:rsidTr="00EF3614">
        <w:trPr>
          <w:trHeight w:val="290"/>
        </w:trPr>
        <w:tc>
          <w:tcPr>
            <w:tcW w:w="1488" w:type="dxa"/>
            <w:tcBorders>
              <w:top w:val="single" w:sz="6" w:space="0" w:color="auto"/>
              <w:left w:val="single" w:sz="6" w:space="0" w:color="auto"/>
              <w:bottom w:val="single" w:sz="6" w:space="0" w:color="auto"/>
              <w:right w:val="single" w:sz="6" w:space="0" w:color="auto"/>
            </w:tcBorders>
          </w:tcPr>
          <w:p w14:paraId="2A5BD3B4"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Yaş Durumu ve Toplam Neden Oneway</w:t>
            </w:r>
            <w:r w:rsidR="00977A47">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850" w:type="dxa"/>
            <w:tcBorders>
              <w:top w:val="single" w:sz="6" w:space="0" w:color="auto"/>
              <w:left w:val="single" w:sz="6" w:space="0" w:color="auto"/>
              <w:bottom w:val="single" w:sz="6" w:space="0" w:color="auto"/>
              <w:right w:val="single" w:sz="6" w:space="0" w:color="auto"/>
            </w:tcBorders>
          </w:tcPr>
          <w:p w14:paraId="1FD565C7"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276" w:type="dxa"/>
            <w:tcBorders>
              <w:top w:val="single" w:sz="6" w:space="0" w:color="auto"/>
              <w:left w:val="single" w:sz="6" w:space="0" w:color="auto"/>
              <w:bottom w:val="single" w:sz="6" w:space="0" w:color="auto"/>
              <w:right w:val="single" w:sz="6" w:space="0" w:color="auto"/>
            </w:tcBorders>
          </w:tcPr>
          <w:p w14:paraId="58AE3E69"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851" w:type="dxa"/>
            <w:tcBorders>
              <w:top w:val="single" w:sz="6" w:space="0" w:color="auto"/>
              <w:left w:val="single" w:sz="6" w:space="0" w:color="auto"/>
              <w:bottom w:val="single" w:sz="6" w:space="0" w:color="auto"/>
              <w:right w:val="single" w:sz="6" w:space="0" w:color="auto"/>
            </w:tcBorders>
          </w:tcPr>
          <w:p w14:paraId="2F9D280C" w14:textId="77777777" w:rsidR="000B79A0" w:rsidRPr="00565ABF" w:rsidRDefault="00977A47" w:rsidP="00EF3614">
            <w:pPr>
              <w:autoSpaceDE w:val="0"/>
              <w:autoSpaceDN w:val="0"/>
              <w:adjustRightInd w:val="0"/>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w:t>
            </w:r>
            <w:r w:rsidR="000B79A0" w:rsidRPr="00565ABF">
              <w:rPr>
                <w:rFonts w:ascii="Times New Roman" w:hAnsi="Times New Roman" w:cs="Times New Roman"/>
                <w:color w:val="000000"/>
                <w:sz w:val="24"/>
                <w:szCs w:val="24"/>
              </w:rPr>
              <w:t>s</w:t>
            </w:r>
          </w:p>
        </w:tc>
        <w:tc>
          <w:tcPr>
            <w:tcW w:w="992" w:type="dxa"/>
            <w:tcBorders>
              <w:top w:val="single" w:sz="6" w:space="0" w:color="auto"/>
              <w:left w:val="single" w:sz="6" w:space="0" w:color="auto"/>
              <w:bottom w:val="single" w:sz="6" w:space="0" w:color="auto"/>
              <w:right w:val="single" w:sz="6" w:space="0" w:color="auto"/>
            </w:tcBorders>
          </w:tcPr>
          <w:p w14:paraId="3B162F66"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930" w:type="dxa"/>
            <w:tcBorders>
              <w:top w:val="single" w:sz="6" w:space="0" w:color="auto"/>
              <w:left w:val="single" w:sz="6" w:space="0" w:color="auto"/>
              <w:bottom w:val="single" w:sz="6" w:space="0" w:color="auto"/>
              <w:right w:val="single" w:sz="6" w:space="0" w:color="auto"/>
            </w:tcBorders>
          </w:tcPr>
          <w:p w14:paraId="5D252A21"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752FCA8D" w14:textId="77777777" w:rsidTr="00EF3614">
        <w:trPr>
          <w:trHeight w:val="290"/>
        </w:trPr>
        <w:tc>
          <w:tcPr>
            <w:tcW w:w="1488" w:type="dxa"/>
            <w:tcBorders>
              <w:top w:val="single" w:sz="6" w:space="0" w:color="auto"/>
              <w:left w:val="single" w:sz="6" w:space="0" w:color="auto"/>
              <w:bottom w:val="single" w:sz="6" w:space="0" w:color="auto"/>
              <w:right w:val="single" w:sz="6" w:space="0" w:color="auto"/>
            </w:tcBorders>
          </w:tcPr>
          <w:p w14:paraId="7E81FDD6"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17-25</w:t>
            </w:r>
          </w:p>
        </w:tc>
        <w:tc>
          <w:tcPr>
            <w:tcW w:w="850" w:type="dxa"/>
            <w:tcBorders>
              <w:top w:val="single" w:sz="6" w:space="0" w:color="auto"/>
              <w:left w:val="single" w:sz="6" w:space="0" w:color="auto"/>
              <w:bottom w:val="single" w:sz="6" w:space="0" w:color="auto"/>
              <w:right w:val="single" w:sz="6" w:space="0" w:color="auto"/>
            </w:tcBorders>
          </w:tcPr>
          <w:p w14:paraId="5BF4013D"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64</w:t>
            </w:r>
          </w:p>
        </w:tc>
        <w:tc>
          <w:tcPr>
            <w:tcW w:w="1276" w:type="dxa"/>
            <w:tcBorders>
              <w:top w:val="single" w:sz="6" w:space="0" w:color="auto"/>
              <w:left w:val="single" w:sz="6" w:space="0" w:color="auto"/>
              <w:bottom w:val="single" w:sz="6" w:space="0" w:color="auto"/>
              <w:right w:val="single" w:sz="6" w:space="0" w:color="auto"/>
            </w:tcBorders>
          </w:tcPr>
          <w:p w14:paraId="3AE05CCC"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2,90</w:t>
            </w:r>
          </w:p>
        </w:tc>
        <w:tc>
          <w:tcPr>
            <w:tcW w:w="851" w:type="dxa"/>
            <w:tcBorders>
              <w:top w:val="single" w:sz="6" w:space="0" w:color="auto"/>
              <w:left w:val="single" w:sz="6" w:space="0" w:color="auto"/>
              <w:bottom w:val="single" w:sz="6" w:space="0" w:color="auto"/>
              <w:right w:val="single" w:sz="6" w:space="0" w:color="auto"/>
            </w:tcBorders>
          </w:tcPr>
          <w:p w14:paraId="4C54DD91"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1,122</w:t>
            </w:r>
          </w:p>
        </w:tc>
        <w:tc>
          <w:tcPr>
            <w:tcW w:w="992" w:type="dxa"/>
            <w:tcBorders>
              <w:top w:val="single" w:sz="6" w:space="0" w:color="auto"/>
              <w:left w:val="single" w:sz="6" w:space="0" w:color="auto"/>
              <w:bottom w:val="nil"/>
              <w:right w:val="single" w:sz="6" w:space="0" w:color="auto"/>
            </w:tcBorders>
          </w:tcPr>
          <w:p w14:paraId="6EC4ED3F"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c>
          <w:tcPr>
            <w:tcW w:w="930" w:type="dxa"/>
            <w:tcBorders>
              <w:top w:val="single" w:sz="6" w:space="0" w:color="auto"/>
              <w:left w:val="single" w:sz="6" w:space="0" w:color="auto"/>
              <w:bottom w:val="nil"/>
              <w:right w:val="single" w:sz="6" w:space="0" w:color="auto"/>
            </w:tcBorders>
          </w:tcPr>
          <w:p w14:paraId="13CE8778"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1CD189AC" w14:textId="77777777" w:rsidTr="00EF3614">
        <w:trPr>
          <w:trHeight w:val="290"/>
        </w:trPr>
        <w:tc>
          <w:tcPr>
            <w:tcW w:w="1488" w:type="dxa"/>
            <w:tcBorders>
              <w:top w:val="single" w:sz="6" w:space="0" w:color="auto"/>
              <w:left w:val="single" w:sz="6" w:space="0" w:color="auto"/>
              <w:bottom w:val="single" w:sz="6" w:space="0" w:color="auto"/>
              <w:right w:val="single" w:sz="6" w:space="0" w:color="auto"/>
            </w:tcBorders>
          </w:tcPr>
          <w:p w14:paraId="457A79C2"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26-40</w:t>
            </w:r>
          </w:p>
        </w:tc>
        <w:tc>
          <w:tcPr>
            <w:tcW w:w="850" w:type="dxa"/>
            <w:tcBorders>
              <w:top w:val="single" w:sz="6" w:space="0" w:color="auto"/>
              <w:left w:val="single" w:sz="6" w:space="0" w:color="auto"/>
              <w:bottom w:val="single" w:sz="6" w:space="0" w:color="auto"/>
              <w:right w:val="single" w:sz="6" w:space="0" w:color="auto"/>
            </w:tcBorders>
          </w:tcPr>
          <w:p w14:paraId="069DEF1B"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84</w:t>
            </w:r>
          </w:p>
        </w:tc>
        <w:tc>
          <w:tcPr>
            <w:tcW w:w="1276" w:type="dxa"/>
            <w:tcBorders>
              <w:top w:val="single" w:sz="6" w:space="0" w:color="auto"/>
              <w:left w:val="single" w:sz="6" w:space="0" w:color="auto"/>
              <w:bottom w:val="single" w:sz="6" w:space="0" w:color="auto"/>
              <w:right w:val="single" w:sz="6" w:space="0" w:color="auto"/>
            </w:tcBorders>
          </w:tcPr>
          <w:p w14:paraId="73EA9A4C"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2,29</w:t>
            </w:r>
          </w:p>
        </w:tc>
        <w:tc>
          <w:tcPr>
            <w:tcW w:w="851" w:type="dxa"/>
            <w:tcBorders>
              <w:top w:val="single" w:sz="6" w:space="0" w:color="auto"/>
              <w:left w:val="single" w:sz="6" w:space="0" w:color="auto"/>
              <w:bottom w:val="single" w:sz="6" w:space="0" w:color="auto"/>
              <w:right w:val="single" w:sz="6" w:space="0" w:color="auto"/>
            </w:tcBorders>
          </w:tcPr>
          <w:p w14:paraId="0A2E5E5B"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1,117</w:t>
            </w:r>
          </w:p>
        </w:tc>
        <w:tc>
          <w:tcPr>
            <w:tcW w:w="992" w:type="dxa"/>
            <w:tcBorders>
              <w:top w:val="nil"/>
              <w:left w:val="single" w:sz="6" w:space="0" w:color="auto"/>
              <w:bottom w:val="nil"/>
              <w:right w:val="single" w:sz="6" w:space="0" w:color="auto"/>
            </w:tcBorders>
          </w:tcPr>
          <w:p w14:paraId="2FE68F91"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c>
          <w:tcPr>
            <w:tcW w:w="930" w:type="dxa"/>
            <w:tcBorders>
              <w:top w:val="nil"/>
              <w:left w:val="single" w:sz="6" w:space="0" w:color="auto"/>
              <w:bottom w:val="nil"/>
              <w:right w:val="single" w:sz="6" w:space="0" w:color="auto"/>
            </w:tcBorders>
          </w:tcPr>
          <w:p w14:paraId="3B1E8498"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0FACB997" w14:textId="77777777" w:rsidTr="00EF3614">
        <w:trPr>
          <w:trHeight w:val="290"/>
        </w:trPr>
        <w:tc>
          <w:tcPr>
            <w:tcW w:w="1488" w:type="dxa"/>
            <w:tcBorders>
              <w:top w:val="single" w:sz="6" w:space="0" w:color="auto"/>
              <w:left w:val="single" w:sz="6" w:space="0" w:color="auto"/>
              <w:bottom w:val="single" w:sz="6" w:space="0" w:color="auto"/>
              <w:right w:val="single" w:sz="6" w:space="0" w:color="auto"/>
            </w:tcBorders>
          </w:tcPr>
          <w:p w14:paraId="2D9B45C8"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41-50</w:t>
            </w:r>
          </w:p>
        </w:tc>
        <w:tc>
          <w:tcPr>
            <w:tcW w:w="850" w:type="dxa"/>
            <w:tcBorders>
              <w:top w:val="single" w:sz="6" w:space="0" w:color="auto"/>
              <w:left w:val="single" w:sz="6" w:space="0" w:color="auto"/>
              <w:bottom w:val="single" w:sz="6" w:space="0" w:color="auto"/>
              <w:right w:val="single" w:sz="6" w:space="0" w:color="auto"/>
            </w:tcBorders>
          </w:tcPr>
          <w:p w14:paraId="38D0C945"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1276" w:type="dxa"/>
            <w:tcBorders>
              <w:top w:val="single" w:sz="6" w:space="0" w:color="auto"/>
              <w:left w:val="single" w:sz="6" w:space="0" w:color="auto"/>
              <w:bottom w:val="single" w:sz="6" w:space="0" w:color="auto"/>
              <w:right w:val="single" w:sz="6" w:space="0" w:color="auto"/>
            </w:tcBorders>
          </w:tcPr>
          <w:p w14:paraId="3CC63E13"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3,00</w:t>
            </w:r>
          </w:p>
        </w:tc>
        <w:tc>
          <w:tcPr>
            <w:tcW w:w="851" w:type="dxa"/>
            <w:tcBorders>
              <w:top w:val="single" w:sz="6" w:space="0" w:color="auto"/>
              <w:left w:val="single" w:sz="6" w:space="0" w:color="auto"/>
              <w:bottom w:val="single" w:sz="6" w:space="0" w:color="auto"/>
              <w:right w:val="single" w:sz="6" w:space="0" w:color="auto"/>
            </w:tcBorders>
          </w:tcPr>
          <w:p w14:paraId="1C4828DC"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1,581</w:t>
            </w:r>
          </w:p>
        </w:tc>
        <w:tc>
          <w:tcPr>
            <w:tcW w:w="992" w:type="dxa"/>
            <w:tcBorders>
              <w:top w:val="nil"/>
              <w:left w:val="single" w:sz="6" w:space="0" w:color="auto"/>
              <w:bottom w:val="nil"/>
              <w:right w:val="single" w:sz="6" w:space="0" w:color="auto"/>
            </w:tcBorders>
          </w:tcPr>
          <w:p w14:paraId="17543E1D"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F=4,143</w:t>
            </w:r>
          </w:p>
          <w:p w14:paraId="15DFAF3C"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c>
          <w:tcPr>
            <w:tcW w:w="930" w:type="dxa"/>
            <w:tcBorders>
              <w:top w:val="nil"/>
              <w:left w:val="single" w:sz="6" w:space="0" w:color="auto"/>
              <w:bottom w:val="nil"/>
              <w:right w:val="single" w:sz="6" w:space="0" w:color="auto"/>
            </w:tcBorders>
          </w:tcPr>
          <w:p w14:paraId="41525C53"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,007</w:t>
            </w:r>
          </w:p>
        </w:tc>
      </w:tr>
      <w:tr w:rsidR="000B79A0" w:rsidRPr="00565ABF" w14:paraId="35D5C0EC" w14:textId="77777777" w:rsidTr="00EF3614">
        <w:trPr>
          <w:trHeight w:val="290"/>
        </w:trPr>
        <w:tc>
          <w:tcPr>
            <w:tcW w:w="1488" w:type="dxa"/>
            <w:tcBorders>
              <w:top w:val="single" w:sz="6" w:space="0" w:color="auto"/>
              <w:left w:val="single" w:sz="6" w:space="0" w:color="auto"/>
              <w:bottom w:val="single" w:sz="6" w:space="0" w:color="auto"/>
              <w:right w:val="single" w:sz="6" w:space="0" w:color="auto"/>
            </w:tcBorders>
          </w:tcPr>
          <w:p w14:paraId="70589CBC"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51+</w:t>
            </w:r>
          </w:p>
        </w:tc>
        <w:tc>
          <w:tcPr>
            <w:tcW w:w="850" w:type="dxa"/>
            <w:tcBorders>
              <w:top w:val="single" w:sz="6" w:space="0" w:color="auto"/>
              <w:left w:val="single" w:sz="6" w:space="0" w:color="auto"/>
              <w:bottom w:val="single" w:sz="6" w:space="0" w:color="auto"/>
              <w:right w:val="single" w:sz="6" w:space="0" w:color="auto"/>
            </w:tcBorders>
          </w:tcPr>
          <w:p w14:paraId="1281D20F"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w:t>
            </w:r>
          </w:p>
        </w:tc>
        <w:tc>
          <w:tcPr>
            <w:tcW w:w="1276" w:type="dxa"/>
            <w:tcBorders>
              <w:top w:val="single" w:sz="6" w:space="0" w:color="auto"/>
              <w:left w:val="single" w:sz="6" w:space="0" w:color="auto"/>
              <w:bottom w:val="single" w:sz="6" w:space="0" w:color="auto"/>
              <w:right w:val="single" w:sz="6" w:space="0" w:color="auto"/>
            </w:tcBorders>
          </w:tcPr>
          <w:p w14:paraId="1964435F"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2,00</w:t>
            </w:r>
          </w:p>
        </w:tc>
        <w:tc>
          <w:tcPr>
            <w:tcW w:w="851" w:type="dxa"/>
            <w:tcBorders>
              <w:top w:val="single" w:sz="6" w:space="0" w:color="auto"/>
              <w:left w:val="single" w:sz="6" w:space="0" w:color="auto"/>
              <w:bottom w:val="single" w:sz="6" w:space="0" w:color="auto"/>
              <w:right w:val="single" w:sz="6" w:space="0" w:color="auto"/>
            </w:tcBorders>
          </w:tcPr>
          <w:p w14:paraId="367956A6"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,000</w:t>
            </w:r>
          </w:p>
        </w:tc>
        <w:tc>
          <w:tcPr>
            <w:tcW w:w="992" w:type="dxa"/>
            <w:tcBorders>
              <w:top w:val="nil"/>
              <w:left w:val="single" w:sz="6" w:space="0" w:color="auto"/>
              <w:bottom w:val="nil"/>
              <w:right w:val="single" w:sz="6" w:space="0" w:color="auto"/>
            </w:tcBorders>
          </w:tcPr>
          <w:p w14:paraId="67FDEE8D"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c>
          <w:tcPr>
            <w:tcW w:w="930" w:type="dxa"/>
            <w:tcBorders>
              <w:top w:val="nil"/>
              <w:left w:val="single" w:sz="6" w:space="0" w:color="auto"/>
              <w:bottom w:val="nil"/>
              <w:right w:val="single" w:sz="6" w:space="0" w:color="auto"/>
            </w:tcBorders>
          </w:tcPr>
          <w:p w14:paraId="13B585AC"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5D39167B" w14:textId="77777777" w:rsidTr="00EF3614">
        <w:trPr>
          <w:trHeight w:val="290"/>
        </w:trPr>
        <w:tc>
          <w:tcPr>
            <w:tcW w:w="1488" w:type="dxa"/>
            <w:tcBorders>
              <w:top w:val="single" w:sz="6" w:space="0" w:color="auto"/>
              <w:left w:val="single" w:sz="6" w:space="0" w:color="auto"/>
              <w:bottom w:val="single" w:sz="6" w:space="0" w:color="auto"/>
              <w:right w:val="single" w:sz="6" w:space="0" w:color="auto"/>
            </w:tcBorders>
          </w:tcPr>
          <w:p w14:paraId="6456E25E"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w:t>
            </w:r>
          </w:p>
        </w:tc>
        <w:tc>
          <w:tcPr>
            <w:tcW w:w="850" w:type="dxa"/>
            <w:tcBorders>
              <w:top w:val="single" w:sz="6" w:space="0" w:color="auto"/>
              <w:left w:val="single" w:sz="6" w:space="0" w:color="auto"/>
              <w:bottom w:val="single" w:sz="6" w:space="0" w:color="auto"/>
              <w:right w:val="single" w:sz="6" w:space="0" w:color="auto"/>
            </w:tcBorders>
          </w:tcPr>
          <w:p w14:paraId="743718AC"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157</w:t>
            </w:r>
          </w:p>
        </w:tc>
        <w:tc>
          <w:tcPr>
            <w:tcW w:w="1276" w:type="dxa"/>
            <w:tcBorders>
              <w:top w:val="single" w:sz="6" w:space="0" w:color="auto"/>
              <w:left w:val="single" w:sz="6" w:space="0" w:color="auto"/>
              <w:bottom w:val="single" w:sz="6" w:space="0" w:color="auto"/>
              <w:right w:val="single" w:sz="6" w:space="0" w:color="auto"/>
            </w:tcBorders>
          </w:tcPr>
          <w:p w14:paraId="00BA673D"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2,56</w:t>
            </w:r>
          </w:p>
        </w:tc>
        <w:tc>
          <w:tcPr>
            <w:tcW w:w="851" w:type="dxa"/>
            <w:tcBorders>
              <w:top w:val="single" w:sz="6" w:space="0" w:color="auto"/>
              <w:left w:val="single" w:sz="6" w:space="0" w:color="auto"/>
              <w:bottom w:val="single" w:sz="6" w:space="0" w:color="auto"/>
              <w:right w:val="single" w:sz="6" w:space="0" w:color="auto"/>
            </w:tcBorders>
          </w:tcPr>
          <w:p w14:paraId="0A17403E"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1,156</w:t>
            </w:r>
          </w:p>
        </w:tc>
        <w:tc>
          <w:tcPr>
            <w:tcW w:w="992" w:type="dxa"/>
            <w:tcBorders>
              <w:top w:val="nil"/>
              <w:left w:val="single" w:sz="6" w:space="0" w:color="auto"/>
              <w:bottom w:val="single" w:sz="6" w:space="0" w:color="auto"/>
              <w:right w:val="single" w:sz="6" w:space="0" w:color="auto"/>
            </w:tcBorders>
          </w:tcPr>
          <w:p w14:paraId="39083D07"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c>
          <w:tcPr>
            <w:tcW w:w="930" w:type="dxa"/>
            <w:tcBorders>
              <w:top w:val="nil"/>
              <w:left w:val="single" w:sz="6" w:space="0" w:color="auto"/>
              <w:bottom w:val="single" w:sz="6" w:space="0" w:color="auto"/>
              <w:right w:val="single" w:sz="6" w:space="0" w:color="auto"/>
            </w:tcBorders>
          </w:tcPr>
          <w:p w14:paraId="0C1A04DC" w14:textId="77777777" w:rsidR="000B79A0" w:rsidRPr="00565ABF" w:rsidRDefault="000B79A0" w:rsidP="00EF3614">
            <w:pPr>
              <w:autoSpaceDE w:val="0"/>
              <w:autoSpaceDN w:val="0"/>
              <w:adjustRightInd w:val="0"/>
              <w:spacing w:after="0" w:line="360" w:lineRule="auto"/>
              <w:jc w:val="center"/>
              <w:rPr>
                <w:rFonts w:ascii="Times New Roman" w:hAnsi="Times New Roman" w:cs="Times New Roman"/>
                <w:color w:val="000000"/>
                <w:sz w:val="24"/>
                <w:szCs w:val="24"/>
              </w:rPr>
            </w:pPr>
          </w:p>
        </w:tc>
      </w:tr>
    </w:tbl>
    <w:p w14:paraId="72204D1D" w14:textId="77777777" w:rsidR="00127E4F" w:rsidRDefault="00127E4F" w:rsidP="00127E4F">
      <w:pPr>
        <w:spacing w:line="360" w:lineRule="auto"/>
        <w:jc w:val="both"/>
        <w:rPr>
          <w:rFonts w:ascii="Times New Roman" w:hAnsi="Times New Roman" w:cs="Times New Roman"/>
          <w:sz w:val="24"/>
          <w:szCs w:val="24"/>
        </w:rPr>
      </w:pPr>
    </w:p>
    <w:p w14:paraId="5C3B48F8" w14:textId="77777777" w:rsidR="00127E4F" w:rsidRDefault="00127E4F" w:rsidP="00127E4F">
      <w:pPr>
        <w:spacing w:line="360" w:lineRule="auto"/>
        <w:jc w:val="both"/>
        <w:rPr>
          <w:rFonts w:ascii="Times New Roman" w:hAnsi="Times New Roman" w:cs="Times New Roman"/>
          <w:sz w:val="24"/>
          <w:szCs w:val="24"/>
        </w:rPr>
      </w:pPr>
    </w:p>
    <w:p w14:paraId="696B409C" w14:textId="77777777" w:rsidR="00127E4F" w:rsidRDefault="00127E4F" w:rsidP="00127E4F">
      <w:pPr>
        <w:spacing w:line="360" w:lineRule="auto"/>
        <w:jc w:val="both"/>
        <w:rPr>
          <w:rFonts w:ascii="Times New Roman" w:hAnsi="Times New Roman" w:cs="Times New Roman"/>
          <w:sz w:val="24"/>
          <w:szCs w:val="24"/>
        </w:rPr>
      </w:pPr>
    </w:p>
    <w:p w14:paraId="529A9DCD" w14:textId="77777777" w:rsidR="00127E4F" w:rsidRDefault="00127E4F" w:rsidP="00127E4F">
      <w:pPr>
        <w:spacing w:line="360" w:lineRule="auto"/>
        <w:jc w:val="both"/>
        <w:rPr>
          <w:rFonts w:ascii="Times New Roman" w:hAnsi="Times New Roman" w:cs="Times New Roman"/>
          <w:sz w:val="24"/>
          <w:szCs w:val="24"/>
        </w:rPr>
      </w:pPr>
    </w:p>
    <w:p w14:paraId="10A4A85A" w14:textId="77777777" w:rsidR="00127E4F" w:rsidRDefault="00127E4F" w:rsidP="00127E4F">
      <w:pPr>
        <w:spacing w:line="360" w:lineRule="auto"/>
        <w:jc w:val="both"/>
        <w:rPr>
          <w:rFonts w:ascii="Times New Roman" w:hAnsi="Times New Roman" w:cs="Times New Roman"/>
          <w:sz w:val="24"/>
          <w:szCs w:val="24"/>
        </w:rPr>
      </w:pPr>
    </w:p>
    <w:p w14:paraId="17DB473C" w14:textId="77777777" w:rsidR="00127E4F" w:rsidRDefault="00127E4F" w:rsidP="00127E4F">
      <w:pPr>
        <w:spacing w:line="360" w:lineRule="auto"/>
        <w:jc w:val="both"/>
        <w:rPr>
          <w:rFonts w:ascii="Times New Roman" w:hAnsi="Times New Roman" w:cs="Times New Roman"/>
          <w:sz w:val="24"/>
          <w:szCs w:val="24"/>
        </w:rPr>
      </w:pPr>
    </w:p>
    <w:p w14:paraId="524887A9" w14:textId="77777777" w:rsidR="00127E4F" w:rsidRDefault="00127E4F" w:rsidP="00127E4F">
      <w:pPr>
        <w:spacing w:line="360" w:lineRule="auto"/>
        <w:jc w:val="both"/>
        <w:rPr>
          <w:rFonts w:ascii="Times New Roman" w:hAnsi="Times New Roman" w:cs="Times New Roman"/>
          <w:sz w:val="24"/>
          <w:szCs w:val="24"/>
        </w:rPr>
      </w:pPr>
    </w:p>
    <w:p w14:paraId="43894772" w14:textId="77777777" w:rsidR="00530231" w:rsidRDefault="00530231" w:rsidP="002D57E8">
      <w:pPr>
        <w:spacing w:line="360" w:lineRule="auto"/>
        <w:ind w:firstLine="708"/>
        <w:jc w:val="both"/>
        <w:rPr>
          <w:rFonts w:ascii="Times New Roman" w:hAnsi="Times New Roman" w:cs="Times New Roman"/>
          <w:sz w:val="24"/>
          <w:szCs w:val="24"/>
        </w:rPr>
      </w:pPr>
    </w:p>
    <w:p w14:paraId="0486AD38" w14:textId="77777777" w:rsidR="00977A47" w:rsidRDefault="00977A47" w:rsidP="002D57E8">
      <w:pPr>
        <w:spacing w:line="360" w:lineRule="auto"/>
        <w:ind w:firstLine="708"/>
        <w:jc w:val="both"/>
        <w:rPr>
          <w:rFonts w:ascii="Times New Roman" w:hAnsi="Times New Roman" w:cs="Times New Roman"/>
          <w:sz w:val="24"/>
          <w:szCs w:val="24"/>
        </w:rPr>
      </w:pPr>
    </w:p>
    <w:p w14:paraId="3DAFF7CA" w14:textId="77777777" w:rsidR="000B79A0" w:rsidRPr="00565AB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yaş durumlarına göre “Fiziksel engelli bireyler ya</w:t>
      </w:r>
      <w:r w:rsidR="00A41435" w:rsidRPr="00565ABF">
        <w:rPr>
          <w:rFonts w:ascii="Times New Roman" w:hAnsi="Times New Roman" w:cs="Times New Roman"/>
          <w:sz w:val="24"/>
          <w:szCs w:val="24"/>
        </w:rPr>
        <w:t xml:space="preserve">şadığı ortamlardan dışlanırlar” </w:t>
      </w:r>
      <w:r w:rsidR="00977A47">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977A47">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17-25 yaş arası 64 bireyin ortalamasının 2,90 olduğu (ss=1,122), ankete katılan 26-40 yaş arası 84 bireyin ortalamasının 2,29 olduğu (ss=1,117), ankete katılan 41-50 yaş arası 5 bireyin ortalamasının 3,00 olduğu (ss=1,581), ankete katılan 51+ yaş ve üstünde bulunan 4 bireyin ortalamasının 2,00 olduğu (ss=,000) bulunmuştur.</w:t>
      </w:r>
    </w:p>
    <w:p w14:paraId="22C1CDF0" w14:textId="77777777" w:rsidR="000B79A0" w:rsidRPr="00565AB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977A47">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977A47">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977A47">
        <w:rPr>
          <w:rFonts w:ascii="Times New Roman" w:hAnsi="Times New Roman" w:cs="Times New Roman"/>
          <w:sz w:val="24"/>
          <w:szCs w:val="24"/>
        </w:rPr>
        <w:t>n</w:t>
      </w:r>
      <w:r w:rsidRPr="00565ABF">
        <w:rPr>
          <w:rFonts w:ascii="Times New Roman" w:hAnsi="Times New Roman" w:cs="Times New Roman"/>
          <w:sz w:val="24"/>
          <w:szCs w:val="24"/>
        </w:rPr>
        <w:t>eden (F=4,143; p&lt;0,05) arasında istatistiksel açıdan anlamlı bir fark bulunmaktadır.</w:t>
      </w:r>
    </w:p>
    <w:p w14:paraId="00062398" w14:textId="77777777" w:rsidR="000B79A0" w:rsidRPr="00565AB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“Fiziksel engelli bireyler yaşadığı ortamlardan dışlanırlar.” sorusunun Varyans Analizi  (</w:t>
      </w:r>
      <w:r w:rsidR="00977A47">
        <w:rPr>
          <w:rFonts w:ascii="Times New Roman" w:hAnsi="Times New Roman" w:cs="Times New Roman"/>
          <w:sz w:val="24"/>
          <w:szCs w:val="24"/>
        </w:rPr>
        <w:t>p</w:t>
      </w:r>
      <w:r w:rsidRPr="00565ABF">
        <w:rPr>
          <w:rFonts w:ascii="Times New Roman" w:hAnsi="Times New Roman" w:cs="Times New Roman"/>
          <w:sz w:val="24"/>
          <w:szCs w:val="24"/>
        </w:rPr>
        <w:t>= ,011; p&lt;0,05) incelendiğinde, 17-25 yaş arası bireylerle, 26-40 yaş arası bireyler arasında (</w:t>
      </w:r>
      <w:r w:rsidR="00977A47">
        <w:rPr>
          <w:rFonts w:ascii="Times New Roman" w:hAnsi="Times New Roman" w:cs="Times New Roman"/>
          <w:sz w:val="24"/>
          <w:szCs w:val="24"/>
        </w:rPr>
        <w:t>p</w:t>
      </w:r>
      <w:r w:rsidRPr="00565ABF">
        <w:rPr>
          <w:rFonts w:ascii="Times New Roman" w:hAnsi="Times New Roman" w:cs="Times New Roman"/>
          <w:sz w:val="24"/>
          <w:szCs w:val="24"/>
        </w:rPr>
        <w:t>= ,007; p&lt;0,05), 17-25 yaş arası bireylerle, 51+ yaş ve üstü bireyler arasında (</w:t>
      </w:r>
      <w:r w:rsidR="00977A47">
        <w:rPr>
          <w:rFonts w:ascii="Times New Roman" w:hAnsi="Times New Roman" w:cs="Times New Roman"/>
          <w:sz w:val="24"/>
          <w:szCs w:val="24"/>
        </w:rPr>
        <w:t>p</w:t>
      </w:r>
      <w:r w:rsidRPr="00565ABF">
        <w:rPr>
          <w:rFonts w:ascii="Times New Roman" w:hAnsi="Times New Roman" w:cs="Times New Roman"/>
          <w:sz w:val="24"/>
          <w:szCs w:val="24"/>
        </w:rPr>
        <w:t>= ,000; p&lt;0,05) istatistiksel açıdan anlamlı bir fark bulunmaktadır.</w:t>
      </w:r>
    </w:p>
    <w:p w14:paraId="06902290" w14:textId="77777777" w:rsidR="00530231" w:rsidRDefault="00530231" w:rsidP="00F72479">
      <w:pPr>
        <w:pStyle w:val="ResimYazs"/>
        <w:keepNext/>
        <w:jc w:val="center"/>
        <w:rPr>
          <w:rFonts w:ascii="Times New Roman" w:hAnsi="Times New Roman" w:cs="Times New Roman"/>
          <w:color w:val="auto"/>
          <w:sz w:val="24"/>
          <w:szCs w:val="24"/>
        </w:rPr>
      </w:pPr>
    </w:p>
    <w:p w14:paraId="628AA576" w14:textId="77777777" w:rsidR="00530231" w:rsidRPr="00530231" w:rsidRDefault="00530231" w:rsidP="00530231"/>
    <w:p w14:paraId="7BFA7B5F" w14:textId="77777777" w:rsidR="00F72479" w:rsidRPr="00127E4F" w:rsidRDefault="00F72479" w:rsidP="00530231">
      <w:pPr>
        <w:pStyle w:val="ResimYazs"/>
        <w:keepNext/>
        <w:spacing w:line="360" w:lineRule="auto"/>
        <w:jc w:val="center"/>
        <w:rPr>
          <w:rFonts w:ascii="Times New Roman" w:hAnsi="Times New Roman" w:cs="Times New Roman"/>
          <w:color w:val="auto"/>
          <w:sz w:val="24"/>
          <w:szCs w:val="24"/>
        </w:rPr>
      </w:pPr>
      <w:bookmarkStart w:id="109" w:name="_Toc9173692"/>
      <w:r w:rsidRPr="00127E4F">
        <w:rPr>
          <w:rFonts w:ascii="Times New Roman" w:hAnsi="Times New Roman" w:cs="Times New Roman"/>
          <w:color w:val="auto"/>
          <w:sz w:val="24"/>
          <w:szCs w:val="24"/>
        </w:rPr>
        <w:lastRenderedPageBreak/>
        <w:t>Tablo</w:t>
      </w:r>
      <w:r w:rsidR="00F61AA3">
        <w:rPr>
          <w:rFonts w:ascii="Times New Roman" w:hAnsi="Times New Roman" w:cs="Times New Roman"/>
          <w:color w:val="auto"/>
          <w:sz w:val="24"/>
          <w:szCs w:val="24"/>
        </w:rPr>
        <w:t xml:space="preserve"> 2.</w:t>
      </w:r>
      <w:r w:rsidR="006B7113">
        <w:rPr>
          <w:rFonts w:ascii="Times New Roman" w:hAnsi="Times New Roman" w:cs="Times New Roman"/>
          <w:color w:val="auto"/>
          <w:sz w:val="24"/>
          <w:szCs w:val="24"/>
        </w:rPr>
        <w:t>5</w:t>
      </w:r>
      <w:r w:rsidR="00F61AA3">
        <w:rPr>
          <w:rFonts w:ascii="Times New Roman" w:hAnsi="Times New Roman" w:cs="Times New Roman"/>
          <w:color w:val="auto"/>
          <w:sz w:val="24"/>
          <w:szCs w:val="24"/>
        </w:rPr>
        <w:t>5.</w:t>
      </w:r>
      <w:r w:rsidRPr="00127E4F">
        <w:rPr>
          <w:rFonts w:ascii="Times New Roman" w:hAnsi="Times New Roman" w:cs="Times New Roman"/>
          <w:color w:val="auto"/>
          <w:sz w:val="24"/>
          <w:szCs w:val="24"/>
        </w:rPr>
        <w:t xml:space="preserve"> Sosyal Çalışmacıların Yaş Durumlarına Göre “Fiziksel Engelli Bireyler Topluma Uyum Sağlamakta Zorlanırlar” Sorusuna İlişkin Oneway</w:t>
      </w:r>
      <w:r w:rsidR="00977A47">
        <w:rPr>
          <w:rFonts w:ascii="Times New Roman" w:hAnsi="Times New Roman" w:cs="Times New Roman"/>
          <w:color w:val="auto"/>
          <w:sz w:val="24"/>
          <w:szCs w:val="24"/>
        </w:rPr>
        <w:t xml:space="preserve"> Anova</w:t>
      </w:r>
      <w:r w:rsidRPr="00127E4F">
        <w:rPr>
          <w:rFonts w:ascii="Times New Roman" w:hAnsi="Times New Roman" w:cs="Times New Roman"/>
          <w:color w:val="auto"/>
          <w:sz w:val="24"/>
          <w:szCs w:val="24"/>
        </w:rPr>
        <w:t xml:space="preserve"> Testi Bulguları</w:t>
      </w:r>
      <w:bookmarkEnd w:id="109"/>
    </w:p>
    <w:tbl>
      <w:tblPr>
        <w:tblpPr w:leftFromText="141" w:rightFromText="141" w:vertAnchor="text" w:horzAnchor="margin" w:tblpXSpec="center" w:tblpY="34"/>
        <w:tblW w:w="0" w:type="auto"/>
        <w:tblLayout w:type="fixed"/>
        <w:tblCellMar>
          <w:left w:w="70" w:type="dxa"/>
          <w:right w:w="70" w:type="dxa"/>
        </w:tblCellMar>
        <w:tblLook w:val="0000" w:firstRow="0" w:lastRow="0" w:firstColumn="0" w:lastColumn="0" w:noHBand="0" w:noVBand="0"/>
      </w:tblPr>
      <w:tblGrid>
        <w:gridCol w:w="1488"/>
        <w:gridCol w:w="850"/>
        <w:gridCol w:w="1134"/>
        <w:gridCol w:w="851"/>
        <w:gridCol w:w="1032"/>
        <w:gridCol w:w="1032"/>
      </w:tblGrid>
      <w:tr w:rsidR="000B79A0" w:rsidRPr="00565ABF" w14:paraId="3848DEA9"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535BDB87"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Yaş Durumu ve Toplam Neden Oneway</w:t>
            </w:r>
            <w:r w:rsidR="00977A47">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850" w:type="dxa"/>
            <w:tcBorders>
              <w:top w:val="single" w:sz="6" w:space="0" w:color="auto"/>
              <w:left w:val="single" w:sz="6" w:space="0" w:color="auto"/>
              <w:bottom w:val="single" w:sz="6" w:space="0" w:color="auto"/>
              <w:right w:val="single" w:sz="6" w:space="0" w:color="auto"/>
            </w:tcBorders>
          </w:tcPr>
          <w:p w14:paraId="0601B92A"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0B29420C"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851" w:type="dxa"/>
            <w:tcBorders>
              <w:top w:val="single" w:sz="6" w:space="0" w:color="auto"/>
              <w:left w:val="single" w:sz="6" w:space="0" w:color="auto"/>
              <w:bottom w:val="single" w:sz="6" w:space="0" w:color="auto"/>
              <w:right w:val="single" w:sz="6" w:space="0" w:color="auto"/>
            </w:tcBorders>
          </w:tcPr>
          <w:p w14:paraId="48D78C44" w14:textId="77777777" w:rsidR="000B79A0" w:rsidRPr="00565ABF" w:rsidRDefault="00977A47" w:rsidP="00530231">
            <w:pPr>
              <w:autoSpaceDE w:val="0"/>
              <w:autoSpaceDN w:val="0"/>
              <w:adjustRightInd w:val="0"/>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w:t>
            </w:r>
            <w:r w:rsidR="000B79A0" w:rsidRPr="00565ABF">
              <w:rPr>
                <w:rFonts w:ascii="Times New Roman" w:hAnsi="Times New Roman" w:cs="Times New Roman"/>
                <w:color w:val="000000"/>
                <w:sz w:val="24"/>
                <w:szCs w:val="24"/>
              </w:rPr>
              <w:t>s</w:t>
            </w:r>
          </w:p>
        </w:tc>
        <w:tc>
          <w:tcPr>
            <w:tcW w:w="1032" w:type="dxa"/>
            <w:tcBorders>
              <w:top w:val="single" w:sz="6" w:space="0" w:color="auto"/>
              <w:left w:val="single" w:sz="6" w:space="0" w:color="auto"/>
              <w:bottom w:val="single" w:sz="6" w:space="0" w:color="auto"/>
              <w:right w:val="single" w:sz="6" w:space="0" w:color="auto"/>
            </w:tcBorders>
          </w:tcPr>
          <w:p w14:paraId="102CF89A"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2849F501"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1E9EC0E8"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5E92D52E"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17-25</w:t>
            </w:r>
          </w:p>
        </w:tc>
        <w:tc>
          <w:tcPr>
            <w:tcW w:w="850" w:type="dxa"/>
            <w:tcBorders>
              <w:top w:val="single" w:sz="6" w:space="0" w:color="auto"/>
              <w:left w:val="single" w:sz="6" w:space="0" w:color="auto"/>
              <w:bottom w:val="single" w:sz="6" w:space="0" w:color="auto"/>
              <w:right w:val="single" w:sz="6" w:space="0" w:color="auto"/>
            </w:tcBorders>
          </w:tcPr>
          <w:p w14:paraId="4209331B"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64</w:t>
            </w:r>
          </w:p>
        </w:tc>
        <w:tc>
          <w:tcPr>
            <w:tcW w:w="1134" w:type="dxa"/>
            <w:tcBorders>
              <w:top w:val="single" w:sz="6" w:space="0" w:color="auto"/>
              <w:left w:val="single" w:sz="6" w:space="0" w:color="auto"/>
              <w:bottom w:val="single" w:sz="6" w:space="0" w:color="auto"/>
              <w:right w:val="single" w:sz="6" w:space="0" w:color="auto"/>
            </w:tcBorders>
          </w:tcPr>
          <w:p w14:paraId="75FA7423"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2,92</w:t>
            </w:r>
          </w:p>
        </w:tc>
        <w:tc>
          <w:tcPr>
            <w:tcW w:w="851" w:type="dxa"/>
            <w:tcBorders>
              <w:top w:val="single" w:sz="6" w:space="0" w:color="auto"/>
              <w:left w:val="single" w:sz="6" w:space="0" w:color="auto"/>
              <w:bottom w:val="single" w:sz="6" w:space="0" w:color="auto"/>
              <w:right w:val="single" w:sz="6" w:space="0" w:color="auto"/>
            </w:tcBorders>
          </w:tcPr>
          <w:p w14:paraId="2446610C"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1,225</w:t>
            </w:r>
          </w:p>
        </w:tc>
        <w:tc>
          <w:tcPr>
            <w:tcW w:w="1032" w:type="dxa"/>
            <w:tcBorders>
              <w:top w:val="single" w:sz="6" w:space="0" w:color="auto"/>
              <w:left w:val="single" w:sz="6" w:space="0" w:color="auto"/>
              <w:bottom w:val="nil"/>
              <w:right w:val="single" w:sz="6" w:space="0" w:color="auto"/>
            </w:tcBorders>
          </w:tcPr>
          <w:p w14:paraId="3B05C66D"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single" w:sz="6" w:space="0" w:color="auto"/>
              <w:left w:val="single" w:sz="6" w:space="0" w:color="auto"/>
              <w:bottom w:val="nil"/>
              <w:right w:val="single" w:sz="6" w:space="0" w:color="auto"/>
            </w:tcBorders>
          </w:tcPr>
          <w:p w14:paraId="679A1EDC"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39A2D605"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4B5B35BC"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26-40</w:t>
            </w:r>
          </w:p>
        </w:tc>
        <w:tc>
          <w:tcPr>
            <w:tcW w:w="850" w:type="dxa"/>
            <w:tcBorders>
              <w:top w:val="single" w:sz="6" w:space="0" w:color="auto"/>
              <w:left w:val="single" w:sz="6" w:space="0" w:color="auto"/>
              <w:bottom w:val="single" w:sz="6" w:space="0" w:color="auto"/>
              <w:right w:val="single" w:sz="6" w:space="0" w:color="auto"/>
            </w:tcBorders>
          </w:tcPr>
          <w:p w14:paraId="052942A5"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84</w:t>
            </w:r>
          </w:p>
        </w:tc>
        <w:tc>
          <w:tcPr>
            <w:tcW w:w="1134" w:type="dxa"/>
            <w:tcBorders>
              <w:top w:val="single" w:sz="6" w:space="0" w:color="auto"/>
              <w:left w:val="single" w:sz="6" w:space="0" w:color="auto"/>
              <w:bottom w:val="single" w:sz="6" w:space="0" w:color="auto"/>
              <w:right w:val="single" w:sz="6" w:space="0" w:color="auto"/>
            </w:tcBorders>
          </w:tcPr>
          <w:p w14:paraId="1AEE6326"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2,55</w:t>
            </w:r>
          </w:p>
        </w:tc>
        <w:tc>
          <w:tcPr>
            <w:tcW w:w="851" w:type="dxa"/>
            <w:tcBorders>
              <w:top w:val="single" w:sz="6" w:space="0" w:color="auto"/>
              <w:left w:val="single" w:sz="6" w:space="0" w:color="auto"/>
              <w:bottom w:val="single" w:sz="6" w:space="0" w:color="auto"/>
              <w:right w:val="single" w:sz="6" w:space="0" w:color="auto"/>
            </w:tcBorders>
          </w:tcPr>
          <w:p w14:paraId="465E6CEA"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1,162</w:t>
            </w:r>
          </w:p>
        </w:tc>
        <w:tc>
          <w:tcPr>
            <w:tcW w:w="1032" w:type="dxa"/>
            <w:tcBorders>
              <w:top w:val="nil"/>
              <w:left w:val="single" w:sz="6" w:space="0" w:color="auto"/>
              <w:bottom w:val="nil"/>
              <w:right w:val="single" w:sz="6" w:space="0" w:color="auto"/>
            </w:tcBorders>
          </w:tcPr>
          <w:p w14:paraId="2F852B1E"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22D3FD22"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0C36C2BD"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36F96166"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41-50</w:t>
            </w:r>
          </w:p>
        </w:tc>
        <w:tc>
          <w:tcPr>
            <w:tcW w:w="850" w:type="dxa"/>
            <w:tcBorders>
              <w:top w:val="single" w:sz="6" w:space="0" w:color="auto"/>
              <w:left w:val="single" w:sz="6" w:space="0" w:color="auto"/>
              <w:bottom w:val="single" w:sz="6" w:space="0" w:color="auto"/>
              <w:right w:val="single" w:sz="6" w:space="0" w:color="auto"/>
            </w:tcBorders>
          </w:tcPr>
          <w:p w14:paraId="181A48E5"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1134" w:type="dxa"/>
            <w:tcBorders>
              <w:top w:val="single" w:sz="6" w:space="0" w:color="auto"/>
              <w:left w:val="single" w:sz="6" w:space="0" w:color="auto"/>
              <w:bottom w:val="single" w:sz="6" w:space="0" w:color="auto"/>
              <w:right w:val="single" w:sz="6" w:space="0" w:color="auto"/>
            </w:tcBorders>
          </w:tcPr>
          <w:p w14:paraId="436B2D91"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2,20</w:t>
            </w:r>
          </w:p>
        </w:tc>
        <w:tc>
          <w:tcPr>
            <w:tcW w:w="851" w:type="dxa"/>
            <w:tcBorders>
              <w:top w:val="single" w:sz="6" w:space="0" w:color="auto"/>
              <w:left w:val="single" w:sz="6" w:space="0" w:color="auto"/>
              <w:bottom w:val="single" w:sz="6" w:space="0" w:color="auto"/>
              <w:right w:val="single" w:sz="6" w:space="0" w:color="auto"/>
            </w:tcBorders>
          </w:tcPr>
          <w:p w14:paraId="01BFEC3F"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1,095</w:t>
            </w:r>
          </w:p>
        </w:tc>
        <w:tc>
          <w:tcPr>
            <w:tcW w:w="1032" w:type="dxa"/>
            <w:tcBorders>
              <w:top w:val="nil"/>
              <w:left w:val="single" w:sz="6" w:space="0" w:color="auto"/>
              <w:bottom w:val="nil"/>
              <w:right w:val="single" w:sz="6" w:space="0" w:color="auto"/>
            </w:tcBorders>
          </w:tcPr>
          <w:p w14:paraId="3AD6D4D3"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F=2,293</w:t>
            </w:r>
          </w:p>
        </w:tc>
        <w:tc>
          <w:tcPr>
            <w:tcW w:w="1032" w:type="dxa"/>
            <w:tcBorders>
              <w:top w:val="nil"/>
              <w:left w:val="single" w:sz="6" w:space="0" w:color="auto"/>
              <w:bottom w:val="nil"/>
              <w:right w:val="single" w:sz="6" w:space="0" w:color="auto"/>
            </w:tcBorders>
          </w:tcPr>
          <w:p w14:paraId="5EAF7560"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,080</w:t>
            </w:r>
          </w:p>
        </w:tc>
      </w:tr>
      <w:tr w:rsidR="000B79A0" w:rsidRPr="00565ABF" w14:paraId="0E937845"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2BD97E7D"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51+</w:t>
            </w:r>
          </w:p>
        </w:tc>
        <w:tc>
          <w:tcPr>
            <w:tcW w:w="850" w:type="dxa"/>
            <w:tcBorders>
              <w:top w:val="single" w:sz="6" w:space="0" w:color="auto"/>
              <w:left w:val="single" w:sz="6" w:space="0" w:color="auto"/>
              <w:bottom w:val="single" w:sz="6" w:space="0" w:color="auto"/>
              <w:right w:val="single" w:sz="6" w:space="0" w:color="auto"/>
            </w:tcBorders>
          </w:tcPr>
          <w:p w14:paraId="51D6533B"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w:t>
            </w:r>
          </w:p>
        </w:tc>
        <w:tc>
          <w:tcPr>
            <w:tcW w:w="1134" w:type="dxa"/>
            <w:tcBorders>
              <w:top w:val="single" w:sz="6" w:space="0" w:color="auto"/>
              <w:left w:val="single" w:sz="6" w:space="0" w:color="auto"/>
              <w:bottom w:val="single" w:sz="6" w:space="0" w:color="auto"/>
              <w:right w:val="single" w:sz="6" w:space="0" w:color="auto"/>
            </w:tcBorders>
          </w:tcPr>
          <w:p w14:paraId="2643E5C3"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1,75</w:t>
            </w:r>
          </w:p>
        </w:tc>
        <w:tc>
          <w:tcPr>
            <w:tcW w:w="851" w:type="dxa"/>
            <w:tcBorders>
              <w:top w:val="single" w:sz="6" w:space="0" w:color="auto"/>
              <w:left w:val="single" w:sz="6" w:space="0" w:color="auto"/>
              <w:bottom w:val="single" w:sz="6" w:space="0" w:color="auto"/>
              <w:right w:val="single" w:sz="6" w:space="0" w:color="auto"/>
            </w:tcBorders>
          </w:tcPr>
          <w:p w14:paraId="15D22FD3"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,500</w:t>
            </w:r>
          </w:p>
        </w:tc>
        <w:tc>
          <w:tcPr>
            <w:tcW w:w="1032" w:type="dxa"/>
            <w:tcBorders>
              <w:top w:val="nil"/>
              <w:left w:val="single" w:sz="6" w:space="0" w:color="auto"/>
              <w:bottom w:val="nil"/>
              <w:right w:val="single" w:sz="6" w:space="0" w:color="auto"/>
            </w:tcBorders>
          </w:tcPr>
          <w:p w14:paraId="3B817E28"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71D18976"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5E5CD4E1"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4A79A10B"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w:t>
            </w:r>
          </w:p>
        </w:tc>
        <w:tc>
          <w:tcPr>
            <w:tcW w:w="850" w:type="dxa"/>
            <w:tcBorders>
              <w:top w:val="single" w:sz="6" w:space="0" w:color="auto"/>
              <w:left w:val="single" w:sz="6" w:space="0" w:color="auto"/>
              <w:bottom w:val="single" w:sz="6" w:space="0" w:color="auto"/>
              <w:right w:val="single" w:sz="6" w:space="0" w:color="auto"/>
            </w:tcBorders>
          </w:tcPr>
          <w:p w14:paraId="372402C1"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157</w:t>
            </w:r>
          </w:p>
        </w:tc>
        <w:tc>
          <w:tcPr>
            <w:tcW w:w="1134" w:type="dxa"/>
            <w:tcBorders>
              <w:top w:val="single" w:sz="6" w:space="0" w:color="auto"/>
              <w:left w:val="single" w:sz="6" w:space="0" w:color="auto"/>
              <w:bottom w:val="single" w:sz="6" w:space="0" w:color="auto"/>
              <w:right w:val="single" w:sz="6" w:space="0" w:color="auto"/>
            </w:tcBorders>
          </w:tcPr>
          <w:p w14:paraId="7B8A8532"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2,67</w:t>
            </w:r>
          </w:p>
        </w:tc>
        <w:tc>
          <w:tcPr>
            <w:tcW w:w="851" w:type="dxa"/>
            <w:tcBorders>
              <w:top w:val="single" w:sz="6" w:space="0" w:color="auto"/>
              <w:left w:val="single" w:sz="6" w:space="0" w:color="auto"/>
              <w:bottom w:val="single" w:sz="6" w:space="0" w:color="auto"/>
              <w:right w:val="single" w:sz="6" w:space="0" w:color="auto"/>
            </w:tcBorders>
          </w:tcPr>
          <w:p w14:paraId="0C24BC43"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1,194</w:t>
            </w:r>
          </w:p>
        </w:tc>
        <w:tc>
          <w:tcPr>
            <w:tcW w:w="1032" w:type="dxa"/>
            <w:tcBorders>
              <w:top w:val="nil"/>
              <w:left w:val="single" w:sz="6" w:space="0" w:color="auto"/>
              <w:bottom w:val="single" w:sz="6" w:space="0" w:color="auto"/>
              <w:right w:val="single" w:sz="6" w:space="0" w:color="auto"/>
            </w:tcBorders>
          </w:tcPr>
          <w:p w14:paraId="78571BCC"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40D2498F"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p>
        </w:tc>
      </w:tr>
    </w:tbl>
    <w:p w14:paraId="2A5FA517" w14:textId="77777777" w:rsidR="00127E4F" w:rsidRDefault="00127E4F" w:rsidP="00127E4F">
      <w:pPr>
        <w:spacing w:line="360" w:lineRule="auto"/>
        <w:jc w:val="both"/>
        <w:rPr>
          <w:rFonts w:ascii="Times New Roman" w:hAnsi="Times New Roman" w:cs="Times New Roman"/>
          <w:sz w:val="24"/>
          <w:szCs w:val="24"/>
        </w:rPr>
      </w:pPr>
    </w:p>
    <w:p w14:paraId="324D25AB" w14:textId="77777777" w:rsidR="00127E4F" w:rsidRDefault="00127E4F" w:rsidP="00127E4F">
      <w:pPr>
        <w:spacing w:line="360" w:lineRule="auto"/>
        <w:jc w:val="both"/>
        <w:rPr>
          <w:rFonts w:ascii="Times New Roman" w:hAnsi="Times New Roman" w:cs="Times New Roman"/>
          <w:sz w:val="24"/>
          <w:szCs w:val="24"/>
        </w:rPr>
      </w:pPr>
    </w:p>
    <w:p w14:paraId="54AAE171" w14:textId="77777777" w:rsidR="00127E4F" w:rsidRDefault="00127E4F" w:rsidP="00127E4F">
      <w:pPr>
        <w:spacing w:line="360" w:lineRule="auto"/>
        <w:jc w:val="both"/>
        <w:rPr>
          <w:rFonts w:ascii="Times New Roman" w:hAnsi="Times New Roman" w:cs="Times New Roman"/>
          <w:sz w:val="24"/>
          <w:szCs w:val="24"/>
        </w:rPr>
      </w:pPr>
    </w:p>
    <w:p w14:paraId="3A97A177" w14:textId="77777777" w:rsidR="00127E4F" w:rsidRDefault="00127E4F" w:rsidP="00127E4F">
      <w:pPr>
        <w:spacing w:line="360" w:lineRule="auto"/>
        <w:jc w:val="both"/>
        <w:rPr>
          <w:rFonts w:ascii="Times New Roman" w:hAnsi="Times New Roman" w:cs="Times New Roman"/>
          <w:sz w:val="24"/>
          <w:szCs w:val="24"/>
        </w:rPr>
      </w:pPr>
    </w:p>
    <w:p w14:paraId="661A1DE8" w14:textId="77777777" w:rsidR="00127E4F" w:rsidRDefault="00127E4F" w:rsidP="00127E4F">
      <w:pPr>
        <w:spacing w:line="360" w:lineRule="auto"/>
        <w:jc w:val="both"/>
        <w:rPr>
          <w:rFonts w:ascii="Times New Roman" w:hAnsi="Times New Roman" w:cs="Times New Roman"/>
          <w:sz w:val="24"/>
          <w:szCs w:val="24"/>
        </w:rPr>
      </w:pPr>
    </w:p>
    <w:p w14:paraId="12FA38A8" w14:textId="77777777" w:rsidR="00127E4F" w:rsidRDefault="00127E4F" w:rsidP="00127E4F">
      <w:pPr>
        <w:spacing w:line="360" w:lineRule="auto"/>
        <w:jc w:val="both"/>
        <w:rPr>
          <w:rFonts w:ascii="Times New Roman" w:hAnsi="Times New Roman" w:cs="Times New Roman"/>
          <w:sz w:val="24"/>
          <w:szCs w:val="24"/>
        </w:rPr>
      </w:pPr>
    </w:p>
    <w:p w14:paraId="245C43AC" w14:textId="77777777" w:rsidR="00530231" w:rsidRDefault="00530231" w:rsidP="002D57E8">
      <w:pPr>
        <w:spacing w:line="360" w:lineRule="auto"/>
        <w:ind w:firstLine="708"/>
        <w:jc w:val="both"/>
        <w:rPr>
          <w:rFonts w:ascii="Times New Roman" w:hAnsi="Times New Roman" w:cs="Times New Roman"/>
          <w:sz w:val="24"/>
          <w:szCs w:val="24"/>
        </w:rPr>
      </w:pPr>
    </w:p>
    <w:p w14:paraId="029CF1A2" w14:textId="77777777" w:rsidR="00530231" w:rsidRDefault="00530231" w:rsidP="002D57E8">
      <w:pPr>
        <w:spacing w:line="360" w:lineRule="auto"/>
        <w:ind w:firstLine="708"/>
        <w:jc w:val="both"/>
        <w:rPr>
          <w:rFonts w:ascii="Times New Roman" w:hAnsi="Times New Roman" w:cs="Times New Roman"/>
          <w:sz w:val="24"/>
          <w:szCs w:val="24"/>
        </w:rPr>
      </w:pPr>
    </w:p>
    <w:p w14:paraId="59EE86A7" w14:textId="77777777" w:rsidR="000B79A0" w:rsidRPr="00565AB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yaş durumlarına göre “Fiziksel engelli bireyler toplu</w:t>
      </w:r>
      <w:r w:rsidR="00A41435" w:rsidRPr="00565ABF">
        <w:rPr>
          <w:rFonts w:ascii="Times New Roman" w:hAnsi="Times New Roman" w:cs="Times New Roman"/>
          <w:sz w:val="24"/>
          <w:szCs w:val="24"/>
        </w:rPr>
        <w:t xml:space="preserve">ma uyum sağlamakta zorlanırlar” </w:t>
      </w:r>
      <w:r w:rsidR="00977A47">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977A47">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17-25 yaş arası 64 bireyin ortalamasının 2,92 olduğu (ss=1,225), ankete katılan 26-40 yaş arası 84 bireyin ortalamasının 2,55 olduğu (ss=1,162), ankete katılan 41-50 yaş arası 5 bireyin ortalamasının 2,20 olduğu (ss=1,095), ankete katılan 51+ yaş ve üstünde bulunan 4 bireyin ortalamasının 1,75 olduğu (ss=,500) bulunmuştur.</w:t>
      </w:r>
    </w:p>
    <w:p w14:paraId="2EB0945B" w14:textId="77777777" w:rsidR="00246E6A"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977A47">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977A47">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977A47">
        <w:rPr>
          <w:rFonts w:ascii="Times New Roman" w:hAnsi="Times New Roman" w:cs="Times New Roman"/>
          <w:sz w:val="24"/>
          <w:szCs w:val="24"/>
        </w:rPr>
        <w:t>n</w:t>
      </w:r>
      <w:r w:rsidRPr="00565ABF">
        <w:rPr>
          <w:rFonts w:ascii="Times New Roman" w:hAnsi="Times New Roman" w:cs="Times New Roman"/>
          <w:sz w:val="24"/>
          <w:szCs w:val="24"/>
        </w:rPr>
        <w:t>eden (F=2,293; p&gt;0,05) arasında istatistiksel açıdan anlamlı bir fark bulunmamaktadır.</w:t>
      </w:r>
    </w:p>
    <w:p w14:paraId="47382FD0" w14:textId="77777777" w:rsidR="00530231" w:rsidRDefault="00530231" w:rsidP="00246E6A">
      <w:pPr>
        <w:spacing w:line="360" w:lineRule="auto"/>
        <w:jc w:val="center"/>
        <w:rPr>
          <w:rFonts w:ascii="Times New Roman" w:hAnsi="Times New Roman" w:cs="Times New Roman"/>
          <w:b/>
          <w:sz w:val="24"/>
          <w:szCs w:val="24"/>
        </w:rPr>
      </w:pPr>
    </w:p>
    <w:p w14:paraId="518F26B6" w14:textId="77777777" w:rsidR="00530231" w:rsidRDefault="00530231" w:rsidP="00246E6A">
      <w:pPr>
        <w:spacing w:line="360" w:lineRule="auto"/>
        <w:jc w:val="center"/>
        <w:rPr>
          <w:rFonts w:ascii="Times New Roman" w:hAnsi="Times New Roman" w:cs="Times New Roman"/>
          <w:b/>
          <w:sz w:val="24"/>
          <w:szCs w:val="24"/>
        </w:rPr>
      </w:pPr>
    </w:p>
    <w:p w14:paraId="7BCD0063" w14:textId="77777777" w:rsidR="00530231" w:rsidRDefault="00530231" w:rsidP="00246E6A">
      <w:pPr>
        <w:spacing w:line="360" w:lineRule="auto"/>
        <w:jc w:val="center"/>
        <w:rPr>
          <w:rFonts w:ascii="Times New Roman" w:hAnsi="Times New Roman" w:cs="Times New Roman"/>
          <w:b/>
          <w:sz w:val="24"/>
          <w:szCs w:val="24"/>
        </w:rPr>
      </w:pPr>
    </w:p>
    <w:p w14:paraId="0294C1DE" w14:textId="77777777" w:rsidR="00530231" w:rsidRDefault="00530231" w:rsidP="00246E6A">
      <w:pPr>
        <w:spacing w:line="360" w:lineRule="auto"/>
        <w:jc w:val="center"/>
        <w:rPr>
          <w:rFonts w:ascii="Times New Roman" w:hAnsi="Times New Roman" w:cs="Times New Roman"/>
          <w:b/>
          <w:sz w:val="24"/>
          <w:szCs w:val="24"/>
        </w:rPr>
      </w:pPr>
    </w:p>
    <w:p w14:paraId="1FDE0458" w14:textId="77777777" w:rsidR="00530231" w:rsidRDefault="00530231" w:rsidP="00246E6A">
      <w:pPr>
        <w:spacing w:line="360" w:lineRule="auto"/>
        <w:jc w:val="center"/>
        <w:rPr>
          <w:rFonts w:ascii="Times New Roman" w:hAnsi="Times New Roman" w:cs="Times New Roman"/>
          <w:b/>
          <w:sz w:val="24"/>
          <w:szCs w:val="24"/>
        </w:rPr>
      </w:pPr>
    </w:p>
    <w:p w14:paraId="23595B45" w14:textId="77777777" w:rsidR="00530231" w:rsidRDefault="00530231" w:rsidP="00246E6A">
      <w:pPr>
        <w:spacing w:line="360" w:lineRule="auto"/>
        <w:jc w:val="center"/>
        <w:rPr>
          <w:rFonts w:ascii="Times New Roman" w:hAnsi="Times New Roman" w:cs="Times New Roman"/>
          <w:b/>
          <w:sz w:val="24"/>
          <w:szCs w:val="24"/>
        </w:rPr>
      </w:pPr>
    </w:p>
    <w:p w14:paraId="360F327F" w14:textId="77777777" w:rsidR="00F72479" w:rsidRPr="00246E6A" w:rsidRDefault="00F72479" w:rsidP="00246E6A">
      <w:pPr>
        <w:spacing w:line="360" w:lineRule="auto"/>
        <w:jc w:val="center"/>
        <w:rPr>
          <w:rFonts w:ascii="Times New Roman" w:hAnsi="Times New Roman" w:cs="Times New Roman"/>
          <w:b/>
          <w:sz w:val="24"/>
          <w:szCs w:val="24"/>
        </w:rPr>
      </w:pPr>
      <w:bookmarkStart w:id="110" w:name="_Toc9173693"/>
      <w:r w:rsidRPr="00246E6A">
        <w:rPr>
          <w:rFonts w:ascii="Times New Roman" w:hAnsi="Times New Roman" w:cs="Times New Roman"/>
          <w:b/>
          <w:sz w:val="24"/>
          <w:szCs w:val="24"/>
        </w:rPr>
        <w:lastRenderedPageBreak/>
        <w:t>Tablo</w:t>
      </w:r>
      <w:r w:rsidR="00F61AA3">
        <w:rPr>
          <w:rFonts w:ascii="Times New Roman" w:hAnsi="Times New Roman" w:cs="Times New Roman"/>
          <w:b/>
          <w:sz w:val="24"/>
          <w:szCs w:val="24"/>
        </w:rPr>
        <w:t xml:space="preserve"> 2.</w:t>
      </w:r>
      <w:r w:rsidR="006B7113">
        <w:rPr>
          <w:rFonts w:ascii="Times New Roman" w:hAnsi="Times New Roman" w:cs="Times New Roman"/>
          <w:b/>
          <w:sz w:val="24"/>
          <w:szCs w:val="24"/>
        </w:rPr>
        <w:t>5</w:t>
      </w:r>
      <w:r w:rsidR="00F61AA3">
        <w:rPr>
          <w:rFonts w:ascii="Times New Roman" w:hAnsi="Times New Roman" w:cs="Times New Roman"/>
          <w:b/>
          <w:sz w:val="24"/>
          <w:szCs w:val="24"/>
        </w:rPr>
        <w:t>6.</w:t>
      </w:r>
      <w:r w:rsidRPr="00246E6A">
        <w:rPr>
          <w:rFonts w:ascii="Times New Roman" w:hAnsi="Times New Roman" w:cs="Times New Roman"/>
          <w:b/>
          <w:sz w:val="24"/>
          <w:szCs w:val="24"/>
        </w:rPr>
        <w:t xml:space="preserve"> Sosyal Çalışmacıların Yaş Durumlarına Göre “Fiziksel Engelli Bireyler Ailelerine Yüktür” Sorusuna İlişkin Oneway</w:t>
      </w:r>
      <w:r w:rsidR="00977A47">
        <w:rPr>
          <w:rFonts w:ascii="Times New Roman" w:hAnsi="Times New Roman" w:cs="Times New Roman"/>
          <w:b/>
          <w:sz w:val="24"/>
          <w:szCs w:val="24"/>
        </w:rPr>
        <w:t xml:space="preserve"> Anova</w:t>
      </w:r>
      <w:r w:rsidRPr="00246E6A">
        <w:rPr>
          <w:rFonts w:ascii="Times New Roman" w:hAnsi="Times New Roman" w:cs="Times New Roman"/>
          <w:b/>
          <w:sz w:val="24"/>
          <w:szCs w:val="24"/>
        </w:rPr>
        <w:t xml:space="preserve"> Testi Bulguları</w:t>
      </w:r>
      <w:bookmarkEnd w:id="110"/>
    </w:p>
    <w:tbl>
      <w:tblPr>
        <w:tblpPr w:leftFromText="141" w:rightFromText="141" w:vertAnchor="text" w:horzAnchor="margin" w:tblpXSpec="center" w:tblpY="34"/>
        <w:tblW w:w="0" w:type="auto"/>
        <w:tblLayout w:type="fixed"/>
        <w:tblCellMar>
          <w:left w:w="70" w:type="dxa"/>
          <w:right w:w="70" w:type="dxa"/>
        </w:tblCellMar>
        <w:tblLook w:val="0000" w:firstRow="0" w:lastRow="0" w:firstColumn="0" w:lastColumn="0" w:noHBand="0" w:noVBand="0"/>
      </w:tblPr>
      <w:tblGrid>
        <w:gridCol w:w="1488"/>
        <w:gridCol w:w="850"/>
        <w:gridCol w:w="1134"/>
        <w:gridCol w:w="851"/>
        <w:gridCol w:w="1032"/>
        <w:gridCol w:w="1032"/>
      </w:tblGrid>
      <w:tr w:rsidR="000B79A0" w:rsidRPr="00565ABF" w14:paraId="7636FEF9"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0010F01B"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Yaş Durumu ve Toplam Neden Oneway</w:t>
            </w:r>
            <w:r w:rsidR="00977A47">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850" w:type="dxa"/>
            <w:tcBorders>
              <w:top w:val="single" w:sz="6" w:space="0" w:color="auto"/>
              <w:left w:val="single" w:sz="6" w:space="0" w:color="auto"/>
              <w:bottom w:val="single" w:sz="6" w:space="0" w:color="auto"/>
              <w:right w:val="single" w:sz="6" w:space="0" w:color="auto"/>
            </w:tcBorders>
          </w:tcPr>
          <w:p w14:paraId="24D7F79A"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0C42A6D7"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851" w:type="dxa"/>
            <w:tcBorders>
              <w:top w:val="single" w:sz="6" w:space="0" w:color="auto"/>
              <w:left w:val="single" w:sz="6" w:space="0" w:color="auto"/>
              <w:bottom w:val="single" w:sz="6" w:space="0" w:color="auto"/>
              <w:right w:val="single" w:sz="6" w:space="0" w:color="auto"/>
            </w:tcBorders>
          </w:tcPr>
          <w:p w14:paraId="740749B0" w14:textId="77777777" w:rsidR="000B79A0" w:rsidRPr="00565ABF" w:rsidRDefault="00977A47" w:rsidP="00530231">
            <w:pPr>
              <w:autoSpaceDE w:val="0"/>
              <w:autoSpaceDN w:val="0"/>
              <w:adjustRightInd w:val="0"/>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w:t>
            </w:r>
            <w:r w:rsidR="000B79A0" w:rsidRPr="00565ABF">
              <w:rPr>
                <w:rFonts w:ascii="Times New Roman" w:hAnsi="Times New Roman" w:cs="Times New Roman"/>
                <w:color w:val="000000"/>
                <w:sz w:val="24"/>
                <w:szCs w:val="24"/>
              </w:rPr>
              <w:t>s</w:t>
            </w:r>
          </w:p>
        </w:tc>
        <w:tc>
          <w:tcPr>
            <w:tcW w:w="1032" w:type="dxa"/>
            <w:tcBorders>
              <w:top w:val="single" w:sz="6" w:space="0" w:color="auto"/>
              <w:left w:val="single" w:sz="6" w:space="0" w:color="auto"/>
              <w:bottom w:val="single" w:sz="6" w:space="0" w:color="auto"/>
              <w:right w:val="single" w:sz="6" w:space="0" w:color="auto"/>
            </w:tcBorders>
          </w:tcPr>
          <w:p w14:paraId="56A2DEFF"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4151B26E"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3DE3B65D"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36E08E91"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17-25</w:t>
            </w:r>
          </w:p>
        </w:tc>
        <w:tc>
          <w:tcPr>
            <w:tcW w:w="850" w:type="dxa"/>
            <w:tcBorders>
              <w:top w:val="single" w:sz="6" w:space="0" w:color="auto"/>
              <w:left w:val="single" w:sz="6" w:space="0" w:color="auto"/>
              <w:bottom w:val="single" w:sz="6" w:space="0" w:color="auto"/>
              <w:right w:val="single" w:sz="6" w:space="0" w:color="auto"/>
            </w:tcBorders>
          </w:tcPr>
          <w:p w14:paraId="5FCA311B"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64</w:t>
            </w:r>
          </w:p>
        </w:tc>
        <w:tc>
          <w:tcPr>
            <w:tcW w:w="1134" w:type="dxa"/>
            <w:tcBorders>
              <w:top w:val="single" w:sz="6" w:space="0" w:color="auto"/>
              <w:left w:val="single" w:sz="6" w:space="0" w:color="auto"/>
              <w:bottom w:val="single" w:sz="6" w:space="0" w:color="auto"/>
              <w:right w:val="single" w:sz="6" w:space="0" w:color="auto"/>
            </w:tcBorders>
          </w:tcPr>
          <w:p w14:paraId="6ACAD03E"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1,76</w:t>
            </w:r>
          </w:p>
        </w:tc>
        <w:tc>
          <w:tcPr>
            <w:tcW w:w="851" w:type="dxa"/>
            <w:tcBorders>
              <w:top w:val="single" w:sz="6" w:space="0" w:color="auto"/>
              <w:left w:val="single" w:sz="6" w:space="0" w:color="auto"/>
              <w:bottom w:val="single" w:sz="6" w:space="0" w:color="auto"/>
              <w:right w:val="single" w:sz="6" w:space="0" w:color="auto"/>
            </w:tcBorders>
          </w:tcPr>
          <w:p w14:paraId="01A3C8E6"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,830</w:t>
            </w:r>
          </w:p>
        </w:tc>
        <w:tc>
          <w:tcPr>
            <w:tcW w:w="1032" w:type="dxa"/>
            <w:tcBorders>
              <w:top w:val="single" w:sz="6" w:space="0" w:color="auto"/>
              <w:left w:val="single" w:sz="6" w:space="0" w:color="auto"/>
              <w:bottom w:val="nil"/>
              <w:right w:val="single" w:sz="6" w:space="0" w:color="auto"/>
            </w:tcBorders>
          </w:tcPr>
          <w:p w14:paraId="035EC21A"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single" w:sz="6" w:space="0" w:color="auto"/>
              <w:left w:val="single" w:sz="6" w:space="0" w:color="auto"/>
              <w:bottom w:val="nil"/>
              <w:right w:val="single" w:sz="6" w:space="0" w:color="auto"/>
            </w:tcBorders>
          </w:tcPr>
          <w:p w14:paraId="654908CE"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6A49ED8E"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63D7DB1C"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26-40</w:t>
            </w:r>
          </w:p>
        </w:tc>
        <w:tc>
          <w:tcPr>
            <w:tcW w:w="850" w:type="dxa"/>
            <w:tcBorders>
              <w:top w:val="single" w:sz="6" w:space="0" w:color="auto"/>
              <w:left w:val="single" w:sz="6" w:space="0" w:color="auto"/>
              <w:bottom w:val="single" w:sz="6" w:space="0" w:color="auto"/>
              <w:right w:val="single" w:sz="6" w:space="0" w:color="auto"/>
            </w:tcBorders>
          </w:tcPr>
          <w:p w14:paraId="6AFDAC64"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84</w:t>
            </w:r>
          </w:p>
        </w:tc>
        <w:tc>
          <w:tcPr>
            <w:tcW w:w="1134" w:type="dxa"/>
            <w:tcBorders>
              <w:top w:val="single" w:sz="6" w:space="0" w:color="auto"/>
              <w:left w:val="single" w:sz="6" w:space="0" w:color="auto"/>
              <w:bottom w:val="single" w:sz="6" w:space="0" w:color="auto"/>
              <w:right w:val="single" w:sz="6" w:space="0" w:color="auto"/>
            </w:tcBorders>
          </w:tcPr>
          <w:p w14:paraId="20CB75C3"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1,72</w:t>
            </w:r>
          </w:p>
        </w:tc>
        <w:tc>
          <w:tcPr>
            <w:tcW w:w="851" w:type="dxa"/>
            <w:tcBorders>
              <w:top w:val="single" w:sz="6" w:space="0" w:color="auto"/>
              <w:left w:val="single" w:sz="6" w:space="0" w:color="auto"/>
              <w:bottom w:val="single" w:sz="6" w:space="0" w:color="auto"/>
              <w:right w:val="single" w:sz="6" w:space="0" w:color="auto"/>
            </w:tcBorders>
          </w:tcPr>
          <w:p w14:paraId="38717004"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,909</w:t>
            </w:r>
          </w:p>
        </w:tc>
        <w:tc>
          <w:tcPr>
            <w:tcW w:w="1032" w:type="dxa"/>
            <w:tcBorders>
              <w:top w:val="nil"/>
              <w:left w:val="single" w:sz="6" w:space="0" w:color="auto"/>
              <w:bottom w:val="nil"/>
              <w:right w:val="single" w:sz="6" w:space="0" w:color="auto"/>
            </w:tcBorders>
          </w:tcPr>
          <w:p w14:paraId="72E30970"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0AEE128A"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4D06715A"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312B4DFC"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41-50</w:t>
            </w:r>
          </w:p>
        </w:tc>
        <w:tc>
          <w:tcPr>
            <w:tcW w:w="850" w:type="dxa"/>
            <w:tcBorders>
              <w:top w:val="single" w:sz="6" w:space="0" w:color="auto"/>
              <w:left w:val="single" w:sz="6" w:space="0" w:color="auto"/>
              <w:bottom w:val="single" w:sz="6" w:space="0" w:color="auto"/>
              <w:right w:val="single" w:sz="6" w:space="0" w:color="auto"/>
            </w:tcBorders>
          </w:tcPr>
          <w:p w14:paraId="655B7783"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1134" w:type="dxa"/>
            <w:tcBorders>
              <w:top w:val="single" w:sz="6" w:space="0" w:color="auto"/>
              <w:left w:val="single" w:sz="6" w:space="0" w:color="auto"/>
              <w:bottom w:val="single" w:sz="6" w:space="0" w:color="auto"/>
              <w:right w:val="single" w:sz="6" w:space="0" w:color="auto"/>
            </w:tcBorders>
          </w:tcPr>
          <w:p w14:paraId="0104DAEC"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2,00</w:t>
            </w:r>
          </w:p>
        </w:tc>
        <w:tc>
          <w:tcPr>
            <w:tcW w:w="851" w:type="dxa"/>
            <w:tcBorders>
              <w:top w:val="single" w:sz="6" w:space="0" w:color="auto"/>
              <w:left w:val="single" w:sz="6" w:space="0" w:color="auto"/>
              <w:bottom w:val="single" w:sz="6" w:space="0" w:color="auto"/>
              <w:right w:val="single" w:sz="6" w:space="0" w:color="auto"/>
            </w:tcBorders>
          </w:tcPr>
          <w:p w14:paraId="324F4CA7"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,707</w:t>
            </w:r>
          </w:p>
        </w:tc>
        <w:tc>
          <w:tcPr>
            <w:tcW w:w="1032" w:type="dxa"/>
            <w:tcBorders>
              <w:top w:val="nil"/>
              <w:left w:val="single" w:sz="6" w:space="0" w:color="auto"/>
              <w:bottom w:val="nil"/>
              <w:right w:val="single" w:sz="6" w:space="0" w:color="auto"/>
            </w:tcBorders>
          </w:tcPr>
          <w:p w14:paraId="273C6FFF"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F=,602</w:t>
            </w:r>
          </w:p>
        </w:tc>
        <w:tc>
          <w:tcPr>
            <w:tcW w:w="1032" w:type="dxa"/>
            <w:tcBorders>
              <w:top w:val="nil"/>
              <w:left w:val="single" w:sz="6" w:space="0" w:color="auto"/>
              <w:bottom w:val="nil"/>
              <w:right w:val="single" w:sz="6" w:space="0" w:color="auto"/>
            </w:tcBorders>
          </w:tcPr>
          <w:p w14:paraId="54A159FF"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,615</w:t>
            </w:r>
          </w:p>
        </w:tc>
      </w:tr>
      <w:tr w:rsidR="000B79A0" w:rsidRPr="00565ABF" w14:paraId="677156A5"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0B376676"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51+</w:t>
            </w:r>
          </w:p>
        </w:tc>
        <w:tc>
          <w:tcPr>
            <w:tcW w:w="850" w:type="dxa"/>
            <w:tcBorders>
              <w:top w:val="single" w:sz="6" w:space="0" w:color="auto"/>
              <w:left w:val="single" w:sz="6" w:space="0" w:color="auto"/>
              <w:bottom w:val="single" w:sz="6" w:space="0" w:color="auto"/>
              <w:right w:val="single" w:sz="6" w:space="0" w:color="auto"/>
            </w:tcBorders>
          </w:tcPr>
          <w:p w14:paraId="67626B65"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w:t>
            </w:r>
          </w:p>
        </w:tc>
        <w:tc>
          <w:tcPr>
            <w:tcW w:w="1134" w:type="dxa"/>
            <w:tcBorders>
              <w:top w:val="single" w:sz="6" w:space="0" w:color="auto"/>
              <w:left w:val="single" w:sz="6" w:space="0" w:color="auto"/>
              <w:bottom w:val="single" w:sz="6" w:space="0" w:color="auto"/>
              <w:right w:val="single" w:sz="6" w:space="0" w:color="auto"/>
            </w:tcBorders>
          </w:tcPr>
          <w:p w14:paraId="45BEFA2D"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1,25</w:t>
            </w:r>
          </w:p>
        </w:tc>
        <w:tc>
          <w:tcPr>
            <w:tcW w:w="851" w:type="dxa"/>
            <w:tcBorders>
              <w:top w:val="single" w:sz="6" w:space="0" w:color="auto"/>
              <w:left w:val="single" w:sz="6" w:space="0" w:color="auto"/>
              <w:bottom w:val="single" w:sz="6" w:space="0" w:color="auto"/>
              <w:right w:val="single" w:sz="6" w:space="0" w:color="auto"/>
            </w:tcBorders>
          </w:tcPr>
          <w:p w14:paraId="4A906D2F"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,500</w:t>
            </w:r>
          </w:p>
        </w:tc>
        <w:tc>
          <w:tcPr>
            <w:tcW w:w="1032" w:type="dxa"/>
            <w:tcBorders>
              <w:top w:val="nil"/>
              <w:left w:val="single" w:sz="6" w:space="0" w:color="auto"/>
              <w:bottom w:val="nil"/>
              <w:right w:val="single" w:sz="6" w:space="0" w:color="auto"/>
            </w:tcBorders>
          </w:tcPr>
          <w:p w14:paraId="21B97FF0"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646DE830"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65FAE8E8" w14:textId="77777777" w:rsidTr="004A0EB5">
        <w:trPr>
          <w:trHeight w:val="290"/>
        </w:trPr>
        <w:tc>
          <w:tcPr>
            <w:tcW w:w="1488" w:type="dxa"/>
            <w:tcBorders>
              <w:top w:val="single" w:sz="6" w:space="0" w:color="auto"/>
              <w:left w:val="single" w:sz="6" w:space="0" w:color="auto"/>
              <w:bottom w:val="single" w:sz="6" w:space="0" w:color="auto"/>
              <w:right w:val="single" w:sz="6" w:space="0" w:color="auto"/>
            </w:tcBorders>
          </w:tcPr>
          <w:p w14:paraId="0215F6A6"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w:t>
            </w:r>
          </w:p>
        </w:tc>
        <w:tc>
          <w:tcPr>
            <w:tcW w:w="850" w:type="dxa"/>
            <w:tcBorders>
              <w:top w:val="single" w:sz="6" w:space="0" w:color="auto"/>
              <w:left w:val="single" w:sz="6" w:space="0" w:color="auto"/>
              <w:bottom w:val="single" w:sz="6" w:space="0" w:color="auto"/>
              <w:right w:val="single" w:sz="6" w:space="0" w:color="auto"/>
            </w:tcBorders>
          </w:tcPr>
          <w:p w14:paraId="1FA3F7B4"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157</w:t>
            </w:r>
          </w:p>
        </w:tc>
        <w:tc>
          <w:tcPr>
            <w:tcW w:w="1134" w:type="dxa"/>
            <w:tcBorders>
              <w:top w:val="single" w:sz="6" w:space="0" w:color="auto"/>
              <w:left w:val="single" w:sz="6" w:space="0" w:color="auto"/>
              <w:bottom w:val="single" w:sz="6" w:space="0" w:color="auto"/>
              <w:right w:val="single" w:sz="6" w:space="0" w:color="auto"/>
            </w:tcBorders>
          </w:tcPr>
          <w:p w14:paraId="70626D1C"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1,73</w:t>
            </w:r>
          </w:p>
        </w:tc>
        <w:tc>
          <w:tcPr>
            <w:tcW w:w="851" w:type="dxa"/>
            <w:tcBorders>
              <w:top w:val="single" w:sz="6" w:space="0" w:color="auto"/>
              <w:left w:val="single" w:sz="6" w:space="0" w:color="auto"/>
              <w:bottom w:val="single" w:sz="6" w:space="0" w:color="auto"/>
              <w:right w:val="single" w:sz="6" w:space="0" w:color="auto"/>
            </w:tcBorders>
          </w:tcPr>
          <w:p w14:paraId="0B00CF46"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,863</w:t>
            </w:r>
          </w:p>
        </w:tc>
        <w:tc>
          <w:tcPr>
            <w:tcW w:w="1032" w:type="dxa"/>
            <w:tcBorders>
              <w:top w:val="nil"/>
              <w:left w:val="single" w:sz="6" w:space="0" w:color="auto"/>
              <w:bottom w:val="single" w:sz="6" w:space="0" w:color="auto"/>
              <w:right w:val="single" w:sz="6" w:space="0" w:color="auto"/>
            </w:tcBorders>
          </w:tcPr>
          <w:p w14:paraId="391C6CE6"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128A7D70"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p>
        </w:tc>
      </w:tr>
    </w:tbl>
    <w:p w14:paraId="65C60776" w14:textId="77777777" w:rsidR="000B79A0" w:rsidRPr="00565ABF" w:rsidRDefault="000B79A0" w:rsidP="003D277D">
      <w:pPr>
        <w:tabs>
          <w:tab w:val="left" w:pos="1860"/>
        </w:tabs>
        <w:spacing w:line="360" w:lineRule="auto"/>
        <w:jc w:val="both"/>
        <w:rPr>
          <w:rFonts w:ascii="Times New Roman" w:hAnsi="Times New Roman" w:cs="Times New Roman"/>
          <w:sz w:val="24"/>
          <w:szCs w:val="24"/>
        </w:rPr>
      </w:pPr>
    </w:p>
    <w:p w14:paraId="79192B61" w14:textId="77777777" w:rsidR="000B79A0" w:rsidRPr="00565ABF" w:rsidRDefault="000B79A0" w:rsidP="003D277D">
      <w:pPr>
        <w:spacing w:line="360" w:lineRule="auto"/>
        <w:jc w:val="both"/>
        <w:rPr>
          <w:rFonts w:ascii="Times New Roman" w:hAnsi="Times New Roman" w:cs="Times New Roman"/>
          <w:sz w:val="24"/>
          <w:szCs w:val="24"/>
        </w:rPr>
      </w:pPr>
    </w:p>
    <w:p w14:paraId="55A22F8F" w14:textId="77777777" w:rsidR="000B79A0" w:rsidRPr="00565ABF" w:rsidRDefault="000B79A0" w:rsidP="003D277D">
      <w:pPr>
        <w:spacing w:line="360" w:lineRule="auto"/>
        <w:jc w:val="both"/>
        <w:rPr>
          <w:rFonts w:ascii="Times New Roman" w:hAnsi="Times New Roman" w:cs="Times New Roman"/>
          <w:sz w:val="24"/>
          <w:szCs w:val="24"/>
        </w:rPr>
      </w:pPr>
    </w:p>
    <w:p w14:paraId="4A075C96" w14:textId="77777777" w:rsidR="000B79A0" w:rsidRPr="00565ABF" w:rsidRDefault="000B79A0" w:rsidP="003D277D">
      <w:pPr>
        <w:spacing w:line="360" w:lineRule="auto"/>
        <w:jc w:val="both"/>
        <w:rPr>
          <w:rFonts w:ascii="Times New Roman" w:hAnsi="Times New Roman" w:cs="Times New Roman"/>
          <w:sz w:val="24"/>
          <w:szCs w:val="24"/>
        </w:rPr>
      </w:pPr>
    </w:p>
    <w:p w14:paraId="1777C5F4" w14:textId="77777777" w:rsidR="00246E6A" w:rsidRDefault="00246E6A" w:rsidP="00246E6A">
      <w:pPr>
        <w:spacing w:line="360" w:lineRule="auto"/>
        <w:jc w:val="both"/>
        <w:rPr>
          <w:rFonts w:ascii="Times New Roman" w:hAnsi="Times New Roman" w:cs="Times New Roman"/>
          <w:sz w:val="24"/>
          <w:szCs w:val="24"/>
        </w:rPr>
      </w:pPr>
    </w:p>
    <w:p w14:paraId="68F1E4D9" w14:textId="77777777" w:rsidR="00530231" w:rsidRDefault="00530231" w:rsidP="002D57E8">
      <w:pPr>
        <w:spacing w:line="360" w:lineRule="auto"/>
        <w:ind w:firstLine="708"/>
        <w:jc w:val="both"/>
        <w:rPr>
          <w:rFonts w:ascii="Times New Roman" w:hAnsi="Times New Roman" w:cs="Times New Roman"/>
          <w:sz w:val="24"/>
          <w:szCs w:val="24"/>
        </w:rPr>
      </w:pPr>
    </w:p>
    <w:p w14:paraId="22E5566A" w14:textId="77777777" w:rsidR="00530231" w:rsidRDefault="00530231" w:rsidP="002D57E8">
      <w:pPr>
        <w:spacing w:line="360" w:lineRule="auto"/>
        <w:ind w:firstLine="708"/>
        <w:jc w:val="both"/>
        <w:rPr>
          <w:rFonts w:ascii="Times New Roman" w:hAnsi="Times New Roman" w:cs="Times New Roman"/>
          <w:sz w:val="24"/>
          <w:szCs w:val="24"/>
        </w:rPr>
      </w:pPr>
    </w:p>
    <w:p w14:paraId="5330E478" w14:textId="77777777" w:rsidR="00530231" w:rsidRDefault="00530231" w:rsidP="002D57E8">
      <w:pPr>
        <w:spacing w:line="360" w:lineRule="auto"/>
        <w:ind w:firstLine="708"/>
        <w:jc w:val="both"/>
        <w:rPr>
          <w:rFonts w:ascii="Times New Roman" w:hAnsi="Times New Roman" w:cs="Times New Roman"/>
          <w:sz w:val="24"/>
          <w:szCs w:val="24"/>
        </w:rPr>
      </w:pPr>
    </w:p>
    <w:p w14:paraId="15B99FC5" w14:textId="77777777" w:rsidR="000B79A0" w:rsidRPr="00565AB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yaş durumlarına göre “Fiziksel enge</w:t>
      </w:r>
      <w:r w:rsidR="00A41435" w:rsidRPr="00565ABF">
        <w:rPr>
          <w:rFonts w:ascii="Times New Roman" w:hAnsi="Times New Roman" w:cs="Times New Roman"/>
          <w:sz w:val="24"/>
          <w:szCs w:val="24"/>
        </w:rPr>
        <w:t xml:space="preserve">lli bireyler ailelerine yüktür” </w:t>
      </w:r>
      <w:r w:rsidR="00977A47">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977A47">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17-25 yaş arası 64 bireyin ortalamasının 1,76 olduğu (ss=,830), ankete katılan 26-40 yaş arası 84 bireyin ortalamasının 1,72 olduğu (ss=,909), ankete katılan 41-50 yaş arası 5 bireyin ortalamasının 2,00 olduğu (ss=,707), ankete katılan 51+ yaş ve üstünde bulunan 4 bireyin ortalamasının 1,25 olduğu (ss=,500) bulunmuştur.</w:t>
      </w:r>
    </w:p>
    <w:p w14:paraId="0D3309AF" w14:textId="77777777" w:rsidR="000B79A0" w:rsidRPr="00565AB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977A47">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977A47">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977A47">
        <w:rPr>
          <w:rFonts w:ascii="Times New Roman" w:hAnsi="Times New Roman" w:cs="Times New Roman"/>
          <w:sz w:val="24"/>
          <w:szCs w:val="24"/>
        </w:rPr>
        <w:t>n</w:t>
      </w:r>
      <w:r w:rsidRPr="00565ABF">
        <w:rPr>
          <w:rFonts w:ascii="Times New Roman" w:hAnsi="Times New Roman" w:cs="Times New Roman"/>
          <w:sz w:val="24"/>
          <w:szCs w:val="24"/>
        </w:rPr>
        <w:t>eden (F=,602; p&gt;0,05) arasında istatistiksel açıdan anlamlı bir fark bulunmamaktadır.</w:t>
      </w:r>
    </w:p>
    <w:p w14:paraId="7A072C21" w14:textId="77777777" w:rsidR="00530231" w:rsidRDefault="00530231" w:rsidP="00F72479">
      <w:pPr>
        <w:pStyle w:val="ResimYazs"/>
        <w:keepNext/>
        <w:jc w:val="center"/>
        <w:rPr>
          <w:rFonts w:ascii="Times New Roman" w:hAnsi="Times New Roman" w:cs="Times New Roman"/>
          <w:color w:val="auto"/>
          <w:sz w:val="24"/>
          <w:szCs w:val="24"/>
        </w:rPr>
      </w:pPr>
    </w:p>
    <w:p w14:paraId="0034D89E" w14:textId="77777777" w:rsidR="00530231" w:rsidRDefault="00530231" w:rsidP="00F72479">
      <w:pPr>
        <w:pStyle w:val="ResimYazs"/>
        <w:keepNext/>
        <w:jc w:val="center"/>
        <w:rPr>
          <w:rFonts w:ascii="Times New Roman" w:hAnsi="Times New Roman" w:cs="Times New Roman"/>
          <w:color w:val="auto"/>
          <w:sz w:val="24"/>
          <w:szCs w:val="24"/>
        </w:rPr>
      </w:pPr>
    </w:p>
    <w:p w14:paraId="0666C4CC" w14:textId="77777777" w:rsidR="00530231" w:rsidRDefault="00530231" w:rsidP="00F72479">
      <w:pPr>
        <w:pStyle w:val="ResimYazs"/>
        <w:keepNext/>
        <w:jc w:val="center"/>
        <w:rPr>
          <w:rFonts w:ascii="Times New Roman" w:hAnsi="Times New Roman" w:cs="Times New Roman"/>
          <w:color w:val="auto"/>
          <w:sz w:val="24"/>
          <w:szCs w:val="24"/>
        </w:rPr>
      </w:pPr>
    </w:p>
    <w:p w14:paraId="2F987DB5" w14:textId="77777777" w:rsidR="00530231" w:rsidRDefault="00530231" w:rsidP="00F72479">
      <w:pPr>
        <w:pStyle w:val="ResimYazs"/>
        <w:keepNext/>
        <w:jc w:val="center"/>
        <w:rPr>
          <w:rFonts w:ascii="Times New Roman" w:hAnsi="Times New Roman" w:cs="Times New Roman"/>
          <w:color w:val="auto"/>
          <w:sz w:val="24"/>
          <w:szCs w:val="24"/>
        </w:rPr>
      </w:pPr>
    </w:p>
    <w:p w14:paraId="081B686D" w14:textId="77777777" w:rsidR="00530231" w:rsidRDefault="00530231" w:rsidP="00F72479">
      <w:pPr>
        <w:pStyle w:val="ResimYazs"/>
        <w:keepNext/>
        <w:jc w:val="center"/>
        <w:rPr>
          <w:rFonts w:ascii="Times New Roman" w:hAnsi="Times New Roman" w:cs="Times New Roman"/>
          <w:color w:val="auto"/>
          <w:sz w:val="24"/>
          <w:szCs w:val="24"/>
        </w:rPr>
      </w:pPr>
    </w:p>
    <w:p w14:paraId="1E81DED3" w14:textId="77777777" w:rsidR="00530231" w:rsidRPr="00530231" w:rsidRDefault="00530231" w:rsidP="00530231"/>
    <w:p w14:paraId="774E0FD7" w14:textId="77777777" w:rsidR="00F72479" w:rsidRPr="00246E6A" w:rsidRDefault="00F72479" w:rsidP="00530231">
      <w:pPr>
        <w:pStyle w:val="ResimYazs"/>
        <w:keepNext/>
        <w:spacing w:line="360" w:lineRule="auto"/>
        <w:jc w:val="center"/>
        <w:rPr>
          <w:rFonts w:ascii="Times New Roman" w:hAnsi="Times New Roman" w:cs="Times New Roman"/>
          <w:color w:val="auto"/>
          <w:sz w:val="24"/>
          <w:szCs w:val="24"/>
        </w:rPr>
      </w:pPr>
      <w:bookmarkStart w:id="111" w:name="_Toc9173694"/>
      <w:r w:rsidRPr="00246E6A">
        <w:rPr>
          <w:rFonts w:ascii="Times New Roman" w:hAnsi="Times New Roman" w:cs="Times New Roman"/>
          <w:color w:val="auto"/>
          <w:sz w:val="24"/>
          <w:szCs w:val="24"/>
        </w:rPr>
        <w:lastRenderedPageBreak/>
        <w:t>Tablo</w:t>
      </w:r>
      <w:r w:rsidR="00F61AA3">
        <w:rPr>
          <w:rFonts w:ascii="Times New Roman" w:hAnsi="Times New Roman" w:cs="Times New Roman"/>
          <w:color w:val="auto"/>
          <w:sz w:val="24"/>
          <w:szCs w:val="24"/>
        </w:rPr>
        <w:t xml:space="preserve"> 2.</w:t>
      </w:r>
      <w:r w:rsidR="006B7113">
        <w:rPr>
          <w:rFonts w:ascii="Times New Roman" w:hAnsi="Times New Roman" w:cs="Times New Roman"/>
          <w:color w:val="auto"/>
          <w:sz w:val="24"/>
          <w:szCs w:val="24"/>
        </w:rPr>
        <w:t>5</w:t>
      </w:r>
      <w:r w:rsidR="00F61AA3">
        <w:rPr>
          <w:rFonts w:ascii="Times New Roman" w:hAnsi="Times New Roman" w:cs="Times New Roman"/>
          <w:color w:val="auto"/>
          <w:sz w:val="24"/>
          <w:szCs w:val="24"/>
        </w:rPr>
        <w:t>7.</w:t>
      </w:r>
      <w:r w:rsidRPr="00246E6A">
        <w:rPr>
          <w:rFonts w:ascii="Times New Roman" w:hAnsi="Times New Roman" w:cs="Times New Roman"/>
          <w:color w:val="auto"/>
          <w:sz w:val="24"/>
          <w:szCs w:val="24"/>
        </w:rPr>
        <w:t xml:space="preserve"> Sosyal Çalışmacıların Yaş Durumlarına Göre “Fiziksel Engelli Bireyler Eğitim Hayatında Büyük Zorluklar Yaşarlar” Sorusuna İlişkin Oneway</w:t>
      </w:r>
      <w:r w:rsidR="00977A47">
        <w:rPr>
          <w:rFonts w:ascii="Times New Roman" w:hAnsi="Times New Roman" w:cs="Times New Roman"/>
          <w:color w:val="auto"/>
          <w:sz w:val="24"/>
          <w:szCs w:val="24"/>
        </w:rPr>
        <w:t xml:space="preserve"> Anova</w:t>
      </w:r>
      <w:r w:rsidRPr="00246E6A">
        <w:rPr>
          <w:rFonts w:ascii="Times New Roman" w:hAnsi="Times New Roman" w:cs="Times New Roman"/>
          <w:color w:val="auto"/>
          <w:sz w:val="24"/>
          <w:szCs w:val="24"/>
        </w:rPr>
        <w:t xml:space="preserve"> Testi Bulguları</w:t>
      </w:r>
      <w:bookmarkEnd w:id="111"/>
    </w:p>
    <w:tbl>
      <w:tblPr>
        <w:tblpPr w:leftFromText="141" w:rightFromText="141" w:vertAnchor="text" w:horzAnchor="margin" w:tblpXSpec="center" w:tblpY="34"/>
        <w:tblW w:w="0" w:type="auto"/>
        <w:tblLayout w:type="fixed"/>
        <w:tblCellMar>
          <w:left w:w="70" w:type="dxa"/>
          <w:right w:w="70" w:type="dxa"/>
        </w:tblCellMar>
        <w:tblLook w:val="0000" w:firstRow="0" w:lastRow="0" w:firstColumn="0" w:lastColumn="0" w:noHBand="0" w:noVBand="0"/>
      </w:tblPr>
      <w:tblGrid>
        <w:gridCol w:w="1630"/>
        <w:gridCol w:w="850"/>
        <w:gridCol w:w="1134"/>
        <w:gridCol w:w="851"/>
        <w:gridCol w:w="992"/>
        <w:gridCol w:w="930"/>
      </w:tblGrid>
      <w:tr w:rsidR="000B79A0" w:rsidRPr="00565ABF" w14:paraId="7428CF86" w14:textId="77777777" w:rsidTr="00977A47">
        <w:trPr>
          <w:trHeight w:val="290"/>
        </w:trPr>
        <w:tc>
          <w:tcPr>
            <w:tcW w:w="1630" w:type="dxa"/>
            <w:tcBorders>
              <w:top w:val="single" w:sz="6" w:space="0" w:color="auto"/>
              <w:left w:val="single" w:sz="6" w:space="0" w:color="auto"/>
              <w:bottom w:val="single" w:sz="6" w:space="0" w:color="auto"/>
              <w:right w:val="single" w:sz="6" w:space="0" w:color="auto"/>
            </w:tcBorders>
          </w:tcPr>
          <w:p w14:paraId="08C2A2BB"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Yaş Durumu ve Toplam Neden Oneway</w:t>
            </w:r>
            <w:r w:rsidR="00977A47">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850" w:type="dxa"/>
            <w:tcBorders>
              <w:top w:val="single" w:sz="6" w:space="0" w:color="auto"/>
              <w:left w:val="single" w:sz="6" w:space="0" w:color="auto"/>
              <w:bottom w:val="single" w:sz="6" w:space="0" w:color="auto"/>
              <w:right w:val="single" w:sz="6" w:space="0" w:color="auto"/>
            </w:tcBorders>
          </w:tcPr>
          <w:p w14:paraId="2DE9A64B"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779D5439"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851" w:type="dxa"/>
            <w:tcBorders>
              <w:top w:val="single" w:sz="6" w:space="0" w:color="auto"/>
              <w:left w:val="single" w:sz="6" w:space="0" w:color="auto"/>
              <w:bottom w:val="single" w:sz="6" w:space="0" w:color="auto"/>
              <w:right w:val="single" w:sz="6" w:space="0" w:color="auto"/>
            </w:tcBorders>
          </w:tcPr>
          <w:p w14:paraId="69B50BC3"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992" w:type="dxa"/>
            <w:tcBorders>
              <w:top w:val="single" w:sz="6" w:space="0" w:color="auto"/>
              <w:left w:val="single" w:sz="6" w:space="0" w:color="auto"/>
              <w:bottom w:val="single" w:sz="6" w:space="0" w:color="auto"/>
              <w:right w:val="single" w:sz="6" w:space="0" w:color="auto"/>
            </w:tcBorders>
          </w:tcPr>
          <w:p w14:paraId="619117D2"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930" w:type="dxa"/>
            <w:tcBorders>
              <w:top w:val="single" w:sz="6" w:space="0" w:color="auto"/>
              <w:left w:val="single" w:sz="6" w:space="0" w:color="auto"/>
              <w:bottom w:val="single" w:sz="6" w:space="0" w:color="auto"/>
              <w:right w:val="single" w:sz="6" w:space="0" w:color="auto"/>
            </w:tcBorders>
          </w:tcPr>
          <w:p w14:paraId="164BC748"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44A14B6F" w14:textId="77777777" w:rsidTr="00977A47">
        <w:trPr>
          <w:trHeight w:val="290"/>
        </w:trPr>
        <w:tc>
          <w:tcPr>
            <w:tcW w:w="1630" w:type="dxa"/>
            <w:tcBorders>
              <w:top w:val="single" w:sz="6" w:space="0" w:color="auto"/>
              <w:left w:val="single" w:sz="6" w:space="0" w:color="auto"/>
              <w:bottom w:val="single" w:sz="6" w:space="0" w:color="auto"/>
              <w:right w:val="single" w:sz="6" w:space="0" w:color="auto"/>
            </w:tcBorders>
          </w:tcPr>
          <w:p w14:paraId="5CAE34A0"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17-25</w:t>
            </w:r>
          </w:p>
        </w:tc>
        <w:tc>
          <w:tcPr>
            <w:tcW w:w="850" w:type="dxa"/>
            <w:tcBorders>
              <w:top w:val="single" w:sz="6" w:space="0" w:color="auto"/>
              <w:left w:val="single" w:sz="6" w:space="0" w:color="auto"/>
              <w:bottom w:val="single" w:sz="6" w:space="0" w:color="auto"/>
              <w:right w:val="single" w:sz="6" w:space="0" w:color="auto"/>
            </w:tcBorders>
          </w:tcPr>
          <w:p w14:paraId="2225BC2A"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64</w:t>
            </w:r>
          </w:p>
        </w:tc>
        <w:tc>
          <w:tcPr>
            <w:tcW w:w="1134" w:type="dxa"/>
            <w:tcBorders>
              <w:top w:val="single" w:sz="6" w:space="0" w:color="auto"/>
              <w:left w:val="single" w:sz="6" w:space="0" w:color="auto"/>
              <w:bottom w:val="single" w:sz="6" w:space="0" w:color="auto"/>
              <w:right w:val="single" w:sz="6" w:space="0" w:color="auto"/>
            </w:tcBorders>
          </w:tcPr>
          <w:p w14:paraId="1CB0492A"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3,60</w:t>
            </w:r>
          </w:p>
        </w:tc>
        <w:tc>
          <w:tcPr>
            <w:tcW w:w="851" w:type="dxa"/>
            <w:tcBorders>
              <w:top w:val="single" w:sz="6" w:space="0" w:color="auto"/>
              <w:left w:val="single" w:sz="6" w:space="0" w:color="auto"/>
              <w:bottom w:val="single" w:sz="6" w:space="0" w:color="auto"/>
              <w:right w:val="single" w:sz="6" w:space="0" w:color="auto"/>
            </w:tcBorders>
          </w:tcPr>
          <w:p w14:paraId="31F382B0"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1,190</w:t>
            </w:r>
          </w:p>
        </w:tc>
        <w:tc>
          <w:tcPr>
            <w:tcW w:w="992" w:type="dxa"/>
            <w:tcBorders>
              <w:top w:val="single" w:sz="6" w:space="0" w:color="auto"/>
              <w:left w:val="single" w:sz="6" w:space="0" w:color="auto"/>
              <w:bottom w:val="nil"/>
              <w:right w:val="single" w:sz="6" w:space="0" w:color="auto"/>
            </w:tcBorders>
          </w:tcPr>
          <w:p w14:paraId="65E956C7"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p>
        </w:tc>
        <w:tc>
          <w:tcPr>
            <w:tcW w:w="930" w:type="dxa"/>
            <w:tcBorders>
              <w:top w:val="single" w:sz="6" w:space="0" w:color="auto"/>
              <w:left w:val="single" w:sz="6" w:space="0" w:color="auto"/>
              <w:bottom w:val="nil"/>
              <w:right w:val="single" w:sz="6" w:space="0" w:color="auto"/>
            </w:tcBorders>
          </w:tcPr>
          <w:p w14:paraId="43B2FD04"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52F09C83" w14:textId="77777777" w:rsidTr="00977A47">
        <w:trPr>
          <w:trHeight w:val="290"/>
        </w:trPr>
        <w:tc>
          <w:tcPr>
            <w:tcW w:w="1630" w:type="dxa"/>
            <w:tcBorders>
              <w:top w:val="single" w:sz="6" w:space="0" w:color="auto"/>
              <w:left w:val="single" w:sz="6" w:space="0" w:color="auto"/>
              <w:bottom w:val="single" w:sz="6" w:space="0" w:color="auto"/>
              <w:right w:val="single" w:sz="6" w:space="0" w:color="auto"/>
            </w:tcBorders>
          </w:tcPr>
          <w:p w14:paraId="7AD7B803"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26-40</w:t>
            </w:r>
          </w:p>
        </w:tc>
        <w:tc>
          <w:tcPr>
            <w:tcW w:w="850" w:type="dxa"/>
            <w:tcBorders>
              <w:top w:val="single" w:sz="6" w:space="0" w:color="auto"/>
              <w:left w:val="single" w:sz="6" w:space="0" w:color="auto"/>
              <w:bottom w:val="single" w:sz="6" w:space="0" w:color="auto"/>
              <w:right w:val="single" w:sz="6" w:space="0" w:color="auto"/>
            </w:tcBorders>
          </w:tcPr>
          <w:p w14:paraId="40BB515D"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84</w:t>
            </w:r>
          </w:p>
        </w:tc>
        <w:tc>
          <w:tcPr>
            <w:tcW w:w="1134" w:type="dxa"/>
            <w:tcBorders>
              <w:top w:val="single" w:sz="6" w:space="0" w:color="auto"/>
              <w:left w:val="single" w:sz="6" w:space="0" w:color="auto"/>
              <w:bottom w:val="single" w:sz="6" w:space="0" w:color="auto"/>
              <w:right w:val="single" w:sz="6" w:space="0" w:color="auto"/>
            </w:tcBorders>
          </w:tcPr>
          <w:p w14:paraId="6D2D2371"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3,23</w:t>
            </w:r>
          </w:p>
        </w:tc>
        <w:tc>
          <w:tcPr>
            <w:tcW w:w="851" w:type="dxa"/>
            <w:tcBorders>
              <w:top w:val="single" w:sz="6" w:space="0" w:color="auto"/>
              <w:left w:val="single" w:sz="6" w:space="0" w:color="auto"/>
              <w:bottom w:val="single" w:sz="6" w:space="0" w:color="auto"/>
              <w:right w:val="single" w:sz="6" w:space="0" w:color="auto"/>
            </w:tcBorders>
          </w:tcPr>
          <w:p w14:paraId="77B58AE7"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1,331</w:t>
            </w:r>
          </w:p>
        </w:tc>
        <w:tc>
          <w:tcPr>
            <w:tcW w:w="992" w:type="dxa"/>
            <w:tcBorders>
              <w:top w:val="nil"/>
              <w:left w:val="single" w:sz="6" w:space="0" w:color="auto"/>
              <w:bottom w:val="nil"/>
              <w:right w:val="single" w:sz="6" w:space="0" w:color="auto"/>
            </w:tcBorders>
          </w:tcPr>
          <w:p w14:paraId="0A9EACA4"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p>
        </w:tc>
        <w:tc>
          <w:tcPr>
            <w:tcW w:w="930" w:type="dxa"/>
            <w:tcBorders>
              <w:top w:val="nil"/>
              <w:left w:val="single" w:sz="6" w:space="0" w:color="auto"/>
              <w:bottom w:val="nil"/>
              <w:right w:val="single" w:sz="6" w:space="0" w:color="auto"/>
            </w:tcBorders>
          </w:tcPr>
          <w:p w14:paraId="0451D8A3"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0FBCD607" w14:textId="77777777" w:rsidTr="00977A47">
        <w:trPr>
          <w:trHeight w:val="290"/>
        </w:trPr>
        <w:tc>
          <w:tcPr>
            <w:tcW w:w="1630" w:type="dxa"/>
            <w:tcBorders>
              <w:top w:val="single" w:sz="6" w:space="0" w:color="auto"/>
              <w:left w:val="single" w:sz="6" w:space="0" w:color="auto"/>
              <w:bottom w:val="single" w:sz="6" w:space="0" w:color="auto"/>
              <w:right w:val="single" w:sz="6" w:space="0" w:color="auto"/>
            </w:tcBorders>
          </w:tcPr>
          <w:p w14:paraId="73B12960"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41-50</w:t>
            </w:r>
          </w:p>
        </w:tc>
        <w:tc>
          <w:tcPr>
            <w:tcW w:w="850" w:type="dxa"/>
            <w:tcBorders>
              <w:top w:val="single" w:sz="6" w:space="0" w:color="auto"/>
              <w:left w:val="single" w:sz="6" w:space="0" w:color="auto"/>
              <w:bottom w:val="single" w:sz="6" w:space="0" w:color="auto"/>
              <w:right w:val="single" w:sz="6" w:space="0" w:color="auto"/>
            </w:tcBorders>
          </w:tcPr>
          <w:p w14:paraId="6E8D3545"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1134" w:type="dxa"/>
            <w:tcBorders>
              <w:top w:val="single" w:sz="6" w:space="0" w:color="auto"/>
              <w:left w:val="single" w:sz="6" w:space="0" w:color="auto"/>
              <w:bottom w:val="single" w:sz="6" w:space="0" w:color="auto"/>
              <w:right w:val="single" w:sz="6" w:space="0" w:color="auto"/>
            </w:tcBorders>
          </w:tcPr>
          <w:p w14:paraId="3A417966"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4,20</w:t>
            </w:r>
          </w:p>
        </w:tc>
        <w:tc>
          <w:tcPr>
            <w:tcW w:w="851" w:type="dxa"/>
            <w:tcBorders>
              <w:top w:val="single" w:sz="6" w:space="0" w:color="auto"/>
              <w:left w:val="single" w:sz="6" w:space="0" w:color="auto"/>
              <w:bottom w:val="single" w:sz="6" w:space="0" w:color="auto"/>
              <w:right w:val="single" w:sz="6" w:space="0" w:color="auto"/>
            </w:tcBorders>
          </w:tcPr>
          <w:p w14:paraId="7CDB1618"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,447</w:t>
            </w:r>
          </w:p>
        </w:tc>
        <w:tc>
          <w:tcPr>
            <w:tcW w:w="992" w:type="dxa"/>
            <w:tcBorders>
              <w:top w:val="nil"/>
              <w:left w:val="single" w:sz="6" w:space="0" w:color="auto"/>
              <w:bottom w:val="nil"/>
              <w:right w:val="single" w:sz="6" w:space="0" w:color="auto"/>
            </w:tcBorders>
          </w:tcPr>
          <w:p w14:paraId="7BEB80F7"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F=1,864</w:t>
            </w:r>
          </w:p>
        </w:tc>
        <w:tc>
          <w:tcPr>
            <w:tcW w:w="930" w:type="dxa"/>
            <w:tcBorders>
              <w:top w:val="nil"/>
              <w:left w:val="single" w:sz="6" w:space="0" w:color="auto"/>
              <w:bottom w:val="nil"/>
              <w:right w:val="single" w:sz="6" w:space="0" w:color="auto"/>
            </w:tcBorders>
          </w:tcPr>
          <w:p w14:paraId="14BF7374"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,138</w:t>
            </w:r>
          </w:p>
        </w:tc>
      </w:tr>
      <w:tr w:rsidR="000B79A0" w:rsidRPr="00565ABF" w14:paraId="3C1F9722" w14:textId="77777777" w:rsidTr="00977A47">
        <w:trPr>
          <w:trHeight w:val="290"/>
        </w:trPr>
        <w:tc>
          <w:tcPr>
            <w:tcW w:w="1630" w:type="dxa"/>
            <w:tcBorders>
              <w:top w:val="single" w:sz="6" w:space="0" w:color="auto"/>
              <w:left w:val="single" w:sz="6" w:space="0" w:color="auto"/>
              <w:bottom w:val="single" w:sz="6" w:space="0" w:color="auto"/>
              <w:right w:val="single" w:sz="6" w:space="0" w:color="auto"/>
            </w:tcBorders>
          </w:tcPr>
          <w:p w14:paraId="5A6B7673"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51+</w:t>
            </w:r>
          </w:p>
        </w:tc>
        <w:tc>
          <w:tcPr>
            <w:tcW w:w="850" w:type="dxa"/>
            <w:tcBorders>
              <w:top w:val="single" w:sz="6" w:space="0" w:color="auto"/>
              <w:left w:val="single" w:sz="6" w:space="0" w:color="auto"/>
              <w:bottom w:val="single" w:sz="6" w:space="0" w:color="auto"/>
              <w:right w:val="single" w:sz="6" w:space="0" w:color="auto"/>
            </w:tcBorders>
          </w:tcPr>
          <w:p w14:paraId="67AC048C"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w:t>
            </w:r>
          </w:p>
        </w:tc>
        <w:tc>
          <w:tcPr>
            <w:tcW w:w="1134" w:type="dxa"/>
            <w:tcBorders>
              <w:top w:val="single" w:sz="6" w:space="0" w:color="auto"/>
              <w:left w:val="single" w:sz="6" w:space="0" w:color="auto"/>
              <w:bottom w:val="single" w:sz="6" w:space="0" w:color="auto"/>
              <w:right w:val="single" w:sz="6" w:space="0" w:color="auto"/>
            </w:tcBorders>
          </w:tcPr>
          <w:p w14:paraId="4D3768D8"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3,00</w:t>
            </w:r>
          </w:p>
        </w:tc>
        <w:tc>
          <w:tcPr>
            <w:tcW w:w="851" w:type="dxa"/>
            <w:tcBorders>
              <w:top w:val="single" w:sz="6" w:space="0" w:color="auto"/>
              <w:left w:val="single" w:sz="6" w:space="0" w:color="auto"/>
              <w:bottom w:val="single" w:sz="6" w:space="0" w:color="auto"/>
              <w:right w:val="single" w:sz="6" w:space="0" w:color="auto"/>
            </w:tcBorders>
          </w:tcPr>
          <w:p w14:paraId="61BDF537"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1,154</w:t>
            </w:r>
          </w:p>
        </w:tc>
        <w:tc>
          <w:tcPr>
            <w:tcW w:w="992" w:type="dxa"/>
            <w:tcBorders>
              <w:top w:val="nil"/>
              <w:left w:val="single" w:sz="6" w:space="0" w:color="auto"/>
              <w:bottom w:val="nil"/>
              <w:right w:val="single" w:sz="6" w:space="0" w:color="auto"/>
            </w:tcBorders>
          </w:tcPr>
          <w:p w14:paraId="4F753B83"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p>
        </w:tc>
        <w:tc>
          <w:tcPr>
            <w:tcW w:w="930" w:type="dxa"/>
            <w:tcBorders>
              <w:top w:val="nil"/>
              <w:left w:val="single" w:sz="6" w:space="0" w:color="auto"/>
              <w:bottom w:val="nil"/>
              <w:right w:val="single" w:sz="6" w:space="0" w:color="auto"/>
            </w:tcBorders>
          </w:tcPr>
          <w:p w14:paraId="5F78E615"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4C14F354" w14:textId="77777777" w:rsidTr="00977A47">
        <w:trPr>
          <w:trHeight w:val="290"/>
        </w:trPr>
        <w:tc>
          <w:tcPr>
            <w:tcW w:w="1630" w:type="dxa"/>
            <w:tcBorders>
              <w:top w:val="single" w:sz="6" w:space="0" w:color="auto"/>
              <w:left w:val="single" w:sz="6" w:space="0" w:color="auto"/>
              <w:bottom w:val="single" w:sz="6" w:space="0" w:color="auto"/>
              <w:right w:val="single" w:sz="6" w:space="0" w:color="auto"/>
            </w:tcBorders>
          </w:tcPr>
          <w:p w14:paraId="22F5D596"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w:t>
            </w:r>
          </w:p>
        </w:tc>
        <w:tc>
          <w:tcPr>
            <w:tcW w:w="850" w:type="dxa"/>
            <w:tcBorders>
              <w:top w:val="single" w:sz="6" w:space="0" w:color="auto"/>
              <w:left w:val="single" w:sz="6" w:space="0" w:color="auto"/>
              <w:bottom w:val="single" w:sz="6" w:space="0" w:color="auto"/>
              <w:right w:val="single" w:sz="6" w:space="0" w:color="auto"/>
            </w:tcBorders>
          </w:tcPr>
          <w:p w14:paraId="4C0F93FD"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157</w:t>
            </w:r>
          </w:p>
        </w:tc>
        <w:tc>
          <w:tcPr>
            <w:tcW w:w="1134" w:type="dxa"/>
            <w:tcBorders>
              <w:top w:val="single" w:sz="6" w:space="0" w:color="auto"/>
              <w:left w:val="single" w:sz="6" w:space="0" w:color="auto"/>
              <w:bottom w:val="single" w:sz="6" w:space="0" w:color="auto"/>
              <w:right w:val="single" w:sz="6" w:space="0" w:color="auto"/>
            </w:tcBorders>
          </w:tcPr>
          <w:p w14:paraId="0CAD291B"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3,41</w:t>
            </w:r>
          </w:p>
        </w:tc>
        <w:tc>
          <w:tcPr>
            <w:tcW w:w="851" w:type="dxa"/>
            <w:tcBorders>
              <w:top w:val="single" w:sz="6" w:space="0" w:color="auto"/>
              <w:left w:val="single" w:sz="6" w:space="0" w:color="auto"/>
              <w:bottom w:val="single" w:sz="6" w:space="0" w:color="auto"/>
              <w:right w:val="single" w:sz="6" w:space="0" w:color="auto"/>
            </w:tcBorders>
          </w:tcPr>
          <w:p w14:paraId="6A0E9C44"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1,266</w:t>
            </w:r>
          </w:p>
        </w:tc>
        <w:tc>
          <w:tcPr>
            <w:tcW w:w="992" w:type="dxa"/>
            <w:tcBorders>
              <w:top w:val="nil"/>
              <w:left w:val="single" w:sz="6" w:space="0" w:color="auto"/>
              <w:bottom w:val="single" w:sz="6" w:space="0" w:color="auto"/>
              <w:right w:val="single" w:sz="6" w:space="0" w:color="auto"/>
            </w:tcBorders>
          </w:tcPr>
          <w:p w14:paraId="4D8DC407"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p>
        </w:tc>
        <w:tc>
          <w:tcPr>
            <w:tcW w:w="930" w:type="dxa"/>
            <w:tcBorders>
              <w:top w:val="nil"/>
              <w:left w:val="single" w:sz="6" w:space="0" w:color="auto"/>
              <w:bottom w:val="single" w:sz="6" w:space="0" w:color="auto"/>
              <w:right w:val="single" w:sz="6" w:space="0" w:color="auto"/>
            </w:tcBorders>
          </w:tcPr>
          <w:p w14:paraId="52A62CE3"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p>
        </w:tc>
      </w:tr>
    </w:tbl>
    <w:p w14:paraId="5AC7C8D0" w14:textId="77777777" w:rsidR="000B79A0" w:rsidRPr="00565ABF" w:rsidRDefault="000B79A0" w:rsidP="003D277D">
      <w:pPr>
        <w:tabs>
          <w:tab w:val="left" w:pos="1860"/>
        </w:tabs>
        <w:spacing w:line="360" w:lineRule="auto"/>
        <w:jc w:val="both"/>
        <w:rPr>
          <w:rFonts w:ascii="Times New Roman" w:hAnsi="Times New Roman" w:cs="Times New Roman"/>
          <w:sz w:val="24"/>
          <w:szCs w:val="24"/>
        </w:rPr>
      </w:pPr>
    </w:p>
    <w:p w14:paraId="3D6FB199" w14:textId="77777777" w:rsidR="00116146" w:rsidRDefault="00116146" w:rsidP="002D57E8">
      <w:pPr>
        <w:spacing w:line="360" w:lineRule="auto"/>
        <w:ind w:firstLine="708"/>
        <w:jc w:val="both"/>
        <w:rPr>
          <w:rFonts w:ascii="Times New Roman" w:hAnsi="Times New Roman" w:cs="Times New Roman"/>
          <w:sz w:val="24"/>
          <w:szCs w:val="24"/>
        </w:rPr>
      </w:pPr>
    </w:p>
    <w:p w14:paraId="00FD12DA" w14:textId="77777777" w:rsidR="00530231" w:rsidRDefault="00530231" w:rsidP="002D57E8">
      <w:pPr>
        <w:spacing w:line="360" w:lineRule="auto"/>
        <w:ind w:firstLine="708"/>
        <w:jc w:val="both"/>
        <w:rPr>
          <w:rFonts w:ascii="Times New Roman" w:hAnsi="Times New Roman" w:cs="Times New Roman"/>
          <w:sz w:val="24"/>
          <w:szCs w:val="24"/>
        </w:rPr>
      </w:pPr>
    </w:p>
    <w:p w14:paraId="07C8E7A0" w14:textId="77777777" w:rsidR="00530231" w:rsidRDefault="00530231" w:rsidP="002D57E8">
      <w:pPr>
        <w:spacing w:line="360" w:lineRule="auto"/>
        <w:ind w:firstLine="708"/>
        <w:jc w:val="both"/>
        <w:rPr>
          <w:rFonts w:ascii="Times New Roman" w:hAnsi="Times New Roman" w:cs="Times New Roman"/>
          <w:sz w:val="24"/>
          <w:szCs w:val="24"/>
        </w:rPr>
      </w:pPr>
    </w:p>
    <w:p w14:paraId="416AA1F8" w14:textId="77777777" w:rsidR="00530231" w:rsidRDefault="00530231" w:rsidP="002D57E8">
      <w:pPr>
        <w:spacing w:line="360" w:lineRule="auto"/>
        <w:ind w:firstLine="708"/>
        <w:jc w:val="both"/>
        <w:rPr>
          <w:rFonts w:ascii="Times New Roman" w:hAnsi="Times New Roman" w:cs="Times New Roman"/>
          <w:sz w:val="24"/>
          <w:szCs w:val="24"/>
        </w:rPr>
      </w:pPr>
    </w:p>
    <w:p w14:paraId="32D478F4" w14:textId="77777777" w:rsidR="00530231" w:rsidRDefault="00530231" w:rsidP="002D57E8">
      <w:pPr>
        <w:spacing w:line="360" w:lineRule="auto"/>
        <w:ind w:firstLine="708"/>
        <w:jc w:val="both"/>
        <w:rPr>
          <w:rFonts w:ascii="Times New Roman" w:hAnsi="Times New Roman" w:cs="Times New Roman"/>
          <w:sz w:val="24"/>
          <w:szCs w:val="24"/>
        </w:rPr>
      </w:pPr>
    </w:p>
    <w:p w14:paraId="1C31004F" w14:textId="77777777" w:rsidR="00530231" w:rsidRDefault="00530231" w:rsidP="002D57E8">
      <w:pPr>
        <w:spacing w:line="360" w:lineRule="auto"/>
        <w:ind w:firstLine="708"/>
        <w:jc w:val="both"/>
        <w:rPr>
          <w:rFonts w:ascii="Times New Roman" w:hAnsi="Times New Roman" w:cs="Times New Roman"/>
          <w:sz w:val="24"/>
          <w:szCs w:val="24"/>
        </w:rPr>
      </w:pPr>
    </w:p>
    <w:p w14:paraId="1EE59E1C" w14:textId="77777777" w:rsidR="00530231" w:rsidRDefault="00530231" w:rsidP="002D57E8">
      <w:pPr>
        <w:spacing w:line="360" w:lineRule="auto"/>
        <w:ind w:firstLine="708"/>
        <w:jc w:val="both"/>
        <w:rPr>
          <w:rFonts w:ascii="Times New Roman" w:hAnsi="Times New Roman" w:cs="Times New Roman"/>
          <w:sz w:val="24"/>
          <w:szCs w:val="24"/>
        </w:rPr>
      </w:pPr>
    </w:p>
    <w:p w14:paraId="69EF4F9E" w14:textId="77777777" w:rsidR="000B79A0" w:rsidRPr="00565AB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yaş durumlarına göre “Fiziksel engelli bireyler eğitim haya</w:t>
      </w:r>
      <w:r w:rsidR="00A41435" w:rsidRPr="00565ABF">
        <w:rPr>
          <w:rFonts w:ascii="Times New Roman" w:hAnsi="Times New Roman" w:cs="Times New Roman"/>
          <w:sz w:val="24"/>
          <w:szCs w:val="24"/>
        </w:rPr>
        <w:t xml:space="preserve">tında büyük zorluklar yaşarlar” </w:t>
      </w:r>
      <w:r w:rsidR="00977A47">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977A47">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17-25 yaş arası 64 bireyin ortalamasının 3,60 olduğu (ss=1,190), ankete katılan 26-40 yaş arası 84 bireyin ortalamasının 3,23 olduğu (ss=1,331), ankete katılan 41-50 yaş arası 5 bireyin ortalamasının 4,20 olduğu (ss=,447), ankete katılan 51+ yaş ve üstünde bulunan 4 bireyin ortalamasının 3,00 olduğu (ss=1,154) bulunmuştur.</w:t>
      </w:r>
    </w:p>
    <w:p w14:paraId="1CCE4A20" w14:textId="77777777" w:rsidR="000B79A0" w:rsidRPr="00565AB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977A47">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977A47">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977A47">
        <w:rPr>
          <w:rFonts w:ascii="Times New Roman" w:hAnsi="Times New Roman" w:cs="Times New Roman"/>
          <w:sz w:val="24"/>
          <w:szCs w:val="24"/>
        </w:rPr>
        <w:t>n</w:t>
      </w:r>
      <w:r w:rsidRPr="00565ABF">
        <w:rPr>
          <w:rFonts w:ascii="Times New Roman" w:hAnsi="Times New Roman" w:cs="Times New Roman"/>
          <w:sz w:val="24"/>
          <w:szCs w:val="24"/>
        </w:rPr>
        <w:t>eden (F=1,864; p&gt;0,05) arasında istatistiksel açıdan anlamlı bir fark bulunmamaktadır.</w:t>
      </w:r>
    </w:p>
    <w:p w14:paraId="30FE6C6B" w14:textId="77777777" w:rsidR="00530231" w:rsidRDefault="00530231" w:rsidP="00DD624D">
      <w:pPr>
        <w:pStyle w:val="ResimYazs"/>
        <w:keepNext/>
        <w:jc w:val="center"/>
        <w:rPr>
          <w:rFonts w:ascii="Times New Roman" w:hAnsi="Times New Roman" w:cs="Times New Roman"/>
          <w:color w:val="auto"/>
          <w:sz w:val="24"/>
          <w:szCs w:val="24"/>
        </w:rPr>
      </w:pPr>
    </w:p>
    <w:p w14:paraId="2B920097" w14:textId="77777777" w:rsidR="00530231" w:rsidRDefault="00530231" w:rsidP="00DD624D">
      <w:pPr>
        <w:pStyle w:val="ResimYazs"/>
        <w:keepNext/>
        <w:jc w:val="center"/>
        <w:rPr>
          <w:rFonts w:ascii="Times New Roman" w:hAnsi="Times New Roman" w:cs="Times New Roman"/>
          <w:color w:val="auto"/>
          <w:sz w:val="24"/>
          <w:szCs w:val="24"/>
        </w:rPr>
      </w:pPr>
    </w:p>
    <w:p w14:paraId="1B2D71C8" w14:textId="77777777" w:rsidR="00530231" w:rsidRDefault="00530231" w:rsidP="00DD624D">
      <w:pPr>
        <w:pStyle w:val="ResimYazs"/>
        <w:keepNext/>
        <w:jc w:val="center"/>
        <w:rPr>
          <w:rFonts w:ascii="Times New Roman" w:hAnsi="Times New Roman" w:cs="Times New Roman"/>
          <w:color w:val="auto"/>
          <w:sz w:val="24"/>
          <w:szCs w:val="24"/>
        </w:rPr>
      </w:pPr>
    </w:p>
    <w:p w14:paraId="3972BFBA" w14:textId="77777777" w:rsidR="00530231" w:rsidRPr="00530231" w:rsidRDefault="00530231" w:rsidP="00530231"/>
    <w:p w14:paraId="023213A6" w14:textId="77777777" w:rsidR="00DD624D" w:rsidRPr="00246E6A" w:rsidRDefault="00DD624D" w:rsidP="00530231">
      <w:pPr>
        <w:pStyle w:val="ResimYazs"/>
        <w:keepNext/>
        <w:spacing w:line="360" w:lineRule="auto"/>
        <w:jc w:val="center"/>
        <w:rPr>
          <w:rFonts w:ascii="Times New Roman" w:hAnsi="Times New Roman" w:cs="Times New Roman"/>
          <w:color w:val="auto"/>
          <w:sz w:val="24"/>
          <w:szCs w:val="24"/>
        </w:rPr>
      </w:pPr>
      <w:bookmarkStart w:id="112" w:name="_Toc9173695"/>
      <w:r w:rsidRPr="00246E6A">
        <w:rPr>
          <w:rFonts w:ascii="Times New Roman" w:hAnsi="Times New Roman" w:cs="Times New Roman"/>
          <w:color w:val="auto"/>
          <w:sz w:val="24"/>
          <w:szCs w:val="24"/>
        </w:rPr>
        <w:lastRenderedPageBreak/>
        <w:t>Tablo</w:t>
      </w:r>
      <w:r w:rsidR="00F61AA3">
        <w:rPr>
          <w:rFonts w:ascii="Times New Roman" w:hAnsi="Times New Roman" w:cs="Times New Roman"/>
          <w:color w:val="auto"/>
          <w:sz w:val="24"/>
          <w:szCs w:val="24"/>
        </w:rPr>
        <w:t xml:space="preserve"> 2.</w:t>
      </w:r>
      <w:r w:rsidR="006B7113">
        <w:rPr>
          <w:rFonts w:ascii="Times New Roman" w:hAnsi="Times New Roman" w:cs="Times New Roman"/>
          <w:color w:val="auto"/>
          <w:sz w:val="24"/>
          <w:szCs w:val="24"/>
        </w:rPr>
        <w:t>5</w:t>
      </w:r>
      <w:r w:rsidR="00F61AA3">
        <w:rPr>
          <w:rFonts w:ascii="Times New Roman" w:hAnsi="Times New Roman" w:cs="Times New Roman"/>
          <w:color w:val="auto"/>
          <w:sz w:val="24"/>
          <w:szCs w:val="24"/>
        </w:rPr>
        <w:t>8.</w:t>
      </w:r>
      <w:r w:rsidRPr="00246E6A">
        <w:rPr>
          <w:rFonts w:ascii="Times New Roman" w:hAnsi="Times New Roman" w:cs="Times New Roman"/>
          <w:color w:val="auto"/>
          <w:sz w:val="24"/>
          <w:szCs w:val="24"/>
        </w:rPr>
        <w:t xml:space="preserve"> Sosyal Çalışmacıların Yaş Durumlarına Göre “Devlet, Fiziksel Engelli Bireylerin İhtiyaçlarını Yerine Getirmiyor” Sorusuna İlişkin Oneway</w:t>
      </w:r>
      <w:r w:rsidR="00977A47">
        <w:rPr>
          <w:rFonts w:ascii="Times New Roman" w:hAnsi="Times New Roman" w:cs="Times New Roman"/>
          <w:color w:val="auto"/>
          <w:sz w:val="24"/>
          <w:szCs w:val="24"/>
        </w:rPr>
        <w:t xml:space="preserve"> Anova</w:t>
      </w:r>
      <w:r w:rsidRPr="00246E6A">
        <w:rPr>
          <w:rFonts w:ascii="Times New Roman" w:hAnsi="Times New Roman" w:cs="Times New Roman"/>
          <w:color w:val="auto"/>
          <w:sz w:val="24"/>
          <w:szCs w:val="24"/>
        </w:rPr>
        <w:t xml:space="preserve"> Testi Bulguları</w:t>
      </w:r>
      <w:bookmarkEnd w:id="112"/>
    </w:p>
    <w:tbl>
      <w:tblPr>
        <w:tblpPr w:leftFromText="141" w:rightFromText="141" w:vertAnchor="text" w:horzAnchor="margin" w:tblpXSpec="center" w:tblpY="34"/>
        <w:tblW w:w="0" w:type="auto"/>
        <w:tblLayout w:type="fixed"/>
        <w:tblCellMar>
          <w:left w:w="70" w:type="dxa"/>
          <w:right w:w="70" w:type="dxa"/>
        </w:tblCellMar>
        <w:tblLook w:val="0000" w:firstRow="0" w:lastRow="0" w:firstColumn="0" w:lastColumn="0" w:noHBand="0" w:noVBand="0"/>
      </w:tblPr>
      <w:tblGrid>
        <w:gridCol w:w="1488"/>
        <w:gridCol w:w="850"/>
        <w:gridCol w:w="1134"/>
        <w:gridCol w:w="851"/>
        <w:gridCol w:w="1032"/>
        <w:gridCol w:w="1032"/>
      </w:tblGrid>
      <w:tr w:rsidR="000B79A0" w:rsidRPr="00565ABF" w14:paraId="2909274D" w14:textId="77777777" w:rsidTr="00CB1335">
        <w:trPr>
          <w:trHeight w:val="290"/>
        </w:trPr>
        <w:tc>
          <w:tcPr>
            <w:tcW w:w="1488" w:type="dxa"/>
            <w:tcBorders>
              <w:top w:val="single" w:sz="6" w:space="0" w:color="auto"/>
              <w:left w:val="single" w:sz="6" w:space="0" w:color="auto"/>
              <w:bottom w:val="single" w:sz="6" w:space="0" w:color="auto"/>
              <w:right w:val="single" w:sz="6" w:space="0" w:color="auto"/>
            </w:tcBorders>
          </w:tcPr>
          <w:p w14:paraId="562868F2"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Yaş Durumu ve Toplam Neden Oneway</w:t>
            </w:r>
            <w:r w:rsidR="00977A47">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850" w:type="dxa"/>
            <w:tcBorders>
              <w:top w:val="single" w:sz="6" w:space="0" w:color="auto"/>
              <w:left w:val="single" w:sz="6" w:space="0" w:color="auto"/>
              <w:bottom w:val="single" w:sz="6" w:space="0" w:color="auto"/>
              <w:right w:val="single" w:sz="6" w:space="0" w:color="auto"/>
            </w:tcBorders>
          </w:tcPr>
          <w:p w14:paraId="674EFB1C"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5C0440EE"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851" w:type="dxa"/>
            <w:tcBorders>
              <w:top w:val="single" w:sz="6" w:space="0" w:color="auto"/>
              <w:left w:val="single" w:sz="6" w:space="0" w:color="auto"/>
              <w:bottom w:val="single" w:sz="6" w:space="0" w:color="auto"/>
              <w:right w:val="single" w:sz="6" w:space="0" w:color="auto"/>
            </w:tcBorders>
          </w:tcPr>
          <w:p w14:paraId="2A3BC98C"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52AFC697"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3C627AAE"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3B3E3BD9" w14:textId="77777777" w:rsidTr="00CB1335">
        <w:trPr>
          <w:trHeight w:val="290"/>
        </w:trPr>
        <w:tc>
          <w:tcPr>
            <w:tcW w:w="1488" w:type="dxa"/>
            <w:tcBorders>
              <w:top w:val="single" w:sz="6" w:space="0" w:color="auto"/>
              <w:left w:val="single" w:sz="6" w:space="0" w:color="auto"/>
              <w:bottom w:val="single" w:sz="6" w:space="0" w:color="auto"/>
              <w:right w:val="single" w:sz="6" w:space="0" w:color="auto"/>
            </w:tcBorders>
          </w:tcPr>
          <w:p w14:paraId="5F357064"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17-25</w:t>
            </w:r>
          </w:p>
        </w:tc>
        <w:tc>
          <w:tcPr>
            <w:tcW w:w="850" w:type="dxa"/>
            <w:tcBorders>
              <w:top w:val="single" w:sz="6" w:space="0" w:color="auto"/>
              <w:left w:val="single" w:sz="6" w:space="0" w:color="auto"/>
              <w:bottom w:val="single" w:sz="6" w:space="0" w:color="auto"/>
              <w:right w:val="single" w:sz="6" w:space="0" w:color="auto"/>
            </w:tcBorders>
          </w:tcPr>
          <w:p w14:paraId="202587BE"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64</w:t>
            </w:r>
          </w:p>
        </w:tc>
        <w:tc>
          <w:tcPr>
            <w:tcW w:w="1134" w:type="dxa"/>
            <w:tcBorders>
              <w:top w:val="single" w:sz="6" w:space="0" w:color="auto"/>
              <w:left w:val="single" w:sz="6" w:space="0" w:color="auto"/>
              <w:bottom w:val="single" w:sz="6" w:space="0" w:color="auto"/>
              <w:right w:val="single" w:sz="6" w:space="0" w:color="auto"/>
            </w:tcBorders>
          </w:tcPr>
          <w:p w14:paraId="5AD54E93"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2,92</w:t>
            </w:r>
          </w:p>
        </w:tc>
        <w:tc>
          <w:tcPr>
            <w:tcW w:w="851" w:type="dxa"/>
            <w:tcBorders>
              <w:top w:val="single" w:sz="6" w:space="0" w:color="auto"/>
              <w:left w:val="single" w:sz="6" w:space="0" w:color="auto"/>
              <w:bottom w:val="single" w:sz="6" w:space="0" w:color="auto"/>
              <w:right w:val="single" w:sz="6" w:space="0" w:color="auto"/>
            </w:tcBorders>
          </w:tcPr>
          <w:p w14:paraId="44345357"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1,225</w:t>
            </w:r>
          </w:p>
        </w:tc>
        <w:tc>
          <w:tcPr>
            <w:tcW w:w="1032" w:type="dxa"/>
            <w:tcBorders>
              <w:top w:val="single" w:sz="6" w:space="0" w:color="auto"/>
              <w:left w:val="single" w:sz="6" w:space="0" w:color="auto"/>
              <w:bottom w:val="nil"/>
              <w:right w:val="single" w:sz="6" w:space="0" w:color="auto"/>
            </w:tcBorders>
          </w:tcPr>
          <w:p w14:paraId="266E06B3"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single" w:sz="6" w:space="0" w:color="auto"/>
              <w:left w:val="single" w:sz="6" w:space="0" w:color="auto"/>
              <w:bottom w:val="nil"/>
              <w:right w:val="single" w:sz="6" w:space="0" w:color="auto"/>
            </w:tcBorders>
          </w:tcPr>
          <w:p w14:paraId="6603CF8D"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71852E91" w14:textId="77777777" w:rsidTr="00CB1335">
        <w:trPr>
          <w:trHeight w:val="290"/>
        </w:trPr>
        <w:tc>
          <w:tcPr>
            <w:tcW w:w="1488" w:type="dxa"/>
            <w:tcBorders>
              <w:top w:val="single" w:sz="6" w:space="0" w:color="auto"/>
              <w:left w:val="single" w:sz="6" w:space="0" w:color="auto"/>
              <w:bottom w:val="single" w:sz="6" w:space="0" w:color="auto"/>
              <w:right w:val="single" w:sz="6" w:space="0" w:color="auto"/>
            </w:tcBorders>
          </w:tcPr>
          <w:p w14:paraId="5D8AD5B0"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26-40</w:t>
            </w:r>
          </w:p>
        </w:tc>
        <w:tc>
          <w:tcPr>
            <w:tcW w:w="850" w:type="dxa"/>
            <w:tcBorders>
              <w:top w:val="single" w:sz="6" w:space="0" w:color="auto"/>
              <w:left w:val="single" w:sz="6" w:space="0" w:color="auto"/>
              <w:bottom w:val="single" w:sz="6" w:space="0" w:color="auto"/>
              <w:right w:val="single" w:sz="6" w:space="0" w:color="auto"/>
            </w:tcBorders>
          </w:tcPr>
          <w:p w14:paraId="3234A352"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84</w:t>
            </w:r>
          </w:p>
        </w:tc>
        <w:tc>
          <w:tcPr>
            <w:tcW w:w="1134" w:type="dxa"/>
            <w:tcBorders>
              <w:top w:val="single" w:sz="6" w:space="0" w:color="auto"/>
              <w:left w:val="single" w:sz="6" w:space="0" w:color="auto"/>
              <w:bottom w:val="single" w:sz="6" w:space="0" w:color="auto"/>
              <w:right w:val="single" w:sz="6" w:space="0" w:color="auto"/>
            </w:tcBorders>
          </w:tcPr>
          <w:p w14:paraId="286A4739"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2,85</w:t>
            </w:r>
          </w:p>
        </w:tc>
        <w:tc>
          <w:tcPr>
            <w:tcW w:w="851" w:type="dxa"/>
            <w:tcBorders>
              <w:top w:val="single" w:sz="6" w:space="0" w:color="auto"/>
              <w:left w:val="single" w:sz="6" w:space="0" w:color="auto"/>
              <w:bottom w:val="single" w:sz="6" w:space="0" w:color="auto"/>
              <w:right w:val="single" w:sz="6" w:space="0" w:color="auto"/>
            </w:tcBorders>
          </w:tcPr>
          <w:p w14:paraId="103B25A9"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1,271</w:t>
            </w:r>
          </w:p>
        </w:tc>
        <w:tc>
          <w:tcPr>
            <w:tcW w:w="1032" w:type="dxa"/>
            <w:tcBorders>
              <w:top w:val="nil"/>
              <w:left w:val="single" w:sz="6" w:space="0" w:color="auto"/>
              <w:bottom w:val="nil"/>
              <w:right w:val="single" w:sz="6" w:space="0" w:color="auto"/>
            </w:tcBorders>
          </w:tcPr>
          <w:p w14:paraId="4820709A"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1F8CA43B"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14180D5C" w14:textId="77777777" w:rsidTr="00CB1335">
        <w:trPr>
          <w:trHeight w:val="290"/>
        </w:trPr>
        <w:tc>
          <w:tcPr>
            <w:tcW w:w="1488" w:type="dxa"/>
            <w:tcBorders>
              <w:top w:val="single" w:sz="6" w:space="0" w:color="auto"/>
              <w:left w:val="single" w:sz="6" w:space="0" w:color="auto"/>
              <w:bottom w:val="single" w:sz="6" w:space="0" w:color="auto"/>
              <w:right w:val="single" w:sz="6" w:space="0" w:color="auto"/>
            </w:tcBorders>
          </w:tcPr>
          <w:p w14:paraId="1D58674A"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41-50</w:t>
            </w:r>
          </w:p>
        </w:tc>
        <w:tc>
          <w:tcPr>
            <w:tcW w:w="850" w:type="dxa"/>
            <w:tcBorders>
              <w:top w:val="single" w:sz="6" w:space="0" w:color="auto"/>
              <w:left w:val="single" w:sz="6" w:space="0" w:color="auto"/>
              <w:bottom w:val="single" w:sz="6" w:space="0" w:color="auto"/>
              <w:right w:val="single" w:sz="6" w:space="0" w:color="auto"/>
            </w:tcBorders>
          </w:tcPr>
          <w:p w14:paraId="637F4A09"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1134" w:type="dxa"/>
            <w:tcBorders>
              <w:top w:val="single" w:sz="6" w:space="0" w:color="auto"/>
              <w:left w:val="single" w:sz="6" w:space="0" w:color="auto"/>
              <w:bottom w:val="single" w:sz="6" w:space="0" w:color="auto"/>
              <w:right w:val="single" w:sz="6" w:space="0" w:color="auto"/>
            </w:tcBorders>
          </w:tcPr>
          <w:p w14:paraId="25483867"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3,00</w:t>
            </w:r>
          </w:p>
        </w:tc>
        <w:tc>
          <w:tcPr>
            <w:tcW w:w="851" w:type="dxa"/>
            <w:tcBorders>
              <w:top w:val="single" w:sz="6" w:space="0" w:color="auto"/>
              <w:left w:val="single" w:sz="6" w:space="0" w:color="auto"/>
              <w:bottom w:val="single" w:sz="6" w:space="0" w:color="auto"/>
              <w:right w:val="single" w:sz="6" w:space="0" w:color="auto"/>
            </w:tcBorders>
          </w:tcPr>
          <w:p w14:paraId="5EA887EE"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1,000</w:t>
            </w:r>
          </w:p>
        </w:tc>
        <w:tc>
          <w:tcPr>
            <w:tcW w:w="1032" w:type="dxa"/>
            <w:tcBorders>
              <w:top w:val="nil"/>
              <w:left w:val="single" w:sz="6" w:space="0" w:color="auto"/>
              <w:bottom w:val="nil"/>
              <w:right w:val="single" w:sz="6" w:space="0" w:color="auto"/>
            </w:tcBorders>
          </w:tcPr>
          <w:p w14:paraId="02739E5D"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,361</w:t>
            </w:r>
          </w:p>
        </w:tc>
        <w:tc>
          <w:tcPr>
            <w:tcW w:w="1032" w:type="dxa"/>
            <w:tcBorders>
              <w:top w:val="nil"/>
              <w:left w:val="single" w:sz="6" w:space="0" w:color="auto"/>
              <w:bottom w:val="nil"/>
              <w:right w:val="single" w:sz="6" w:space="0" w:color="auto"/>
            </w:tcBorders>
          </w:tcPr>
          <w:p w14:paraId="288F14A7"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,781</w:t>
            </w:r>
          </w:p>
        </w:tc>
      </w:tr>
      <w:tr w:rsidR="000B79A0" w:rsidRPr="00565ABF" w14:paraId="0CC6D7A0" w14:textId="77777777" w:rsidTr="00CB1335">
        <w:trPr>
          <w:trHeight w:val="290"/>
        </w:trPr>
        <w:tc>
          <w:tcPr>
            <w:tcW w:w="1488" w:type="dxa"/>
            <w:tcBorders>
              <w:top w:val="single" w:sz="6" w:space="0" w:color="auto"/>
              <w:left w:val="single" w:sz="6" w:space="0" w:color="auto"/>
              <w:bottom w:val="single" w:sz="6" w:space="0" w:color="auto"/>
              <w:right w:val="single" w:sz="6" w:space="0" w:color="auto"/>
            </w:tcBorders>
          </w:tcPr>
          <w:p w14:paraId="79C53FDC"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51+</w:t>
            </w:r>
          </w:p>
        </w:tc>
        <w:tc>
          <w:tcPr>
            <w:tcW w:w="850" w:type="dxa"/>
            <w:tcBorders>
              <w:top w:val="single" w:sz="6" w:space="0" w:color="auto"/>
              <w:left w:val="single" w:sz="6" w:space="0" w:color="auto"/>
              <w:bottom w:val="single" w:sz="6" w:space="0" w:color="auto"/>
              <w:right w:val="single" w:sz="6" w:space="0" w:color="auto"/>
            </w:tcBorders>
          </w:tcPr>
          <w:p w14:paraId="1F2FD907"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w:t>
            </w:r>
          </w:p>
        </w:tc>
        <w:tc>
          <w:tcPr>
            <w:tcW w:w="1134" w:type="dxa"/>
            <w:tcBorders>
              <w:top w:val="single" w:sz="6" w:space="0" w:color="auto"/>
              <w:left w:val="single" w:sz="6" w:space="0" w:color="auto"/>
              <w:bottom w:val="single" w:sz="6" w:space="0" w:color="auto"/>
              <w:right w:val="single" w:sz="6" w:space="0" w:color="auto"/>
            </w:tcBorders>
          </w:tcPr>
          <w:p w14:paraId="09A5AFFF"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3,50</w:t>
            </w:r>
          </w:p>
        </w:tc>
        <w:tc>
          <w:tcPr>
            <w:tcW w:w="851" w:type="dxa"/>
            <w:tcBorders>
              <w:top w:val="single" w:sz="6" w:space="0" w:color="auto"/>
              <w:left w:val="single" w:sz="6" w:space="0" w:color="auto"/>
              <w:bottom w:val="single" w:sz="6" w:space="0" w:color="auto"/>
              <w:right w:val="single" w:sz="6" w:space="0" w:color="auto"/>
            </w:tcBorders>
          </w:tcPr>
          <w:p w14:paraId="345D83EF"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1,000</w:t>
            </w:r>
          </w:p>
        </w:tc>
        <w:tc>
          <w:tcPr>
            <w:tcW w:w="1032" w:type="dxa"/>
            <w:tcBorders>
              <w:top w:val="nil"/>
              <w:left w:val="single" w:sz="6" w:space="0" w:color="auto"/>
              <w:bottom w:val="nil"/>
              <w:right w:val="single" w:sz="6" w:space="0" w:color="auto"/>
            </w:tcBorders>
          </w:tcPr>
          <w:p w14:paraId="029B2771"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1544D5B2"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p>
        </w:tc>
      </w:tr>
      <w:tr w:rsidR="000B79A0" w:rsidRPr="00565ABF" w14:paraId="221935B6" w14:textId="77777777" w:rsidTr="00CB1335">
        <w:trPr>
          <w:trHeight w:val="290"/>
        </w:trPr>
        <w:tc>
          <w:tcPr>
            <w:tcW w:w="1488" w:type="dxa"/>
            <w:tcBorders>
              <w:top w:val="single" w:sz="6" w:space="0" w:color="auto"/>
              <w:left w:val="single" w:sz="6" w:space="0" w:color="auto"/>
              <w:bottom w:val="single" w:sz="6" w:space="0" w:color="auto"/>
              <w:right w:val="single" w:sz="6" w:space="0" w:color="auto"/>
            </w:tcBorders>
          </w:tcPr>
          <w:p w14:paraId="434AC3F5"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w:t>
            </w:r>
          </w:p>
        </w:tc>
        <w:tc>
          <w:tcPr>
            <w:tcW w:w="850" w:type="dxa"/>
            <w:tcBorders>
              <w:top w:val="single" w:sz="6" w:space="0" w:color="auto"/>
              <w:left w:val="single" w:sz="6" w:space="0" w:color="auto"/>
              <w:bottom w:val="single" w:sz="6" w:space="0" w:color="auto"/>
              <w:right w:val="single" w:sz="6" w:space="0" w:color="auto"/>
            </w:tcBorders>
          </w:tcPr>
          <w:p w14:paraId="264C55A3"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157</w:t>
            </w:r>
          </w:p>
        </w:tc>
        <w:tc>
          <w:tcPr>
            <w:tcW w:w="1134" w:type="dxa"/>
            <w:tcBorders>
              <w:top w:val="single" w:sz="6" w:space="0" w:color="auto"/>
              <w:left w:val="single" w:sz="6" w:space="0" w:color="auto"/>
              <w:bottom w:val="single" w:sz="6" w:space="0" w:color="auto"/>
              <w:right w:val="single" w:sz="6" w:space="0" w:color="auto"/>
            </w:tcBorders>
          </w:tcPr>
          <w:p w14:paraId="597E1A91"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2,90</w:t>
            </w:r>
          </w:p>
        </w:tc>
        <w:tc>
          <w:tcPr>
            <w:tcW w:w="851" w:type="dxa"/>
            <w:tcBorders>
              <w:top w:val="single" w:sz="6" w:space="0" w:color="auto"/>
              <w:left w:val="single" w:sz="6" w:space="0" w:color="auto"/>
              <w:bottom w:val="single" w:sz="6" w:space="0" w:color="auto"/>
              <w:right w:val="single" w:sz="6" w:space="0" w:color="auto"/>
            </w:tcBorders>
          </w:tcPr>
          <w:p w14:paraId="55CE0A09"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1,234</w:t>
            </w:r>
          </w:p>
        </w:tc>
        <w:tc>
          <w:tcPr>
            <w:tcW w:w="1032" w:type="dxa"/>
            <w:tcBorders>
              <w:top w:val="nil"/>
              <w:left w:val="single" w:sz="6" w:space="0" w:color="auto"/>
              <w:bottom w:val="single" w:sz="6" w:space="0" w:color="auto"/>
              <w:right w:val="single" w:sz="6" w:space="0" w:color="auto"/>
            </w:tcBorders>
          </w:tcPr>
          <w:p w14:paraId="5C63E18C"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7ED08F5F" w14:textId="77777777" w:rsidR="000B79A0" w:rsidRPr="00565ABF" w:rsidRDefault="000B79A0" w:rsidP="00530231">
            <w:pPr>
              <w:autoSpaceDE w:val="0"/>
              <w:autoSpaceDN w:val="0"/>
              <w:adjustRightInd w:val="0"/>
              <w:spacing w:after="0" w:line="360" w:lineRule="auto"/>
              <w:jc w:val="center"/>
              <w:rPr>
                <w:rFonts w:ascii="Times New Roman" w:hAnsi="Times New Roman" w:cs="Times New Roman"/>
                <w:color w:val="000000"/>
                <w:sz w:val="24"/>
                <w:szCs w:val="24"/>
              </w:rPr>
            </w:pPr>
          </w:p>
        </w:tc>
      </w:tr>
    </w:tbl>
    <w:p w14:paraId="3C2E46E2" w14:textId="77777777" w:rsidR="000B79A0" w:rsidRPr="00565ABF" w:rsidRDefault="000B79A0" w:rsidP="003D277D">
      <w:pPr>
        <w:tabs>
          <w:tab w:val="left" w:pos="1860"/>
        </w:tabs>
        <w:spacing w:line="360" w:lineRule="auto"/>
        <w:jc w:val="both"/>
        <w:rPr>
          <w:rFonts w:ascii="Times New Roman" w:hAnsi="Times New Roman" w:cs="Times New Roman"/>
          <w:sz w:val="24"/>
          <w:szCs w:val="24"/>
        </w:rPr>
      </w:pPr>
    </w:p>
    <w:p w14:paraId="566215AE" w14:textId="77777777" w:rsidR="00A82A6A" w:rsidRDefault="00A82A6A" w:rsidP="00A82A6A">
      <w:pPr>
        <w:spacing w:line="360" w:lineRule="auto"/>
        <w:jc w:val="both"/>
        <w:rPr>
          <w:rFonts w:ascii="Times New Roman" w:hAnsi="Times New Roman" w:cs="Times New Roman"/>
          <w:sz w:val="24"/>
          <w:szCs w:val="24"/>
        </w:rPr>
      </w:pPr>
    </w:p>
    <w:p w14:paraId="0BE69C4A" w14:textId="77777777" w:rsidR="00116146" w:rsidRDefault="00116146" w:rsidP="002D57E8">
      <w:pPr>
        <w:spacing w:line="360" w:lineRule="auto"/>
        <w:ind w:firstLine="708"/>
        <w:jc w:val="both"/>
        <w:rPr>
          <w:rFonts w:ascii="Times New Roman" w:hAnsi="Times New Roman" w:cs="Times New Roman"/>
          <w:sz w:val="24"/>
          <w:szCs w:val="24"/>
        </w:rPr>
      </w:pPr>
    </w:p>
    <w:p w14:paraId="290681D3" w14:textId="77777777" w:rsidR="00116146" w:rsidRDefault="00116146" w:rsidP="002D57E8">
      <w:pPr>
        <w:spacing w:line="360" w:lineRule="auto"/>
        <w:ind w:firstLine="708"/>
        <w:jc w:val="both"/>
        <w:rPr>
          <w:rFonts w:ascii="Times New Roman" w:hAnsi="Times New Roman" w:cs="Times New Roman"/>
          <w:sz w:val="24"/>
          <w:szCs w:val="24"/>
        </w:rPr>
      </w:pPr>
    </w:p>
    <w:p w14:paraId="79AF454E" w14:textId="77777777" w:rsidR="00116146" w:rsidRDefault="00116146" w:rsidP="002D57E8">
      <w:pPr>
        <w:spacing w:line="360" w:lineRule="auto"/>
        <w:ind w:firstLine="708"/>
        <w:jc w:val="both"/>
        <w:rPr>
          <w:rFonts w:ascii="Times New Roman" w:hAnsi="Times New Roman" w:cs="Times New Roman"/>
          <w:sz w:val="24"/>
          <w:szCs w:val="24"/>
        </w:rPr>
      </w:pPr>
    </w:p>
    <w:p w14:paraId="5402B061" w14:textId="77777777" w:rsidR="00116146" w:rsidRDefault="00116146" w:rsidP="002D57E8">
      <w:pPr>
        <w:spacing w:line="360" w:lineRule="auto"/>
        <w:ind w:firstLine="708"/>
        <w:jc w:val="both"/>
        <w:rPr>
          <w:rFonts w:ascii="Times New Roman" w:hAnsi="Times New Roman" w:cs="Times New Roman"/>
          <w:sz w:val="24"/>
          <w:szCs w:val="24"/>
        </w:rPr>
      </w:pPr>
    </w:p>
    <w:p w14:paraId="06355A93" w14:textId="77777777" w:rsidR="00116146" w:rsidRDefault="00116146" w:rsidP="002D57E8">
      <w:pPr>
        <w:spacing w:line="360" w:lineRule="auto"/>
        <w:ind w:firstLine="708"/>
        <w:jc w:val="both"/>
        <w:rPr>
          <w:rFonts w:ascii="Times New Roman" w:hAnsi="Times New Roman" w:cs="Times New Roman"/>
          <w:sz w:val="24"/>
          <w:szCs w:val="24"/>
        </w:rPr>
      </w:pPr>
    </w:p>
    <w:p w14:paraId="47E06B01" w14:textId="77777777" w:rsidR="00530231" w:rsidRDefault="00530231" w:rsidP="00530231">
      <w:pPr>
        <w:spacing w:line="360" w:lineRule="auto"/>
        <w:jc w:val="both"/>
        <w:rPr>
          <w:rFonts w:ascii="Times New Roman" w:hAnsi="Times New Roman" w:cs="Times New Roman"/>
          <w:sz w:val="24"/>
          <w:szCs w:val="24"/>
        </w:rPr>
      </w:pPr>
    </w:p>
    <w:p w14:paraId="0775E8A6" w14:textId="77777777" w:rsidR="000B79A0" w:rsidRPr="00565ABF" w:rsidRDefault="000B79A0" w:rsidP="0053023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yaş durumlarına göre “Devlet, fiziksel engelli bireylerin i</w:t>
      </w:r>
      <w:r w:rsidR="00E94B56" w:rsidRPr="00565ABF">
        <w:rPr>
          <w:rFonts w:ascii="Times New Roman" w:hAnsi="Times New Roman" w:cs="Times New Roman"/>
          <w:sz w:val="24"/>
          <w:szCs w:val="24"/>
        </w:rPr>
        <w:t xml:space="preserve">htiyaçlarını yerine getirmiyor” </w:t>
      </w:r>
      <w:r w:rsidR="00977A47">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977A47">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17-25 yaş arası 64 bireyin ortalamasının 2,92 olduğu (ss=1,225), ankete katılan 26-40 yaş arası 84 bireyin ortalamasının 2,85 olduğu (ss=1,271), ankete katılan 41-50 yaş arası 5 bireyin ortalamasının 3,00 olduğu (ss=1,000), ankete katılan 51+ yaş ve üstünde bulunan 4 bireyin ortalamasının 3,50 olduğu (ss=1,000) bulunmuştur.</w:t>
      </w:r>
    </w:p>
    <w:p w14:paraId="516ACF44" w14:textId="77777777" w:rsidR="000B79A0" w:rsidRPr="00565ABF" w:rsidRDefault="000B79A0"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977A47">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977A47">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977A47">
        <w:rPr>
          <w:rFonts w:ascii="Times New Roman" w:hAnsi="Times New Roman" w:cs="Times New Roman"/>
          <w:sz w:val="24"/>
          <w:szCs w:val="24"/>
        </w:rPr>
        <w:t>n</w:t>
      </w:r>
      <w:r w:rsidRPr="00565ABF">
        <w:rPr>
          <w:rFonts w:ascii="Times New Roman" w:hAnsi="Times New Roman" w:cs="Times New Roman"/>
          <w:sz w:val="24"/>
          <w:szCs w:val="24"/>
        </w:rPr>
        <w:t>eden (F=,361; p&gt;0,05) arasında istatistiksel açıdan anlamlı bir fark bulunmamaktadır.</w:t>
      </w:r>
    </w:p>
    <w:p w14:paraId="099E4EEE" w14:textId="77777777" w:rsidR="00401991" w:rsidRPr="00A82A6A" w:rsidRDefault="00401991" w:rsidP="00401991">
      <w:pPr>
        <w:pStyle w:val="ResimYazs"/>
        <w:keepNext/>
        <w:jc w:val="center"/>
        <w:rPr>
          <w:rFonts w:ascii="Times New Roman" w:hAnsi="Times New Roman" w:cs="Times New Roman"/>
          <w:color w:val="auto"/>
          <w:sz w:val="24"/>
          <w:szCs w:val="24"/>
        </w:rPr>
      </w:pPr>
      <w:bookmarkStart w:id="113" w:name="_Toc9173696"/>
      <w:r w:rsidRPr="00A82A6A">
        <w:rPr>
          <w:rFonts w:ascii="Times New Roman" w:hAnsi="Times New Roman" w:cs="Times New Roman"/>
          <w:color w:val="auto"/>
          <w:sz w:val="24"/>
          <w:szCs w:val="24"/>
        </w:rPr>
        <w:t>Tablo</w:t>
      </w:r>
      <w:r w:rsidR="00F61AA3">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4C5979">
        <w:rPr>
          <w:rFonts w:ascii="Times New Roman" w:hAnsi="Times New Roman" w:cs="Times New Roman"/>
          <w:color w:val="auto"/>
          <w:sz w:val="24"/>
          <w:szCs w:val="24"/>
        </w:rPr>
        <w:t>.</w:t>
      </w:r>
      <w:r w:rsidR="004419BC">
        <w:rPr>
          <w:rFonts w:ascii="Times New Roman" w:hAnsi="Times New Roman" w:cs="Times New Roman"/>
          <w:color w:val="auto"/>
          <w:sz w:val="24"/>
          <w:szCs w:val="24"/>
        </w:rPr>
        <w:t>59</w:t>
      </w:r>
      <w:r w:rsidR="006B7113">
        <w:rPr>
          <w:rFonts w:ascii="Times New Roman" w:hAnsi="Times New Roman" w:cs="Times New Roman"/>
          <w:color w:val="auto"/>
          <w:sz w:val="24"/>
          <w:szCs w:val="24"/>
        </w:rPr>
        <w:t>.</w:t>
      </w:r>
      <w:r w:rsidRPr="00A82A6A">
        <w:rPr>
          <w:rFonts w:ascii="Times New Roman" w:hAnsi="Times New Roman" w:cs="Times New Roman"/>
          <w:color w:val="auto"/>
          <w:sz w:val="24"/>
          <w:szCs w:val="24"/>
        </w:rPr>
        <w:t xml:space="preserve"> Sosyal Çalışmacıların Medeni Durumlarına İlişkin Bulgular</w:t>
      </w:r>
      <w:bookmarkEnd w:id="113"/>
    </w:p>
    <w:tbl>
      <w:tblPr>
        <w:tblStyle w:val="TabloKlavuzu"/>
        <w:tblW w:w="0" w:type="auto"/>
        <w:tblLook w:val="04A0" w:firstRow="1" w:lastRow="0" w:firstColumn="1" w:lastColumn="0" w:noHBand="0" w:noVBand="1"/>
      </w:tblPr>
      <w:tblGrid>
        <w:gridCol w:w="2916"/>
        <w:gridCol w:w="2897"/>
        <w:gridCol w:w="2907"/>
      </w:tblGrid>
      <w:tr w:rsidR="004F47F8" w:rsidRPr="00565ABF" w14:paraId="25EAA7CA" w14:textId="77777777" w:rsidTr="00401991">
        <w:trPr>
          <w:trHeight w:val="690"/>
        </w:trPr>
        <w:tc>
          <w:tcPr>
            <w:tcW w:w="2916" w:type="dxa"/>
          </w:tcPr>
          <w:p w14:paraId="1946B12B" w14:textId="77777777" w:rsidR="004F47F8" w:rsidRPr="00565ABF" w:rsidRDefault="004F47F8" w:rsidP="008102A6">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Medeni Durumu</w:t>
            </w:r>
          </w:p>
        </w:tc>
        <w:tc>
          <w:tcPr>
            <w:tcW w:w="2897" w:type="dxa"/>
          </w:tcPr>
          <w:p w14:paraId="480774A5" w14:textId="77777777" w:rsidR="004F47F8" w:rsidRPr="00565ABF" w:rsidRDefault="004F47F8" w:rsidP="008102A6">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Sayı</w:t>
            </w:r>
          </w:p>
        </w:tc>
        <w:tc>
          <w:tcPr>
            <w:tcW w:w="2907" w:type="dxa"/>
          </w:tcPr>
          <w:p w14:paraId="6112B65B" w14:textId="77777777" w:rsidR="004F47F8" w:rsidRPr="00565ABF" w:rsidRDefault="004F47F8" w:rsidP="008102A6">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Yüzde</w:t>
            </w:r>
          </w:p>
        </w:tc>
      </w:tr>
      <w:tr w:rsidR="004F47F8" w:rsidRPr="00565ABF" w14:paraId="4D0001F0" w14:textId="77777777" w:rsidTr="00401991">
        <w:trPr>
          <w:trHeight w:val="690"/>
        </w:trPr>
        <w:tc>
          <w:tcPr>
            <w:tcW w:w="2916" w:type="dxa"/>
          </w:tcPr>
          <w:p w14:paraId="3633A4FC" w14:textId="77777777" w:rsidR="004F47F8" w:rsidRPr="00565ABF" w:rsidRDefault="004F47F8" w:rsidP="008102A6">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Evli</w:t>
            </w:r>
          </w:p>
        </w:tc>
        <w:tc>
          <w:tcPr>
            <w:tcW w:w="2897" w:type="dxa"/>
          </w:tcPr>
          <w:p w14:paraId="764D1EA7" w14:textId="77777777" w:rsidR="004F47F8" w:rsidRPr="00565ABF" w:rsidRDefault="004F47F8" w:rsidP="008102A6">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60</w:t>
            </w:r>
          </w:p>
        </w:tc>
        <w:tc>
          <w:tcPr>
            <w:tcW w:w="2907" w:type="dxa"/>
          </w:tcPr>
          <w:p w14:paraId="079DD4F9" w14:textId="77777777" w:rsidR="004F47F8" w:rsidRPr="00565ABF" w:rsidRDefault="004F47F8" w:rsidP="008102A6">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37.7</w:t>
            </w:r>
          </w:p>
        </w:tc>
      </w:tr>
      <w:tr w:rsidR="004F47F8" w:rsidRPr="00565ABF" w14:paraId="4BA8A44D" w14:textId="77777777" w:rsidTr="00401991">
        <w:trPr>
          <w:trHeight w:val="690"/>
        </w:trPr>
        <w:tc>
          <w:tcPr>
            <w:tcW w:w="2916" w:type="dxa"/>
          </w:tcPr>
          <w:p w14:paraId="145737D8" w14:textId="77777777" w:rsidR="004F47F8" w:rsidRPr="00565ABF" w:rsidRDefault="004F47F8" w:rsidP="008102A6">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Bekar</w:t>
            </w:r>
          </w:p>
        </w:tc>
        <w:tc>
          <w:tcPr>
            <w:tcW w:w="2897" w:type="dxa"/>
          </w:tcPr>
          <w:p w14:paraId="71062345" w14:textId="77777777" w:rsidR="004F47F8" w:rsidRPr="00565ABF" w:rsidRDefault="004F47F8" w:rsidP="008102A6">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99</w:t>
            </w:r>
          </w:p>
        </w:tc>
        <w:tc>
          <w:tcPr>
            <w:tcW w:w="2907" w:type="dxa"/>
          </w:tcPr>
          <w:p w14:paraId="13840B0D" w14:textId="77777777" w:rsidR="004F47F8" w:rsidRPr="00565ABF" w:rsidRDefault="004F47F8" w:rsidP="008102A6">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62.3</w:t>
            </w:r>
          </w:p>
        </w:tc>
      </w:tr>
      <w:tr w:rsidR="004F47F8" w:rsidRPr="00565ABF" w14:paraId="77D099E7" w14:textId="77777777" w:rsidTr="00401991">
        <w:trPr>
          <w:trHeight w:val="690"/>
        </w:trPr>
        <w:tc>
          <w:tcPr>
            <w:tcW w:w="2916" w:type="dxa"/>
          </w:tcPr>
          <w:p w14:paraId="1FB3E8C1" w14:textId="77777777" w:rsidR="004F47F8" w:rsidRPr="00565ABF" w:rsidRDefault="004F47F8" w:rsidP="008102A6">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Toplam</w:t>
            </w:r>
          </w:p>
        </w:tc>
        <w:tc>
          <w:tcPr>
            <w:tcW w:w="2897" w:type="dxa"/>
          </w:tcPr>
          <w:p w14:paraId="53F4F23A" w14:textId="77777777" w:rsidR="004F47F8" w:rsidRPr="00565ABF" w:rsidRDefault="004F47F8" w:rsidP="008102A6">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159</w:t>
            </w:r>
          </w:p>
        </w:tc>
        <w:tc>
          <w:tcPr>
            <w:tcW w:w="2907" w:type="dxa"/>
          </w:tcPr>
          <w:p w14:paraId="76FD8B29" w14:textId="77777777" w:rsidR="004F47F8" w:rsidRPr="00565ABF" w:rsidRDefault="004F47F8" w:rsidP="008102A6">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100.0</w:t>
            </w:r>
          </w:p>
        </w:tc>
      </w:tr>
    </w:tbl>
    <w:p w14:paraId="18AD366B" w14:textId="77777777" w:rsidR="004F47F8" w:rsidRPr="00565ABF" w:rsidRDefault="004F47F8" w:rsidP="003D277D">
      <w:pPr>
        <w:tabs>
          <w:tab w:val="left" w:pos="1935"/>
        </w:tabs>
        <w:spacing w:line="360" w:lineRule="auto"/>
        <w:jc w:val="both"/>
        <w:rPr>
          <w:rFonts w:ascii="Times New Roman" w:hAnsi="Times New Roman" w:cs="Times New Roman"/>
          <w:sz w:val="24"/>
          <w:szCs w:val="24"/>
        </w:rPr>
      </w:pPr>
    </w:p>
    <w:p w14:paraId="480D7851" w14:textId="77777777" w:rsidR="004F47F8" w:rsidRPr="00565ABF" w:rsidRDefault="008102A6" w:rsidP="003D277D">
      <w:pPr>
        <w:tabs>
          <w:tab w:val="left" w:pos="1935"/>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F47F8" w:rsidRPr="00565ABF">
        <w:rPr>
          <w:rFonts w:ascii="Times New Roman" w:hAnsi="Times New Roman" w:cs="Times New Roman"/>
          <w:sz w:val="24"/>
          <w:szCs w:val="24"/>
        </w:rPr>
        <w:t>Tablo</w:t>
      </w:r>
      <w:r w:rsidR="00AC594E">
        <w:rPr>
          <w:rFonts w:ascii="Times New Roman" w:hAnsi="Times New Roman" w:cs="Times New Roman"/>
          <w:sz w:val="24"/>
          <w:szCs w:val="24"/>
        </w:rPr>
        <w:t xml:space="preserve"> 2.59’da</w:t>
      </w:r>
      <w:r w:rsidR="004F47F8" w:rsidRPr="00565ABF">
        <w:rPr>
          <w:rFonts w:ascii="Times New Roman" w:hAnsi="Times New Roman" w:cs="Times New Roman"/>
          <w:sz w:val="24"/>
          <w:szCs w:val="24"/>
        </w:rPr>
        <w:t xml:space="preserve"> görüldüğü gibi, araştırmaya dahil olan sosyal çalışmacıların (%37.7) 60’ını evliler, (%62.3) 99’unu bekarlar oluşturmaktadır.</w:t>
      </w:r>
    </w:p>
    <w:p w14:paraId="47CDA646" w14:textId="77777777" w:rsidR="00401991" w:rsidRPr="00A82A6A" w:rsidRDefault="00401991" w:rsidP="008102A6">
      <w:pPr>
        <w:pStyle w:val="ResimYazs"/>
        <w:keepNext/>
        <w:spacing w:line="360" w:lineRule="auto"/>
        <w:jc w:val="center"/>
        <w:rPr>
          <w:rFonts w:ascii="Times New Roman" w:hAnsi="Times New Roman" w:cs="Times New Roman"/>
          <w:color w:val="auto"/>
          <w:sz w:val="24"/>
          <w:szCs w:val="24"/>
        </w:rPr>
      </w:pPr>
      <w:bookmarkStart w:id="114" w:name="_Toc9173697"/>
      <w:r w:rsidRPr="00A82A6A">
        <w:rPr>
          <w:rFonts w:ascii="Times New Roman" w:hAnsi="Times New Roman" w:cs="Times New Roman"/>
          <w:color w:val="auto"/>
          <w:sz w:val="24"/>
          <w:szCs w:val="24"/>
        </w:rPr>
        <w:t>Tablo</w:t>
      </w:r>
      <w:r w:rsidR="00F61AA3">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F61AA3">
        <w:rPr>
          <w:rFonts w:ascii="Times New Roman" w:hAnsi="Times New Roman" w:cs="Times New Roman"/>
          <w:color w:val="auto"/>
          <w:sz w:val="24"/>
          <w:szCs w:val="24"/>
        </w:rPr>
        <w:t>.</w:t>
      </w:r>
      <w:r w:rsidR="006B7113">
        <w:rPr>
          <w:rFonts w:ascii="Times New Roman" w:hAnsi="Times New Roman" w:cs="Times New Roman"/>
          <w:color w:val="auto"/>
          <w:sz w:val="24"/>
          <w:szCs w:val="24"/>
        </w:rPr>
        <w:t>6</w:t>
      </w:r>
      <w:r w:rsidR="004419BC">
        <w:rPr>
          <w:rFonts w:ascii="Times New Roman" w:hAnsi="Times New Roman" w:cs="Times New Roman"/>
          <w:color w:val="auto"/>
          <w:sz w:val="24"/>
          <w:szCs w:val="24"/>
        </w:rPr>
        <w:t>0</w:t>
      </w:r>
      <w:r w:rsidR="00F61AA3">
        <w:rPr>
          <w:rFonts w:ascii="Times New Roman" w:hAnsi="Times New Roman" w:cs="Times New Roman"/>
          <w:color w:val="auto"/>
          <w:sz w:val="24"/>
          <w:szCs w:val="24"/>
        </w:rPr>
        <w:t>.</w:t>
      </w:r>
      <w:r w:rsidRPr="00A82A6A">
        <w:rPr>
          <w:rFonts w:ascii="Times New Roman" w:hAnsi="Times New Roman" w:cs="Times New Roman"/>
          <w:color w:val="auto"/>
          <w:sz w:val="24"/>
          <w:szCs w:val="24"/>
        </w:rPr>
        <w:t xml:space="preserve"> Sosyal Çalışmacıların Medeni Durumlarına Göre “Genel Olarak Sağlıklı İnsanlar Fiziksel Engelli Bireylere Göre Daha Başarılıdırlar” Sorusuna İlişkin T-Testi Bulguları</w:t>
      </w:r>
      <w:bookmarkEnd w:id="114"/>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262EC9" w:rsidRPr="00565ABF" w14:paraId="52EFBC15"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3770A605" w14:textId="77777777" w:rsidR="00262EC9" w:rsidRPr="00565ABF" w:rsidRDefault="0033391B"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Medeni</w:t>
            </w:r>
            <w:r w:rsidR="00262EC9" w:rsidRPr="00565ABF">
              <w:rPr>
                <w:rFonts w:ascii="Times New Roman" w:eastAsia="Times New Roman" w:hAnsi="Times New Roman" w:cs="Times New Roman"/>
                <w:color w:val="000000"/>
                <w:sz w:val="24"/>
                <w:szCs w:val="24"/>
                <w:lang w:eastAsia="tr-TR"/>
              </w:rPr>
              <w:t>Durumu T-Testi</w:t>
            </w:r>
          </w:p>
        </w:tc>
        <w:tc>
          <w:tcPr>
            <w:tcW w:w="1134" w:type="dxa"/>
            <w:tcBorders>
              <w:top w:val="single" w:sz="6" w:space="0" w:color="auto"/>
              <w:left w:val="nil"/>
              <w:bottom w:val="single" w:sz="6" w:space="0" w:color="auto"/>
              <w:right w:val="single" w:sz="6" w:space="0" w:color="auto"/>
            </w:tcBorders>
          </w:tcPr>
          <w:p w14:paraId="779DD871"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7D8563F4"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0158800E"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3B3548AB"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063188B7"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35568316"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262EC9" w:rsidRPr="00565ABF" w14:paraId="5B904467"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520F4A58"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2FA3EE35"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Evli</w:t>
            </w:r>
          </w:p>
        </w:tc>
        <w:tc>
          <w:tcPr>
            <w:tcW w:w="954" w:type="dxa"/>
            <w:tcBorders>
              <w:top w:val="single" w:sz="6" w:space="0" w:color="auto"/>
              <w:left w:val="single" w:sz="6" w:space="0" w:color="auto"/>
              <w:bottom w:val="single" w:sz="6" w:space="0" w:color="auto"/>
              <w:right w:val="single" w:sz="6" w:space="0" w:color="auto"/>
            </w:tcBorders>
          </w:tcPr>
          <w:p w14:paraId="3EF631BC"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60</w:t>
            </w:r>
          </w:p>
        </w:tc>
        <w:tc>
          <w:tcPr>
            <w:tcW w:w="1134" w:type="dxa"/>
            <w:tcBorders>
              <w:top w:val="single" w:sz="6" w:space="0" w:color="auto"/>
              <w:left w:val="single" w:sz="6" w:space="0" w:color="auto"/>
              <w:bottom w:val="single" w:sz="6" w:space="0" w:color="auto"/>
              <w:right w:val="single" w:sz="6" w:space="0" w:color="auto"/>
            </w:tcBorders>
          </w:tcPr>
          <w:p w14:paraId="05DEC1E8"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2,25</w:t>
            </w:r>
          </w:p>
        </w:tc>
        <w:tc>
          <w:tcPr>
            <w:tcW w:w="915" w:type="dxa"/>
            <w:tcBorders>
              <w:top w:val="single" w:sz="6" w:space="0" w:color="auto"/>
              <w:left w:val="single" w:sz="6" w:space="0" w:color="auto"/>
              <w:bottom w:val="single" w:sz="6" w:space="0" w:color="auto"/>
              <w:right w:val="single" w:sz="6" w:space="0" w:color="auto"/>
            </w:tcBorders>
          </w:tcPr>
          <w:p w14:paraId="4DC19522"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1,144</w:t>
            </w:r>
          </w:p>
        </w:tc>
        <w:tc>
          <w:tcPr>
            <w:tcW w:w="1032" w:type="dxa"/>
            <w:tcBorders>
              <w:top w:val="single" w:sz="6" w:space="0" w:color="auto"/>
              <w:left w:val="single" w:sz="6" w:space="0" w:color="auto"/>
              <w:bottom w:val="nil"/>
              <w:right w:val="single" w:sz="6" w:space="0" w:color="auto"/>
            </w:tcBorders>
          </w:tcPr>
          <w:p w14:paraId="16830781"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-2,111</w:t>
            </w:r>
          </w:p>
        </w:tc>
        <w:tc>
          <w:tcPr>
            <w:tcW w:w="1032" w:type="dxa"/>
            <w:tcBorders>
              <w:top w:val="single" w:sz="6" w:space="0" w:color="auto"/>
              <w:left w:val="single" w:sz="6" w:space="0" w:color="auto"/>
              <w:bottom w:val="nil"/>
              <w:right w:val="single" w:sz="6" w:space="0" w:color="auto"/>
            </w:tcBorders>
          </w:tcPr>
          <w:p w14:paraId="3BC3A4A6"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,036</w:t>
            </w:r>
          </w:p>
        </w:tc>
      </w:tr>
      <w:tr w:rsidR="00262EC9" w:rsidRPr="00565ABF" w14:paraId="0C6B7021" w14:textId="77777777" w:rsidTr="00FF2302">
        <w:trPr>
          <w:trHeight w:val="290"/>
          <w:jc w:val="center"/>
        </w:trPr>
        <w:tc>
          <w:tcPr>
            <w:tcW w:w="1023" w:type="dxa"/>
            <w:tcBorders>
              <w:top w:val="nil"/>
              <w:left w:val="single" w:sz="6" w:space="0" w:color="auto"/>
              <w:bottom w:val="single" w:sz="6" w:space="0" w:color="auto"/>
              <w:right w:val="single" w:sz="6" w:space="0" w:color="auto"/>
            </w:tcBorders>
          </w:tcPr>
          <w:p w14:paraId="489D03ED"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14:paraId="4AAC7323"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Bekar</w:t>
            </w:r>
          </w:p>
        </w:tc>
        <w:tc>
          <w:tcPr>
            <w:tcW w:w="954" w:type="dxa"/>
            <w:tcBorders>
              <w:top w:val="single" w:sz="6" w:space="0" w:color="auto"/>
              <w:left w:val="single" w:sz="6" w:space="0" w:color="auto"/>
              <w:bottom w:val="single" w:sz="6" w:space="0" w:color="auto"/>
              <w:right w:val="single" w:sz="6" w:space="0" w:color="auto"/>
            </w:tcBorders>
          </w:tcPr>
          <w:p w14:paraId="54C9EFF6"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99</w:t>
            </w:r>
          </w:p>
        </w:tc>
        <w:tc>
          <w:tcPr>
            <w:tcW w:w="1134" w:type="dxa"/>
            <w:tcBorders>
              <w:top w:val="single" w:sz="6" w:space="0" w:color="auto"/>
              <w:left w:val="single" w:sz="6" w:space="0" w:color="auto"/>
              <w:bottom w:val="single" w:sz="6" w:space="0" w:color="auto"/>
              <w:right w:val="single" w:sz="6" w:space="0" w:color="auto"/>
            </w:tcBorders>
          </w:tcPr>
          <w:p w14:paraId="62079FEF"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2,65</w:t>
            </w:r>
          </w:p>
        </w:tc>
        <w:tc>
          <w:tcPr>
            <w:tcW w:w="915" w:type="dxa"/>
            <w:tcBorders>
              <w:top w:val="single" w:sz="6" w:space="0" w:color="auto"/>
              <w:left w:val="single" w:sz="6" w:space="0" w:color="auto"/>
              <w:bottom w:val="single" w:sz="6" w:space="0" w:color="auto"/>
              <w:right w:val="single" w:sz="6" w:space="0" w:color="auto"/>
            </w:tcBorders>
          </w:tcPr>
          <w:p w14:paraId="598F7F6C"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1,196</w:t>
            </w:r>
          </w:p>
        </w:tc>
        <w:tc>
          <w:tcPr>
            <w:tcW w:w="1032" w:type="dxa"/>
            <w:tcBorders>
              <w:top w:val="nil"/>
              <w:left w:val="single" w:sz="6" w:space="0" w:color="auto"/>
              <w:bottom w:val="single" w:sz="6" w:space="0" w:color="auto"/>
              <w:right w:val="single" w:sz="6" w:space="0" w:color="auto"/>
            </w:tcBorders>
          </w:tcPr>
          <w:p w14:paraId="711825C7"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466E3170"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p>
        </w:tc>
      </w:tr>
    </w:tbl>
    <w:p w14:paraId="10B95EAF" w14:textId="77777777" w:rsidR="007C180F" w:rsidRPr="00565ABF" w:rsidRDefault="007C180F" w:rsidP="003D277D">
      <w:pPr>
        <w:spacing w:line="360" w:lineRule="auto"/>
        <w:jc w:val="both"/>
        <w:rPr>
          <w:rFonts w:ascii="Times New Roman" w:hAnsi="Times New Roman" w:cs="Times New Roman"/>
          <w:sz w:val="24"/>
          <w:szCs w:val="24"/>
        </w:rPr>
      </w:pPr>
    </w:p>
    <w:p w14:paraId="327217FF" w14:textId="77777777" w:rsidR="00262EC9" w:rsidRPr="00565ABF" w:rsidRDefault="00262EC9" w:rsidP="008102A6">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medeni durumlarına göre “Genel olarak sağlıklı insanlar fiziksel engelli bire</w:t>
      </w:r>
      <w:r w:rsidR="0033391B" w:rsidRPr="00565ABF">
        <w:rPr>
          <w:rFonts w:ascii="Times New Roman" w:hAnsi="Times New Roman" w:cs="Times New Roman"/>
          <w:sz w:val="24"/>
          <w:szCs w:val="24"/>
        </w:rPr>
        <w:t>ylere göre daha başarılıdırlar”</w:t>
      </w:r>
      <w:r w:rsidR="00977A47">
        <w:rPr>
          <w:rFonts w:ascii="Times New Roman" w:hAnsi="Times New Roman" w:cs="Times New Roman"/>
          <w:sz w:val="24"/>
          <w:szCs w:val="24"/>
        </w:rPr>
        <w:t xml:space="preserve"> s</w:t>
      </w:r>
      <w:r w:rsidRPr="00565ABF">
        <w:rPr>
          <w:rFonts w:ascii="Times New Roman" w:hAnsi="Times New Roman" w:cs="Times New Roman"/>
          <w:sz w:val="24"/>
          <w:szCs w:val="24"/>
        </w:rPr>
        <w:t>orusuna ilişkin T-Testi bulguları incelendiğinde, ankete katılan 60 evli bireyin ortalamasının 2,25 olduğu (ss=1,144), ankete katılan 99 bekar bireyin ortalamasının 2,65 olduğu (ss=1,196) bulunmuştur.</w:t>
      </w:r>
    </w:p>
    <w:p w14:paraId="5E0F62DC" w14:textId="77777777" w:rsidR="00262EC9" w:rsidRPr="00565ABF" w:rsidRDefault="00262EC9"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977A47">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977A47">
        <w:rPr>
          <w:rFonts w:ascii="Times New Roman" w:hAnsi="Times New Roman" w:cs="Times New Roman"/>
          <w:sz w:val="24"/>
          <w:szCs w:val="24"/>
        </w:rPr>
        <w:t>n</w:t>
      </w:r>
      <w:r w:rsidRPr="00565ABF">
        <w:rPr>
          <w:rFonts w:ascii="Times New Roman" w:hAnsi="Times New Roman" w:cs="Times New Roman"/>
          <w:sz w:val="24"/>
          <w:szCs w:val="24"/>
        </w:rPr>
        <w:t>eden (t= -2,111; p&lt;0,05) arasında istatistiksel açıdan anlamlı bir fark bulunmaktadır.</w:t>
      </w:r>
    </w:p>
    <w:p w14:paraId="0F5067DE" w14:textId="77777777" w:rsidR="00401991" w:rsidRPr="00A82A6A" w:rsidRDefault="00401991" w:rsidP="008102A6">
      <w:pPr>
        <w:pStyle w:val="ResimYazs"/>
        <w:keepNext/>
        <w:spacing w:line="360" w:lineRule="auto"/>
        <w:jc w:val="center"/>
        <w:rPr>
          <w:rFonts w:ascii="Times New Roman" w:hAnsi="Times New Roman" w:cs="Times New Roman"/>
          <w:color w:val="auto"/>
          <w:sz w:val="24"/>
          <w:szCs w:val="24"/>
        </w:rPr>
      </w:pPr>
      <w:bookmarkStart w:id="115" w:name="_Toc9173698"/>
      <w:r w:rsidRPr="00A82A6A">
        <w:rPr>
          <w:rFonts w:ascii="Times New Roman" w:hAnsi="Times New Roman" w:cs="Times New Roman"/>
          <w:color w:val="auto"/>
          <w:sz w:val="24"/>
          <w:szCs w:val="24"/>
        </w:rPr>
        <w:t>Tablo</w:t>
      </w:r>
      <w:r w:rsidR="00F61AA3">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F61AA3">
        <w:rPr>
          <w:rFonts w:ascii="Times New Roman" w:hAnsi="Times New Roman" w:cs="Times New Roman"/>
          <w:color w:val="auto"/>
          <w:sz w:val="24"/>
          <w:szCs w:val="24"/>
        </w:rPr>
        <w:t>.</w:t>
      </w:r>
      <w:r w:rsidR="006B7113">
        <w:rPr>
          <w:rFonts w:ascii="Times New Roman" w:hAnsi="Times New Roman" w:cs="Times New Roman"/>
          <w:color w:val="auto"/>
          <w:sz w:val="24"/>
          <w:szCs w:val="24"/>
        </w:rPr>
        <w:t>6</w:t>
      </w:r>
      <w:r w:rsidR="004419BC">
        <w:rPr>
          <w:rFonts w:ascii="Times New Roman" w:hAnsi="Times New Roman" w:cs="Times New Roman"/>
          <w:color w:val="auto"/>
          <w:sz w:val="24"/>
          <w:szCs w:val="24"/>
        </w:rPr>
        <w:t>1</w:t>
      </w:r>
      <w:r w:rsidR="00F61AA3">
        <w:rPr>
          <w:rFonts w:ascii="Times New Roman" w:hAnsi="Times New Roman" w:cs="Times New Roman"/>
          <w:color w:val="auto"/>
          <w:sz w:val="24"/>
          <w:szCs w:val="24"/>
        </w:rPr>
        <w:t>.</w:t>
      </w:r>
      <w:r w:rsidRPr="00A82A6A">
        <w:rPr>
          <w:rFonts w:ascii="Times New Roman" w:hAnsi="Times New Roman" w:cs="Times New Roman"/>
          <w:color w:val="auto"/>
          <w:sz w:val="24"/>
          <w:szCs w:val="24"/>
        </w:rPr>
        <w:t xml:space="preserve"> Sosyal Çalışmacıların Medeni Durumlarına Göre “Fiziksel Engelli Bireyler Ayrımcılığa Maruz Kalırlar” Sorusuna İlişkin T-Testi Bulguları</w:t>
      </w:r>
      <w:bookmarkEnd w:id="115"/>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262EC9" w:rsidRPr="00565ABF" w14:paraId="0B776494"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1AAD703D" w14:textId="77777777" w:rsidR="00262EC9" w:rsidRPr="00565ABF" w:rsidRDefault="0033391B"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 xml:space="preserve">MedeniDurumu </w:t>
            </w:r>
            <w:r w:rsidR="00262EC9" w:rsidRPr="00565ABF">
              <w:rPr>
                <w:rFonts w:ascii="Times New Roman" w:eastAsia="Times New Roman" w:hAnsi="Times New Roman" w:cs="Times New Roman"/>
                <w:color w:val="000000"/>
                <w:sz w:val="24"/>
                <w:szCs w:val="24"/>
                <w:lang w:eastAsia="tr-TR"/>
              </w:rPr>
              <w:t>T-Testi</w:t>
            </w:r>
          </w:p>
        </w:tc>
        <w:tc>
          <w:tcPr>
            <w:tcW w:w="1134" w:type="dxa"/>
            <w:tcBorders>
              <w:top w:val="single" w:sz="6" w:space="0" w:color="auto"/>
              <w:left w:val="nil"/>
              <w:bottom w:val="single" w:sz="6" w:space="0" w:color="auto"/>
              <w:right w:val="single" w:sz="6" w:space="0" w:color="auto"/>
            </w:tcBorders>
          </w:tcPr>
          <w:p w14:paraId="0AB79DAB"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412863DD"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458BFEB6"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26B75566"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6253F641"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4A1B1166"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262EC9" w:rsidRPr="00565ABF" w14:paraId="5DA83EA0"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7E5A322A"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6543827F"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Evli</w:t>
            </w:r>
          </w:p>
        </w:tc>
        <w:tc>
          <w:tcPr>
            <w:tcW w:w="954" w:type="dxa"/>
            <w:tcBorders>
              <w:top w:val="single" w:sz="6" w:space="0" w:color="auto"/>
              <w:left w:val="single" w:sz="6" w:space="0" w:color="auto"/>
              <w:bottom w:val="single" w:sz="6" w:space="0" w:color="auto"/>
              <w:right w:val="single" w:sz="6" w:space="0" w:color="auto"/>
            </w:tcBorders>
          </w:tcPr>
          <w:p w14:paraId="69F22B1C"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60</w:t>
            </w:r>
          </w:p>
        </w:tc>
        <w:tc>
          <w:tcPr>
            <w:tcW w:w="1134" w:type="dxa"/>
            <w:tcBorders>
              <w:top w:val="single" w:sz="6" w:space="0" w:color="auto"/>
              <w:left w:val="single" w:sz="6" w:space="0" w:color="auto"/>
              <w:bottom w:val="single" w:sz="6" w:space="0" w:color="auto"/>
              <w:right w:val="single" w:sz="6" w:space="0" w:color="auto"/>
            </w:tcBorders>
          </w:tcPr>
          <w:p w14:paraId="0A6CBD5F"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3,68</w:t>
            </w:r>
          </w:p>
        </w:tc>
        <w:tc>
          <w:tcPr>
            <w:tcW w:w="915" w:type="dxa"/>
            <w:tcBorders>
              <w:top w:val="single" w:sz="6" w:space="0" w:color="auto"/>
              <w:left w:val="single" w:sz="6" w:space="0" w:color="auto"/>
              <w:bottom w:val="single" w:sz="6" w:space="0" w:color="auto"/>
              <w:right w:val="single" w:sz="6" w:space="0" w:color="auto"/>
            </w:tcBorders>
          </w:tcPr>
          <w:p w14:paraId="08A9A415"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1,016</w:t>
            </w:r>
          </w:p>
        </w:tc>
        <w:tc>
          <w:tcPr>
            <w:tcW w:w="1032" w:type="dxa"/>
            <w:tcBorders>
              <w:top w:val="single" w:sz="6" w:space="0" w:color="auto"/>
              <w:left w:val="single" w:sz="6" w:space="0" w:color="auto"/>
              <w:bottom w:val="nil"/>
              <w:right w:val="single" w:sz="6" w:space="0" w:color="auto"/>
            </w:tcBorders>
          </w:tcPr>
          <w:p w14:paraId="6F086070"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-2,355</w:t>
            </w:r>
          </w:p>
        </w:tc>
        <w:tc>
          <w:tcPr>
            <w:tcW w:w="1032" w:type="dxa"/>
            <w:tcBorders>
              <w:top w:val="single" w:sz="6" w:space="0" w:color="auto"/>
              <w:left w:val="single" w:sz="6" w:space="0" w:color="auto"/>
              <w:bottom w:val="nil"/>
              <w:right w:val="single" w:sz="6" w:space="0" w:color="auto"/>
            </w:tcBorders>
          </w:tcPr>
          <w:p w14:paraId="2F68AC56"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,020</w:t>
            </w:r>
          </w:p>
        </w:tc>
      </w:tr>
      <w:tr w:rsidR="00262EC9" w:rsidRPr="00565ABF" w14:paraId="40697E69" w14:textId="77777777" w:rsidTr="00FF2302">
        <w:trPr>
          <w:trHeight w:val="290"/>
          <w:jc w:val="center"/>
        </w:trPr>
        <w:tc>
          <w:tcPr>
            <w:tcW w:w="1023" w:type="dxa"/>
            <w:tcBorders>
              <w:top w:val="nil"/>
              <w:left w:val="single" w:sz="6" w:space="0" w:color="auto"/>
              <w:bottom w:val="single" w:sz="6" w:space="0" w:color="auto"/>
              <w:right w:val="single" w:sz="6" w:space="0" w:color="auto"/>
            </w:tcBorders>
          </w:tcPr>
          <w:p w14:paraId="1A7762BC"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14:paraId="71137B45"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Bekar</w:t>
            </w:r>
          </w:p>
        </w:tc>
        <w:tc>
          <w:tcPr>
            <w:tcW w:w="954" w:type="dxa"/>
            <w:tcBorders>
              <w:top w:val="single" w:sz="6" w:space="0" w:color="auto"/>
              <w:left w:val="single" w:sz="6" w:space="0" w:color="auto"/>
              <w:bottom w:val="single" w:sz="6" w:space="0" w:color="auto"/>
              <w:right w:val="single" w:sz="6" w:space="0" w:color="auto"/>
            </w:tcBorders>
          </w:tcPr>
          <w:p w14:paraId="136CF005"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99</w:t>
            </w:r>
          </w:p>
        </w:tc>
        <w:tc>
          <w:tcPr>
            <w:tcW w:w="1134" w:type="dxa"/>
            <w:tcBorders>
              <w:top w:val="single" w:sz="6" w:space="0" w:color="auto"/>
              <w:left w:val="single" w:sz="6" w:space="0" w:color="auto"/>
              <w:bottom w:val="single" w:sz="6" w:space="0" w:color="auto"/>
              <w:right w:val="single" w:sz="6" w:space="0" w:color="auto"/>
            </w:tcBorders>
          </w:tcPr>
          <w:p w14:paraId="55409D4C"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4,04</w:t>
            </w:r>
          </w:p>
        </w:tc>
        <w:tc>
          <w:tcPr>
            <w:tcW w:w="915" w:type="dxa"/>
            <w:tcBorders>
              <w:top w:val="single" w:sz="6" w:space="0" w:color="auto"/>
              <w:left w:val="single" w:sz="6" w:space="0" w:color="auto"/>
              <w:bottom w:val="single" w:sz="6" w:space="0" w:color="auto"/>
              <w:right w:val="single" w:sz="6" w:space="0" w:color="auto"/>
            </w:tcBorders>
          </w:tcPr>
          <w:p w14:paraId="2ADF5044"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,868</w:t>
            </w:r>
          </w:p>
        </w:tc>
        <w:tc>
          <w:tcPr>
            <w:tcW w:w="1032" w:type="dxa"/>
            <w:tcBorders>
              <w:top w:val="nil"/>
              <w:left w:val="single" w:sz="6" w:space="0" w:color="auto"/>
              <w:bottom w:val="single" w:sz="6" w:space="0" w:color="auto"/>
              <w:right w:val="single" w:sz="6" w:space="0" w:color="auto"/>
            </w:tcBorders>
          </w:tcPr>
          <w:p w14:paraId="54170A82"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12FAF3D9"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p>
        </w:tc>
      </w:tr>
    </w:tbl>
    <w:p w14:paraId="2A234CED" w14:textId="77777777" w:rsidR="00262EC9" w:rsidRPr="00565ABF" w:rsidRDefault="00262EC9" w:rsidP="003D277D">
      <w:pPr>
        <w:spacing w:line="360" w:lineRule="auto"/>
        <w:jc w:val="both"/>
        <w:rPr>
          <w:rFonts w:ascii="Times New Roman" w:hAnsi="Times New Roman" w:cs="Times New Roman"/>
          <w:sz w:val="24"/>
          <w:szCs w:val="24"/>
        </w:rPr>
      </w:pPr>
    </w:p>
    <w:p w14:paraId="274ADE37" w14:textId="77777777" w:rsidR="00262EC9" w:rsidRPr="00565ABF" w:rsidRDefault="00262EC9"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Sosyal çalışmacıların medeni durumlarına göre “Fiziksel engelli birey</w:t>
      </w:r>
      <w:r w:rsidR="0033391B" w:rsidRPr="00565ABF">
        <w:rPr>
          <w:rFonts w:ascii="Times New Roman" w:hAnsi="Times New Roman" w:cs="Times New Roman"/>
          <w:sz w:val="24"/>
          <w:szCs w:val="24"/>
        </w:rPr>
        <w:t xml:space="preserve">ler ayrımcılığa maruz kalırlar” </w:t>
      </w:r>
      <w:r w:rsidR="00977A47">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ankete katılan 60 evli bireyin ortalamasının 3,68 olduğu (ss=1,016), ankete katılan 99 bekar bireyin ortalamasının 4,04 olduğu (ss=,868) bulunmuştur.</w:t>
      </w:r>
    </w:p>
    <w:p w14:paraId="7E3BADB5" w14:textId="77777777" w:rsidR="00262EC9" w:rsidRPr="00565ABF" w:rsidRDefault="00262EC9"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977A47">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977A47">
        <w:rPr>
          <w:rFonts w:ascii="Times New Roman" w:hAnsi="Times New Roman" w:cs="Times New Roman"/>
          <w:sz w:val="24"/>
          <w:szCs w:val="24"/>
        </w:rPr>
        <w:t>n</w:t>
      </w:r>
      <w:r w:rsidRPr="00565ABF">
        <w:rPr>
          <w:rFonts w:ascii="Times New Roman" w:hAnsi="Times New Roman" w:cs="Times New Roman"/>
          <w:sz w:val="24"/>
          <w:szCs w:val="24"/>
        </w:rPr>
        <w:t>eden (t= -2,355; p&lt;0,05) arasında istatistiksel açıdan anlamlı bir fark bulunmaktadır.</w:t>
      </w:r>
    </w:p>
    <w:p w14:paraId="5283EEC4" w14:textId="77777777" w:rsidR="00401991" w:rsidRPr="00A82A6A" w:rsidRDefault="00401991" w:rsidP="008102A6">
      <w:pPr>
        <w:pStyle w:val="ResimYazs"/>
        <w:keepNext/>
        <w:spacing w:line="360" w:lineRule="auto"/>
        <w:jc w:val="center"/>
        <w:rPr>
          <w:rFonts w:ascii="Times New Roman" w:hAnsi="Times New Roman" w:cs="Times New Roman"/>
          <w:color w:val="auto"/>
          <w:sz w:val="24"/>
          <w:szCs w:val="24"/>
        </w:rPr>
      </w:pPr>
      <w:bookmarkStart w:id="116" w:name="_Toc9173699"/>
      <w:r w:rsidRPr="00A82A6A">
        <w:rPr>
          <w:rFonts w:ascii="Times New Roman" w:hAnsi="Times New Roman" w:cs="Times New Roman"/>
          <w:color w:val="auto"/>
          <w:sz w:val="24"/>
          <w:szCs w:val="24"/>
        </w:rPr>
        <w:t>Tablo</w:t>
      </w:r>
      <w:r w:rsidR="00F61AA3">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F61AA3">
        <w:rPr>
          <w:rFonts w:ascii="Times New Roman" w:hAnsi="Times New Roman" w:cs="Times New Roman"/>
          <w:color w:val="auto"/>
          <w:sz w:val="24"/>
          <w:szCs w:val="24"/>
        </w:rPr>
        <w:t>.</w:t>
      </w:r>
      <w:r w:rsidR="006B7113">
        <w:rPr>
          <w:rFonts w:ascii="Times New Roman" w:hAnsi="Times New Roman" w:cs="Times New Roman"/>
          <w:color w:val="auto"/>
          <w:sz w:val="24"/>
          <w:szCs w:val="24"/>
        </w:rPr>
        <w:t>6</w:t>
      </w:r>
      <w:r w:rsidR="004419BC">
        <w:rPr>
          <w:rFonts w:ascii="Times New Roman" w:hAnsi="Times New Roman" w:cs="Times New Roman"/>
          <w:color w:val="auto"/>
          <w:sz w:val="24"/>
          <w:szCs w:val="24"/>
        </w:rPr>
        <w:t>2</w:t>
      </w:r>
      <w:r w:rsidR="00F61AA3">
        <w:rPr>
          <w:rFonts w:ascii="Times New Roman" w:hAnsi="Times New Roman" w:cs="Times New Roman"/>
          <w:color w:val="auto"/>
          <w:sz w:val="24"/>
          <w:szCs w:val="24"/>
        </w:rPr>
        <w:t>.</w:t>
      </w:r>
      <w:r w:rsidRPr="00A82A6A">
        <w:rPr>
          <w:rFonts w:ascii="Times New Roman" w:hAnsi="Times New Roman" w:cs="Times New Roman"/>
          <w:color w:val="auto"/>
          <w:sz w:val="24"/>
          <w:szCs w:val="24"/>
        </w:rPr>
        <w:t xml:space="preserve"> Sosyal Çalışmacıların Medeni Durumlarına Göre “Fiziksel Engelli Bireyler Duygu Sömürüsü Yapmaya Eğilimlidirler” Sorusuna İlişkin T-Testi Bulguları</w:t>
      </w:r>
      <w:bookmarkEnd w:id="116"/>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262EC9" w:rsidRPr="00565ABF" w14:paraId="37979619"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2A6BB257" w14:textId="77777777" w:rsidR="00262EC9" w:rsidRPr="00565ABF" w:rsidRDefault="0033391B"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 xml:space="preserve">MedeniDurumu </w:t>
            </w:r>
            <w:r w:rsidR="00262EC9" w:rsidRPr="00565ABF">
              <w:rPr>
                <w:rFonts w:ascii="Times New Roman" w:eastAsia="Times New Roman" w:hAnsi="Times New Roman" w:cs="Times New Roman"/>
                <w:color w:val="000000"/>
                <w:sz w:val="24"/>
                <w:szCs w:val="24"/>
                <w:lang w:eastAsia="tr-TR"/>
              </w:rPr>
              <w:t>T-Testi</w:t>
            </w:r>
          </w:p>
        </w:tc>
        <w:tc>
          <w:tcPr>
            <w:tcW w:w="1134" w:type="dxa"/>
            <w:tcBorders>
              <w:top w:val="single" w:sz="6" w:space="0" w:color="auto"/>
              <w:left w:val="nil"/>
              <w:bottom w:val="single" w:sz="6" w:space="0" w:color="auto"/>
              <w:right w:val="single" w:sz="6" w:space="0" w:color="auto"/>
            </w:tcBorders>
          </w:tcPr>
          <w:p w14:paraId="00A584FB"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68EB4EB3"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263707BD"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2830B361" w14:textId="77777777" w:rsidR="00262EC9" w:rsidRPr="00565ABF" w:rsidRDefault="00977A47" w:rsidP="008102A6">
            <w:pPr>
              <w:autoSpaceDE w:val="0"/>
              <w:autoSpaceDN w:val="0"/>
              <w:adjustRightInd w:val="0"/>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w:t>
            </w:r>
            <w:r w:rsidR="00262EC9" w:rsidRPr="00565ABF">
              <w:rPr>
                <w:rFonts w:ascii="Times New Roman" w:hAnsi="Times New Roman" w:cs="Times New Roman"/>
                <w:color w:val="000000"/>
                <w:sz w:val="24"/>
                <w:szCs w:val="24"/>
              </w:rPr>
              <w:t>s</w:t>
            </w:r>
          </w:p>
        </w:tc>
        <w:tc>
          <w:tcPr>
            <w:tcW w:w="1032" w:type="dxa"/>
            <w:tcBorders>
              <w:top w:val="single" w:sz="6" w:space="0" w:color="auto"/>
              <w:left w:val="single" w:sz="6" w:space="0" w:color="auto"/>
              <w:bottom w:val="single" w:sz="6" w:space="0" w:color="auto"/>
              <w:right w:val="single" w:sz="6" w:space="0" w:color="auto"/>
            </w:tcBorders>
          </w:tcPr>
          <w:p w14:paraId="6F5E6248"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12ED6064"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262EC9" w:rsidRPr="00565ABF" w14:paraId="34CE4BF1"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4D6618A5"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60CC4A6E"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Evli</w:t>
            </w:r>
          </w:p>
        </w:tc>
        <w:tc>
          <w:tcPr>
            <w:tcW w:w="954" w:type="dxa"/>
            <w:tcBorders>
              <w:top w:val="single" w:sz="6" w:space="0" w:color="auto"/>
              <w:left w:val="single" w:sz="6" w:space="0" w:color="auto"/>
              <w:bottom w:val="single" w:sz="6" w:space="0" w:color="auto"/>
              <w:right w:val="single" w:sz="6" w:space="0" w:color="auto"/>
            </w:tcBorders>
          </w:tcPr>
          <w:p w14:paraId="18504BA9"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60</w:t>
            </w:r>
          </w:p>
        </w:tc>
        <w:tc>
          <w:tcPr>
            <w:tcW w:w="1134" w:type="dxa"/>
            <w:tcBorders>
              <w:top w:val="single" w:sz="6" w:space="0" w:color="auto"/>
              <w:left w:val="single" w:sz="6" w:space="0" w:color="auto"/>
              <w:bottom w:val="single" w:sz="6" w:space="0" w:color="auto"/>
              <w:right w:val="single" w:sz="6" w:space="0" w:color="auto"/>
            </w:tcBorders>
          </w:tcPr>
          <w:p w14:paraId="5B7342DF"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2,33</w:t>
            </w:r>
          </w:p>
        </w:tc>
        <w:tc>
          <w:tcPr>
            <w:tcW w:w="915" w:type="dxa"/>
            <w:tcBorders>
              <w:top w:val="single" w:sz="6" w:space="0" w:color="auto"/>
              <w:left w:val="single" w:sz="6" w:space="0" w:color="auto"/>
              <w:bottom w:val="single" w:sz="6" w:space="0" w:color="auto"/>
              <w:right w:val="single" w:sz="6" w:space="0" w:color="auto"/>
            </w:tcBorders>
          </w:tcPr>
          <w:p w14:paraId="6FD952DB"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,968</w:t>
            </w:r>
          </w:p>
        </w:tc>
        <w:tc>
          <w:tcPr>
            <w:tcW w:w="1032" w:type="dxa"/>
            <w:tcBorders>
              <w:top w:val="single" w:sz="6" w:space="0" w:color="auto"/>
              <w:left w:val="single" w:sz="6" w:space="0" w:color="auto"/>
              <w:bottom w:val="nil"/>
              <w:right w:val="single" w:sz="6" w:space="0" w:color="auto"/>
            </w:tcBorders>
          </w:tcPr>
          <w:p w14:paraId="7F4C8055"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-,909</w:t>
            </w:r>
          </w:p>
        </w:tc>
        <w:tc>
          <w:tcPr>
            <w:tcW w:w="1032" w:type="dxa"/>
            <w:tcBorders>
              <w:top w:val="single" w:sz="6" w:space="0" w:color="auto"/>
              <w:left w:val="single" w:sz="6" w:space="0" w:color="auto"/>
              <w:bottom w:val="nil"/>
              <w:right w:val="single" w:sz="6" w:space="0" w:color="auto"/>
            </w:tcBorders>
          </w:tcPr>
          <w:p w14:paraId="34E448EC"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,365</w:t>
            </w:r>
          </w:p>
        </w:tc>
      </w:tr>
      <w:tr w:rsidR="00763621" w:rsidRPr="00565ABF" w14:paraId="6B7FF388" w14:textId="77777777" w:rsidTr="00472DA6">
        <w:trPr>
          <w:trHeight w:val="290"/>
          <w:jc w:val="center"/>
        </w:trPr>
        <w:tc>
          <w:tcPr>
            <w:tcW w:w="1023" w:type="dxa"/>
            <w:tcBorders>
              <w:top w:val="nil"/>
              <w:left w:val="single" w:sz="6" w:space="0" w:color="auto"/>
              <w:bottom w:val="nil"/>
              <w:right w:val="single" w:sz="6" w:space="0" w:color="auto"/>
            </w:tcBorders>
          </w:tcPr>
          <w:p w14:paraId="69443DF5" w14:textId="77777777" w:rsidR="00763621" w:rsidRPr="00565ABF" w:rsidRDefault="00763621" w:rsidP="008102A6">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7A09BEEF" w14:textId="77777777" w:rsidR="00763621" w:rsidRPr="00565ABF" w:rsidRDefault="00763621"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Bekar</w:t>
            </w:r>
          </w:p>
        </w:tc>
        <w:tc>
          <w:tcPr>
            <w:tcW w:w="954" w:type="dxa"/>
            <w:vMerge w:val="restart"/>
            <w:tcBorders>
              <w:top w:val="single" w:sz="6" w:space="0" w:color="auto"/>
              <w:left w:val="single" w:sz="6" w:space="0" w:color="auto"/>
              <w:right w:val="single" w:sz="6" w:space="0" w:color="auto"/>
            </w:tcBorders>
          </w:tcPr>
          <w:p w14:paraId="62EEDC58" w14:textId="77777777" w:rsidR="00763621" w:rsidRPr="00565ABF" w:rsidRDefault="00763621"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99</w:t>
            </w:r>
          </w:p>
        </w:tc>
        <w:tc>
          <w:tcPr>
            <w:tcW w:w="1134" w:type="dxa"/>
            <w:vMerge w:val="restart"/>
            <w:tcBorders>
              <w:top w:val="single" w:sz="6" w:space="0" w:color="auto"/>
              <w:left w:val="single" w:sz="6" w:space="0" w:color="auto"/>
              <w:right w:val="single" w:sz="6" w:space="0" w:color="auto"/>
            </w:tcBorders>
          </w:tcPr>
          <w:p w14:paraId="00881030" w14:textId="77777777" w:rsidR="00763621" w:rsidRPr="00565ABF" w:rsidRDefault="00763621"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2,47</w:t>
            </w:r>
          </w:p>
        </w:tc>
        <w:tc>
          <w:tcPr>
            <w:tcW w:w="915" w:type="dxa"/>
            <w:vMerge w:val="restart"/>
            <w:tcBorders>
              <w:top w:val="single" w:sz="6" w:space="0" w:color="auto"/>
              <w:left w:val="single" w:sz="6" w:space="0" w:color="auto"/>
              <w:right w:val="single" w:sz="6" w:space="0" w:color="auto"/>
            </w:tcBorders>
          </w:tcPr>
          <w:p w14:paraId="7EE1AA58" w14:textId="77777777" w:rsidR="00763621" w:rsidRPr="00565ABF" w:rsidRDefault="00763621"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,940</w:t>
            </w:r>
          </w:p>
        </w:tc>
        <w:tc>
          <w:tcPr>
            <w:tcW w:w="1032" w:type="dxa"/>
            <w:tcBorders>
              <w:top w:val="nil"/>
              <w:left w:val="single" w:sz="6" w:space="0" w:color="auto"/>
              <w:bottom w:val="nil"/>
              <w:right w:val="single" w:sz="6" w:space="0" w:color="auto"/>
            </w:tcBorders>
          </w:tcPr>
          <w:p w14:paraId="3250F8EB" w14:textId="77777777" w:rsidR="00763621" w:rsidRPr="00565ABF" w:rsidRDefault="00763621" w:rsidP="008102A6">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676A13A1" w14:textId="77777777" w:rsidR="00763621" w:rsidRPr="00565ABF" w:rsidRDefault="00763621" w:rsidP="008102A6">
            <w:pPr>
              <w:autoSpaceDE w:val="0"/>
              <w:autoSpaceDN w:val="0"/>
              <w:adjustRightInd w:val="0"/>
              <w:spacing w:after="0" w:line="360" w:lineRule="auto"/>
              <w:jc w:val="center"/>
              <w:rPr>
                <w:rFonts w:ascii="Times New Roman" w:hAnsi="Times New Roman" w:cs="Times New Roman"/>
                <w:color w:val="000000"/>
                <w:sz w:val="24"/>
                <w:szCs w:val="24"/>
              </w:rPr>
            </w:pPr>
          </w:p>
        </w:tc>
      </w:tr>
      <w:tr w:rsidR="00763621" w:rsidRPr="00565ABF" w14:paraId="0D0D3B48" w14:textId="77777777" w:rsidTr="00472DA6">
        <w:trPr>
          <w:trHeight w:val="290"/>
          <w:jc w:val="center"/>
        </w:trPr>
        <w:tc>
          <w:tcPr>
            <w:tcW w:w="1023" w:type="dxa"/>
            <w:tcBorders>
              <w:top w:val="nil"/>
              <w:left w:val="single" w:sz="6" w:space="0" w:color="auto"/>
              <w:bottom w:val="single" w:sz="6" w:space="0" w:color="auto"/>
              <w:right w:val="single" w:sz="6" w:space="0" w:color="auto"/>
            </w:tcBorders>
          </w:tcPr>
          <w:p w14:paraId="26AEA5C3"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1519FF56"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21654363"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44D6E8D5"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03AF123E"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6E5B8659"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483DFC84"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4FA7FF23" w14:textId="77777777" w:rsidR="00262EC9" w:rsidRPr="00565ABF" w:rsidRDefault="00262EC9" w:rsidP="003D277D">
      <w:pPr>
        <w:spacing w:line="360" w:lineRule="auto"/>
        <w:jc w:val="both"/>
        <w:rPr>
          <w:rFonts w:ascii="Times New Roman" w:hAnsi="Times New Roman" w:cs="Times New Roman"/>
          <w:sz w:val="24"/>
          <w:szCs w:val="24"/>
        </w:rPr>
      </w:pPr>
    </w:p>
    <w:p w14:paraId="7AF3D494" w14:textId="77777777" w:rsidR="00262EC9" w:rsidRPr="00565ABF" w:rsidRDefault="00262EC9"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medeni durumlarına göre ”Fiziksel engelli bireyler duygu s</w:t>
      </w:r>
      <w:r w:rsidR="0033391B" w:rsidRPr="00565ABF">
        <w:rPr>
          <w:rFonts w:ascii="Times New Roman" w:hAnsi="Times New Roman" w:cs="Times New Roman"/>
          <w:sz w:val="24"/>
          <w:szCs w:val="24"/>
        </w:rPr>
        <w:t xml:space="preserve">ömürüsü yapmaya eğilimlidirler” </w:t>
      </w:r>
      <w:r w:rsidR="00977A47">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ankete katılan 60 evli bireyin ortalamasının 2,33 olduğu (ss=,968), ankete katılan 99bekar bireyin ortalamasının 2,47 olduğu (ss=,940) bulunmuştur.</w:t>
      </w:r>
    </w:p>
    <w:p w14:paraId="772F1D0F" w14:textId="77777777" w:rsidR="00262EC9" w:rsidRPr="00565ABF" w:rsidRDefault="00262EC9"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977A47">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977A47">
        <w:rPr>
          <w:rFonts w:ascii="Times New Roman" w:hAnsi="Times New Roman" w:cs="Times New Roman"/>
          <w:sz w:val="24"/>
          <w:szCs w:val="24"/>
        </w:rPr>
        <w:t>n</w:t>
      </w:r>
      <w:r w:rsidRPr="00565ABF">
        <w:rPr>
          <w:rFonts w:ascii="Times New Roman" w:hAnsi="Times New Roman" w:cs="Times New Roman"/>
          <w:sz w:val="24"/>
          <w:szCs w:val="24"/>
        </w:rPr>
        <w:t>eden (t= -,909; p&gt;0,05) arasında istatistiksel açıdan anlamlı bir fark bulunmamaktadır.</w:t>
      </w:r>
    </w:p>
    <w:p w14:paraId="657ACCD8" w14:textId="77777777" w:rsidR="008102A6" w:rsidRDefault="008102A6" w:rsidP="00A82A6A">
      <w:pPr>
        <w:pStyle w:val="ResimYazs"/>
        <w:keepNext/>
        <w:jc w:val="center"/>
        <w:rPr>
          <w:rFonts w:ascii="Times New Roman" w:hAnsi="Times New Roman" w:cs="Times New Roman"/>
          <w:color w:val="auto"/>
          <w:sz w:val="24"/>
          <w:szCs w:val="24"/>
        </w:rPr>
      </w:pPr>
    </w:p>
    <w:p w14:paraId="3311792C" w14:textId="77777777" w:rsidR="008102A6" w:rsidRDefault="008102A6" w:rsidP="00A82A6A">
      <w:pPr>
        <w:pStyle w:val="ResimYazs"/>
        <w:keepNext/>
        <w:jc w:val="center"/>
        <w:rPr>
          <w:rFonts w:ascii="Times New Roman" w:hAnsi="Times New Roman" w:cs="Times New Roman"/>
          <w:color w:val="auto"/>
          <w:sz w:val="24"/>
          <w:szCs w:val="24"/>
        </w:rPr>
      </w:pPr>
    </w:p>
    <w:p w14:paraId="40626CBE" w14:textId="77777777" w:rsidR="008102A6" w:rsidRPr="008102A6" w:rsidRDefault="008102A6" w:rsidP="008102A6"/>
    <w:p w14:paraId="1AF2941C" w14:textId="77777777" w:rsidR="00401991" w:rsidRPr="00A82A6A" w:rsidRDefault="00401991" w:rsidP="008102A6">
      <w:pPr>
        <w:pStyle w:val="ResimYazs"/>
        <w:keepNext/>
        <w:spacing w:line="360" w:lineRule="auto"/>
        <w:jc w:val="center"/>
        <w:rPr>
          <w:rFonts w:ascii="Times New Roman" w:hAnsi="Times New Roman" w:cs="Times New Roman"/>
          <w:color w:val="auto"/>
          <w:sz w:val="24"/>
          <w:szCs w:val="24"/>
        </w:rPr>
      </w:pPr>
      <w:bookmarkStart w:id="117" w:name="_Toc9173700"/>
      <w:r w:rsidRPr="00A82A6A">
        <w:rPr>
          <w:rFonts w:ascii="Times New Roman" w:hAnsi="Times New Roman" w:cs="Times New Roman"/>
          <w:color w:val="auto"/>
          <w:sz w:val="24"/>
          <w:szCs w:val="24"/>
        </w:rPr>
        <w:lastRenderedPageBreak/>
        <w:t>Tablo</w:t>
      </w:r>
      <w:r w:rsidR="00F61AA3">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F61AA3">
        <w:rPr>
          <w:rFonts w:ascii="Times New Roman" w:hAnsi="Times New Roman" w:cs="Times New Roman"/>
          <w:color w:val="auto"/>
          <w:sz w:val="24"/>
          <w:szCs w:val="24"/>
        </w:rPr>
        <w:t>.</w:t>
      </w:r>
      <w:r w:rsidR="006B7113">
        <w:rPr>
          <w:rFonts w:ascii="Times New Roman" w:hAnsi="Times New Roman" w:cs="Times New Roman"/>
          <w:color w:val="auto"/>
          <w:sz w:val="24"/>
          <w:szCs w:val="24"/>
        </w:rPr>
        <w:t>6</w:t>
      </w:r>
      <w:r w:rsidR="004419BC">
        <w:rPr>
          <w:rFonts w:ascii="Times New Roman" w:hAnsi="Times New Roman" w:cs="Times New Roman"/>
          <w:color w:val="auto"/>
          <w:sz w:val="24"/>
          <w:szCs w:val="24"/>
        </w:rPr>
        <w:t>3</w:t>
      </w:r>
      <w:r w:rsidR="00F61AA3">
        <w:rPr>
          <w:rFonts w:ascii="Times New Roman" w:hAnsi="Times New Roman" w:cs="Times New Roman"/>
          <w:color w:val="auto"/>
          <w:sz w:val="24"/>
          <w:szCs w:val="24"/>
        </w:rPr>
        <w:t>.</w:t>
      </w:r>
      <w:r w:rsidRPr="00A82A6A">
        <w:rPr>
          <w:rFonts w:ascii="Times New Roman" w:hAnsi="Times New Roman" w:cs="Times New Roman"/>
          <w:color w:val="auto"/>
          <w:sz w:val="24"/>
          <w:szCs w:val="24"/>
        </w:rPr>
        <w:t xml:space="preserve"> Sosyal Çalışmacıların Medeni Durumlarına Göre “Eğitimleri Ne Olursa Olsun, Fiziksel Engelliler Yalnızca Vasıfsız İşlerde Çalışabilirler” Sorusuna İlişkin T-Testi Bulguları</w:t>
      </w:r>
      <w:bookmarkEnd w:id="117"/>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262EC9" w:rsidRPr="00565ABF" w14:paraId="205FCB22"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6728BCE7" w14:textId="77777777" w:rsidR="00262EC9" w:rsidRPr="00565ABF" w:rsidRDefault="0033391B"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 xml:space="preserve">MedeniDurumu </w:t>
            </w:r>
            <w:r w:rsidR="00262EC9" w:rsidRPr="00565ABF">
              <w:rPr>
                <w:rFonts w:ascii="Times New Roman" w:eastAsia="Times New Roman" w:hAnsi="Times New Roman" w:cs="Times New Roman"/>
                <w:color w:val="000000"/>
                <w:sz w:val="24"/>
                <w:szCs w:val="24"/>
                <w:lang w:eastAsia="tr-TR"/>
              </w:rPr>
              <w:t>T-Testi</w:t>
            </w:r>
          </w:p>
        </w:tc>
        <w:tc>
          <w:tcPr>
            <w:tcW w:w="1134" w:type="dxa"/>
            <w:tcBorders>
              <w:top w:val="single" w:sz="6" w:space="0" w:color="auto"/>
              <w:left w:val="nil"/>
              <w:bottom w:val="single" w:sz="6" w:space="0" w:color="auto"/>
              <w:right w:val="single" w:sz="6" w:space="0" w:color="auto"/>
            </w:tcBorders>
          </w:tcPr>
          <w:p w14:paraId="20E3D5BE"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5F8B9C1C"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09F0BFF5"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7400CF0D"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5E1416A3"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43B5613A"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262EC9" w:rsidRPr="00565ABF" w14:paraId="57D61928"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1600A1C2"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314A511D"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Evli</w:t>
            </w:r>
          </w:p>
        </w:tc>
        <w:tc>
          <w:tcPr>
            <w:tcW w:w="954" w:type="dxa"/>
            <w:tcBorders>
              <w:top w:val="single" w:sz="6" w:space="0" w:color="auto"/>
              <w:left w:val="single" w:sz="6" w:space="0" w:color="auto"/>
              <w:bottom w:val="single" w:sz="6" w:space="0" w:color="auto"/>
              <w:right w:val="single" w:sz="6" w:space="0" w:color="auto"/>
            </w:tcBorders>
          </w:tcPr>
          <w:p w14:paraId="0B16A3E0"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60</w:t>
            </w:r>
          </w:p>
        </w:tc>
        <w:tc>
          <w:tcPr>
            <w:tcW w:w="1134" w:type="dxa"/>
            <w:tcBorders>
              <w:top w:val="single" w:sz="6" w:space="0" w:color="auto"/>
              <w:left w:val="single" w:sz="6" w:space="0" w:color="auto"/>
              <w:bottom w:val="single" w:sz="6" w:space="0" w:color="auto"/>
              <w:right w:val="single" w:sz="6" w:space="0" w:color="auto"/>
            </w:tcBorders>
          </w:tcPr>
          <w:p w14:paraId="7E996FC9"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1,26</w:t>
            </w:r>
          </w:p>
        </w:tc>
        <w:tc>
          <w:tcPr>
            <w:tcW w:w="915" w:type="dxa"/>
            <w:tcBorders>
              <w:top w:val="single" w:sz="6" w:space="0" w:color="auto"/>
              <w:left w:val="single" w:sz="6" w:space="0" w:color="auto"/>
              <w:bottom w:val="single" w:sz="6" w:space="0" w:color="auto"/>
              <w:right w:val="single" w:sz="6" w:space="0" w:color="auto"/>
            </w:tcBorders>
          </w:tcPr>
          <w:p w14:paraId="5F6260B0"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,445</w:t>
            </w:r>
          </w:p>
        </w:tc>
        <w:tc>
          <w:tcPr>
            <w:tcW w:w="1032" w:type="dxa"/>
            <w:tcBorders>
              <w:top w:val="single" w:sz="6" w:space="0" w:color="auto"/>
              <w:left w:val="single" w:sz="6" w:space="0" w:color="auto"/>
              <w:bottom w:val="nil"/>
              <w:right w:val="single" w:sz="6" w:space="0" w:color="auto"/>
            </w:tcBorders>
          </w:tcPr>
          <w:p w14:paraId="5C2424B7"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-,629</w:t>
            </w:r>
          </w:p>
        </w:tc>
        <w:tc>
          <w:tcPr>
            <w:tcW w:w="1032" w:type="dxa"/>
            <w:tcBorders>
              <w:top w:val="single" w:sz="6" w:space="0" w:color="auto"/>
              <w:left w:val="single" w:sz="6" w:space="0" w:color="auto"/>
              <w:bottom w:val="nil"/>
              <w:right w:val="single" w:sz="6" w:space="0" w:color="auto"/>
            </w:tcBorders>
          </w:tcPr>
          <w:p w14:paraId="71A16615" w14:textId="77777777" w:rsidR="00262EC9" w:rsidRPr="00565ABF" w:rsidRDefault="00262EC9"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,530</w:t>
            </w:r>
          </w:p>
        </w:tc>
      </w:tr>
      <w:tr w:rsidR="00763621" w:rsidRPr="00565ABF" w14:paraId="2B5759DA" w14:textId="77777777" w:rsidTr="00472DA6">
        <w:trPr>
          <w:trHeight w:val="290"/>
          <w:jc w:val="center"/>
        </w:trPr>
        <w:tc>
          <w:tcPr>
            <w:tcW w:w="1023" w:type="dxa"/>
            <w:tcBorders>
              <w:top w:val="nil"/>
              <w:left w:val="single" w:sz="6" w:space="0" w:color="auto"/>
              <w:bottom w:val="nil"/>
              <w:right w:val="single" w:sz="6" w:space="0" w:color="auto"/>
            </w:tcBorders>
          </w:tcPr>
          <w:p w14:paraId="4B8FF22A" w14:textId="77777777" w:rsidR="00763621" w:rsidRPr="00565ABF" w:rsidRDefault="00763621" w:rsidP="008102A6">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6C4A1EE8" w14:textId="77777777" w:rsidR="00763621" w:rsidRPr="00565ABF" w:rsidRDefault="00763621"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Bekar</w:t>
            </w:r>
          </w:p>
        </w:tc>
        <w:tc>
          <w:tcPr>
            <w:tcW w:w="954" w:type="dxa"/>
            <w:vMerge w:val="restart"/>
            <w:tcBorders>
              <w:top w:val="single" w:sz="6" w:space="0" w:color="auto"/>
              <w:left w:val="single" w:sz="6" w:space="0" w:color="auto"/>
              <w:right w:val="single" w:sz="6" w:space="0" w:color="auto"/>
            </w:tcBorders>
          </w:tcPr>
          <w:p w14:paraId="72908877" w14:textId="77777777" w:rsidR="00763621" w:rsidRPr="00565ABF" w:rsidRDefault="00763621"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99</w:t>
            </w:r>
          </w:p>
        </w:tc>
        <w:tc>
          <w:tcPr>
            <w:tcW w:w="1134" w:type="dxa"/>
            <w:vMerge w:val="restart"/>
            <w:tcBorders>
              <w:top w:val="single" w:sz="6" w:space="0" w:color="auto"/>
              <w:left w:val="single" w:sz="6" w:space="0" w:color="auto"/>
              <w:right w:val="single" w:sz="6" w:space="0" w:color="auto"/>
            </w:tcBorders>
          </w:tcPr>
          <w:p w14:paraId="2DD02382" w14:textId="77777777" w:rsidR="00763621" w:rsidRPr="00565ABF" w:rsidRDefault="00763621"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1,32</w:t>
            </w:r>
          </w:p>
        </w:tc>
        <w:tc>
          <w:tcPr>
            <w:tcW w:w="915" w:type="dxa"/>
            <w:vMerge w:val="restart"/>
            <w:tcBorders>
              <w:top w:val="single" w:sz="6" w:space="0" w:color="auto"/>
              <w:left w:val="single" w:sz="6" w:space="0" w:color="auto"/>
              <w:right w:val="single" w:sz="6" w:space="0" w:color="auto"/>
            </w:tcBorders>
          </w:tcPr>
          <w:p w14:paraId="24EF09D2" w14:textId="77777777" w:rsidR="00763621" w:rsidRPr="00565ABF" w:rsidRDefault="00763621" w:rsidP="008102A6">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,603</w:t>
            </w:r>
          </w:p>
        </w:tc>
        <w:tc>
          <w:tcPr>
            <w:tcW w:w="1032" w:type="dxa"/>
            <w:tcBorders>
              <w:top w:val="nil"/>
              <w:left w:val="single" w:sz="6" w:space="0" w:color="auto"/>
              <w:bottom w:val="nil"/>
              <w:right w:val="single" w:sz="6" w:space="0" w:color="auto"/>
            </w:tcBorders>
          </w:tcPr>
          <w:p w14:paraId="01587DBB" w14:textId="77777777" w:rsidR="00763621" w:rsidRPr="00565ABF" w:rsidRDefault="00763621" w:rsidP="008102A6">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3ADC2A81" w14:textId="77777777" w:rsidR="00763621" w:rsidRPr="00565ABF" w:rsidRDefault="00763621" w:rsidP="008102A6">
            <w:pPr>
              <w:autoSpaceDE w:val="0"/>
              <w:autoSpaceDN w:val="0"/>
              <w:adjustRightInd w:val="0"/>
              <w:spacing w:after="0" w:line="360" w:lineRule="auto"/>
              <w:jc w:val="center"/>
              <w:rPr>
                <w:rFonts w:ascii="Times New Roman" w:hAnsi="Times New Roman" w:cs="Times New Roman"/>
                <w:color w:val="000000"/>
                <w:sz w:val="24"/>
                <w:szCs w:val="24"/>
              </w:rPr>
            </w:pPr>
          </w:p>
        </w:tc>
      </w:tr>
      <w:tr w:rsidR="00763621" w:rsidRPr="00565ABF" w14:paraId="47651686" w14:textId="77777777" w:rsidTr="00472DA6">
        <w:trPr>
          <w:trHeight w:val="290"/>
          <w:jc w:val="center"/>
        </w:trPr>
        <w:tc>
          <w:tcPr>
            <w:tcW w:w="1023" w:type="dxa"/>
            <w:tcBorders>
              <w:top w:val="nil"/>
              <w:left w:val="single" w:sz="6" w:space="0" w:color="auto"/>
              <w:bottom w:val="single" w:sz="6" w:space="0" w:color="auto"/>
              <w:right w:val="single" w:sz="6" w:space="0" w:color="auto"/>
            </w:tcBorders>
          </w:tcPr>
          <w:p w14:paraId="511ECDF8"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25D091C4"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4D74CA8B"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148B1522"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36B67CA3"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11D85767"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339DCA42"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0C1DF6A3" w14:textId="77777777" w:rsidR="00262EC9" w:rsidRPr="00565ABF" w:rsidRDefault="00262EC9" w:rsidP="003D277D">
      <w:pPr>
        <w:spacing w:line="360" w:lineRule="auto"/>
        <w:jc w:val="both"/>
        <w:rPr>
          <w:rFonts w:ascii="Times New Roman" w:hAnsi="Times New Roman" w:cs="Times New Roman"/>
          <w:sz w:val="24"/>
          <w:szCs w:val="24"/>
        </w:rPr>
      </w:pPr>
    </w:p>
    <w:p w14:paraId="748B8A87" w14:textId="77777777" w:rsidR="00262EC9" w:rsidRPr="00565ABF" w:rsidRDefault="00262EC9"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medeni durumlarına göre “Eğitimleri ne olursa olsun, fiziksel engelliler yalnızca v</w:t>
      </w:r>
      <w:r w:rsidR="0033391B" w:rsidRPr="00565ABF">
        <w:rPr>
          <w:rFonts w:ascii="Times New Roman" w:hAnsi="Times New Roman" w:cs="Times New Roman"/>
          <w:sz w:val="24"/>
          <w:szCs w:val="24"/>
        </w:rPr>
        <w:t xml:space="preserve">asıfsız işlerde çalışabilirler” </w:t>
      </w:r>
      <w:r w:rsidR="00977A47">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ankete katılan 60 evli bireyin ortalamasının 1,26 olduğu (ss=,445), ankete katılan 99 bekar bireyin ortalamasının 1,32 olduğu (ss=,603) bulunmuştur.</w:t>
      </w:r>
    </w:p>
    <w:p w14:paraId="284E498A" w14:textId="77777777" w:rsidR="00262EC9" w:rsidRPr="00565ABF" w:rsidRDefault="00262EC9"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977A47">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977A47">
        <w:rPr>
          <w:rFonts w:ascii="Times New Roman" w:hAnsi="Times New Roman" w:cs="Times New Roman"/>
          <w:sz w:val="24"/>
          <w:szCs w:val="24"/>
        </w:rPr>
        <w:t>n</w:t>
      </w:r>
      <w:r w:rsidRPr="00565ABF">
        <w:rPr>
          <w:rFonts w:ascii="Times New Roman" w:hAnsi="Times New Roman" w:cs="Times New Roman"/>
          <w:sz w:val="24"/>
          <w:szCs w:val="24"/>
        </w:rPr>
        <w:t>eden (t=-,629; p&gt;0,05) arasında istatistiksel açıdan anlamlı bir fark bulunmamaktadır.</w:t>
      </w:r>
    </w:p>
    <w:p w14:paraId="5E680D92" w14:textId="77777777" w:rsidR="00401991" w:rsidRPr="00A82A6A" w:rsidRDefault="00401991" w:rsidP="008102A6">
      <w:pPr>
        <w:pStyle w:val="ResimYazs"/>
        <w:keepNext/>
        <w:spacing w:line="360" w:lineRule="auto"/>
        <w:jc w:val="center"/>
        <w:rPr>
          <w:rFonts w:ascii="Times New Roman" w:hAnsi="Times New Roman" w:cs="Times New Roman"/>
          <w:color w:val="auto"/>
          <w:sz w:val="24"/>
          <w:szCs w:val="24"/>
        </w:rPr>
      </w:pPr>
      <w:bookmarkStart w:id="118" w:name="_Toc9173701"/>
      <w:r w:rsidRPr="00A82A6A">
        <w:rPr>
          <w:rFonts w:ascii="Times New Roman" w:hAnsi="Times New Roman" w:cs="Times New Roman"/>
          <w:color w:val="auto"/>
          <w:sz w:val="24"/>
          <w:szCs w:val="24"/>
        </w:rPr>
        <w:t>Tablo</w:t>
      </w:r>
      <w:r w:rsidR="00F61AA3">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F61AA3">
        <w:rPr>
          <w:rFonts w:ascii="Times New Roman" w:hAnsi="Times New Roman" w:cs="Times New Roman"/>
          <w:color w:val="auto"/>
          <w:sz w:val="24"/>
          <w:szCs w:val="24"/>
        </w:rPr>
        <w:t>.</w:t>
      </w:r>
      <w:r w:rsidR="006B7113">
        <w:rPr>
          <w:rFonts w:ascii="Times New Roman" w:hAnsi="Times New Roman" w:cs="Times New Roman"/>
          <w:color w:val="auto"/>
          <w:sz w:val="24"/>
          <w:szCs w:val="24"/>
        </w:rPr>
        <w:t>6</w:t>
      </w:r>
      <w:r w:rsidR="004419BC">
        <w:rPr>
          <w:rFonts w:ascii="Times New Roman" w:hAnsi="Times New Roman" w:cs="Times New Roman"/>
          <w:color w:val="auto"/>
          <w:sz w:val="24"/>
          <w:szCs w:val="24"/>
        </w:rPr>
        <w:t>4</w:t>
      </w:r>
      <w:r w:rsidR="00F61AA3">
        <w:rPr>
          <w:rFonts w:ascii="Times New Roman" w:hAnsi="Times New Roman" w:cs="Times New Roman"/>
          <w:color w:val="auto"/>
          <w:sz w:val="24"/>
          <w:szCs w:val="24"/>
        </w:rPr>
        <w:t>.</w:t>
      </w:r>
      <w:r w:rsidRPr="00A82A6A">
        <w:rPr>
          <w:rFonts w:ascii="Times New Roman" w:hAnsi="Times New Roman" w:cs="Times New Roman"/>
          <w:color w:val="auto"/>
          <w:sz w:val="24"/>
          <w:szCs w:val="24"/>
        </w:rPr>
        <w:t xml:space="preserve"> Sosyal Çalışmacıların Medeni Durumlarına Göre “Fiziksel Engelli Bireyler Kendine Güvensizdirler” Sorusuna İlişkin T-Testi Bulguları</w:t>
      </w:r>
      <w:bookmarkEnd w:id="118"/>
    </w:p>
    <w:tbl>
      <w:tblPr>
        <w:tblW w:w="0" w:type="auto"/>
        <w:jc w:val="center"/>
        <w:tblLayout w:type="fixed"/>
        <w:tblCellMar>
          <w:left w:w="70" w:type="dxa"/>
          <w:right w:w="70" w:type="dxa"/>
        </w:tblCellMar>
        <w:tblLook w:val="0000" w:firstRow="0" w:lastRow="0" w:firstColumn="0" w:lastColumn="0" w:noHBand="0" w:noVBand="0"/>
      </w:tblPr>
      <w:tblGrid>
        <w:gridCol w:w="1061"/>
        <w:gridCol w:w="1096"/>
        <w:gridCol w:w="954"/>
        <w:gridCol w:w="1134"/>
        <w:gridCol w:w="915"/>
        <w:gridCol w:w="1032"/>
        <w:gridCol w:w="1032"/>
      </w:tblGrid>
      <w:tr w:rsidR="00262EC9" w:rsidRPr="00565ABF" w14:paraId="0837436D" w14:textId="77777777" w:rsidTr="00763621">
        <w:trPr>
          <w:trHeight w:val="375"/>
          <w:jc w:val="center"/>
        </w:trPr>
        <w:tc>
          <w:tcPr>
            <w:tcW w:w="1061" w:type="dxa"/>
            <w:tcBorders>
              <w:top w:val="single" w:sz="6" w:space="0" w:color="auto"/>
              <w:left w:val="single" w:sz="6" w:space="0" w:color="auto"/>
              <w:bottom w:val="single" w:sz="4" w:space="0" w:color="auto"/>
              <w:right w:val="nil"/>
            </w:tcBorders>
          </w:tcPr>
          <w:p w14:paraId="58DD7D18" w14:textId="77777777" w:rsidR="00262EC9" w:rsidRPr="00565ABF" w:rsidRDefault="0033391B"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Medeni</w:t>
            </w:r>
            <w:r w:rsidR="008102A6">
              <w:rPr>
                <w:rFonts w:ascii="Times New Roman" w:eastAsia="Times New Roman" w:hAnsi="Times New Roman" w:cs="Times New Roman"/>
                <w:color w:val="000000"/>
                <w:sz w:val="24"/>
                <w:szCs w:val="24"/>
                <w:lang w:eastAsia="tr-TR"/>
              </w:rPr>
              <w:t xml:space="preserve"> </w:t>
            </w:r>
            <w:r w:rsidRPr="00565ABF">
              <w:rPr>
                <w:rFonts w:ascii="Times New Roman" w:eastAsia="Times New Roman" w:hAnsi="Times New Roman" w:cs="Times New Roman"/>
                <w:color w:val="000000"/>
                <w:sz w:val="24"/>
                <w:szCs w:val="24"/>
                <w:lang w:eastAsia="tr-TR"/>
              </w:rPr>
              <w:t xml:space="preserve">Durumu </w:t>
            </w:r>
            <w:r w:rsidR="00262EC9" w:rsidRPr="00565ABF">
              <w:rPr>
                <w:rFonts w:ascii="Times New Roman" w:eastAsia="Times New Roman" w:hAnsi="Times New Roman" w:cs="Times New Roman"/>
                <w:color w:val="000000"/>
                <w:sz w:val="24"/>
                <w:szCs w:val="24"/>
                <w:lang w:eastAsia="tr-TR"/>
              </w:rPr>
              <w:t>T-Testi</w:t>
            </w:r>
          </w:p>
        </w:tc>
        <w:tc>
          <w:tcPr>
            <w:tcW w:w="1096" w:type="dxa"/>
            <w:tcBorders>
              <w:top w:val="single" w:sz="6" w:space="0" w:color="auto"/>
              <w:left w:val="nil"/>
              <w:bottom w:val="single" w:sz="6" w:space="0" w:color="auto"/>
              <w:right w:val="single" w:sz="6" w:space="0" w:color="auto"/>
            </w:tcBorders>
          </w:tcPr>
          <w:p w14:paraId="4414E081"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6FF58615"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3925CFF0"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7AA6EAD9"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708C7DAA"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58BDE641"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262EC9" w:rsidRPr="00565ABF" w14:paraId="42CE4D0C" w14:textId="77777777" w:rsidTr="00763621">
        <w:trPr>
          <w:trHeight w:val="287"/>
          <w:jc w:val="center"/>
        </w:trPr>
        <w:tc>
          <w:tcPr>
            <w:tcW w:w="1061" w:type="dxa"/>
            <w:tcBorders>
              <w:top w:val="single" w:sz="4" w:space="0" w:color="auto"/>
              <w:left w:val="single" w:sz="6" w:space="0" w:color="auto"/>
              <w:bottom w:val="nil"/>
              <w:right w:val="single" w:sz="6" w:space="0" w:color="auto"/>
            </w:tcBorders>
          </w:tcPr>
          <w:p w14:paraId="4B227115"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096" w:type="dxa"/>
            <w:tcBorders>
              <w:top w:val="single" w:sz="6" w:space="0" w:color="auto"/>
              <w:left w:val="single" w:sz="6" w:space="0" w:color="auto"/>
              <w:bottom w:val="single" w:sz="6" w:space="0" w:color="auto"/>
              <w:right w:val="single" w:sz="6" w:space="0" w:color="auto"/>
            </w:tcBorders>
          </w:tcPr>
          <w:p w14:paraId="03590D39"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Evli</w:t>
            </w:r>
          </w:p>
        </w:tc>
        <w:tc>
          <w:tcPr>
            <w:tcW w:w="954" w:type="dxa"/>
            <w:tcBorders>
              <w:top w:val="single" w:sz="6" w:space="0" w:color="auto"/>
              <w:left w:val="single" w:sz="6" w:space="0" w:color="auto"/>
              <w:bottom w:val="single" w:sz="6" w:space="0" w:color="auto"/>
              <w:right w:val="single" w:sz="6" w:space="0" w:color="auto"/>
            </w:tcBorders>
          </w:tcPr>
          <w:p w14:paraId="0A5CE7FA"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60</w:t>
            </w:r>
          </w:p>
        </w:tc>
        <w:tc>
          <w:tcPr>
            <w:tcW w:w="1134" w:type="dxa"/>
            <w:tcBorders>
              <w:top w:val="single" w:sz="6" w:space="0" w:color="auto"/>
              <w:left w:val="single" w:sz="6" w:space="0" w:color="auto"/>
              <w:bottom w:val="single" w:sz="6" w:space="0" w:color="auto"/>
              <w:right w:val="single" w:sz="6" w:space="0" w:color="auto"/>
            </w:tcBorders>
          </w:tcPr>
          <w:p w14:paraId="293C1200"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1,98</w:t>
            </w:r>
          </w:p>
        </w:tc>
        <w:tc>
          <w:tcPr>
            <w:tcW w:w="915" w:type="dxa"/>
            <w:tcBorders>
              <w:top w:val="single" w:sz="6" w:space="0" w:color="auto"/>
              <w:left w:val="single" w:sz="6" w:space="0" w:color="auto"/>
              <w:bottom w:val="single" w:sz="6" w:space="0" w:color="auto"/>
              <w:right w:val="single" w:sz="6" w:space="0" w:color="auto"/>
            </w:tcBorders>
          </w:tcPr>
          <w:p w14:paraId="008B5BFA"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,873</w:t>
            </w:r>
          </w:p>
        </w:tc>
        <w:tc>
          <w:tcPr>
            <w:tcW w:w="1032" w:type="dxa"/>
            <w:tcBorders>
              <w:top w:val="single" w:sz="6" w:space="0" w:color="auto"/>
              <w:left w:val="single" w:sz="6" w:space="0" w:color="auto"/>
              <w:bottom w:val="nil"/>
              <w:right w:val="single" w:sz="6" w:space="0" w:color="auto"/>
            </w:tcBorders>
          </w:tcPr>
          <w:p w14:paraId="7D542E5A"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-1,685</w:t>
            </w:r>
          </w:p>
        </w:tc>
        <w:tc>
          <w:tcPr>
            <w:tcW w:w="1032" w:type="dxa"/>
            <w:tcBorders>
              <w:top w:val="single" w:sz="6" w:space="0" w:color="auto"/>
              <w:left w:val="single" w:sz="6" w:space="0" w:color="auto"/>
              <w:bottom w:val="nil"/>
              <w:right w:val="single" w:sz="6" w:space="0" w:color="auto"/>
            </w:tcBorders>
          </w:tcPr>
          <w:p w14:paraId="21833D2B"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,094</w:t>
            </w:r>
          </w:p>
        </w:tc>
      </w:tr>
      <w:tr w:rsidR="00763621" w:rsidRPr="00565ABF" w14:paraId="12F815C7" w14:textId="77777777" w:rsidTr="00763621">
        <w:trPr>
          <w:trHeight w:val="546"/>
          <w:jc w:val="center"/>
        </w:trPr>
        <w:tc>
          <w:tcPr>
            <w:tcW w:w="1061" w:type="dxa"/>
            <w:tcBorders>
              <w:top w:val="nil"/>
              <w:left w:val="single" w:sz="6" w:space="0" w:color="auto"/>
              <w:bottom w:val="nil"/>
              <w:right w:val="single" w:sz="6" w:space="0" w:color="auto"/>
            </w:tcBorders>
          </w:tcPr>
          <w:p w14:paraId="7F6EA890"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p>
        </w:tc>
        <w:tc>
          <w:tcPr>
            <w:tcW w:w="1096" w:type="dxa"/>
            <w:vMerge w:val="restart"/>
            <w:tcBorders>
              <w:top w:val="single" w:sz="6" w:space="0" w:color="auto"/>
              <w:left w:val="single" w:sz="6" w:space="0" w:color="auto"/>
              <w:right w:val="single" w:sz="6" w:space="0" w:color="auto"/>
            </w:tcBorders>
          </w:tcPr>
          <w:p w14:paraId="53458908"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Bekar</w:t>
            </w:r>
          </w:p>
        </w:tc>
        <w:tc>
          <w:tcPr>
            <w:tcW w:w="954" w:type="dxa"/>
            <w:vMerge w:val="restart"/>
            <w:tcBorders>
              <w:top w:val="single" w:sz="6" w:space="0" w:color="auto"/>
              <w:left w:val="single" w:sz="6" w:space="0" w:color="auto"/>
              <w:right w:val="single" w:sz="6" w:space="0" w:color="auto"/>
            </w:tcBorders>
          </w:tcPr>
          <w:p w14:paraId="2DA6E753"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99</w:t>
            </w:r>
          </w:p>
        </w:tc>
        <w:tc>
          <w:tcPr>
            <w:tcW w:w="1134" w:type="dxa"/>
            <w:vMerge w:val="restart"/>
            <w:tcBorders>
              <w:top w:val="single" w:sz="6" w:space="0" w:color="auto"/>
              <w:left w:val="single" w:sz="6" w:space="0" w:color="auto"/>
              <w:right w:val="single" w:sz="6" w:space="0" w:color="auto"/>
            </w:tcBorders>
          </w:tcPr>
          <w:p w14:paraId="770538CF"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2,25</w:t>
            </w:r>
          </w:p>
        </w:tc>
        <w:tc>
          <w:tcPr>
            <w:tcW w:w="915" w:type="dxa"/>
            <w:vMerge w:val="restart"/>
            <w:tcBorders>
              <w:top w:val="single" w:sz="6" w:space="0" w:color="auto"/>
              <w:left w:val="single" w:sz="6" w:space="0" w:color="auto"/>
              <w:right w:val="single" w:sz="6" w:space="0" w:color="auto"/>
            </w:tcBorders>
          </w:tcPr>
          <w:p w14:paraId="1E615F5A"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1,033</w:t>
            </w:r>
          </w:p>
        </w:tc>
        <w:tc>
          <w:tcPr>
            <w:tcW w:w="1032" w:type="dxa"/>
            <w:tcBorders>
              <w:top w:val="nil"/>
              <w:left w:val="single" w:sz="6" w:space="0" w:color="auto"/>
              <w:bottom w:val="nil"/>
              <w:right w:val="single" w:sz="6" w:space="0" w:color="auto"/>
            </w:tcBorders>
          </w:tcPr>
          <w:p w14:paraId="1893C6CE"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783E8EC5"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p>
        </w:tc>
      </w:tr>
      <w:tr w:rsidR="00763621" w:rsidRPr="00565ABF" w14:paraId="588E5E89" w14:textId="77777777" w:rsidTr="00763621">
        <w:trPr>
          <w:trHeight w:val="287"/>
          <w:jc w:val="center"/>
        </w:trPr>
        <w:tc>
          <w:tcPr>
            <w:tcW w:w="1061" w:type="dxa"/>
            <w:tcBorders>
              <w:top w:val="nil"/>
              <w:left w:val="single" w:sz="6" w:space="0" w:color="auto"/>
              <w:bottom w:val="single" w:sz="6" w:space="0" w:color="auto"/>
              <w:right w:val="single" w:sz="6" w:space="0" w:color="auto"/>
            </w:tcBorders>
          </w:tcPr>
          <w:p w14:paraId="526830A9"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96" w:type="dxa"/>
            <w:vMerge/>
            <w:tcBorders>
              <w:left w:val="single" w:sz="6" w:space="0" w:color="auto"/>
              <w:bottom w:val="single" w:sz="6" w:space="0" w:color="auto"/>
              <w:right w:val="single" w:sz="6" w:space="0" w:color="auto"/>
            </w:tcBorders>
          </w:tcPr>
          <w:p w14:paraId="021F942C"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1084081F"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34384037"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6D045C3D"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5B537D54"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2CFBF262"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68CD8BCD" w14:textId="77777777" w:rsidR="00262EC9" w:rsidRPr="00565ABF" w:rsidRDefault="00262EC9" w:rsidP="003D277D">
      <w:pPr>
        <w:spacing w:line="360" w:lineRule="auto"/>
        <w:jc w:val="both"/>
        <w:rPr>
          <w:rFonts w:ascii="Times New Roman" w:hAnsi="Times New Roman" w:cs="Times New Roman"/>
          <w:sz w:val="24"/>
          <w:szCs w:val="24"/>
        </w:rPr>
      </w:pPr>
    </w:p>
    <w:p w14:paraId="3079361A" w14:textId="77777777" w:rsidR="00262EC9" w:rsidRPr="00565ABF" w:rsidRDefault="00262EC9"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Sosyal çalışmacıların medeni durumlarına göre “Fiziksel engelli b</w:t>
      </w:r>
      <w:r w:rsidR="0033391B" w:rsidRPr="00565ABF">
        <w:rPr>
          <w:rFonts w:ascii="Times New Roman" w:hAnsi="Times New Roman" w:cs="Times New Roman"/>
          <w:sz w:val="24"/>
          <w:szCs w:val="24"/>
        </w:rPr>
        <w:t xml:space="preserve">ireyler kendine güvensizdirler” </w:t>
      </w:r>
      <w:r w:rsidR="00977A47">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ankete katılan 60 evli bireyin ortalamasının 1,98 olduğu (ss=,873), ankete katılan 99 bekar bireyin ortalamasının 2,25 olduğu (ss=1,033) bulunmuştur.</w:t>
      </w:r>
    </w:p>
    <w:p w14:paraId="351D5C3D" w14:textId="77777777" w:rsidR="00262EC9" w:rsidRPr="00565ABF" w:rsidRDefault="00262EC9"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977A47">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977A47">
        <w:rPr>
          <w:rFonts w:ascii="Times New Roman" w:hAnsi="Times New Roman" w:cs="Times New Roman"/>
          <w:sz w:val="24"/>
          <w:szCs w:val="24"/>
        </w:rPr>
        <w:t>n</w:t>
      </w:r>
      <w:r w:rsidRPr="00565ABF">
        <w:rPr>
          <w:rFonts w:ascii="Times New Roman" w:hAnsi="Times New Roman" w:cs="Times New Roman"/>
          <w:sz w:val="24"/>
          <w:szCs w:val="24"/>
        </w:rPr>
        <w:t>eden (t= -1,685; p&gt;0,05)  arasında istatistiksel açıdan anlamlı bir fark bulunmamaktadır.</w:t>
      </w:r>
    </w:p>
    <w:p w14:paraId="42684D01" w14:textId="77777777" w:rsidR="00401991" w:rsidRPr="00A82A6A" w:rsidRDefault="00401991" w:rsidP="00272790">
      <w:pPr>
        <w:pStyle w:val="ResimYazs"/>
        <w:keepNext/>
        <w:spacing w:line="360" w:lineRule="auto"/>
        <w:jc w:val="center"/>
        <w:rPr>
          <w:rFonts w:ascii="Times New Roman" w:hAnsi="Times New Roman" w:cs="Times New Roman"/>
          <w:color w:val="auto"/>
          <w:sz w:val="24"/>
          <w:szCs w:val="24"/>
        </w:rPr>
      </w:pPr>
      <w:bookmarkStart w:id="119" w:name="_Toc9173702"/>
      <w:r w:rsidRPr="00A82A6A">
        <w:rPr>
          <w:rFonts w:ascii="Times New Roman" w:hAnsi="Times New Roman" w:cs="Times New Roman"/>
          <w:color w:val="auto"/>
          <w:sz w:val="24"/>
          <w:szCs w:val="24"/>
        </w:rPr>
        <w:t>Tablo</w:t>
      </w:r>
      <w:r w:rsidR="00F61AA3">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F61AA3">
        <w:rPr>
          <w:rFonts w:ascii="Times New Roman" w:hAnsi="Times New Roman" w:cs="Times New Roman"/>
          <w:color w:val="auto"/>
          <w:sz w:val="24"/>
          <w:szCs w:val="24"/>
        </w:rPr>
        <w:t>.6</w:t>
      </w:r>
      <w:r w:rsidR="004419BC">
        <w:rPr>
          <w:rFonts w:ascii="Times New Roman" w:hAnsi="Times New Roman" w:cs="Times New Roman"/>
          <w:color w:val="auto"/>
          <w:sz w:val="24"/>
          <w:szCs w:val="24"/>
        </w:rPr>
        <w:t>5</w:t>
      </w:r>
      <w:r w:rsidR="00F61AA3">
        <w:rPr>
          <w:rFonts w:ascii="Times New Roman" w:hAnsi="Times New Roman" w:cs="Times New Roman"/>
          <w:color w:val="auto"/>
          <w:sz w:val="24"/>
          <w:szCs w:val="24"/>
        </w:rPr>
        <w:t xml:space="preserve">. </w:t>
      </w:r>
      <w:r w:rsidRPr="00A82A6A">
        <w:rPr>
          <w:rFonts w:ascii="Times New Roman" w:hAnsi="Times New Roman" w:cs="Times New Roman"/>
          <w:color w:val="auto"/>
          <w:sz w:val="24"/>
          <w:szCs w:val="24"/>
        </w:rPr>
        <w:t>Sosyal Çalışmacıların Medeni Durumlarına Göre “Fiziksel Engelli Bireyler Uyumsuzdurlar” Sorusuna İlişkin T-Testi Bulguları</w:t>
      </w:r>
      <w:bookmarkEnd w:id="119"/>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262EC9" w:rsidRPr="00565ABF" w14:paraId="5756E22F"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365EE5B9" w14:textId="77777777" w:rsidR="00262EC9" w:rsidRPr="00565ABF" w:rsidRDefault="0033391B"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 xml:space="preserve">MedeniDurumu </w:t>
            </w:r>
            <w:r w:rsidR="00262EC9" w:rsidRPr="00565ABF">
              <w:rPr>
                <w:rFonts w:ascii="Times New Roman" w:eastAsia="Times New Roman" w:hAnsi="Times New Roman" w:cs="Times New Roman"/>
                <w:color w:val="000000"/>
                <w:sz w:val="24"/>
                <w:szCs w:val="24"/>
                <w:lang w:eastAsia="tr-TR"/>
              </w:rPr>
              <w:t>T-Testi</w:t>
            </w:r>
          </w:p>
        </w:tc>
        <w:tc>
          <w:tcPr>
            <w:tcW w:w="1134" w:type="dxa"/>
            <w:tcBorders>
              <w:top w:val="single" w:sz="6" w:space="0" w:color="auto"/>
              <w:left w:val="nil"/>
              <w:bottom w:val="single" w:sz="6" w:space="0" w:color="auto"/>
              <w:right w:val="single" w:sz="6" w:space="0" w:color="auto"/>
            </w:tcBorders>
          </w:tcPr>
          <w:p w14:paraId="719FB32F"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16AA0F22"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151344F9"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1F49D216"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6E0D505C"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0FD0C65F"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262EC9" w:rsidRPr="00565ABF" w14:paraId="4E932D29"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3B2FFD57"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3B16CB65"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Evli</w:t>
            </w:r>
          </w:p>
        </w:tc>
        <w:tc>
          <w:tcPr>
            <w:tcW w:w="954" w:type="dxa"/>
            <w:tcBorders>
              <w:top w:val="single" w:sz="6" w:space="0" w:color="auto"/>
              <w:left w:val="single" w:sz="6" w:space="0" w:color="auto"/>
              <w:bottom w:val="single" w:sz="6" w:space="0" w:color="auto"/>
              <w:right w:val="single" w:sz="6" w:space="0" w:color="auto"/>
            </w:tcBorders>
          </w:tcPr>
          <w:p w14:paraId="7485C4E5"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60</w:t>
            </w:r>
          </w:p>
        </w:tc>
        <w:tc>
          <w:tcPr>
            <w:tcW w:w="1134" w:type="dxa"/>
            <w:tcBorders>
              <w:top w:val="single" w:sz="6" w:space="0" w:color="auto"/>
              <w:left w:val="single" w:sz="6" w:space="0" w:color="auto"/>
              <w:bottom w:val="single" w:sz="6" w:space="0" w:color="auto"/>
              <w:right w:val="single" w:sz="6" w:space="0" w:color="auto"/>
            </w:tcBorders>
          </w:tcPr>
          <w:p w14:paraId="4ADF71E9"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1,65</w:t>
            </w:r>
          </w:p>
        </w:tc>
        <w:tc>
          <w:tcPr>
            <w:tcW w:w="915" w:type="dxa"/>
            <w:tcBorders>
              <w:top w:val="single" w:sz="6" w:space="0" w:color="auto"/>
              <w:left w:val="single" w:sz="6" w:space="0" w:color="auto"/>
              <w:bottom w:val="single" w:sz="6" w:space="0" w:color="auto"/>
              <w:right w:val="single" w:sz="6" w:space="0" w:color="auto"/>
            </w:tcBorders>
          </w:tcPr>
          <w:p w14:paraId="7921E70F"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,684</w:t>
            </w:r>
          </w:p>
        </w:tc>
        <w:tc>
          <w:tcPr>
            <w:tcW w:w="1032" w:type="dxa"/>
            <w:tcBorders>
              <w:top w:val="single" w:sz="6" w:space="0" w:color="auto"/>
              <w:left w:val="single" w:sz="6" w:space="0" w:color="auto"/>
              <w:bottom w:val="nil"/>
              <w:right w:val="single" w:sz="6" w:space="0" w:color="auto"/>
            </w:tcBorders>
          </w:tcPr>
          <w:p w14:paraId="24AA2E7A"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-1,579</w:t>
            </w:r>
          </w:p>
        </w:tc>
        <w:tc>
          <w:tcPr>
            <w:tcW w:w="1032" w:type="dxa"/>
            <w:tcBorders>
              <w:top w:val="single" w:sz="6" w:space="0" w:color="auto"/>
              <w:left w:val="single" w:sz="6" w:space="0" w:color="auto"/>
              <w:bottom w:val="nil"/>
              <w:right w:val="single" w:sz="6" w:space="0" w:color="auto"/>
            </w:tcBorders>
          </w:tcPr>
          <w:p w14:paraId="2FC5B3E5"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,116</w:t>
            </w:r>
          </w:p>
        </w:tc>
      </w:tr>
      <w:tr w:rsidR="00763621" w:rsidRPr="00565ABF" w14:paraId="3805A299" w14:textId="77777777" w:rsidTr="00472DA6">
        <w:trPr>
          <w:trHeight w:val="290"/>
          <w:jc w:val="center"/>
        </w:trPr>
        <w:tc>
          <w:tcPr>
            <w:tcW w:w="1023" w:type="dxa"/>
            <w:tcBorders>
              <w:top w:val="nil"/>
              <w:left w:val="single" w:sz="6" w:space="0" w:color="auto"/>
              <w:bottom w:val="nil"/>
              <w:right w:val="single" w:sz="6" w:space="0" w:color="auto"/>
            </w:tcBorders>
          </w:tcPr>
          <w:p w14:paraId="7F3856FB"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2F6DDA43"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Bekar</w:t>
            </w:r>
          </w:p>
        </w:tc>
        <w:tc>
          <w:tcPr>
            <w:tcW w:w="954" w:type="dxa"/>
            <w:vMerge w:val="restart"/>
            <w:tcBorders>
              <w:top w:val="single" w:sz="6" w:space="0" w:color="auto"/>
              <w:left w:val="single" w:sz="6" w:space="0" w:color="auto"/>
              <w:right w:val="single" w:sz="6" w:space="0" w:color="auto"/>
            </w:tcBorders>
          </w:tcPr>
          <w:p w14:paraId="245B1894"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98</w:t>
            </w:r>
          </w:p>
        </w:tc>
        <w:tc>
          <w:tcPr>
            <w:tcW w:w="1134" w:type="dxa"/>
            <w:vMerge w:val="restart"/>
            <w:tcBorders>
              <w:top w:val="single" w:sz="6" w:space="0" w:color="auto"/>
              <w:left w:val="single" w:sz="6" w:space="0" w:color="auto"/>
              <w:right w:val="single" w:sz="6" w:space="0" w:color="auto"/>
            </w:tcBorders>
          </w:tcPr>
          <w:p w14:paraId="55CAB03E"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1,84</w:t>
            </w:r>
          </w:p>
        </w:tc>
        <w:tc>
          <w:tcPr>
            <w:tcW w:w="915" w:type="dxa"/>
            <w:vMerge w:val="restart"/>
            <w:tcBorders>
              <w:top w:val="single" w:sz="6" w:space="0" w:color="auto"/>
              <w:left w:val="single" w:sz="6" w:space="0" w:color="auto"/>
              <w:right w:val="single" w:sz="6" w:space="0" w:color="auto"/>
            </w:tcBorders>
          </w:tcPr>
          <w:p w14:paraId="5BD8297E"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,804</w:t>
            </w:r>
          </w:p>
        </w:tc>
        <w:tc>
          <w:tcPr>
            <w:tcW w:w="1032" w:type="dxa"/>
            <w:tcBorders>
              <w:top w:val="nil"/>
              <w:left w:val="single" w:sz="6" w:space="0" w:color="auto"/>
              <w:bottom w:val="nil"/>
              <w:right w:val="single" w:sz="6" w:space="0" w:color="auto"/>
            </w:tcBorders>
          </w:tcPr>
          <w:p w14:paraId="0EBCA0FE"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7578D80F"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p>
        </w:tc>
      </w:tr>
      <w:tr w:rsidR="00763621" w:rsidRPr="00565ABF" w14:paraId="66CE491B" w14:textId="77777777" w:rsidTr="00472DA6">
        <w:trPr>
          <w:trHeight w:val="290"/>
          <w:jc w:val="center"/>
        </w:trPr>
        <w:tc>
          <w:tcPr>
            <w:tcW w:w="1023" w:type="dxa"/>
            <w:tcBorders>
              <w:top w:val="nil"/>
              <w:left w:val="single" w:sz="6" w:space="0" w:color="auto"/>
              <w:bottom w:val="single" w:sz="6" w:space="0" w:color="auto"/>
              <w:right w:val="single" w:sz="6" w:space="0" w:color="auto"/>
            </w:tcBorders>
          </w:tcPr>
          <w:p w14:paraId="4B3B97D4"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483C8E76"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563214AA"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5A4FA8C1"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3D09DCA4"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3E6241F7"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5A897805"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12D7833A" w14:textId="77777777" w:rsidR="00A82A6A" w:rsidRDefault="00A82A6A" w:rsidP="00A82A6A">
      <w:pPr>
        <w:spacing w:line="360" w:lineRule="auto"/>
        <w:jc w:val="both"/>
        <w:rPr>
          <w:rFonts w:ascii="Times New Roman" w:hAnsi="Times New Roman" w:cs="Times New Roman"/>
          <w:sz w:val="24"/>
          <w:szCs w:val="24"/>
        </w:rPr>
      </w:pPr>
    </w:p>
    <w:p w14:paraId="70D2098E" w14:textId="77777777" w:rsidR="00262EC9" w:rsidRPr="00565ABF" w:rsidRDefault="00262EC9"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medeni durumlarına göre “Fiziksel </w:t>
      </w:r>
      <w:r w:rsidR="0033391B" w:rsidRPr="00565ABF">
        <w:rPr>
          <w:rFonts w:ascii="Times New Roman" w:hAnsi="Times New Roman" w:cs="Times New Roman"/>
          <w:sz w:val="24"/>
          <w:szCs w:val="24"/>
        </w:rPr>
        <w:t xml:space="preserve">engelli bireyler uyumsuzdurlar” </w:t>
      </w:r>
      <w:r w:rsidR="00977A47">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ankete katılan 60 evli bireyin ortalamasının 1,65 olduğu (ss=,684), ankete katılan 98 bekar bireyin ortalamasının 1,84 olduğu (ss=,804) bulunmuştur.</w:t>
      </w:r>
    </w:p>
    <w:p w14:paraId="44C58359" w14:textId="77777777" w:rsidR="00A82A6A" w:rsidRDefault="00262EC9"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977A47">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977A47">
        <w:rPr>
          <w:rFonts w:ascii="Times New Roman" w:hAnsi="Times New Roman" w:cs="Times New Roman"/>
          <w:sz w:val="24"/>
          <w:szCs w:val="24"/>
        </w:rPr>
        <w:t>n</w:t>
      </w:r>
      <w:r w:rsidRPr="00565ABF">
        <w:rPr>
          <w:rFonts w:ascii="Times New Roman" w:hAnsi="Times New Roman" w:cs="Times New Roman"/>
          <w:sz w:val="24"/>
          <w:szCs w:val="24"/>
        </w:rPr>
        <w:t>eden (t= -1,579; p&gt;0,05) arasında istatistiksel açıdan anlamlı bir fark bulunmamaktadır.</w:t>
      </w:r>
    </w:p>
    <w:p w14:paraId="684CC36C" w14:textId="77777777" w:rsidR="00272790" w:rsidRDefault="00272790" w:rsidP="00A82A6A">
      <w:pPr>
        <w:spacing w:line="360" w:lineRule="auto"/>
        <w:jc w:val="center"/>
        <w:rPr>
          <w:rFonts w:ascii="Times New Roman" w:hAnsi="Times New Roman" w:cs="Times New Roman"/>
          <w:b/>
          <w:sz w:val="24"/>
          <w:szCs w:val="24"/>
        </w:rPr>
      </w:pPr>
    </w:p>
    <w:p w14:paraId="63F1FB1F" w14:textId="77777777" w:rsidR="00272790" w:rsidRDefault="00272790" w:rsidP="00A82A6A">
      <w:pPr>
        <w:spacing w:line="360" w:lineRule="auto"/>
        <w:jc w:val="center"/>
        <w:rPr>
          <w:rFonts w:ascii="Times New Roman" w:hAnsi="Times New Roman" w:cs="Times New Roman"/>
          <w:b/>
          <w:sz w:val="24"/>
          <w:szCs w:val="24"/>
        </w:rPr>
      </w:pPr>
    </w:p>
    <w:p w14:paraId="553BBBE3" w14:textId="77777777" w:rsidR="00272790" w:rsidRDefault="00272790" w:rsidP="00A82A6A">
      <w:pPr>
        <w:spacing w:line="360" w:lineRule="auto"/>
        <w:jc w:val="center"/>
        <w:rPr>
          <w:rFonts w:ascii="Times New Roman" w:hAnsi="Times New Roman" w:cs="Times New Roman"/>
          <w:b/>
          <w:sz w:val="24"/>
          <w:szCs w:val="24"/>
        </w:rPr>
      </w:pPr>
    </w:p>
    <w:p w14:paraId="6FA3D552" w14:textId="77777777" w:rsidR="00272790" w:rsidRDefault="00272790" w:rsidP="00A82A6A">
      <w:pPr>
        <w:spacing w:line="360" w:lineRule="auto"/>
        <w:jc w:val="center"/>
        <w:rPr>
          <w:rFonts w:ascii="Times New Roman" w:hAnsi="Times New Roman" w:cs="Times New Roman"/>
          <w:b/>
          <w:sz w:val="24"/>
          <w:szCs w:val="24"/>
        </w:rPr>
      </w:pPr>
    </w:p>
    <w:p w14:paraId="7B3B8D2B" w14:textId="77777777" w:rsidR="00272790" w:rsidRDefault="00272790" w:rsidP="00A82A6A">
      <w:pPr>
        <w:spacing w:line="360" w:lineRule="auto"/>
        <w:jc w:val="center"/>
        <w:rPr>
          <w:rFonts w:ascii="Times New Roman" w:hAnsi="Times New Roman" w:cs="Times New Roman"/>
          <w:b/>
          <w:sz w:val="24"/>
          <w:szCs w:val="24"/>
        </w:rPr>
      </w:pPr>
    </w:p>
    <w:p w14:paraId="36A3977E" w14:textId="77777777" w:rsidR="00401991" w:rsidRPr="00A82A6A" w:rsidRDefault="00401991" w:rsidP="00A82A6A">
      <w:pPr>
        <w:spacing w:line="360" w:lineRule="auto"/>
        <w:jc w:val="center"/>
        <w:rPr>
          <w:rFonts w:ascii="Times New Roman" w:hAnsi="Times New Roman" w:cs="Times New Roman"/>
          <w:b/>
          <w:sz w:val="24"/>
          <w:szCs w:val="24"/>
        </w:rPr>
      </w:pPr>
      <w:bookmarkStart w:id="120" w:name="_Toc9173703"/>
      <w:r w:rsidRPr="00A82A6A">
        <w:rPr>
          <w:rFonts w:ascii="Times New Roman" w:hAnsi="Times New Roman" w:cs="Times New Roman"/>
          <w:b/>
          <w:sz w:val="24"/>
          <w:szCs w:val="24"/>
        </w:rPr>
        <w:lastRenderedPageBreak/>
        <w:t>Tablo</w:t>
      </w:r>
      <w:r w:rsidR="00F61AA3">
        <w:rPr>
          <w:rFonts w:ascii="Times New Roman" w:hAnsi="Times New Roman" w:cs="Times New Roman"/>
          <w:b/>
          <w:sz w:val="24"/>
          <w:szCs w:val="24"/>
        </w:rPr>
        <w:t xml:space="preserve"> </w:t>
      </w:r>
      <w:r w:rsidR="006B7113">
        <w:rPr>
          <w:rFonts w:ascii="Times New Roman" w:hAnsi="Times New Roman" w:cs="Times New Roman"/>
          <w:b/>
          <w:sz w:val="24"/>
          <w:szCs w:val="24"/>
        </w:rPr>
        <w:t>2</w:t>
      </w:r>
      <w:r w:rsidR="00F61AA3">
        <w:rPr>
          <w:rFonts w:ascii="Times New Roman" w:hAnsi="Times New Roman" w:cs="Times New Roman"/>
          <w:b/>
          <w:sz w:val="24"/>
          <w:szCs w:val="24"/>
        </w:rPr>
        <w:t>.</w:t>
      </w:r>
      <w:r w:rsidR="006B7113">
        <w:rPr>
          <w:rFonts w:ascii="Times New Roman" w:hAnsi="Times New Roman" w:cs="Times New Roman"/>
          <w:b/>
          <w:sz w:val="24"/>
          <w:szCs w:val="24"/>
        </w:rPr>
        <w:t>6</w:t>
      </w:r>
      <w:r w:rsidR="004419BC">
        <w:rPr>
          <w:rFonts w:ascii="Times New Roman" w:hAnsi="Times New Roman" w:cs="Times New Roman"/>
          <w:b/>
          <w:sz w:val="24"/>
          <w:szCs w:val="24"/>
        </w:rPr>
        <w:t>6</w:t>
      </w:r>
      <w:r w:rsidR="00F61AA3">
        <w:rPr>
          <w:rFonts w:ascii="Times New Roman" w:hAnsi="Times New Roman" w:cs="Times New Roman"/>
          <w:b/>
          <w:sz w:val="24"/>
          <w:szCs w:val="24"/>
        </w:rPr>
        <w:t>.</w:t>
      </w:r>
      <w:r w:rsidRPr="00A82A6A">
        <w:rPr>
          <w:rFonts w:ascii="Times New Roman" w:hAnsi="Times New Roman" w:cs="Times New Roman"/>
          <w:b/>
          <w:sz w:val="24"/>
          <w:szCs w:val="24"/>
        </w:rPr>
        <w:t xml:space="preserve"> Sosyal Çalışmacıların Medeni Durumlarına Göre “Fiziksel Engelli Bireylere Her Konuda Yardımcı Olunmalıdır” Sorusuna İlişkin T-Testi Bulguları</w:t>
      </w:r>
      <w:bookmarkEnd w:id="120"/>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262EC9" w:rsidRPr="00565ABF" w14:paraId="7092062A"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3CF793C4" w14:textId="77777777" w:rsidR="00262EC9" w:rsidRPr="00565ABF" w:rsidRDefault="0033391B"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 xml:space="preserve">MedeniDurumu </w:t>
            </w:r>
            <w:r w:rsidR="00262EC9" w:rsidRPr="00565ABF">
              <w:rPr>
                <w:rFonts w:ascii="Times New Roman" w:eastAsia="Times New Roman" w:hAnsi="Times New Roman" w:cs="Times New Roman"/>
                <w:color w:val="000000"/>
                <w:sz w:val="24"/>
                <w:szCs w:val="24"/>
                <w:lang w:eastAsia="tr-TR"/>
              </w:rPr>
              <w:t>T-Testi</w:t>
            </w:r>
          </w:p>
        </w:tc>
        <w:tc>
          <w:tcPr>
            <w:tcW w:w="1134" w:type="dxa"/>
            <w:tcBorders>
              <w:top w:val="single" w:sz="6" w:space="0" w:color="auto"/>
              <w:left w:val="nil"/>
              <w:bottom w:val="single" w:sz="6" w:space="0" w:color="auto"/>
              <w:right w:val="single" w:sz="6" w:space="0" w:color="auto"/>
            </w:tcBorders>
          </w:tcPr>
          <w:p w14:paraId="00EC9BA0"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101AFF4D"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76C0ECF6"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624F835A"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1F6EFE2C"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001995BC"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262EC9" w:rsidRPr="00565ABF" w14:paraId="6BF7C8E7"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2D03744B"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78912C3F"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Evli</w:t>
            </w:r>
          </w:p>
        </w:tc>
        <w:tc>
          <w:tcPr>
            <w:tcW w:w="954" w:type="dxa"/>
            <w:tcBorders>
              <w:top w:val="single" w:sz="6" w:space="0" w:color="auto"/>
              <w:left w:val="single" w:sz="6" w:space="0" w:color="auto"/>
              <w:bottom w:val="single" w:sz="6" w:space="0" w:color="auto"/>
              <w:right w:val="single" w:sz="6" w:space="0" w:color="auto"/>
            </w:tcBorders>
          </w:tcPr>
          <w:p w14:paraId="745B6645"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60</w:t>
            </w:r>
          </w:p>
        </w:tc>
        <w:tc>
          <w:tcPr>
            <w:tcW w:w="1134" w:type="dxa"/>
            <w:tcBorders>
              <w:top w:val="single" w:sz="6" w:space="0" w:color="auto"/>
              <w:left w:val="single" w:sz="6" w:space="0" w:color="auto"/>
              <w:bottom w:val="single" w:sz="6" w:space="0" w:color="auto"/>
              <w:right w:val="single" w:sz="6" w:space="0" w:color="auto"/>
            </w:tcBorders>
          </w:tcPr>
          <w:p w14:paraId="716F48CB"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3,45</w:t>
            </w:r>
          </w:p>
        </w:tc>
        <w:tc>
          <w:tcPr>
            <w:tcW w:w="915" w:type="dxa"/>
            <w:tcBorders>
              <w:top w:val="single" w:sz="6" w:space="0" w:color="auto"/>
              <w:left w:val="single" w:sz="6" w:space="0" w:color="auto"/>
              <w:bottom w:val="single" w:sz="6" w:space="0" w:color="auto"/>
              <w:right w:val="single" w:sz="6" w:space="0" w:color="auto"/>
            </w:tcBorders>
          </w:tcPr>
          <w:p w14:paraId="55488AF5"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1,442</w:t>
            </w:r>
          </w:p>
        </w:tc>
        <w:tc>
          <w:tcPr>
            <w:tcW w:w="1032" w:type="dxa"/>
            <w:tcBorders>
              <w:top w:val="single" w:sz="6" w:space="0" w:color="auto"/>
              <w:left w:val="single" w:sz="6" w:space="0" w:color="auto"/>
              <w:bottom w:val="nil"/>
              <w:right w:val="single" w:sz="6" w:space="0" w:color="auto"/>
            </w:tcBorders>
          </w:tcPr>
          <w:p w14:paraId="5B07B28B"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-1,068</w:t>
            </w:r>
          </w:p>
        </w:tc>
        <w:tc>
          <w:tcPr>
            <w:tcW w:w="1032" w:type="dxa"/>
            <w:tcBorders>
              <w:top w:val="single" w:sz="6" w:space="0" w:color="auto"/>
              <w:left w:val="single" w:sz="6" w:space="0" w:color="auto"/>
              <w:bottom w:val="nil"/>
              <w:right w:val="single" w:sz="6" w:space="0" w:color="auto"/>
            </w:tcBorders>
          </w:tcPr>
          <w:p w14:paraId="51595AA8"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,287</w:t>
            </w:r>
          </w:p>
        </w:tc>
      </w:tr>
      <w:tr w:rsidR="00763621" w:rsidRPr="00565ABF" w14:paraId="66CFCC13" w14:textId="77777777" w:rsidTr="00472DA6">
        <w:trPr>
          <w:trHeight w:val="290"/>
          <w:jc w:val="center"/>
        </w:trPr>
        <w:tc>
          <w:tcPr>
            <w:tcW w:w="1023" w:type="dxa"/>
            <w:tcBorders>
              <w:top w:val="nil"/>
              <w:left w:val="single" w:sz="6" w:space="0" w:color="auto"/>
              <w:bottom w:val="nil"/>
              <w:right w:val="single" w:sz="6" w:space="0" w:color="auto"/>
            </w:tcBorders>
          </w:tcPr>
          <w:p w14:paraId="1BE33903"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770EDB90"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Bekar</w:t>
            </w:r>
          </w:p>
        </w:tc>
        <w:tc>
          <w:tcPr>
            <w:tcW w:w="954" w:type="dxa"/>
            <w:vMerge w:val="restart"/>
            <w:tcBorders>
              <w:top w:val="single" w:sz="6" w:space="0" w:color="auto"/>
              <w:left w:val="single" w:sz="6" w:space="0" w:color="auto"/>
              <w:right w:val="single" w:sz="6" w:space="0" w:color="auto"/>
            </w:tcBorders>
          </w:tcPr>
          <w:p w14:paraId="100A1B5A"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98</w:t>
            </w:r>
          </w:p>
        </w:tc>
        <w:tc>
          <w:tcPr>
            <w:tcW w:w="1134" w:type="dxa"/>
            <w:vMerge w:val="restart"/>
            <w:tcBorders>
              <w:top w:val="single" w:sz="6" w:space="0" w:color="auto"/>
              <w:left w:val="single" w:sz="6" w:space="0" w:color="auto"/>
              <w:right w:val="single" w:sz="6" w:space="0" w:color="auto"/>
            </w:tcBorders>
          </w:tcPr>
          <w:p w14:paraId="6EC7FEDE"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3,67</w:t>
            </w:r>
          </w:p>
        </w:tc>
        <w:tc>
          <w:tcPr>
            <w:tcW w:w="915" w:type="dxa"/>
            <w:vMerge w:val="restart"/>
            <w:tcBorders>
              <w:top w:val="single" w:sz="6" w:space="0" w:color="auto"/>
              <w:left w:val="single" w:sz="6" w:space="0" w:color="auto"/>
              <w:right w:val="single" w:sz="6" w:space="0" w:color="auto"/>
            </w:tcBorders>
          </w:tcPr>
          <w:p w14:paraId="09898D2D"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1,164</w:t>
            </w:r>
          </w:p>
        </w:tc>
        <w:tc>
          <w:tcPr>
            <w:tcW w:w="1032" w:type="dxa"/>
            <w:tcBorders>
              <w:top w:val="nil"/>
              <w:left w:val="single" w:sz="6" w:space="0" w:color="auto"/>
              <w:bottom w:val="nil"/>
              <w:right w:val="single" w:sz="6" w:space="0" w:color="auto"/>
            </w:tcBorders>
          </w:tcPr>
          <w:p w14:paraId="7CF9BB01"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13881665"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p>
        </w:tc>
      </w:tr>
      <w:tr w:rsidR="00763621" w:rsidRPr="00565ABF" w14:paraId="2285894E" w14:textId="77777777" w:rsidTr="00472DA6">
        <w:trPr>
          <w:trHeight w:val="290"/>
          <w:jc w:val="center"/>
        </w:trPr>
        <w:tc>
          <w:tcPr>
            <w:tcW w:w="1023" w:type="dxa"/>
            <w:tcBorders>
              <w:top w:val="nil"/>
              <w:left w:val="single" w:sz="6" w:space="0" w:color="auto"/>
              <w:bottom w:val="single" w:sz="6" w:space="0" w:color="auto"/>
              <w:right w:val="single" w:sz="6" w:space="0" w:color="auto"/>
            </w:tcBorders>
          </w:tcPr>
          <w:p w14:paraId="4CD4D542"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1C063572"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353D228B"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0562F6F5"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40A8BAEB"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24179FC4"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3958E63D"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77F13253" w14:textId="77777777" w:rsidR="00262EC9" w:rsidRPr="00565ABF" w:rsidRDefault="00262EC9" w:rsidP="003D277D">
      <w:pPr>
        <w:spacing w:line="360" w:lineRule="auto"/>
        <w:jc w:val="both"/>
        <w:rPr>
          <w:rFonts w:ascii="Times New Roman" w:hAnsi="Times New Roman" w:cs="Times New Roman"/>
          <w:sz w:val="24"/>
          <w:szCs w:val="24"/>
        </w:rPr>
      </w:pPr>
    </w:p>
    <w:p w14:paraId="7B2494CF" w14:textId="77777777" w:rsidR="00262EC9" w:rsidRPr="00565ABF" w:rsidRDefault="00262EC9"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medeni durumlarına göre “Fiziksel Engelli bireylere h</w:t>
      </w:r>
      <w:r w:rsidR="0033391B" w:rsidRPr="00565ABF">
        <w:rPr>
          <w:rFonts w:ascii="Times New Roman" w:hAnsi="Times New Roman" w:cs="Times New Roman"/>
          <w:sz w:val="24"/>
          <w:szCs w:val="24"/>
        </w:rPr>
        <w:t xml:space="preserve">er konuda yardımcı olunmalıdır” </w:t>
      </w:r>
      <w:r w:rsidR="00977A47">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ankete katılan 60 evli bireyin ortalamasının 3,45 olduğu (ss=1,442), ankete katılan 98 bekar bireyin ortalamasının 3,67 olduğu (ss=1,164) bulunmuştur.</w:t>
      </w:r>
    </w:p>
    <w:p w14:paraId="456DB060" w14:textId="77777777" w:rsidR="00262EC9" w:rsidRPr="00565ABF" w:rsidRDefault="00262EC9"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977A47">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977A47">
        <w:rPr>
          <w:rFonts w:ascii="Times New Roman" w:hAnsi="Times New Roman" w:cs="Times New Roman"/>
          <w:sz w:val="24"/>
          <w:szCs w:val="24"/>
        </w:rPr>
        <w:t>n</w:t>
      </w:r>
      <w:r w:rsidRPr="00565ABF">
        <w:rPr>
          <w:rFonts w:ascii="Times New Roman" w:hAnsi="Times New Roman" w:cs="Times New Roman"/>
          <w:sz w:val="24"/>
          <w:szCs w:val="24"/>
        </w:rPr>
        <w:t>eden (t=-1,068; p&gt;0,05) arasında istatistiksel açıdan anlamlı bir fark bulunmamaktadır.</w:t>
      </w:r>
    </w:p>
    <w:p w14:paraId="1C14315D" w14:textId="77777777" w:rsidR="00401991" w:rsidRPr="00A82A6A" w:rsidRDefault="00401991" w:rsidP="00272790">
      <w:pPr>
        <w:pStyle w:val="ResimYazs"/>
        <w:keepNext/>
        <w:spacing w:line="360" w:lineRule="auto"/>
        <w:jc w:val="center"/>
        <w:rPr>
          <w:rFonts w:ascii="Times New Roman" w:hAnsi="Times New Roman" w:cs="Times New Roman"/>
          <w:color w:val="auto"/>
          <w:sz w:val="24"/>
          <w:szCs w:val="24"/>
        </w:rPr>
      </w:pPr>
      <w:bookmarkStart w:id="121" w:name="_Toc9173704"/>
      <w:r w:rsidRPr="00A82A6A">
        <w:rPr>
          <w:rFonts w:ascii="Times New Roman" w:hAnsi="Times New Roman" w:cs="Times New Roman"/>
          <w:color w:val="auto"/>
          <w:sz w:val="24"/>
          <w:szCs w:val="24"/>
        </w:rPr>
        <w:t>Tablo</w:t>
      </w:r>
      <w:r w:rsidR="00F61AA3">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F61AA3">
        <w:rPr>
          <w:rFonts w:ascii="Times New Roman" w:hAnsi="Times New Roman" w:cs="Times New Roman"/>
          <w:color w:val="auto"/>
          <w:sz w:val="24"/>
          <w:szCs w:val="24"/>
        </w:rPr>
        <w:t>.</w:t>
      </w:r>
      <w:r w:rsidR="006B7113">
        <w:rPr>
          <w:rFonts w:ascii="Times New Roman" w:hAnsi="Times New Roman" w:cs="Times New Roman"/>
          <w:color w:val="auto"/>
          <w:sz w:val="24"/>
          <w:szCs w:val="24"/>
        </w:rPr>
        <w:t>6</w:t>
      </w:r>
      <w:r w:rsidR="004419BC">
        <w:rPr>
          <w:rFonts w:ascii="Times New Roman" w:hAnsi="Times New Roman" w:cs="Times New Roman"/>
          <w:color w:val="auto"/>
          <w:sz w:val="24"/>
          <w:szCs w:val="24"/>
        </w:rPr>
        <w:t>7</w:t>
      </w:r>
      <w:r w:rsidR="00F61AA3">
        <w:rPr>
          <w:rFonts w:ascii="Times New Roman" w:hAnsi="Times New Roman" w:cs="Times New Roman"/>
          <w:color w:val="auto"/>
          <w:sz w:val="24"/>
          <w:szCs w:val="24"/>
        </w:rPr>
        <w:t>.</w:t>
      </w:r>
      <w:r w:rsidRPr="00A82A6A">
        <w:rPr>
          <w:rFonts w:ascii="Times New Roman" w:hAnsi="Times New Roman" w:cs="Times New Roman"/>
          <w:color w:val="auto"/>
          <w:sz w:val="24"/>
          <w:szCs w:val="24"/>
        </w:rPr>
        <w:t xml:space="preserve"> Sosyal Çalışmacıların Medeni Durumlarına Göre “Fiziksel Engelli Bir Bireyin Becerileri Konusunda Kendini Geliştirebileceğine İnanıyorum” Sorusuna İlişkin T-Testi Bulguları</w:t>
      </w:r>
      <w:bookmarkEnd w:id="121"/>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262EC9" w:rsidRPr="00565ABF" w14:paraId="44D5A1B8"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4DB67222" w14:textId="77777777" w:rsidR="00262EC9" w:rsidRPr="00565ABF" w:rsidRDefault="0033391B"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 xml:space="preserve">MedeniDurumu </w:t>
            </w:r>
            <w:r w:rsidR="00262EC9" w:rsidRPr="00565ABF">
              <w:rPr>
                <w:rFonts w:ascii="Times New Roman" w:eastAsia="Times New Roman" w:hAnsi="Times New Roman" w:cs="Times New Roman"/>
                <w:color w:val="000000"/>
                <w:sz w:val="24"/>
                <w:szCs w:val="24"/>
                <w:lang w:eastAsia="tr-TR"/>
              </w:rPr>
              <w:t>T-Testi</w:t>
            </w:r>
          </w:p>
        </w:tc>
        <w:tc>
          <w:tcPr>
            <w:tcW w:w="1134" w:type="dxa"/>
            <w:tcBorders>
              <w:top w:val="single" w:sz="6" w:space="0" w:color="auto"/>
              <w:left w:val="nil"/>
              <w:bottom w:val="single" w:sz="6" w:space="0" w:color="auto"/>
              <w:right w:val="single" w:sz="6" w:space="0" w:color="auto"/>
            </w:tcBorders>
          </w:tcPr>
          <w:p w14:paraId="6B4568C7"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60D17FBF"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601E9A20"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110BB25E"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08C6737A"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4048D30E"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262EC9" w:rsidRPr="00565ABF" w14:paraId="0E62E574"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52A9DD52"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599C6595"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Evli</w:t>
            </w:r>
          </w:p>
        </w:tc>
        <w:tc>
          <w:tcPr>
            <w:tcW w:w="954" w:type="dxa"/>
            <w:tcBorders>
              <w:top w:val="single" w:sz="6" w:space="0" w:color="auto"/>
              <w:left w:val="single" w:sz="6" w:space="0" w:color="auto"/>
              <w:bottom w:val="single" w:sz="6" w:space="0" w:color="auto"/>
              <w:right w:val="single" w:sz="6" w:space="0" w:color="auto"/>
            </w:tcBorders>
          </w:tcPr>
          <w:p w14:paraId="5FF1FA51"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60</w:t>
            </w:r>
          </w:p>
        </w:tc>
        <w:tc>
          <w:tcPr>
            <w:tcW w:w="1134" w:type="dxa"/>
            <w:tcBorders>
              <w:top w:val="single" w:sz="6" w:space="0" w:color="auto"/>
              <w:left w:val="single" w:sz="6" w:space="0" w:color="auto"/>
              <w:bottom w:val="single" w:sz="6" w:space="0" w:color="auto"/>
              <w:right w:val="single" w:sz="6" w:space="0" w:color="auto"/>
            </w:tcBorders>
          </w:tcPr>
          <w:p w14:paraId="611CD28F"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4,38</w:t>
            </w:r>
          </w:p>
        </w:tc>
        <w:tc>
          <w:tcPr>
            <w:tcW w:w="915" w:type="dxa"/>
            <w:tcBorders>
              <w:top w:val="single" w:sz="6" w:space="0" w:color="auto"/>
              <w:left w:val="single" w:sz="6" w:space="0" w:color="auto"/>
              <w:bottom w:val="single" w:sz="6" w:space="0" w:color="auto"/>
              <w:right w:val="single" w:sz="6" w:space="0" w:color="auto"/>
            </w:tcBorders>
          </w:tcPr>
          <w:p w14:paraId="29C6AFB0"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1,165</w:t>
            </w:r>
          </w:p>
        </w:tc>
        <w:tc>
          <w:tcPr>
            <w:tcW w:w="1032" w:type="dxa"/>
            <w:tcBorders>
              <w:top w:val="single" w:sz="6" w:space="0" w:color="auto"/>
              <w:left w:val="single" w:sz="6" w:space="0" w:color="auto"/>
              <w:bottom w:val="nil"/>
              <w:right w:val="single" w:sz="6" w:space="0" w:color="auto"/>
            </w:tcBorders>
          </w:tcPr>
          <w:p w14:paraId="464EB074"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,311</w:t>
            </w:r>
          </w:p>
        </w:tc>
        <w:tc>
          <w:tcPr>
            <w:tcW w:w="1032" w:type="dxa"/>
            <w:tcBorders>
              <w:top w:val="single" w:sz="6" w:space="0" w:color="auto"/>
              <w:left w:val="single" w:sz="6" w:space="0" w:color="auto"/>
              <w:bottom w:val="nil"/>
              <w:right w:val="single" w:sz="6" w:space="0" w:color="auto"/>
            </w:tcBorders>
          </w:tcPr>
          <w:p w14:paraId="53D430D9"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,756</w:t>
            </w:r>
          </w:p>
        </w:tc>
      </w:tr>
      <w:tr w:rsidR="00763621" w:rsidRPr="00565ABF" w14:paraId="678F076A" w14:textId="77777777" w:rsidTr="00472DA6">
        <w:trPr>
          <w:trHeight w:val="290"/>
          <w:jc w:val="center"/>
        </w:trPr>
        <w:tc>
          <w:tcPr>
            <w:tcW w:w="1023" w:type="dxa"/>
            <w:tcBorders>
              <w:top w:val="nil"/>
              <w:left w:val="single" w:sz="6" w:space="0" w:color="auto"/>
              <w:bottom w:val="nil"/>
              <w:right w:val="single" w:sz="6" w:space="0" w:color="auto"/>
            </w:tcBorders>
          </w:tcPr>
          <w:p w14:paraId="030946D8"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15EF8CAF"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Bekar</w:t>
            </w:r>
          </w:p>
        </w:tc>
        <w:tc>
          <w:tcPr>
            <w:tcW w:w="954" w:type="dxa"/>
            <w:vMerge w:val="restart"/>
            <w:tcBorders>
              <w:top w:val="single" w:sz="6" w:space="0" w:color="auto"/>
              <w:left w:val="single" w:sz="6" w:space="0" w:color="auto"/>
              <w:right w:val="single" w:sz="6" w:space="0" w:color="auto"/>
            </w:tcBorders>
          </w:tcPr>
          <w:p w14:paraId="21F4E29B"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98</w:t>
            </w:r>
          </w:p>
        </w:tc>
        <w:tc>
          <w:tcPr>
            <w:tcW w:w="1134" w:type="dxa"/>
            <w:vMerge w:val="restart"/>
            <w:tcBorders>
              <w:top w:val="single" w:sz="6" w:space="0" w:color="auto"/>
              <w:left w:val="single" w:sz="6" w:space="0" w:color="auto"/>
              <w:right w:val="single" w:sz="6" w:space="0" w:color="auto"/>
            </w:tcBorders>
          </w:tcPr>
          <w:p w14:paraId="4AA6144C"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4,32</w:t>
            </w:r>
          </w:p>
        </w:tc>
        <w:tc>
          <w:tcPr>
            <w:tcW w:w="915" w:type="dxa"/>
            <w:vMerge w:val="restart"/>
            <w:tcBorders>
              <w:top w:val="single" w:sz="6" w:space="0" w:color="auto"/>
              <w:left w:val="single" w:sz="6" w:space="0" w:color="auto"/>
              <w:right w:val="single" w:sz="6" w:space="0" w:color="auto"/>
            </w:tcBorders>
          </w:tcPr>
          <w:p w14:paraId="60658618"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1,081</w:t>
            </w:r>
          </w:p>
        </w:tc>
        <w:tc>
          <w:tcPr>
            <w:tcW w:w="1032" w:type="dxa"/>
            <w:tcBorders>
              <w:top w:val="nil"/>
              <w:left w:val="single" w:sz="6" w:space="0" w:color="auto"/>
              <w:bottom w:val="nil"/>
              <w:right w:val="single" w:sz="6" w:space="0" w:color="auto"/>
            </w:tcBorders>
          </w:tcPr>
          <w:p w14:paraId="31D6226F"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7EF3BC62"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p>
        </w:tc>
      </w:tr>
      <w:tr w:rsidR="00763621" w:rsidRPr="00565ABF" w14:paraId="057F3D11" w14:textId="77777777" w:rsidTr="00472DA6">
        <w:trPr>
          <w:trHeight w:val="290"/>
          <w:jc w:val="center"/>
        </w:trPr>
        <w:tc>
          <w:tcPr>
            <w:tcW w:w="1023" w:type="dxa"/>
            <w:tcBorders>
              <w:top w:val="nil"/>
              <w:left w:val="single" w:sz="6" w:space="0" w:color="auto"/>
              <w:bottom w:val="single" w:sz="6" w:space="0" w:color="auto"/>
              <w:right w:val="single" w:sz="6" w:space="0" w:color="auto"/>
            </w:tcBorders>
          </w:tcPr>
          <w:p w14:paraId="751C6B9C"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5E593469"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1F3C79FC"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6E208A37"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71635FBB"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0C5C7D9A"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534B2960"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7D566BF2" w14:textId="77777777" w:rsidR="00262EC9" w:rsidRPr="00565ABF" w:rsidRDefault="00262EC9" w:rsidP="003D277D">
      <w:pPr>
        <w:spacing w:line="360" w:lineRule="auto"/>
        <w:jc w:val="both"/>
        <w:rPr>
          <w:rFonts w:ascii="Times New Roman" w:hAnsi="Times New Roman" w:cs="Times New Roman"/>
          <w:sz w:val="24"/>
          <w:szCs w:val="24"/>
        </w:rPr>
      </w:pPr>
    </w:p>
    <w:p w14:paraId="77781AA5" w14:textId="77777777" w:rsidR="00262EC9" w:rsidRPr="00565ABF" w:rsidRDefault="00262EC9"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medeni durumlarına göre “Fiziksel engelli bir bireyin becerileri konusunda kendini </w:t>
      </w:r>
      <w:r w:rsidR="0033391B" w:rsidRPr="00565ABF">
        <w:rPr>
          <w:rFonts w:ascii="Times New Roman" w:hAnsi="Times New Roman" w:cs="Times New Roman"/>
          <w:sz w:val="24"/>
          <w:szCs w:val="24"/>
        </w:rPr>
        <w:t xml:space="preserve">geliştirebileceğine inanıyorum” </w:t>
      </w:r>
      <w:r w:rsidR="00F945E9">
        <w:rPr>
          <w:rFonts w:ascii="Times New Roman" w:hAnsi="Times New Roman" w:cs="Times New Roman"/>
          <w:sz w:val="24"/>
          <w:szCs w:val="24"/>
        </w:rPr>
        <w:t>s</w:t>
      </w:r>
      <w:r w:rsidRPr="00565ABF">
        <w:rPr>
          <w:rFonts w:ascii="Times New Roman" w:hAnsi="Times New Roman" w:cs="Times New Roman"/>
          <w:sz w:val="24"/>
          <w:szCs w:val="24"/>
        </w:rPr>
        <w:t xml:space="preserve">orusuna ilişkin T-Testi bulguları incelendiğinde, ankete katılan 60 evli bireyin ortalamasının 4,38 olduğu </w:t>
      </w:r>
      <w:r w:rsidRPr="00565ABF">
        <w:rPr>
          <w:rFonts w:ascii="Times New Roman" w:hAnsi="Times New Roman" w:cs="Times New Roman"/>
          <w:sz w:val="24"/>
          <w:szCs w:val="24"/>
        </w:rPr>
        <w:lastRenderedPageBreak/>
        <w:t>(ss=1,165), ankete katılan 98 bekar bireyin ortalamasının 4,32 olduğu (ss=1,081) bulunmuştur.</w:t>
      </w:r>
    </w:p>
    <w:p w14:paraId="55A33655" w14:textId="77777777" w:rsidR="00262EC9" w:rsidRPr="00565ABF" w:rsidRDefault="00262EC9" w:rsidP="002D57E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F945E9">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F945E9">
        <w:rPr>
          <w:rFonts w:ascii="Times New Roman" w:hAnsi="Times New Roman" w:cs="Times New Roman"/>
          <w:sz w:val="24"/>
          <w:szCs w:val="24"/>
        </w:rPr>
        <w:t>n</w:t>
      </w:r>
      <w:r w:rsidRPr="00565ABF">
        <w:rPr>
          <w:rFonts w:ascii="Times New Roman" w:hAnsi="Times New Roman" w:cs="Times New Roman"/>
          <w:sz w:val="24"/>
          <w:szCs w:val="24"/>
        </w:rPr>
        <w:t>eden (t=</w:t>
      </w:r>
      <w:r w:rsidR="00A21118">
        <w:rPr>
          <w:rFonts w:ascii="Times New Roman" w:hAnsi="Times New Roman" w:cs="Times New Roman"/>
          <w:sz w:val="24"/>
          <w:szCs w:val="24"/>
        </w:rPr>
        <w:t xml:space="preserve"> </w:t>
      </w:r>
      <w:r w:rsidRPr="00565ABF">
        <w:rPr>
          <w:rFonts w:ascii="Times New Roman" w:hAnsi="Times New Roman" w:cs="Times New Roman"/>
          <w:sz w:val="24"/>
          <w:szCs w:val="24"/>
        </w:rPr>
        <w:t>-311; p&gt;0,05) arasında istatistiksel açıdan anlamlı bir fark bulunmamaktadır.</w:t>
      </w:r>
    </w:p>
    <w:p w14:paraId="71684799" w14:textId="77777777" w:rsidR="00401991" w:rsidRPr="00A82A6A" w:rsidRDefault="00401991" w:rsidP="00272790">
      <w:pPr>
        <w:pStyle w:val="ResimYazs"/>
        <w:keepNext/>
        <w:spacing w:line="360" w:lineRule="auto"/>
        <w:jc w:val="center"/>
        <w:rPr>
          <w:rFonts w:ascii="Times New Roman" w:hAnsi="Times New Roman" w:cs="Times New Roman"/>
          <w:color w:val="auto"/>
          <w:sz w:val="24"/>
          <w:szCs w:val="24"/>
        </w:rPr>
      </w:pPr>
      <w:bookmarkStart w:id="122" w:name="_Toc9173705"/>
      <w:r w:rsidRPr="00A82A6A">
        <w:rPr>
          <w:rFonts w:ascii="Times New Roman" w:hAnsi="Times New Roman" w:cs="Times New Roman"/>
          <w:color w:val="auto"/>
          <w:sz w:val="24"/>
          <w:szCs w:val="24"/>
        </w:rPr>
        <w:t>Tablo</w:t>
      </w:r>
      <w:r w:rsidR="00F61AA3">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F61AA3">
        <w:rPr>
          <w:rFonts w:ascii="Times New Roman" w:hAnsi="Times New Roman" w:cs="Times New Roman"/>
          <w:color w:val="auto"/>
          <w:sz w:val="24"/>
          <w:szCs w:val="24"/>
        </w:rPr>
        <w:t>.</w:t>
      </w:r>
      <w:r w:rsidR="006B7113">
        <w:rPr>
          <w:rFonts w:ascii="Times New Roman" w:hAnsi="Times New Roman" w:cs="Times New Roman"/>
          <w:color w:val="auto"/>
          <w:sz w:val="24"/>
          <w:szCs w:val="24"/>
        </w:rPr>
        <w:t>6</w:t>
      </w:r>
      <w:r w:rsidR="004419BC">
        <w:rPr>
          <w:rFonts w:ascii="Times New Roman" w:hAnsi="Times New Roman" w:cs="Times New Roman"/>
          <w:color w:val="auto"/>
          <w:sz w:val="24"/>
          <w:szCs w:val="24"/>
        </w:rPr>
        <w:t>8</w:t>
      </w:r>
      <w:r w:rsidR="00F61AA3">
        <w:rPr>
          <w:rFonts w:ascii="Times New Roman" w:hAnsi="Times New Roman" w:cs="Times New Roman"/>
          <w:color w:val="auto"/>
          <w:sz w:val="24"/>
          <w:szCs w:val="24"/>
        </w:rPr>
        <w:t>.</w:t>
      </w:r>
      <w:r w:rsidRPr="00A82A6A">
        <w:rPr>
          <w:rFonts w:ascii="Times New Roman" w:hAnsi="Times New Roman" w:cs="Times New Roman"/>
          <w:color w:val="auto"/>
          <w:sz w:val="24"/>
          <w:szCs w:val="24"/>
        </w:rPr>
        <w:t xml:space="preserve"> Sosyal Çalışmacıların Medeni Durumlarına Göre “Fiziksel Engelli Bireyler Gerekli Eğitimi Alırlarsa, Sağlıklı İnsanlar Gibi Çalışabilirler” Sorusuna İlişkin T-Testi Bulguları</w:t>
      </w:r>
      <w:bookmarkEnd w:id="122"/>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262EC9" w:rsidRPr="00565ABF" w14:paraId="3AA2E181"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488FA7ED" w14:textId="77777777" w:rsidR="00262EC9" w:rsidRPr="00565ABF" w:rsidRDefault="0033391B"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Medeni</w:t>
            </w:r>
            <w:r w:rsidR="00262EC9" w:rsidRPr="00565ABF">
              <w:rPr>
                <w:rFonts w:ascii="Times New Roman" w:eastAsia="Times New Roman" w:hAnsi="Times New Roman" w:cs="Times New Roman"/>
                <w:color w:val="000000"/>
                <w:sz w:val="24"/>
                <w:szCs w:val="24"/>
                <w:lang w:eastAsia="tr-TR"/>
              </w:rPr>
              <w:t>Durumu T-Testi</w:t>
            </w:r>
          </w:p>
        </w:tc>
        <w:tc>
          <w:tcPr>
            <w:tcW w:w="1134" w:type="dxa"/>
            <w:tcBorders>
              <w:top w:val="single" w:sz="6" w:space="0" w:color="auto"/>
              <w:left w:val="nil"/>
              <w:bottom w:val="single" w:sz="6" w:space="0" w:color="auto"/>
              <w:right w:val="single" w:sz="6" w:space="0" w:color="auto"/>
            </w:tcBorders>
          </w:tcPr>
          <w:p w14:paraId="4A2A05F0"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4932B608"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397E35AF"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39DE602D"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231C83E1"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17FC06F0"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262EC9" w:rsidRPr="00565ABF" w14:paraId="593063A1"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15B1F42C"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66F0FB72"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Evli</w:t>
            </w:r>
          </w:p>
        </w:tc>
        <w:tc>
          <w:tcPr>
            <w:tcW w:w="954" w:type="dxa"/>
            <w:tcBorders>
              <w:top w:val="single" w:sz="6" w:space="0" w:color="auto"/>
              <w:left w:val="single" w:sz="6" w:space="0" w:color="auto"/>
              <w:bottom w:val="single" w:sz="6" w:space="0" w:color="auto"/>
              <w:right w:val="single" w:sz="6" w:space="0" w:color="auto"/>
            </w:tcBorders>
          </w:tcPr>
          <w:p w14:paraId="45EB3ED9"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60</w:t>
            </w:r>
          </w:p>
        </w:tc>
        <w:tc>
          <w:tcPr>
            <w:tcW w:w="1134" w:type="dxa"/>
            <w:tcBorders>
              <w:top w:val="single" w:sz="6" w:space="0" w:color="auto"/>
              <w:left w:val="single" w:sz="6" w:space="0" w:color="auto"/>
              <w:bottom w:val="single" w:sz="6" w:space="0" w:color="auto"/>
              <w:right w:val="single" w:sz="6" w:space="0" w:color="auto"/>
            </w:tcBorders>
          </w:tcPr>
          <w:p w14:paraId="6CD6DD07"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3,98</w:t>
            </w:r>
          </w:p>
        </w:tc>
        <w:tc>
          <w:tcPr>
            <w:tcW w:w="915" w:type="dxa"/>
            <w:tcBorders>
              <w:top w:val="single" w:sz="6" w:space="0" w:color="auto"/>
              <w:left w:val="single" w:sz="6" w:space="0" w:color="auto"/>
              <w:bottom w:val="single" w:sz="6" w:space="0" w:color="auto"/>
              <w:right w:val="single" w:sz="6" w:space="0" w:color="auto"/>
            </w:tcBorders>
          </w:tcPr>
          <w:p w14:paraId="09EA395A"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1,214</w:t>
            </w:r>
          </w:p>
        </w:tc>
        <w:tc>
          <w:tcPr>
            <w:tcW w:w="1032" w:type="dxa"/>
            <w:tcBorders>
              <w:top w:val="single" w:sz="6" w:space="0" w:color="auto"/>
              <w:left w:val="single" w:sz="6" w:space="0" w:color="auto"/>
              <w:bottom w:val="nil"/>
              <w:right w:val="single" w:sz="6" w:space="0" w:color="auto"/>
            </w:tcBorders>
          </w:tcPr>
          <w:p w14:paraId="79A6E312"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-,371</w:t>
            </w:r>
          </w:p>
        </w:tc>
        <w:tc>
          <w:tcPr>
            <w:tcW w:w="1032" w:type="dxa"/>
            <w:tcBorders>
              <w:top w:val="single" w:sz="6" w:space="0" w:color="auto"/>
              <w:left w:val="single" w:sz="6" w:space="0" w:color="auto"/>
              <w:bottom w:val="nil"/>
              <w:right w:val="single" w:sz="6" w:space="0" w:color="auto"/>
            </w:tcBorders>
          </w:tcPr>
          <w:p w14:paraId="12621E48"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,711</w:t>
            </w:r>
          </w:p>
        </w:tc>
      </w:tr>
      <w:tr w:rsidR="00763621" w:rsidRPr="00565ABF" w14:paraId="1ADC1D4F" w14:textId="77777777" w:rsidTr="00472DA6">
        <w:trPr>
          <w:trHeight w:val="290"/>
          <w:jc w:val="center"/>
        </w:trPr>
        <w:tc>
          <w:tcPr>
            <w:tcW w:w="1023" w:type="dxa"/>
            <w:tcBorders>
              <w:top w:val="nil"/>
              <w:left w:val="single" w:sz="6" w:space="0" w:color="auto"/>
              <w:bottom w:val="nil"/>
              <w:right w:val="single" w:sz="6" w:space="0" w:color="auto"/>
            </w:tcBorders>
          </w:tcPr>
          <w:p w14:paraId="306B0F86"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163F6112"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Bekar</w:t>
            </w:r>
          </w:p>
        </w:tc>
        <w:tc>
          <w:tcPr>
            <w:tcW w:w="954" w:type="dxa"/>
            <w:vMerge w:val="restart"/>
            <w:tcBorders>
              <w:top w:val="single" w:sz="6" w:space="0" w:color="auto"/>
              <w:left w:val="single" w:sz="6" w:space="0" w:color="auto"/>
              <w:right w:val="single" w:sz="6" w:space="0" w:color="auto"/>
            </w:tcBorders>
          </w:tcPr>
          <w:p w14:paraId="187BBDC4"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98</w:t>
            </w:r>
          </w:p>
        </w:tc>
        <w:tc>
          <w:tcPr>
            <w:tcW w:w="1134" w:type="dxa"/>
            <w:vMerge w:val="restart"/>
            <w:tcBorders>
              <w:top w:val="single" w:sz="6" w:space="0" w:color="auto"/>
              <w:left w:val="single" w:sz="6" w:space="0" w:color="auto"/>
              <w:right w:val="single" w:sz="6" w:space="0" w:color="auto"/>
            </w:tcBorders>
          </w:tcPr>
          <w:p w14:paraId="5E2BD3F4"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4,05</w:t>
            </w:r>
          </w:p>
        </w:tc>
        <w:tc>
          <w:tcPr>
            <w:tcW w:w="915" w:type="dxa"/>
            <w:vMerge w:val="restart"/>
            <w:tcBorders>
              <w:top w:val="single" w:sz="6" w:space="0" w:color="auto"/>
              <w:left w:val="single" w:sz="6" w:space="0" w:color="auto"/>
              <w:right w:val="single" w:sz="6" w:space="0" w:color="auto"/>
            </w:tcBorders>
          </w:tcPr>
          <w:p w14:paraId="526F29FB"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1,049</w:t>
            </w:r>
          </w:p>
        </w:tc>
        <w:tc>
          <w:tcPr>
            <w:tcW w:w="1032" w:type="dxa"/>
            <w:tcBorders>
              <w:top w:val="nil"/>
              <w:left w:val="single" w:sz="6" w:space="0" w:color="auto"/>
              <w:bottom w:val="nil"/>
              <w:right w:val="single" w:sz="6" w:space="0" w:color="auto"/>
            </w:tcBorders>
          </w:tcPr>
          <w:p w14:paraId="0DAA6312"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5CA757B2"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p>
        </w:tc>
      </w:tr>
      <w:tr w:rsidR="00763621" w:rsidRPr="00565ABF" w14:paraId="7F4769DF" w14:textId="77777777" w:rsidTr="00472DA6">
        <w:trPr>
          <w:trHeight w:val="290"/>
          <w:jc w:val="center"/>
        </w:trPr>
        <w:tc>
          <w:tcPr>
            <w:tcW w:w="1023" w:type="dxa"/>
            <w:tcBorders>
              <w:top w:val="nil"/>
              <w:left w:val="single" w:sz="6" w:space="0" w:color="auto"/>
              <w:bottom w:val="single" w:sz="6" w:space="0" w:color="auto"/>
              <w:right w:val="single" w:sz="6" w:space="0" w:color="auto"/>
            </w:tcBorders>
          </w:tcPr>
          <w:p w14:paraId="095D2AC8"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563EEE48"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47481FC4"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34F7735A"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141112AC"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6E061531"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7A67E84A"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71B58E1D" w14:textId="77777777" w:rsidR="00272790" w:rsidRDefault="00272790" w:rsidP="00076DF4">
      <w:pPr>
        <w:spacing w:line="360" w:lineRule="auto"/>
        <w:ind w:firstLine="708"/>
        <w:jc w:val="both"/>
        <w:rPr>
          <w:rFonts w:ascii="Times New Roman" w:hAnsi="Times New Roman" w:cs="Times New Roman"/>
          <w:sz w:val="24"/>
          <w:szCs w:val="24"/>
        </w:rPr>
      </w:pPr>
    </w:p>
    <w:p w14:paraId="5D19E359" w14:textId="77777777" w:rsidR="002F2D92"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medeni durumlarına göre “Fi</w:t>
      </w:r>
      <w:r w:rsidR="00076DF4">
        <w:rPr>
          <w:rFonts w:ascii="Times New Roman" w:hAnsi="Times New Roman" w:cs="Times New Roman"/>
          <w:sz w:val="24"/>
          <w:szCs w:val="24"/>
        </w:rPr>
        <w:t xml:space="preserve">ziksel engelli bireyler gerekli </w:t>
      </w:r>
      <w:r w:rsidRPr="00565ABF">
        <w:rPr>
          <w:rFonts w:ascii="Times New Roman" w:hAnsi="Times New Roman" w:cs="Times New Roman"/>
          <w:sz w:val="24"/>
          <w:szCs w:val="24"/>
        </w:rPr>
        <w:t>eğitimi alırlarsa, sağlıkl</w:t>
      </w:r>
      <w:r w:rsidR="0033391B" w:rsidRPr="00565ABF">
        <w:rPr>
          <w:rFonts w:ascii="Times New Roman" w:hAnsi="Times New Roman" w:cs="Times New Roman"/>
          <w:sz w:val="24"/>
          <w:szCs w:val="24"/>
        </w:rPr>
        <w:t xml:space="preserve">ı insanlar gibi çalışabilirler” </w:t>
      </w:r>
      <w:r w:rsidR="00F945E9">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ankete katılan 60 evli bireyin ortalamasının 3,98 olduğu (ss=1,214), ankete katılan 98 bekar bireyin ortalamasının 4,05 olduğu (ss=1,049) bulunmuştur.</w:t>
      </w:r>
    </w:p>
    <w:p w14:paraId="4533AE11" w14:textId="77777777" w:rsidR="00262EC9"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F945E9">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F945E9">
        <w:rPr>
          <w:rFonts w:ascii="Times New Roman" w:hAnsi="Times New Roman" w:cs="Times New Roman"/>
          <w:sz w:val="24"/>
          <w:szCs w:val="24"/>
        </w:rPr>
        <w:t>n</w:t>
      </w:r>
      <w:r w:rsidRPr="00565ABF">
        <w:rPr>
          <w:rFonts w:ascii="Times New Roman" w:hAnsi="Times New Roman" w:cs="Times New Roman"/>
          <w:sz w:val="24"/>
          <w:szCs w:val="24"/>
        </w:rPr>
        <w:t>eden (t= -,371; p&gt;0,05) arasında istatistiksel açıdan anlamlı bir fark bulunmamaktadır.</w:t>
      </w:r>
    </w:p>
    <w:p w14:paraId="6AA988C2" w14:textId="77777777" w:rsidR="00272790" w:rsidRDefault="00272790" w:rsidP="00A82A6A">
      <w:pPr>
        <w:pStyle w:val="ResimYazs"/>
        <w:keepNext/>
        <w:jc w:val="center"/>
        <w:rPr>
          <w:rFonts w:ascii="Times New Roman" w:hAnsi="Times New Roman" w:cs="Times New Roman"/>
          <w:color w:val="auto"/>
          <w:sz w:val="24"/>
          <w:szCs w:val="24"/>
        </w:rPr>
      </w:pPr>
    </w:p>
    <w:p w14:paraId="04F0585E" w14:textId="77777777" w:rsidR="00272790" w:rsidRDefault="00272790" w:rsidP="00A82A6A">
      <w:pPr>
        <w:pStyle w:val="ResimYazs"/>
        <w:keepNext/>
        <w:jc w:val="center"/>
        <w:rPr>
          <w:rFonts w:ascii="Times New Roman" w:hAnsi="Times New Roman" w:cs="Times New Roman"/>
          <w:color w:val="auto"/>
          <w:sz w:val="24"/>
          <w:szCs w:val="24"/>
        </w:rPr>
      </w:pPr>
    </w:p>
    <w:p w14:paraId="137AB21E" w14:textId="77777777" w:rsidR="00272790" w:rsidRDefault="00272790" w:rsidP="00A82A6A">
      <w:pPr>
        <w:pStyle w:val="ResimYazs"/>
        <w:keepNext/>
        <w:jc w:val="center"/>
        <w:rPr>
          <w:rFonts w:ascii="Times New Roman" w:hAnsi="Times New Roman" w:cs="Times New Roman"/>
          <w:color w:val="auto"/>
          <w:sz w:val="24"/>
          <w:szCs w:val="24"/>
        </w:rPr>
      </w:pPr>
    </w:p>
    <w:p w14:paraId="650FE391" w14:textId="77777777" w:rsidR="00272790" w:rsidRDefault="00272790" w:rsidP="00A82A6A">
      <w:pPr>
        <w:pStyle w:val="ResimYazs"/>
        <w:keepNext/>
        <w:jc w:val="center"/>
        <w:rPr>
          <w:rFonts w:ascii="Times New Roman" w:hAnsi="Times New Roman" w:cs="Times New Roman"/>
          <w:color w:val="auto"/>
          <w:sz w:val="24"/>
          <w:szCs w:val="24"/>
        </w:rPr>
      </w:pPr>
    </w:p>
    <w:p w14:paraId="2D9A1422" w14:textId="77777777" w:rsidR="00272790" w:rsidRDefault="00272790" w:rsidP="00A82A6A">
      <w:pPr>
        <w:pStyle w:val="ResimYazs"/>
        <w:keepNext/>
        <w:jc w:val="center"/>
        <w:rPr>
          <w:rFonts w:ascii="Times New Roman" w:hAnsi="Times New Roman" w:cs="Times New Roman"/>
          <w:color w:val="auto"/>
          <w:sz w:val="24"/>
          <w:szCs w:val="24"/>
        </w:rPr>
      </w:pPr>
    </w:p>
    <w:p w14:paraId="0B0329C2" w14:textId="77777777" w:rsidR="00272790" w:rsidRPr="00272790" w:rsidRDefault="00272790" w:rsidP="00272790"/>
    <w:p w14:paraId="13659CF2" w14:textId="77777777" w:rsidR="00401991" w:rsidRPr="00A82A6A" w:rsidRDefault="00401991" w:rsidP="00272790">
      <w:pPr>
        <w:pStyle w:val="ResimYazs"/>
        <w:keepNext/>
        <w:spacing w:line="360" w:lineRule="auto"/>
        <w:jc w:val="center"/>
        <w:rPr>
          <w:rFonts w:ascii="Times New Roman" w:hAnsi="Times New Roman" w:cs="Times New Roman"/>
          <w:color w:val="auto"/>
          <w:sz w:val="24"/>
          <w:szCs w:val="24"/>
        </w:rPr>
      </w:pPr>
      <w:bookmarkStart w:id="123" w:name="_Toc9173706"/>
      <w:r w:rsidRPr="00A82A6A">
        <w:rPr>
          <w:rFonts w:ascii="Times New Roman" w:hAnsi="Times New Roman" w:cs="Times New Roman"/>
          <w:color w:val="auto"/>
          <w:sz w:val="24"/>
          <w:szCs w:val="24"/>
        </w:rPr>
        <w:lastRenderedPageBreak/>
        <w:t>Tablo</w:t>
      </w:r>
      <w:r w:rsidR="00F61AA3">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F61AA3">
        <w:rPr>
          <w:rFonts w:ascii="Times New Roman" w:hAnsi="Times New Roman" w:cs="Times New Roman"/>
          <w:color w:val="auto"/>
          <w:sz w:val="24"/>
          <w:szCs w:val="24"/>
        </w:rPr>
        <w:t>.</w:t>
      </w:r>
      <w:r w:rsidR="004419BC">
        <w:rPr>
          <w:rFonts w:ascii="Times New Roman" w:hAnsi="Times New Roman" w:cs="Times New Roman"/>
          <w:color w:val="auto"/>
          <w:sz w:val="24"/>
          <w:szCs w:val="24"/>
        </w:rPr>
        <w:t>69</w:t>
      </w:r>
      <w:r w:rsidR="00F61AA3">
        <w:rPr>
          <w:rFonts w:ascii="Times New Roman" w:hAnsi="Times New Roman" w:cs="Times New Roman"/>
          <w:color w:val="auto"/>
          <w:sz w:val="24"/>
          <w:szCs w:val="24"/>
        </w:rPr>
        <w:t>.</w:t>
      </w:r>
      <w:r w:rsidRPr="00A82A6A">
        <w:rPr>
          <w:rFonts w:ascii="Times New Roman" w:hAnsi="Times New Roman" w:cs="Times New Roman"/>
          <w:color w:val="auto"/>
          <w:sz w:val="24"/>
          <w:szCs w:val="24"/>
        </w:rPr>
        <w:t xml:space="preserve"> Sosyal Çalışmacıların Medeni Durumlarına Göre “Fiziksel Engelli Bireyler Kompleks Sahibi Kişilerdir” Sorusuna İlişkin T-Testi Bulguları</w:t>
      </w:r>
      <w:bookmarkEnd w:id="123"/>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262EC9" w:rsidRPr="00565ABF" w14:paraId="18314BB0"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3C429C7F" w14:textId="77777777" w:rsidR="00262EC9" w:rsidRPr="00565ABF" w:rsidRDefault="0033391B"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 xml:space="preserve">MedeniDurumu </w:t>
            </w:r>
            <w:r w:rsidR="00262EC9" w:rsidRPr="00565ABF">
              <w:rPr>
                <w:rFonts w:ascii="Times New Roman" w:eastAsia="Times New Roman" w:hAnsi="Times New Roman" w:cs="Times New Roman"/>
                <w:color w:val="000000"/>
                <w:sz w:val="24"/>
                <w:szCs w:val="24"/>
                <w:lang w:eastAsia="tr-TR"/>
              </w:rPr>
              <w:t>T-Testi</w:t>
            </w:r>
          </w:p>
        </w:tc>
        <w:tc>
          <w:tcPr>
            <w:tcW w:w="1134" w:type="dxa"/>
            <w:tcBorders>
              <w:top w:val="single" w:sz="6" w:space="0" w:color="auto"/>
              <w:left w:val="nil"/>
              <w:bottom w:val="single" w:sz="6" w:space="0" w:color="auto"/>
              <w:right w:val="single" w:sz="6" w:space="0" w:color="auto"/>
            </w:tcBorders>
          </w:tcPr>
          <w:p w14:paraId="627A90E5"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13159C74"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3F1FB9E6"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3F2B8964"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04429D32"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0A952ECE"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262EC9" w:rsidRPr="00565ABF" w14:paraId="563123A3"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363150EA"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1CFA00C5"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Evli</w:t>
            </w:r>
          </w:p>
        </w:tc>
        <w:tc>
          <w:tcPr>
            <w:tcW w:w="954" w:type="dxa"/>
            <w:tcBorders>
              <w:top w:val="single" w:sz="6" w:space="0" w:color="auto"/>
              <w:left w:val="single" w:sz="6" w:space="0" w:color="auto"/>
              <w:bottom w:val="single" w:sz="6" w:space="0" w:color="auto"/>
              <w:right w:val="single" w:sz="6" w:space="0" w:color="auto"/>
            </w:tcBorders>
          </w:tcPr>
          <w:p w14:paraId="3DFC3E4A"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59</w:t>
            </w:r>
          </w:p>
        </w:tc>
        <w:tc>
          <w:tcPr>
            <w:tcW w:w="1134" w:type="dxa"/>
            <w:tcBorders>
              <w:top w:val="single" w:sz="6" w:space="0" w:color="auto"/>
              <w:left w:val="single" w:sz="6" w:space="0" w:color="auto"/>
              <w:bottom w:val="single" w:sz="6" w:space="0" w:color="auto"/>
              <w:right w:val="single" w:sz="6" w:space="0" w:color="auto"/>
            </w:tcBorders>
          </w:tcPr>
          <w:p w14:paraId="10EE639E"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1,93</w:t>
            </w:r>
          </w:p>
        </w:tc>
        <w:tc>
          <w:tcPr>
            <w:tcW w:w="915" w:type="dxa"/>
            <w:tcBorders>
              <w:top w:val="single" w:sz="6" w:space="0" w:color="auto"/>
              <w:left w:val="single" w:sz="6" w:space="0" w:color="auto"/>
              <w:bottom w:val="single" w:sz="6" w:space="0" w:color="auto"/>
              <w:right w:val="single" w:sz="6" w:space="0" w:color="auto"/>
            </w:tcBorders>
          </w:tcPr>
          <w:p w14:paraId="247069DC"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,925</w:t>
            </w:r>
          </w:p>
        </w:tc>
        <w:tc>
          <w:tcPr>
            <w:tcW w:w="1032" w:type="dxa"/>
            <w:tcBorders>
              <w:top w:val="single" w:sz="6" w:space="0" w:color="auto"/>
              <w:left w:val="single" w:sz="6" w:space="0" w:color="auto"/>
              <w:bottom w:val="nil"/>
              <w:right w:val="single" w:sz="6" w:space="0" w:color="auto"/>
            </w:tcBorders>
          </w:tcPr>
          <w:p w14:paraId="0799DF03"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-1,615</w:t>
            </w:r>
          </w:p>
        </w:tc>
        <w:tc>
          <w:tcPr>
            <w:tcW w:w="1032" w:type="dxa"/>
            <w:tcBorders>
              <w:top w:val="single" w:sz="6" w:space="0" w:color="auto"/>
              <w:left w:val="single" w:sz="6" w:space="0" w:color="auto"/>
              <w:bottom w:val="nil"/>
              <w:right w:val="single" w:sz="6" w:space="0" w:color="auto"/>
            </w:tcBorders>
          </w:tcPr>
          <w:p w14:paraId="350D3182"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,108</w:t>
            </w:r>
          </w:p>
        </w:tc>
      </w:tr>
      <w:tr w:rsidR="00763621" w:rsidRPr="00565ABF" w14:paraId="7E3762DE" w14:textId="77777777" w:rsidTr="00472DA6">
        <w:trPr>
          <w:trHeight w:val="290"/>
          <w:jc w:val="center"/>
        </w:trPr>
        <w:tc>
          <w:tcPr>
            <w:tcW w:w="1023" w:type="dxa"/>
            <w:tcBorders>
              <w:top w:val="nil"/>
              <w:left w:val="single" w:sz="6" w:space="0" w:color="auto"/>
              <w:bottom w:val="nil"/>
              <w:right w:val="single" w:sz="6" w:space="0" w:color="auto"/>
            </w:tcBorders>
          </w:tcPr>
          <w:p w14:paraId="36311522"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140488EE"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Bekar</w:t>
            </w:r>
          </w:p>
        </w:tc>
        <w:tc>
          <w:tcPr>
            <w:tcW w:w="954" w:type="dxa"/>
            <w:vMerge w:val="restart"/>
            <w:tcBorders>
              <w:top w:val="single" w:sz="6" w:space="0" w:color="auto"/>
              <w:left w:val="single" w:sz="6" w:space="0" w:color="auto"/>
              <w:right w:val="single" w:sz="6" w:space="0" w:color="auto"/>
            </w:tcBorders>
          </w:tcPr>
          <w:p w14:paraId="0D05C232"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98</w:t>
            </w:r>
          </w:p>
        </w:tc>
        <w:tc>
          <w:tcPr>
            <w:tcW w:w="1134" w:type="dxa"/>
            <w:vMerge w:val="restart"/>
            <w:tcBorders>
              <w:top w:val="single" w:sz="6" w:space="0" w:color="auto"/>
              <w:left w:val="single" w:sz="6" w:space="0" w:color="auto"/>
              <w:right w:val="single" w:sz="6" w:space="0" w:color="auto"/>
            </w:tcBorders>
          </w:tcPr>
          <w:p w14:paraId="30F7A054"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2,18</w:t>
            </w:r>
          </w:p>
        </w:tc>
        <w:tc>
          <w:tcPr>
            <w:tcW w:w="915" w:type="dxa"/>
            <w:vMerge w:val="restart"/>
            <w:tcBorders>
              <w:top w:val="single" w:sz="6" w:space="0" w:color="auto"/>
              <w:left w:val="single" w:sz="6" w:space="0" w:color="auto"/>
              <w:right w:val="single" w:sz="6" w:space="0" w:color="auto"/>
            </w:tcBorders>
          </w:tcPr>
          <w:p w14:paraId="26CE77C8"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,956</w:t>
            </w:r>
          </w:p>
        </w:tc>
        <w:tc>
          <w:tcPr>
            <w:tcW w:w="1032" w:type="dxa"/>
            <w:tcBorders>
              <w:top w:val="nil"/>
              <w:left w:val="single" w:sz="6" w:space="0" w:color="auto"/>
              <w:bottom w:val="nil"/>
              <w:right w:val="single" w:sz="6" w:space="0" w:color="auto"/>
            </w:tcBorders>
          </w:tcPr>
          <w:p w14:paraId="59D5EF26"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7F44672F"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p>
        </w:tc>
      </w:tr>
      <w:tr w:rsidR="00763621" w:rsidRPr="00565ABF" w14:paraId="34C10055" w14:textId="77777777" w:rsidTr="00472DA6">
        <w:trPr>
          <w:trHeight w:val="290"/>
          <w:jc w:val="center"/>
        </w:trPr>
        <w:tc>
          <w:tcPr>
            <w:tcW w:w="1023" w:type="dxa"/>
            <w:tcBorders>
              <w:top w:val="nil"/>
              <w:left w:val="single" w:sz="6" w:space="0" w:color="auto"/>
              <w:bottom w:val="single" w:sz="6" w:space="0" w:color="auto"/>
              <w:right w:val="single" w:sz="6" w:space="0" w:color="auto"/>
            </w:tcBorders>
          </w:tcPr>
          <w:p w14:paraId="2DD8D4F6"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726EB403"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1BFCBE58"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4A1EF522"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20AEF7EA"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73698853"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329FBA76"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6B3690F2" w14:textId="77777777" w:rsidR="00262EC9" w:rsidRPr="00565ABF" w:rsidRDefault="00262EC9" w:rsidP="003D277D">
      <w:pPr>
        <w:spacing w:line="360" w:lineRule="auto"/>
        <w:jc w:val="both"/>
        <w:rPr>
          <w:rFonts w:ascii="Times New Roman" w:hAnsi="Times New Roman" w:cs="Times New Roman"/>
          <w:sz w:val="24"/>
          <w:szCs w:val="24"/>
        </w:rPr>
      </w:pPr>
    </w:p>
    <w:p w14:paraId="27638C7A" w14:textId="77777777" w:rsidR="00262EC9"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medeni durumlarına göre “Fiziksel engelli birey</w:t>
      </w:r>
      <w:r w:rsidR="0033391B" w:rsidRPr="00565ABF">
        <w:rPr>
          <w:rFonts w:ascii="Times New Roman" w:hAnsi="Times New Roman" w:cs="Times New Roman"/>
          <w:sz w:val="24"/>
          <w:szCs w:val="24"/>
        </w:rPr>
        <w:t xml:space="preserve">ler kompleks sahibi kişilerdir” </w:t>
      </w:r>
      <w:r w:rsidR="00F945E9">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ankete katılan 59 evli bireyin ortalamasının 1,93 olduğu (ss=,925), ankete katılan 98 bekar bireyin ortalamasının 2,18 olduğu (ss=,956) bulunmuştur.</w:t>
      </w:r>
    </w:p>
    <w:p w14:paraId="3110E1D6" w14:textId="77777777" w:rsidR="00262EC9"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F945E9">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F945E9">
        <w:rPr>
          <w:rFonts w:ascii="Times New Roman" w:hAnsi="Times New Roman" w:cs="Times New Roman"/>
          <w:sz w:val="24"/>
          <w:szCs w:val="24"/>
        </w:rPr>
        <w:t>n</w:t>
      </w:r>
      <w:r w:rsidRPr="00565ABF">
        <w:rPr>
          <w:rFonts w:ascii="Times New Roman" w:hAnsi="Times New Roman" w:cs="Times New Roman"/>
          <w:sz w:val="24"/>
          <w:szCs w:val="24"/>
        </w:rPr>
        <w:t>eden (t= -1,615; p&gt;0,05) arasında istatistiksel açıdan anlamlı bir fark bulunmamaktadır.</w:t>
      </w:r>
    </w:p>
    <w:p w14:paraId="6FB4AD73" w14:textId="77777777" w:rsidR="00401991" w:rsidRPr="00A82A6A" w:rsidRDefault="00401991" w:rsidP="00272790">
      <w:pPr>
        <w:pStyle w:val="ResimYazs"/>
        <w:keepNext/>
        <w:spacing w:line="360" w:lineRule="auto"/>
        <w:jc w:val="center"/>
        <w:rPr>
          <w:rFonts w:ascii="Times New Roman" w:hAnsi="Times New Roman" w:cs="Times New Roman"/>
          <w:color w:val="auto"/>
          <w:sz w:val="24"/>
          <w:szCs w:val="24"/>
        </w:rPr>
      </w:pPr>
      <w:bookmarkStart w:id="124" w:name="_Toc9173707"/>
      <w:r w:rsidRPr="00A82A6A">
        <w:rPr>
          <w:rFonts w:ascii="Times New Roman" w:hAnsi="Times New Roman" w:cs="Times New Roman"/>
          <w:color w:val="auto"/>
          <w:sz w:val="24"/>
          <w:szCs w:val="24"/>
        </w:rPr>
        <w:t>Tablo</w:t>
      </w:r>
      <w:r w:rsidR="00F61AA3">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F61AA3">
        <w:rPr>
          <w:rFonts w:ascii="Times New Roman" w:hAnsi="Times New Roman" w:cs="Times New Roman"/>
          <w:color w:val="auto"/>
          <w:sz w:val="24"/>
          <w:szCs w:val="24"/>
        </w:rPr>
        <w:t>.</w:t>
      </w:r>
      <w:r w:rsidR="006B7113">
        <w:rPr>
          <w:rFonts w:ascii="Times New Roman" w:hAnsi="Times New Roman" w:cs="Times New Roman"/>
          <w:color w:val="auto"/>
          <w:sz w:val="24"/>
          <w:szCs w:val="24"/>
        </w:rPr>
        <w:t>7</w:t>
      </w:r>
      <w:r w:rsidR="004419BC">
        <w:rPr>
          <w:rFonts w:ascii="Times New Roman" w:hAnsi="Times New Roman" w:cs="Times New Roman"/>
          <w:color w:val="auto"/>
          <w:sz w:val="24"/>
          <w:szCs w:val="24"/>
        </w:rPr>
        <w:t>0</w:t>
      </w:r>
      <w:r w:rsidR="00F61AA3">
        <w:rPr>
          <w:rFonts w:ascii="Times New Roman" w:hAnsi="Times New Roman" w:cs="Times New Roman"/>
          <w:color w:val="auto"/>
          <w:sz w:val="24"/>
          <w:szCs w:val="24"/>
        </w:rPr>
        <w:t>.</w:t>
      </w:r>
      <w:r w:rsidRPr="00A82A6A">
        <w:rPr>
          <w:rFonts w:ascii="Times New Roman" w:hAnsi="Times New Roman" w:cs="Times New Roman"/>
          <w:color w:val="auto"/>
          <w:sz w:val="24"/>
          <w:szCs w:val="24"/>
        </w:rPr>
        <w:t xml:space="preserve"> Sosyal Çalışmacıların Medeni Durumlarına Göre “Fiziksel Engelli Bireylerle Aynı Ortamda Yer Almak, Üzüntü ve Mutsuzluk Yaratabilir” Sorusuna İlişkin T-Testi Bulguları</w:t>
      </w:r>
      <w:bookmarkEnd w:id="124"/>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262EC9" w:rsidRPr="00565ABF" w14:paraId="1B08A07C"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016F0566" w14:textId="77777777" w:rsidR="00262EC9" w:rsidRPr="00565ABF" w:rsidRDefault="007C1D62"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 xml:space="preserve">MedeniDurumu </w:t>
            </w:r>
            <w:r w:rsidR="00262EC9" w:rsidRPr="00565ABF">
              <w:rPr>
                <w:rFonts w:ascii="Times New Roman" w:eastAsia="Times New Roman" w:hAnsi="Times New Roman" w:cs="Times New Roman"/>
                <w:color w:val="000000"/>
                <w:sz w:val="24"/>
                <w:szCs w:val="24"/>
                <w:lang w:eastAsia="tr-TR"/>
              </w:rPr>
              <w:t>T-Testi</w:t>
            </w:r>
          </w:p>
        </w:tc>
        <w:tc>
          <w:tcPr>
            <w:tcW w:w="1134" w:type="dxa"/>
            <w:tcBorders>
              <w:top w:val="single" w:sz="6" w:space="0" w:color="auto"/>
              <w:left w:val="nil"/>
              <w:bottom w:val="single" w:sz="6" w:space="0" w:color="auto"/>
              <w:right w:val="single" w:sz="6" w:space="0" w:color="auto"/>
            </w:tcBorders>
          </w:tcPr>
          <w:p w14:paraId="1B2ECDD5"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6D9B2B8F"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74E307B7"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44ABFC54"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14FBFE4E"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2257BD5F"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262EC9" w:rsidRPr="00565ABF" w14:paraId="06C73753"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350166A7"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11CBD196"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Evli</w:t>
            </w:r>
          </w:p>
        </w:tc>
        <w:tc>
          <w:tcPr>
            <w:tcW w:w="954" w:type="dxa"/>
            <w:tcBorders>
              <w:top w:val="single" w:sz="6" w:space="0" w:color="auto"/>
              <w:left w:val="single" w:sz="6" w:space="0" w:color="auto"/>
              <w:bottom w:val="single" w:sz="6" w:space="0" w:color="auto"/>
              <w:right w:val="single" w:sz="6" w:space="0" w:color="auto"/>
            </w:tcBorders>
          </w:tcPr>
          <w:p w14:paraId="533434D1"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59</w:t>
            </w:r>
          </w:p>
        </w:tc>
        <w:tc>
          <w:tcPr>
            <w:tcW w:w="1134" w:type="dxa"/>
            <w:tcBorders>
              <w:top w:val="single" w:sz="6" w:space="0" w:color="auto"/>
              <w:left w:val="single" w:sz="6" w:space="0" w:color="auto"/>
              <w:bottom w:val="single" w:sz="6" w:space="0" w:color="auto"/>
              <w:right w:val="single" w:sz="6" w:space="0" w:color="auto"/>
            </w:tcBorders>
          </w:tcPr>
          <w:p w14:paraId="14DB2127"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1,81</w:t>
            </w:r>
          </w:p>
        </w:tc>
        <w:tc>
          <w:tcPr>
            <w:tcW w:w="915" w:type="dxa"/>
            <w:tcBorders>
              <w:top w:val="single" w:sz="6" w:space="0" w:color="auto"/>
              <w:left w:val="single" w:sz="6" w:space="0" w:color="auto"/>
              <w:bottom w:val="single" w:sz="6" w:space="0" w:color="auto"/>
              <w:right w:val="single" w:sz="6" w:space="0" w:color="auto"/>
            </w:tcBorders>
          </w:tcPr>
          <w:p w14:paraId="359385DF"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1,136</w:t>
            </w:r>
          </w:p>
        </w:tc>
        <w:tc>
          <w:tcPr>
            <w:tcW w:w="1032" w:type="dxa"/>
            <w:tcBorders>
              <w:top w:val="single" w:sz="6" w:space="0" w:color="auto"/>
              <w:left w:val="single" w:sz="6" w:space="0" w:color="auto"/>
              <w:bottom w:val="nil"/>
              <w:right w:val="single" w:sz="6" w:space="0" w:color="auto"/>
            </w:tcBorders>
          </w:tcPr>
          <w:p w14:paraId="77839865"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,572</w:t>
            </w:r>
          </w:p>
        </w:tc>
        <w:tc>
          <w:tcPr>
            <w:tcW w:w="1032" w:type="dxa"/>
            <w:tcBorders>
              <w:top w:val="single" w:sz="6" w:space="0" w:color="auto"/>
              <w:left w:val="single" w:sz="6" w:space="0" w:color="auto"/>
              <w:bottom w:val="nil"/>
              <w:right w:val="single" w:sz="6" w:space="0" w:color="auto"/>
            </w:tcBorders>
          </w:tcPr>
          <w:p w14:paraId="0E7A5979"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,568</w:t>
            </w:r>
          </w:p>
        </w:tc>
      </w:tr>
      <w:tr w:rsidR="00763621" w:rsidRPr="00565ABF" w14:paraId="5067D1A9" w14:textId="77777777" w:rsidTr="00472DA6">
        <w:trPr>
          <w:trHeight w:val="290"/>
          <w:jc w:val="center"/>
        </w:trPr>
        <w:tc>
          <w:tcPr>
            <w:tcW w:w="1023" w:type="dxa"/>
            <w:tcBorders>
              <w:top w:val="nil"/>
              <w:left w:val="single" w:sz="6" w:space="0" w:color="auto"/>
              <w:bottom w:val="nil"/>
              <w:right w:val="single" w:sz="6" w:space="0" w:color="auto"/>
            </w:tcBorders>
          </w:tcPr>
          <w:p w14:paraId="23A21FC1"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1DA8F639"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Bekar</w:t>
            </w:r>
          </w:p>
        </w:tc>
        <w:tc>
          <w:tcPr>
            <w:tcW w:w="954" w:type="dxa"/>
            <w:vMerge w:val="restart"/>
            <w:tcBorders>
              <w:top w:val="single" w:sz="6" w:space="0" w:color="auto"/>
              <w:left w:val="single" w:sz="6" w:space="0" w:color="auto"/>
              <w:right w:val="single" w:sz="6" w:space="0" w:color="auto"/>
            </w:tcBorders>
          </w:tcPr>
          <w:p w14:paraId="75FAAAA4"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98</w:t>
            </w:r>
          </w:p>
        </w:tc>
        <w:tc>
          <w:tcPr>
            <w:tcW w:w="1134" w:type="dxa"/>
            <w:vMerge w:val="restart"/>
            <w:tcBorders>
              <w:top w:val="single" w:sz="6" w:space="0" w:color="auto"/>
              <w:left w:val="single" w:sz="6" w:space="0" w:color="auto"/>
              <w:right w:val="single" w:sz="6" w:space="0" w:color="auto"/>
            </w:tcBorders>
          </w:tcPr>
          <w:p w14:paraId="2C714FCA"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1,72</w:t>
            </w:r>
          </w:p>
        </w:tc>
        <w:tc>
          <w:tcPr>
            <w:tcW w:w="915" w:type="dxa"/>
            <w:vMerge w:val="restart"/>
            <w:tcBorders>
              <w:top w:val="single" w:sz="6" w:space="0" w:color="auto"/>
              <w:left w:val="single" w:sz="6" w:space="0" w:color="auto"/>
              <w:right w:val="single" w:sz="6" w:space="0" w:color="auto"/>
            </w:tcBorders>
          </w:tcPr>
          <w:p w14:paraId="120EB5C1"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,809</w:t>
            </w:r>
          </w:p>
        </w:tc>
        <w:tc>
          <w:tcPr>
            <w:tcW w:w="1032" w:type="dxa"/>
            <w:tcBorders>
              <w:top w:val="nil"/>
              <w:left w:val="single" w:sz="6" w:space="0" w:color="auto"/>
              <w:bottom w:val="nil"/>
              <w:right w:val="single" w:sz="6" w:space="0" w:color="auto"/>
            </w:tcBorders>
          </w:tcPr>
          <w:p w14:paraId="595F5785"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39AD822D"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p>
        </w:tc>
      </w:tr>
      <w:tr w:rsidR="00763621" w:rsidRPr="00565ABF" w14:paraId="50D42C1A" w14:textId="77777777" w:rsidTr="00472DA6">
        <w:trPr>
          <w:trHeight w:val="290"/>
          <w:jc w:val="center"/>
        </w:trPr>
        <w:tc>
          <w:tcPr>
            <w:tcW w:w="1023" w:type="dxa"/>
            <w:tcBorders>
              <w:top w:val="nil"/>
              <w:left w:val="single" w:sz="6" w:space="0" w:color="auto"/>
              <w:bottom w:val="single" w:sz="6" w:space="0" w:color="auto"/>
              <w:right w:val="single" w:sz="6" w:space="0" w:color="auto"/>
            </w:tcBorders>
          </w:tcPr>
          <w:p w14:paraId="39E32E04"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5B691F53"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6AE3A51E"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3A42544E"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1DA8F719"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761C4DD9"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36E380E2"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76ACBEA7" w14:textId="77777777" w:rsidR="00262EC9" w:rsidRPr="00565ABF" w:rsidRDefault="00262EC9" w:rsidP="003D277D">
      <w:pPr>
        <w:spacing w:line="360" w:lineRule="auto"/>
        <w:jc w:val="both"/>
        <w:rPr>
          <w:rFonts w:ascii="Times New Roman" w:hAnsi="Times New Roman" w:cs="Times New Roman"/>
          <w:sz w:val="24"/>
          <w:szCs w:val="24"/>
        </w:rPr>
      </w:pPr>
    </w:p>
    <w:p w14:paraId="5C1B0B5F" w14:textId="77777777" w:rsidR="00262EC9"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medeni durumlarına göre “Fiziksel engelli bireylerle aynı ortamda yer almak, ü</w:t>
      </w:r>
      <w:r w:rsidR="007C1D62" w:rsidRPr="00565ABF">
        <w:rPr>
          <w:rFonts w:ascii="Times New Roman" w:hAnsi="Times New Roman" w:cs="Times New Roman"/>
          <w:sz w:val="24"/>
          <w:szCs w:val="24"/>
        </w:rPr>
        <w:t xml:space="preserve">züntü ve mutsuzluk yaratabilir” </w:t>
      </w:r>
      <w:r w:rsidR="00F945E9">
        <w:rPr>
          <w:rFonts w:ascii="Times New Roman" w:hAnsi="Times New Roman" w:cs="Times New Roman"/>
          <w:sz w:val="24"/>
          <w:szCs w:val="24"/>
        </w:rPr>
        <w:t>s</w:t>
      </w:r>
      <w:r w:rsidRPr="00565ABF">
        <w:rPr>
          <w:rFonts w:ascii="Times New Roman" w:hAnsi="Times New Roman" w:cs="Times New Roman"/>
          <w:sz w:val="24"/>
          <w:szCs w:val="24"/>
        </w:rPr>
        <w:t xml:space="preserve">orusuna ilişkin T-Testi bulguları </w:t>
      </w:r>
      <w:r w:rsidRPr="00565ABF">
        <w:rPr>
          <w:rFonts w:ascii="Times New Roman" w:hAnsi="Times New Roman" w:cs="Times New Roman"/>
          <w:sz w:val="24"/>
          <w:szCs w:val="24"/>
        </w:rPr>
        <w:lastRenderedPageBreak/>
        <w:t>incelendiğinde, ankete katılan 59 evli bireyin ortalamasının 1,81 olduğu (ss=1,136), ankete katılan 98 bekar bireyin ortalamasının 1,72 olduğu (ss=,809) bulunmuştur.</w:t>
      </w:r>
    </w:p>
    <w:p w14:paraId="14901B59" w14:textId="77777777" w:rsidR="00262EC9"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F945E9">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F945E9">
        <w:rPr>
          <w:rFonts w:ascii="Times New Roman" w:hAnsi="Times New Roman" w:cs="Times New Roman"/>
          <w:sz w:val="24"/>
          <w:szCs w:val="24"/>
        </w:rPr>
        <w:t>n</w:t>
      </w:r>
      <w:r w:rsidRPr="00565ABF">
        <w:rPr>
          <w:rFonts w:ascii="Times New Roman" w:hAnsi="Times New Roman" w:cs="Times New Roman"/>
          <w:sz w:val="24"/>
          <w:szCs w:val="24"/>
        </w:rPr>
        <w:t>eden (t=,572; p&gt;0,05) arasında istatistiksel açıdan anlamlı bir fark bulunmamaktadır.</w:t>
      </w:r>
    </w:p>
    <w:p w14:paraId="7775E505" w14:textId="77777777" w:rsidR="00401991" w:rsidRPr="00A82A6A" w:rsidRDefault="00401991" w:rsidP="00272790">
      <w:pPr>
        <w:pStyle w:val="ResimYazs"/>
        <w:keepNext/>
        <w:spacing w:line="360" w:lineRule="auto"/>
        <w:jc w:val="center"/>
        <w:rPr>
          <w:rFonts w:ascii="Times New Roman" w:hAnsi="Times New Roman" w:cs="Times New Roman"/>
          <w:color w:val="auto"/>
          <w:sz w:val="24"/>
          <w:szCs w:val="24"/>
        </w:rPr>
      </w:pPr>
      <w:bookmarkStart w:id="125" w:name="_Toc9173708"/>
      <w:r w:rsidRPr="00A82A6A">
        <w:rPr>
          <w:rFonts w:ascii="Times New Roman" w:hAnsi="Times New Roman" w:cs="Times New Roman"/>
          <w:color w:val="auto"/>
          <w:sz w:val="24"/>
          <w:szCs w:val="24"/>
        </w:rPr>
        <w:t>Tablo</w:t>
      </w:r>
      <w:r w:rsidR="00F61AA3">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F61AA3">
        <w:rPr>
          <w:rFonts w:ascii="Times New Roman" w:hAnsi="Times New Roman" w:cs="Times New Roman"/>
          <w:color w:val="auto"/>
          <w:sz w:val="24"/>
          <w:szCs w:val="24"/>
        </w:rPr>
        <w:t>.</w:t>
      </w:r>
      <w:r w:rsidR="006B7113">
        <w:rPr>
          <w:rFonts w:ascii="Times New Roman" w:hAnsi="Times New Roman" w:cs="Times New Roman"/>
          <w:color w:val="auto"/>
          <w:sz w:val="24"/>
          <w:szCs w:val="24"/>
        </w:rPr>
        <w:t>7</w:t>
      </w:r>
      <w:r w:rsidR="004419BC">
        <w:rPr>
          <w:rFonts w:ascii="Times New Roman" w:hAnsi="Times New Roman" w:cs="Times New Roman"/>
          <w:color w:val="auto"/>
          <w:sz w:val="24"/>
          <w:szCs w:val="24"/>
        </w:rPr>
        <w:t>1</w:t>
      </w:r>
      <w:r w:rsidR="00F61AA3">
        <w:rPr>
          <w:rFonts w:ascii="Times New Roman" w:hAnsi="Times New Roman" w:cs="Times New Roman"/>
          <w:color w:val="auto"/>
          <w:sz w:val="24"/>
          <w:szCs w:val="24"/>
        </w:rPr>
        <w:t>.</w:t>
      </w:r>
      <w:r w:rsidRPr="00A82A6A">
        <w:rPr>
          <w:rFonts w:ascii="Times New Roman" w:hAnsi="Times New Roman" w:cs="Times New Roman"/>
          <w:color w:val="auto"/>
          <w:sz w:val="24"/>
          <w:szCs w:val="24"/>
        </w:rPr>
        <w:t xml:space="preserve"> Sosyal Çalışmacıların Medeni Durumlarına Göre “Fiziksel Engelli Bireylerin Hata Yapma Oranı Daha Yüksektir” Sorusuna İlişkin T-Testi Bulguları</w:t>
      </w:r>
      <w:bookmarkEnd w:id="125"/>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262EC9" w:rsidRPr="00565ABF" w14:paraId="2860230D"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00DFD9CC" w14:textId="77777777" w:rsidR="00262EC9" w:rsidRPr="00565ABF" w:rsidRDefault="007C1D62"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 xml:space="preserve">MedeniDurumu </w:t>
            </w:r>
            <w:r w:rsidR="00262EC9" w:rsidRPr="00565ABF">
              <w:rPr>
                <w:rFonts w:ascii="Times New Roman" w:eastAsia="Times New Roman" w:hAnsi="Times New Roman" w:cs="Times New Roman"/>
                <w:color w:val="000000"/>
                <w:sz w:val="24"/>
                <w:szCs w:val="24"/>
                <w:lang w:eastAsia="tr-TR"/>
              </w:rPr>
              <w:t>T-Testi</w:t>
            </w:r>
          </w:p>
        </w:tc>
        <w:tc>
          <w:tcPr>
            <w:tcW w:w="1134" w:type="dxa"/>
            <w:tcBorders>
              <w:top w:val="single" w:sz="6" w:space="0" w:color="auto"/>
              <w:left w:val="nil"/>
              <w:bottom w:val="single" w:sz="6" w:space="0" w:color="auto"/>
              <w:right w:val="single" w:sz="6" w:space="0" w:color="auto"/>
            </w:tcBorders>
          </w:tcPr>
          <w:p w14:paraId="26B306A8"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3D132091"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21D52F3C"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0A81D6C9"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32198329"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17C980D5"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262EC9" w:rsidRPr="00565ABF" w14:paraId="7FFC38D4"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0B2D81FE"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6BE09FB3"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Evli</w:t>
            </w:r>
          </w:p>
        </w:tc>
        <w:tc>
          <w:tcPr>
            <w:tcW w:w="954" w:type="dxa"/>
            <w:tcBorders>
              <w:top w:val="single" w:sz="6" w:space="0" w:color="auto"/>
              <w:left w:val="single" w:sz="6" w:space="0" w:color="auto"/>
              <w:bottom w:val="single" w:sz="6" w:space="0" w:color="auto"/>
              <w:right w:val="single" w:sz="6" w:space="0" w:color="auto"/>
            </w:tcBorders>
          </w:tcPr>
          <w:p w14:paraId="235B793C"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59</w:t>
            </w:r>
          </w:p>
        </w:tc>
        <w:tc>
          <w:tcPr>
            <w:tcW w:w="1134" w:type="dxa"/>
            <w:tcBorders>
              <w:top w:val="single" w:sz="6" w:space="0" w:color="auto"/>
              <w:left w:val="single" w:sz="6" w:space="0" w:color="auto"/>
              <w:bottom w:val="single" w:sz="6" w:space="0" w:color="auto"/>
              <w:right w:val="single" w:sz="6" w:space="0" w:color="auto"/>
            </w:tcBorders>
          </w:tcPr>
          <w:p w14:paraId="0746B929"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1,64</w:t>
            </w:r>
          </w:p>
        </w:tc>
        <w:tc>
          <w:tcPr>
            <w:tcW w:w="915" w:type="dxa"/>
            <w:tcBorders>
              <w:top w:val="single" w:sz="6" w:space="0" w:color="auto"/>
              <w:left w:val="single" w:sz="6" w:space="0" w:color="auto"/>
              <w:bottom w:val="single" w:sz="6" w:space="0" w:color="auto"/>
              <w:right w:val="single" w:sz="6" w:space="0" w:color="auto"/>
            </w:tcBorders>
          </w:tcPr>
          <w:p w14:paraId="3F39FC83"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,804</w:t>
            </w:r>
          </w:p>
        </w:tc>
        <w:tc>
          <w:tcPr>
            <w:tcW w:w="1032" w:type="dxa"/>
            <w:tcBorders>
              <w:top w:val="single" w:sz="6" w:space="0" w:color="auto"/>
              <w:left w:val="single" w:sz="6" w:space="0" w:color="auto"/>
              <w:bottom w:val="nil"/>
              <w:right w:val="single" w:sz="6" w:space="0" w:color="auto"/>
            </w:tcBorders>
          </w:tcPr>
          <w:p w14:paraId="2E990449"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-2,754</w:t>
            </w:r>
          </w:p>
        </w:tc>
        <w:tc>
          <w:tcPr>
            <w:tcW w:w="1032" w:type="dxa"/>
            <w:tcBorders>
              <w:top w:val="single" w:sz="6" w:space="0" w:color="auto"/>
              <w:left w:val="single" w:sz="6" w:space="0" w:color="auto"/>
              <w:bottom w:val="nil"/>
              <w:right w:val="single" w:sz="6" w:space="0" w:color="auto"/>
            </w:tcBorders>
          </w:tcPr>
          <w:p w14:paraId="3F461E11"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,007</w:t>
            </w:r>
          </w:p>
        </w:tc>
      </w:tr>
      <w:tr w:rsidR="00763621" w:rsidRPr="00565ABF" w14:paraId="51CDF735" w14:textId="77777777" w:rsidTr="00472DA6">
        <w:trPr>
          <w:trHeight w:val="290"/>
          <w:jc w:val="center"/>
        </w:trPr>
        <w:tc>
          <w:tcPr>
            <w:tcW w:w="1023" w:type="dxa"/>
            <w:tcBorders>
              <w:top w:val="nil"/>
              <w:left w:val="single" w:sz="6" w:space="0" w:color="auto"/>
              <w:bottom w:val="nil"/>
              <w:right w:val="single" w:sz="6" w:space="0" w:color="auto"/>
            </w:tcBorders>
          </w:tcPr>
          <w:p w14:paraId="0A1D283C"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1B9D4C28"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Bekar</w:t>
            </w:r>
          </w:p>
        </w:tc>
        <w:tc>
          <w:tcPr>
            <w:tcW w:w="954" w:type="dxa"/>
            <w:vMerge w:val="restart"/>
            <w:tcBorders>
              <w:top w:val="single" w:sz="6" w:space="0" w:color="auto"/>
              <w:left w:val="single" w:sz="6" w:space="0" w:color="auto"/>
              <w:right w:val="single" w:sz="6" w:space="0" w:color="auto"/>
            </w:tcBorders>
          </w:tcPr>
          <w:p w14:paraId="7C7F6382"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98</w:t>
            </w:r>
          </w:p>
        </w:tc>
        <w:tc>
          <w:tcPr>
            <w:tcW w:w="1134" w:type="dxa"/>
            <w:vMerge w:val="restart"/>
            <w:tcBorders>
              <w:top w:val="single" w:sz="6" w:space="0" w:color="auto"/>
              <w:left w:val="single" w:sz="6" w:space="0" w:color="auto"/>
              <w:right w:val="single" w:sz="6" w:space="0" w:color="auto"/>
            </w:tcBorders>
          </w:tcPr>
          <w:p w14:paraId="3E196F48"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2,03</w:t>
            </w:r>
          </w:p>
        </w:tc>
        <w:tc>
          <w:tcPr>
            <w:tcW w:w="915" w:type="dxa"/>
            <w:vMerge w:val="restart"/>
            <w:tcBorders>
              <w:top w:val="single" w:sz="6" w:space="0" w:color="auto"/>
              <w:left w:val="single" w:sz="6" w:space="0" w:color="auto"/>
              <w:right w:val="single" w:sz="6" w:space="0" w:color="auto"/>
            </w:tcBorders>
          </w:tcPr>
          <w:p w14:paraId="70CEFD23"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,878</w:t>
            </w:r>
          </w:p>
        </w:tc>
        <w:tc>
          <w:tcPr>
            <w:tcW w:w="1032" w:type="dxa"/>
            <w:tcBorders>
              <w:top w:val="nil"/>
              <w:left w:val="single" w:sz="6" w:space="0" w:color="auto"/>
              <w:bottom w:val="nil"/>
              <w:right w:val="single" w:sz="6" w:space="0" w:color="auto"/>
            </w:tcBorders>
          </w:tcPr>
          <w:p w14:paraId="4FD21BB4"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4A7DA91F"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p>
        </w:tc>
      </w:tr>
      <w:tr w:rsidR="00763621" w:rsidRPr="00565ABF" w14:paraId="50900F39" w14:textId="77777777" w:rsidTr="00472DA6">
        <w:trPr>
          <w:trHeight w:val="290"/>
          <w:jc w:val="center"/>
        </w:trPr>
        <w:tc>
          <w:tcPr>
            <w:tcW w:w="1023" w:type="dxa"/>
            <w:tcBorders>
              <w:top w:val="nil"/>
              <w:left w:val="single" w:sz="6" w:space="0" w:color="auto"/>
              <w:bottom w:val="single" w:sz="6" w:space="0" w:color="auto"/>
              <w:right w:val="single" w:sz="6" w:space="0" w:color="auto"/>
            </w:tcBorders>
          </w:tcPr>
          <w:p w14:paraId="65918A23"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1B6D5169"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4BD8E3D0"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5AA88504"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0E03DE39"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4570D62C"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14D528EF"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41A4D29A" w14:textId="77777777" w:rsidR="00116146" w:rsidRDefault="00116146" w:rsidP="00076DF4">
      <w:pPr>
        <w:spacing w:line="360" w:lineRule="auto"/>
        <w:ind w:firstLine="708"/>
        <w:jc w:val="both"/>
        <w:rPr>
          <w:rFonts w:ascii="Times New Roman" w:hAnsi="Times New Roman" w:cs="Times New Roman"/>
          <w:sz w:val="24"/>
          <w:szCs w:val="24"/>
        </w:rPr>
      </w:pPr>
    </w:p>
    <w:p w14:paraId="6B303010" w14:textId="77777777" w:rsidR="00262EC9"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medeni durumlarına göre “Fiziksel engelli bireylerin h</w:t>
      </w:r>
      <w:r w:rsidR="007C1D62" w:rsidRPr="00565ABF">
        <w:rPr>
          <w:rFonts w:ascii="Times New Roman" w:hAnsi="Times New Roman" w:cs="Times New Roman"/>
          <w:sz w:val="24"/>
          <w:szCs w:val="24"/>
        </w:rPr>
        <w:t xml:space="preserve">ata yapma oranı daha yüksektir” </w:t>
      </w:r>
      <w:r w:rsidR="00F945E9">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ankete katılan 59 evli bireyin ortalamasının 1,64 olduğu (ss=,804), ankete katılan 98 bekar bireyin ortalamasının 2,03 olduğu (ss=,878) bulunmuştur.</w:t>
      </w:r>
    </w:p>
    <w:p w14:paraId="32B0D903" w14:textId="77777777" w:rsidR="00D94ADA"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F945E9">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F945E9">
        <w:rPr>
          <w:rFonts w:ascii="Times New Roman" w:hAnsi="Times New Roman" w:cs="Times New Roman"/>
          <w:sz w:val="24"/>
          <w:szCs w:val="24"/>
        </w:rPr>
        <w:t>n</w:t>
      </w:r>
      <w:r w:rsidRPr="00565ABF">
        <w:rPr>
          <w:rFonts w:ascii="Times New Roman" w:hAnsi="Times New Roman" w:cs="Times New Roman"/>
          <w:sz w:val="24"/>
          <w:szCs w:val="24"/>
        </w:rPr>
        <w:t>eden (t= -2,754; p&lt;0,05) arasında istatistiksel açıdan anlamlı bir fark bulunmaktadır.</w:t>
      </w:r>
    </w:p>
    <w:p w14:paraId="45822407" w14:textId="77777777" w:rsidR="00272790" w:rsidRDefault="00272790" w:rsidP="00401991">
      <w:pPr>
        <w:pStyle w:val="ResimYazs"/>
        <w:keepNext/>
        <w:jc w:val="center"/>
        <w:rPr>
          <w:rFonts w:ascii="Times New Roman" w:hAnsi="Times New Roman" w:cs="Times New Roman"/>
          <w:color w:val="auto"/>
          <w:sz w:val="24"/>
          <w:szCs w:val="24"/>
        </w:rPr>
      </w:pPr>
    </w:p>
    <w:p w14:paraId="2CACF583" w14:textId="77777777" w:rsidR="00272790" w:rsidRDefault="00272790" w:rsidP="00401991">
      <w:pPr>
        <w:pStyle w:val="ResimYazs"/>
        <w:keepNext/>
        <w:jc w:val="center"/>
        <w:rPr>
          <w:rFonts w:ascii="Times New Roman" w:hAnsi="Times New Roman" w:cs="Times New Roman"/>
          <w:color w:val="auto"/>
          <w:sz w:val="24"/>
          <w:szCs w:val="24"/>
        </w:rPr>
      </w:pPr>
    </w:p>
    <w:p w14:paraId="02537BAF" w14:textId="77777777" w:rsidR="00272790" w:rsidRDefault="00272790" w:rsidP="00401991">
      <w:pPr>
        <w:pStyle w:val="ResimYazs"/>
        <w:keepNext/>
        <w:jc w:val="center"/>
        <w:rPr>
          <w:rFonts w:ascii="Times New Roman" w:hAnsi="Times New Roman" w:cs="Times New Roman"/>
          <w:color w:val="auto"/>
          <w:sz w:val="24"/>
          <w:szCs w:val="24"/>
        </w:rPr>
      </w:pPr>
    </w:p>
    <w:p w14:paraId="57BC9AED" w14:textId="77777777" w:rsidR="00272790" w:rsidRDefault="00272790" w:rsidP="00401991">
      <w:pPr>
        <w:pStyle w:val="ResimYazs"/>
        <w:keepNext/>
        <w:jc w:val="center"/>
        <w:rPr>
          <w:rFonts w:ascii="Times New Roman" w:hAnsi="Times New Roman" w:cs="Times New Roman"/>
          <w:color w:val="auto"/>
          <w:sz w:val="24"/>
          <w:szCs w:val="24"/>
        </w:rPr>
      </w:pPr>
    </w:p>
    <w:p w14:paraId="79905255" w14:textId="77777777" w:rsidR="00272790" w:rsidRPr="00272790" w:rsidRDefault="00272790" w:rsidP="00272790"/>
    <w:p w14:paraId="30B38EBA" w14:textId="77777777" w:rsidR="00401991" w:rsidRPr="00A82A6A" w:rsidRDefault="00401991" w:rsidP="00272790">
      <w:pPr>
        <w:pStyle w:val="ResimYazs"/>
        <w:keepNext/>
        <w:spacing w:line="360" w:lineRule="auto"/>
        <w:jc w:val="center"/>
        <w:rPr>
          <w:rFonts w:ascii="Times New Roman" w:hAnsi="Times New Roman" w:cs="Times New Roman"/>
          <w:color w:val="auto"/>
          <w:sz w:val="24"/>
          <w:szCs w:val="24"/>
        </w:rPr>
      </w:pPr>
      <w:bookmarkStart w:id="126" w:name="_Toc9173709"/>
      <w:r w:rsidRPr="00A82A6A">
        <w:rPr>
          <w:rFonts w:ascii="Times New Roman" w:hAnsi="Times New Roman" w:cs="Times New Roman"/>
          <w:color w:val="auto"/>
          <w:sz w:val="24"/>
          <w:szCs w:val="24"/>
        </w:rPr>
        <w:lastRenderedPageBreak/>
        <w:t>Tablo</w:t>
      </w:r>
      <w:r w:rsidR="00F61AA3">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F61AA3">
        <w:rPr>
          <w:rFonts w:ascii="Times New Roman" w:hAnsi="Times New Roman" w:cs="Times New Roman"/>
          <w:color w:val="auto"/>
          <w:sz w:val="24"/>
          <w:szCs w:val="24"/>
        </w:rPr>
        <w:t>.</w:t>
      </w:r>
      <w:r w:rsidR="006B7113">
        <w:rPr>
          <w:rFonts w:ascii="Times New Roman" w:hAnsi="Times New Roman" w:cs="Times New Roman"/>
          <w:color w:val="auto"/>
          <w:sz w:val="24"/>
          <w:szCs w:val="24"/>
        </w:rPr>
        <w:t>7</w:t>
      </w:r>
      <w:r w:rsidR="004419BC">
        <w:rPr>
          <w:rFonts w:ascii="Times New Roman" w:hAnsi="Times New Roman" w:cs="Times New Roman"/>
          <w:color w:val="auto"/>
          <w:sz w:val="24"/>
          <w:szCs w:val="24"/>
        </w:rPr>
        <w:t>2</w:t>
      </w:r>
      <w:r w:rsidR="00F61AA3">
        <w:rPr>
          <w:rFonts w:ascii="Times New Roman" w:hAnsi="Times New Roman" w:cs="Times New Roman"/>
          <w:color w:val="auto"/>
          <w:sz w:val="24"/>
          <w:szCs w:val="24"/>
        </w:rPr>
        <w:t>.</w:t>
      </w:r>
      <w:r w:rsidRPr="00A82A6A">
        <w:rPr>
          <w:rFonts w:ascii="Times New Roman" w:hAnsi="Times New Roman" w:cs="Times New Roman"/>
          <w:color w:val="auto"/>
          <w:sz w:val="24"/>
          <w:szCs w:val="24"/>
        </w:rPr>
        <w:t xml:space="preserve"> Sosyal Çalışmacıların Medeni Durumlarına Göre “Fiziksel Engelli Birey Denilince Aklıma Tekerlekli Sandalyeli Birey Geliyor” Sorusuna İlişkin T-Testi Bulguları</w:t>
      </w:r>
      <w:bookmarkEnd w:id="126"/>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262EC9" w:rsidRPr="00565ABF" w14:paraId="0A4CACF0"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7377352E" w14:textId="77777777" w:rsidR="00262EC9" w:rsidRPr="00565ABF" w:rsidRDefault="007C1D62"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 xml:space="preserve">MedeniDurumu </w:t>
            </w:r>
            <w:r w:rsidR="00262EC9" w:rsidRPr="00565ABF">
              <w:rPr>
                <w:rFonts w:ascii="Times New Roman" w:eastAsia="Times New Roman" w:hAnsi="Times New Roman" w:cs="Times New Roman"/>
                <w:color w:val="000000"/>
                <w:sz w:val="24"/>
                <w:szCs w:val="24"/>
                <w:lang w:eastAsia="tr-TR"/>
              </w:rPr>
              <w:t>T-Testi</w:t>
            </w:r>
          </w:p>
        </w:tc>
        <w:tc>
          <w:tcPr>
            <w:tcW w:w="1134" w:type="dxa"/>
            <w:tcBorders>
              <w:top w:val="single" w:sz="6" w:space="0" w:color="auto"/>
              <w:left w:val="nil"/>
              <w:bottom w:val="single" w:sz="6" w:space="0" w:color="auto"/>
              <w:right w:val="single" w:sz="6" w:space="0" w:color="auto"/>
            </w:tcBorders>
          </w:tcPr>
          <w:p w14:paraId="3F402E15"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1C34A596"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2AC129AF"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4F68EF45"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07B01BF6"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0A2D6371"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262EC9" w:rsidRPr="00565ABF" w14:paraId="68ACB7F6"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3A932038"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3947E48D"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Evli</w:t>
            </w:r>
          </w:p>
        </w:tc>
        <w:tc>
          <w:tcPr>
            <w:tcW w:w="954" w:type="dxa"/>
            <w:tcBorders>
              <w:top w:val="single" w:sz="6" w:space="0" w:color="auto"/>
              <w:left w:val="single" w:sz="6" w:space="0" w:color="auto"/>
              <w:bottom w:val="single" w:sz="6" w:space="0" w:color="auto"/>
              <w:right w:val="single" w:sz="6" w:space="0" w:color="auto"/>
            </w:tcBorders>
          </w:tcPr>
          <w:p w14:paraId="1617D7C2"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59</w:t>
            </w:r>
          </w:p>
        </w:tc>
        <w:tc>
          <w:tcPr>
            <w:tcW w:w="1134" w:type="dxa"/>
            <w:tcBorders>
              <w:top w:val="single" w:sz="6" w:space="0" w:color="auto"/>
              <w:left w:val="single" w:sz="6" w:space="0" w:color="auto"/>
              <w:bottom w:val="single" w:sz="6" w:space="0" w:color="auto"/>
              <w:right w:val="single" w:sz="6" w:space="0" w:color="auto"/>
            </w:tcBorders>
          </w:tcPr>
          <w:p w14:paraId="2BBCDB7C"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1,91</w:t>
            </w:r>
          </w:p>
        </w:tc>
        <w:tc>
          <w:tcPr>
            <w:tcW w:w="915" w:type="dxa"/>
            <w:tcBorders>
              <w:top w:val="single" w:sz="6" w:space="0" w:color="auto"/>
              <w:left w:val="single" w:sz="6" w:space="0" w:color="auto"/>
              <w:bottom w:val="single" w:sz="6" w:space="0" w:color="auto"/>
              <w:right w:val="single" w:sz="6" w:space="0" w:color="auto"/>
            </w:tcBorders>
          </w:tcPr>
          <w:p w14:paraId="073CEBC2"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,876</w:t>
            </w:r>
          </w:p>
        </w:tc>
        <w:tc>
          <w:tcPr>
            <w:tcW w:w="1032" w:type="dxa"/>
            <w:tcBorders>
              <w:top w:val="single" w:sz="6" w:space="0" w:color="auto"/>
              <w:left w:val="single" w:sz="6" w:space="0" w:color="auto"/>
              <w:bottom w:val="nil"/>
              <w:right w:val="single" w:sz="6" w:space="0" w:color="auto"/>
            </w:tcBorders>
          </w:tcPr>
          <w:p w14:paraId="472D1E6F"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-1,357</w:t>
            </w:r>
          </w:p>
        </w:tc>
        <w:tc>
          <w:tcPr>
            <w:tcW w:w="1032" w:type="dxa"/>
            <w:tcBorders>
              <w:top w:val="single" w:sz="6" w:space="0" w:color="auto"/>
              <w:left w:val="single" w:sz="6" w:space="0" w:color="auto"/>
              <w:bottom w:val="nil"/>
              <w:right w:val="single" w:sz="6" w:space="0" w:color="auto"/>
            </w:tcBorders>
          </w:tcPr>
          <w:p w14:paraId="28F56191"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,177</w:t>
            </w:r>
          </w:p>
        </w:tc>
      </w:tr>
      <w:tr w:rsidR="00763621" w:rsidRPr="00565ABF" w14:paraId="72A7CF61" w14:textId="77777777" w:rsidTr="00472DA6">
        <w:trPr>
          <w:trHeight w:val="290"/>
          <w:jc w:val="center"/>
        </w:trPr>
        <w:tc>
          <w:tcPr>
            <w:tcW w:w="1023" w:type="dxa"/>
            <w:tcBorders>
              <w:top w:val="nil"/>
              <w:left w:val="single" w:sz="6" w:space="0" w:color="auto"/>
              <w:bottom w:val="nil"/>
              <w:right w:val="single" w:sz="6" w:space="0" w:color="auto"/>
            </w:tcBorders>
          </w:tcPr>
          <w:p w14:paraId="451A52BA"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1DE474CD"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Bekar</w:t>
            </w:r>
          </w:p>
        </w:tc>
        <w:tc>
          <w:tcPr>
            <w:tcW w:w="954" w:type="dxa"/>
            <w:vMerge w:val="restart"/>
            <w:tcBorders>
              <w:top w:val="single" w:sz="6" w:space="0" w:color="auto"/>
              <w:left w:val="single" w:sz="6" w:space="0" w:color="auto"/>
              <w:right w:val="single" w:sz="6" w:space="0" w:color="auto"/>
            </w:tcBorders>
          </w:tcPr>
          <w:p w14:paraId="60619E09"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98</w:t>
            </w:r>
          </w:p>
        </w:tc>
        <w:tc>
          <w:tcPr>
            <w:tcW w:w="1134" w:type="dxa"/>
            <w:vMerge w:val="restart"/>
            <w:tcBorders>
              <w:top w:val="single" w:sz="6" w:space="0" w:color="auto"/>
              <w:left w:val="single" w:sz="6" w:space="0" w:color="auto"/>
              <w:right w:val="single" w:sz="6" w:space="0" w:color="auto"/>
            </w:tcBorders>
          </w:tcPr>
          <w:p w14:paraId="1BF896A3"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2,14</w:t>
            </w:r>
          </w:p>
        </w:tc>
        <w:tc>
          <w:tcPr>
            <w:tcW w:w="915" w:type="dxa"/>
            <w:vMerge w:val="restart"/>
            <w:tcBorders>
              <w:top w:val="single" w:sz="6" w:space="0" w:color="auto"/>
              <w:left w:val="single" w:sz="6" w:space="0" w:color="auto"/>
              <w:right w:val="single" w:sz="6" w:space="0" w:color="auto"/>
            </w:tcBorders>
          </w:tcPr>
          <w:p w14:paraId="2AB7BD1D"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1,093</w:t>
            </w:r>
          </w:p>
        </w:tc>
        <w:tc>
          <w:tcPr>
            <w:tcW w:w="1032" w:type="dxa"/>
            <w:tcBorders>
              <w:top w:val="nil"/>
              <w:left w:val="single" w:sz="6" w:space="0" w:color="auto"/>
              <w:bottom w:val="nil"/>
              <w:right w:val="single" w:sz="6" w:space="0" w:color="auto"/>
            </w:tcBorders>
          </w:tcPr>
          <w:p w14:paraId="65DEC977"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2EE3C275" w14:textId="77777777" w:rsidR="00763621" w:rsidRPr="00565ABF" w:rsidRDefault="00763621" w:rsidP="00272790">
            <w:pPr>
              <w:autoSpaceDE w:val="0"/>
              <w:autoSpaceDN w:val="0"/>
              <w:adjustRightInd w:val="0"/>
              <w:spacing w:after="0" w:line="360" w:lineRule="auto"/>
              <w:jc w:val="center"/>
              <w:rPr>
                <w:rFonts w:ascii="Times New Roman" w:hAnsi="Times New Roman" w:cs="Times New Roman"/>
                <w:color w:val="000000"/>
                <w:sz w:val="24"/>
                <w:szCs w:val="24"/>
              </w:rPr>
            </w:pPr>
          </w:p>
        </w:tc>
      </w:tr>
      <w:tr w:rsidR="00763621" w:rsidRPr="00565ABF" w14:paraId="726EECC4" w14:textId="77777777" w:rsidTr="00472DA6">
        <w:trPr>
          <w:trHeight w:val="290"/>
          <w:jc w:val="center"/>
        </w:trPr>
        <w:tc>
          <w:tcPr>
            <w:tcW w:w="1023" w:type="dxa"/>
            <w:tcBorders>
              <w:top w:val="nil"/>
              <w:left w:val="single" w:sz="6" w:space="0" w:color="auto"/>
              <w:bottom w:val="single" w:sz="6" w:space="0" w:color="auto"/>
              <w:right w:val="single" w:sz="6" w:space="0" w:color="auto"/>
            </w:tcBorders>
          </w:tcPr>
          <w:p w14:paraId="2ACBA404"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615FF6F5"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3991F61D"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2F9B7999"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7A94ABDC"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3492097D"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6182CFE8" w14:textId="77777777" w:rsidR="00763621" w:rsidRPr="00565ABF" w:rsidRDefault="00763621"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247E1437" w14:textId="77777777" w:rsidR="00262EC9" w:rsidRPr="00565ABF" w:rsidRDefault="00262EC9" w:rsidP="003D277D">
      <w:pPr>
        <w:spacing w:line="360" w:lineRule="auto"/>
        <w:jc w:val="both"/>
        <w:rPr>
          <w:rFonts w:ascii="Times New Roman" w:hAnsi="Times New Roman" w:cs="Times New Roman"/>
          <w:sz w:val="24"/>
          <w:szCs w:val="24"/>
        </w:rPr>
      </w:pPr>
    </w:p>
    <w:p w14:paraId="13DA42F2" w14:textId="77777777" w:rsidR="00262EC9"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medeni durumlarına göre “Fiziksel engelli birey denilince aklıma teker</w:t>
      </w:r>
      <w:r w:rsidR="007C1D62" w:rsidRPr="00565ABF">
        <w:rPr>
          <w:rFonts w:ascii="Times New Roman" w:hAnsi="Times New Roman" w:cs="Times New Roman"/>
          <w:sz w:val="24"/>
          <w:szCs w:val="24"/>
        </w:rPr>
        <w:t xml:space="preserve">lekli sandalyeli birey geliyor” </w:t>
      </w:r>
      <w:r w:rsidR="00F945E9">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ankete katılan 59 evli bireyin ortalamasının 1,91 olduğu (ss=,876), ankete katılan 98 bekar bireyin ortalamasının 2,14 olduğu (ss=1,093) bulunmuştur.</w:t>
      </w:r>
    </w:p>
    <w:p w14:paraId="374703E6" w14:textId="77777777" w:rsidR="00262EC9"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F945E9">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F945E9">
        <w:rPr>
          <w:rFonts w:ascii="Times New Roman" w:hAnsi="Times New Roman" w:cs="Times New Roman"/>
          <w:sz w:val="24"/>
          <w:szCs w:val="24"/>
        </w:rPr>
        <w:t>n</w:t>
      </w:r>
      <w:r w:rsidRPr="00565ABF">
        <w:rPr>
          <w:rFonts w:ascii="Times New Roman" w:hAnsi="Times New Roman" w:cs="Times New Roman"/>
          <w:sz w:val="24"/>
          <w:szCs w:val="24"/>
        </w:rPr>
        <w:t>eden (t= -1,357; p&gt;0,05) arasında istatistiksel açıdan anlamlı bir fark bulunmamaktadır.</w:t>
      </w:r>
    </w:p>
    <w:p w14:paraId="3A6D5B0F" w14:textId="77777777" w:rsidR="00E77C26" w:rsidRPr="00A82A6A" w:rsidRDefault="00E77C26" w:rsidP="00272790">
      <w:pPr>
        <w:pStyle w:val="ResimYazs"/>
        <w:keepNext/>
        <w:spacing w:line="360" w:lineRule="auto"/>
        <w:jc w:val="center"/>
        <w:rPr>
          <w:rFonts w:ascii="Times New Roman" w:hAnsi="Times New Roman" w:cs="Times New Roman"/>
          <w:color w:val="auto"/>
          <w:sz w:val="24"/>
          <w:szCs w:val="24"/>
        </w:rPr>
      </w:pPr>
      <w:bookmarkStart w:id="127" w:name="_Toc9173710"/>
      <w:r w:rsidRPr="00A82A6A">
        <w:rPr>
          <w:rFonts w:ascii="Times New Roman" w:hAnsi="Times New Roman" w:cs="Times New Roman"/>
          <w:color w:val="auto"/>
          <w:sz w:val="24"/>
          <w:szCs w:val="24"/>
        </w:rPr>
        <w:t>Tablo</w:t>
      </w:r>
      <w:r w:rsidR="00F61AA3">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F61AA3">
        <w:rPr>
          <w:rFonts w:ascii="Times New Roman" w:hAnsi="Times New Roman" w:cs="Times New Roman"/>
          <w:color w:val="auto"/>
          <w:sz w:val="24"/>
          <w:szCs w:val="24"/>
        </w:rPr>
        <w:t>.</w:t>
      </w:r>
      <w:r w:rsidR="006B7113">
        <w:rPr>
          <w:rFonts w:ascii="Times New Roman" w:hAnsi="Times New Roman" w:cs="Times New Roman"/>
          <w:color w:val="auto"/>
          <w:sz w:val="24"/>
          <w:szCs w:val="24"/>
        </w:rPr>
        <w:t>7</w:t>
      </w:r>
      <w:r w:rsidR="004419BC">
        <w:rPr>
          <w:rFonts w:ascii="Times New Roman" w:hAnsi="Times New Roman" w:cs="Times New Roman"/>
          <w:color w:val="auto"/>
          <w:sz w:val="24"/>
          <w:szCs w:val="24"/>
        </w:rPr>
        <w:t>3</w:t>
      </w:r>
      <w:r w:rsidR="00F61AA3">
        <w:rPr>
          <w:rFonts w:ascii="Times New Roman" w:hAnsi="Times New Roman" w:cs="Times New Roman"/>
          <w:color w:val="auto"/>
          <w:sz w:val="24"/>
          <w:szCs w:val="24"/>
        </w:rPr>
        <w:t>.</w:t>
      </w:r>
      <w:r w:rsidRPr="00A82A6A">
        <w:rPr>
          <w:rFonts w:ascii="Times New Roman" w:hAnsi="Times New Roman" w:cs="Times New Roman"/>
          <w:color w:val="auto"/>
          <w:sz w:val="24"/>
          <w:szCs w:val="24"/>
        </w:rPr>
        <w:t xml:space="preserve"> Sosyal Çalışmacıların Medeni Durumlarına Göre “Fiziksel Engelliler Sosyal Hayatta Başarılı Olamazlar” Sorusuna İlişkin T-Testi Bulguları</w:t>
      </w:r>
      <w:bookmarkEnd w:id="127"/>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262EC9" w:rsidRPr="00565ABF" w14:paraId="04069607"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104B1363" w14:textId="77777777" w:rsidR="00262EC9" w:rsidRPr="00565ABF" w:rsidRDefault="007C1D62"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 xml:space="preserve">MedeniDurumu </w:t>
            </w:r>
            <w:r w:rsidR="00262EC9" w:rsidRPr="00565ABF">
              <w:rPr>
                <w:rFonts w:ascii="Times New Roman" w:eastAsia="Times New Roman" w:hAnsi="Times New Roman" w:cs="Times New Roman"/>
                <w:color w:val="000000"/>
                <w:sz w:val="24"/>
                <w:szCs w:val="24"/>
                <w:lang w:eastAsia="tr-TR"/>
              </w:rPr>
              <w:t>T-Testi</w:t>
            </w:r>
          </w:p>
        </w:tc>
        <w:tc>
          <w:tcPr>
            <w:tcW w:w="1134" w:type="dxa"/>
            <w:tcBorders>
              <w:top w:val="single" w:sz="6" w:space="0" w:color="auto"/>
              <w:left w:val="nil"/>
              <w:bottom w:val="single" w:sz="6" w:space="0" w:color="auto"/>
              <w:right w:val="single" w:sz="6" w:space="0" w:color="auto"/>
            </w:tcBorders>
          </w:tcPr>
          <w:p w14:paraId="2B3374A3"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700E697A"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73F16C79"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0FDB413E"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69628E8F"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0503F625"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262EC9" w:rsidRPr="00565ABF" w14:paraId="4BEA26D1"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0BB640F2"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69E63271"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Evli</w:t>
            </w:r>
          </w:p>
        </w:tc>
        <w:tc>
          <w:tcPr>
            <w:tcW w:w="954" w:type="dxa"/>
            <w:tcBorders>
              <w:top w:val="single" w:sz="6" w:space="0" w:color="auto"/>
              <w:left w:val="single" w:sz="6" w:space="0" w:color="auto"/>
              <w:bottom w:val="single" w:sz="6" w:space="0" w:color="auto"/>
              <w:right w:val="single" w:sz="6" w:space="0" w:color="auto"/>
            </w:tcBorders>
          </w:tcPr>
          <w:p w14:paraId="3F2A1189"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59</w:t>
            </w:r>
          </w:p>
        </w:tc>
        <w:tc>
          <w:tcPr>
            <w:tcW w:w="1134" w:type="dxa"/>
            <w:tcBorders>
              <w:top w:val="single" w:sz="6" w:space="0" w:color="auto"/>
              <w:left w:val="single" w:sz="6" w:space="0" w:color="auto"/>
              <w:bottom w:val="single" w:sz="6" w:space="0" w:color="auto"/>
              <w:right w:val="single" w:sz="6" w:space="0" w:color="auto"/>
            </w:tcBorders>
          </w:tcPr>
          <w:p w14:paraId="4BEF919B"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1,33</w:t>
            </w:r>
          </w:p>
        </w:tc>
        <w:tc>
          <w:tcPr>
            <w:tcW w:w="915" w:type="dxa"/>
            <w:tcBorders>
              <w:top w:val="single" w:sz="6" w:space="0" w:color="auto"/>
              <w:left w:val="single" w:sz="6" w:space="0" w:color="auto"/>
              <w:bottom w:val="single" w:sz="6" w:space="0" w:color="auto"/>
              <w:right w:val="single" w:sz="6" w:space="0" w:color="auto"/>
            </w:tcBorders>
          </w:tcPr>
          <w:p w14:paraId="40B1C32C"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,604</w:t>
            </w:r>
          </w:p>
        </w:tc>
        <w:tc>
          <w:tcPr>
            <w:tcW w:w="1032" w:type="dxa"/>
            <w:tcBorders>
              <w:top w:val="single" w:sz="6" w:space="0" w:color="auto"/>
              <w:left w:val="single" w:sz="6" w:space="0" w:color="auto"/>
              <w:bottom w:val="nil"/>
              <w:right w:val="single" w:sz="6" w:space="0" w:color="auto"/>
            </w:tcBorders>
          </w:tcPr>
          <w:p w14:paraId="7E993CFB"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-,808</w:t>
            </w:r>
          </w:p>
        </w:tc>
        <w:tc>
          <w:tcPr>
            <w:tcW w:w="1032" w:type="dxa"/>
            <w:tcBorders>
              <w:top w:val="single" w:sz="6" w:space="0" w:color="auto"/>
              <w:left w:val="single" w:sz="6" w:space="0" w:color="auto"/>
              <w:bottom w:val="nil"/>
              <w:right w:val="single" w:sz="6" w:space="0" w:color="auto"/>
            </w:tcBorders>
          </w:tcPr>
          <w:p w14:paraId="57C56CC2"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,420</w:t>
            </w:r>
          </w:p>
        </w:tc>
      </w:tr>
      <w:tr w:rsidR="00171C90" w:rsidRPr="00565ABF" w14:paraId="729FC650" w14:textId="77777777" w:rsidTr="00472DA6">
        <w:trPr>
          <w:trHeight w:val="290"/>
          <w:jc w:val="center"/>
        </w:trPr>
        <w:tc>
          <w:tcPr>
            <w:tcW w:w="1023" w:type="dxa"/>
            <w:tcBorders>
              <w:top w:val="nil"/>
              <w:left w:val="single" w:sz="6" w:space="0" w:color="auto"/>
              <w:bottom w:val="nil"/>
              <w:right w:val="single" w:sz="6" w:space="0" w:color="auto"/>
            </w:tcBorders>
          </w:tcPr>
          <w:p w14:paraId="70DFFFAE" w14:textId="77777777" w:rsidR="00171C90" w:rsidRPr="00565ABF" w:rsidRDefault="00171C90" w:rsidP="00272790">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5C60BBA8" w14:textId="77777777" w:rsidR="00171C90" w:rsidRPr="00565ABF" w:rsidRDefault="00171C90"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Bekar</w:t>
            </w:r>
          </w:p>
        </w:tc>
        <w:tc>
          <w:tcPr>
            <w:tcW w:w="954" w:type="dxa"/>
            <w:vMerge w:val="restart"/>
            <w:tcBorders>
              <w:top w:val="single" w:sz="6" w:space="0" w:color="auto"/>
              <w:left w:val="single" w:sz="6" w:space="0" w:color="auto"/>
              <w:right w:val="single" w:sz="6" w:space="0" w:color="auto"/>
            </w:tcBorders>
          </w:tcPr>
          <w:p w14:paraId="060C0935" w14:textId="77777777" w:rsidR="00171C90" w:rsidRPr="00565ABF" w:rsidRDefault="00171C90"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98</w:t>
            </w:r>
          </w:p>
        </w:tc>
        <w:tc>
          <w:tcPr>
            <w:tcW w:w="1134" w:type="dxa"/>
            <w:vMerge w:val="restart"/>
            <w:tcBorders>
              <w:top w:val="single" w:sz="6" w:space="0" w:color="auto"/>
              <w:left w:val="single" w:sz="6" w:space="0" w:color="auto"/>
              <w:right w:val="single" w:sz="6" w:space="0" w:color="auto"/>
            </w:tcBorders>
          </w:tcPr>
          <w:p w14:paraId="16C9DC52" w14:textId="77777777" w:rsidR="00171C90" w:rsidRPr="00565ABF" w:rsidRDefault="00171C90"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1,41</w:t>
            </w:r>
          </w:p>
        </w:tc>
        <w:tc>
          <w:tcPr>
            <w:tcW w:w="915" w:type="dxa"/>
            <w:vMerge w:val="restart"/>
            <w:tcBorders>
              <w:top w:val="single" w:sz="6" w:space="0" w:color="auto"/>
              <w:left w:val="single" w:sz="6" w:space="0" w:color="auto"/>
              <w:right w:val="single" w:sz="6" w:space="0" w:color="auto"/>
            </w:tcBorders>
          </w:tcPr>
          <w:p w14:paraId="5915F3C1" w14:textId="77777777" w:rsidR="00171C90" w:rsidRPr="00565ABF" w:rsidRDefault="00171C90"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,590</w:t>
            </w:r>
          </w:p>
        </w:tc>
        <w:tc>
          <w:tcPr>
            <w:tcW w:w="1032" w:type="dxa"/>
            <w:tcBorders>
              <w:top w:val="nil"/>
              <w:left w:val="single" w:sz="6" w:space="0" w:color="auto"/>
              <w:bottom w:val="nil"/>
              <w:right w:val="single" w:sz="6" w:space="0" w:color="auto"/>
            </w:tcBorders>
          </w:tcPr>
          <w:p w14:paraId="3A351545" w14:textId="77777777" w:rsidR="00171C90" w:rsidRPr="00565ABF" w:rsidRDefault="00171C90" w:rsidP="00272790">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217DCFF6" w14:textId="77777777" w:rsidR="00171C90" w:rsidRPr="00565ABF" w:rsidRDefault="00171C90" w:rsidP="00272790">
            <w:pPr>
              <w:autoSpaceDE w:val="0"/>
              <w:autoSpaceDN w:val="0"/>
              <w:adjustRightInd w:val="0"/>
              <w:spacing w:after="0" w:line="360" w:lineRule="auto"/>
              <w:jc w:val="center"/>
              <w:rPr>
                <w:rFonts w:ascii="Times New Roman" w:hAnsi="Times New Roman" w:cs="Times New Roman"/>
                <w:color w:val="000000"/>
                <w:sz w:val="24"/>
                <w:szCs w:val="24"/>
              </w:rPr>
            </w:pPr>
          </w:p>
        </w:tc>
      </w:tr>
      <w:tr w:rsidR="00171C90" w:rsidRPr="00565ABF" w14:paraId="65963B8C" w14:textId="77777777" w:rsidTr="00472DA6">
        <w:trPr>
          <w:trHeight w:val="290"/>
          <w:jc w:val="center"/>
        </w:trPr>
        <w:tc>
          <w:tcPr>
            <w:tcW w:w="1023" w:type="dxa"/>
            <w:tcBorders>
              <w:top w:val="nil"/>
              <w:left w:val="single" w:sz="6" w:space="0" w:color="auto"/>
              <w:bottom w:val="single" w:sz="6" w:space="0" w:color="auto"/>
              <w:right w:val="single" w:sz="6" w:space="0" w:color="auto"/>
            </w:tcBorders>
          </w:tcPr>
          <w:p w14:paraId="7687E2DF" w14:textId="77777777" w:rsidR="00171C90" w:rsidRPr="00565ABF" w:rsidRDefault="00171C90"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56176FEF" w14:textId="77777777" w:rsidR="00171C90" w:rsidRPr="00565ABF" w:rsidRDefault="00171C90"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5C2E0574" w14:textId="77777777" w:rsidR="00171C90" w:rsidRPr="00565ABF" w:rsidRDefault="00171C90"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6C9426FA" w14:textId="77777777" w:rsidR="00171C90" w:rsidRPr="00565ABF" w:rsidRDefault="00171C90"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0AA83DFC" w14:textId="77777777" w:rsidR="00171C90" w:rsidRPr="00565ABF" w:rsidRDefault="00171C90"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735E9515" w14:textId="77777777" w:rsidR="00171C90" w:rsidRPr="00565ABF" w:rsidRDefault="00171C90"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0E8A2ABD" w14:textId="77777777" w:rsidR="00171C90" w:rsidRPr="00565ABF" w:rsidRDefault="00171C90"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4F774E1D" w14:textId="77777777" w:rsidR="00262EC9" w:rsidRPr="00565ABF" w:rsidRDefault="00262EC9" w:rsidP="003D277D">
      <w:pPr>
        <w:spacing w:line="360" w:lineRule="auto"/>
        <w:jc w:val="both"/>
        <w:rPr>
          <w:rFonts w:ascii="Times New Roman" w:hAnsi="Times New Roman" w:cs="Times New Roman"/>
          <w:sz w:val="24"/>
          <w:szCs w:val="24"/>
        </w:rPr>
      </w:pPr>
    </w:p>
    <w:p w14:paraId="2EFC89B9" w14:textId="77777777" w:rsidR="00262EC9"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medeni durumlarına göre “Fiziksel engelliler sos</w:t>
      </w:r>
      <w:r w:rsidR="007C1D62" w:rsidRPr="00565ABF">
        <w:rPr>
          <w:rFonts w:ascii="Times New Roman" w:hAnsi="Times New Roman" w:cs="Times New Roman"/>
          <w:sz w:val="24"/>
          <w:szCs w:val="24"/>
        </w:rPr>
        <w:t xml:space="preserve">yal hayatta başarılı olamazlar” </w:t>
      </w:r>
      <w:r w:rsidR="00F945E9">
        <w:rPr>
          <w:rFonts w:ascii="Times New Roman" w:hAnsi="Times New Roman" w:cs="Times New Roman"/>
          <w:sz w:val="24"/>
          <w:szCs w:val="24"/>
        </w:rPr>
        <w:t>s</w:t>
      </w:r>
      <w:r w:rsidRPr="00565ABF">
        <w:rPr>
          <w:rFonts w:ascii="Times New Roman" w:hAnsi="Times New Roman" w:cs="Times New Roman"/>
          <w:sz w:val="24"/>
          <w:szCs w:val="24"/>
        </w:rPr>
        <w:t xml:space="preserve">orusuna ilişkin T-Testi bulguları incelendiğinde, ankete </w:t>
      </w:r>
      <w:r w:rsidRPr="00565ABF">
        <w:rPr>
          <w:rFonts w:ascii="Times New Roman" w:hAnsi="Times New Roman" w:cs="Times New Roman"/>
          <w:sz w:val="24"/>
          <w:szCs w:val="24"/>
        </w:rPr>
        <w:lastRenderedPageBreak/>
        <w:t>katılan 59 evli bireyin ortalamasının 1,33 olduğu (ss=,604), ankete katılan 98 bekar bireyin ortalamasının 1,41 olduğu (ss=,590) bulunmuştur.</w:t>
      </w:r>
    </w:p>
    <w:p w14:paraId="293C5A38" w14:textId="77777777" w:rsidR="00262EC9"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F945E9">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F945E9">
        <w:rPr>
          <w:rFonts w:ascii="Times New Roman" w:hAnsi="Times New Roman" w:cs="Times New Roman"/>
          <w:sz w:val="24"/>
          <w:szCs w:val="24"/>
        </w:rPr>
        <w:t>n</w:t>
      </w:r>
      <w:r w:rsidRPr="00565ABF">
        <w:rPr>
          <w:rFonts w:ascii="Times New Roman" w:hAnsi="Times New Roman" w:cs="Times New Roman"/>
          <w:sz w:val="24"/>
          <w:szCs w:val="24"/>
        </w:rPr>
        <w:t>eden (t= -,808; p&gt;0,05) arasında istatistiksel açıdan anlamlı bir fark bulunmamaktadır.</w:t>
      </w:r>
    </w:p>
    <w:p w14:paraId="0B5DF249" w14:textId="77777777" w:rsidR="00E77C26" w:rsidRPr="00A82A6A" w:rsidRDefault="00E77C26" w:rsidP="00272790">
      <w:pPr>
        <w:pStyle w:val="ResimYazs"/>
        <w:keepNext/>
        <w:spacing w:line="360" w:lineRule="auto"/>
        <w:jc w:val="center"/>
        <w:rPr>
          <w:rFonts w:ascii="Times New Roman" w:hAnsi="Times New Roman" w:cs="Times New Roman"/>
          <w:color w:val="auto"/>
          <w:sz w:val="24"/>
          <w:szCs w:val="24"/>
        </w:rPr>
      </w:pPr>
      <w:bookmarkStart w:id="128" w:name="_Toc9173711"/>
      <w:r w:rsidRPr="00A82A6A">
        <w:rPr>
          <w:rFonts w:ascii="Times New Roman" w:hAnsi="Times New Roman" w:cs="Times New Roman"/>
          <w:color w:val="auto"/>
          <w:sz w:val="24"/>
          <w:szCs w:val="24"/>
        </w:rPr>
        <w:t>Tablo</w:t>
      </w:r>
      <w:r w:rsidR="00F61AA3">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F61AA3">
        <w:rPr>
          <w:rFonts w:ascii="Times New Roman" w:hAnsi="Times New Roman" w:cs="Times New Roman"/>
          <w:color w:val="auto"/>
          <w:sz w:val="24"/>
          <w:szCs w:val="24"/>
        </w:rPr>
        <w:t>.</w:t>
      </w:r>
      <w:r w:rsidR="006B7113">
        <w:rPr>
          <w:rFonts w:ascii="Times New Roman" w:hAnsi="Times New Roman" w:cs="Times New Roman"/>
          <w:color w:val="auto"/>
          <w:sz w:val="24"/>
          <w:szCs w:val="24"/>
        </w:rPr>
        <w:t>7</w:t>
      </w:r>
      <w:r w:rsidR="004419BC">
        <w:rPr>
          <w:rFonts w:ascii="Times New Roman" w:hAnsi="Times New Roman" w:cs="Times New Roman"/>
          <w:color w:val="auto"/>
          <w:sz w:val="24"/>
          <w:szCs w:val="24"/>
        </w:rPr>
        <w:t>4</w:t>
      </w:r>
      <w:r w:rsidR="00F61AA3">
        <w:rPr>
          <w:rFonts w:ascii="Times New Roman" w:hAnsi="Times New Roman" w:cs="Times New Roman"/>
          <w:color w:val="auto"/>
          <w:sz w:val="24"/>
          <w:szCs w:val="24"/>
        </w:rPr>
        <w:t>.</w:t>
      </w:r>
      <w:r w:rsidRPr="00A82A6A">
        <w:rPr>
          <w:rFonts w:ascii="Times New Roman" w:hAnsi="Times New Roman" w:cs="Times New Roman"/>
          <w:color w:val="auto"/>
          <w:sz w:val="24"/>
          <w:szCs w:val="24"/>
        </w:rPr>
        <w:t xml:space="preserve"> Sosyal Çalışmacıların Medeni Durumlarına Göre “Engelli Asansörleri, Engelli Kaldırımları Gibi Hizmetler Fiziksel Engelli Bireyler İçin Önemlidir” Sorusuna İlişkin T-Testi Bulguları</w:t>
      </w:r>
      <w:bookmarkEnd w:id="128"/>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262EC9" w:rsidRPr="00565ABF" w14:paraId="23DC364A"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2E248920" w14:textId="77777777" w:rsidR="00262EC9" w:rsidRPr="00565ABF" w:rsidRDefault="007C1D62"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 xml:space="preserve">MedeniDurumu </w:t>
            </w:r>
            <w:r w:rsidR="00262EC9" w:rsidRPr="00565ABF">
              <w:rPr>
                <w:rFonts w:ascii="Times New Roman" w:eastAsia="Times New Roman" w:hAnsi="Times New Roman" w:cs="Times New Roman"/>
                <w:color w:val="000000"/>
                <w:sz w:val="24"/>
                <w:szCs w:val="24"/>
                <w:lang w:eastAsia="tr-TR"/>
              </w:rPr>
              <w:t>T-Testi</w:t>
            </w:r>
          </w:p>
        </w:tc>
        <w:tc>
          <w:tcPr>
            <w:tcW w:w="1134" w:type="dxa"/>
            <w:tcBorders>
              <w:top w:val="single" w:sz="6" w:space="0" w:color="auto"/>
              <w:left w:val="nil"/>
              <w:bottom w:val="single" w:sz="6" w:space="0" w:color="auto"/>
              <w:right w:val="single" w:sz="6" w:space="0" w:color="auto"/>
            </w:tcBorders>
          </w:tcPr>
          <w:p w14:paraId="4AAD69B7"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79BD6A31"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729FDC66"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79D725F8"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4DD8911B"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084395F3"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262EC9" w:rsidRPr="00565ABF" w14:paraId="37692E9A"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521B7266"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020091C5"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Evli</w:t>
            </w:r>
          </w:p>
        </w:tc>
        <w:tc>
          <w:tcPr>
            <w:tcW w:w="954" w:type="dxa"/>
            <w:tcBorders>
              <w:top w:val="single" w:sz="6" w:space="0" w:color="auto"/>
              <w:left w:val="single" w:sz="6" w:space="0" w:color="auto"/>
              <w:bottom w:val="single" w:sz="6" w:space="0" w:color="auto"/>
              <w:right w:val="single" w:sz="6" w:space="0" w:color="auto"/>
            </w:tcBorders>
          </w:tcPr>
          <w:p w14:paraId="6AE4D674"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59</w:t>
            </w:r>
          </w:p>
        </w:tc>
        <w:tc>
          <w:tcPr>
            <w:tcW w:w="1134" w:type="dxa"/>
            <w:tcBorders>
              <w:top w:val="single" w:sz="6" w:space="0" w:color="auto"/>
              <w:left w:val="single" w:sz="6" w:space="0" w:color="auto"/>
              <w:bottom w:val="single" w:sz="6" w:space="0" w:color="auto"/>
              <w:right w:val="single" w:sz="6" w:space="0" w:color="auto"/>
            </w:tcBorders>
          </w:tcPr>
          <w:p w14:paraId="68042091"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4,59</w:t>
            </w:r>
          </w:p>
        </w:tc>
        <w:tc>
          <w:tcPr>
            <w:tcW w:w="915" w:type="dxa"/>
            <w:tcBorders>
              <w:top w:val="single" w:sz="6" w:space="0" w:color="auto"/>
              <w:left w:val="single" w:sz="6" w:space="0" w:color="auto"/>
              <w:bottom w:val="single" w:sz="6" w:space="0" w:color="auto"/>
              <w:right w:val="single" w:sz="6" w:space="0" w:color="auto"/>
            </w:tcBorders>
          </w:tcPr>
          <w:p w14:paraId="01625856"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1,035</w:t>
            </w:r>
          </w:p>
        </w:tc>
        <w:tc>
          <w:tcPr>
            <w:tcW w:w="1032" w:type="dxa"/>
            <w:tcBorders>
              <w:top w:val="single" w:sz="6" w:space="0" w:color="auto"/>
              <w:left w:val="single" w:sz="6" w:space="0" w:color="auto"/>
              <w:bottom w:val="nil"/>
              <w:right w:val="single" w:sz="6" w:space="0" w:color="auto"/>
            </w:tcBorders>
          </w:tcPr>
          <w:p w14:paraId="34E37FCF"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-1,154</w:t>
            </w:r>
          </w:p>
        </w:tc>
        <w:tc>
          <w:tcPr>
            <w:tcW w:w="1032" w:type="dxa"/>
            <w:tcBorders>
              <w:top w:val="single" w:sz="6" w:space="0" w:color="auto"/>
              <w:left w:val="single" w:sz="6" w:space="0" w:color="auto"/>
              <w:bottom w:val="nil"/>
              <w:right w:val="single" w:sz="6" w:space="0" w:color="auto"/>
            </w:tcBorders>
          </w:tcPr>
          <w:p w14:paraId="16AAF441" w14:textId="77777777" w:rsidR="00262EC9" w:rsidRPr="00565ABF" w:rsidRDefault="00262EC9"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,250</w:t>
            </w:r>
          </w:p>
        </w:tc>
      </w:tr>
      <w:tr w:rsidR="00171C90" w:rsidRPr="00565ABF" w14:paraId="3777EE6D" w14:textId="77777777" w:rsidTr="00472DA6">
        <w:trPr>
          <w:trHeight w:val="290"/>
          <w:jc w:val="center"/>
        </w:trPr>
        <w:tc>
          <w:tcPr>
            <w:tcW w:w="1023" w:type="dxa"/>
            <w:tcBorders>
              <w:top w:val="nil"/>
              <w:left w:val="single" w:sz="6" w:space="0" w:color="auto"/>
              <w:bottom w:val="nil"/>
              <w:right w:val="single" w:sz="6" w:space="0" w:color="auto"/>
            </w:tcBorders>
          </w:tcPr>
          <w:p w14:paraId="592DA8FE" w14:textId="77777777" w:rsidR="00171C90" w:rsidRPr="00565ABF" w:rsidRDefault="00171C90" w:rsidP="00272790">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47B8EEBE" w14:textId="77777777" w:rsidR="00171C90" w:rsidRPr="00565ABF" w:rsidRDefault="00171C90"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Bekar</w:t>
            </w:r>
          </w:p>
        </w:tc>
        <w:tc>
          <w:tcPr>
            <w:tcW w:w="954" w:type="dxa"/>
            <w:vMerge w:val="restart"/>
            <w:tcBorders>
              <w:top w:val="single" w:sz="6" w:space="0" w:color="auto"/>
              <w:left w:val="single" w:sz="6" w:space="0" w:color="auto"/>
              <w:right w:val="single" w:sz="6" w:space="0" w:color="auto"/>
            </w:tcBorders>
          </w:tcPr>
          <w:p w14:paraId="1CABBA07" w14:textId="77777777" w:rsidR="00171C90" w:rsidRPr="00565ABF" w:rsidRDefault="00171C90"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98</w:t>
            </w:r>
          </w:p>
        </w:tc>
        <w:tc>
          <w:tcPr>
            <w:tcW w:w="1134" w:type="dxa"/>
            <w:vMerge w:val="restart"/>
            <w:tcBorders>
              <w:top w:val="single" w:sz="6" w:space="0" w:color="auto"/>
              <w:left w:val="single" w:sz="6" w:space="0" w:color="auto"/>
              <w:right w:val="single" w:sz="6" w:space="0" w:color="auto"/>
            </w:tcBorders>
          </w:tcPr>
          <w:p w14:paraId="030C7191" w14:textId="77777777" w:rsidR="00171C90" w:rsidRPr="00565ABF" w:rsidRDefault="00171C90"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4,75</w:t>
            </w:r>
          </w:p>
        </w:tc>
        <w:tc>
          <w:tcPr>
            <w:tcW w:w="915" w:type="dxa"/>
            <w:vMerge w:val="restart"/>
            <w:tcBorders>
              <w:top w:val="single" w:sz="6" w:space="0" w:color="auto"/>
              <w:left w:val="single" w:sz="6" w:space="0" w:color="auto"/>
              <w:right w:val="single" w:sz="6" w:space="0" w:color="auto"/>
            </w:tcBorders>
          </w:tcPr>
          <w:p w14:paraId="0F6D850C" w14:textId="77777777" w:rsidR="00171C90" w:rsidRPr="00565ABF" w:rsidRDefault="00171C90" w:rsidP="00272790">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,718</w:t>
            </w:r>
          </w:p>
        </w:tc>
        <w:tc>
          <w:tcPr>
            <w:tcW w:w="1032" w:type="dxa"/>
            <w:tcBorders>
              <w:top w:val="nil"/>
              <w:left w:val="single" w:sz="6" w:space="0" w:color="auto"/>
              <w:bottom w:val="nil"/>
              <w:right w:val="single" w:sz="6" w:space="0" w:color="auto"/>
            </w:tcBorders>
          </w:tcPr>
          <w:p w14:paraId="7795C7C5" w14:textId="77777777" w:rsidR="00171C90" w:rsidRPr="00565ABF" w:rsidRDefault="00171C90" w:rsidP="00272790">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481DBA11" w14:textId="77777777" w:rsidR="00171C90" w:rsidRPr="00565ABF" w:rsidRDefault="00171C90" w:rsidP="00272790">
            <w:pPr>
              <w:autoSpaceDE w:val="0"/>
              <w:autoSpaceDN w:val="0"/>
              <w:adjustRightInd w:val="0"/>
              <w:spacing w:after="0" w:line="360" w:lineRule="auto"/>
              <w:jc w:val="center"/>
              <w:rPr>
                <w:rFonts w:ascii="Times New Roman" w:hAnsi="Times New Roman" w:cs="Times New Roman"/>
                <w:color w:val="000000"/>
                <w:sz w:val="24"/>
                <w:szCs w:val="24"/>
              </w:rPr>
            </w:pPr>
          </w:p>
        </w:tc>
      </w:tr>
      <w:tr w:rsidR="00171C90" w:rsidRPr="00565ABF" w14:paraId="10B238D2" w14:textId="77777777" w:rsidTr="00472DA6">
        <w:trPr>
          <w:trHeight w:val="290"/>
          <w:jc w:val="center"/>
        </w:trPr>
        <w:tc>
          <w:tcPr>
            <w:tcW w:w="1023" w:type="dxa"/>
            <w:tcBorders>
              <w:top w:val="nil"/>
              <w:left w:val="single" w:sz="6" w:space="0" w:color="auto"/>
              <w:bottom w:val="single" w:sz="6" w:space="0" w:color="auto"/>
              <w:right w:val="single" w:sz="6" w:space="0" w:color="auto"/>
            </w:tcBorders>
          </w:tcPr>
          <w:p w14:paraId="0F0293AF" w14:textId="77777777" w:rsidR="00171C90" w:rsidRPr="00565ABF" w:rsidRDefault="00171C90"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70E84A02" w14:textId="77777777" w:rsidR="00171C90" w:rsidRPr="00565ABF" w:rsidRDefault="00171C90"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1A6C19BA" w14:textId="77777777" w:rsidR="00171C90" w:rsidRPr="00565ABF" w:rsidRDefault="00171C90"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4023B6BB" w14:textId="77777777" w:rsidR="00171C90" w:rsidRPr="00565ABF" w:rsidRDefault="00171C90"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35260CAF" w14:textId="77777777" w:rsidR="00171C90" w:rsidRPr="00565ABF" w:rsidRDefault="00171C90"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0FC16CDE" w14:textId="77777777" w:rsidR="00171C90" w:rsidRPr="00565ABF" w:rsidRDefault="00171C90"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0A7A4B95" w14:textId="77777777" w:rsidR="00171C90" w:rsidRPr="00565ABF" w:rsidRDefault="00171C90"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203A91C7" w14:textId="77777777" w:rsidR="00262EC9" w:rsidRPr="00565ABF" w:rsidRDefault="00262EC9" w:rsidP="003D277D">
      <w:pPr>
        <w:spacing w:line="360" w:lineRule="auto"/>
        <w:jc w:val="both"/>
        <w:rPr>
          <w:rFonts w:ascii="Times New Roman" w:hAnsi="Times New Roman" w:cs="Times New Roman"/>
          <w:sz w:val="24"/>
          <w:szCs w:val="24"/>
        </w:rPr>
      </w:pPr>
    </w:p>
    <w:p w14:paraId="01F74FB2" w14:textId="77777777" w:rsidR="00262EC9"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medeni durumlarına göre “Engelli asansörleri, engelli kaldırımları gibi hizmetler fiziksel e</w:t>
      </w:r>
      <w:r w:rsidR="007C1D62" w:rsidRPr="00565ABF">
        <w:rPr>
          <w:rFonts w:ascii="Times New Roman" w:hAnsi="Times New Roman" w:cs="Times New Roman"/>
          <w:sz w:val="24"/>
          <w:szCs w:val="24"/>
        </w:rPr>
        <w:t xml:space="preserve">ngelli bireyler için önemlidir” </w:t>
      </w:r>
      <w:r w:rsidR="00F945E9">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ankete katılan 59 evli bireyin ortalamasının 4,59 olduğu (ss=1,035), ankete katılan 98 bekar bireyin ortalamasının 4,75 olduğu (ss=,718) bulunmuştur.</w:t>
      </w:r>
    </w:p>
    <w:p w14:paraId="07B90F52" w14:textId="77777777" w:rsidR="00A82A6A"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F945E9">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F945E9">
        <w:rPr>
          <w:rFonts w:ascii="Times New Roman" w:hAnsi="Times New Roman" w:cs="Times New Roman"/>
          <w:sz w:val="24"/>
          <w:szCs w:val="24"/>
        </w:rPr>
        <w:t>n</w:t>
      </w:r>
      <w:r w:rsidRPr="00565ABF">
        <w:rPr>
          <w:rFonts w:ascii="Times New Roman" w:hAnsi="Times New Roman" w:cs="Times New Roman"/>
          <w:sz w:val="24"/>
          <w:szCs w:val="24"/>
        </w:rPr>
        <w:t>eden (t= -1,154; p&gt;0,05) arasında istatistiksel açıdan anlamlı bir fark bulunmamaktadır.</w:t>
      </w:r>
    </w:p>
    <w:p w14:paraId="618D8459" w14:textId="77777777" w:rsidR="00174493" w:rsidRDefault="00174493" w:rsidP="00A82A6A">
      <w:pPr>
        <w:spacing w:line="360" w:lineRule="auto"/>
        <w:jc w:val="center"/>
        <w:rPr>
          <w:rFonts w:ascii="Times New Roman" w:hAnsi="Times New Roman" w:cs="Times New Roman"/>
          <w:b/>
          <w:sz w:val="24"/>
          <w:szCs w:val="24"/>
        </w:rPr>
      </w:pPr>
    </w:p>
    <w:p w14:paraId="0D1B26B6" w14:textId="77777777" w:rsidR="00174493" w:rsidRDefault="00174493" w:rsidP="00A82A6A">
      <w:pPr>
        <w:spacing w:line="360" w:lineRule="auto"/>
        <w:jc w:val="center"/>
        <w:rPr>
          <w:rFonts w:ascii="Times New Roman" w:hAnsi="Times New Roman" w:cs="Times New Roman"/>
          <w:b/>
          <w:sz w:val="24"/>
          <w:szCs w:val="24"/>
        </w:rPr>
      </w:pPr>
    </w:p>
    <w:p w14:paraId="65A8DD3F" w14:textId="77777777" w:rsidR="00174493" w:rsidRDefault="00174493" w:rsidP="00A82A6A">
      <w:pPr>
        <w:spacing w:line="360" w:lineRule="auto"/>
        <w:jc w:val="center"/>
        <w:rPr>
          <w:rFonts w:ascii="Times New Roman" w:hAnsi="Times New Roman" w:cs="Times New Roman"/>
          <w:b/>
          <w:sz w:val="24"/>
          <w:szCs w:val="24"/>
        </w:rPr>
      </w:pPr>
    </w:p>
    <w:p w14:paraId="1A3C9E85" w14:textId="77777777" w:rsidR="00174493" w:rsidRDefault="00174493" w:rsidP="00A82A6A">
      <w:pPr>
        <w:spacing w:line="360" w:lineRule="auto"/>
        <w:jc w:val="center"/>
        <w:rPr>
          <w:rFonts w:ascii="Times New Roman" w:hAnsi="Times New Roman" w:cs="Times New Roman"/>
          <w:b/>
          <w:sz w:val="24"/>
          <w:szCs w:val="24"/>
        </w:rPr>
      </w:pPr>
    </w:p>
    <w:p w14:paraId="229A059F" w14:textId="77777777" w:rsidR="00174493" w:rsidRDefault="00174493" w:rsidP="00A82A6A">
      <w:pPr>
        <w:spacing w:line="360" w:lineRule="auto"/>
        <w:jc w:val="center"/>
        <w:rPr>
          <w:rFonts w:ascii="Times New Roman" w:hAnsi="Times New Roman" w:cs="Times New Roman"/>
          <w:b/>
          <w:sz w:val="24"/>
          <w:szCs w:val="24"/>
        </w:rPr>
      </w:pPr>
    </w:p>
    <w:p w14:paraId="09D66C2C" w14:textId="77777777" w:rsidR="00E77C26" w:rsidRPr="00A82A6A" w:rsidRDefault="00E77C26" w:rsidP="00A82A6A">
      <w:pPr>
        <w:spacing w:line="360" w:lineRule="auto"/>
        <w:jc w:val="center"/>
        <w:rPr>
          <w:rFonts w:ascii="Times New Roman" w:hAnsi="Times New Roman" w:cs="Times New Roman"/>
          <w:b/>
          <w:sz w:val="24"/>
          <w:szCs w:val="24"/>
        </w:rPr>
      </w:pPr>
      <w:bookmarkStart w:id="129" w:name="_Toc9173712"/>
      <w:r w:rsidRPr="00A82A6A">
        <w:rPr>
          <w:rFonts w:ascii="Times New Roman" w:hAnsi="Times New Roman" w:cs="Times New Roman"/>
          <w:b/>
          <w:sz w:val="24"/>
          <w:szCs w:val="24"/>
        </w:rPr>
        <w:lastRenderedPageBreak/>
        <w:t>Tablo</w:t>
      </w:r>
      <w:r w:rsidR="00F61AA3">
        <w:rPr>
          <w:rFonts w:ascii="Times New Roman" w:hAnsi="Times New Roman" w:cs="Times New Roman"/>
          <w:b/>
          <w:sz w:val="24"/>
          <w:szCs w:val="24"/>
        </w:rPr>
        <w:t xml:space="preserve"> </w:t>
      </w:r>
      <w:r w:rsidR="006B7113">
        <w:rPr>
          <w:rFonts w:ascii="Times New Roman" w:hAnsi="Times New Roman" w:cs="Times New Roman"/>
          <w:b/>
          <w:sz w:val="24"/>
          <w:szCs w:val="24"/>
        </w:rPr>
        <w:t>2</w:t>
      </w:r>
      <w:r w:rsidR="00F61AA3">
        <w:rPr>
          <w:rFonts w:ascii="Times New Roman" w:hAnsi="Times New Roman" w:cs="Times New Roman"/>
          <w:b/>
          <w:sz w:val="24"/>
          <w:szCs w:val="24"/>
        </w:rPr>
        <w:t>.</w:t>
      </w:r>
      <w:r w:rsidR="006B7113">
        <w:rPr>
          <w:rFonts w:ascii="Times New Roman" w:hAnsi="Times New Roman" w:cs="Times New Roman"/>
          <w:b/>
          <w:sz w:val="24"/>
          <w:szCs w:val="24"/>
        </w:rPr>
        <w:t>7</w:t>
      </w:r>
      <w:r w:rsidR="004419BC">
        <w:rPr>
          <w:rFonts w:ascii="Times New Roman" w:hAnsi="Times New Roman" w:cs="Times New Roman"/>
          <w:b/>
          <w:sz w:val="24"/>
          <w:szCs w:val="24"/>
        </w:rPr>
        <w:t>5</w:t>
      </w:r>
      <w:r w:rsidR="00F61AA3">
        <w:rPr>
          <w:rFonts w:ascii="Times New Roman" w:hAnsi="Times New Roman" w:cs="Times New Roman"/>
          <w:b/>
          <w:sz w:val="24"/>
          <w:szCs w:val="24"/>
        </w:rPr>
        <w:t>.</w:t>
      </w:r>
      <w:r w:rsidRPr="00A82A6A">
        <w:rPr>
          <w:rFonts w:ascii="Times New Roman" w:hAnsi="Times New Roman" w:cs="Times New Roman"/>
          <w:b/>
          <w:sz w:val="24"/>
          <w:szCs w:val="24"/>
        </w:rPr>
        <w:t xml:space="preserve"> Sosyal Çalışmacıların Medeni Durumlarına Göre “Fiziksel Engelliler Sosyal Faaliyetlerin İçerisinde Yer Almalıdır” Sorusuna İlişkin T-Testi Bulguları</w:t>
      </w:r>
      <w:bookmarkEnd w:id="129"/>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262EC9" w:rsidRPr="00565ABF" w14:paraId="4BE9C74B"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02008B6F" w14:textId="77777777" w:rsidR="00262EC9" w:rsidRPr="00565ABF" w:rsidRDefault="007C1D62"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 xml:space="preserve">MedeniDurumu </w:t>
            </w:r>
            <w:r w:rsidR="00262EC9" w:rsidRPr="00565ABF">
              <w:rPr>
                <w:rFonts w:ascii="Times New Roman" w:eastAsia="Times New Roman" w:hAnsi="Times New Roman" w:cs="Times New Roman"/>
                <w:color w:val="000000"/>
                <w:sz w:val="24"/>
                <w:szCs w:val="24"/>
                <w:lang w:eastAsia="tr-TR"/>
              </w:rPr>
              <w:t>T-Testi</w:t>
            </w:r>
          </w:p>
        </w:tc>
        <w:tc>
          <w:tcPr>
            <w:tcW w:w="1134" w:type="dxa"/>
            <w:tcBorders>
              <w:top w:val="single" w:sz="6" w:space="0" w:color="auto"/>
              <w:left w:val="nil"/>
              <w:bottom w:val="single" w:sz="6" w:space="0" w:color="auto"/>
              <w:right w:val="single" w:sz="6" w:space="0" w:color="auto"/>
            </w:tcBorders>
          </w:tcPr>
          <w:p w14:paraId="69F1E4AF"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7FDEF2BA"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2712C2A8"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15C26EE4"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5F24DBB8"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240E1935"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262EC9" w:rsidRPr="00565ABF" w14:paraId="3FB63E54"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628F5532"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2FC44DE9"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Evli</w:t>
            </w:r>
          </w:p>
        </w:tc>
        <w:tc>
          <w:tcPr>
            <w:tcW w:w="954" w:type="dxa"/>
            <w:tcBorders>
              <w:top w:val="single" w:sz="6" w:space="0" w:color="auto"/>
              <w:left w:val="single" w:sz="6" w:space="0" w:color="auto"/>
              <w:bottom w:val="single" w:sz="6" w:space="0" w:color="auto"/>
              <w:right w:val="single" w:sz="6" w:space="0" w:color="auto"/>
            </w:tcBorders>
          </w:tcPr>
          <w:p w14:paraId="18EDA8F5"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59</w:t>
            </w:r>
          </w:p>
        </w:tc>
        <w:tc>
          <w:tcPr>
            <w:tcW w:w="1134" w:type="dxa"/>
            <w:tcBorders>
              <w:top w:val="single" w:sz="6" w:space="0" w:color="auto"/>
              <w:left w:val="single" w:sz="6" w:space="0" w:color="auto"/>
              <w:bottom w:val="single" w:sz="6" w:space="0" w:color="auto"/>
              <w:right w:val="single" w:sz="6" w:space="0" w:color="auto"/>
            </w:tcBorders>
          </w:tcPr>
          <w:p w14:paraId="70777327"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4,55</w:t>
            </w:r>
          </w:p>
        </w:tc>
        <w:tc>
          <w:tcPr>
            <w:tcW w:w="915" w:type="dxa"/>
            <w:tcBorders>
              <w:top w:val="single" w:sz="6" w:space="0" w:color="auto"/>
              <w:left w:val="single" w:sz="6" w:space="0" w:color="auto"/>
              <w:bottom w:val="single" w:sz="6" w:space="0" w:color="auto"/>
              <w:right w:val="single" w:sz="6" w:space="0" w:color="auto"/>
            </w:tcBorders>
          </w:tcPr>
          <w:p w14:paraId="31898931"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1,038</w:t>
            </w:r>
          </w:p>
        </w:tc>
        <w:tc>
          <w:tcPr>
            <w:tcW w:w="1032" w:type="dxa"/>
            <w:tcBorders>
              <w:top w:val="single" w:sz="6" w:space="0" w:color="auto"/>
              <w:left w:val="single" w:sz="6" w:space="0" w:color="auto"/>
              <w:bottom w:val="nil"/>
              <w:right w:val="single" w:sz="6" w:space="0" w:color="auto"/>
            </w:tcBorders>
          </w:tcPr>
          <w:p w14:paraId="0460F78B"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-,978</w:t>
            </w:r>
          </w:p>
        </w:tc>
        <w:tc>
          <w:tcPr>
            <w:tcW w:w="1032" w:type="dxa"/>
            <w:tcBorders>
              <w:top w:val="single" w:sz="6" w:space="0" w:color="auto"/>
              <w:left w:val="single" w:sz="6" w:space="0" w:color="auto"/>
              <w:bottom w:val="nil"/>
              <w:right w:val="single" w:sz="6" w:space="0" w:color="auto"/>
            </w:tcBorders>
          </w:tcPr>
          <w:p w14:paraId="170541B3"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,329</w:t>
            </w:r>
          </w:p>
        </w:tc>
      </w:tr>
      <w:tr w:rsidR="001E02CA" w:rsidRPr="00565ABF" w14:paraId="364E4C2D" w14:textId="77777777" w:rsidTr="00472DA6">
        <w:trPr>
          <w:trHeight w:val="290"/>
          <w:jc w:val="center"/>
        </w:trPr>
        <w:tc>
          <w:tcPr>
            <w:tcW w:w="1023" w:type="dxa"/>
            <w:tcBorders>
              <w:top w:val="nil"/>
              <w:left w:val="single" w:sz="6" w:space="0" w:color="auto"/>
              <w:bottom w:val="nil"/>
              <w:right w:val="single" w:sz="6" w:space="0" w:color="auto"/>
            </w:tcBorders>
          </w:tcPr>
          <w:p w14:paraId="4D81EF3C" w14:textId="77777777" w:rsidR="001E02CA" w:rsidRPr="00565ABF" w:rsidRDefault="001E02CA"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0CC3BF05" w14:textId="77777777" w:rsidR="001E02CA" w:rsidRPr="00565ABF" w:rsidRDefault="001E02CA"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Bekar</w:t>
            </w:r>
          </w:p>
        </w:tc>
        <w:tc>
          <w:tcPr>
            <w:tcW w:w="954" w:type="dxa"/>
            <w:vMerge w:val="restart"/>
            <w:tcBorders>
              <w:top w:val="single" w:sz="6" w:space="0" w:color="auto"/>
              <w:left w:val="single" w:sz="6" w:space="0" w:color="auto"/>
              <w:right w:val="single" w:sz="6" w:space="0" w:color="auto"/>
            </w:tcBorders>
          </w:tcPr>
          <w:p w14:paraId="4C83DDB6" w14:textId="77777777" w:rsidR="001E02CA" w:rsidRPr="00565ABF" w:rsidRDefault="001E02CA"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98</w:t>
            </w:r>
          </w:p>
        </w:tc>
        <w:tc>
          <w:tcPr>
            <w:tcW w:w="1134" w:type="dxa"/>
            <w:vMerge w:val="restart"/>
            <w:tcBorders>
              <w:top w:val="single" w:sz="6" w:space="0" w:color="auto"/>
              <w:left w:val="single" w:sz="6" w:space="0" w:color="auto"/>
              <w:right w:val="single" w:sz="6" w:space="0" w:color="auto"/>
            </w:tcBorders>
          </w:tcPr>
          <w:p w14:paraId="79DD601D" w14:textId="77777777" w:rsidR="001E02CA" w:rsidRPr="00565ABF" w:rsidRDefault="001E02CA"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4,70</w:t>
            </w:r>
          </w:p>
        </w:tc>
        <w:tc>
          <w:tcPr>
            <w:tcW w:w="915" w:type="dxa"/>
            <w:vMerge w:val="restart"/>
            <w:tcBorders>
              <w:top w:val="single" w:sz="6" w:space="0" w:color="auto"/>
              <w:left w:val="single" w:sz="6" w:space="0" w:color="auto"/>
              <w:right w:val="single" w:sz="6" w:space="0" w:color="auto"/>
            </w:tcBorders>
          </w:tcPr>
          <w:p w14:paraId="3CBD1FF0" w14:textId="77777777" w:rsidR="001E02CA" w:rsidRPr="00565ABF" w:rsidRDefault="001E02CA"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,802</w:t>
            </w:r>
          </w:p>
        </w:tc>
        <w:tc>
          <w:tcPr>
            <w:tcW w:w="1032" w:type="dxa"/>
            <w:tcBorders>
              <w:top w:val="nil"/>
              <w:left w:val="single" w:sz="6" w:space="0" w:color="auto"/>
              <w:bottom w:val="nil"/>
              <w:right w:val="single" w:sz="6" w:space="0" w:color="auto"/>
            </w:tcBorders>
          </w:tcPr>
          <w:p w14:paraId="3E7F0724" w14:textId="77777777" w:rsidR="001E02CA" w:rsidRPr="00565ABF" w:rsidRDefault="001E02CA"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2A41B876" w14:textId="77777777" w:rsidR="001E02CA" w:rsidRPr="00565ABF" w:rsidRDefault="001E02CA" w:rsidP="00174493">
            <w:pPr>
              <w:autoSpaceDE w:val="0"/>
              <w:autoSpaceDN w:val="0"/>
              <w:adjustRightInd w:val="0"/>
              <w:spacing w:after="0" w:line="360" w:lineRule="auto"/>
              <w:jc w:val="center"/>
              <w:rPr>
                <w:rFonts w:ascii="Times New Roman" w:hAnsi="Times New Roman" w:cs="Times New Roman"/>
                <w:color w:val="000000"/>
                <w:sz w:val="24"/>
                <w:szCs w:val="24"/>
              </w:rPr>
            </w:pPr>
          </w:p>
        </w:tc>
      </w:tr>
      <w:tr w:rsidR="001E02CA" w:rsidRPr="00565ABF" w14:paraId="7C7473EC" w14:textId="77777777" w:rsidTr="00472DA6">
        <w:trPr>
          <w:trHeight w:val="290"/>
          <w:jc w:val="center"/>
        </w:trPr>
        <w:tc>
          <w:tcPr>
            <w:tcW w:w="1023" w:type="dxa"/>
            <w:tcBorders>
              <w:top w:val="nil"/>
              <w:left w:val="single" w:sz="6" w:space="0" w:color="auto"/>
              <w:bottom w:val="single" w:sz="6" w:space="0" w:color="auto"/>
              <w:right w:val="single" w:sz="6" w:space="0" w:color="auto"/>
            </w:tcBorders>
          </w:tcPr>
          <w:p w14:paraId="74CD34DC" w14:textId="77777777" w:rsidR="001E02CA" w:rsidRPr="00565ABF" w:rsidRDefault="001E02CA"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7F71C5F1" w14:textId="77777777" w:rsidR="001E02CA" w:rsidRPr="00565ABF" w:rsidRDefault="001E02CA"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4AC3AFA7" w14:textId="77777777" w:rsidR="001E02CA" w:rsidRPr="00565ABF" w:rsidRDefault="001E02CA"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5036724F" w14:textId="77777777" w:rsidR="001E02CA" w:rsidRPr="00565ABF" w:rsidRDefault="001E02CA"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53CC15F7" w14:textId="77777777" w:rsidR="001E02CA" w:rsidRPr="00565ABF" w:rsidRDefault="001E02CA"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577399B1" w14:textId="77777777" w:rsidR="001E02CA" w:rsidRPr="00565ABF" w:rsidRDefault="001E02CA"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08DC09E6" w14:textId="77777777" w:rsidR="001E02CA" w:rsidRPr="00565ABF" w:rsidRDefault="001E02CA"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1A902DDB" w14:textId="77777777" w:rsidR="00262EC9" w:rsidRPr="00565ABF" w:rsidRDefault="00262EC9" w:rsidP="003D277D">
      <w:pPr>
        <w:spacing w:line="360" w:lineRule="auto"/>
        <w:jc w:val="both"/>
        <w:rPr>
          <w:rFonts w:ascii="Times New Roman" w:hAnsi="Times New Roman" w:cs="Times New Roman"/>
          <w:sz w:val="24"/>
          <w:szCs w:val="24"/>
        </w:rPr>
      </w:pPr>
    </w:p>
    <w:p w14:paraId="283BED9F" w14:textId="77777777" w:rsidR="00262EC9"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medeni durumlarına göre “Fiziksel engelliler sosyal faaliyetlerin içerisinde yer a</w:t>
      </w:r>
      <w:r w:rsidR="007C1D62" w:rsidRPr="00565ABF">
        <w:rPr>
          <w:rFonts w:ascii="Times New Roman" w:hAnsi="Times New Roman" w:cs="Times New Roman"/>
          <w:sz w:val="24"/>
          <w:szCs w:val="24"/>
        </w:rPr>
        <w:t xml:space="preserve">lmalıdır” </w:t>
      </w:r>
      <w:r w:rsidR="00F945E9">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ankete katılan 59 evli bireyin ortalamasının 4,55 olduğu (ss=1,038), ankete katılan 98 bekar bireyin ortalamasının 4,70 olduğu (ss=,802) bulunmuştur.</w:t>
      </w:r>
    </w:p>
    <w:p w14:paraId="1E17B60B" w14:textId="77777777" w:rsidR="00262EC9"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F945E9">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F945E9">
        <w:rPr>
          <w:rFonts w:ascii="Times New Roman" w:hAnsi="Times New Roman" w:cs="Times New Roman"/>
          <w:sz w:val="24"/>
          <w:szCs w:val="24"/>
        </w:rPr>
        <w:t>n</w:t>
      </w:r>
      <w:r w:rsidRPr="00565ABF">
        <w:rPr>
          <w:rFonts w:ascii="Times New Roman" w:hAnsi="Times New Roman" w:cs="Times New Roman"/>
          <w:sz w:val="24"/>
          <w:szCs w:val="24"/>
        </w:rPr>
        <w:t>eden (t= -,978; p&gt;0,05) arasında istatistiksel açıdan anlamlı bir fark bulunmamaktadır.</w:t>
      </w:r>
    </w:p>
    <w:p w14:paraId="0EAF9034" w14:textId="77777777" w:rsidR="00531EB6" w:rsidRPr="00A82A6A" w:rsidRDefault="00531EB6" w:rsidP="00174493">
      <w:pPr>
        <w:pStyle w:val="ResimYazs"/>
        <w:keepNext/>
        <w:spacing w:line="360" w:lineRule="auto"/>
        <w:jc w:val="center"/>
        <w:rPr>
          <w:rFonts w:ascii="Times New Roman" w:hAnsi="Times New Roman" w:cs="Times New Roman"/>
          <w:color w:val="auto"/>
          <w:sz w:val="24"/>
          <w:szCs w:val="24"/>
        </w:rPr>
      </w:pPr>
      <w:bookmarkStart w:id="130" w:name="_Toc9173713"/>
      <w:r w:rsidRPr="00A82A6A">
        <w:rPr>
          <w:rFonts w:ascii="Times New Roman" w:hAnsi="Times New Roman" w:cs="Times New Roman"/>
          <w:color w:val="auto"/>
          <w:sz w:val="24"/>
          <w:szCs w:val="24"/>
        </w:rPr>
        <w:t>Tablo</w:t>
      </w:r>
      <w:r w:rsidR="00F61AA3">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F61AA3">
        <w:rPr>
          <w:rFonts w:ascii="Times New Roman" w:hAnsi="Times New Roman" w:cs="Times New Roman"/>
          <w:color w:val="auto"/>
          <w:sz w:val="24"/>
          <w:szCs w:val="24"/>
        </w:rPr>
        <w:t>.</w:t>
      </w:r>
      <w:r w:rsidR="006B7113">
        <w:rPr>
          <w:rFonts w:ascii="Times New Roman" w:hAnsi="Times New Roman" w:cs="Times New Roman"/>
          <w:color w:val="auto"/>
          <w:sz w:val="24"/>
          <w:szCs w:val="24"/>
        </w:rPr>
        <w:t>7</w:t>
      </w:r>
      <w:r w:rsidR="004419BC">
        <w:rPr>
          <w:rFonts w:ascii="Times New Roman" w:hAnsi="Times New Roman" w:cs="Times New Roman"/>
          <w:color w:val="auto"/>
          <w:sz w:val="24"/>
          <w:szCs w:val="24"/>
        </w:rPr>
        <w:t>6</w:t>
      </w:r>
      <w:r w:rsidR="00F61AA3">
        <w:rPr>
          <w:rFonts w:ascii="Times New Roman" w:hAnsi="Times New Roman" w:cs="Times New Roman"/>
          <w:color w:val="auto"/>
          <w:sz w:val="24"/>
          <w:szCs w:val="24"/>
        </w:rPr>
        <w:t>.</w:t>
      </w:r>
      <w:r w:rsidRPr="00A82A6A">
        <w:rPr>
          <w:rFonts w:ascii="Times New Roman" w:hAnsi="Times New Roman" w:cs="Times New Roman"/>
          <w:color w:val="auto"/>
          <w:sz w:val="24"/>
          <w:szCs w:val="24"/>
        </w:rPr>
        <w:t xml:space="preserve"> Sosyal Çalışmacıların Medeni Durumlarına Göre “Fiziksel Engelli Bireylerle Uyum İçinde Yaşamak İçin Tüm İnsanlara Bu Konuyla Alakalı Eğitim Verilmelidir” Sorusuna İlişkin T-Testi Bulguları</w:t>
      </w:r>
      <w:bookmarkEnd w:id="130"/>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262EC9" w:rsidRPr="00565ABF" w14:paraId="218F2449"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003BC3F5" w14:textId="77777777" w:rsidR="00262EC9" w:rsidRPr="00565ABF" w:rsidRDefault="00862D75"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 xml:space="preserve">MedeniDurumu </w:t>
            </w:r>
            <w:r w:rsidR="00262EC9" w:rsidRPr="00565ABF">
              <w:rPr>
                <w:rFonts w:ascii="Times New Roman" w:eastAsia="Times New Roman" w:hAnsi="Times New Roman" w:cs="Times New Roman"/>
                <w:color w:val="000000"/>
                <w:sz w:val="24"/>
                <w:szCs w:val="24"/>
                <w:lang w:eastAsia="tr-TR"/>
              </w:rPr>
              <w:t>T-Testi</w:t>
            </w:r>
          </w:p>
        </w:tc>
        <w:tc>
          <w:tcPr>
            <w:tcW w:w="1134" w:type="dxa"/>
            <w:tcBorders>
              <w:top w:val="single" w:sz="6" w:space="0" w:color="auto"/>
              <w:left w:val="nil"/>
              <w:bottom w:val="single" w:sz="6" w:space="0" w:color="auto"/>
              <w:right w:val="single" w:sz="6" w:space="0" w:color="auto"/>
            </w:tcBorders>
          </w:tcPr>
          <w:p w14:paraId="0FD92FCD"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1A0B7BE1"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459C359E"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14C1DA5B"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6BE28695"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6C5204CD"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262EC9" w:rsidRPr="00565ABF" w14:paraId="7457F8CA"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0B6FC915"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5A81E5D2"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Evli</w:t>
            </w:r>
          </w:p>
        </w:tc>
        <w:tc>
          <w:tcPr>
            <w:tcW w:w="954" w:type="dxa"/>
            <w:tcBorders>
              <w:top w:val="single" w:sz="6" w:space="0" w:color="auto"/>
              <w:left w:val="single" w:sz="6" w:space="0" w:color="auto"/>
              <w:bottom w:val="single" w:sz="6" w:space="0" w:color="auto"/>
              <w:right w:val="single" w:sz="6" w:space="0" w:color="auto"/>
            </w:tcBorders>
          </w:tcPr>
          <w:p w14:paraId="445A9629"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59</w:t>
            </w:r>
          </w:p>
        </w:tc>
        <w:tc>
          <w:tcPr>
            <w:tcW w:w="1134" w:type="dxa"/>
            <w:tcBorders>
              <w:top w:val="single" w:sz="6" w:space="0" w:color="auto"/>
              <w:left w:val="single" w:sz="6" w:space="0" w:color="auto"/>
              <w:bottom w:val="single" w:sz="6" w:space="0" w:color="auto"/>
              <w:right w:val="single" w:sz="6" w:space="0" w:color="auto"/>
            </w:tcBorders>
          </w:tcPr>
          <w:p w14:paraId="623F79CF"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4,27</w:t>
            </w:r>
          </w:p>
        </w:tc>
        <w:tc>
          <w:tcPr>
            <w:tcW w:w="915" w:type="dxa"/>
            <w:tcBorders>
              <w:top w:val="single" w:sz="6" w:space="0" w:color="auto"/>
              <w:left w:val="single" w:sz="6" w:space="0" w:color="auto"/>
              <w:bottom w:val="single" w:sz="6" w:space="0" w:color="auto"/>
              <w:right w:val="single" w:sz="6" w:space="0" w:color="auto"/>
            </w:tcBorders>
          </w:tcPr>
          <w:p w14:paraId="3830EF03"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1,080</w:t>
            </w:r>
          </w:p>
        </w:tc>
        <w:tc>
          <w:tcPr>
            <w:tcW w:w="1032" w:type="dxa"/>
            <w:tcBorders>
              <w:top w:val="single" w:sz="6" w:space="0" w:color="auto"/>
              <w:left w:val="single" w:sz="6" w:space="0" w:color="auto"/>
              <w:bottom w:val="nil"/>
              <w:right w:val="single" w:sz="6" w:space="0" w:color="auto"/>
            </w:tcBorders>
          </w:tcPr>
          <w:p w14:paraId="484E26BF"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-1,260</w:t>
            </w:r>
          </w:p>
        </w:tc>
        <w:tc>
          <w:tcPr>
            <w:tcW w:w="1032" w:type="dxa"/>
            <w:tcBorders>
              <w:top w:val="single" w:sz="6" w:space="0" w:color="auto"/>
              <w:left w:val="single" w:sz="6" w:space="0" w:color="auto"/>
              <w:bottom w:val="nil"/>
              <w:right w:val="single" w:sz="6" w:space="0" w:color="auto"/>
            </w:tcBorders>
          </w:tcPr>
          <w:p w14:paraId="7931535C"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,209</w:t>
            </w:r>
          </w:p>
        </w:tc>
      </w:tr>
      <w:tr w:rsidR="001E02CA" w:rsidRPr="00565ABF" w14:paraId="7708F425" w14:textId="77777777" w:rsidTr="00472DA6">
        <w:trPr>
          <w:trHeight w:val="290"/>
          <w:jc w:val="center"/>
        </w:trPr>
        <w:tc>
          <w:tcPr>
            <w:tcW w:w="1023" w:type="dxa"/>
            <w:tcBorders>
              <w:top w:val="nil"/>
              <w:left w:val="single" w:sz="6" w:space="0" w:color="auto"/>
              <w:bottom w:val="nil"/>
              <w:right w:val="single" w:sz="6" w:space="0" w:color="auto"/>
            </w:tcBorders>
          </w:tcPr>
          <w:p w14:paraId="6DF04DB3" w14:textId="77777777" w:rsidR="001E02CA" w:rsidRPr="00565ABF" w:rsidRDefault="001E02CA"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36E1B0A8" w14:textId="77777777" w:rsidR="001E02CA" w:rsidRPr="00565ABF" w:rsidRDefault="001E02CA"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Bekar</w:t>
            </w:r>
          </w:p>
        </w:tc>
        <w:tc>
          <w:tcPr>
            <w:tcW w:w="954" w:type="dxa"/>
            <w:vMerge w:val="restart"/>
            <w:tcBorders>
              <w:top w:val="single" w:sz="6" w:space="0" w:color="auto"/>
              <w:left w:val="single" w:sz="6" w:space="0" w:color="auto"/>
              <w:right w:val="single" w:sz="6" w:space="0" w:color="auto"/>
            </w:tcBorders>
          </w:tcPr>
          <w:p w14:paraId="0B42F4C7" w14:textId="77777777" w:rsidR="001E02CA" w:rsidRPr="00565ABF" w:rsidRDefault="001E02CA"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98</w:t>
            </w:r>
          </w:p>
        </w:tc>
        <w:tc>
          <w:tcPr>
            <w:tcW w:w="1134" w:type="dxa"/>
            <w:vMerge w:val="restart"/>
            <w:tcBorders>
              <w:top w:val="single" w:sz="6" w:space="0" w:color="auto"/>
              <w:left w:val="single" w:sz="6" w:space="0" w:color="auto"/>
              <w:right w:val="single" w:sz="6" w:space="0" w:color="auto"/>
            </w:tcBorders>
          </w:tcPr>
          <w:p w14:paraId="22B51E4F" w14:textId="77777777" w:rsidR="001E02CA" w:rsidRPr="00565ABF" w:rsidRDefault="001E02CA"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4,47</w:t>
            </w:r>
          </w:p>
        </w:tc>
        <w:tc>
          <w:tcPr>
            <w:tcW w:w="915" w:type="dxa"/>
            <w:vMerge w:val="restart"/>
            <w:tcBorders>
              <w:top w:val="single" w:sz="6" w:space="0" w:color="auto"/>
              <w:left w:val="single" w:sz="6" w:space="0" w:color="auto"/>
              <w:right w:val="single" w:sz="6" w:space="0" w:color="auto"/>
            </w:tcBorders>
          </w:tcPr>
          <w:p w14:paraId="19587007" w14:textId="77777777" w:rsidR="001E02CA" w:rsidRPr="00565ABF" w:rsidRDefault="001E02CA"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,954</w:t>
            </w:r>
          </w:p>
        </w:tc>
        <w:tc>
          <w:tcPr>
            <w:tcW w:w="1032" w:type="dxa"/>
            <w:tcBorders>
              <w:top w:val="nil"/>
              <w:left w:val="single" w:sz="6" w:space="0" w:color="auto"/>
              <w:bottom w:val="nil"/>
              <w:right w:val="single" w:sz="6" w:space="0" w:color="auto"/>
            </w:tcBorders>
          </w:tcPr>
          <w:p w14:paraId="70CE8047" w14:textId="77777777" w:rsidR="001E02CA" w:rsidRPr="00565ABF" w:rsidRDefault="001E02CA"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3D1C056D" w14:textId="77777777" w:rsidR="001E02CA" w:rsidRPr="00565ABF" w:rsidRDefault="001E02CA" w:rsidP="00174493">
            <w:pPr>
              <w:autoSpaceDE w:val="0"/>
              <w:autoSpaceDN w:val="0"/>
              <w:adjustRightInd w:val="0"/>
              <w:spacing w:after="0" w:line="360" w:lineRule="auto"/>
              <w:jc w:val="center"/>
              <w:rPr>
                <w:rFonts w:ascii="Times New Roman" w:hAnsi="Times New Roman" w:cs="Times New Roman"/>
                <w:color w:val="000000"/>
                <w:sz w:val="24"/>
                <w:szCs w:val="24"/>
              </w:rPr>
            </w:pPr>
          </w:p>
        </w:tc>
      </w:tr>
      <w:tr w:rsidR="001E02CA" w:rsidRPr="00565ABF" w14:paraId="74A8D453" w14:textId="77777777" w:rsidTr="00472DA6">
        <w:trPr>
          <w:trHeight w:val="290"/>
          <w:jc w:val="center"/>
        </w:trPr>
        <w:tc>
          <w:tcPr>
            <w:tcW w:w="1023" w:type="dxa"/>
            <w:tcBorders>
              <w:top w:val="nil"/>
              <w:left w:val="single" w:sz="6" w:space="0" w:color="auto"/>
              <w:bottom w:val="single" w:sz="6" w:space="0" w:color="auto"/>
              <w:right w:val="single" w:sz="6" w:space="0" w:color="auto"/>
            </w:tcBorders>
          </w:tcPr>
          <w:p w14:paraId="2D8B2F92" w14:textId="77777777" w:rsidR="001E02CA" w:rsidRPr="00565ABF" w:rsidRDefault="001E02CA"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4FACBEE4" w14:textId="77777777" w:rsidR="001E02CA" w:rsidRPr="00565ABF" w:rsidRDefault="001E02CA"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31241C47" w14:textId="77777777" w:rsidR="001E02CA" w:rsidRPr="00565ABF" w:rsidRDefault="001E02CA"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515D9567" w14:textId="77777777" w:rsidR="001E02CA" w:rsidRPr="00565ABF" w:rsidRDefault="001E02CA"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0E396072" w14:textId="77777777" w:rsidR="001E02CA" w:rsidRPr="00565ABF" w:rsidRDefault="001E02CA"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4A35A897" w14:textId="77777777" w:rsidR="001E02CA" w:rsidRPr="00565ABF" w:rsidRDefault="001E02CA"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07918505" w14:textId="77777777" w:rsidR="001E02CA" w:rsidRPr="00565ABF" w:rsidRDefault="001E02CA"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0BE6673F" w14:textId="77777777" w:rsidR="00262EC9" w:rsidRPr="00565ABF" w:rsidRDefault="00262EC9" w:rsidP="003D277D">
      <w:pPr>
        <w:spacing w:line="360" w:lineRule="auto"/>
        <w:jc w:val="both"/>
        <w:rPr>
          <w:rFonts w:ascii="Times New Roman" w:hAnsi="Times New Roman" w:cs="Times New Roman"/>
          <w:sz w:val="24"/>
          <w:szCs w:val="24"/>
        </w:rPr>
      </w:pPr>
    </w:p>
    <w:p w14:paraId="21138F5D" w14:textId="77777777" w:rsidR="00262EC9"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medeni durumlarına göre “Fiziksel engelli bireylerle uyum içinde yaşamak için tüm insanlara bu konuy</w:t>
      </w:r>
      <w:r w:rsidR="00862D75" w:rsidRPr="00565ABF">
        <w:rPr>
          <w:rFonts w:ascii="Times New Roman" w:hAnsi="Times New Roman" w:cs="Times New Roman"/>
          <w:sz w:val="24"/>
          <w:szCs w:val="24"/>
        </w:rPr>
        <w:t xml:space="preserve">la alakalı eğitim verilmelidir” </w:t>
      </w:r>
      <w:r w:rsidR="00F945E9">
        <w:rPr>
          <w:rFonts w:ascii="Times New Roman" w:hAnsi="Times New Roman" w:cs="Times New Roman"/>
          <w:sz w:val="24"/>
          <w:szCs w:val="24"/>
        </w:rPr>
        <w:t>s</w:t>
      </w:r>
      <w:r w:rsidRPr="00565ABF">
        <w:rPr>
          <w:rFonts w:ascii="Times New Roman" w:hAnsi="Times New Roman" w:cs="Times New Roman"/>
          <w:sz w:val="24"/>
          <w:szCs w:val="24"/>
        </w:rPr>
        <w:t xml:space="preserve">orusuna ilişkin T-Testi bulguları incelendiğinde, ankete katılan 59 evli bireyin ortalamasının </w:t>
      </w:r>
      <w:r w:rsidRPr="00565ABF">
        <w:rPr>
          <w:rFonts w:ascii="Times New Roman" w:hAnsi="Times New Roman" w:cs="Times New Roman"/>
          <w:sz w:val="24"/>
          <w:szCs w:val="24"/>
        </w:rPr>
        <w:lastRenderedPageBreak/>
        <w:t>4,27 olduğu (ss=1,080), ankete katılan 98 bekar bireyin ortalamasının 4,47 olduğu (ss=,954) bulunmuştur.</w:t>
      </w:r>
    </w:p>
    <w:p w14:paraId="066FB476" w14:textId="77777777" w:rsidR="00262EC9"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F945E9">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F945E9">
        <w:rPr>
          <w:rFonts w:ascii="Times New Roman" w:hAnsi="Times New Roman" w:cs="Times New Roman"/>
          <w:sz w:val="24"/>
          <w:szCs w:val="24"/>
        </w:rPr>
        <w:t>n</w:t>
      </w:r>
      <w:r w:rsidRPr="00565ABF">
        <w:rPr>
          <w:rFonts w:ascii="Times New Roman" w:hAnsi="Times New Roman" w:cs="Times New Roman"/>
          <w:sz w:val="24"/>
          <w:szCs w:val="24"/>
        </w:rPr>
        <w:t>eden (t= -1,260; p&gt;0,05) arasında istatistiksel açıdan anlamlı bir fark bulunmamaktadır.</w:t>
      </w:r>
    </w:p>
    <w:p w14:paraId="066AC5E6" w14:textId="77777777" w:rsidR="00531EB6" w:rsidRPr="00A82A6A" w:rsidRDefault="00531EB6" w:rsidP="00174493">
      <w:pPr>
        <w:pStyle w:val="ResimYazs"/>
        <w:keepNext/>
        <w:spacing w:line="360" w:lineRule="auto"/>
        <w:jc w:val="center"/>
        <w:rPr>
          <w:rFonts w:ascii="Times New Roman" w:hAnsi="Times New Roman" w:cs="Times New Roman"/>
          <w:color w:val="auto"/>
          <w:sz w:val="24"/>
          <w:szCs w:val="24"/>
        </w:rPr>
      </w:pPr>
      <w:bookmarkStart w:id="131" w:name="_Toc9173714"/>
      <w:r w:rsidRPr="00A82A6A">
        <w:rPr>
          <w:rFonts w:ascii="Times New Roman" w:hAnsi="Times New Roman" w:cs="Times New Roman"/>
          <w:color w:val="auto"/>
          <w:sz w:val="24"/>
          <w:szCs w:val="24"/>
        </w:rPr>
        <w:t>Tablo</w:t>
      </w:r>
      <w:r w:rsidR="00F61AA3">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F61AA3">
        <w:rPr>
          <w:rFonts w:ascii="Times New Roman" w:hAnsi="Times New Roman" w:cs="Times New Roman"/>
          <w:color w:val="auto"/>
          <w:sz w:val="24"/>
          <w:szCs w:val="24"/>
        </w:rPr>
        <w:t>.</w:t>
      </w:r>
      <w:r w:rsidR="006B7113">
        <w:rPr>
          <w:rFonts w:ascii="Times New Roman" w:hAnsi="Times New Roman" w:cs="Times New Roman"/>
          <w:color w:val="auto"/>
          <w:sz w:val="24"/>
          <w:szCs w:val="24"/>
        </w:rPr>
        <w:t>7</w:t>
      </w:r>
      <w:r w:rsidR="004419BC">
        <w:rPr>
          <w:rFonts w:ascii="Times New Roman" w:hAnsi="Times New Roman" w:cs="Times New Roman"/>
          <w:color w:val="auto"/>
          <w:sz w:val="24"/>
          <w:szCs w:val="24"/>
        </w:rPr>
        <w:t>7</w:t>
      </w:r>
      <w:r w:rsidR="00F61AA3">
        <w:rPr>
          <w:rFonts w:ascii="Times New Roman" w:hAnsi="Times New Roman" w:cs="Times New Roman"/>
          <w:color w:val="auto"/>
          <w:sz w:val="24"/>
          <w:szCs w:val="24"/>
        </w:rPr>
        <w:t>.</w:t>
      </w:r>
      <w:r w:rsidRPr="00A82A6A">
        <w:rPr>
          <w:rFonts w:ascii="Times New Roman" w:hAnsi="Times New Roman" w:cs="Times New Roman"/>
          <w:color w:val="auto"/>
          <w:sz w:val="24"/>
          <w:szCs w:val="24"/>
        </w:rPr>
        <w:t xml:space="preserve"> Sosyal Çalışmacıların Medeni Durumlarına Göre “Fiziksel Engellilere Yapılan Pozitif Ayrımcılık, Diğer İnsanlar Arasında Kıskançlık ve Huzursuzluk Yaratabilir” Sorusuna İlişkin T-Testi Bulguları</w:t>
      </w:r>
      <w:bookmarkEnd w:id="131"/>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262EC9" w:rsidRPr="00565ABF" w14:paraId="18F65EFC"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4936B06B" w14:textId="77777777" w:rsidR="00262EC9" w:rsidRPr="00565ABF" w:rsidRDefault="00862D75"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 xml:space="preserve">MedeniDurumu </w:t>
            </w:r>
            <w:r w:rsidR="00262EC9" w:rsidRPr="00565ABF">
              <w:rPr>
                <w:rFonts w:ascii="Times New Roman" w:eastAsia="Times New Roman" w:hAnsi="Times New Roman" w:cs="Times New Roman"/>
                <w:color w:val="000000"/>
                <w:sz w:val="24"/>
                <w:szCs w:val="24"/>
                <w:lang w:eastAsia="tr-TR"/>
              </w:rPr>
              <w:t>T-Testi</w:t>
            </w:r>
          </w:p>
        </w:tc>
        <w:tc>
          <w:tcPr>
            <w:tcW w:w="1134" w:type="dxa"/>
            <w:tcBorders>
              <w:top w:val="single" w:sz="6" w:space="0" w:color="auto"/>
              <w:left w:val="nil"/>
              <w:bottom w:val="single" w:sz="6" w:space="0" w:color="auto"/>
              <w:right w:val="single" w:sz="6" w:space="0" w:color="auto"/>
            </w:tcBorders>
          </w:tcPr>
          <w:p w14:paraId="521AC49F"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67F5FA1A"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62889853"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2D48A309"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56A365E9"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55898D16"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262EC9" w:rsidRPr="00565ABF" w14:paraId="6659B188"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3EA6A2CB"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19C016E5"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Evli</w:t>
            </w:r>
          </w:p>
        </w:tc>
        <w:tc>
          <w:tcPr>
            <w:tcW w:w="954" w:type="dxa"/>
            <w:tcBorders>
              <w:top w:val="single" w:sz="6" w:space="0" w:color="auto"/>
              <w:left w:val="single" w:sz="6" w:space="0" w:color="auto"/>
              <w:bottom w:val="single" w:sz="6" w:space="0" w:color="auto"/>
              <w:right w:val="single" w:sz="6" w:space="0" w:color="auto"/>
            </w:tcBorders>
          </w:tcPr>
          <w:p w14:paraId="793B1E2A"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59</w:t>
            </w:r>
          </w:p>
        </w:tc>
        <w:tc>
          <w:tcPr>
            <w:tcW w:w="1134" w:type="dxa"/>
            <w:tcBorders>
              <w:top w:val="single" w:sz="6" w:space="0" w:color="auto"/>
              <w:left w:val="single" w:sz="6" w:space="0" w:color="auto"/>
              <w:bottom w:val="single" w:sz="6" w:space="0" w:color="auto"/>
              <w:right w:val="single" w:sz="6" w:space="0" w:color="auto"/>
            </w:tcBorders>
          </w:tcPr>
          <w:p w14:paraId="6C011C54"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2,10</w:t>
            </w:r>
          </w:p>
        </w:tc>
        <w:tc>
          <w:tcPr>
            <w:tcW w:w="915" w:type="dxa"/>
            <w:tcBorders>
              <w:top w:val="single" w:sz="6" w:space="0" w:color="auto"/>
              <w:left w:val="single" w:sz="6" w:space="0" w:color="auto"/>
              <w:bottom w:val="single" w:sz="6" w:space="0" w:color="auto"/>
              <w:right w:val="single" w:sz="6" w:space="0" w:color="auto"/>
            </w:tcBorders>
          </w:tcPr>
          <w:p w14:paraId="01A8B217"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1,124</w:t>
            </w:r>
          </w:p>
        </w:tc>
        <w:tc>
          <w:tcPr>
            <w:tcW w:w="1032" w:type="dxa"/>
            <w:tcBorders>
              <w:top w:val="single" w:sz="6" w:space="0" w:color="auto"/>
              <w:left w:val="single" w:sz="6" w:space="0" w:color="auto"/>
              <w:bottom w:val="nil"/>
              <w:right w:val="single" w:sz="6" w:space="0" w:color="auto"/>
            </w:tcBorders>
          </w:tcPr>
          <w:p w14:paraId="3FC4BB4D"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-1,307</w:t>
            </w:r>
          </w:p>
        </w:tc>
        <w:tc>
          <w:tcPr>
            <w:tcW w:w="1032" w:type="dxa"/>
            <w:tcBorders>
              <w:top w:val="single" w:sz="6" w:space="0" w:color="auto"/>
              <w:left w:val="single" w:sz="6" w:space="0" w:color="auto"/>
              <w:bottom w:val="nil"/>
              <w:right w:val="single" w:sz="6" w:space="0" w:color="auto"/>
            </w:tcBorders>
          </w:tcPr>
          <w:p w14:paraId="7952537C"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,193</w:t>
            </w:r>
          </w:p>
        </w:tc>
      </w:tr>
      <w:tr w:rsidR="002354CD" w:rsidRPr="00565ABF" w14:paraId="19ABCB96" w14:textId="77777777" w:rsidTr="00472DA6">
        <w:trPr>
          <w:trHeight w:val="290"/>
          <w:jc w:val="center"/>
        </w:trPr>
        <w:tc>
          <w:tcPr>
            <w:tcW w:w="1023" w:type="dxa"/>
            <w:tcBorders>
              <w:top w:val="nil"/>
              <w:left w:val="single" w:sz="6" w:space="0" w:color="auto"/>
              <w:bottom w:val="nil"/>
              <w:right w:val="single" w:sz="6" w:space="0" w:color="auto"/>
            </w:tcBorders>
          </w:tcPr>
          <w:p w14:paraId="19FCA76B"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0CAF74C3"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Bekar</w:t>
            </w:r>
          </w:p>
        </w:tc>
        <w:tc>
          <w:tcPr>
            <w:tcW w:w="954" w:type="dxa"/>
            <w:vMerge w:val="restart"/>
            <w:tcBorders>
              <w:top w:val="single" w:sz="6" w:space="0" w:color="auto"/>
              <w:left w:val="single" w:sz="6" w:space="0" w:color="auto"/>
              <w:right w:val="single" w:sz="6" w:space="0" w:color="auto"/>
            </w:tcBorders>
          </w:tcPr>
          <w:p w14:paraId="421F1BDB"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98</w:t>
            </w:r>
          </w:p>
        </w:tc>
        <w:tc>
          <w:tcPr>
            <w:tcW w:w="1134" w:type="dxa"/>
            <w:vMerge w:val="restart"/>
            <w:tcBorders>
              <w:top w:val="single" w:sz="6" w:space="0" w:color="auto"/>
              <w:left w:val="single" w:sz="6" w:space="0" w:color="auto"/>
              <w:right w:val="single" w:sz="6" w:space="0" w:color="auto"/>
            </w:tcBorders>
          </w:tcPr>
          <w:p w14:paraId="3E7C712F"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2,35</w:t>
            </w:r>
          </w:p>
        </w:tc>
        <w:tc>
          <w:tcPr>
            <w:tcW w:w="915" w:type="dxa"/>
            <w:vMerge w:val="restart"/>
            <w:tcBorders>
              <w:top w:val="single" w:sz="6" w:space="0" w:color="auto"/>
              <w:left w:val="single" w:sz="6" w:space="0" w:color="auto"/>
              <w:right w:val="single" w:sz="6" w:space="0" w:color="auto"/>
            </w:tcBorders>
          </w:tcPr>
          <w:p w14:paraId="470EDCA2"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1,220</w:t>
            </w:r>
          </w:p>
        </w:tc>
        <w:tc>
          <w:tcPr>
            <w:tcW w:w="1032" w:type="dxa"/>
            <w:tcBorders>
              <w:top w:val="nil"/>
              <w:left w:val="single" w:sz="6" w:space="0" w:color="auto"/>
              <w:bottom w:val="nil"/>
              <w:right w:val="single" w:sz="6" w:space="0" w:color="auto"/>
            </w:tcBorders>
          </w:tcPr>
          <w:p w14:paraId="20331469"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62A2C6A6"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p>
        </w:tc>
      </w:tr>
      <w:tr w:rsidR="002354CD" w:rsidRPr="00565ABF" w14:paraId="5B735028" w14:textId="77777777" w:rsidTr="00472DA6">
        <w:trPr>
          <w:trHeight w:val="290"/>
          <w:jc w:val="center"/>
        </w:trPr>
        <w:tc>
          <w:tcPr>
            <w:tcW w:w="1023" w:type="dxa"/>
            <w:tcBorders>
              <w:top w:val="nil"/>
              <w:left w:val="single" w:sz="6" w:space="0" w:color="auto"/>
              <w:bottom w:val="single" w:sz="6" w:space="0" w:color="auto"/>
              <w:right w:val="single" w:sz="6" w:space="0" w:color="auto"/>
            </w:tcBorders>
          </w:tcPr>
          <w:p w14:paraId="6EAE07F1"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25738936"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5C639C61"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7473252E"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00663DCA"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6D5D2D65"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2AA372AE"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71D6EB4A" w14:textId="77777777" w:rsidR="00262EC9" w:rsidRPr="00565ABF" w:rsidRDefault="00262EC9" w:rsidP="003D277D">
      <w:pPr>
        <w:spacing w:line="360" w:lineRule="auto"/>
        <w:jc w:val="both"/>
        <w:rPr>
          <w:rFonts w:ascii="Times New Roman" w:hAnsi="Times New Roman" w:cs="Times New Roman"/>
          <w:sz w:val="24"/>
          <w:szCs w:val="24"/>
        </w:rPr>
      </w:pPr>
    </w:p>
    <w:p w14:paraId="5D0D7123" w14:textId="77777777" w:rsidR="00262EC9"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medeni durumlarına göre “Fiziksel engelli bireylere yapılan pozitif ayrımcılık, diğer insanlar arasında kıskanç</w:t>
      </w:r>
      <w:r w:rsidR="00862D75" w:rsidRPr="00565ABF">
        <w:rPr>
          <w:rFonts w:ascii="Times New Roman" w:hAnsi="Times New Roman" w:cs="Times New Roman"/>
          <w:sz w:val="24"/>
          <w:szCs w:val="24"/>
        </w:rPr>
        <w:t xml:space="preserve">lık ve huzursuzluk yaratabilir” </w:t>
      </w:r>
      <w:r w:rsidR="00F945E9">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ankete katılan 59 evli bireyin ortalamasının 2,10 olduğu (ss=1,124), ankete katılan 88 bekar bireyin ortalamasının 2,35 olduğu (ss=1,220) bulunmuştur.</w:t>
      </w:r>
    </w:p>
    <w:p w14:paraId="67BA4446" w14:textId="77777777" w:rsidR="00262EC9"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F945E9">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F945E9">
        <w:rPr>
          <w:rFonts w:ascii="Times New Roman" w:hAnsi="Times New Roman" w:cs="Times New Roman"/>
          <w:sz w:val="24"/>
          <w:szCs w:val="24"/>
        </w:rPr>
        <w:t>n</w:t>
      </w:r>
      <w:r w:rsidRPr="00565ABF">
        <w:rPr>
          <w:rFonts w:ascii="Times New Roman" w:hAnsi="Times New Roman" w:cs="Times New Roman"/>
          <w:sz w:val="24"/>
          <w:szCs w:val="24"/>
        </w:rPr>
        <w:t>eden (t= -1,307; p&gt;0,05) arasında istatistiksel açıdan anlamlı bir fark bulunmamaktadır.</w:t>
      </w:r>
    </w:p>
    <w:p w14:paraId="6FDA153B" w14:textId="77777777" w:rsidR="00174493" w:rsidRDefault="00174493" w:rsidP="00A82A6A">
      <w:pPr>
        <w:pStyle w:val="ResimYazs"/>
        <w:keepNext/>
        <w:jc w:val="center"/>
        <w:rPr>
          <w:rFonts w:ascii="Times New Roman" w:hAnsi="Times New Roman" w:cs="Times New Roman"/>
          <w:color w:val="auto"/>
          <w:sz w:val="24"/>
          <w:szCs w:val="24"/>
        </w:rPr>
      </w:pPr>
    </w:p>
    <w:p w14:paraId="1C6D768A" w14:textId="77777777" w:rsidR="00174493" w:rsidRDefault="00174493" w:rsidP="00A82A6A">
      <w:pPr>
        <w:pStyle w:val="ResimYazs"/>
        <w:keepNext/>
        <w:jc w:val="center"/>
        <w:rPr>
          <w:rFonts w:ascii="Times New Roman" w:hAnsi="Times New Roman" w:cs="Times New Roman"/>
          <w:color w:val="auto"/>
          <w:sz w:val="24"/>
          <w:szCs w:val="24"/>
        </w:rPr>
      </w:pPr>
    </w:p>
    <w:p w14:paraId="2E695A96" w14:textId="77777777" w:rsidR="00174493" w:rsidRDefault="00174493" w:rsidP="00A82A6A">
      <w:pPr>
        <w:pStyle w:val="ResimYazs"/>
        <w:keepNext/>
        <w:jc w:val="center"/>
        <w:rPr>
          <w:rFonts w:ascii="Times New Roman" w:hAnsi="Times New Roman" w:cs="Times New Roman"/>
          <w:color w:val="auto"/>
          <w:sz w:val="24"/>
          <w:szCs w:val="24"/>
        </w:rPr>
      </w:pPr>
    </w:p>
    <w:p w14:paraId="1AC4E6CA" w14:textId="77777777" w:rsidR="00174493" w:rsidRPr="00174493" w:rsidRDefault="00174493" w:rsidP="00174493"/>
    <w:p w14:paraId="0ED69300" w14:textId="77777777" w:rsidR="00531EB6" w:rsidRPr="00A82A6A" w:rsidRDefault="00531EB6" w:rsidP="00174493">
      <w:pPr>
        <w:pStyle w:val="ResimYazs"/>
        <w:keepNext/>
        <w:spacing w:line="360" w:lineRule="auto"/>
        <w:jc w:val="center"/>
        <w:rPr>
          <w:rFonts w:ascii="Times New Roman" w:hAnsi="Times New Roman" w:cs="Times New Roman"/>
          <w:color w:val="auto"/>
          <w:sz w:val="24"/>
          <w:szCs w:val="24"/>
        </w:rPr>
      </w:pPr>
      <w:bookmarkStart w:id="132" w:name="_Toc9173715"/>
      <w:r w:rsidRPr="00A82A6A">
        <w:rPr>
          <w:rFonts w:ascii="Times New Roman" w:hAnsi="Times New Roman" w:cs="Times New Roman"/>
          <w:color w:val="auto"/>
          <w:sz w:val="24"/>
          <w:szCs w:val="24"/>
        </w:rPr>
        <w:lastRenderedPageBreak/>
        <w:t>Tablo</w:t>
      </w:r>
      <w:r w:rsidR="00F61AA3">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F61AA3">
        <w:rPr>
          <w:rFonts w:ascii="Times New Roman" w:hAnsi="Times New Roman" w:cs="Times New Roman"/>
          <w:color w:val="auto"/>
          <w:sz w:val="24"/>
          <w:szCs w:val="24"/>
        </w:rPr>
        <w:t>.</w:t>
      </w:r>
      <w:r w:rsidR="006B7113">
        <w:rPr>
          <w:rFonts w:ascii="Times New Roman" w:hAnsi="Times New Roman" w:cs="Times New Roman"/>
          <w:color w:val="auto"/>
          <w:sz w:val="24"/>
          <w:szCs w:val="24"/>
        </w:rPr>
        <w:t>7</w:t>
      </w:r>
      <w:r w:rsidR="004419BC">
        <w:rPr>
          <w:rFonts w:ascii="Times New Roman" w:hAnsi="Times New Roman" w:cs="Times New Roman"/>
          <w:color w:val="auto"/>
          <w:sz w:val="24"/>
          <w:szCs w:val="24"/>
        </w:rPr>
        <w:t>8</w:t>
      </w:r>
      <w:r w:rsidR="00F61AA3">
        <w:rPr>
          <w:rFonts w:ascii="Times New Roman" w:hAnsi="Times New Roman" w:cs="Times New Roman"/>
          <w:color w:val="auto"/>
          <w:sz w:val="24"/>
          <w:szCs w:val="24"/>
        </w:rPr>
        <w:t>.</w:t>
      </w:r>
      <w:r w:rsidRPr="00A82A6A">
        <w:rPr>
          <w:rFonts w:ascii="Times New Roman" w:hAnsi="Times New Roman" w:cs="Times New Roman"/>
          <w:color w:val="auto"/>
          <w:sz w:val="24"/>
          <w:szCs w:val="24"/>
        </w:rPr>
        <w:t xml:space="preserve"> Sosyal Çalışmacıların Medeni Durumlarına Göre “Fiziksel Engelli Bireylere Yardımcı Olduğumda Bunun Huzurunu Hissederim” Sorusuna İlişkin T-Testi Bulguları</w:t>
      </w:r>
      <w:bookmarkEnd w:id="132"/>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262EC9" w:rsidRPr="00565ABF" w14:paraId="36077FE7"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58D222A4" w14:textId="77777777" w:rsidR="00262EC9" w:rsidRPr="00565ABF" w:rsidRDefault="00862D75"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 xml:space="preserve">MedeniDurumu </w:t>
            </w:r>
            <w:r w:rsidR="00262EC9" w:rsidRPr="00565ABF">
              <w:rPr>
                <w:rFonts w:ascii="Times New Roman" w:eastAsia="Times New Roman" w:hAnsi="Times New Roman" w:cs="Times New Roman"/>
                <w:color w:val="000000"/>
                <w:sz w:val="24"/>
                <w:szCs w:val="24"/>
                <w:lang w:eastAsia="tr-TR"/>
              </w:rPr>
              <w:t>T-Testi</w:t>
            </w:r>
          </w:p>
        </w:tc>
        <w:tc>
          <w:tcPr>
            <w:tcW w:w="1134" w:type="dxa"/>
            <w:tcBorders>
              <w:top w:val="single" w:sz="6" w:space="0" w:color="auto"/>
              <w:left w:val="nil"/>
              <w:bottom w:val="single" w:sz="6" w:space="0" w:color="auto"/>
              <w:right w:val="single" w:sz="6" w:space="0" w:color="auto"/>
            </w:tcBorders>
          </w:tcPr>
          <w:p w14:paraId="1087DDE6"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47587EBF"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29033616"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7B3EB584"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2FC68CC1"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6F128F11"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262EC9" w:rsidRPr="00565ABF" w14:paraId="049E5AF0"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58C29D27"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3D13D203"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Evli</w:t>
            </w:r>
          </w:p>
        </w:tc>
        <w:tc>
          <w:tcPr>
            <w:tcW w:w="954" w:type="dxa"/>
            <w:tcBorders>
              <w:top w:val="single" w:sz="6" w:space="0" w:color="auto"/>
              <w:left w:val="single" w:sz="6" w:space="0" w:color="auto"/>
              <w:bottom w:val="single" w:sz="6" w:space="0" w:color="auto"/>
              <w:right w:val="single" w:sz="6" w:space="0" w:color="auto"/>
            </w:tcBorders>
          </w:tcPr>
          <w:p w14:paraId="3C6C85B2"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59</w:t>
            </w:r>
          </w:p>
        </w:tc>
        <w:tc>
          <w:tcPr>
            <w:tcW w:w="1134" w:type="dxa"/>
            <w:tcBorders>
              <w:top w:val="single" w:sz="6" w:space="0" w:color="auto"/>
              <w:left w:val="single" w:sz="6" w:space="0" w:color="auto"/>
              <w:bottom w:val="single" w:sz="6" w:space="0" w:color="auto"/>
              <w:right w:val="single" w:sz="6" w:space="0" w:color="auto"/>
            </w:tcBorders>
          </w:tcPr>
          <w:p w14:paraId="2A51D7E1"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4,01</w:t>
            </w:r>
          </w:p>
        </w:tc>
        <w:tc>
          <w:tcPr>
            <w:tcW w:w="915" w:type="dxa"/>
            <w:tcBorders>
              <w:top w:val="single" w:sz="6" w:space="0" w:color="auto"/>
              <w:left w:val="single" w:sz="6" w:space="0" w:color="auto"/>
              <w:bottom w:val="single" w:sz="6" w:space="0" w:color="auto"/>
              <w:right w:val="single" w:sz="6" w:space="0" w:color="auto"/>
            </w:tcBorders>
          </w:tcPr>
          <w:p w14:paraId="20D3A0E4"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1,008</w:t>
            </w:r>
          </w:p>
        </w:tc>
        <w:tc>
          <w:tcPr>
            <w:tcW w:w="1032" w:type="dxa"/>
            <w:tcBorders>
              <w:top w:val="single" w:sz="6" w:space="0" w:color="auto"/>
              <w:left w:val="single" w:sz="6" w:space="0" w:color="auto"/>
              <w:bottom w:val="nil"/>
              <w:right w:val="single" w:sz="6" w:space="0" w:color="auto"/>
            </w:tcBorders>
          </w:tcPr>
          <w:p w14:paraId="71D00F9C"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-,708</w:t>
            </w:r>
          </w:p>
        </w:tc>
        <w:tc>
          <w:tcPr>
            <w:tcW w:w="1032" w:type="dxa"/>
            <w:tcBorders>
              <w:top w:val="single" w:sz="6" w:space="0" w:color="auto"/>
              <w:left w:val="single" w:sz="6" w:space="0" w:color="auto"/>
              <w:bottom w:val="nil"/>
              <w:right w:val="single" w:sz="6" w:space="0" w:color="auto"/>
            </w:tcBorders>
          </w:tcPr>
          <w:p w14:paraId="55F3CA22"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,480</w:t>
            </w:r>
          </w:p>
        </w:tc>
      </w:tr>
      <w:tr w:rsidR="002354CD" w:rsidRPr="00565ABF" w14:paraId="34A52940" w14:textId="77777777" w:rsidTr="00472DA6">
        <w:trPr>
          <w:trHeight w:val="290"/>
          <w:jc w:val="center"/>
        </w:trPr>
        <w:tc>
          <w:tcPr>
            <w:tcW w:w="1023" w:type="dxa"/>
            <w:tcBorders>
              <w:top w:val="nil"/>
              <w:left w:val="single" w:sz="6" w:space="0" w:color="auto"/>
              <w:bottom w:val="nil"/>
              <w:right w:val="single" w:sz="6" w:space="0" w:color="auto"/>
            </w:tcBorders>
          </w:tcPr>
          <w:p w14:paraId="4A1361D5"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649D0E81"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Bekar</w:t>
            </w:r>
          </w:p>
        </w:tc>
        <w:tc>
          <w:tcPr>
            <w:tcW w:w="954" w:type="dxa"/>
            <w:vMerge w:val="restart"/>
            <w:tcBorders>
              <w:top w:val="single" w:sz="6" w:space="0" w:color="auto"/>
              <w:left w:val="single" w:sz="6" w:space="0" w:color="auto"/>
              <w:right w:val="single" w:sz="6" w:space="0" w:color="auto"/>
            </w:tcBorders>
          </w:tcPr>
          <w:p w14:paraId="78425ACE"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98</w:t>
            </w:r>
          </w:p>
        </w:tc>
        <w:tc>
          <w:tcPr>
            <w:tcW w:w="1134" w:type="dxa"/>
            <w:vMerge w:val="restart"/>
            <w:tcBorders>
              <w:top w:val="single" w:sz="6" w:space="0" w:color="auto"/>
              <w:left w:val="single" w:sz="6" w:space="0" w:color="auto"/>
              <w:right w:val="single" w:sz="6" w:space="0" w:color="auto"/>
            </w:tcBorders>
          </w:tcPr>
          <w:p w14:paraId="24A278EA"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4,13</w:t>
            </w:r>
          </w:p>
        </w:tc>
        <w:tc>
          <w:tcPr>
            <w:tcW w:w="915" w:type="dxa"/>
            <w:vMerge w:val="restart"/>
            <w:tcBorders>
              <w:top w:val="single" w:sz="6" w:space="0" w:color="auto"/>
              <w:left w:val="single" w:sz="6" w:space="0" w:color="auto"/>
              <w:right w:val="single" w:sz="6" w:space="0" w:color="auto"/>
            </w:tcBorders>
          </w:tcPr>
          <w:p w14:paraId="08056807"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,980</w:t>
            </w:r>
          </w:p>
        </w:tc>
        <w:tc>
          <w:tcPr>
            <w:tcW w:w="1032" w:type="dxa"/>
            <w:tcBorders>
              <w:top w:val="nil"/>
              <w:left w:val="single" w:sz="6" w:space="0" w:color="auto"/>
              <w:bottom w:val="nil"/>
              <w:right w:val="single" w:sz="6" w:space="0" w:color="auto"/>
            </w:tcBorders>
          </w:tcPr>
          <w:p w14:paraId="52747ECD"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5A316965"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p>
        </w:tc>
      </w:tr>
      <w:tr w:rsidR="002354CD" w:rsidRPr="00565ABF" w14:paraId="3A1E7A06" w14:textId="77777777" w:rsidTr="00472DA6">
        <w:trPr>
          <w:trHeight w:val="290"/>
          <w:jc w:val="center"/>
        </w:trPr>
        <w:tc>
          <w:tcPr>
            <w:tcW w:w="1023" w:type="dxa"/>
            <w:tcBorders>
              <w:top w:val="nil"/>
              <w:left w:val="single" w:sz="6" w:space="0" w:color="auto"/>
              <w:bottom w:val="single" w:sz="6" w:space="0" w:color="auto"/>
              <w:right w:val="single" w:sz="6" w:space="0" w:color="auto"/>
            </w:tcBorders>
          </w:tcPr>
          <w:p w14:paraId="3F2C42C2"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2009E365"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36656824"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6B590DBC"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5270CB46"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4C331E83"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60265883"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3E3C0941" w14:textId="77777777" w:rsidR="00B703EC" w:rsidRDefault="00B703EC" w:rsidP="00B703EC">
      <w:pPr>
        <w:spacing w:line="360" w:lineRule="auto"/>
        <w:ind w:firstLine="708"/>
        <w:jc w:val="both"/>
        <w:rPr>
          <w:rFonts w:ascii="Times New Roman" w:hAnsi="Times New Roman" w:cs="Times New Roman"/>
          <w:sz w:val="24"/>
          <w:szCs w:val="24"/>
        </w:rPr>
      </w:pPr>
    </w:p>
    <w:p w14:paraId="203BCA9F" w14:textId="77777777" w:rsidR="00262EC9" w:rsidRPr="00565ABF" w:rsidRDefault="00262EC9" w:rsidP="00B703EC">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medeni durumlarına göre “Fiziksel engelli bireylere yardımcı olduğ</w:t>
      </w:r>
      <w:r w:rsidR="00862D75" w:rsidRPr="00565ABF">
        <w:rPr>
          <w:rFonts w:ascii="Times New Roman" w:hAnsi="Times New Roman" w:cs="Times New Roman"/>
          <w:sz w:val="24"/>
          <w:szCs w:val="24"/>
        </w:rPr>
        <w:t xml:space="preserve">umda bunun huzurunu hissederim” </w:t>
      </w:r>
      <w:r w:rsidR="00F945E9">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ankete katılan 59 evli bireyin ortalamasının 4,01 olduğu (ss=1,008), ankete katılan 98 bekar bireyin ortalamasının 4,13 olduğu (ss=,980) bulunmuştur.</w:t>
      </w:r>
    </w:p>
    <w:p w14:paraId="30D8FE98" w14:textId="77777777" w:rsidR="00262EC9"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F945E9">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F945E9">
        <w:rPr>
          <w:rFonts w:ascii="Times New Roman" w:hAnsi="Times New Roman" w:cs="Times New Roman"/>
          <w:sz w:val="24"/>
          <w:szCs w:val="24"/>
        </w:rPr>
        <w:t>n</w:t>
      </w:r>
      <w:r w:rsidRPr="00565ABF">
        <w:rPr>
          <w:rFonts w:ascii="Times New Roman" w:hAnsi="Times New Roman" w:cs="Times New Roman"/>
          <w:sz w:val="24"/>
          <w:szCs w:val="24"/>
        </w:rPr>
        <w:t>eden (t= -,708; p&gt;0,05) arasında istatistiksel açıdan anlamlı bir fark bulunmamaktadır.</w:t>
      </w:r>
    </w:p>
    <w:p w14:paraId="0FABD5FA" w14:textId="77777777" w:rsidR="00531EB6" w:rsidRPr="00A82A6A" w:rsidRDefault="00531EB6" w:rsidP="00174493">
      <w:pPr>
        <w:pStyle w:val="ResimYazs"/>
        <w:keepNext/>
        <w:spacing w:line="360" w:lineRule="auto"/>
        <w:jc w:val="center"/>
        <w:rPr>
          <w:rFonts w:ascii="Times New Roman" w:hAnsi="Times New Roman" w:cs="Times New Roman"/>
          <w:color w:val="auto"/>
          <w:sz w:val="24"/>
          <w:szCs w:val="24"/>
        </w:rPr>
      </w:pPr>
      <w:bookmarkStart w:id="133" w:name="_Toc9173716"/>
      <w:r w:rsidRPr="00A82A6A">
        <w:rPr>
          <w:rFonts w:ascii="Times New Roman" w:hAnsi="Times New Roman" w:cs="Times New Roman"/>
          <w:color w:val="auto"/>
          <w:sz w:val="24"/>
          <w:szCs w:val="24"/>
        </w:rPr>
        <w:t>Tablo</w:t>
      </w:r>
      <w:r w:rsidR="00F61AA3">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F61AA3">
        <w:rPr>
          <w:rFonts w:ascii="Times New Roman" w:hAnsi="Times New Roman" w:cs="Times New Roman"/>
          <w:color w:val="auto"/>
          <w:sz w:val="24"/>
          <w:szCs w:val="24"/>
        </w:rPr>
        <w:t>.</w:t>
      </w:r>
      <w:r w:rsidR="004419BC">
        <w:rPr>
          <w:rFonts w:ascii="Times New Roman" w:hAnsi="Times New Roman" w:cs="Times New Roman"/>
          <w:color w:val="auto"/>
          <w:sz w:val="24"/>
          <w:szCs w:val="24"/>
        </w:rPr>
        <w:t>79</w:t>
      </w:r>
      <w:r w:rsidR="00F61AA3">
        <w:rPr>
          <w:rFonts w:ascii="Times New Roman" w:hAnsi="Times New Roman" w:cs="Times New Roman"/>
          <w:color w:val="auto"/>
          <w:sz w:val="24"/>
          <w:szCs w:val="24"/>
        </w:rPr>
        <w:t>.</w:t>
      </w:r>
      <w:r w:rsidRPr="00A82A6A">
        <w:rPr>
          <w:rFonts w:ascii="Times New Roman" w:hAnsi="Times New Roman" w:cs="Times New Roman"/>
          <w:color w:val="auto"/>
          <w:sz w:val="24"/>
          <w:szCs w:val="24"/>
        </w:rPr>
        <w:t xml:space="preserve"> Sosyal Çalışmacıların Medeni Durumlarına Göre “Fiziksel Engelli Bireyleri Sahip Olduğu Vasıflardan Daha Düşük Bir Seviyede Çalıştırmak Onlara Karşı Yapılan Bir Haksızlıktır” Sorusuna İlişkin T-Testi Bulguları</w:t>
      </w:r>
      <w:bookmarkEnd w:id="133"/>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262EC9" w:rsidRPr="00565ABF" w14:paraId="2325C69B"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4E3C999B" w14:textId="77777777" w:rsidR="00262EC9" w:rsidRPr="00565ABF" w:rsidRDefault="00862D75"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 xml:space="preserve">MedeniDurumu </w:t>
            </w:r>
            <w:r w:rsidR="00262EC9" w:rsidRPr="00565ABF">
              <w:rPr>
                <w:rFonts w:ascii="Times New Roman" w:eastAsia="Times New Roman" w:hAnsi="Times New Roman" w:cs="Times New Roman"/>
                <w:color w:val="000000"/>
                <w:sz w:val="24"/>
                <w:szCs w:val="24"/>
                <w:lang w:eastAsia="tr-TR"/>
              </w:rPr>
              <w:t>T-Testi</w:t>
            </w:r>
          </w:p>
        </w:tc>
        <w:tc>
          <w:tcPr>
            <w:tcW w:w="1134" w:type="dxa"/>
            <w:tcBorders>
              <w:top w:val="single" w:sz="6" w:space="0" w:color="auto"/>
              <w:left w:val="nil"/>
              <w:bottom w:val="single" w:sz="6" w:space="0" w:color="auto"/>
              <w:right w:val="single" w:sz="6" w:space="0" w:color="auto"/>
            </w:tcBorders>
          </w:tcPr>
          <w:p w14:paraId="05DDBB95"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267208AA"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7FC32ACF"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7D4E4B38"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3FA8A5A5"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43E77FFC"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262EC9" w:rsidRPr="00565ABF" w14:paraId="28A5D990"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7B40FCE6"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07330688"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Evli</w:t>
            </w:r>
          </w:p>
        </w:tc>
        <w:tc>
          <w:tcPr>
            <w:tcW w:w="954" w:type="dxa"/>
            <w:tcBorders>
              <w:top w:val="single" w:sz="6" w:space="0" w:color="auto"/>
              <w:left w:val="single" w:sz="6" w:space="0" w:color="auto"/>
              <w:bottom w:val="single" w:sz="6" w:space="0" w:color="auto"/>
              <w:right w:val="single" w:sz="6" w:space="0" w:color="auto"/>
            </w:tcBorders>
          </w:tcPr>
          <w:p w14:paraId="4B8E565D"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59</w:t>
            </w:r>
          </w:p>
        </w:tc>
        <w:tc>
          <w:tcPr>
            <w:tcW w:w="1134" w:type="dxa"/>
            <w:tcBorders>
              <w:top w:val="single" w:sz="6" w:space="0" w:color="auto"/>
              <w:left w:val="single" w:sz="6" w:space="0" w:color="auto"/>
              <w:bottom w:val="single" w:sz="6" w:space="0" w:color="auto"/>
              <w:right w:val="single" w:sz="6" w:space="0" w:color="auto"/>
            </w:tcBorders>
          </w:tcPr>
          <w:p w14:paraId="2E940826"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4,37</w:t>
            </w:r>
          </w:p>
        </w:tc>
        <w:tc>
          <w:tcPr>
            <w:tcW w:w="915" w:type="dxa"/>
            <w:tcBorders>
              <w:top w:val="single" w:sz="6" w:space="0" w:color="auto"/>
              <w:left w:val="single" w:sz="6" w:space="0" w:color="auto"/>
              <w:bottom w:val="single" w:sz="6" w:space="0" w:color="auto"/>
              <w:right w:val="single" w:sz="6" w:space="0" w:color="auto"/>
            </w:tcBorders>
          </w:tcPr>
          <w:p w14:paraId="000975E5"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1,048</w:t>
            </w:r>
          </w:p>
        </w:tc>
        <w:tc>
          <w:tcPr>
            <w:tcW w:w="1032" w:type="dxa"/>
            <w:tcBorders>
              <w:top w:val="single" w:sz="6" w:space="0" w:color="auto"/>
              <w:left w:val="single" w:sz="6" w:space="0" w:color="auto"/>
              <w:bottom w:val="nil"/>
              <w:right w:val="single" w:sz="6" w:space="0" w:color="auto"/>
            </w:tcBorders>
          </w:tcPr>
          <w:p w14:paraId="05FC8EBD"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,034</w:t>
            </w:r>
          </w:p>
        </w:tc>
        <w:tc>
          <w:tcPr>
            <w:tcW w:w="1032" w:type="dxa"/>
            <w:tcBorders>
              <w:top w:val="single" w:sz="6" w:space="0" w:color="auto"/>
              <w:left w:val="single" w:sz="6" w:space="0" w:color="auto"/>
              <w:bottom w:val="nil"/>
              <w:right w:val="single" w:sz="6" w:space="0" w:color="auto"/>
            </w:tcBorders>
          </w:tcPr>
          <w:p w14:paraId="44FC9325"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,973</w:t>
            </w:r>
          </w:p>
        </w:tc>
      </w:tr>
      <w:tr w:rsidR="002354CD" w:rsidRPr="00565ABF" w14:paraId="13AF30CA" w14:textId="77777777" w:rsidTr="00472DA6">
        <w:trPr>
          <w:trHeight w:val="290"/>
          <w:jc w:val="center"/>
        </w:trPr>
        <w:tc>
          <w:tcPr>
            <w:tcW w:w="1023" w:type="dxa"/>
            <w:tcBorders>
              <w:top w:val="nil"/>
              <w:left w:val="single" w:sz="6" w:space="0" w:color="auto"/>
              <w:bottom w:val="nil"/>
              <w:right w:val="single" w:sz="6" w:space="0" w:color="auto"/>
            </w:tcBorders>
          </w:tcPr>
          <w:p w14:paraId="7D9838E2"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53CB328E"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Bekar</w:t>
            </w:r>
          </w:p>
        </w:tc>
        <w:tc>
          <w:tcPr>
            <w:tcW w:w="954" w:type="dxa"/>
            <w:vMerge w:val="restart"/>
            <w:tcBorders>
              <w:top w:val="single" w:sz="6" w:space="0" w:color="auto"/>
              <w:left w:val="single" w:sz="6" w:space="0" w:color="auto"/>
              <w:right w:val="single" w:sz="6" w:space="0" w:color="auto"/>
            </w:tcBorders>
          </w:tcPr>
          <w:p w14:paraId="355F668D"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98</w:t>
            </w:r>
          </w:p>
        </w:tc>
        <w:tc>
          <w:tcPr>
            <w:tcW w:w="1134" w:type="dxa"/>
            <w:vMerge w:val="restart"/>
            <w:tcBorders>
              <w:top w:val="single" w:sz="6" w:space="0" w:color="auto"/>
              <w:left w:val="single" w:sz="6" w:space="0" w:color="auto"/>
              <w:right w:val="single" w:sz="6" w:space="0" w:color="auto"/>
            </w:tcBorders>
          </w:tcPr>
          <w:p w14:paraId="27EDF775"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4,36</w:t>
            </w:r>
          </w:p>
        </w:tc>
        <w:tc>
          <w:tcPr>
            <w:tcW w:w="915" w:type="dxa"/>
            <w:vMerge w:val="restart"/>
            <w:tcBorders>
              <w:top w:val="single" w:sz="6" w:space="0" w:color="auto"/>
              <w:left w:val="single" w:sz="6" w:space="0" w:color="auto"/>
              <w:right w:val="single" w:sz="6" w:space="0" w:color="auto"/>
            </w:tcBorders>
          </w:tcPr>
          <w:p w14:paraId="6F3AFAE0"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,967</w:t>
            </w:r>
          </w:p>
        </w:tc>
        <w:tc>
          <w:tcPr>
            <w:tcW w:w="1032" w:type="dxa"/>
            <w:tcBorders>
              <w:top w:val="nil"/>
              <w:left w:val="single" w:sz="6" w:space="0" w:color="auto"/>
              <w:bottom w:val="nil"/>
              <w:right w:val="single" w:sz="6" w:space="0" w:color="auto"/>
            </w:tcBorders>
          </w:tcPr>
          <w:p w14:paraId="44B74621"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460A496A"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p>
        </w:tc>
      </w:tr>
      <w:tr w:rsidR="002354CD" w:rsidRPr="00565ABF" w14:paraId="2BC56B73" w14:textId="77777777" w:rsidTr="00472DA6">
        <w:trPr>
          <w:trHeight w:val="290"/>
          <w:jc w:val="center"/>
        </w:trPr>
        <w:tc>
          <w:tcPr>
            <w:tcW w:w="1023" w:type="dxa"/>
            <w:tcBorders>
              <w:top w:val="nil"/>
              <w:left w:val="single" w:sz="6" w:space="0" w:color="auto"/>
              <w:bottom w:val="single" w:sz="6" w:space="0" w:color="auto"/>
              <w:right w:val="single" w:sz="6" w:space="0" w:color="auto"/>
            </w:tcBorders>
          </w:tcPr>
          <w:p w14:paraId="42EF8196"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794B26EA"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5320CD87"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2C798AE3"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4DD1EDF2"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09A241B2"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30BF08E8"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4FB7D2F9" w14:textId="77777777" w:rsidR="00262EC9" w:rsidRPr="00565ABF" w:rsidRDefault="00262EC9" w:rsidP="003D277D">
      <w:pPr>
        <w:spacing w:line="360" w:lineRule="auto"/>
        <w:jc w:val="both"/>
        <w:rPr>
          <w:rFonts w:ascii="Times New Roman" w:hAnsi="Times New Roman" w:cs="Times New Roman"/>
          <w:sz w:val="24"/>
          <w:szCs w:val="24"/>
        </w:rPr>
      </w:pPr>
    </w:p>
    <w:p w14:paraId="5A257D23" w14:textId="77777777" w:rsidR="00262EC9"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 xml:space="preserve">Sosyal çalışmacıların medeni durumlarına göre “Fiziksel engelli bireyleri sahip olduğu vasıflardan daha düşük seviyede çalıştırmak onlara </w:t>
      </w:r>
      <w:r w:rsidR="00862D75" w:rsidRPr="00565ABF">
        <w:rPr>
          <w:rFonts w:ascii="Times New Roman" w:hAnsi="Times New Roman" w:cs="Times New Roman"/>
          <w:sz w:val="24"/>
          <w:szCs w:val="24"/>
        </w:rPr>
        <w:t xml:space="preserve">karşı yapılan bir haksızlıktır” </w:t>
      </w:r>
      <w:r w:rsidR="00F945E9">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ankete katılan 59 evli bireyin ortalamasının 4,37 olduğu (ss=1,048), ankete katılan 98 bekar bireyin ortalamasının 4,36 olduğu (ss=,967) bulunmuştur.</w:t>
      </w:r>
    </w:p>
    <w:p w14:paraId="6B3E8A05" w14:textId="77777777" w:rsidR="00262EC9"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F945E9">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F945E9">
        <w:rPr>
          <w:rFonts w:ascii="Times New Roman" w:hAnsi="Times New Roman" w:cs="Times New Roman"/>
          <w:sz w:val="24"/>
          <w:szCs w:val="24"/>
        </w:rPr>
        <w:t>n</w:t>
      </w:r>
      <w:r w:rsidRPr="00565ABF">
        <w:rPr>
          <w:rFonts w:ascii="Times New Roman" w:hAnsi="Times New Roman" w:cs="Times New Roman"/>
          <w:sz w:val="24"/>
          <w:szCs w:val="24"/>
        </w:rPr>
        <w:t>eden (t=,034; p&gt;0,05) arasında istatistiksel açıdan anlamlı bir fark bulunmamaktadır.</w:t>
      </w:r>
    </w:p>
    <w:p w14:paraId="5941C7A5" w14:textId="77777777" w:rsidR="00531EB6" w:rsidRPr="00A82A6A" w:rsidRDefault="00531EB6" w:rsidP="00174493">
      <w:pPr>
        <w:pStyle w:val="ResimYazs"/>
        <w:keepNext/>
        <w:spacing w:line="360" w:lineRule="auto"/>
        <w:jc w:val="center"/>
        <w:rPr>
          <w:rFonts w:ascii="Times New Roman" w:hAnsi="Times New Roman" w:cs="Times New Roman"/>
          <w:color w:val="auto"/>
          <w:sz w:val="24"/>
          <w:szCs w:val="24"/>
        </w:rPr>
      </w:pPr>
      <w:bookmarkStart w:id="134" w:name="_Toc9173717"/>
      <w:r w:rsidRPr="00A82A6A">
        <w:rPr>
          <w:rFonts w:ascii="Times New Roman" w:hAnsi="Times New Roman" w:cs="Times New Roman"/>
          <w:color w:val="auto"/>
          <w:sz w:val="24"/>
          <w:szCs w:val="24"/>
        </w:rPr>
        <w:t>Tablo</w:t>
      </w:r>
      <w:r w:rsidR="00F61AA3">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F61AA3">
        <w:rPr>
          <w:rFonts w:ascii="Times New Roman" w:hAnsi="Times New Roman" w:cs="Times New Roman"/>
          <w:color w:val="auto"/>
          <w:sz w:val="24"/>
          <w:szCs w:val="24"/>
        </w:rPr>
        <w:t>.</w:t>
      </w:r>
      <w:r w:rsidR="006B7113">
        <w:rPr>
          <w:rFonts w:ascii="Times New Roman" w:hAnsi="Times New Roman" w:cs="Times New Roman"/>
          <w:color w:val="auto"/>
          <w:sz w:val="24"/>
          <w:szCs w:val="24"/>
        </w:rPr>
        <w:t>8</w:t>
      </w:r>
      <w:r w:rsidR="004419BC">
        <w:rPr>
          <w:rFonts w:ascii="Times New Roman" w:hAnsi="Times New Roman" w:cs="Times New Roman"/>
          <w:color w:val="auto"/>
          <w:sz w:val="24"/>
          <w:szCs w:val="24"/>
        </w:rPr>
        <w:t>0</w:t>
      </w:r>
      <w:r w:rsidR="00F61AA3">
        <w:rPr>
          <w:rFonts w:ascii="Times New Roman" w:hAnsi="Times New Roman" w:cs="Times New Roman"/>
          <w:color w:val="auto"/>
          <w:sz w:val="24"/>
          <w:szCs w:val="24"/>
        </w:rPr>
        <w:t>.</w:t>
      </w:r>
      <w:r w:rsidRPr="00A82A6A">
        <w:rPr>
          <w:rFonts w:ascii="Times New Roman" w:hAnsi="Times New Roman" w:cs="Times New Roman"/>
          <w:color w:val="auto"/>
          <w:sz w:val="24"/>
          <w:szCs w:val="24"/>
        </w:rPr>
        <w:t xml:space="preserve"> Sosyal Çalışmacıların Medeni Durumlarına Göre “Fiziksel Engelli Bir Yöneticiyle Çalışmak İsterim” Sorusuna İlişkin T-Testi Bulguları</w:t>
      </w:r>
      <w:bookmarkEnd w:id="134"/>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262EC9" w:rsidRPr="00565ABF" w14:paraId="213ED5A9"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4B94D916" w14:textId="77777777" w:rsidR="00262EC9" w:rsidRPr="00565ABF" w:rsidRDefault="00862D75"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 xml:space="preserve">MedeniDurumu </w:t>
            </w:r>
            <w:r w:rsidR="00262EC9" w:rsidRPr="00565ABF">
              <w:rPr>
                <w:rFonts w:ascii="Times New Roman" w:eastAsia="Times New Roman" w:hAnsi="Times New Roman" w:cs="Times New Roman"/>
                <w:color w:val="000000"/>
                <w:sz w:val="24"/>
                <w:szCs w:val="24"/>
                <w:lang w:eastAsia="tr-TR"/>
              </w:rPr>
              <w:t>T-Testi</w:t>
            </w:r>
          </w:p>
        </w:tc>
        <w:tc>
          <w:tcPr>
            <w:tcW w:w="1134" w:type="dxa"/>
            <w:tcBorders>
              <w:top w:val="single" w:sz="6" w:space="0" w:color="auto"/>
              <w:left w:val="nil"/>
              <w:bottom w:val="single" w:sz="6" w:space="0" w:color="auto"/>
              <w:right w:val="single" w:sz="6" w:space="0" w:color="auto"/>
            </w:tcBorders>
          </w:tcPr>
          <w:p w14:paraId="2858FA29"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7881B036"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22520619"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3FC0B7F0"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5F5D3745"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161E3E0A"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262EC9" w:rsidRPr="00565ABF" w14:paraId="647C5D4A"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02976793"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056D2834"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Evli</w:t>
            </w:r>
          </w:p>
        </w:tc>
        <w:tc>
          <w:tcPr>
            <w:tcW w:w="954" w:type="dxa"/>
            <w:tcBorders>
              <w:top w:val="single" w:sz="6" w:space="0" w:color="auto"/>
              <w:left w:val="single" w:sz="6" w:space="0" w:color="auto"/>
              <w:bottom w:val="single" w:sz="6" w:space="0" w:color="auto"/>
              <w:right w:val="single" w:sz="6" w:space="0" w:color="auto"/>
            </w:tcBorders>
          </w:tcPr>
          <w:p w14:paraId="47AC1667"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58</w:t>
            </w:r>
          </w:p>
        </w:tc>
        <w:tc>
          <w:tcPr>
            <w:tcW w:w="1134" w:type="dxa"/>
            <w:tcBorders>
              <w:top w:val="single" w:sz="6" w:space="0" w:color="auto"/>
              <w:left w:val="single" w:sz="6" w:space="0" w:color="auto"/>
              <w:bottom w:val="single" w:sz="6" w:space="0" w:color="auto"/>
              <w:right w:val="single" w:sz="6" w:space="0" w:color="auto"/>
            </w:tcBorders>
          </w:tcPr>
          <w:p w14:paraId="2FE45124"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3,63</w:t>
            </w:r>
          </w:p>
        </w:tc>
        <w:tc>
          <w:tcPr>
            <w:tcW w:w="915" w:type="dxa"/>
            <w:tcBorders>
              <w:top w:val="single" w:sz="6" w:space="0" w:color="auto"/>
              <w:left w:val="single" w:sz="6" w:space="0" w:color="auto"/>
              <w:bottom w:val="single" w:sz="6" w:space="0" w:color="auto"/>
              <w:right w:val="single" w:sz="6" w:space="0" w:color="auto"/>
            </w:tcBorders>
          </w:tcPr>
          <w:p w14:paraId="65099390"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1,037</w:t>
            </w:r>
          </w:p>
        </w:tc>
        <w:tc>
          <w:tcPr>
            <w:tcW w:w="1032" w:type="dxa"/>
            <w:tcBorders>
              <w:top w:val="single" w:sz="6" w:space="0" w:color="auto"/>
              <w:left w:val="single" w:sz="6" w:space="0" w:color="auto"/>
              <w:bottom w:val="nil"/>
              <w:right w:val="single" w:sz="6" w:space="0" w:color="auto"/>
            </w:tcBorders>
          </w:tcPr>
          <w:p w14:paraId="3B6EF213"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-1,062</w:t>
            </w:r>
          </w:p>
        </w:tc>
        <w:tc>
          <w:tcPr>
            <w:tcW w:w="1032" w:type="dxa"/>
            <w:tcBorders>
              <w:top w:val="single" w:sz="6" w:space="0" w:color="auto"/>
              <w:left w:val="single" w:sz="6" w:space="0" w:color="auto"/>
              <w:bottom w:val="nil"/>
              <w:right w:val="single" w:sz="6" w:space="0" w:color="auto"/>
            </w:tcBorders>
          </w:tcPr>
          <w:p w14:paraId="2A4998EC"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,290</w:t>
            </w:r>
          </w:p>
        </w:tc>
      </w:tr>
      <w:tr w:rsidR="002354CD" w:rsidRPr="00565ABF" w14:paraId="5990A4DB" w14:textId="77777777" w:rsidTr="00472DA6">
        <w:trPr>
          <w:trHeight w:val="290"/>
          <w:jc w:val="center"/>
        </w:trPr>
        <w:tc>
          <w:tcPr>
            <w:tcW w:w="1023" w:type="dxa"/>
            <w:tcBorders>
              <w:top w:val="nil"/>
              <w:left w:val="single" w:sz="6" w:space="0" w:color="auto"/>
              <w:bottom w:val="nil"/>
              <w:right w:val="single" w:sz="6" w:space="0" w:color="auto"/>
            </w:tcBorders>
          </w:tcPr>
          <w:p w14:paraId="1213CBA2"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1C77C0F9"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Bekar</w:t>
            </w:r>
          </w:p>
        </w:tc>
        <w:tc>
          <w:tcPr>
            <w:tcW w:w="954" w:type="dxa"/>
            <w:vMerge w:val="restart"/>
            <w:tcBorders>
              <w:top w:val="single" w:sz="6" w:space="0" w:color="auto"/>
              <w:left w:val="single" w:sz="6" w:space="0" w:color="auto"/>
              <w:right w:val="single" w:sz="6" w:space="0" w:color="auto"/>
            </w:tcBorders>
          </w:tcPr>
          <w:p w14:paraId="3932CFFF"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98</w:t>
            </w:r>
          </w:p>
        </w:tc>
        <w:tc>
          <w:tcPr>
            <w:tcW w:w="1134" w:type="dxa"/>
            <w:vMerge w:val="restart"/>
            <w:tcBorders>
              <w:top w:val="single" w:sz="6" w:space="0" w:color="auto"/>
              <w:left w:val="single" w:sz="6" w:space="0" w:color="auto"/>
              <w:right w:val="single" w:sz="6" w:space="0" w:color="auto"/>
            </w:tcBorders>
          </w:tcPr>
          <w:p w14:paraId="6D6244AC"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3,80</w:t>
            </w:r>
          </w:p>
        </w:tc>
        <w:tc>
          <w:tcPr>
            <w:tcW w:w="915" w:type="dxa"/>
            <w:vMerge w:val="restart"/>
            <w:tcBorders>
              <w:top w:val="single" w:sz="6" w:space="0" w:color="auto"/>
              <w:left w:val="single" w:sz="6" w:space="0" w:color="auto"/>
              <w:right w:val="single" w:sz="6" w:space="0" w:color="auto"/>
            </w:tcBorders>
          </w:tcPr>
          <w:p w14:paraId="6DF16EEC"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,904</w:t>
            </w:r>
          </w:p>
        </w:tc>
        <w:tc>
          <w:tcPr>
            <w:tcW w:w="1032" w:type="dxa"/>
            <w:tcBorders>
              <w:top w:val="nil"/>
              <w:left w:val="single" w:sz="6" w:space="0" w:color="auto"/>
              <w:bottom w:val="nil"/>
              <w:right w:val="single" w:sz="6" w:space="0" w:color="auto"/>
            </w:tcBorders>
          </w:tcPr>
          <w:p w14:paraId="62393810"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4828A00B"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p>
        </w:tc>
      </w:tr>
      <w:tr w:rsidR="002354CD" w:rsidRPr="00565ABF" w14:paraId="2491FE77" w14:textId="77777777" w:rsidTr="00472DA6">
        <w:trPr>
          <w:trHeight w:val="290"/>
          <w:jc w:val="center"/>
        </w:trPr>
        <w:tc>
          <w:tcPr>
            <w:tcW w:w="1023" w:type="dxa"/>
            <w:tcBorders>
              <w:top w:val="nil"/>
              <w:left w:val="single" w:sz="6" w:space="0" w:color="auto"/>
              <w:bottom w:val="single" w:sz="6" w:space="0" w:color="auto"/>
              <w:right w:val="single" w:sz="6" w:space="0" w:color="auto"/>
            </w:tcBorders>
          </w:tcPr>
          <w:p w14:paraId="1D113DC0"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397AC093"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353A885E"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218E4422"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69D898DA"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356CCE7E"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2A3A95CF"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0FDBF406" w14:textId="77777777" w:rsidR="00262EC9" w:rsidRPr="00565ABF" w:rsidRDefault="00262EC9" w:rsidP="003D277D">
      <w:pPr>
        <w:spacing w:line="360" w:lineRule="auto"/>
        <w:jc w:val="both"/>
        <w:rPr>
          <w:rFonts w:ascii="Times New Roman" w:hAnsi="Times New Roman" w:cs="Times New Roman"/>
          <w:sz w:val="24"/>
          <w:szCs w:val="24"/>
        </w:rPr>
      </w:pPr>
    </w:p>
    <w:p w14:paraId="042D4707" w14:textId="77777777" w:rsidR="00262EC9"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medeni durumlarına göre “Fiziksel engelli bi</w:t>
      </w:r>
      <w:r w:rsidR="00862D75" w:rsidRPr="00565ABF">
        <w:rPr>
          <w:rFonts w:ascii="Times New Roman" w:hAnsi="Times New Roman" w:cs="Times New Roman"/>
          <w:sz w:val="24"/>
          <w:szCs w:val="24"/>
        </w:rPr>
        <w:t xml:space="preserve">r yöneticiyle çalışmak isterim” </w:t>
      </w:r>
      <w:r w:rsidR="00F945E9">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ankete katılan 58 evli bireyin ortalamasının 3,63 olduğu (ss=1,037), ankete katılan 98 bekar bireyin ortalamasının 3,80 olduğu (ss=,904) bulunmuştur.</w:t>
      </w:r>
    </w:p>
    <w:p w14:paraId="580A7789" w14:textId="77777777" w:rsidR="00262EC9"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F945E9">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F945E9">
        <w:rPr>
          <w:rFonts w:ascii="Times New Roman" w:hAnsi="Times New Roman" w:cs="Times New Roman"/>
          <w:sz w:val="24"/>
          <w:szCs w:val="24"/>
        </w:rPr>
        <w:t>n</w:t>
      </w:r>
      <w:r w:rsidRPr="00565ABF">
        <w:rPr>
          <w:rFonts w:ascii="Times New Roman" w:hAnsi="Times New Roman" w:cs="Times New Roman"/>
          <w:sz w:val="24"/>
          <w:szCs w:val="24"/>
        </w:rPr>
        <w:t>eden (t= -1,062; p&gt;0,05) arasında istatistiksel açıdan anlamlı bir fark bulunmamaktadır.</w:t>
      </w:r>
    </w:p>
    <w:p w14:paraId="2498B21D" w14:textId="77777777" w:rsidR="00174493" w:rsidRDefault="00174493" w:rsidP="00A82A6A">
      <w:pPr>
        <w:pStyle w:val="ResimYazs"/>
        <w:keepNext/>
        <w:jc w:val="center"/>
        <w:rPr>
          <w:rFonts w:ascii="Times New Roman" w:hAnsi="Times New Roman" w:cs="Times New Roman"/>
          <w:color w:val="auto"/>
          <w:sz w:val="24"/>
          <w:szCs w:val="24"/>
        </w:rPr>
      </w:pPr>
    </w:p>
    <w:p w14:paraId="10F5D93B" w14:textId="77777777" w:rsidR="00174493" w:rsidRDefault="00174493" w:rsidP="00A82A6A">
      <w:pPr>
        <w:pStyle w:val="ResimYazs"/>
        <w:keepNext/>
        <w:jc w:val="center"/>
        <w:rPr>
          <w:rFonts w:ascii="Times New Roman" w:hAnsi="Times New Roman" w:cs="Times New Roman"/>
          <w:color w:val="auto"/>
          <w:sz w:val="24"/>
          <w:szCs w:val="24"/>
        </w:rPr>
      </w:pPr>
    </w:p>
    <w:p w14:paraId="429B65FB" w14:textId="77777777" w:rsidR="00174493" w:rsidRPr="00174493" w:rsidRDefault="00174493" w:rsidP="00174493"/>
    <w:p w14:paraId="5EA414D7" w14:textId="77777777" w:rsidR="00531EB6" w:rsidRPr="00A82A6A" w:rsidRDefault="00531EB6" w:rsidP="00174493">
      <w:pPr>
        <w:pStyle w:val="ResimYazs"/>
        <w:keepNext/>
        <w:spacing w:line="360" w:lineRule="auto"/>
        <w:jc w:val="center"/>
        <w:rPr>
          <w:rFonts w:ascii="Times New Roman" w:hAnsi="Times New Roman" w:cs="Times New Roman"/>
          <w:color w:val="auto"/>
          <w:sz w:val="24"/>
          <w:szCs w:val="24"/>
        </w:rPr>
      </w:pPr>
      <w:bookmarkStart w:id="135" w:name="_Toc9173718"/>
      <w:r w:rsidRPr="00A82A6A">
        <w:rPr>
          <w:rFonts w:ascii="Times New Roman" w:hAnsi="Times New Roman" w:cs="Times New Roman"/>
          <w:color w:val="auto"/>
          <w:sz w:val="24"/>
          <w:szCs w:val="24"/>
        </w:rPr>
        <w:lastRenderedPageBreak/>
        <w:t>Tablo</w:t>
      </w:r>
      <w:r w:rsidR="00F61AA3">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F61AA3">
        <w:rPr>
          <w:rFonts w:ascii="Times New Roman" w:hAnsi="Times New Roman" w:cs="Times New Roman"/>
          <w:color w:val="auto"/>
          <w:sz w:val="24"/>
          <w:szCs w:val="24"/>
        </w:rPr>
        <w:t>.</w:t>
      </w:r>
      <w:r w:rsidR="006B7113">
        <w:rPr>
          <w:rFonts w:ascii="Times New Roman" w:hAnsi="Times New Roman" w:cs="Times New Roman"/>
          <w:color w:val="auto"/>
          <w:sz w:val="24"/>
          <w:szCs w:val="24"/>
        </w:rPr>
        <w:t>8</w:t>
      </w:r>
      <w:r w:rsidR="004419BC">
        <w:rPr>
          <w:rFonts w:ascii="Times New Roman" w:hAnsi="Times New Roman" w:cs="Times New Roman"/>
          <w:color w:val="auto"/>
          <w:sz w:val="24"/>
          <w:szCs w:val="24"/>
        </w:rPr>
        <w:t>1</w:t>
      </w:r>
      <w:r w:rsidR="00F61AA3">
        <w:rPr>
          <w:rFonts w:ascii="Times New Roman" w:hAnsi="Times New Roman" w:cs="Times New Roman"/>
          <w:color w:val="auto"/>
          <w:sz w:val="24"/>
          <w:szCs w:val="24"/>
        </w:rPr>
        <w:t>.</w:t>
      </w:r>
      <w:r w:rsidRPr="00A82A6A">
        <w:rPr>
          <w:rFonts w:ascii="Times New Roman" w:hAnsi="Times New Roman" w:cs="Times New Roman"/>
          <w:color w:val="auto"/>
          <w:sz w:val="24"/>
          <w:szCs w:val="24"/>
        </w:rPr>
        <w:t xml:space="preserve"> Sosyal Çalışmacıların Medeni Durumlarına Göre “Fiziksel Engelli Bireyleri Kolay İşlerde Çalıştırmak Fazla Yorulmamaları Açısından Faydalıdır” Sorusuna İlişkin T-Testi Bulguları</w:t>
      </w:r>
      <w:bookmarkEnd w:id="135"/>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262EC9" w:rsidRPr="00565ABF" w14:paraId="3C3D33F4"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57C060F5" w14:textId="77777777" w:rsidR="00262EC9" w:rsidRPr="00565ABF" w:rsidRDefault="00862D75"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 xml:space="preserve">MedeniDurumu </w:t>
            </w:r>
            <w:r w:rsidR="00262EC9" w:rsidRPr="00565ABF">
              <w:rPr>
                <w:rFonts w:ascii="Times New Roman" w:eastAsia="Times New Roman" w:hAnsi="Times New Roman" w:cs="Times New Roman"/>
                <w:color w:val="000000"/>
                <w:sz w:val="24"/>
                <w:szCs w:val="24"/>
                <w:lang w:eastAsia="tr-TR"/>
              </w:rPr>
              <w:t>T-Testi</w:t>
            </w:r>
          </w:p>
        </w:tc>
        <w:tc>
          <w:tcPr>
            <w:tcW w:w="1134" w:type="dxa"/>
            <w:tcBorders>
              <w:top w:val="single" w:sz="6" w:space="0" w:color="auto"/>
              <w:left w:val="nil"/>
              <w:bottom w:val="single" w:sz="6" w:space="0" w:color="auto"/>
              <w:right w:val="single" w:sz="6" w:space="0" w:color="auto"/>
            </w:tcBorders>
          </w:tcPr>
          <w:p w14:paraId="0A548394"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67487FCF"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635C0722"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5C8A8282"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48BDA94A"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2F146396"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262EC9" w:rsidRPr="00565ABF" w14:paraId="440E860D"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12FEF5E7"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5A2C65B9"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Evli</w:t>
            </w:r>
          </w:p>
        </w:tc>
        <w:tc>
          <w:tcPr>
            <w:tcW w:w="954" w:type="dxa"/>
            <w:tcBorders>
              <w:top w:val="single" w:sz="6" w:space="0" w:color="auto"/>
              <w:left w:val="single" w:sz="6" w:space="0" w:color="auto"/>
              <w:bottom w:val="single" w:sz="6" w:space="0" w:color="auto"/>
              <w:right w:val="single" w:sz="6" w:space="0" w:color="auto"/>
            </w:tcBorders>
          </w:tcPr>
          <w:p w14:paraId="74475CFF"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59</w:t>
            </w:r>
          </w:p>
        </w:tc>
        <w:tc>
          <w:tcPr>
            <w:tcW w:w="1134" w:type="dxa"/>
            <w:tcBorders>
              <w:top w:val="single" w:sz="6" w:space="0" w:color="auto"/>
              <w:left w:val="single" w:sz="6" w:space="0" w:color="auto"/>
              <w:bottom w:val="single" w:sz="6" w:space="0" w:color="auto"/>
              <w:right w:val="single" w:sz="6" w:space="0" w:color="auto"/>
            </w:tcBorders>
          </w:tcPr>
          <w:p w14:paraId="70C786F7"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3,00</w:t>
            </w:r>
          </w:p>
        </w:tc>
        <w:tc>
          <w:tcPr>
            <w:tcW w:w="915" w:type="dxa"/>
            <w:tcBorders>
              <w:top w:val="single" w:sz="6" w:space="0" w:color="auto"/>
              <w:left w:val="single" w:sz="6" w:space="0" w:color="auto"/>
              <w:bottom w:val="single" w:sz="6" w:space="0" w:color="auto"/>
              <w:right w:val="single" w:sz="6" w:space="0" w:color="auto"/>
            </w:tcBorders>
          </w:tcPr>
          <w:p w14:paraId="319193F6"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1,066</w:t>
            </w:r>
          </w:p>
        </w:tc>
        <w:tc>
          <w:tcPr>
            <w:tcW w:w="1032" w:type="dxa"/>
            <w:tcBorders>
              <w:top w:val="single" w:sz="6" w:space="0" w:color="auto"/>
              <w:left w:val="single" w:sz="6" w:space="0" w:color="auto"/>
              <w:bottom w:val="nil"/>
              <w:right w:val="single" w:sz="6" w:space="0" w:color="auto"/>
            </w:tcBorders>
          </w:tcPr>
          <w:p w14:paraId="38E6234D"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-1,132</w:t>
            </w:r>
          </w:p>
        </w:tc>
        <w:tc>
          <w:tcPr>
            <w:tcW w:w="1032" w:type="dxa"/>
            <w:tcBorders>
              <w:top w:val="single" w:sz="6" w:space="0" w:color="auto"/>
              <w:left w:val="single" w:sz="6" w:space="0" w:color="auto"/>
              <w:bottom w:val="nil"/>
              <w:right w:val="single" w:sz="6" w:space="0" w:color="auto"/>
            </w:tcBorders>
          </w:tcPr>
          <w:p w14:paraId="6FE52021"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,259</w:t>
            </w:r>
          </w:p>
        </w:tc>
      </w:tr>
      <w:tr w:rsidR="002354CD" w:rsidRPr="00565ABF" w14:paraId="28DD4EEB" w14:textId="77777777" w:rsidTr="00472DA6">
        <w:trPr>
          <w:trHeight w:val="290"/>
          <w:jc w:val="center"/>
        </w:trPr>
        <w:tc>
          <w:tcPr>
            <w:tcW w:w="1023" w:type="dxa"/>
            <w:tcBorders>
              <w:top w:val="nil"/>
              <w:left w:val="single" w:sz="6" w:space="0" w:color="auto"/>
              <w:bottom w:val="nil"/>
              <w:right w:val="single" w:sz="6" w:space="0" w:color="auto"/>
            </w:tcBorders>
          </w:tcPr>
          <w:p w14:paraId="7C39887F"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46365FEE"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Bekar</w:t>
            </w:r>
          </w:p>
        </w:tc>
        <w:tc>
          <w:tcPr>
            <w:tcW w:w="954" w:type="dxa"/>
            <w:vMerge w:val="restart"/>
            <w:tcBorders>
              <w:top w:val="single" w:sz="6" w:space="0" w:color="auto"/>
              <w:left w:val="single" w:sz="6" w:space="0" w:color="auto"/>
              <w:right w:val="single" w:sz="6" w:space="0" w:color="auto"/>
            </w:tcBorders>
          </w:tcPr>
          <w:p w14:paraId="2F0B079A"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98</w:t>
            </w:r>
          </w:p>
        </w:tc>
        <w:tc>
          <w:tcPr>
            <w:tcW w:w="1134" w:type="dxa"/>
            <w:vMerge w:val="restart"/>
            <w:tcBorders>
              <w:top w:val="single" w:sz="6" w:space="0" w:color="auto"/>
              <w:left w:val="single" w:sz="6" w:space="0" w:color="auto"/>
              <w:right w:val="single" w:sz="6" w:space="0" w:color="auto"/>
            </w:tcBorders>
          </w:tcPr>
          <w:p w14:paraId="552F6620"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3,19</w:t>
            </w:r>
          </w:p>
        </w:tc>
        <w:tc>
          <w:tcPr>
            <w:tcW w:w="915" w:type="dxa"/>
            <w:vMerge w:val="restart"/>
            <w:tcBorders>
              <w:top w:val="single" w:sz="6" w:space="0" w:color="auto"/>
              <w:left w:val="single" w:sz="6" w:space="0" w:color="auto"/>
              <w:right w:val="single" w:sz="6" w:space="0" w:color="auto"/>
            </w:tcBorders>
          </w:tcPr>
          <w:p w14:paraId="166DC8E5"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1,022</w:t>
            </w:r>
          </w:p>
        </w:tc>
        <w:tc>
          <w:tcPr>
            <w:tcW w:w="1032" w:type="dxa"/>
            <w:tcBorders>
              <w:top w:val="nil"/>
              <w:left w:val="single" w:sz="6" w:space="0" w:color="auto"/>
              <w:bottom w:val="nil"/>
              <w:right w:val="single" w:sz="6" w:space="0" w:color="auto"/>
            </w:tcBorders>
          </w:tcPr>
          <w:p w14:paraId="0CC0C8EB"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5AE89D09"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p>
        </w:tc>
      </w:tr>
      <w:tr w:rsidR="002354CD" w:rsidRPr="00565ABF" w14:paraId="78B68149" w14:textId="77777777" w:rsidTr="00472DA6">
        <w:trPr>
          <w:trHeight w:val="290"/>
          <w:jc w:val="center"/>
        </w:trPr>
        <w:tc>
          <w:tcPr>
            <w:tcW w:w="1023" w:type="dxa"/>
            <w:tcBorders>
              <w:top w:val="nil"/>
              <w:left w:val="single" w:sz="6" w:space="0" w:color="auto"/>
              <w:bottom w:val="single" w:sz="6" w:space="0" w:color="auto"/>
              <w:right w:val="single" w:sz="6" w:space="0" w:color="auto"/>
            </w:tcBorders>
          </w:tcPr>
          <w:p w14:paraId="4D294F62"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44D73D6A"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105BEB0B"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3154CF2D"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1D9CC472"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22290DC0"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1C014B67"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0C8AC9AE" w14:textId="77777777" w:rsidR="00262EC9" w:rsidRPr="00565ABF" w:rsidRDefault="00262EC9" w:rsidP="003D277D">
      <w:pPr>
        <w:spacing w:line="360" w:lineRule="auto"/>
        <w:jc w:val="both"/>
        <w:rPr>
          <w:rFonts w:ascii="Times New Roman" w:hAnsi="Times New Roman" w:cs="Times New Roman"/>
          <w:sz w:val="24"/>
          <w:szCs w:val="24"/>
        </w:rPr>
      </w:pPr>
    </w:p>
    <w:p w14:paraId="4367CAF0" w14:textId="77777777" w:rsidR="00262EC9"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medeni durumlarına göre “Fiziksel engelli bireyleri kolay işlerde çalıştırmak fazla yoru</w:t>
      </w:r>
      <w:r w:rsidR="00862D75" w:rsidRPr="00565ABF">
        <w:rPr>
          <w:rFonts w:ascii="Times New Roman" w:hAnsi="Times New Roman" w:cs="Times New Roman"/>
          <w:sz w:val="24"/>
          <w:szCs w:val="24"/>
        </w:rPr>
        <w:t xml:space="preserve">lmamaları açısından faydalıdır” </w:t>
      </w:r>
      <w:r w:rsidR="00F945E9">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ankete katılan 59 evli bireyin ortalamasının 3,00 olduğu (ss=1,066), ankete katılan 98 bekar bireyin ortalamasının 3,19 olduğu (ss=1,022) bulunmuştur.</w:t>
      </w:r>
    </w:p>
    <w:p w14:paraId="7FE131E6" w14:textId="77777777" w:rsidR="00A82A6A"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F945E9">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F945E9">
        <w:rPr>
          <w:rFonts w:ascii="Times New Roman" w:hAnsi="Times New Roman" w:cs="Times New Roman"/>
          <w:sz w:val="24"/>
          <w:szCs w:val="24"/>
        </w:rPr>
        <w:t>n</w:t>
      </w:r>
      <w:r w:rsidRPr="00565ABF">
        <w:rPr>
          <w:rFonts w:ascii="Times New Roman" w:hAnsi="Times New Roman" w:cs="Times New Roman"/>
          <w:sz w:val="24"/>
          <w:szCs w:val="24"/>
        </w:rPr>
        <w:t>eden (t= -1,132; p&gt;0,05) arasında istatistiksel açıdan anlamlı bir fark bulunmamaktadır.</w:t>
      </w:r>
    </w:p>
    <w:p w14:paraId="7D444727" w14:textId="77777777" w:rsidR="00531EB6" w:rsidRPr="00A82A6A" w:rsidRDefault="00531EB6" w:rsidP="00A82A6A">
      <w:pPr>
        <w:spacing w:line="360" w:lineRule="auto"/>
        <w:jc w:val="center"/>
        <w:rPr>
          <w:rFonts w:ascii="Times New Roman" w:hAnsi="Times New Roman" w:cs="Times New Roman"/>
          <w:b/>
          <w:sz w:val="24"/>
          <w:szCs w:val="24"/>
        </w:rPr>
      </w:pPr>
      <w:bookmarkStart w:id="136" w:name="_Toc9173719"/>
      <w:r w:rsidRPr="00A82A6A">
        <w:rPr>
          <w:rFonts w:ascii="Times New Roman" w:hAnsi="Times New Roman" w:cs="Times New Roman"/>
          <w:b/>
          <w:sz w:val="24"/>
          <w:szCs w:val="24"/>
        </w:rPr>
        <w:t>Tablo</w:t>
      </w:r>
      <w:r w:rsidR="00F61AA3">
        <w:rPr>
          <w:rFonts w:ascii="Times New Roman" w:hAnsi="Times New Roman" w:cs="Times New Roman"/>
          <w:b/>
          <w:sz w:val="24"/>
          <w:szCs w:val="24"/>
        </w:rPr>
        <w:t xml:space="preserve"> </w:t>
      </w:r>
      <w:r w:rsidR="006B7113">
        <w:rPr>
          <w:rFonts w:ascii="Times New Roman" w:hAnsi="Times New Roman" w:cs="Times New Roman"/>
          <w:b/>
          <w:sz w:val="24"/>
          <w:szCs w:val="24"/>
        </w:rPr>
        <w:t>2</w:t>
      </w:r>
      <w:r w:rsidR="00F61AA3">
        <w:rPr>
          <w:rFonts w:ascii="Times New Roman" w:hAnsi="Times New Roman" w:cs="Times New Roman"/>
          <w:b/>
          <w:sz w:val="24"/>
          <w:szCs w:val="24"/>
        </w:rPr>
        <w:t>.</w:t>
      </w:r>
      <w:r w:rsidR="006B7113">
        <w:rPr>
          <w:rFonts w:ascii="Times New Roman" w:hAnsi="Times New Roman" w:cs="Times New Roman"/>
          <w:b/>
          <w:sz w:val="24"/>
          <w:szCs w:val="24"/>
        </w:rPr>
        <w:t>8</w:t>
      </w:r>
      <w:r w:rsidR="004419BC">
        <w:rPr>
          <w:rFonts w:ascii="Times New Roman" w:hAnsi="Times New Roman" w:cs="Times New Roman"/>
          <w:b/>
          <w:sz w:val="24"/>
          <w:szCs w:val="24"/>
        </w:rPr>
        <w:t>2</w:t>
      </w:r>
      <w:r w:rsidR="00F61AA3">
        <w:rPr>
          <w:rFonts w:ascii="Times New Roman" w:hAnsi="Times New Roman" w:cs="Times New Roman"/>
          <w:b/>
          <w:sz w:val="24"/>
          <w:szCs w:val="24"/>
        </w:rPr>
        <w:t>.</w:t>
      </w:r>
      <w:r w:rsidRPr="00A82A6A">
        <w:rPr>
          <w:rFonts w:ascii="Times New Roman" w:hAnsi="Times New Roman" w:cs="Times New Roman"/>
          <w:b/>
          <w:sz w:val="24"/>
          <w:szCs w:val="24"/>
        </w:rPr>
        <w:t xml:space="preserve"> Sosyal Çalışmacıların Medeni Durumlarına Göre “Fiziksel Engelli Bireyler Hakkında Fazla Bilgi Sahibi Olmadığımdan Dolayı Aynı Ortamda Yer Almak İstemem” Sorusuna İlişkin T-Testi Bulguları</w:t>
      </w:r>
      <w:bookmarkEnd w:id="136"/>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262EC9" w:rsidRPr="00565ABF" w14:paraId="147287C8"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3F6A9416" w14:textId="77777777" w:rsidR="00262EC9" w:rsidRPr="00565ABF" w:rsidRDefault="00862D75"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 xml:space="preserve">MedeniDurumu </w:t>
            </w:r>
            <w:r w:rsidR="00262EC9" w:rsidRPr="00565ABF">
              <w:rPr>
                <w:rFonts w:ascii="Times New Roman" w:eastAsia="Times New Roman" w:hAnsi="Times New Roman" w:cs="Times New Roman"/>
                <w:color w:val="000000"/>
                <w:sz w:val="24"/>
                <w:szCs w:val="24"/>
                <w:lang w:eastAsia="tr-TR"/>
              </w:rPr>
              <w:t>T-Testi</w:t>
            </w:r>
          </w:p>
        </w:tc>
        <w:tc>
          <w:tcPr>
            <w:tcW w:w="1134" w:type="dxa"/>
            <w:tcBorders>
              <w:top w:val="single" w:sz="6" w:space="0" w:color="auto"/>
              <w:left w:val="nil"/>
              <w:bottom w:val="single" w:sz="6" w:space="0" w:color="auto"/>
              <w:right w:val="single" w:sz="6" w:space="0" w:color="auto"/>
            </w:tcBorders>
          </w:tcPr>
          <w:p w14:paraId="76BFDFA3"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39F373A4"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4BA82522"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0CA558EE"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3E515231"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50CAF053"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262EC9" w:rsidRPr="00565ABF" w14:paraId="1257483F"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08CFBF27"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24E4F730"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Evli</w:t>
            </w:r>
          </w:p>
        </w:tc>
        <w:tc>
          <w:tcPr>
            <w:tcW w:w="954" w:type="dxa"/>
            <w:tcBorders>
              <w:top w:val="single" w:sz="6" w:space="0" w:color="auto"/>
              <w:left w:val="single" w:sz="6" w:space="0" w:color="auto"/>
              <w:bottom w:val="single" w:sz="6" w:space="0" w:color="auto"/>
              <w:right w:val="single" w:sz="6" w:space="0" w:color="auto"/>
            </w:tcBorders>
          </w:tcPr>
          <w:p w14:paraId="7EEBB2DE"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59</w:t>
            </w:r>
          </w:p>
        </w:tc>
        <w:tc>
          <w:tcPr>
            <w:tcW w:w="1134" w:type="dxa"/>
            <w:tcBorders>
              <w:top w:val="single" w:sz="6" w:space="0" w:color="auto"/>
              <w:left w:val="single" w:sz="6" w:space="0" w:color="auto"/>
              <w:bottom w:val="single" w:sz="6" w:space="0" w:color="auto"/>
              <w:right w:val="single" w:sz="6" w:space="0" w:color="auto"/>
            </w:tcBorders>
          </w:tcPr>
          <w:p w14:paraId="3339E4F6"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1,38</w:t>
            </w:r>
          </w:p>
        </w:tc>
        <w:tc>
          <w:tcPr>
            <w:tcW w:w="915" w:type="dxa"/>
            <w:tcBorders>
              <w:top w:val="single" w:sz="6" w:space="0" w:color="auto"/>
              <w:left w:val="single" w:sz="6" w:space="0" w:color="auto"/>
              <w:bottom w:val="single" w:sz="6" w:space="0" w:color="auto"/>
              <w:right w:val="single" w:sz="6" w:space="0" w:color="auto"/>
            </w:tcBorders>
          </w:tcPr>
          <w:p w14:paraId="4F118403"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,669</w:t>
            </w:r>
          </w:p>
        </w:tc>
        <w:tc>
          <w:tcPr>
            <w:tcW w:w="1032" w:type="dxa"/>
            <w:tcBorders>
              <w:top w:val="single" w:sz="6" w:space="0" w:color="auto"/>
              <w:left w:val="single" w:sz="6" w:space="0" w:color="auto"/>
              <w:bottom w:val="nil"/>
              <w:right w:val="single" w:sz="6" w:space="0" w:color="auto"/>
            </w:tcBorders>
          </w:tcPr>
          <w:p w14:paraId="6E024E57"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-1,359</w:t>
            </w:r>
          </w:p>
        </w:tc>
        <w:tc>
          <w:tcPr>
            <w:tcW w:w="1032" w:type="dxa"/>
            <w:tcBorders>
              <w:top w:val="single" w:sz="6" w:space="0" w:color="auto"/>
              <w:left w:val="single" w:sz="6" w:space="0" w:color="auto"/>
              <w:bottom w:val="nil"/>
              <w:right w:val="single" w:sz="6" w:space="0" w:color="auto"/>
            </w:tcBorders>
          </w:tcPr>
          <w:p w14:paraId="698444FB"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,176</w:t>
            </w:r>
          </w:p>
        </w:tc>
      </w:tr>
      <w:tr w:rsidR="002354CD" w:rsidRPr="00565ABF" w14:paraId="4FC8D84C" w14:textId="77777777" w:rsidTr="00472DA6">
        <w:trPr>
          <w:trHeight w:val="290"/>
          <w:jc w:val="center"/>
        </w:trPr>
        <w:tc>
          <w:tcPr>
            <w:tcW w:w="1023" w:type="dxa"/>
            <w:tcBorders>
              <w:top w:val="nil"/>
              <w:left w:val="single" w:sz="6" w:space="0" w:color="auto"/>
              <w:bottom w:val="nil"/>
              <w:right w:val="single" w:sz="6" w:space="0" w:color="auto"/>
            </w:tcBorders>
          </w:tcPr>
          <w:p w14:paraId="397B646A"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4DC813F1"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Bekar</w:t>
            </w:r>
          </w:p>
        </w:tc>
        <w:tc>
          <w:tcPr>
            <w:tcW w:w="954" w:type="dxa"/>
            <w:vMerge w:val="restart"/>
            <w:tcBorders>
              <w:top w:val="single" w:sz="6" w:space="0" w:color="auto"/>
              <w:left w:val="single" w:sz="6" w:space="0" w:color="auto"/>
              <w:right w:val="single" w:sz="6" w:space="0" w:color="auto"/>
            </w:tcBorders>
          </w:tcPr>
          <w:p w14:paraId="0FB1F1CD"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98</w:t>
            </w:r>
          </w:p>
        </w:tc>
        <w:tc>
          <w:tcPr>
            <w:tcW w:w="1134" w:type="dxa"/>
            <w:vMerge w:val="restart"/>
            <w:tcBorders>
              <w:top w:val="single" w:sz="6" w:space="0" w:color="auto"/>
              <w:left w:val="single" w:sz="6" w:space="0" w:color="auto"/>
              <w:right w:val="single" w:sz="6" w:space="0" w:color="auto"/>
            </w:tcBorders>
          </w:tcPr>
          <w:p w14:paraId="3895F281"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1,55</w:t>
            </w:r>
          </w:p>
        </w:tc>
        <w:tc>
          <w:tcPr>
            <w:tcW w:w="915" w:type="dxa"/>
            <w:vMerge w:val="restart"/>
            <w:tcBorders>
              <w:top w:val="single" w:sz="6" w:space="0" w:color="auto"/>
              <w:left w:val="single" w:sz="6" w:space="0" w:color="auto"/>
              <w:right w:val="single" w:sz="6" w:space="0" w:color="auto"/>
            </w:tcBorders>
          </w:tcPr>
          <w:p w14:paraId="6B851F12"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,747</w:t>
            </w:r>
          </w:p>
        </w:tc>
        <w:tc>
          <w:tcPr>
            <w:tcW w:w="1032" w:type="dxa"/>
            <w:tcBorders>
              <w:top w:val="nil"/>
              <w:left w:val="single" w:sz="6" w:space="0" w:color="auto"/>
              <w:bottom w:val="nil"/>
              <w:right w:val="single" w:sz="6" w:space="0" w:color="auto"/>
            </w:tcBorders>
          </w:tcPr>
          <w:p w14:paraId="6D05D811"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143EFEFC"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p>
        </w:tc>
      </w:tr>
      <w:tr w:rsidR="002354CD" w:rsidRPr="00565ABF" w14:paraId="133FC3D0" w14:textId="77777777" w:rsidTr="00472DA6">
        <w:trPr>
          <w:trHeight w:val="290"/>
          <w:jc w:val="center"/>
        </w:trPr>
        <w:tc>
          <w:tcPr>
            <w:tcW w:w="1023" w:type="dxa"/>
            <w:tcBorders>
              <w:top w:val="nil"/>
              <w:left w:val="single" w:sz="6" w:space="0" w:color="auto"/>
              <w:bottom w:val="single" w:sz="6" w:space="0" w:color="auto"/>
              <w:right w:val="single" w:sz="6" w:space="0" w:color="auto"/>
            </w:tcBorders>
          </w:tcPr>
          <w:p w14:paraId="671EB1C6"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1F96F4CA"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7D39A685"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27B644EA"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167E7D95"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0DA475EE"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794CD2CC"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1047C507" w14:textId="77777777" w:rsidR="00262EC9" w:rsidRPr="00565ABF" w:rsidRDefault="00262EC9" w:rsidP="003D277D">
      <w:pPr>
        <w:spacing w:line="360" w:lineRule="auto"/>
        <w:jc w:val="both"/>
        <w:rPr>
          <w:rFonts w:ascii="Times New Roman" w:hAnsi="Times New Roman" w:cs="Times New Roman"/>
          <w:sz w:val="24"/>
          <w:szCs w:val="24"/>
        </w:rPr>
      </w:pPr>
    </w:p>
    <w:p w14:paraId="2C5E5571" w14:textId="77777777" w:rsidR="00262EC9"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 xml:space="preserve">Sosyal çalışmacıların medeni durumlarına göre “Fiziksel engelli bireyler hakkında fazla bilgi sahibi olmadığımdan dolayı </w:t>
      </w:r>
      <w:r w:rsidR="00862D75" w:rsidRPr="00565ABF">
        <w:rPr>
          <w:rFonts w:ascii="Times New Roman" w:hAnsi="Times New Roman" w:cs="Times New Roman"/>
          <w:sz w:val="24"/>
          <w:szCs w:val="24"/>
        </w:rPr>
        <w:t xml:space="preserve">aynı ortamda yer almak istemem” </w:t>
      </w:r>
      <w:r w:rsidR="00F945E9">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ankete katılan 59 evli bireyin ortalamasının 1,38 olduğu (ss=,669), ankete katılan 98 bekar bireyin ortalamasının 1,55 olduğu (ss=,747) bulunmuştur.</w:t>
      </w:r>
    </w:p>
    <w:p w14:paraId="3A0096DC" w14:textId="77777777" w:rsidR="00887574"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F945E9">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F945E9">
        <w:rPr>
          <w:rFonts w:ascii="Times New Roman" w:hAnsi="Times New Roman" w:cs="Times New Roman"/>
          <w:sz w:val="24"/>
          <w:szCs w:val="24"/>
        </w:rPr>
        <w:t>n</w:t>
      </w:r>
      <w:r w:rsidRPr="00565ABF">
        <w:rPr>
          <w:rFonts w:ascii="Times New Roman" w:hAnsi="Times New Roman" w:cs="Times New Roman"/>
          <w:sz w:val="24"/>
          <w:szCs w:val="24"/>
        </w:rPr>
        <w:t>eden (t= -1,359; p&gt;0,05) arasında istatistiksel açıdan anlamlı bir fark bulunmamaktadır.</w:t>
      </w:r>
    </w:p>
    <w:p w14:paraId="43A84259" w14:textId="77777777" w:rsidR="00531EB6" w:rsidRPr="00A82A6A" w:rsidRDefault="00531EB6" w:rsidP="00174493">
      <w:pPr>
        <w:pStyle w:val="ResimYazs"/>
        <w:keepNext/>
        <w:spacing w:line="360" w:lineRule="auto"/>
        <w:jc w:val="center"/>
        <w:rPr>
          <w:rFonts w:ascii="Times New Roman" w:hAnsi="Times New Roman" w:cs="Times New Roman"/>
          <w:color w:val="auto"/>
          <w:sz w:val="24"/>
          <w:szCs w:val="24"/>
        </w:rPr>
      </w:pPr>
      <w:bookmarkStart w:id="137" w:name="_Toc9173720"/>
      <w:r w:rsidRPr="00A82A6A">
        <w:rPr>
          <w:rFonts w:ascii="Times New Roman" w:hAnsi="Times New Roman" w:cs="Times New Roman"/>
          <w:color w:val="auto"/>
          <w:sz w:val="24"/>
          <w:szCs w:val="24"/>
        </w:rPr>
        <w:t>Tablo</w:t>
      </w:r>
      <w:r w:rsidR="00F61AA3">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F61AA3">
        <w:rPr>
          <w:rFonts w:ascii="Times New Roman" w:hAnsi="Times New Roman" w:cs="Times New Roman"/>
          <w:color w:val="auto"/>
          <w:sz w:val="24"/>
          <w:szCs w:val="24"/>
        </w:rPr>
        <w:t>.</w:t>
      </w:r>
      <w:r w:rsidR="006B7113">
        <w:rPr>
          <w:rFonts w:ascii="Times New Roman" w:hAnsi="Times New Roman" w:cs="Times New Roman"/>
          <w:color w:val="auto"/>
          <w:sz w:val="24"/>
          <w:szCs w:val="24"/>
        </w:rPr>
        <w:t>8</w:t>
      </w:r>
      <w:r w:rsidR="004419BC">
        <w:rPr>
          <w:rFonts w:ascii="Times New Roman" w:hAnsi="Times New Roman" w:cs="Times New Roman"/>
          <w:color w:val="auto"/>
          <w:sz w:val="24"/>
          <w:szCs w:val="24"/>
        </w:rPr>
        <w:t>3</w:t>
      </w:r>
      <w:r w:rsidR="00F61AA3">
        <w:rPr>
          <w:rFonts w:ascii="Times New Roman" w:hAnsi="Times New Roman" w:cs="Times New Roman"/>
          <w:color w:val="auto"/>
          <w:sz w:val="24"/>
          <w:szCs w:val="24"/>
        </w:rPr>
        <w:t>.</w:t>
      </w:r>
      <w:r w:rsidRPr="00A82A6A">
        <w:rPr>
          <w:rFonts w:ascii="Times New Roman" w:hAnsi="Times New Roman" w:cs="Times New Roman"/>
          <w:color w:val="auto"/>
          <w:sz w:val="24"/>
          <w:szCs w:val="24"/>
        </w:rPr>
        <w:t xml:space="preserve"> Sosyal Çalışmacıların Medeni Durumlarına Göre “Fiziksel Engelli Bireyler Yaşadığı Ortamlardan Dışlanırlar” Sorusuna İlişkin T-Testi Bulguları</w:t>
      </w:r>
      <w:bookmarkEnd w:id="137"/>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262EC9" w:rsidRPr="00565ABF" w14:paraId="53A89F9E"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290634AA" w14:textId="77777777" w:rsidR="00262EC9" w:rsidRPr="00565ABF" w:rsidRDefault="00862D75"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 xml:space="preserve">MedeniDurumu </w:t>
            </w:r>
            <w:r w:rsidR="00262EC9" w:rsidRPr="00565ABF">
              <w:rPr>
                <w:rFonts w:ascii="Times New Roman" w:eastAsia="Times New Roman" w:hAnsi="Times New Roman" w:cs="Times New Roman"/>
                <w:color w:val="000000"/>
                <w:sz w:val="24"/>
                <w:szCs w:val="24"/>
                <w:lang w:eastAsia="tr-TR"/>
              </w:rPr>
              <w:t>T-Testi</w:t>
            </w:r>
          </w:p>
        </w:tc>
        <w:tc>
          <w:tcPr>
            <w:tcW w:w="1134" w:type="dxa"/>
            <w:tcBorders>
              <w:top w:val="single" w:sz="6" w:space="0" w:color="auto"/>
              <w:left w:val="nil"/>
              <w:bottom w:val="single" w:sz="6" w:space="0" w:color="auto"/>
              <w:right w:val="single" w:sz="6" w:space="0" w:color="auto"/>
            </w:tcBorders>
          </w:tcPr>
          <w:p w14:paraId="6E1F198C"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3A240E1D"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143E4AED"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34CD1827"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3B245088"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7B324C5E"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262EC9" w:rsidRPr="00565ABF" w14:paraId="4940227E"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070058C7"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335A7EBE"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Evli</w:t>
            </w:r>
          </w:p>
        </w:tc>
        <w:tc>
          <w:tcPr>
            <w:tcW w:w="954" w:type="dxa"/>
            <w:tcBorders>
              <w:top w:val="single" w:sz="6" w:space="0" w:color="auto"/>
              <w:left w:val="single" w:sz="6" w:space="0" w:color="auto"/>
              <w:bottom w:val="single" w:sz="6" w:space="0" w:color="auto"/>
              <w:right w:val="single" w:sz="6" w:space="0" w:color="auto"/>
            </w:tcBorders>
          </w:tcPr>
          <w:p w14:paraId="31BD1E8F"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59</w:t>
            </w:r>
          </w:p>
        </w:tc>
        <w:tc>
          <w:tcPr>
            <w:tcW w:w="1134" w:type="dxa"/>
            <w:tcBorders>
              <w:top w:val="single" w:sz="6" w:space="0" w:color="auto"/>
              <w:left w:val="single" w:sz="6" w:space="0" w:color="auto"/>
              <w:bottom w:val="single" w:sz="6" w:space="0" w:color="auto"/>
              <w:right w:val="single" w:sz="6" w:space="0" w:color="auto"/>
            </w:tcBorders>
          </w:tcPr>
          <w:p w14:paraId="3F4A1E21"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2,18</w:t>
            </w:r>
          </w:p>
        </w:tc>
        <w:tc>
          <w:tcPr>
            <w:tcW w:w="915" w:type="dxa"/>
            <w:tcBorders>
              <w:top w:val="single" w:sz="6" w:space="0" w:color="auto"/>
              <w:left w:val="single" w:sz="6" w:space="0" w:color="auto"/>
              <w:bottom w:val="single" w:sz="6" w:space="0" w:color="auto"/>
              <w:right w:val="single" w:sz="6" w:space="0" w:color="auto"/>
            </w:tcBorders>
          </w:tcPr>
          <w:p w14:paraId="1972AB16"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1,136</w:t>
            </w:r>
          </w:p>
        </w:tc>
        <w:tc>
          <w:tcPr>
            <w:tcW w:w="1032" w:type="dxa"/>
            <w:tcBorders>
              <w:top w:val="single" w:sz="6" w:space="0" w:color="auto"/>
              <w:left w:val="single" w:sz="6" w:space="0" w:color="auto"/>
              <w:bottom w:val="nil"/>
              <w:right w:val="single" w:sz="6" w:space="0" w:color="auto"/>
            </w:tcBorders>
          </w:tcPr>
          <w:p w14:paraId="5F1A2F53"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-3,239</w:t>
            </w:r>
          </w:p>
        </w:tc>
        <w:tc>
          <w:tcPr>
            <w:tcW w:w="1032" w:type="dxa"/>
            <w:tcBorders>
              <w:top w:val="single" w:sz="6" w:space="0" w:color="auto"/>
              <w:left w:val="single" w:sz="6" w:space="0" w:color="auto"/>
              <w:bottom w:val="nil"/>
              <w:right w:val="single" w:sz="6" w:space="0" w:color="auto"/>
            </w:tcBorders>
          </w:tcPr>
          <w:p w14:paraId="0A96762C"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,001</w:t>
            </w:r>
          </w:p>
        </w:tc>
      </w:tr>
      <w:tr w:rsidR="002354CD" w:rsidRPr="00565ABF" w14:paraId="7CA6EC6F" w14:textId="77777777" w:rsidTr="00472DA6">
        <w:trPr>
          <w:trHeight w:val="290"/>
          <w:jc w:val="center"/>
        </w:trPr>
        <w:tc>
          <w:tcPr>
            <w:tcW w:w="1023" w:type="dxa"/>
            <w:tcBorders>
              <w:top w:val="nil"/>
              <w:left w:val="single" w:sz="6" w:space="0" w:color="auto"/>
              <w:bottom w:val="nil"/>
              <w:right w:val="single" w:sz="6" w:space="0" w:color="auto"/>
            </w:tcBorders>
          </w:tcPr>
          <w:p w14:paraId="3C781191"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6546C0B0"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Bekar</w:t>
            </w:r>
          </w:p>
        </w:tc>
        <w:tc>
          <w:tcPr>
            <w:tcW w:w="954" w:type="dxa"/>
            <w:vMerge w:val="restart"/>
            <w:tcBorders>
              <w:top w:val="single" w:sz="6" w:space="0" w:color="auto"/>
              <w:left w:val="single" w:sz="6" w:space="0" w:color="auto"/>
              <w:right w:val="single" w:sz="6" w:space="0" w:color="auto"/>
            </w:tcBorders>
          </w:tcPr>
          <w:p w14:paraId="665B180C"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98</w:t>
            </w:r>
          </w:p>
        </w:tc>
        <w:tc>
          <w:tcPr>
            <w:tcW w:w="1134" w:type="dxa"/>
            <w:vMerge w:val="restart"/>
            <w:tcBorders>
              <w:top w:val="single" w:sz="6" w:space="0" w:color="auto"/>
              <w:left w:val="single" w:sz="6" w:space="0" w:color="auto"/>
              <w:right w:val="single" w:sz="6" w:space="0" w:color="auto"/>
            </w:tcBorders>
          </w:tcPr>
          <w:p w14:paraId="4FB664B7"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2,78</w:t>
            </w:r>
          </w:p>
        </w:tc>
        <w:tc>
          <w:tcPr>
            <w:tcW w:w="915" w:type="dxa"/>
            <w:vMerge w:val="restart"/>
            <w:tcBorders>
              <w:top w:val="single" w:sz="6" w:space="0" w:color="auto"/>
              <w:left w:val="single" w:sz="6" w:space="0" w:color="auto"/>
              <w:right w:val="single" w:sz="6" w:space="0" w:color="auto"/>
            </w:tcBorders>
          </w:tcPr>
          <w:p w14:paraId="2342B0F3"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1,114</w:t>
            </w:r>
          </w:p>
        </w:tc>
        <w:tc>
          <w:tcPr>
            <w:tcW w:w="1032" w:type="dxa"/>
            <w:tcBorders>
              <w:top w:val="nil"/>
              <w:left w:val="single" w:sz="6" w:space="0" w:color="auto"/>
              <w:bottom w:val="nil"/>
              <w:right w:val="single" w:sz="6" w:space="0" w:color="auto"/>
            </w:tcBorders>
          </w:tcPr>
          <w:p w14:paraId="508B2667"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054D2C3E"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p>
        </w:tc>
      </w:tr>
      <w:tr w:rsidR="002354CD" w:rsidRPr="00565ABF" w14:paraId="64B0955F" w14:textId="77777777" w:rsidTr="00472DA6">
        <w:trPr>
          <w:trHeight w:val="290"/>
          <w:jc w:val="center"/>
        </w:trPr>
        <w:tc>
          <w:tcPr>
            <w:tcW w:w="1023" w:type="dxa"/>
            <w:tcBorders>
              <w:top w:val="nil"/>
              <w:left w:val="single" w:sz="6" w:space="0" w:color="auto"/>
              <w:bottom w:val="single" w:sz="6" w:space="0" w:color="auto"/>
              <w:right w:val="single" w:sz="6" w:space="0" w:color="auto"/>
            </w:tcBorders>
          </w:tcPr>
          <w:p w14:paraId="2AC95B15"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09B7F8BE"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71CE48C4"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11CA8CCE"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22886938"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66394D87"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3F60191F" w14:textId="77777777" w:rsidR="002354CD" w:rsidRPr="00565ABF" w:rsidRDefault="002354CD"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655F58EB" w14:textId="77777777" w:rsidR="00262EC9" w:rsidRPr="00565ABF" w:rsidRDefault="00262EC9" w:rsidP="003D277D">
      <w:pPr>
        <w:spacing w:line="360" w:lineRule="auto"/>
        <w:jc w:val="both"/>
        <w:rPr>
          <w:rFonts w:ascii="Times New Roman" w:hAnsi="Times New Roman" w:cs="Times New Roman"/>
          <w:sz w:val="24"/>
          <w:szCs w:val="24"/>
        </w:rPr>
      </w:pPr>
    </w:p>
    <w:p w14:paraId="15E30F6F" w14:textId="77777777" w:rsidR="00262EC9"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medeni durumlarına göre “Fiziksel engelli bireyler yaşadığı ortam</w:t>
      </w:r>
      <w:r w:rsidR="00862D75" w:rsidRPr="00565ABF">
        <w:rPr>
          <w:rFonts w:ascii="Times New Roman" w:hAnsi="Times New Roman" w:cs="Times New Roman"/>
          <w:sz w:val="24"/>
          <w:szCs w:val="24"/>
        </w:rPr>
        <w:t xml:space="preserve">lardan dışlanırlar” </w:t>
      </w:r>
      <w:r w:rsidR="00F945E9">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ankete katılan 59 evli bireyin ortalamasının 2,18 olduğu (ss=1,136), ankete katılan 98 bekar bireyin ortalamasının 2,78 olduğu (ss=1,114) bulunmuştur.</w:t>
      </w:r>
    </w:p>
    <w:p w14:paraId="42D3C38E" w14:textId="77777777" w:rsidR="00262EC9"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F945E9">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F945E9">
        <w:rPr>
          <w:rFonts w:ascii="Times New Roman" w:hAnsi="Times New Roman" w:cs="Times New Roman"/>
          <w:sz w:val="24"/>
          <w:szCs w:val="24"/>
        </w:rPr>
        <w:t>n</w:t>
      </w:r>
      <w:r w:rsidRPr="00565ABF">
        <w:rPr>
          <w:rFonts w:ascii="Times New Roman" w:hAnsi="Times New Roman" w:cs="Times New Roman"/>
          <w:sz w:val="24"/>
          <w:szCs w:val="24"/>
        </w:rPr>
        <w:t>eden (t= -3,239; p&lt;0,05) arasında istatistiksel açıdan anlamlı bir fark bulunmaktadır.</w:t>
      </w:r>
    </w:p>
    <w:p w14:paraId="5101FB32" w14:textId="77777777" w:rsidR="00174493" w:rsidRDefault="00174493" w:rsidP="00A82A6A">
      <w:pPr>
        <w:pStyle w:val="ResimYazs"/>
        <w:keepNext/>
        <w:jc w:val="center"/>
        <w:rPr>
          <w:rFonts w:ascii="Times New Roman" w:hAnsi="Times New Roman" w:cs="Times New Roman"/>
          <w:color w:val="auto"/>
          <w:sz w:val="24"/>
          <w:szCs w:val="24"/>
        </w:rPr>
      </w:pPr>
    </w:p>
    <w:p w14:paraId="540E9A7C" w14:textId="77777777" w:rsidR="00174493" w:rsidRDefault="00174493" w:rsidP="00A82A6A">
      <w:pPr>
        <w:pStyle w:val="ResimYazs"/>
        <w:keepNext/>
        <w:jc w:val="center"/>
        <w:rPr>
          <w:rFonts w:ascii="Times New Roman" w:hAnsi="Times New Roman" w:cs="Times New Roman"/>
          <w:color w:val="auto"/>
          <w:sz w:val="24"/>
          <w:szCs w:val="24"/>
        </w:rPr>
      </w:pPr>
    </w:p>
    <w:p w14:paraId="4F496169" w14:textId="77777777" w:rsidR="00174493" w:rsidRPr="00174493" w:rsidRDefault="00174493" w:rsidP="00174493"/>
    <w:p w14:paraId="4D2AD53B" w14:textId="77777777" w:rsidR="00531EB6" w:rsidRPr="00A82A6A" w:rsidRDefault="00531EB6" w:rsidP="00174493">
      <w:pPr>
        <w:pStyle w:val="ResimYazs"/>
        <w:keepNext/>
        <w:spacing w:line="360" w:lineRule="auto"/>
        <w:jc w:val="center"/>
        <w:rPr>
          <w:rFonts w:ascii="Times New Roman" w:hAnsi="Times New Roman" w:cs="Times New Roman"/>
          <w:color w:val="auto"/>
          <w:sz w:val="24"/>
          <w:szCs w:val="24"/>
        </w:rPr>
      </w:pPr>
      <w:bookmarkStart w:id="138" w:name="_Toc9173721"/>
      <w:r w:rsidRPr="00A82A6A">
        <w:rPr>
          <w:rFonts w:ascii="Times New Roman" w:hAnsi="Times New Roman" w:cs="Times New Roman"/>
          <w:color w:val="auto"/>
          <w:sz w:val="24"/>
          <w:szCs w:val="24"/>
        </w:rPr>
        <w:lastRenderedPageBreak/>
        <w:t>Tablo</w:t>
      </w:r>
      <w:r w:rsidR="00F61AA3">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F61AA3">
        <w:rPr>
          <w:rFonts w:ascii="Times New Roman" w:hAnsi="Times New Roman" w:cs="Times New Roman"/>
          <w:color w:val="auto"/>
          <w:sz w:val="24"/>
          <w:szCs w:val="24"/>
        </w:rPr>
        <w:t>.</w:t>
      </w:r>
      <w:r w:rsidR="006B7113">
        <w:rPr>
          <w:rFonts w:ascii="Times New Roman" w:hAnsi="Times New Roman" w:cs="Times New Roman"/>
          <w:color w:val="auto"/>
          <w:sz w:val="24"/>
          <w:szCs w:val="24"/>
        </w:rPr>
        <w:t>8</w:t>
      </w:r>
      <w:r w:rsidR="004419BC">
        <w:rPr>
          <w:rFonts w:ascii="Times New Roman" w:hAnsi="Times New Roman" w:cs="Times New Roman"/>
          <w:color w:val="auto"/>
          <w:sz w:val="24"/>
          <w:szCs w:val="24"/>
        </w:rPr>
        <w:t>4</w:t>
      </w:r>
      <w:r w:rsidR="00F61AA3">
        <w:rPr>
          <w:rFonts w:ascii="Times New Roman" w:hAnsi="Times New Roman" w:cs="Times New Roman"/>
          <w:color w:val="auto"/>
          <w:sz w:val="24"/>
          <w:szCs w:val="24"/>
        </w:rPr>
        <w:t>.</w:t>
      </w:r>
      <w:r w:rsidRPr="00A82A6A">
        <w:rPr>
          <w:rFonts w:ascii="Times New Roman" w:hAnsi="Times New Roman" w:cs="Times New Roman"/>
          <w:color w:val="auto"/>
          <w:sz w:val="24"/>
          <w:szCs w:val="24"/>
        </w:rPr>
        <w:t xml:space="preserve"> Sosyal Çalışmacıların Medeni Durumlarına Göre “Fiziksel Engelli Bireyler Topluma Uyum Sağlamakta Zorlanırlar” Sorusuna İlişkin T-Testi Bulguları</w:t>
      </w:r>
      <w:bookmarkEnd w:id="138"/>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262EC9" w:rsidRPr="00565ABF" w14:paraId="18E345C1"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7F431B56" w14:textId="77777777" w:rsidR="00262EC9" w:rsidRPr="00565ABF" w:rsidRDefault="00862D75"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 xml:space="preserve">MedeniDurumu </w:t>
            </w:r>
            <w:r w:rsidR="00262EC9" w:rsidRPr="00565ABF">
              <w:rPr>
                <w:rFonts w:ascii="Times New Roman" w:eastAsia="Times New Roman" w:hAnsi="Times New Roman" w:cs="Times New Roman"/>
                <w:color w:val="000000"/>
                <w:sz w:val="24"/>
                <w:szCs w:val="24"/>
                <w:lang w:eastAsia="tr-TR"/>
              </w:rPr>
              <w:t>T-Testi</w:t>
            </w:r>
          </w:p>
        </w:tc>
        <w:tc>
          <w:tcPr>
            <w:tcW w:w="1134" w:type="dxa"/>
            <w:tcBorders>
              <w:top w:val="single" w:sz="6" w:space="0" w:color="auto"/>
              <w:left w:val="nil"/>
              <w:bottom w:val="single" w:sz="6" w:space="0" w:color="auto"/>
              <w:right w:val="single" w:sz="6" w:space="0" w:color="auto"/>
            </w:tcBorders>
          </w:tcPr>
          <w:p w14:paraId="4C7CA974"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657DA0AE"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1F8A0F60"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0E7C9964" w14:textId="77777777" w:rsidR="00262EC9" w:rsidRPr="00565ABF" w:rsidRDefault="00F945E9" w:rsidP="00174493">
            <w:pPr>
              <w:autoSpaceDE w:val="0"/>
              <w:autoSpaceDN w:val="0"/>
              <w:adjustRightInd w:val="0"/>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w:t>
            </w:r>
            <w:r w:rsidR="00262EC9" w:rsidRPr="00565ABF">
              <w:rPr>
                <w:rFonts w:ascii="Times New Roman" w:hAnsi="Times New Roman" w:cs="Times New Roman"/>
                <w:color w:val="000000"/>
                <w:sz w:val="24"/>
                <w:szCs w:val="24"/>
              </w:rPr>
              <w:t>s</w:t>
            </w:r>
          </w:p>
        </w:tc>
        <w:tc>
          <w:tcPr>
            <w:tcW w:w="1032" w:type="dxa"/>
            <w:tcBorders>
              <w:top w:val="single" w:sz="6" w:space="0" w:color="auto"/>
              <w:left w:val="single" w:sz="6" w:space="0" w:color="auto"/>
              <w:bottom w:val="single" w:sz="6" w:space="0" w:color="auto"/>
              <w:right w:val="single" w:sz="6" w:space="0" w:color="auto"/>
            </w:tcBorders>
          </w:tcPr>
          <w:p w14:paraId="5D1537B1"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12065B25"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262EC9" w:rsidRPr="00565ABF" w14:paraId="11830CA0"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61F7B023"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762D234D"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Evli</w:t>
            </w:r>
          </w:p>
        </w:tc>
        <w:tc>
          <w:tcPr>
            <w:tcW w:w="954" w:type="dxa"/>
            <w:tcBorders>
              <w:top w:val="single" w:sz="6" w:space="0" w:color="auto"/>
              <w:left w:val="single" w:sz="6" w:space="0" w:color="auto"/>
              <w:bottom w:val="single" w:sz="6" w:space="0" w:color="auto"/>
              <w:right w:val="single" w:sz="6" w:space="0" w:color="auto"/>
            </w:tcBorders>
          </w:tcPr>
          <w:p w14:paraId="3CB03317"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59</w:t>
            </w:r>
          </w:p>
        </w:tc>
        <w:tc>
          <w:tcPr>
            <w:tcW w:w="1134" w:type="dxa"/>
            <w:tcBorders>
              <w:top w:val="single" w:sz="6" w:space="0" w:color="auto"/>
              <w:left w:val="single" w:sz="6" w:space="0" w:color="auto"/>
              <w:bottom w:val="single" w:sz="6" w:space="0" w:color="auto"/>
              <w:right w:val="single" w:sz="6" w:space="0" w:color="auto"/>
            </w:tcBorders>
          </w:tcPr>
          <w:p w14:paraId="4EA4C568"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2,35</w:t>
            </w:r>
          </w:p>
        </w:tc>
        <w:tc>
          <w:tcPr>
            <w:tcW w:w="915" w:type="dxa"/>
            <w:tcBorders>
              <w:top w:val="single" w:sz="6" w:space="0" w:color="auto"/>
              <w:left w:val="single" w:sz="6" w:space="0" w:color="auto"/>
              <w:bottom w:val="single" w:sz="6" w:space="0" w:color="auto"/>
              <w:right w:val="single" w:sz="6" w:space="0" w:color="auto"/>
            </w:tcBorders>
          </w:tcPr>
          <w:p w14:paraId="22360EA2"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1,170</w:t>
            </w:r>
          </w:p>
        </w:tc>
        <w:tc>
          <w:tcPr>
            <w:tcW w:w="1032" w:type="dxa"/>
            <w:tcBorders>
              <w:top w:val="single" w:sz="6" w:space="0" w:color="auto"/>
              <w:left w:val="single" w:sz="6" w:space="0" w:color="auto"/>
              <w:bottom w:val="nil"/>
              <w:right w:val="single" w:sz="6" w:space="0" w:color="auto"/>
            </w:tcBorders>
          </w:tcPr>
          <w:p w14:paraId="0EDC2D41"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-2,649</w:t>
            </w:r>
          </w:p>
        </w:tc>
        <w:tc>
          <w:tcPr>
            <w:tcW w:w="1032" w:type="dxa"/>
            <w:tcBorders>
              <w:top w:val="single" w:sz="6" w:space="0" w:color="auto"/>
              <w:left w:val="single" w:sz="6" w:space="0" w:color="auto"/>
              <w:bottom w:val="nil"/>
              <w:right w:val="single" w:sz="6" w:space="0" w:color="auto"/>
            </w:tcBorders>
          </w:tcPr>
          <w:p w14:paraId="2FC0C645"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,009</w:t>
            </w:r>
          </w:p>
        </w:tc>
      </w:tr>
      <w:tr w:rsidR="002354CD" w:rsidRPr="00565ABF" w14:paraId="685E9A75" w14:textId="77777777" w:rsidTr="00472DA6">
        <w:trPr>
          <w:trHeight w:val="290"/>
          <w:jc w:val="center"/>
        </w:trPr>
        <w:tc>
          <w:tcPr>
            <w:tcW w:w="1023" w:type="dxa"/>
            <w:tcBorders>
              <w:top w:val="nil"/>
              <w:left w:val="single" w:sz="6" w:space="0" w:color="auto"/>
              <w:bottom w:val="nil"/>
              <w:right w:val="single" w:sz="6" w:space="0" w:color="auto"/>
            </w:tcBorders>
          </w:tcPr>
          <w:p w14:paraId="6B881B82"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5F942BB5"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Bekar</w:t>
            </w:r>
          </w:p>
        </w:tc>
        <w:tc>
          <w:tcPr>
            <w:tcW w:w="954" w:type="dxa"/>
            <w:vMerge w:val="restart"/>
            <w:tcBorders>
              <w:top w:val="single" w:sz="6" w:space="0" w:color="auto"/>
              <w:left w:val="single" w:sz="6" w:space="0" w:color="auto"/>
              <w:right w:val="single" w:sz="6" w:space="0" w:color="auto"/>
            </w:tcBorders>
          </w:tcPr>
          <w:p w14:paraId="525DA4BB"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98</w:t>
            </w:r>
          </w:p>
        </w:tc>
        <w:tc>
          <w:tcPr>
            <w:tcW w:w="1134" w:type="dxa"/>
            <w:vMerge w:val="restart"/>
            <w:tcBorders>
              <w:top w:val="single" w:sz="6" w:space="0" w:color="auto"/>
              <w:left w:val="single" w:sz="6" w:space="0" w:color="auto"/>
              <w:right w:val="single" w:sz="6" w:space="0" w:color="auto"/>
            </w:tcBorders>
          </w:tcPr>
          <w:p w14:paraId="6D857BF0"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2,86</w:t>
            </w:r>
          </w:p>
        </w:tc>
        <w:tc>
          <w:tcPr>
            <w:tcW w:w="915" w:type="dxa"/>
            <w:vMerge w:val="restart"/>
            <w:tcBorders>
              <w:top w:val="single" w:sz="6" w:space="0" w:color="auto"/>
              <w:left w:val="single" w:sz="6" w:space="0" w:color="auto"/>
              <w:right w:val="single" w:sz="6" w:space="0" w:color="auto"/>
            </w:tcBorders>
          </w:tcPr>
          <w:p w14:paraId="34F09682"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1,172</w:t>
            </w:r>
          </w:p>
        </w:tc>
        <w:tc>
          <w:tcPr>
            <w:tcW w:w="1032" w:type="dxa"/>
            <w:tcBorders>
              <w:top w:val="nil"/>
              <w:left w:val="single" w:sz="6" w:space="0" w:color="auto"/>
              <w:bottom w:val="nil"/>
              <w:right w:val="single" w:sz="6" w:space="0" w:color="auto"/>
            </w:tcBorders>
          </w:tcPr>
          <w:p w14:paraId="0CCAB77F"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57EE3470"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p>
        </w:tc>
      </w:tr>
      <w:tr w:rsidR="002354CD" w:rsidRPr="00565ABF" w14:paraId="41750D8D" w14:textId="77777777" w:rsidTr="00472DA6">
        <w:trPr>
          <w:trHeight w:val="290"/>
          <w:jc w:val="center"/>
        </w:trPr>
        <w:tc>
          <w:tcPr>
            <w:tcW w:w="1023" w:type="dxa"/>
            <w:tcBorders>
              <w:top w:val="nil"/>
              <w:left w:val="single" w:sz="6" w:space="0" w:color="auto"/>
              <w:bottom w:val="single" w:sz="6" w:space="0" w:color="auto"/>
              <w:right w:val="single" w:sz="6" w:space="0" w:color="auto"/>
            </w:tcBorders>
          </w:tcPr>
          <w:p w14:paraId="10585851"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2840DECA"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5BAFAA2C"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7D203C10"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58AD2919"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060E8485"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75FE8D06" w14:textId="77777777" w:rsidR="002354CD" w:rsidRPr="00565ABF" w:rsidRDefault="002354CD" w:rsidP="00174493">
            <w:pPr>
              <w:autoSpaceDE w:val="0"/>
              <w:autoSpaceDN w:val="0"/>
              <w:adjustRightInd w:val="0"/>
              <w:spacing w:after="0" w:line="360" w:lineRule="auto"/>
              <w:jc w:val="center"/>
              <w:rPr>
                <w:rFonts w:ascii="Times New Roman" w:hAnsi="Times New Roman" w:cs="Times New Roman"/>
                <w:color w:val="000000"/>
                <w:sz w:val="24"/>
                <w:szCs w:val="24"/>
              </w:rPr>
            </w:pPr>
          </w:p>
        </w:tc>
      </w:tr>
    </w:tbl>
    <w:p w14:paraId="4295A321" w14:textId="77777777" w:rsidR="00024273" w:rsidRPr="00565ABF" w:rsidRDefault="00024273" w:rsidP="003D277D">
      <w:pPr>
        <w:spacing w:line="360" w:lineRule="auto"/>
        <w:jc w:val="both"/>
        <w:rPr>
          <w:rFonts w:ascii="Times New Roman" w:hAnsi="Times New Roman" w:cs="Times New Roman"/>
          <w:sz w:val="24"/>
          <w:szCs w:val="24"/>
        </w:rPr>
      </w:pPr>
    </w:p>
    <w:p w14:paraId="019FF8B7" w14:textId="77777777" w:rsidR="00262EC9"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medeni durumlarına göre “Fiziksel engelli bireyler toplu</w:t>
      </w:r>
      <w:r w:rsidR="00862D75" w:rsidRPr="00565ABF">
        <w:rPr>
          <w:rFonts w:ascii="Times New Roman" w:hAnsi="Times New Roman" w:cs="Times New Roman"/>
          <w:sz w:val="24"/>
          <w:szCs w:val="24"/>
        </w:rPr>
        <w:t xml:space="preserve">ma uyum sağlamakta zorlanırlar” </w:t>
      </w:r>
      <w:r w:rsidR="00F945E9">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ankete katılan 59 evli bireyin ortalamasının 2,35 olduğu (ss=1,170), ankete katılan 98 bekar bireyin ortalamasının 2,86 olduğu (ss=1,172) bulunmuştur.</w:t>
      </w:r>
    </w:p>
    <w:p w14:paraId="71154225" w14:textId="77777777" w:rsidR="00262EC9"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F945E9">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F945E9">
        <w:rPr>
          <w:rFonts w:ascii="Times New Roman" w:hAnsi="Times New Roman" w:cs="Times New Roman"/>
          <w:sz w:val="24"/>
          <w:szCs w:val="24"/>
        </w:rPr>
        <w:t>n</w:t>
      </w:r>
      <w:r w:rsidRPr="00565ABF">
        <w:rPr>
          <w:rFonts w:ascii="Times New Roman" w:hAnsi="Times New Roman" w:cs="Times New Roman"/>
          <w:sz w:val="24"/>
          <w:szCs w:val="24"/>
        </w:rPr>
        <w:t>eden (t= -2,649; p&lt;0,05) arasında istatistiksel açıdan anlamlı bir fark bulunmaktadır.</w:t>
      </w:r>
    </w:p>
    <w:p w14:paraId="57977216" w14:textId="77777777" w:rsidR="00531EB6" w:rsidRPr="00285E99" w:rsidRDefault="00531EB6" w:rsidP="00174493">
      <w:pPr>
        <w:pStyle w:val="ResimYazs"/>
        <w:keepNext/>
        <w:spacing w:line="360" w:lineRule="auto"/>
        <w:jc w:val="center"/>
        <w:rPr>
          <w:rFonts w:ascii="Times New Roman" w:hAnsi="Times New Roman" w:cs="Times New Roman"/>
          <w:color w:val="auto"/>
          <w:sz w:val="24"/>
          <w:szCs w:val="24"/>
        </w:rPr>
      </w:pPr>
      <w:bookmarkStart w:id="139" w:name="_Toc9173722"/>
      <w:r w:rsidRPr="00285E99">
        <w:rPr>
          <w:rFonts w:ascii="Times New Roman" w:hAnsi="Times New Roman" w:cs="Times New Roman"/>
          <w:color w:val="auto"/>
          <w:sz w:val="24"/>
          <w:szCs w:val="24"/>
        </w:rPr>
        <w:t>Tablo</w:t>
      </w:r>
      <w:r w:rsidR="00F61AA3">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F61AA3">
        <w:rPr>
          <w:rFonts w:ascii="Times New Roman" w:hAnsi="Times New Roman" w:cs="Times New Roman"/>
          <w:color w:val="auto"/>
          <w:sz w:val="24"/>
          <w:szCs w:val="24"/>
        </w:rPr>
        <w:t>.</w:t>
      </w:r>
      <w:r w:rsidR="006B7113">
        <w:rPr>
          <w:rFonts w:ascii="Times New Roman" w:hAnsi="Times New Roman" w:cs="Times New Roman"/>
          <w:color w:val="auto"/>
          <w:sz w:val="24"/>
          <w:szCs w:val="24"/>
        </w:rPr>
        <w:t>8</w:t>
      </w:r>
      <w:r w:rsidR="004419BC">
        <w:rPr>
          <w:rFonts w:ascii="Times New Roman" w:hAnsi="Times New Roman" w:cs="Times New Roman"/>
          <w:color w:val="auto"/>
          <w:sz w:val="24"/>
          <w:szCs w:val="24"/>
        </w:rPr>
        <w:t>5</w:t>
      </w:r>
      <w:r w:rsidR="00F61AA3">
        <w:rPr>
          <w:rFonts w:ascii="Times New Roman" w:hAnsi="Times New Roman" w:cs="Times New Roman"/>
          <w:color w:val="auto"/>
          <w:sz w:val="24"/>
          <w:szCs w:val="24"/>
        </w:rPr>
        <w:t>.</w:t>
      </w:r>
      <w:r w:rsidRPr="00285E99">
        <w:rPr>
          <w:rFonts w:ascii="Times New Roman" w:hAnsi="Times New Roman" w:cs="Times New Roman"/>
          <w:color w:val="auto"/>
          <w:sz w:val="24"/>
          <w:szCs w:val="24"/>
        </w:rPr>
        <w:t xml:space="preserve"> Sosyal Çalışmacıların Medeni Durumlarına Göre “Fiziksel Engelli Bireyler Ailelerine Yüktür” Sorusuna İlişkin T-Testi Bulguları</w:t>
      </w:r>
      <w:bookmarkEnd w:id="139"/>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262EC9" w:rsidRPr="00565ABF" w14:paraId="25CE9D7D"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6800A9E7" w14:textId="77777777" w:rsidR="00262EC9" w:rsidRPr="00565ABF" w:rsidRDefault="00862D75"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 xml:space="preserve">MedeniDurumu </w:t>
            </w:r>
            <w:r w:rsidR="00262EC9" w:rsidRPr="00565ABF">
              <w:rPr>
                <w:rFonts w:ascii="Times New Roman" w:eastAsia="Times New Roman" w:hAnsi="Times New Roman" w:cs="Times New Roman"/>
                <w:color w:val="000000"/>
                <w:sz w:val="24"/>
                <w:szCs w:val="24"/>
                <w:lang w:eastAsia="tr-TR"/>
              </w:rPr>
              <w:t>T-Testi</w:t>
            </w:r>
          </w:p>
        </w:tc>
        <w:tc>
          <w:tcPr>
            <w:tcW w:w="1134" w:type="dxa"/>
            <w:tcBorders>
              <w:top w:val="single" w:sz="6" w:space="0" w:color="auto"/>
              <w:left w:val="nil"/>
              <w:bottom w:val="single" w:sz="6" w:space="0" w:color="auto"/>
              <w:right w:val="single" w:sz="6" w:space="0" w:color="auto"/>
            </w:tcBorders>
          </w:tcPr>
          <w:p w14:paraId="7C83030B"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4918AE10"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52DA7966"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227012E0"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4090E687"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11E8AA01"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262EC9" w:rsidRPr="00565ABF" w14:paraId="6870E8F3"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027C95F0"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0090BD48"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Evli</w:t>
            </w:r>
          </w:p>
        </w:tc>
        <w:tc>
          <w:tcPr>
            <w:tcW w:w="954" w:type="dxa"/>
            <w:tcBorders>
              <w:top w:val="single" w:sz="6" w:space="0" w:color="auto"/>
              <w:left w:val="single" w:sz="6" w:space="0" w:color="auto"/>
              <w:bottom w:val="single" w:sz="6" w:space="0" w:color="auto"/>
              <w:right w:val="single" w:sz="6" w:space="0" w:color="auto"/>
            </w:tcBorders>
          </w:tcPr>
          <w:p w14:paraId="4BBA2343"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59</w:t>
            </w:r>
          </w:p>
        </w:tc>
        <w:tc>
          <w:tcPr>
            <w:tcW w:w="1134" w:type="dxa"/>
            <w:tcBorders>
              <w:top w:val="single" w:sz="6" w:space="0" w:color="auto"/>
              <w:left w:val="single" w:sz="6" w:space="0" w:color="auto"/>
              <w:bottom w:val="single" w:sz="6" w:space="0" w:color="auto"/>
              <w:right w:val="single" w:sz="6" w:space="0" w:color="auto"/>
            </w:tcBorders>
          </w:tcPr>
          <w:p w14:paraId="3EE7A357"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1,72</w:t>
            </w:r>
          </w:p>
        </w:tc>
        <w:tc>
          <w:tcPr>
            <w:tcW w:w="915" w:type="dxa"/>
            <w:tcBorders>
              <w:top w:val="single" w:sz="6" w:space="0" w:color="auto"/>
              <w:left w:val="single" w:sz="6" w:space="0" w:color="auto"/>
              <w:bottom w:val="single" w:sz="6" w:space="0" w:color="auto"/>
              <w:right w:val="single" w:sz="6" w:space="0" w:color="auto"/>
            </w:tcBorders>
          </w:tcPr>
          <w:p w14:paraId="57721DD1"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,906</w:t>
            </w:r>
          </w:p>
        </w:tc>
        <w:tc>
          <w:tcPr>
            <w:tcW w:w="1032" w:type="dxa"/>
            <w:tcBorders>
              <w:top w:val="single" w:sz="6" w:space="0" w:color="auto"/>
              <w:left w:val="single" w:sz="6" w:space="0" w:color="auto"/>
              <w:bottom w:val="nil"/>
              <w:right w:val="single" w:sz="6" w:space="0" w:color="auto"/>
            </w:tcBorders>
          </w:tcPr>
          <w:p w14:paraId="4FEEB344"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-,113</w:t>
            </w:r>
          </w:p>
        </w:tc>
        <w:tc>
          <w:tcPr>
            <w:tcW w:w="1032" w:type="dxa"/>
            <w:tcBorders>
              <w:top w:val="single" w:sz="6" w:space="0" w:color="auto"/>
              <w:left w:val="single" w:sz="6" w:space="0" w:color="auto"/>
              <w:bottom w:val="nil"/>
              <w:right w:val="single" w:sz="6" w:space="0" w:color="auto"/>
            </w:tcBorders>
          </w:tcPr>
          <w:p w14:paraId="13601777"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,910</w:t>
            </w:r>
          </w:p>
        </w:tc>
      </w:tr>
      <w:tr w:rsidR="00196296" w:rsidRPr="00565ABF" w14:paraId="1B8166FA" w14:textId="77777777" w:rsidTr="00472DA6">
        <w:trPr>
          <w:trHeight w:val="290"/>
          <w:jc w:val="center"/>
        </w:trPr>
        <w:tc>
          <w:tcPr>
            <w:tcW w:w="1023" w:type="dxa"/>
            <w:tcBorders>
              <w:top w:val="nil"/>
              <w:left w:val="single" w:sz="6" w:space="0" w:color="auto"/>
              <w:bottom w:val="nil"/>
              <w:right w:val="single" w:sz="6" w:space="0" w:color="auto"/>
            </w:tcBorders>
          </w:tcPr>
          <w:p w14:paraId="4EA59F5F" w14:textId="77777777" w:rsidR="00196296" w:rsidRPr="00565ABF" w:rsidRDefault="00196296"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42DFEB55" w14:textId="77777777" w:rsidR="00196296" w:rsidRPr="00565ABF" w:rsidRDefault="00196296"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Bekar</w:t>
            </w:r>
          </w:p>
        </w:tc>
        <w:tc>
          <w:tcPr>
            <w:tcW w:w="954" w:type="dxa"/>
            <w:vMerge w:val="restart"/>
            <w:tcBorders>
              <w:top w:val="single" w:sz="6" w:space="0" w:color="auto"/>
              <w:left w:val="single" w:sz="6" w:space="0" w:color="auto"/>
              <w:right w:val="single" w:sz="6" w:space="0" w:color="auto"/>
            </w:tcBorders>
          </w:tcPr>
          <w:p w14:paraId="23540455" w14:textId="77777777" w:rsidR="00196296" w:rsidRPr="00565ABF" w:rsidRDefault="00196296"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98</w:t>
            </w:r>
          </w:p>
        </w:tc>
        <w:tc>
          <w:tcPr>
            <w:tcW w:w="1134" w:type="dxa"/>
            <w:vMerge w:val="restart"/>
            <w:tcBorders>
              <w:top w:val="single" w:sz="6" w:space="0" w:color="auto"/>
              <w:left w:val="single" w:sz="6" w:space="0" w:color="auto"/>
              <w:right w:val="single" w:sz="6" w:space="0" w:color="auto"/>
            </w:tcBorders>
          </w:tcPr>
          <w:p w14:paraId="6936EC4B" w14:textId="77777777" w:rsidR="00196296" w:rsidRPr="00565ABF" w:rsidRDefault="00196296"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1,74</w:t>
            </w:r>
          </w:p>
        </w:tc>
        <w:tc>
          <w:tcPr>
            <w:tcW w:w="915" w:type="dxa"/>
            <w:vMerge w:val="restart"/>
            <w:tcBorders>
              <w:top w:val="single" w:sz="6" w:space="0" w:color="auto"/>
              <w:left w:val="single" w:sz="6" w:space="0" w:color="auto"/>
              <w:right w:val="single" w:sz="6" w:space="0" w:color="auto"/>
            </w:tcBorders>
          </w:tcPr>
          <w:p w14:paraId="7B13FB05" w14:textId="77777777" w:rsidR="00196296" w:rsidRPr="00565ABF" w:rsidRDefault="00196296"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,841</w:t>
            </w:r>
          </w:p>
        </w:tc>
        <w:tc>
          <w:tcPr>
            <w:tcW w:w="1032" w:type="dxa"/>
            <w:tcBorders>
              <w:top w:val="nil"/>
              <w:left w:val="single" w:sz="6" w:space="0" w:color="auto"/>
              <w:bottom w:val="nil"/>
              <w:right w:val="single" w:sz="6" w:space="0" w:color="auto"/>
            </w:tcBorders>
          </w:tcPr>
          <w:p w14:paraId="4891DFBC" w14:textId="77777777" w:rsidR="00196296" w:rsidRPr="00565ABF" w:rsidRDefault="00196296"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1F40FEF3" w14:textId="77777777" w:rsidR="00196296" w:rsidRPr="00565ABF" w:rsidRDefault="00196296" w:rsidP="00174493">
            <w:pPr>
              <w:autoSpaceDE w:val="0"/>
              <w:autoSpaceDN w:val="0"/>
              <w:adjustRightInd w:val="0"/>
              <w:spacing w:after="0" w:line="360" w:lineRule="auto"/>
              <w:jc w:val="center"/>
              <w:rPr>
                <w:rFonts w:ascii="Times New Roman" w:hAnsi="Times New Roman" w:cs="Times New Roman"/>
                <w:color w:val="000000"/>
                <w:sz w:val="24"/>
                <w:szCs w:val="24"/>
              </w:rPr>
            </w:pPr>
          </w:p>
        </w:tc>
      </w:tr>
      <w:tr w:rsidR="00196296" w:rsidRPr="00565ABF" w14:paraId="0B48F21D" w14:textId="77777777" w:rsidTr="00472DA6">
        <w:trPr>
          <w:trHeight w:val="290"/>
          <w:jc w:val="center"/>
        </w:trPr>
        <w:tc>
          <w:tcPr>
            <w:tcW w:w="1023" w:type="dxa"/>
            <w:tcBorders>
              <w:top w:val="nil"/>
              <w:left w:val="single" w:sz="6" w:space="0" w:color="auto"/>
              <w:bottom w:val="single" w:sz="6" w:space="0" w:color="auto"/>
              <w:right w:val="single" w:sz="6" w:space="0" w:color="auto"/>
            </w:tcBorders>
          </w:tcPr>
          <w:p w14:paraId="4E584F39" w14:textId="77777777" w:rsidR="00196296" w:rsidRPr="00565ABF" w:rsidRDefault="00196296"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2CE425B6" w14:textId="77777777" w:rsidR="00196296" w:rsidRPr="00565ABF" w:rsidRDefault="00196296"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47876F17" w14:textId="77777777" w:rsidR="00196296" w:rsidRPr="00565ABF" w:rsidRDefault="00196296"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31BD9322" w14:textId="77777777" w:rsidR="00196296" w:rsidRPr="00565ABF" w:rsidRDefault="00196296"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50C247A8" w14:textId="77777777" w:rsidR="00196296" w:rsidRPr="00565ABF" w:rsidRDefault="00196296"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4843DCBC" w14:textId="77777777" w:rsidR="00196296" w:rsidRPr="00565ABF" w:rsidRDefault="00196296"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6E77F6EE" w14:textId="77777777" w:rsidR="00196296" w:rsidRPr="00565ABF" w:rsidRDefault="00196296"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087CFA83" w14:textId="77777777" w:rsidR="00B703EC" w:rsidRDefault="00B703EC" w:rsidP="00116146">
      <w:pPr>
        <w:spacing w:line="360" w:lineRule="auto"/>
        <w:ind w:firstLine="708"/>
        <w:jc w:val="both"/>
        <w:rPr>
          <w:rFonts w:ascii="Times New Roman" w:hAnsi="Times New Roman" w:cs="Times New Roman"/>
          <w:sz w:val="24"/>
          <w:szCs w:val="24"/>
        </w:rPr>
      </w:pPr>
    </w:p>
    <w:p w14:paraId="3DA31B01" w14:textId="77777777" w:rsidR="00262EC9" w:rsidRPr="00565ABF" w:rsidRDefault="00262EC9" w:rsidP="00116146">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medeni durumlarına göre “Fiziksel enge</w:t>
      </w:r>
      <w:r w:rsidR="00862D75" w:rsidRPr="00565ABF">
        <w:rPr>
          <w:rFonts w:ascii="Times New Roman" w:hAnsi="Times New Roman" w:cs="Times New Roman"/>
          <w:sz w:val="24"/>
          <w:szCs w:val="24"/>
        </w:rPr>
        <w:t xml:space="preserve">lli bireyler ailelerine yüktür” </w:t>
      </w:r>
      <w:r w:rsidR="00F945E9">
        <w:rPr>
          <w:rFonts w:ascii="Times New Roman" w:hAnsi="Times New Roman" w:cs="Times New Roman"/>
          <w:sz w:val="24"/>
          <w:szCs w:val="24"/>
        </w:rPr>
        <w:t>s</w:t>
      </w:r>
      <w:r w:rsidRPr="00565ABF">
        <w:rPr>
          <w:rFonts w:ascii="Times New Roman" w:hAnsi="Times New Roman" w:cs="Times New Roman"/>
          <w:sz w:val="24"/>
          <w:szCs w:val="24"/>
        </w:rPr>
        <w:t xml:space="preserve">orusuna ilişkin T-Testi bulguları incelendiğinde, ankete katılan 59 </w:t>
      </w:r>
      <w:r w:rsidRPr="00565ABF">
        <w:rPr>
          <w:rFonts w:ascii="Times New Roman" w:hAnsi="Times New Roman" w:cs="Times New Roman"/>
          <w:sz w:val="24"/>
          <w:szCs w:val="24"/>
        </w:rPr>
        <w:lastRenderedPageBreak/>
        <w:t>evli bireyin ortalamasının 1,72 olduğu (ss=,906), ankete katılan 98 bekar bireyin ortalamasının 1,74 olduğu (ss=,841) bulunmuştur.</w:t>
      </w:r>
    </w:p>
    <w:p w14:paraId="354FBDAC" w14:textId="77777777" w:rsidR="00262EC9"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F945E9">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F945E9">
        <w:rPr>
          <w:rFonts w:ascii="Times New Roman" w:hAnsi="Times New Roman" w:cs="Times New Roman"/>
          <w:sz w:val="24"/>
          <w:szCs w:val="24"/>
        </w:rPr>
        <w:t>n</w:t>
      </w:r>
      <w:r w:rsidRPr="00565ABF">
        <w:rPr>
          <w:rFonts w:ascii="Times New Roman" w:hAnsi="Times New Roman" w:cs="Times New Roman"/>
          <w:sz w:val="24"/>
          <w:szCs w:val="24"/>
        </w:rPr>
        <w:t>eden (t= -,113; p&gt;0,05) arasında istatistiksel açıdan anlamlı bir fark bulunmamaktadır.</w:t>
      </w:r>
    </w:p>
    <w:p w14:paraId="4F2C2DD3" w14:textId="77777777" w:rsidR="00531EB6" w:rsidRPr="00285E99" w:rsidRDefault="00531EB6" w:rsidP="00174493">
      <w:pPr>
        <w:pStyle w:val="ResimYazs"/>
        <w:keepNext/>
        <w:spacing w:line="360" w:lineRule="auto"/>
        <w:jc w:val="center"/>
        <w:rPr>
          <w:rFonts w:ascii="Times New Roman" w:hAnsi="Times New Roman" w:cs="Times New Roman"/>
          <w:color w:val="auto"/>
          <w:sz w:val="24"/>
          <w:szCs w:val="24"/>
        </w:rPr>
      </w:pPr>
      <w:bookmarkStart w:id="140" w:name="_Toc9173723"/>
      <w:r w:rsidRPr="00285E99">
        <w:rPr>
          <w:rFonts w:ascii="Times New Roman" w:hAnsi="Times New Roman" w:cs="Times New Roman"/>
          <w:color w:val="auto"/>
          <w:sz w:val="24"/>
          <w:szCs w:val="24"/>
        </w:rPr>
        <w:t>Tablo</w:t>
      </w:r>
      <w:r w:rsidR="00F61AA3">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F61AA3">
        <w:rPr>
          <w:rFonts w:ascii="Times New Roman" w:hAnsi="Times New Roman" w:cs="Times New Roman"/>
          <w:color w:val="auto"/>
          <w:sz w:val="24"/>
          <w:szCs w:val="24"/>
        </w:rPr>
        <w:t>.</w:t>
      </w:r>
      <w:r w:rsidR="006B7113">
        <w:rPr>
          <w:rFonts w:ascii="Times New Roman" w:hAnsi="Times New Roman" w:cs="Times New Roman"/>
          <w:color w:val="auto"/>
          <w:sz w:val="24"/>
          <w:szCs w:val="24"/>
        </w:rPr>
        <w:t>8</w:t>
      </w:r>
      <w:r w:rsidR="004419BC">
        <w:rPr>
          <w:rFonts w:ascii="Times New Roman" w:hAnsi="Times New Roman" w:cs="Times New Roman"/>
          <w:color w:val="auto"/>
          <w:sz w:val="24"/>
          <w:szCs w:val="24"/>
        </w:rPr>
        <w:t>6</w:t>
      </w:r>
      <w:r w:rsidR="00F61AA3">
        <w:rPr>
          <w:rFonts w:ascii="Times New Roman" w:hAnsi="Times New Roman" w:cs="Times New Roman"/>
          <w:color w:val="auto"/>
          <w:sz w:val="24"/>
          <w:szCs w:val="24"/>
        </w:rPr>
        <w:t>.</w:t>
      </w:r>
      <w:r w:rsidRPr="00285E99">
        <w:rPr>
          <w:rFonts w:ascii="Times New Roman" w:hAnsi="Times New Roman" w:cs="Times New Roman"/>
          <w:color w:val="auto"/>
          <w:sz w:val="24"/>
          <w:szCs w:val="24"/>
        </w:rPr>
        <w:t xml:space="preserve"> Sosyal Çalışmacıların Medeni Durumlarına Göre “Fiziksel Engelli Bireyler Eğitim Hayatında Büyük Zorluklar Yaşarlar” Sorusuna İlişkin T-Testi Bulguları</w:t>
      </w:r>
      <w:bookmarkEnd w:id="140"/>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262EC9" w:rsidRPr="00565ABF" w14:paraId="4BDDD700"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6CE6D649" w14:textId="77777777" w:rsidR="00262EC9" w:rsidRPr="00565ABF" w:rsidRDefault="00862D75"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 xml:space="preserve">MedeniDurumu </w:t>
            </w:r>
            <w:r w:rsidR="00262EC9" w:rsidRPr="00565ABF">
              <w:rPr>
                <w:rFonts w:ascii="Times New Roman" w:eastAsia="Times New Roman" w:hAnsi="Times New Roman" w:cs="Times New Roman"/>
                <w:color w:val="000000"/>
                <w:sz w:val="24"/>
                <w:szCs w:val="24"/>
                <w:lang w:eastAsia="tr-TR"/>
              </w:rPr>
              <w:t>T-Testi</w:t>
            </w:r>
          </w:p>
        </w:tc>
        <w:tc>
          <w:tcPr>
            <w:tcW w:w="1134" w:type="dxa"/>
            <w:tcBorders>
              <w:top w:val="single" w:sz="6" w:space="0" w:color="auto"/>
              <w:left w:val="nil"/>
              <w:bottom w:val="single" w:sz="6" w:space="0" w:color="auto"/>
              <w:right w:val="single" w:sz="6" w:space="0" w:color="auto"/>
            </w:tcBorders>
          </w:tcPr>
          <w:p w14:paraId="6EB7982A"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145587F5"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304D8FDB"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2A9493D6"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1032" w:type="dxa"/>
            <w:tcBorders>
              <w:top w:val="single" w:sz="6" w:space="0" w:color="auto"/>
              <w:left w:val="single" w:sz="6" w:space="0" w:color="auto"/>
              <w:bottom w:val="single" w:sz="6" w:space="0" w:color="auto"/>
              <w:right w:val="single" w:sz="6" w:space="0" w:color="auto"/>
            </w:tcBorders>
          </w:tcPr>
          <w:p w14:paraId="20F832F7"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6CC7E660"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262EC9" w:rsidRPr="00565ABF" w14:paraId="50C38D48"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188E0B05"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1C498780"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Evli</w:t>
            </w:r>
          </w:p>
        </w:tc>
        <w:tc>
          <w:tcPr>
            <w:tcW w:w="954" w:type="dxa"/>
            <w:tcBorders>
              <w:top w:val="single" w:sz="6" w:space="0" w:color="auto"/>
              <w:left w:val="single" w:sz="6" w:space="0" w:color="auto"/>
              <w:bottom w:val="single" w:sz="6" w:space="0" w:color="auto"/>
              <w:right w:val="single" w:sz="6" w:space="0" w:color="auto"/>
            </w:tcBorders>
          </w:tcPr>
          <w:p w14:paraId="4BDFF451"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59</w:t>
            </w:r>
          </w:p>
        </w:tc>
        <w:tc>
          <w:tcPr>
            <w:tcW w:w="1134" w:type="dxa"/>
            <w:tcBorders>
              <w:top w:val="single" w:sz="6" w:space="0" w:color="auto"/>
              <w:left w:val="single" w:sz="6" w:space="0" w:color="auto"/>
              <w:bottom w:val="single" w:sz="6" w:space="0" w:color="auto"/>
              <w:right w:val="single" w:sz="6" w:space="0" w:color="auto"/>
            </w:tcBorders>
          </w:tcPr>
          <w:p w14:paraId="69ACB7D1"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3,16</w:t>
            </w:r>
          </w:p>
        </w:tc>
        <w:tc>
          <w:tcPr>
            <w:tcW w:w="915" w:type="dxa"/>
            <w:tcBorders>
              <w:top w:val="single" w:sz="6" w:space="0" w:color="auto"/>
              <w:left w:val="single" w:sz="6" w:space="0" w:color="auto"/>
              <w:bottom w:val="single" w:sz="6" w:space="0" w:color="auto"/>
              <w:right w:val="single" w:sz="6" w:space="0" w:color="auto"/>
            </w:tcBorders>
          </w:tcPr>
          <w:p w14:paraId="2214B873"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1,353</w:t>
            </w:r>
          </w:p>
        </w:tc>
        <w:tc>
          <w:tcPr>
            <w:tcW w:w="1032" w:type="dxa"/>
            <w:tcBorders>
              <w:top w:val="single" w:sz="6" w:space="0" w:color="auto"/>
              <w:left w:val="single" w:sz="6" w:space="0" w:color="auto"/>
              <w:bottom w:val="nil"/>
              <w:right w:val="single" w:sz="6" w:space="0" w:color="auto"/>
            </w:tcBorders>
          </w:tcPr>
          <w:p w14:paraId="0FF4E05B"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-1,893</w:t>
            </w:r>
          </w:p>
        </w:tc>
        <w:tc>
          <w:tcPr>
            <w:tcW w:w="1032" w:type="dxa"/>
            <w:tcBorders>
              <w:top w:val="single" w:sz="6" w:space="0" w:color="auto"/>
              <w:left w:val="single" w:sz="6" w:space="0" w:color="auto"/>
              <w:bottom w:val="nil"/>
              <w:right w:val="single" w:sz="6" w:space="0" w:color="auto"/>
            </w:tcBorders>
          </w:tcPr>
          <w:p w14:paraId="404FCEF6"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,060</w:t>
            </w:r>
          </w:p>
        </w:tc>
      </w:tr>
      <w:tr w:rsidR="00196296" w:rsidRPr="00565ABF" w14:paraId="46EF61AB" w14:textId="77777777" w:rsidTr="00472DA6">
        <w:trPr>
          <w:trHeight w:val="290"/>
          <w:jc w:val="center"/>
        </w:trPr>
        <w:tc>
          <w:tcPr>
            <w:tcW w:w="1023" w:type="dxa"/>
            <w:tcBorders>
              <w:top w:val="nil"/>
              <w:left w:val="single" w:sz="6" w:space="0" w:color="auto"/>
              <w:bottom w:val="nil"/>
              <w:right w:val="single" w:sz="6" w:space="0" w:color="auto"/>
            </w:tcBorders>
          </w:tcPr>
          <w:p w14:paraId="790FDBCB" w14:textId="77777777" w:rsidR="00196296" w:rsidRPr="00565ABF" w:rsidRDefault="00196296"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706FF660" w14:textId="77777777" w:rsidR="00196296" w:rsidRPr="00565ABF" w:rsidRDefault="00196296"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Bekar</w:t>
            </w:r>
          </w:p>
        </w:tc>
        <w:tc>
          <w:tcPr>
            <w:tcW w:w="954" w:type="dxa"/>
            <w:vMerge w:val="restart"/>
            <w:tcBorders>
              <w:top w:val="single" w:sz="6" w:space="0" w:color="auto"/>
              <w:left w:val="single" w:sz="6" w:space="0" w:color="auto"/>
              <w:right w:val="single" w:sz="6" w:space="0" w:color="auto"/>
            </w:tcBorders>
          </w:tcPr>
          <w:p w14:paraId="124BB5FE" w14:textId="77777777" w:rsidR="00196296" w:rsidRPr="00565ABF" w:rsidRDefault="00196296"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98</w:t>
            </w:r>
          </w:p>
        </w:tc>
        <w:tc>
          <w:tcPr>
            <w:tcW w:w="1134" w:type="dxa"/>
            <w:vMerge w:val="restart"/>
            <w:tcBorders>
              <w:top w:val="single" w:sz="6" w:space="0" w:color="auto"/>
              <w:left w:val="single" w:sz="6" w:space="0" w:color="auto"/>
              <w:right w:val="single" w:sz="6" w:space="0" w:color="auto"/>
            </w:tcBorders>
          </w:tcPr>
          <w:p w14:paraId="7D918126" w14:textId="77777777" w:rsidR="00196296" w:rsidRPr="00565ABF" w:rsidRDefault="00196296"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3,56</w:t>
            </w:r>
          </w:p>
        </w:tc>
        <w:tc>
          <w:tcPr>
            <w:tcW w:w="915" w:type="dxa"/>
            <w:vMerge w:val="restart"/>
            <w:tcBorders>
              <w:top w:val="single" w:sz="6" w:space="0" w:color="auto"/>
              <w:left w:val="single" w:sz="6" w:space="0" w:color="auto"/>
              <w:right w:val="single" w:sz="6" w:space="0" w:color="auto"/>
            </w:tcBorders>
          </w:tcPr>
          <w:p w14:paraId="521491A1" w14:textId="77777777" w:rsidR="00196296" w:rsidRPr="00565ABF" w:rsidRDefault="00196296"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1,193</w:t>
            </w:r>
          </w:p>
        </w:tc>
        <w:tc>
          <w:tcPr>
            <w:tcW w:w="1032" w:type="dxa"/>
            <w:tcBorders>
              <w:top w:val="nil"/>
              <w:left w:val="single" w:sz="6" w:space="0" w:color="auto"/>
              <w:bottom w:val="nil"/>
              <w:right w:val="single" w:sz="6" w:space="0" w:color="auto"/>
            </w:tcBorders>
          </w:tcPr>
          <w:p w14:paraId="7A23AD05" w14:textId="77777777" w:rsidR="00196296" w:rsidRPr="00565ABF" w:rsidRDefault="00196296"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45B1895C" w14:textId="77777777" w:rsidR="00196296" w:rsidRPr="00565ABF" w:rsidRDefault="00196296" w:rsidP="00174493">
            <w:pPr>
              <w:autoSpaceDE w:val="0"/>
              <w:autoSpaceDN w:val="0"/>
              <w:adjustRightInd w:val="0"/>
              <w:spacing w:after="0" w:line="360" w:lineRule="auto"/>
              <w:jc w:val="center"/>
              <w:rPr>
                <w:rFonts w:ascii="Times New Roman" w:hAnsi="Times New Roman" w:cs="Times New Roman"/>
                <w:color w:val="000000"/>
                <w:sz w:val="24"/>
                <w:szCs w:val="24"/>
              </w:rPr>
            </w:pPr>
          </w:p>
        </w:tc>
      </w:tr>
      <w:tr w:rsidR="00196296" w:rsidRPr="00565ABF" w14:paraId="06EFE05B" w14:textId="77777777" w:rsidTr="00472DA6">
        <w:trPr>
          <w:trHeight w:val="290"/>
          <w:jc w:val="center"/>
        </w:trPr>
        <w:tc>
          <w:tcPr>
            <w:tcW w:w="1023" w:type="dxa"/>
            <w:tcBorders>
              <w:top w:val="nil"/>
              <w:left w:val="single" w:sz="6" w:space="0" w:color="auto"/>
              <w:bottom w:val="single" w:sz="6" w:space="0" w:color="auto"/>
              <w:right w:val="single" w:sz="6" w:space="0" w:color="auto"/>
            </w:tcBorders>
          </w:tcPr>
          <w:p w14:paraId="6882AF64" w14:textId="77777777" w:rsidR="00196296" w:rsidRPr="00565ABF" w:rsidRDefault="00196296"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788F7A19" w14:textId="77777777" w:rsidR="00196296" w:rsidRPr="00565ABF" w:rsidRDefault="00196296"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334C0B11" w14:textId="77777777" w:rsidR="00196296" w:rsidRPr="00565ABF" w:rsidRDefault="00196296"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075159EE" w14:textId="77777777" w:rsidR="00196296" w:rsidRPr="00565ABF" w:rsidRDefault="00196296"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56F3AF44" w14:textId="77777777" w:rsidR="00196296" w:rsidRPr="00565ABF" w:rsidRDefault="00196296"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5D979932" w14:textId="77777777" w:rsidR="00196296" w:rsidRPr="00565ABF" w:rsidRDefault="00196296"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1BDCF6AC" w14:textId="77777777" w:rsidR="00196296" w:rsidRPr="00565ABF" w:rsidRDefault="00196296"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3B7EBB8E" w14:textId="77777777" w:rsidR="00262EC9" w:rsidRPr="00565ABF" w:rsidRDefault="00262EC9" w:rsidP="003D277D">
      <w:pPr>
        <w:spacing w:line="360" w:lineRule="auto"/>
        <w:jc w:val="both"/>
        <w:rPr>
          <w:rFonts w:ascii="Times New Roman" w:hAnsi="Times New Roman" w:cs="Times New Roman"/>
          <w:sz w:val="24"/>
          <w:szCs w:val="24"/>
        </w:rPr>
      </w:pPr>
    </w:p>
    <w:p w14:paraId="07EE0EC8" w14:textId="77777777" w:rsidR="00262EC9"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medeni durumlarına göre “Fiziksel engelli bireyler eğitim haya</w:t>
      </w:r>
      <w:r w:rsidR="00862D75" w:rsidRPr="00565ABF">
        <w:rPr>
          <w:rFonts w:ascii="Times New Roman" w:hAnsi="Times New Roman" w:cs="Times New Roman"/>
          <w:sz w:val="24"/>
          <w:szCs w:val="24"/>
        </w:rPr>
        <w:t xml:space="preserve">tında büyük zorluklar yaşarlar” </w:t>
      </w:r>
      <w:r w:rsidR="00F945E9">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ankete katılan 59 evli bireyin ortalamasının 3,16 olduğu (ss=1,353), ankete katılan 98 bekar bireyin ortalamasının 3,56 olduğu (ss=1,193) bulunmuştur.</w:t>
      </w:r>
    </w:p>
    <w:p w14:paraId="52B9BA1D" w14:textId="77777777" w:rsidR="00262EC9"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F945E9">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F945E9">
        <w:rPr>
          <w:rFonts w:ascii="Times New Roman" w:hAnsi="Times New Roman" w:cs="Times New Roman"/>
          <w:sz w:val="24"/>
          <w:szCs w:val="24"/>
        </w:rPr>
        <w:t>n</w:t>
      </w:r>
      <w:r w:rsidRPr="00565ABF">
        <w:rPr>
          <w:rFonts w:ascii="Times New Roman" w:hAnsi="Times New Roman" w:cs="Times New Roman"/>
          <w:sz w:val="24"/>
          <w:szCs w:val="24"/>
        </w:rPr>
        <w:t>eden (t= -1,893; p&gt;0,05) arasında istatistiksel açıdan anlamlı bir fark bulunmamaktadır.</w:t>
      </w:r>
    </w:p>
    <w:p w14:paraId="3A25D1DD" w14:textId="77777777" w:rsidR="00174493" w:rsidRDefault="00174493" w:rsidP="00285E99">
      <w:pPr>
        <w:pStyle w:val="ResimYazs"/>
        <w:keepNext/>
        <w:jc w:val="center"/>
        <w:rPr>
          <w:rFonts w:ascii="Times New Roman" w:hAnsi="Times New Roman" w:cs="Times New Roman"/>
          <w:color w:val="auto"/>
          <w:sz w:val="24"/>
          <w:szCs w:val="24"/>
        </w:rPr>
      </w:pPr>
    </w:p>
    <w:p w14:paraId="57F0D144" w14:textId="77777777" w:rsidR="00174493" w:rsidRDefault="00174493" w:rsidP="00285E99">
      <w:pPr>
        <w:pStyle w:val="ResimYazs"/>
        <w:keepNext/>
        <w:jc w:val="center"/>
        <w:rPr>
          <w:rFonts w:ascii="Times New Roman" w:hAnsi="Times New Roman" w:cs="Times New Roman"/>
          <w:color w:val="auto"/>
          <w:sz w:val="24"/>
          <w:szCs w:val="24"/>
        </w:rPr>
      </w:pPr>
    </w:p>
    <w:p w14:paraId="4C991091" w14:textId="77777777" w:rsidR="00174493" w:rsidRDefault="00174493" w:rsidP="00285E99">
      <w:pPr>
        <w:pStyle w:val="ResimYazs"/>
        <w:keepNext/>
        <w:jc w:val="center"/>
        <w:rPr>
          <w:rFonts w:ascii="Times New Roman" w:hAnsi="Times New Roman" w:cs="Times New Roman"/>
          <w:color w:val="auto"/>
          <w:sz w:val="24"/>
          <w:szCs w:val="24"/>
        </w:rPr>
      </w:pPr>
    </w:p>
    <w:p w14:paraId="271D75FA" w14:textId="77777777" w:rsidR="00174493" w:rsidRDefault="00174493" w:rsidP="00285E99">
      <w:pPr>
        <w:pStyle w:val="ResimYazs"/>
        <w:keepNext/>
        <w:jc w:val="center"/>
        <w:rPr>
          <w:rFonts w:ascii="Times New Roman" w:hAnsi="Times New Roman" w:cs="Times New Roman"/>
          <w:color w:val="auto"/>
          <w:sz w:val="24"/>
          <w:szCs w:val="24"/>
        </w:rPr>
      </w:pPr>
    </w:p>
    <w:p w14:paraId="3043AF7E" w14:textId="77777777" w:rsidR="00174493" w:rsidRPr="00174493" w:rsidRDefault="00174493" w:rsidP="00174493"/>
    <w:p w14:paraId="2FB04D0A" w14:textId="77777777" w:rsidR="00531EB6" w:rsidRPr="00285E99" w:rsidRDefault="00531EB6" w:rsidP="00174493">
      <w:pPr>
        <w:pStyle w:val="ResimYazs"/>
        <w:keepNext/>
        <w:spacing w:line="360" w:lineRule="auto"/>
        <w:jc w:val="center"/>
        <w:rPr>
          <w:rFonts w:ascii="Times New Roman" w:hAnsi="Times New Roman" w:cs="Times New Roman"/>
          <w:color w:val="auto"/>
          <w:sz w:val="24"/>
          <w:szCs w:val="24"/>
        </w:rPr>
      </w:pPr>
      <w:bookmarkStart w:id="141" w:name="_Toc9173724"/>
      <w:r w:rsidRPr="00285E99">
        <w:rPr>
          <w:rFonts w:ascii="Times New Roman" w:hAnsi="Times New Roman" w:cs="Times New Roman"/>
          <w:color w:val="auto"/>
          <w:sz w:val="24"/>
          <w:szCs w:val="24"/>
        </w:rPr>
        <w:lastRenderedPageBreak/>
        <w:t>Tablo</w:t>
      </w:r>
      <w:r w:rsidR="00F61AA3">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F61AA3">
        <w:rPr>
          <w:rFonts w:ascii="Times New Roman" w:hAnsi="Times New Roman" w:cs="Times New Roman"/>
          <w:color w:val="auto"/>
          <w:sz w:val="24"/>
          <w:szCs w:val="24"/>
        </w:rPr>
        <w:t>.</w:t>
      </w:r>
      <w:r w:rsidR="006B7113">
        <w:rPr>
          <w:rFonts w:ascii="Times New Roman" w:hAnsi="Times New Roman" w:cs="Times New Roman"/>
          <w:color w:val="auto"/>
          <w:sz w:val="24"/>
          <w:szCs w:val="24"/>
        </w:rPr>
        <w:t>8</w:t>
      </w:r>
      <w:r w:rsidR="004419BC">
        <w:rPr>
          <w:rFonts w:ascii="Times New Roman" w:hAnsi="Times New Roman" w:cs="Times New Roman"/>
          <w:color w:val="auto"/>
          <w:sz w:val="24"/>
          <w:szCs w:val="24"/>
        </w:rPr>
        <w:t>7</w:t>
      </w:r>
      <w:r w:rsidR="00F61AA3">
        <w:rPr>
          <w:rFonts w:ascii="Times New Roman" w:hAnsi="Times New Roman" w:cs="Times New Roman"/>
          <w:color w:val="auto"/>
          <w:sz w:val="24"/>
          <w:szCs w:val="24"/>
        </w:rPr>
        <w:t>.</w:t>
      </w:r>
      <w:r w:rsidRPr="00285E99">
        <w:rPr>
          <w:rFonts w:ascii="Times New Roman" w:hAnsi="Times New Roman" w:cs="Times New Roman"/>
          <w:color w:val="auto"/>
          <w:sz w:val="24"/>
          <w:szCs w:val="24"/>
        </w:rPr>
        <w:t xml:space="preserve"> Sosyal Çalışmacıların Medeni Durumlarına Göre “Devlet, Fiziksel Engelli Bireylerin İhtiyaçlarını Yerine Getirmiyor” Sorusuna İlişkin T-Testi Bulguları</w:t>
      </w:r>
      <w:bookmarkEnd w:id="141"/>
    </w:p>
    <w:tbl>
      <w:tblPr>
        <w:tblW w:w="0" w:type="auto"/>
        <w:jc w:val="center"/>
        <w:tblLayout w:type="fixed"/>
        <w:tblCellMar>
          <w:left w:w="70" w:type="dxa"/>
          <w:right w:w="70" w:type="dxa"/>
        </w:tblCellMar>
        <w:tblLook w:val="0000" w:firstRow="0" w:lastRow="0" w:firstColumn="0" w:lastColumn="0" w:noHBand="0" w:noVBand="0"/>
      </w:tblPr>
      <w:tblGrid>
        <w:gridCol w:w="1023"/>
        <w:gridCol w:w="1134"/>
        <w:gridCol w:w="954"/>
        <w:gridCol w:w="1134"/>
        <w:gridCol w:w="915"/>
        <w:gridCol w:w="1032"/>
        <w:gridCol w:w="1032"/>
      </w:tblGrid>
      <w:tr w:rsidR="00262EC9" w:rsidRPr="00565ABF" w14:paraId="0636D37D" w14:textId="77777777" w:rsidTr="00FF2302">
        <w:trPr>
          <w:trHeight w:val="379"/>
          <w:jc w:val="center"/>
        </w:trPr>
        <w:tc>
          <w:tcPr>
            <w:tcW w:w="1023" w:type="dxa"/>
            <w:tcBorders>
              <w:top w:val="single" w:sz="6" w:space="0" w:color="auto"/>
              <w:left w:val="single" w:sz="6" w:space="0" w:color="auto"/>
              <w:bottom w:val="single" w:sz="4" w:space="0" w:color="auto"/>
              <w:right w:val="nil"/>
            </w:tcBorders>
          </w:tcPr>
          <w:p w14:paraId="1988516D" w14:textId="77777777" w:rsidR="00262EC9" w:rsidRPr="00565ABF" w:rsidRDefault="00EC5E3D"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 xml:space="preserve">MedeniDurumu </w:t>
            </w:r>
            <w:r w:rsidR="00262EC9" w:rsidRPr="00565ABF">
              <w:rPr>
                <w:rFonts w:ascii="Times New Roman" w:eastAsia="Times New Roman" w:hAnsi="Times New Roman" w:cs="Times New Roman"/>
                <w:color w:val="000000"/>
                <w:sz w:val="24"/>
                <w:szCs w:val="24"/>
                <w:lang w:eastAsia="tr-TR"/>
              </w:rPr>
              <w:t>T-Testi</w:t>
            </w:r>
          </w:p>
        </w:tc>
        <w:tc>
          <w:tcPr>
            <w:tcW w:w="1134" w:type="dxa"/>
            <w:tcBorders>
              <w:top w:val="single" w:sz="6" w:space="0" w:color="auto"/>
              <w:left w:val="nil"/>
              <w:bottom w:val="single" w:sz="6" w:space="0" w:color="auto"/>
              <w:right w:val="single" w:sz="6" w:space="0" w:color="auto"/>
            </w:tcBorders>
          </w:tcPr>
          <w:p w14:paraId="1DA87F71"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954" w:type="dxa"/>
            <w:tcBorders>
              <w:top w:val="single" w:sz="6" w:space="0" w:color="auto"/>
              <w:left w:val="single" w:sz="6" w:space="0" w:color="auto"/>
              <w:bottom w:val="single" w:sz="6" w:space="0" w:color="auto"/>
              <w:right w:val="single" w:sz="6" w:space="0" w:color="auto"/>
            </w:tcBorders>
          </w:tcPr>
          <w:p w14:paraId="642DD868"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134" w:type="dxa"/>
            <w:tcBorders>
              <w:top w:val="single" w:sz="6" w:space="0" w:color="auto"/>
              <w:left w:val="single" w:sz="6" w:space="0" w:color="auto"/>
              <w:bottom w:val="single" w:sz="6" w:space="0" w:color="auto"/>
              <w:right w:val="single" w:sz="6" w:space="0" w:color="auto"/>
            </w:tcBorders>
          </w:tcPr>
          <w:p w14:paraId="4DD3FD20"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915" w:type="dxa"/>
            <w:tcBorders>
              <w:top w:val="single" w:sz="6" w:space="0" w:color="auto"/>
              <w:left w:val="single" w:sz="6" w:space="0" w:color="auto"/>
              <w:bottom w:val="single" w:sz="6" w:space="0" w:color="auto"/>
              <w:right w:val="single" w:sz="6" w:space="0" w:color="auto"/>
            </w:tcBorders>
          </w:tcPr>
          <w:p w14:paraId="58A28B51" w14:textId="77777777" w:rsidR="00262EC9" w:rsidRPr="00565ABF" w:rsidRDefault="00F945E9" w:rsidP="00174493">
            <w:pPr>
              <w:autoSpaceDE w:val="0"/>
              <w:autoSpaceDN w:val="0"/>
              <w:adjustRightInd w:val="0"/>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w:t>
            </w:r>
            <w:r w:rsidR="00262EC9" w:rsidRPr="00565ABF">
              <w:rPr>
                <w:rFonts w:ascii="Times New Roman" w:hAnsi="Times New Roman" w:cs="Times New Roman"/>
                <w:color w:val="000000"/>
                <w:sz w:val="24"/>
                <w:szCs w:val="24"/>
              </w:rPr>
              <w:t>s</w:t>
            </w:r>
          </w:p>
        </w:tc>
        <w:tc>
          <w:tcPr>
            <w:tcW w:w="1032" w:type="dxa"/>
            <w:tcBorders>
              <w:top w:val="single" w:sz="6" w:space="0" w:color="auto"/>
              <w:left w:val="single" w:sz="6" w:space="0" w:color="auto"/>
              <w:bottom w:val="single" w:sz="6" w:space="0" w:color="auto"/>
              <w:right w:val="single" w:sz="6" w:space="0" w:color="auto"/>
            </w:tcBorders>
          </w:tcPr>
          <w:p w14:paraId="6EC78255"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1032" w:type="dxa"/>
            <w:tcBorders>
              <w:top w:val="single" w:sz="6" w:space="0" w:color="auto"/>
              <w:left w:val="single" w:sz="6" w:space="0" w:color="auto"/>
              <w:bottom w:val="single" w:sz="6" w:space="0" w:color="auto"/>
              <w:right w:val="single" w:sz="6" w:space="0" w:color="auto"/>
            </w:tcBorders>
          </w:tcPr>
          <w:p w14:paraId="76DFE3E6"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262EC9" w:rsidRPr="00565ABF" w14:paraId="4F1711CB" w14:textId="77777777" w:rsidTr="00FF2302">
        <w:trPr>
          <w:trHeight w:val="290"/>
          <w:jc w:val="center"/>
        </w:trPr>
        <w:tc>
          <w:tcPr>
            <w:tcW w:w="1023" w:type="dxa"/>
            <w:tcBorders>
              <w:top w:val="single" w:sz="4" w:space="0" w:color="auto"/>
              <w:left w:val="single" w:sz="6" w:space="0" w:color="auto"/>
              <w:bottom w:val="nil"/>
              <w:right w:val="single" w:sz="6" w:space="0" w:color="auto"/>
            </w:tcBorders>
          </w:tcPr>
          <w:p w14:paraId="005C094D"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65DD8CDD"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Evli</w:t>
            </w:r>
          </w:p>
        </w:tc>
        <w:tc>
          <w:tcPr>
            <w:tcW w:w="954" w:type="dxa"/>
            <w:tcBorders>
              <w:top w:val="single" w:sz="6" w:space="0" w:color="auto"/>
              <w:left w:val="single" w:sz="6" w:space="0" w:color="auto"/>
              <w:bottom w:val="single" w:sz="6" w:space="0" w:color="auto"/>
              <w:right w:val="single" w:sz="6" w:space="0" w:color="auto"/>
            </w:tcBorders>
          </w:tcPr>
          <w:p w14:paraId="7F71D579"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59</w:t>
            </w:r>
          </w:p>
        </w:tc>
        <w:tc>
          <w:tcPr>
            <w:tcW w:w="1134" w:type="dxa"/>
            <w:tcBorders>
              <w:top w:val="single" w:sz="6" w:space="0" w:color="auto"/>
              <w:left w:val="single" w:sz="6" w:space="0" w:color="auto"/>
              <w:bottom w:val="single" w:sz="6" w:space="0" w:color="auto"/>
              <w:right w:val="single" w:sz="6" w:space="0" w:color="auto"/>
            </w:tcBorders>
          </w:tcPr>
          <w:p w14:paraId="4D176D5B"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2,94</w:t>
            </w:r>
          </w:p>
        </w:tc>
        <w:tc>
          <w:tcPr>
            <w:tcW w:w="915" w:type="dxa"/>
            <w:tcBorders>
              <w:top w:val="single" w:sz="6" w:space="0" w:color="auto"/>
              <w:left w:val="single" w:sz="6" w:space="0" w:color="auto"/>
              <w:bottom w:val="single" w:sz="6" w:space="0" w:color="auto"/>
              <w:right w:val="single" w:sz="6" w:space="0" w:color="auto"/>
            </w:tcBorders>
          </w:tcPr>
          <w:p w14:paraId="16CB1334"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1,251</w:t>
            </w:r>
          </w:p>
        </w:tc>
        <w:tc>
          <w:tcPr>
            <w:tcW w:w="1032" w:type="dxa"/>
            <w:tcBorders>
              <w:top w:val="single" w:sz="6" w:space="0" w:color="auto"/>
              <w:left w:val="single" w:sz="6" w:space="0" w:color="auto"/>
              <w:bottom w:val="nil"/>
              <w:right w:val="single" w:sz="6" w:space="0" w:color="auto"/>
            </w:tcBorders>
          </w:tcPr>
          <w:p w14:paraId="07AC6EE3"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,351</w:t>
            </w:r>
          </w:p>
        </w:tc>
        <w:tc>
          <w:tcPr>
            <w:tcW w:w="1032" w:type="dxa"/>
            <w:tcBorders>
              <w:top w:val="single" w:sz="6" w:space="0" w:color="auto"/>
              <w:left w:val="single" w:sz="6" w:space="0" w:color="auto"/>
              <w:bottom w:val="nil"/>
              <w:right w:val="single" w:sz="6" w:space="0" w:color="auto"/>
            </w:tcBorders>
          </w:tcPr>
          <w:p w14:paraId="7D26A864" w14:textId="77777777" w:rsidR="00262EC9" w:rsidRPr="00565ABF" w:rsidRDefault="00262EC9"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,726</w:t>
            </w:r>
          </w:p>
        </w:tc>
      </w:tr>
      <w:tr w:rsidR="00196296" w:rsidRPr="00565ABF" w14:paraId="7ADA403E" w14:textId="77777777" w:rsidTr="00472DA6">
        <w:trPr>
          <w:trHeight w:val="290"/>
          <w:jc w:val="center"/>
        </w:trPr>
        <w:tc>
          <w:tcPr>
            <w:tcW w:w="1023" w:type="dxa"/>
            <w:tcBorders>
              <w:top w:val="nil"/>
              <w:left w:val="single" w:sz="6" w:space="0" w:color="auto"/>
              <w:bottom w:val="nil"/>
              <w:right w:val="single" w:sz="6" w:space="0" w:color="auto"/>
            </w:tcBorders>
          </w:tcPr>
          <w:p w14:paraId="43127030" w14:textId="77777777" w:rsidR="00196296" w:rsidRPr="00565ABF" w:rsidRDefault="00196296"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vMerge w:val="restart"/>
            <w:tcBorders>
              <w:top w:val="single" w:sz="6" w:space="0" w:color="auto"/>
              <w:left w:val="single" w:sz="6" w:space="0" w:color="auto"/>
              <w:right w:val="single" w:sz="6" w:space="0" w:color="auto"/>
            </w:tcBorders>
          </w:tcPr>
          <w:p w14:paraId="3566BA4E" w14:textId="77777777" w:rsidR="00196296" w:rsidRPr="00565ABF" w:rsidRDefault="00196296"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Bekar</w:t>
            </w:r>
          </w:p>
        </w:tc>
        <w:tc>
          <w:tcPr>
            <w:tcW w:w="954" w:type="dxa"/>
            <w:vMerge w:val="restart"/>
            <w:tcBorders>
              <w:top w:val="single" w:sz="6" w:space="0" w:color="auto"/>
              <w:left w:val="single" w:sz="6" w:space="0" w:color="auto"/>
              <w:right w:val="single" w:sz="6" w:space="0" w:color="auto"/>
            </w:tcBorders>
          </w:tcPr>
          <w:p w14:paraId="41060625" w14:textId="77777777" w:rsidR="00196296" w:rsidRPr="00565ABF" w:rsidRDefault="00196296"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98</w:t>
            </w:r>
          </w:p>
        </w:tc>
        <w:tc>
          <w:tcPr>
            <w:tcW w:w="1134" w:type="dxa"/>
            <w:vMerge w:val="restart"/>
            <w:tcBorders>
              <w:top w:val="single" w:sz="6" w:space="0" w:color="auto"/>
              <w:left w:val="single" w:sz="6" w:space="0" w:color="auto"/>
              <w:right w:val="single" w:sz="6" w:space="0" w:color="auto"/>
            </w:tcBorders>
          </w:tcPr>
          <w:p w14:paraId="1F26A20B" w14:textId="77777777" w:rsidR="00196296" w:rsidRPr="00565ABF" w:rsidRDefault="00196296"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2,87</w:t>
            </w:r>
          </w:p>
        </w:tc>
        <w:tc>
          <w:tcPr>
            <w:tcW w:w="915" w:type="dxa"/>
            <w:vMerge w:val="restart"/>
            <w:tcBorders>
              <w:top w:val="single" w:sz="6" w:space="0" w:color="auto"/>
              <w:left w:val="single" w:sz="6" w:space="0" w:color="auto"/>
              <w:right w:val="single" w:sz="6" w:space="0" w:color="auto"/>
            </w:tcBorders>
          </w:tcPr>
          <w:p w14:paraId="2823495A" w14:textId="77777777" w:rsidR="00196296" w:rsidRPr="00565ABF" w:rsidRDefault="00196296" w:rsidP="0017449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1,229</w:t>
            </w:r>
          </w:p>
        </w:tc>
        <w:tc>
          <w:tcPr>
            <w:tcW w:w="1032" w:type="dxa"/>
            <w:tcBorders>
              <w:top w:val="nil"/>
              <w:left w:val="single" w:sz="6" w:space="0" w:color="auto"/>
              <w:bottom w:val="nil"/>
              <w:right w:val="single" w:sz="6" w:space="0" w:color="auto"/>
            </w:tcBorders>
          </w:tcPr>
          <w:p w14:paraId="6CC1D4DD" w14:textId="77777777" w:rsidR="00196296" w:rsidRPr="00565ABF" w:rsidRDefault="00196296" w:rsidP="00174493">
            <w:pPr>
              <w:autoSpaceDE w:val="0"/>
              <w:autoSpaceDN w:val="0"/>
              <w:adjustRightInd w:val="0"/>
              <w:spacing w:after="0" w:line="360" w:lineRule="auto"/>
              <w:jc w:val="center"/>
              <w:rPr>
                <w:rFonts w:ascii="Times New Roman" w:hAnsi="Times New Roman" w:cs="Times New Roman"/>
                <w:color w:val="000000"/>
                <w:sz w:val="24"/>
                <w:szCs w:val="24"/>
              </w:rPr>
            </w:pPr>
          </w:p>
        </w:tc>
        <w:tc>
          <w:tcPr>
            <w:tcW w:w="1032" w:type="dxa"/>
            <w:tcBorders>
              <w:top w:val="nil"/>
              <w:left w:val="single" w:sz="6" w:space="0" w:color="auto"/>
              <w:bottom w:val="nil"/>
              <w:right w:val="single" w:sz="6" w:space="0" w:color="auto"/>
            </w:tcBorders>
          </w:tcPr>
          <w:p w14:paraId="631013F3" w14:textId="77777777" w:rsidR="00196296" w:rsidRPr="00565ABF" w:rsidRDefault="00196296" w:rsidP="00174493">
            <w:pPr>
              <w:autoSpaceDE w:val="0"/>
              <w:autoSpaceDN w:val="0"/>
              <w:adjustRightInd w:val="0"/>
              <w:spacing w:after="0" w:line="360" w:lineRule="auto"/>
              <w:jc w:val="center"/>
              <w:rPr>
                <w:rFonts w:ascii="Times New Roman" w:hAnsi="Times New Roman" w:cs="Times New Roman"/>
                <w:color w:val="000000"/>
                <w:sz w:val="24"/>
                <w:szCs w:val="24"/>
              </w:rPr>
            </w:pPr>
          </w:p>
        </w:tc>
      </w:tr>
      <w:tr w:rsidR="00196296" w:rsidRPr="00565ABF" w14:paraId="3B673527" w14:textId="77777777" w:rsidTr="00472DA6">
        <w:trPr>
          <w:trHeight w:val="290"/>
          <w:jc w:val="center"/>
        </w:trPr>
        <w:tc>
          <w:tcPr>
            <w:tcW w:w="1023" w:type="dxa"/>
            <w:tcBorders>
              <w:top w:val="nil"/>
              <w:left w:val="single" w:sz="6" w:space="0" w:color="auto"/>
              <w:bottom w:val="single" w:sz="6" w:space="0" w:color="auto"/>
              <w:right w:val="single" w:sz="6" w:space="0" w:color="auto"/>
            </w:tcBorders>
          </w:tcPr>
          <w:p w14:paraId="21DF8B1A" w14:textId="77777777" w:rsidR="00196296" w:rsidRPr="00565ABF" w:rsidRDefault="00196296"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17E83299" w14:textId="77777777" w:rsidR="00196296" w:rsidRPr="00565ABF" w:rsidRDefault="00196296"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54" w:type="dxa"/>
            <w:vMerge/>
            <w:tcBorders>
              <w:left w:val="single" w:sz="6" w:space="0" w:color="auto"/>
              <w:bottom w:val="single" w:sz="6" w:space="0" w:color="auto"/>
              <w:right w:val="single" w:sz="6" w:space="0" w:color="auto"/>
            </w:tcBorders>
          </w:tcPr>
          <w:p w14:paraId="41E9DC5E" w14:textId="77777777" w:rsidR="00196296" w:rsidRPr="00565ABF" w:rsidRDefault="00196296"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134" w:type="dxa"/>
            <w:vMerge/>
            <w:tcBorders>
              <w:left w:val="single" w:sz="6" w:space="0" w:color="auto"/>
              <w:bottom w:val="single" w:sz="6" w:space="0" w:color="auto"/>
              <w:right w:val="single" w:sz="6" w:space="0" w:color="auto"/>
            </w:tcBorders>
          </w:tcPr>
          <w:p w14:paraId="43B7D23F" w14:textId="77777777" w:rsidR="00196296" w:rsidRPr="00565ABF" w:rsidRDefault="00196296"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915" w:type="dxa"/>
            <w:vMerge/>
            <w:tcBorders>
              <w:left w:val="single" w:sz="6" w:space="0" w:color="auto"/>
              <w:bottom w:val="single" w:sz="6" w:space="0" w:color="auto"/>
              <w:right w:val="single" w:sz="6" w:space="0" w:color="auto"/>
            </w:tcBorders>
          </w:tcPr>
          <w:p w14:paraId="7E099B64" w14:textId="77777777" w:rsidR="00196296" w:rsidRPr="00565ABF" w:rsidRDefault="00196296"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519B49BB" w14:textId="77777777" w:rsidR="00196296" w:rsidRPr="00565ABF" w:rsidRDefault="00196296" w:rsidP="003D277D">
            <w:pPr>
              <w:autoSpaceDE w:val="0"/>
              <w:autoSpaceDN w:val="0"/>
              <w:adjustRightInd w:val="0"/>
              <w:spacing w:after="0" w:line="360" w:lineRule="auto"/>
              <w:jc w:val="both"/>
              <w:rPr>
                <w:rFonts w:ascii="Times New Roman" w:hAnsi="Times New Roman" w:cs="Times New Roman"/>
                <w:color w:val="000000"/>
                <w:sz w:val="24"/>
                <w:szCs w:val="24"/>
              </w:rPr>
            </w:pPr>
          </w:p>
        </w:tc>
        <w:tc>
          <w:tcPr>
            <w:tcW w:w="1032" w:type="dxa"/>
            <w:tcBorders>
              <w:top w:val="nil"/>
              <w:left w:val="single" w:sz="6" w:space="0" w:color="auto"/>
              <w:bottom w:val="single" w:sz="6" w:space="0" w:color="auto"/>
              <w:right w:val="single" w:sz="6" w:space="0" w:color="auto"/>
            </w:tcBorders>
          </w:tcPr>
          <w:p w14:paraId="4D687542" w14:textId="77777777" w:rsidR="00196296" w:rsidRPr="00565ABF" w:rsidRDefault="00196296"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016EDA49" w14:textId="77777777" w:rsidR="00262EC9" w:rsidRPr="00565ABF" w:rsidRDefault="00262EC9" w:rsidP="003D277D">
      <w:pPr>
        <w:spacing w:line="360" w:lineRule="auto"/>
        <w:jc w:val="both"/>
        <w:rPr>
          <w:rFonts w:ascii="Times New Roman" w:hAnsi="Times New Roman" w:cs="Times New Roman"/>
          <w:sz w:val="24"/>
          <w:szCs w:val="24"/>
        </w:rPr>
      </w:pPr>
    </w:p>
    <w:p w14:paraId="14B8D014" w14:textId="77777777" w:rsidR="00262EC9"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medeni durumlarına göre “Devlet, fiziksel engelli bireylerin i</w:t>
      </w:r>
      <w:r w:rsidR="00EC5E3D" w:rsidRPr="00565ABF">
        <w:rPr>
          <w:rFonts w:ascii="Times New Roman" w:hAnsi="Times New Roman" w:cs="Times New Roman"/>
          <w:sz w:val="24"/>
          <w:szCs w:val="24"/>
        </w:rPr>
        <w:t xml:space="preserve">htiyaçlarını yerine getirmiyor” </w:t>
      </w:r>
      <w:r w:rsidR="00F945E9">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ankete katılan 59 evli bireyin ortalamasının 2,94 olduğu (ss=1,251), ankete katılan 98 bekar bireyin ortalamasının 2,87 olduğu (ss=1,229) bulunmuştur.</w:t>
      </w:r>
    </w:p>
    <w:p w14:paraId="11135388" w14:textId="77777777" w:rsidR="00262EC9" w:rsidRPr="00565ABF" w:rsidRDefault="00262EC9" w:rsidP="00076D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F945E9">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F945E9">
        <w:rPr>
          <w:rFonts w:ascii="Times New Roman" w:hAnsi="Times New Roman" w:cs="Times New Roman"/>
          <w:sz w:val="24"/>
          <w:szCs w:val="24"/>
        </w:rPr>
        <w:t>n</w:t>
      </w:r>
      <w:r w:rsidRPr="00565ABF">
        <w:rPr>
          <w:rFonts w:ascii="Times New Roman" w:hAnsi="Times New Roman" w:cs="Times New Roman"/>
          <w:sz w:val="24"/>
          <w:szCs w:val="24"/>
        </w:rPr>
        <w:t>eden (t=,351; p&gt;0,05) arasında istatistiksel açıdan anlamlı bir fark bulunmamaktadır.</w:t>
      </w:r>
    </w:p>
    <w:p w14:paraId="2D78333B" w14:textId="77777777" w:rsidR="00531EB6" w:rsidRPr="00285E99" w:rsidRDefault="00531EB6" w:rsidP="00285E99">
      <w:pPr>
        <w:pStyle w:val="ResimYazs"/>
        <w:keepNext/>
        <w:jc w:val="center"/>
        <w:rPr>
          <w:rFonts w:ascii="Times New Roman" w:hAnsi="Times New Roman" w:cs="Times New Roman"/>
          <w:color w:val="auto"/>
          <w:sz w:val="24"/>
          <w:szCs w:val="24"/>
        </w:rPr>
      </w:pPr>
      <w:bookmarkStart w:id="142" w:name="_Toc9173725"/>
      <w:r w:rsidRPr="00285E99">
        <w:rPr>
          <w:rFonts w:ascii="Times New Roman" w:hAnsi="Times New Roman" w:cs="Times New Roman"/>
          <w:color w:val="auto"/>
          <w:sz w:val="24"/>
          <w:szCs w:val="24"/>
        </w:rPr>
        <w:t>Tablo</w:t>
      </w:r>
      <w:r w:rsidR="00F61AA3">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4C5979">
        <w:rPr>
          <w:rFonts w:ascii="Times New Roman" w:hAnsi="Times New Roman" w:cs="Times New Roman"/>
          <w:color w:val="auto"/>
          <w:sz w:val="24"/>
          <w:szCs w:val="24"/>
        </w:rPr>
        <w:t>.</w:t>
      </w:r>
      <w:r w:rsidR="006B7113">
        <w:rPr>
          <w:rFonts w:ascii="Times New Roman" w:hAnsi="Times New Roman" w:cs="Times New Roman"/>
          <w:color w:val="auto"/>
          <w:sz w:val="24"/>
          <w:szCs w:val="24"/>
        </w:rPr>
        <w:t>8</w:t>
      </w:r>
      <w:r w:rsidR="004419BC">
        <w:rPr>
          <w:rFonts w:ascii="Times New Roman" w:hAnsi="Times New Roman" w:cs="Times New Roman"/>
          <w:color w:val="auto"/>
          <w:sz w:val="24"/>
          <w:szCs w:val="24"/>
        </w:rPr>
        <w:t>8</w:t>
      </w:r>
      <w:r w:rsidR="006B7113">
        <w:rPr>
          <w:rFonts w:ascii="Times New Roman" w:hAnsi="Times New Roman" w:cs="Times New Roman"/>
          <w:color w:val="auto"/>
          <w:sz w:val="24"/>
          <w:szCs w:val="24"/>
        </w:rPr>
        <w:t>.</w:t>
      </w:r>
      <w:r w:rsidRPr="00285E99">
        <w:rPr>
          <w:rFonts w:ascii="Times New Roman" w:hAnsi="Times New Roman" w:cs="Times New Roman"/>
          <w:color w:val="auto"/>
          <w:sz w:val="24"/>
          <w:szCs w:val="24"/>
        </w:rPr>
        <w:t xml:space="preserve"> Sosyal Çalışmacıların Öğrenim Durumlarına İlişkin Bulgular</w:t>
      </w:r>
      <w:bookmarkEnd w:id="142"/>
    </w:p>
    <w:tbl>
      <w:tblPr>
        <w:tblStyle w:val="TabloKlavuzu"/>
        <w:tblW w:w="0" w:type="auto"/>
        <w:tblLook w:val="04A0" w:firstRow="1" w:lastRow="0" w:firstColumn="1" w:lastColumn="0" w:noHBand="0" w:noVBand="1"/>
      </w:tblPr>
      <w:tblGrid>
        <w:gridCol w:w="2917"/>
        <w:gridCol w:w="2896"/>
        <w:gridCol w:w="2907"/>
      </w:tblGrid>
      <w:tr w:rsidR="004F47F8" w:rsidRPr="00565ABF" w14:paraId="3F456506" w14:textId="77777777" w:rsidTr="00531EB6">
        <w:trPr>
          <w:trHeight w:val="671"/>
        </w:trPr>
        <w:tc>
          <w:tcPr>
            <w:tcW w:w="2917" w:type="dxa"/>
          </w:tcPr>
          <w:p w14:paraId="77521DB5" w14:textId="77777777" w:rsidR="004F47F8" w:rsidRPr="00565ABF" w:rsidRDefault="004F47F8" w:rsidP="000057F0">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Öğrenim Durumu</w:t>
            </w:r>
          </w:p>
        </w:tc>
        <w:tc>
          <w:tcPr>
            <w:tcW w:w="2896" w:type="dxa"/>
          </w:tcPr>
          <w:p w14:paraId="244AA4F3" w14:textId="77777777" w:rsidR="004F47F8" w:rsidRPr="00565ABF" w:rsidRDefault="004F47F8" w:rsidP="000057F0">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Sayı</w:t>
            </w:r>
          </w:p>
        </w:tc>
        <w:tc>
          <w:tcPr>
            <w:tcW w:w="2907" w:type="dxa"/>
          </w:tcPr>
          <w:p w14:paraId="5EA6C7A1" w14:textId="77777777" w:rsidR="004F47F8" w:rsidRPr="00565ABF" w:rsidRDefault="004F47F8" w:rsidP="000057F0">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Yüzde</w:t>
            </w:r>
          </w:p>
        </w:tc>
      </w:tr>
      <w:tr w:rsidR="004F47F8" w:rsidRPr="00565ABF" w14:paraId="4F0A915C" w14:textId="77777777" w:rsidTr="00531EB6">
        <w:trPr>
          <w:trHeight w:val="671"/>
        </w:trPr>
        <w:tc>
          <w:tcPr>
            <w:tcW w:w="2917" w:type="dxa"/>
          </w:tcPr>
          <w:p w14:paraId="6441627B" w14:textId="77777777" w:rsidR="004F47F8" w:rsidRPr="00565ABF" w:rsidRDefault="004F47F8" w:rsidP="000057F0">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Lisans</w:t>
            </w:r>
          </w:p>
        </w:tc>
        <w:tc>
          <w:tcPr>
            <w:tcW w:w="2896" w:type="dxa"/>
          </w:tcPr>
          <w:p w14:paraId="3B6BF794" w14:textId="77777777" w:rsidR="004F47F8" w:rsidRPr="00565ABF" w:rsidRDefault="004F47F8" w:rsidP="000057F0">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123</w:t>
            </w:r>
          </w:p>
        </w:tc>
        <w:tc>
          <w:tcPr>
            <w:tcW w:w="2907" w:type="dxa"/>
          </w:tcPr>
          <w:p w14:paraId="3805BC03" w14:textId="77777777" w:rsidR="004F47F8" w:rsidRPr="00565ABF" w:rsidRDefault="004F47F8" w:rsidP="000057F0">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77.4</w:t>
            </w:r>
          </w:p>
        </w:tc>
      </w:tr>
      <w:tr w:rsidR="004F47F8" w:rsidRPr="00565ABF" w14:paraId="32CDF2CF" w14:textId="77777777" w:rsidTr="00531EB6">
        <w:trPr>
          <w:trHeight w:val="671"/>
        </w:trPr>
        <w:tc>
          <w:tcPr>
            <w:tcW w:w="2917" w:type="dxa"/>
          </w:tcPr>
          <w:p w14:paraId="63776131" w14:textId="77777777" w:rsidR="004F47F8" w:rsidRPr="00565ABF" w:rsidRDefault="004F47F8" w:rsidP="000057F0">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Yüksek Lisans</w:t>
            </w:r>
          </w:p>
        </w:tc>
        <w:tc>
          <w:tcPr>
            <w:tcW w:w="2896" w:type="dxa"/>
          </w:tcPr>
          <w:p w14:paraId="75D88EC8" w14:textId="77777777" w:rsidR="004F47F8" w:rsidRPr="00565ABF" w:rsidRDefault="004F47F8" w:rsidP="000057F0">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34</w:t>
            </w:r>
          </w:p>
        </w:tc>
        <w:tc>
          <w:tcPr>
            <w:tcW w:w="2907" w:type="dxa"/>
          </w:tcPr>
          <w:p w14:paraId="0FEA83C6" w14:textId="77777777" w:rsidR="004F47F8" w:rsidRPr="00565ABF" w:rsidRDefault="004F47F8" w:rsidP="000057F0">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21.4</w:t>
            </w:r>
          </w:p>
        </w:tc>
      </w:tr>
      <w:tr w:rsidR="004F47F8" w:rsidRPr="00565ABF" w14:paraId="7B75EFE4" w14:textId="77777777" w:rsidTr="00531EB6">
        <w:trPr>
          <w:trHeight w:val="671"/>
        </w:trPr>
        <w:tc>
          <w:tcPr>
            <w:tcW w:w="2917" w:type="dxa"/>
          </w:tcPr>
          <w:p w14:paraId="21E8CBAA" w14:textId="77777777" w:rsidR="004F47F8" w:rsidRPr="00565ABF" w:rsidRDefault="004F47F8" w:rsidP="000057F0">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Doktora</w:t>
            </w:r>
          </w:p>
        </w:tc>
        <w:tc>
          <w:tcPr>
            <w:tcW w:w="2896" w:type="dxa"/>
          </w:tcPr>
          <w:p w14:paraId="7AD9F1C6" w14:textId="77777777" w:rsidR="004F47F8" w:rsidRPr="00565ABF" w:rsidRDefault="004F47F8" w:rsidP="000057F0">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2</w:t>
            </w:r>
          </w:p>
        </w:tc>
        <w:tc>
          <w:tcPr>
            <w:tcW w:w="2907" w:type="dxa"/>
          </w:tcPr>
          <w:p w14:paraId="161D41E7" w14:textId="77777777" w:rsidR="004F47F8" w:rsidRPr="00565ABF" w:rsidRDefault="004F47F8" w:rsidP="000057F0">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1.3</w:t>
            </w:r>
          </w:p>
        </w:tc>
      </w:tr>
      <w:tr w:rsidR="004F47F8" w:rsidRPr="00565ABF" w14:paraId="36C71930" w14:textId="77777777" w:rsidTr="00531EB6">
        <w:trPr>
          <w:trHeight w:val="671"/>
        </w:trPr>
        <w:tc>
          <w:tcPr>
            <w:tcW w:w="2917" w:type="dxa"/>
          </w:tcPr>
          <w:p w14:paraId="7680E7C6" w14:textId="77777777" w:rsidR="004F47F8" w:rsidRPr="00565ABF" w:rsidRDefault="004F47F8" w:rsidP="000057F0">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Toplam</w:t>
            </w:r>
          </w:p>
        </w:tc>
        <w:tc>
          <w:tcPr>
            <w:tcW w:w="2896" w:type="dxa"/>
          </w:tcPr>
          <w:p w14:paraId="4A489123" w14:textId="77777777" w:rsidR="004F47F8" w:rsidRPr="00565ABF" w:rsidRDefault="004F47F8" w:rsidP="000057F0">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159</w:t>
            </w:r>
          </w:p>
        </w:tc>
        <w:tc>
          <w:tcPr>
            <w:tcW w:w="2907" w:type="dxa"/>
          </w:tcPr>
          <w:p w14:paraId="5CF4CF71" w14:textId="77777777" w:rsidR="004F47F8" w:rsidRPr="00565ABF" w:rsidRDefault="004F47F8" w:rsidP="000057F0">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100.0</w:t>
            </w:r>
          </w:p>
        </w:tc>
      </w:tr>
    </w:tbl>
    <w:p w14:paraId="0F1E18F0" w14:textId="77777777" w:rsidR="00733EFB" w:rsidRPr="00565ABF" w:rsidRDefault="00733EFB" w:rsidP="003D277D">
      <w:pPr>
        <w:tabs>
          <w:tab w:val="left" w:pos="1935"/>
        </w:tabs>
        <w:spacing w:line="360" w:lineRule="auto"/>
        <w:jc w:val="both"/>
        <w:rPr>
          <w:rFonts w:ascii="Times New Roman" w:hAnsi="Times New Roman" w:cs="Times New Roman"/>
          <w:sz w:val="24"/>
          <w:szCs w:val="24"/>
        </w:rPr>
      </w:pPr>
    </w:p>
    <w:p w14:paraId="10AF6224" w14:textId="77777777" w:rsidR="00733EFB" w:rsidRPr="00565ABF" w:rsidRDefault="000057F0" w:rsidP="003D277D">
      <w:pPr>
        <w:tabs>
          <w:tab w:val="left" w:pos="1935"/>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F47F8" w:rsidRPr="00565ABF">
        <w:rPr>
          <w:rFonts w:ascii="Times New Roman" w:hAnsi="Times New Roman" w:cs="Times New Roman"/>
          <w:sz w:val="24"/>
          <w:szCs w:val="24"/>
        </w:rPr>
        <w:t>Tablo</w:t>
      </w:r>
      <w:r w:rsidR="00A21118">
        <w:rPr>
          <w:rFonts w:ascii="Times New Roman" w:hAnsi="Times New Roman" w:cs="Times New Roman"/>
          <w:sz w:val="24"/>
          <w:szCs w:val="24"/>
        </w:rPr>
        <w:t xml:space="preserve"> 2.88’de</w:t>
      </w:r>
      <w:r w:rsidR="004F47F8" w:rsidRPr="00565ABF">
        <w:rPr>
          <w:rFonts w:ascii="Times New Roman" w:hAnsi="Times New Roman" w:cs="Times New Roman"/>
          <w:sz w:val="24"/>
          <w:szCs w:val="24"/>
        </w:rPr>
        <w:t xml:space="preserve"> görüldüğü gibi, araştırmaya dahil olan sosyal çalışmacıların (%77.4) 123’ünü lisans mezunları, (%21.4) 34’ünü yüksek lisans mezunları, (%1.3) 2’sini doktora mezunları oluşturmaktadır.</w:t>
      </w:r>
    </w:p>
    <w:p w14:paraId="3354C656" w14:textId="77777777" w:rsidR="00DF1401" w:rsidRPr="00285E99" w:rsidRDefault="00DF1401" w:rsidP="009A6572">
      <w:pPr>
        <w:pStyle w:val="ResimYazs"/>
        <w:keepNext/>
        <w:spacing w:line="360" w:lineRule="auto"/>
        <w:jc w:val="center"/>
        <w:rPr>
          <w:rFonts w:ascii="Times New Roman" w:hAnsi="Times New Roman" w:cs="Times New Roman"/>
          <w:color w:val="auto"/>
          <w:sz w:val="24"/>
          <w:szCs w:val="24"/>
        </w:rPr>
      </w:pPr>
      <w:bookmarkStart w:id="143" w:name="_Toc9173726"/>
      <w:r w:rsidRPr="00285E99">
        <w:rPr>
          <w:rFonts w:ascii="Times New Roman" w:hAnsi="Times New Roman" w:cs="Times New Roman"/>
          <w:color w:val="auto"/>
          <w:sz w:val="24"/>
          <w:szCs w:val="24"/>
        </w:rPr>
        <w:lastRenderedPageBreak/>
        <w:t>Tablo</w:t>
      </w:r>
      <w:r w:rsidR="00F61AA3">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F61AA3">
        <w:rPr>
          <w:rFonts w:ascii="Times New Roman" w:hAnsi="Times New Roman" w:cs="Times New Roman"/>
          <w:color w:val="auto"/>
          <w:sz w:val="24"/>
          <w:szCs w:val="24"/>
        </w:rPr>
        <w:t>.</w:t>
      </w:r>
      <w:r w:rsidR="004419BC">
        <w:rPr>
          <w:rFonts w:ascii="Times New Roman" w:hAnsi="Times New Roman" w:cs="Times New Roman"/>
          <w:color w:val="auto"/>
          <w:sz w:val="24"/>
          <w:szCs w:val="24"/>
        </w:rPr>
        <w:t>89</w:t>
      </w:r>
      <w:r w:rsidR="00F61AA3">
        <w:rPr>
          <w:rFonts w:ascii="Times New Roman" w:hAnsi="Times New Roman" w:cs="Times New Roman"/>
          <w:color w:val="auto"/>
          <w:sz w:val="24"/>
          <w:szCs w:val="24"/>
        </w:rPr>
        <w:t>.</w:t>
      </w:r>
      <w:r w:rsidRPr="00285E99">
        <w:rPr>
          <w:rFonts w:ascii="Times New Roman" w:hAnsi="Times New Roman" w:cs="Times New Roman"/>
          <w:color w:val="auto"/>
          <w:sz w:val="24"/>
          <w:szCs w:val="24"/>
        </w:rPr>
        <w:t xml:space="preserve"> Sosyal Çalışmacıların Öğrenim Durumlarına Göre “Genel Olarak Sağlıklı İnsanlar Fiziksel Engelli Bireylere Göre Daha Başarılıdırlar” Sorusuna İlişkin Oneway</w:t>
      </w:r>
      <w:r w:rsidR="00874600">
        <w:rPr>
          <w:rFonts w:ascii="Times New Roman" w:hAnsi="Times New Roman" w:cs="Times New Roman"/>
          <w:color w:val="auto"/>
          <w:sz w:val="24"/>
          <w:szCs w:val="24"/>
        </w:rPr>
        <w:t xml:space="preserve"> Anova</w:t>
      </w:r>
      <w:r w:rsidRPr="00285E99">
        <w:rPr>
          <w:rFonts w:ascii="Times New Roman" w:hAnsi="Times New Roman" w:cs="Times New Roman"/>
          <w:color w:val="auto"/>
          <w:sz w:val="24"/>
          <w:szCs w:val="24"/>
        </w:rPr>
        <w:t xml:space="preserve"> Testi Bulguları</w:t>
      </w:r>
      <w:bookmarkEnd w:id="143"/>
    </w:p>
    <w:tbl>
      <w:tblPr>
        <w:tblW w:w="6216" w:type="dxa"/>
        <w:jc w:val="center"/>
        <w:tblCellMar>
          <w:left w:w="70" w:type="dxa"/>
          <w:right w:w="70" w:type="dxa"/>
        </w:tblCellMar>
        <w:tblLook w:val="04A0" w:firstRow="1" w:lastRow="0" w:firstColumn="1" w:lastColumn="0" w:noHBand="0" w:noVBand="1"/>
      </w:tblPr>
      <w:tblGrid>
        <w:gridCol w:w="1691"/>
        <w:gridCol w:w="605"/>
        <w:gridCol w:w="1033"/>
        <w:gridCol w:w="960"/>
        <w:gridCol w:w="967"/>
        <w:gridCol w:w="960"/>
      </w:tblGrid>
      <w:tr w:rsidR="000B79A0" w:rsidRPr="00565ABF" w14:paraId="2026F8C1" w14:textId="77777777" w:rsidTr="00ED0FAE">
        <w:trPr>
          <w:trHeight w:val="300"/>
          <w:jc w:val="center"/>
        </w:trPr>
        <w:tc>
          <w:tcPr>
            <w:tcW w:w="16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49A11D"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Öğrenim Durumu ve Toplam Neden Oneway</w:t>
            </w:r>
            <w:r w:rsidR="00874600">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14:paraId="61B6C780"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1033" w:type="dxa"/>
            <w:tcBorders>
              <w:top w:val="single" w:sz="4" w:space="0" w:color="auto"/>
              <w:left w:val="nil"/>
              <w:bottom w:val="single" w:sz="4" w:space="0" w:color="auto"/>
              <w:right w:val="single" w:sz="4" w:space="0" w:color="auto"/>
            </w:tcBorders>
            <w:shd w:val="clear" w:color="auto" w:fill="auto"/>
            <w:noWrap/>
            <w:vAlign w:val="bottom"/>
            <w:hideMark/>
          </w:tcPr>
          <w:p w14:paraId="3C105DE8"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AEF500B"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29DE89C5"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95800E3"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2157EDA9" w14:textId="77777777" w:rsidTr="00ED0FAE">
        <w:trPr>
          <w:trHeight w:val="300"/>
          <w:jc w:val="center"/>
        </w:trPr>
        <w:tc>
          <w:tcPr>
            <w:tcW w:w="1691" w:type="dxa"/>
            <w:tcBorders>
              <w:top w:val="nil"/>
              <w:left w:val="single" w:sz="4" w:space="0" w:color="auto"/>
              <w:bottom w:val="single" w:sz="4" w:space="0" w:color="auto"/>
              <w:right w:val="single" w:sz="4" w:space="0" w:color="auto"/>
            </w:tcBorders>
            <w:shd w:val="clear" w:color="auto" w:fill="auto"/>
            <w:noWrap/>
            <w:vAlign w:val="bottom"/>
            <w:hideMark/>
          </w:tcPr>
          <w:p w14:paraId="1221DA5C"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Lisans</w:t>
            </w:r>
          </w:p>
        </w:tc>
        <w:tc>
          <w:tcPr>
            <w:tcW w:w="605" w:type="dxa"/>
            <w:tcBorders>
              <w:top w:val="nil"/>
              <w:left w:val="nil"/>
              <w:bottom w:val="single" w:sz="4" w:space="0" w:color="auto"/>
              <w:right w:val="single" w:sz="4" w:space="0" w:color="auto"/>
            </w:tcBorders>
            <w:shd w:val="clear" w:color="auto" w:fill="auto"/>
            <w:noWrap/>
            <w:vAlign w:val="bottom"/>
            <w:hideMark/>
          </w:tcPr>
          <w:p w14:paraId="37C2B185"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123</w:t>
            </w:r>
          </w:p>
        </w:tc>
        <w:tc>
          <w:tcPr>
            <w:tcW w:w="1033" w:type="dxa"/>
            <w:tcBorders>
              <w:top w:val="nil"/>
              <w:left w:val="nil"/>
              <w:bottom w:val="single" w:sz="4" w:space="0" w:color="auto"/>
              <w:right w:val="single" w:sz="4" w:space="0" w:color="auto"/>
            </w:tcBorders>
            <w:shd w:val="clear" w:color="auto" w:fill="auto"/>
            <w:noWrap/>
            <w:vAlign w:val="bottom"/>
            <w:hideMark/>
          </w:tcPr>
          <w:p w14:paraId="43211AB3"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2,51</w:t>
            </w:r>
          </w:p>
        </w:tc>
        <w:tc>
          <w:tcPr>
            <w:tcW w:w="960" w:type="dxa"/>
            <w:tcBorders>
              <w:top w:val="nil"/>
              <w:left w:val="nil"/>
              <w:bottom w:val="single" w:sz="4" w:space="0" w:color="auto"/>
              <w:right w:val="single" w:sz="4" w:space="0" w:color="auto"/>
            </w:tcBorders>
            <w:shd w:val="clear" w:color="auto" w:fill="auto"/>
            <w:noWrap/>
            <w:vAlign w:val="bottom"/>
            <w:hideMark/>
          </w:tcPr>
          <w:p w14:paraId="680A27A1"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1,176</w:t>
            </w:r>
          </w:p>
        </w:tc>
        <w:tc>
          <w:tcPr>
            <w:tcW w:w="967"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89F4D30"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F= ,222</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2611463"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,801</w:t>
            </w:r>
          </w:p>
        </w:tc>
      </w:tr>
      <w:tr w:rsidR="000B79A0" w:rsidRPr="00565ABF" w14:paraId="145E5B9D" w14:textId="77777777" w:rsidTr="00ED0FAE">
        <w:trPr>
          <w:trHeight w:val="300"/>
          <w:jc w:val="center"/>
        </w:trPr>
        <w:tc>
          <w:tcPr>
            <w:tcW w:w="1691" w:type="dxa"/>
            <w:tcBorders>
              <w:top w:val="nil"/>
              <w:left w:val="single" w:sz="4" w:space="0" w:color="auto"/>
              <w:bottom w:val="single" w:sz="4" w:space="0" w:color="auto"/>
              <w:right w:val="single" w:sz="4" w:space="0" w:color="auto"/>
            </w:tcBorders>
            <w:shd w:val="clear" w:color="auto" w:fill="auto"/>
            <w:noWrap/>
            <w:vAlign w:val="bottom"/>
            <w:hideMark/>
          </w:tcPr>
          <w:p w14:paraId="4545421D"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Yüksek Lisans</w:t>
            </w:r>
          </w:p>
        </w:tc>
        <w:tc>
          <w:tcPr>
            <w:tcW w:w="605" w:type="dxa"/>
            <w:tcBorders>
              <w:top w:val="nil"/>
              <w:left w:val="nil"/>
              <w:bottom w:val="single" w:sz="4" w:space="0" w:color="auto"/>
              <w:right w:val="single" w:sz="4" w:space="0" w:color="auto"/>
            </w:tcBorders>
            <w:shd w:val="clear" w:color="auto" w:fill="auto"/>
            <w:noWrap/>
            <w:vAlign w:val="bottom"/>
            <w:hideMark/>
          </w:tcPr>
          <w:p w14:paraId="0D062496"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w:t>
            </w:r>
          </w:p>
        </w:tc>
        <w:tc>
          <w:tcPr>
            <w:tcW w:w="1033" w:type="dxa"/>
            <w:tcBorders>
              <w:top w:val="nil"/>
              <w:left w:val="nil"/>
              <w:bottom w:val="single" w:sz="4" w:space="0" w:color="auto"/>
              <w:right w:val="single" w:sz="4" w:space="0" w:color="auto"/>
            </w:tcBorders>
            <w:shd w:val="clear" w:color="auto" w:fill="auto"/>
            <w:noWrap/>
            <w:vAlign w:val="bottom"/>
            <w:hideMark/>
          </w:tcPr>
          <w:p w14:paraId="3FB63DFF"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2,44</w:t>
            </w:r>
          </w:p>
        </w:tc>
        <w:tc>
          <w:tcPr>
            <w:tcW w:w="960" w:type="dxa"/>
            <w:tcBorders>
              <w:top w:val="nil"/>
              <w:left w:val="nil"/>
              <w:bottom w:val="single" w:sz="4" w:space="0" w:color="auto"/>
              <w:right w:val="single" w:sz="4" w:space="0" w:color="auto"/>
            </w:tcBorders>
            <w:shd w:val="clear" w:color="auto" w:fill="auto"/>
            <w:noWrap/>
            <w:vAlign w:val="bottom"/>
            <w:hideMark/>
          </w:tcPr>
          <w:p w14:paraId="4D753F9F"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1,259</w:t>
            </w:r>
          </w:p>
        </w:tc>
        <w:tc>
          <w:tcPr>
            <w:tcW w:w="967" w:type="dxa"/>
            <w:vMerge/>
            <w:tcBorders>
              <w:top w:val="nil"/>
              <w:left w:val="single" w:sz="4" w:space="0" w:color="auto"/>
              <w:bottom w:val="single" w:sz="4" w:space="0" w:color="000000"/>
              <w:right w:val="single" w:sz="4" w:space="0" w:color="auto"/>
            </w:tcBorders>
            <w:vAlign w:val="center"/>
            <w:hideMark/>
          </w:tcPr>
          <w:p w14:paraId="26168464"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48E1AAB2"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p>
        </w:tc>
      </w:tr>
      <w:tr w:rsidR="000B79A0" w:rsidRPr="00565ABF" w14:paraId="2EF3C685" w14:textId="77777777" w:rsidTr="00ED0FAE">
        <w:trPr>
          <w:trHeight w:val="300"/>
          <w:jc w:val="center"/>
        </w:trPr>
        <w:tc>
          <w:tcPr>
            <w:tcW w:w="1691" w:type="dxa"/>
            <w:tcBorders>
              <w:top w:val="nil"/>
              <w:left w:val="single" w:sz="4" w:space="0" w:color="auto"/>
              <w:bottom w:val="single" w:sz="4" w:space="0" w:color="auto"/>
              <w:right w:val="single" w:sz="4" w:space="0" w:color="auto"/>
            </w:tcBorders>
            <w:shd w:val="clear" w:color="auto" w:fill="auto"/>
            <w:noWrap/>
            <w:vAlign w:val="bottom"/>
            <w:hideMark/>
          </w:tcPr>
          <w:p w14:paraId="02ED4D90"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Doktora</w:t>
            </w:r>
          </w:p>
        </w:tc>
        <w:tc>
          <w:tcPr>
            <w:tcW w:w="605" w:type="dxa"/>
            <w:tcBorders>
              <w:top w:val="nil"/>
              <w:left w:val="nil"/>
              <w:bottom w:val="single" w:sz="4" w:space="0" w:color="auto"/>
              <w:right w:val="single" w:sz="4" w:space="0" w:color="auto"/>
            </w:tcBorders>
            <w:shd w:val="clear" w:color="auto" w:fill="auto"/>
            <w:noWrap/>
            <w:vAlign w:val="bottom"/>
            <w:hideMark/>
          </w:tcPr>
          <w:p w14:paraId="64C53147"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w:t>
            </w:r>
          </w:p>
        </w:tc>
        <w:tc>
          <w:tcPr>
            <w:tcW w:w="1033" w:type="dxa"/>
            <w:tcBorders>
              <w:top w:val="nil"/>
              <w:left w:val="nil"/>
              <w:bottom w:val="single" w:sz="4" w:space="0" w:color="auto"/>
              <w:right w:val="single" w:sz="4" w:space="0" w:color="auto"/>
            </w:tcBorders>
            <w:shd w:val="clear" w:color="auto" w:fill="auto"/>
            <w:noWrap/>
            <w:vAlign w:val="bottom"/>
            <w:hideMark/>
          </w:tcPr>
          <w:p w14:paraId="7C0051D3"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3,00</w:t>
            </w:r>
          </w:p>
        </w:tc>
        <w:tc>
          <w:tcPr>
            <w:tcW w:w="960" w:type="dxa"/>
            <w:tcBorders>
              <w:top w:val="nil"/>
              <w:left w:val="nil"/>
              <w:bottom w:val="single" w:sz="4" w:space="0" w:color="auto"/>
              <w:right w:val="single" w:sz="4" w:space="0" w:color="auto"/>
            </w:tcBorders>
            <w:shd w:val="clear" w:color="auto" w:fill="auto"/>
            <w:noWrap/>
            <w:vAlign w:val="bottom"/>
            <w:hideMark/>
          </w:tcPr>
          <w:p w14:paraId="3350051D"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1,414</w:t>
            </w:r>
          </w:p>
        </w:tc>
        <w:tc>
          <w:tcPr>
            <w:tcW w:w="967" w:type="dxa"/>
            <w:vMerge/>
            <w:tcBorders>
              <w:top w:val="nil"/>
              <w:left w:val="single" w:sz="4" w:space="0" w:color="auto"/>
              <w:bottom w:val="single" w:sz="4" w:space="0" w:color="000000"/>
              <w:right w:val="single" w:sz="4" w:space="0" w:color="auto"/>
            </w:tcBorders>
            <w:vAlign w:val="center"/>
            <w:hideMark/>
          </w:tcPr>
          <w:p w14:paraId="1FE0EDF2"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13153089"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p>
        </w:tc>
      </w:tr>
      <w:tr w:rsidR="000B79A0" w:rsidRPr="00565ABF" w14:paraId="568F8A95" w14:textId="77777777" w:rsidTr="00ED0FAE">
        <w:trPr>
          <w:trHeight w:val="300"/>
          <w:jc w:val="center"/>
        </w:trPr>
        <w:tc>
          <w:tcPr>
            <w:tcW w:w="1691" w:type="dxa"/>
            <w:tcBorders>
              <w:top w:val="nil"/>
              <w:left w:val="single" w:sz="4" w:space="0" w:color="auto"/>
              <w:bottom w:val="single" w:sz="4" w:space="0" w:color="auto"/>
              <w:right w:val="single" w:sz="4" w:space="0" w:color="auto"/>
            </w:tcBorders>
            <w:shd w:val="clear" w:color="auto" w:fill="auto"/>
            <w:noWrap/>
            <w:vAlign w:val="bottom"/>
            <w:hideMark/>
          </w:tcPr>
          <w:p w14:paraId="5913B27C"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605" w:type="dxa"/>
            <w:tcBorders>
              <w:top w:val="nil"/>
              <w:left w:val="nil"/>
              <w:bottom w:val="single" w:sz="4" w:space="0" w:color="auto"/>
              <w:right w:val="single" w:sz="4" w:space="0" w:color="auto"/>
            </w:tcBorders>
            <w:shd w:val="clear" w:color="auto" w:fill="auto"/>
            <w:noWrap/>
            <w:vAlign w:val="bottom"/>
            <w:hideMark/>
          </w:tcPr>
          <w:p w14:paraId="63B3148A"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159</w:t>
            </w:r>
          </w:p>
        </w:tc>
        <w:tc>
          <w:tcPr>
            <w:tcW w:w="1033" w:type="dxa"/>
            <w:tcBorders>
              <w:top w:val="nil"/>
              <w:left w:val="nil"/>
              <w:bottom w:val="single" w:sz="4" w:space="0" w:color="auto"/>
              <w:right w:val="single" w:sz="4" w:space="0" w:color="auto"/>
            </w:tcBorders>
            <w:shd w:val="clear" w:color="auto" w:fill="auto"/>
            <w:noWrap/>
            <w:vAlign w:val="bottom"/>
            <w:hideMark/>
          </w:tcPr>
          <w:p w14:paraId="6827D5A3"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2,50</w:t>
            </w:r>
          </w:p>
        </w:tc>
        <w:tc>
          <w:tcPr>
            <w:tcW w:w="960" w:type="dxa"/>
            <w:tcBorders>
              <w:top w:val="nil"/>
              <w:left w:val="nil"/>
              <w:bottom w:val="single" w:sz="4" w:space="0" w:color="auto"/>
              <w:right w:val="single" w:sz="4" w:space="0" w:color="auto"/>
            </w:tcBorders>
            <w:shd w:val="clear" w:color="auto" w:fill="auto"/>
            <w:noWrap/>
            <w:vAlign w:val="bottom"/>
            <w:hideMark/>
          </w:tcPr>
          <w:p w14:paraId="5B3BB072"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1,190</w:t>
            </w:r>
          </w:p>
        </w:tc>
        <w:tc>
          <w:tcPr>
            <w:tcW w:w="967" w:type="dxa"/>
            <w:vMerge/>
            <w:tcBorders>
              <w:top w:val="nil"/>
              <w:left w:val="single" w:sz="4" w:space="0" w:color="auto"/>
              <w:bottom w:val="single" w:sz="4" w:space="0" w:color="000000"/>
              <w:right w:val="single" w:sz="4" w:space="0" w:color="auto"/>
            </w:tcBorders>
            <w:vAlign w:val="center"/>
            <w:hideMark/>
          </w:tcPr>
          <w:p w14:paraId="1BECE447"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69FE299E"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p>
        </w:tc>
      </w:tr>
    </w:tbl>
    <w:p w14:paraId="5BC45D74" w14:textId="77777777" w:rsidR="00874600" w:rsidRDefault="00874600" w:rsidP="00874600">
      <w:pPr>
        <w:spacing w:line="360" w:lineRule="auto"/>
        <w:jc w:val="both"/>
        <w:rPr>
          <w:rFonts w:ascii="Times New Roman" w:hAnsi="Times New Roman" w:cs="Times New Roman"/>
          <w:sz w:val="24"/>
          <w:szCs w:val="24"/>
        </w:rPr>
      </w:pPr>
    </w:p>
    <w:p w14:paraId="1742177D" w14:textId="77777777" w:rsidR="000B79A0" w:rsidRPr="00565ABF" w:rsidRDefault="000B79A0" w:rsidP="00874600">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öğrenim durumlarına göre “Genel olarak sağlıklı insanlar fiziksel engelli bire</w:t>
      </w:r>
      <w:r w:rsidR="00A23ABE" w:rsidRPr="00565ABF">
        <w:rPr>
          <w:rFonts w:ascii="Times New Roman" w:hAnsi="Times New Roman" w:cs="Times New Roman"/>
          <w:sz w:val="24"/>
          <w:szCs w:val="24"/>
        </w:rPr>
        <w:t xml:space="preserve">ylere göre daha başarılıdırlar” </w:t>
      </w:r>
      <w:r w:rsidR="00874600">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874600">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123 lisans mezunu bireyin ortalamasının 2,51 olduğu (ss=1,176), ankete katılan 34 yüksek lisans mezunu bireyin ortalamasının 2,44 olduğu (ss=1,259), ankete katılan 2 doktora mezunu bireyin ortalamasının 3,00 olduğu (ss=1,414) bulunmuştur.</w:t>
      </w:r>
    </w:p>
    <w:p w14:paraId="5D8BE2E9"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874600">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874600">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874600">
        <w:rPr>
          <w:rFonts w:ascii="Times New Roman" w:hAnsi="Times New Roman" w:cs="Times New Roman"/>
          <w:sz w:val="24"/>
          <w:szCs w:val="24"/>
        </w:rPr>
        <w:t>n</w:t>
      </w:r>
      <w:r w:rsidRPr="00565ABF">
        <w:rPr>
          <w:rFonts w:ascii="Times New Roman" w:hAnsi="Times New Roman" w:cs="Times New Roman"/>
          <w:sz w:val="24"/>
          <w:szCs w:val="24"/>
        </w:rPr>
        <w:t>eden (F=,222; p&gt;0,05) arasında istatistiksel açıdan anlamlı bir fark bulunmamaktadır.</w:t>
      </w:r>
    </w:p>
    <w:p w14:paraId="5A8CEFF1" w14:textId="77777777" w:rsidR="004E63FB" w:rsidRDefault="004E63FB" w:rsidP="009A6572">
      <w:pPr>
        <w:pStyle w:val="ResimYazs"/>
        <w:keepNext/>
        <w:spacing w:line="360" w:lineRule="auto"/>
        <w:jc w:val="center"/>
        <w:rPr>
          <w:rFonts w:ascii="Times New Roman" w:hAnsi="Times New Roman" w:cs="Times New Roman"/>
          <w:color w:val="auto"/>
          <w:sz w:val="24"/>
          <w:szCs w:val="24"/>
        </w:rPr>
      </w:pPr>
      <w:bookmarkStart w:id="144" w:name="_Toc9173727"/>
    </w:p>
    <w:p w14:paraId="6BDDCE95" w14:textId="77777777" w:rsidR="004E63FB" w:rsidRDefault="004E63FB" w:rsidP="009A6572">
      <w:pPr>
        <w:pStyle w:val="ResimYazs"/>
        <w:keepNext/>
        <w:spacing w:line="360" w:lineRule="auto"/>
        <w:jc w:val="center"/>
        <w:rPr>
          <w:rFonts w:ascii="Times New Roman" w:hAnsi="Times New Roman" w:cs="Times New Roman"/>
          <w:color w:val="auto"/>
          <w:sz w:val="24"/>
          <w:szCs w:val="24"/>
        </w:rPr>
      </w:pPr>
    </w:p>
    <w:p w14:paraId="374B28C2" w14:textId="77777777" w:rsidR="004E63FB" w:rsidRDefault="004E63FB" w:rsidP="009A6572">
      <w:pPr>
        <w:pStyle w:val="ResimYazs"/>
        <w:keepNext/>
        <w:spacing w:line="360" w:lineRule="auto"/>
        <w:jc w:val="center"/>
        <w:rPr>
          <w:rFonts w:ascii="Times New Roman" w:hAnsi="Times New Roman" w:cs="Times New Roman"/>
          <w:color w:val="auto"/>
          <w:sz w:val="24"/>
          <w:szCs w:val="24"/>
        </w:rPr>
      </w:pPr>
    </w:p>
    <w:p w14:paraId="5967736A" w14:textId="77777777" w:rsidR="004E63FB" w:rsidRPr="004E63FB" w:rsidRDefault="004E63FB" w:rsidP="004E63FB"/>
    <w:p w14:paraId="70C39AA6" w14:textId="77777777" w:rsidR="00DF1401" w:rsidRPr="00285E99" w:rsidRDefault="00DF1401" w:rsidP="009A6572">
      <w:pPr>
        <w:pStyle w:val="ResimYazs"/>
        <w:keepNext/>
        <w:spacing w:line="360" w:lineRule="auto"/>
        <w:jc w:val="center"/>
        <w:rPr>
          <w:rFonts w:ascii="Times New Roman" w:hAnsi="Times New Roman" w:cs="Times New Roman"/>
          <w:color w:val="auto"/>
          <w:sz w:val="24"/>
          <w:szCs w:val="24"/>
        </w:rPr>
      </w:pPr>
      <w:r w:rsidRPr="00285E99">
        <w:rPr>
          <w:rFonts w:ascii="Times New Roman" w:hAnsi="Times New Roman" w:cs="Times New Roman"/>
          <w:color w:val="auto"/>
          <w:sz w:val="24"/>
          <w:szCs w:val="24"/>
        </w:rPr>
        <w:lastRenderedPageBreak/>
        <w:t>Tablo</w:t>
      </w:r>
      <w:r w:rsidR="00F61AA3">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F61AA3">
        <w:rPr>
          <w:rFonts w:ascii="Times New Roman" w:hAnsi="Times New Roman" w:cs="Times New Roman"/>
          <w:color w:val="auto"/>
          <w:sz w:val="24"/>
          <w:szCs w:val="24"/>
        </w:rPr>
        <w:t>.</w:t>
      </w:r>
      <w:r w:rsidR="006B7113">
        <w:rPr>
          <w:rFonts w:ascii="Times New Roman" w:hAnsi="Times New Roman" w:cs="Times New Roman"/>
          <w:color w:val="auto"/>
          <w:sz w:val="24"/>
          <w:szCs w:val="24"/>
        </w:rPr>
        <w:t>9</w:t>
      </w:r>
      <w:r w:rsidR="004419BC">
        <w:rPr>
          <w:rFonts w:ascii="Times New Roman" w:hAnsi="Times New Roman" w:cs="Times New Roman"/>
          <w:color w:val="auto"/>
          <w:sz w:val="24"/>
          <w:szCs w:val="24"/>
        </w:rPr>
        <w:t>0</w:t>
      </w:r>
      <w:r w:rsidR="00F61AA3">
        <w:rPr>
          <w:rFonts w:ascii="Times New Roman" w:hAnsi="Times New Roman" w:cs="Times New Roman"/>
          <w:color w:val="auto"/>
          <w:sz w:val="24"/>
          <w:szCs w:val="24"/>
        </w:rPr>
        <w:t>.</w:t>
      </w:r>
      <w:r w:rsidRPr="00285E99">
        <w:rPr>
          <w:rFonts w:ascii="Times New Roman" w:hAnsi="Times New Roman" w:cs="Times New Roman"/>
          <w:color w:val="auto"/>
          <w:sz w:val="24"/>
          <w:szCs w:val="24"/>
        </w:rPr>
        <w:t xml:space="preserve"> Sosyal Çalışmacıların Öğrenim Durumlarına Göre “Fiziksel Engelli Bireyler Ayrımcılığa Maruz Kalırlar” Sorusuna İlişkin Oneway</w:t>
      </w:r>
      <w:r w:rsidR="00874600">
        <w:rPr>
          <w:rFonts w:ascii="Times New Roman" w:hAnsi="Times New Roman" w:cs="Times New Roman"/>
          <w:color w:val="auto"/>
          <w:sz w:val="24"/>
          <w:szCs w:val="24"/>
        </w:rPr>
        <w:t xml:space="preserve"> Anova</w:t>
      </w:r>
      <w:r w:rsidRPr="00285E99">
        <w:rPr>
          <w:rFonts w:ascii="Times New Roman" w:hAnsi="Times New Roman" w:cs="Times New Roman"/>
          <w:color w:val="auto"/>
          <w:sz w:val="24"/>
          <w:szCs w:val="24"/>
        </w:rPr>
        <w:t xml:space="preserve"> Testi Bulguları</w:t>
      </w:r>
      <w:bookmarkEnd w:id="144"/>
    </w:p>
    <w:tbl>
      <w:tblPr>
        <w:tblW w:w="6216" w:type="dxa"/>
        <w:jc w:val="center"/>
        <w:tblCellMar>
          <w:left w:w="70" w:type="dxa"/>
          <w:right w:w="70" w:type="dxa"/>
        </w:tblCellMar>
        <w:tblLook w:val="04A0" w:firstRow="1" w:lastRow="0" w:firstColumn="1" w:lastColumn="0" w:noHBand="0" w:noVBand="1"/>
      </w:tblPr>
      <w:tblGrid>
        <w:gridCol w:w="1691"/>
        <w:gridCol w:w="709"/>
        <w:gridCol w:w="1033"/>
        <w:gridCol w:w="960"/>
        <w:gridCol w:w="967"/>
        <w:gridCol w:w="960"/>
      </w:tblGrid>
      <w:tr w:rsidR="000B79A0" w:rsidRPr="00565ABF" w14:paraId="5573C0B2" w14:textId="77777777" w:rsidTr="00ED0FAE">
        <w:trPr>
          <w:trHeight w:val="300"/>
          <w:jc w:val="center"/>
        </w:trPr>
        <w:tc>
          <w:tcPr>
            <w:tcW w:w="16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10B6C9"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Öğrenim Durumu ve Toplam Neden Oneway</w:t>
            </w:r>
            <w:r w:rsidR="004E63FB">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6B4106D2"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929" w:type="dxa"/>
            <w:tcBorders>
              <w:top w:val="single" w:sz="4" w:space="0" w:color="auto"/>
              <w:left w:val="nil"/>
              <w:bottom w:val="single" w:sz="4" w:space="0" w:color="auto"/>
              <w:right w:val="single" w:sz="4" w:space="0" w:color="auto"/>
            </w:tcBorders>
            <w:shd w:val="clear" w:color="auto" w:fill="auto"/>
            <w:noWrap/>
            <w:vAlign w:val="bottom"/>
            <w:hideMark/>
          </w:tcPr>
          <w:p w14:paraId="38AFA345"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5176702" w14:textId="77777777" w:rsidR="000B79A0" w:rsidRPr="00565ABF" w:rsidRDefault="00874600" w:rsidP="009A6572">
            <w:pPr>
              <w:spacing w:after="0" w:line="360" w:lineRule="auto"/>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s</w:t>
            </w:r>
            <w:r w:rsidR="000B79A0" w:rsidRPr="00565ABF">
              <w:rPr>
                <w:rFonts w:ascii="Times New Roman" w:eastAsia="Times New Roman" w:hAnsi="Times New Roman" w:cs="Times New Roman"/>
                <w:color w:val="000000"/>
                <w:sz w:val="24"/>
                <w:szCs w:val="24"/>
                <w:lang w:eastAsia="tr-TR"/>
              </w:rPr>
              <w:t>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2DD78282"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FB67358"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1E35F4EC" w14:textId="77777777" w:rsidTr="00ED0FAE">
        <w:trPr>
          <w:trHeight w:val="300"/>
          <w:jc w:val="center"/>
        </w:trPr>
        <w:tc>
          <w:tcPr>
            <w:tcW w:w="1691" w:type="dxa"/>
            <w:tcBorders>
              <w:top w:val="nil"/>
              <w:left w:val="single" w:sz="4" w:space="0" w:color="auto"/>
              <w:bottom w:val="single" w:sz="4" w:space="0" w:color="auto"/>
              <w:right w:val="single" w:sz="4" w:space="0" w:color="auto"/>
            </w:tcBorders>
            <w:shd w:val="clear" w:color="auto" w:fill="auto"/>
            <w:noWrap/>
            <w:vAlign w:val="bottom"/>
            <w:hideMark/>
          </w:tcPr>
          <w:p w14:paraId="54B462AD"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Lisans</w:t>
            </w:r>
          </w:p>
        </w:tc>
        <w:tc>
          <w:tcPr>
            <w:tcW w:w="709" w:type="dxa"/>
            <w:tcBorders>
              <w:top w:val="nil"/>
              <w:left w:val="nil"/>
              <w:bottom w:val="single" w:sz="4" w:space="0" w:color="auto"/>
              <w:right w:val="single" w:sz="4" w:space="0" w:color="auto"/>
            </w:tcBorders>
            <w:shd w:val="clear" w:color="auto" w:fill="auto"/>
            <w:noWrap/>
            <w:vAlign w:val="bottom"/>
            <w:hideMark/>
          </w:tcPr>
          <w:p w14:paraId="273A63E9"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123</w:t>
            </w:r>
          </w:p>
        </w:tc>
        <w:tc>
          <w:tcPr>
            <w:tcW w:w="929" w:type="dxa"/>
            <w:tcBorders>
              <w:top w:val="nil"/>
              <w:left w:val="nil"/>
              <w:bottom w:val="single" w:sz="4" w:space="0" w:color="auto"/>
              <w:right w:val="single" w:sz="4" w:space="0" w:color="auto"/>
            </w:tcBorders>
            <w:shd w:val="clear" w:color="auto" w:fill="auto"/>
            <w:noWrap/>
            <w:vAlign w:val="bottom"/>
            <w:hideMark/>
          </w:tcPr>
          <w:p w14:paraId="0617AC0D"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3,89</w:t>
            </w:r>
          </w:p>
        </w:tc>
        <w:tc>
          <w:tcPr>
            <w:tcW w:w="960" w:type="dxa"/>
            <w:tcBorders>
              <w:top w:val="nil"/>
              <w:left w:val="nil"/>
              <w:bottom w:val="single" w:sz="4" w:space="0" w:color="auto"/>
              <w:right w:val="single" w:sz="4" w:space="0" w:color="auto"/>
            </w:tcBorders>
            <w:shd w:val="clear" w:color="auto" w:fill="auto"/>
            <w:noWrap/>
            <w:vAlign w:val="bottom"/>
            <w:hideMark/>
          </w:tcPr>
          <w:p w14:paraId="5530305C"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,956</w:t>
            </w:r>
          </w:p>
        </w:tc>
        <w:tc>
          <w:tcPr>
            <w:tcW w:w="967"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34BC17C2"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F= ,406</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EE83B41"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,667</w:t>
            </w:r>
          </w:p>
        </w:tc>
      </w:tr>
      <w:tr w:rsidR="000B79A0" w:rsidRPr="00565ABF" w14:paraId="320870EB" w14:textId="77777777" w:rsidTr="00ED0FAE">
        <w:trPr>
          <w:trHeight w:val="300"/>
          <w:jc w:val="center"/>
        </w:trPr>
        <w:tc>
          <w:tcPr>
            <w:tcW w:w="1691" w:type="dxa"/>
            <w:tcBorders>
              <w:top w:val="nil"/>
              <w:left w:val="single" w:sz="4" w:space="0" w:color="auto"/>
              <w:bottom w:val="single" w:sz="4" w:space="0" w:color="auto"/>
              <w:right w:val="single" w:sz="4" w:space="0" w:color="auto"/>
            </w:tcBorders>
            <w:shd w:val="clear" w:color="auto" w:fill="auto"/>
            <w:noWrap/>
            <w:vAlign w:val="bottom"/>
            <w:hideMark/>
          </w:tcPr>
          <w:p w14:paraId="1701C014"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Yüksek Lisans</w:t>
            </w:r>
          </w:p>
        </w:tc>
        <w:tc>
          <w:tcPr>
            <w:tcW w:w="709" w:type="dxa"/>
            <w:tcBorders>
              <w:top w:val="nil"/>
              <w:left w:val="nil"/>
              <w:bottom w:val="single" w:sz="4" w:space="0" w:color="auto"/>
              <w:right w:val="single" w:sz="4" w:space="0" w:color="auto"/>
            </w:tcBorders>
            <w:shd w:val="clear" w:color="auto" w:fill="auto"/>
            <w:noWrap/>
            <w:vAlign w:val="bottom"/>
            <w:hideMark/>
          </w:tcPr>
          <w:p w14:paraId="3932778A"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w:t>
            </w:r>
          </w:p>
        </w:tc>
        <w:tc>
          <w:tcPr>
            <w:tcW w:w="929" w:type="dxa"/>
            <w:tcBorders>
              <w:top w:val="nil"/>
              <w:left w:val="nil"/>
              <w:bottom w:val="single" w:sz="4" w:space="0" w:color="auto"/>
              <w:right w:val="single" w:sz="4" w:space="0" w:color="auto"/>
            </w:tcBorders>
            <w:shd w:val="clear" w:color="auto" w:fill="auto"/>
            <w:noWrap/>
            <w:vAlign w:val="bottom"/>
            <w:hideMark/>
          </w:tcPr>
          <w:p w14:paraId="6020AC6B"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3,91</w:t>
            </w:r>
          </w:p>
        </w:tc>
        <w:tc>
          <w:tcPr>
            <w:tcW w:w="960" w:type="dxa"/>
            <w:tcBorders>
              <w:top w:val="nil"/>
              <w:left w:val="nil"/>
              <w:bottom w:val="single" w:sz="4" w:space="0" w:color="auto"/>
              <w:right w:val="single" w:sz="4" w:space="0" w:color="auto"/>
            </w:tcBorders>
            <w:shd w:val="clear" w:color="auto" w:fill="auto"/>
            <w:noWrap/>
            <w:vAlign w:val="bottom"/>
            <w:hideMark/>
          </w:tcPr>
          <w:p w14:paraId="6083630E"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,900</w:t>
            </w:r>
          </w:p>
        </w:tc>
        <w:tc>
          <w:tcPr>
            <w:tcW w:w="967" w:type="dxa"/>
            <w:vMerge/>
            <w:tcBorders>
              <w:top w:val="nil"/>
              <w:left w:val="single" w:sz="4" w:space="0" w:color="auto"/>
              <w:bottom w:val="single" w:sz="4" w:space="0" w:color="000000"/>
              <w:right w:val="single" w:sz="4" w:space="0" w:color="auto"/>
            </w:tcBorders>
            <w:vAlign w:val="center"/>
            <w:hideMark/>
          </w:tcPr>
          <w:p w14:paraId="2B7BF64A"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4DA4456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39AAE3C6" w14:textId="77777777" w:rsidTr="00ED0FAE">
        <w:trPr>
          <w:trHeight w:val="300"/>
          <w:jc w:val="center"/>
        </w:trPr>
        <w:tc>
          <w:tcPr>
            <w:tcW w:w="1691" w:type="dxa"/>
            <w:tcBorders>
              <w:top w:val="nil"/>
              <w:left w:val="single" w:sz="4" w:space="0" w:color="auto"/>
              <w:bottom w:val="single" w:sz="4" w:space="0" w:color="auto"/>
              <w:right w:val="single" w:sz="4" w:space="0" w:color="auto"/>
            </w:tcBorders>
            <w:shd w:val="clear" w:color="auto" w:fill="auto"/>
            <w:noWrap/>
            <w:vAlign w:val="bottom"/>
            <w:hideMark/>
          </w:tcPr>
          <w:p w14:paraId="08E0A6B0"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Doktora</w:t>
            </w:r>
          </w:p>
        </w:tc>
        <w:tc>
          <w:tcPr>
            <w:tcW w:w="709" w:type="dxa"/>
            <w:tcBorders>
              <w:top w:val="nil"/>
              <w:left w:val="nil"/>
              <w:bottom w:val="single" w:sz="4" w:space="0" w:color="auto"/>
              <w:right w:val="single" w:sz="4" w:space="0" w:color="auto"/>
            </w:tcBorders>
            <w:shd w:val="clear" w:color="auto" w:fill="auto"/>
            <w:noWrap/>
            <w:vAlign w:val="bottom"/>
            <w:hideMark/>
          </w:tcPr>
          <w:p w14:paraId="2D677412"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w:t>
            </w:r>
          </w:p>
        </w:tc>
        <w:tc>
          <w:tcPr>
            <w:tcW w:w="929" w:type="dxa"/>
            <w:tcBorders>
              <w:top w:val="nil"/>
              <w:left w:val="nil"/>
              <w:bottom w:val="single" w:sz="4" w:space="0" w:color="auto"/>
              <w:right w:val="single" w:sz="4" w:space="0" w:color="auto"/>
            </w:tcBorders>
            <w:shd w:val="clear" w:color="auto" w:fill="auto"/>
            <w:noWrap/>
            <w:vAlign w:val="bottom"/>
            <w:hideMark/>
          </w:tcPr>
          <w:p w14:paraId="74DCB0FA"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4,50</w:t>
            </w:r>
          </w:p>
        </w:tc>
        <w:tc>
          <w:tcPr>
            <w:tcW w:w="960" w:type="dxa"/>
            <w:tcBorders>
              <w:top w:val="nil"/>
              <w:left w:val="nil"/>
              <w:bottom w:val="single" w:sz="4" w:space="0" w:color="auto"/>
              <w:right w:val="single" w:sz="4" w:space="0" w:color="auto"/>
            </w:tcBorders>
            <w:shd w:val="clear" w:color="auto" w:fill="auto"/>
            <w:noWrap/>
            <w:vAlign w:val="bottom"/>
            <w:hideMark/>
          </w:tcPr>
          <w:p w14:paraId="517E49E0"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,700</w:t>
            </w:r>
          </w:p>
        </w:tc>
        <w:tc>
          <w:tcPr>
            <w:tcW w:w="967" w:type="dxa"/>
            <w:vMerge/>
            <w:tcBorders>
              <w:top w:val="nil"/>
              <w:left w:val="single" w:sz="4" w:space="0" w:color="auto"/>
              <w:bottom w:val="single" w:sz="4" w:space="0" w:color="000000"/>
              <w:right w:val="single" w:sz="4" w:space="0" w:color="auto"/>
            </w:tcBorders>
            <w:vAlign w:val="center"/>
            <w:hideMark/>
          </w:tcPr>
          <w:p w14:paraId="74E4F54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0EA3B6D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0E4AA906" w14:textId="77777777" w:rsidTr="00ED0FAE">
        <w:trPr>
          <w:trHeight w:val="300"/>
          <w:jc w:val="center"/>
        </w:trPr>
        <w:tc>
          <w:tcPr>
            <w:tcW w:w="1691" w:type="dxa"/>
            <w:tcBorders>
              <w:top w:val="nil"/>
              <w:left w:val="single" w:sz="4" w:space="0" w:color="auto"/>
              <w:bottom w:val="single" w:sz="4" w:space="0" w:color="auto"/>
              <w:right w:val="single" w:sz="4" w:space="0" w:color="auto"/>
            </w:tcBorders>
            <w:shd w:val="clear" w:color="auto" w:fill="auto"/>
            <w:noWrap/>
            <w:vAlign w:val="bottom"/>
            <w:hideMark/>
          </w:tcPr>
          <w:p w14:paraId="6BF0F234"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09" w:type="dxa"/>
            <w:tcBorders>
              <w:top w:val="nil"/>
              <w:left w:val="nil"/>
              <w:bottom w:val="single" w:sz="4" w:space="0" w:color="auto"/>
              <w:right w:val="single" w:sz="4" w:space="0" w:color="auto"/>
            </w:tcBorders>
            <w:shd w:val="clear" w:color="auto" w:fill="auto"/>
            <w:noWrap/>
            <w:vAlign w:val="bottom"/>
            <w:hideMark/>
          </w:tcPr>
          <w:p w14:paraId="1588957A"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159</w:t>
            </w:r>
          </w:p>
        </w:tc>
        <w:tc>
          <w:tcPr>
            <w:tcW w:w="929" w:type="dxa"/>
            <w:tcBorders>
              <w:top w:val="nil"/>
              <w:left w:val="nil"/>
              <w:bottom w:val="single" w:sz="4" w:space="0" w:color="auto"/>
              <w:right w:val="single" w:sz="4" w:space="0" w:color="auto"/>
            </w:tcBorders>
            <w:shd w:val="clear" w:color="auto" w:fill="auto"/>
            <w:noWrap/>
            <w:vAlign w:val="bottom"/>
            <w:hideMark/>
          </w:tcPr>
          <w:p w14:paraId="33DB220B"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3,90</w:t>
            </w:r>
          </w:p>
        </w:tc>
        <w:tc>
          <w:tcPr>
            <w:tcW w:w="960" w:type="dxa"/>
            <w:tcBorders>
              <w:top w:val="nil"/>
              <w:left w:val="nil"/>
              <w:bottom w:val="single" w:sz="4" w:space="0" w:color="auto"/>
              <w:right w:val="single" w:sz="4" w:space="0" w:color="auto"/>
            </w:tcBorders>
            <w:shd w:val="clear" w:color="auto" w:fill="auto"/>
            <w:noWrap/>
            <w:vAlign w:val="bottom"/>
            <w:hideMark/>
          </w:tcPr>
          <w:p w14:paraId="78B5C6BA"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,939</w:t>
            </w:r>
          </w:p>
        </w:tc>
        <w:tc>
          <w:tcPr>
            <w:tcW w:w="967" w:type="dxa"/>
            <w:vMerge/>
            <w:tcBorders>
              <w:top w:val="nil"/>
              <w:left w:val="single" w:sz="4" w:space="0" w:color="auto"/>
              <w:bottom w:val="single" w:sz="4" w:space="0" w:color="000000"/>
              <w:right w:val="single" w:sz="4" w:space="0" w:color="auto"/>
            </w:tcBorders>
            <w:vAlign w:val="center"/>
            <w:hideMark/>
          </w:tcPr>
          <w:p w14:paraId="7095B96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3AF619D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61430313" w14:textId="77777777" w:rsidR="00B703EC" w:rsidRDefault="00B703EC" w:rsidP="00116146">
      <w:pPr>
        <w:spacing w:line="360" w:lineRule="auto"/>
        <w:ind w:firstLine="708"/>
        <w:jc w:val="both"/>
        <w:rPr>
          <w:rFonts w:ascii="Times New Roman" w:hAnsi="Times New Roman" w:cs="Times New Roman"/>
          <w:sz w:val="24"/>
          <w:szCs w:val="24"/>
        </w:rPr>
      </w:pPr>
    </w:p>
    <w:p w14:paraId="62D9DD12" w14:textId="77777777" w:rsidR="000B79A0" w:rsidRPr="00565ABF" w:rsidRDefault="000B79A0" w:rsidP="00116146">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öğrenim durumlarına göre “Fiziksel engelli birey</w:t>
      </w:r>
      <w:r w:rsidR="00A23ABE" w:rsidRPr="00565ABF">
        <w:rPr>
          <w:rFonts w:ascii="Times New Roman" w:hAnsi="Times New Roman" w:cs="Times New Roman"/>
          <w:sz w:val="24"/>
          <w:szCs w:val="24"/>
        </w:rPr>
        <w:t xml:space="preserve">ler ayrımcılığa maruz kalırlar” </w:t>
      </w:r>
      <w:r w:rsidR="004E63FB">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4E63F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123 lisans mezunu bireyin ortalamasının 3,89 olduğu (ss=,956), ankete katılan 34 yüksek lisans mezunu bireyin ortalamasının 3,91 olduğu (ss=,900), ankete katılan 2 doktora mezunu bireyin ortalamasının 4,50 olduğu (ss=,707) bulunmuştur.</w:t>
      </w:r>
    </w:p>
    <w:p w14:paraId="5B02EE54"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4E63F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4E63F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4E63FB">
        <w:rPr>
          <w:rFonts w:ascii="Times New Roman" w:hAnsi="Times New Roman" w:cs="Times New Roman"/>
          <w:sz w:val="24"/>
          <w:szCs w:val="24"/>
        </w:rPr>
        <w:t>n</w:t>
      </w:r>
      <w:r w:rsidRPr="00565ABF">
        <w:rPr>
          <w:rFonts w:ascii="Times New Roman" w:hAnsi="Times New Roman" w:cs="Times New Roman"/>
          <w:sz w:val="24"/>
          <w:szCs w:val="24"/>
        </w:rPr>
        <w:t>eden (F=,406; p&gt;0,05) arasında istatistiksel açıdan anlamlı bir fark bulunmamaktadır.</w:t>
      </w:r>
    </w:p>
    <w:p w14:paraId="1A7DF0D9" w14:textId="77777777" w:rsidR="004E63FB" w:rsidRDefault="004E63FB" w:rsidP="009A6572">
      <w:pPr>
        <w:pStyle w:val="ResimYazs"/>
        <w:keepNext/>
        <w:spacing w:line="360" w:lineRule="auto"/>
        <w:jc w:val="center"/>
        <w:rPr>
          <w:rFonts w:ascii="Times New Roman" w:hAnsi="Times New Roman" w:cs="Times New Roman"/>
          <w:color w:val="auto"/>
          <w:sz w:val="24"/>
          <w:szCs w:val="24"/>
        </w:rPr>
      </w:pPr>
      <w:bookmarkStart w:id="145" w:name="_Toc9173728"/>
    </w:p>
    <w:p w14:paraId="6C8D709F" w14:textId="77777777" w:rsidR="004E63FB" w:rsidRDefault="004E63FB" w:rsidP="009A6572">
      <w:pPr>
        <w:pStyle w:val="ResimYazs"/>
        <w:keepNext/>
        <w:spacing w:line="360" w:lineRule="auto"/>
        <w:jc w:val="center"/>
        <w:rPr>
          <w:rFonts w:ascii="Times New Roman" w:hAnsi="Times New Roman" w:cs="Times New Roman"/>
          <w:color w:val="auto"/>
          <w:sz w:val="24"/>
          <w:szCs w:val="24"/>
        </w:rPr>
      </w:pPr>
    </w:p>
    <w:p w14:paraId="09268205" w14:textId="77777777" w:rsidR="004E63FB" w:rsidRDefault="004E63FB" w:rsidP="004E63FB">
      <w:pPr>
        <w:pStyle w:val="ResimYazs"/>
        <w:keepNext/>
        <w:spacing w:line="360" w:lineRule="auto"/>
        <w:rPr>
          <w:rFonts w:ascii="Times New Roman" w:hAnsi="Times New Roman" w:cs="Times New Roman"/>
          <w:color w:val="auto"/>
          <w:sz w:val="24"/>
          <w:szCs w:val="24"/>
        </w:rPr>
      </w:pPr>
    </w:p>
    <w:p w14:paraId="2556AFD7" w14:textId="77777777" w:rsidR="004E63FB" w:rsidRPr="004E63FB" w:rsidRDefault="004E63FB" w:rsidP="004E63FB"/>
    <w:p w14:paraId="09A4A386" w14:textId="77777777" w:rsidR="00DF1401" w:rsidRPr="00285E99" w:rsidRDefault="00DF1401" w:rsidP="009A6572">
      <w:pPr>
        <w:pStyle w:val="ResimYazs"/>
        <w:keepNext/>
        <w:spacing w:line="360" w:lineRule="auto"/>
        <w:jc w:val="center"/>
        <w:rPr>
          <w:rFonts w:ascii="Times New Roman" w:hAnsi="Times New Roman" w:cs="Times New Roman"/>
          <w:color w:val="auto"/>
          <w:sz w:val="24"/>
          <w:szCs w:val="24"/>
        </w:rPr>
      </w:pPr>
      <w:r w:rsidRPr="00285E99">
        <w:rPr>
          <w:rFonts w:ascii="Times New Roman" w:hAnsi="Times New Roman" w:cs="Times New Roman"/>
          <w:color w:val="auto"/>
          <w:sz w:val="24"/>
          <w:szCs w:val="24"/>
        </w:rPr>
        <w:lastRenderedPageBreak/>
        <w:t>Tablo</w:t>
      </w:r>
      <w:r w:rsidR="00F61AA3">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F61AA3">
        <w:rPr>
          <w:rFonts w:ascii="Times New Roman" w:hAnsi="Times New Roman" w:cs="Times New Roman"/>
          <w:color w:val="auto"/>
          <w:sz w:val="24"/>
          <w:szCs w:val="24"/>
        </w:rPr>
        <w:t>.</w:t>
      </w:r>
      <w:r w:rsidR="006B7113">
        <w:rPr>
          <w:rFonts w:ascii="Times New Roman" w:hAnsi="Times New Roman" w:cs="Times New Roman"/>
          <w:color w:val="auto"/>
          <w:sz w:val="24"/>
          <w:szCs w:val="24"/>
        </w:rPr>
        <w:t>9</w:t>
      </w:r>
      <w:r w:rsidR="004419BC">
        <w:rPr>
          <w:rFonts w:ascii="Times New Roman" w:hAnsi="Times New Roman" w:cs="Times New Roman"/>
          <w:color w:val="auto"/>
          <w:sz w:val="24"/>
          <w:szCs w:val="24"/>
        </w:rPr>
        <w:t>1</w:t>
      </w:r>
      <w:r w:rsidR="00F61AA3">
        <w:rPr>
          <w:rFonts w:ascii="Times New Roman" w:hAnsi="Times New Roman" w:cs="Times New Roman"/>
          <w:color w:val="auto"/>
          <w:sz w:val="24"/>
          <w:szCs w:val="24"/>
        </w:rPr>
        <w:t>.</w:t>
      </w:r>
      <w:r w:rsidRPr="00285E99">
        <w:rPr>
          <w:rFonts w:ascii="Times New Roman" w:hAnsi="Times New Roman" w:cs="Times New Roman"/>
          <w:color w:val="auto"/>
          <w:sz w:val="24"/>
          <w:szCs w:val="24"/>
        </w:rPr>
        <w:t xml:space="preserve"> Sosyal Çalışmacıların Öğrenim Durumlarına Göre “Fiziksel Engelli Bireyler Duygu Sömürüsü Yapmaya Eğilimlidirler” Sorusuna İlişkin Oneway</w:t>
      </w:r>
      <w:r w:rsidR="004E63FB">
        <w:rPr>
          <w:rFonts w:ascii="Times New Roman" w:hAnsi="Times New Roman" w:cs="Times New Roman"/>
          <w:color w:val="auto"/>
          <w:sz w:val="24"/>
          <w:szCs w:val="24"/>
        </w:rPr>
        <w:t xml:space="preserve"> Anova</w:t>
      </w:r>
      <w:r w:rsidRPr="00285E99">
        <w:rPr>
          <w:rFonts w:ascii="Times New Roman" w:hAnsi="Times New Roman" w:cs="Times New Roman"/>
          <w:color w:val="auto"/>
          <w:sz w:val="24"/>
          <w:szCs w:val="24"/>
        </w:rPr>
        <w:t xml:space="preserve"> Testi Bulguları</w:t>
      </w:r>
      <w:bookmarkEnd w:id="145"/>
    </w:p>
    <w:tbl>
      <w:tblPr>
        <w:tblW w:w="5874" w:type="dxa"/>
        <w:jc w:val="center"/>
        <w:tblCellMar>
          <w:left w:w="70" w:type="dxa"/>
          <w:right w:w="70" w:type="dxa"/>
        </w:tblCellMar>
        <w:tblLook w:val="04A0" w:firstRow="1" w:lastRow="0" w:firstColumn="1" w:lastColumn="0" w:noHBand="0" w:noVBand="1"/>
      </w:tblPr>
      <w:tblGrid>
        <w:gridCol w:w="1662"/>
        <w:gridCol w:w="567"/>
        <w:gridCol w:w="1033"/>
        <w:gridCol w:w="960"/>
        <w:gridCol w:w="967"/>
        <w:gridCol w:w="960"/>
      </w:tblGrid>
      <w:tr w:rsidR="000B79A0" w:rsidRPr="00565ABF" w14:paraId="1C2E8DB9" w14:textId="77777777" w:rsidTr="00ED0FAE">
        <w:trPr>
          <w:trHeight w:val="300"/>
          <w:jc w:val="center"/>
        </w:trPr>
        <w:tc>
          <w:tcPr>
            <w:tcW w:w="1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220C0C"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Öğrenim Durumu ve Toplam Neden Oneway</w:t>
            </w:r>
            <w:r w:rsidR="004E63FB">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292" w:type="dxa"/>
            <w:tcBorders>
              <w:top w:val="single" w:sz="4" w:space="0" w:color="auto"/>
              <w:left w:val="nil"/>
              <w:bottom w:val="single" w:sz="4" w:space="0" w:color="auto"/>
              <w:right w:val="single" w:sz="4" w:space="0" w:color="auto"/>
            </w:tcBorders>
            <w:shd w:val="clear" w:color="auto" w:fill="auto"/>
            <w:noWrap/>
            <w:vAlign w:val="bottom"/>
            <w:hideMark/>
          </w:tcPr>
          <w:p w14:paraId="1134DCF6"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1033" w:type="dxa"/>
            <w:tcBorders>
              <w:top w:val="single" w:sz="4" w:space="0" w:color="auto"/>
              <w:left w:val="nil"/>
              <w:bottom w:val="single" w:sz="4" w:space="0" w:color="auto"/>
              <w:right w:val="single" w:sz="4" w:space="0" w:color="auto"/>
            </w:tcBorders>
            <w:shd w:val="clear" w:color="auto" w:fill="auto"/>
            <w:noWrap/>
            <w:vAlign w:val="bottom"/>
            <w:hideMark/>
          </w:tcPr>
          <w:p w14:paraId="340D907A"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76C5A43"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62CF69D2"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A1B80F2"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16D71FB2"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40FFA276"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Lisans</w:t>
            </w:r>
          </w:p>
        </w:tc>
        <w:tc>
          <w:tcPr>
            <w:tcW w:w="292" w:type="dxa"/>
            <w:tcBorders>
              <w:top w:val="nil"/>
              <w:left w:val="nil"/>
              <w:bottom w:val="single" w:sz="4" w:space="0" w:color="auto"/>
              <w:right w:val="single" w:sz="4" w:space="0" w:color="auto"/>
            </w:tcBorders>
            <w:shd w:val="clear" w:color="auto" w:fill="auto"/>
            <w:noWrap/>
            <w:vAlign w:val="bottom"/>
            <w:hideMark/>
          </w:tcPr>
          <w:p w14:paraId="2A0861CF"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123</w:t>
            </w:r>
          </w:p>
        </w:tc>
        <w:tc>
          <w:tcPr>
            <w:tcW w:w="1033" w:type="dxa"/>
            <w:tcBorders>
              <w:top w:val="nil"/>
              <w:left w:val="nil"/>
              <w:bottom w:val="single" w:sz="4" w:space="0" w:color="auto"/>
              <w:right w:val="single" w:sz="4" w:space="0" w:color="auto"/>
            </w:tcBorders>
            <w:shd w:val="clear" w:color="auto" w:fill="auto"/>
            <w:noWrap/>
            <w:vAlign w:val="bottom"/>
            <w:hideMark/>
          </w:tcPr>
          <w:p w14:paraId="1E9D0CFB"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2,44</w:t>
            </w:r>
          </w:p>
        </w:tc>
        <w:tc>
          <w:tcPr>
            <w:tcW w:w="960" w:type="dxa"/>
            <w:tcBorders>
              <w:top w:val="nil"/>
              <w:left w:val="nil"/>
              <w:bottom w:val="single" w:sz="4" w:space="0" w:color="auto"/>
              <w:right w:val="single" w:sz="4" w:space="0" w:color="auto"/>
            </w:tcBorders>
            <w:shd w:val="clear" w:color="auto" w:fill="auto"/>
            <w:noWrap/>
            <w:vAlign w:val="bottom"/>
            <w:hideMark/>
          </w:tcPr>
          <w:p w14:paraId="0A07B74E"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,933</w:t>
            </w:r>
          </w:p>
        </w:tc>
        <w:tc>
          <w:tcPr>
            <w:tcW w:w="967"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50FCEB3"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F= ,230</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A799F0B"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,795</w:t>
            </w:r>
          </w:p>
        </w:tc>
      </w:tr>
      <w:tr w:rsidR="000B79A0" w:rsidRPr="00565ABF" w14:paraId="5480E606"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55E7BA11"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Yüksek Lisans</w:t>
            </w:r>
          </w:p>
        </w:tc>
        <w:tc>
          <w:tcPr>
            <w:tcW w:w="292" w:type="dxa"/>
            <w:tcBorders>
              <w:top w:val="nil"/>
              <w:left w:val="nil"/>
              <w:bottom w:val="single" w:sz="4" w:space="0" w:color="auto"/>
              <w:right w:val="single" w:sz="4" w:space="0" w:color="auto"/>
            </w:tcBorders>
            <w:shd w:val="clear" w:color="auto" w:fill="auto"/>
            <w:noWrap/>
            <w:vAlign w:val="bottom"/>
            <w:hideMark/>
          </w:tcPr>
          <w:p w14:paraId="35DA062D"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w:t>
            </w:r>
          </w:p>
        </w:tc>
        <w:tc>
          <w:tcPr>
            <w:tcW w:w="1033" w:type="dxa"/>
            <w:tcBorders>
              <w:top w:val="nil"/>
              <w:left w:val="nil"/>
              <w:bottom w:val="single" w:sz="4" w:space="0" w:color="auto"/>
              <w:right w:val="single" w:sz="4" w:space="0" w:color="auto"/>
            </w:tcBorders>
            <w:shd w:val="clear" w:color="auto" w:fill="auto"/>
            <w:noWrap/>
            <w:vAlign w:val="bottom"/>
            <w:hideMark/>
          </w:tcPr>
          <w:p w14:paraId="082BCAB0"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2,32</w:t>
            </w:r>
          </w:p>
        </w:tc>
        <w:tc>
          <w:tcPr>
            <w:tcW w:w="960" w:type="dxa"/>
            <w:tcBorders>
              <w:top w:val="nil"/>
              <w:left w:val="nil"/>
              <w:bottom w:val="single" w:sz="4" w:space="0" w:color="auto"/>
              <w:right w:val="single" w:sz="4" w:space="0" w:color="auto"/>
            </w:tcBorders>
            <w:shd w:val="clear" w:color="auto" w:fill="auto"/>
            <w:noWrap/>
            <w:vAlign w:val="bottom"/>
            <w:hideMark/>
          </w:tcPr>
          <w:p w14:paraId="130B695A"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,976</w:t>
            </w:r>
          </w:p>
        </w:tc>
        <w:tc>
          <w:tcPr>
            <w:tcW w:w="967" w:type="dxa"/>
            <w:vMerge/>
            <w:tcBorders>
              <w:top w:val="nil"/>
              <w:left w:val="single" w:sz="4" w:space="0" w:color="auto"/>
              <w:bottom w:val="single" w:sz="4" w:space="0" w:color="000000"/>
              <w:right w:val="single" w:sz="4" w:space="0" w:color="auto"/>
            </w:tcBorders>
            <w:vAlign w:val="center"/>
            <w:hideMark/>
          </w:tcPr>
          <w:p w14:paraId="37D56A0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115066B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6912CE90"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70055DD3"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Doktora</w:t>
            </w:r>
          </w:p>
        </w:tc>
        <w:tc>
          <w:tcPr>
            <w:tcW w:w="292" w:type="dxa"/>
            <w:tcBorders>
              <w:top w:val="nil"/>
              <w:left w:val="nil"/>
              <w:bottom w:val="single" w:sz="4" w:space="0" w:color="auto"/>
              <w:right w:val="single" w:sz="4" w:space="0" w:color="auto"/>
            </w:tcBorders>
            <w:shd w:val="clear" w:color="auto" w:fill="auto"/>
            <w:noWrap/>
            <w:vAlign w:val="bottom"/>
            <w:hideMark/>
          </w:tcPr>
          <w:p w14:paraId="18ED6C34"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w:t>
            </w:r>
          </w:p>
        </w:tc>
        <w:tc>
          <w:tcPr>
            <w:tcW w:w="1033" w:type="dxa"/>
            <w:tcBorders>
              <w:top w:val="nil"/>
              <w:left w:val="nil"/>
              <w:bottom w:val="single" w:sz="4" w:space="0" w:color="auto"/>
              <w:right w:val="single" w:sz="4" w:space="0" w:color="auto"/>
            </w:tcBorders>
            <w:shd w:val="clear" w:color="auto" w:fill="auto"/>
            <w:noWrap/>
            <w:vAlign w:val="bottom"/>
            <w:hideMark/>
          </w:tcPr>
          <w:p w14:paraId="675CC6CD"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2,50</w:t>
            </w:r>
          </w:p>
        </w:tc>
        <w:tc>
          <w:tcPr>
            <w:tcW w:w="960" w:type="dxa"/>
            <w:tcBorders>
              <w:top w:val="nil"/>
              <w:left w:val="nil"/>
              <w:bottom w:val="single" w:sz="4" w:space="0" w:color="auto"/>
              <w:right w:val="single" w:sz="4" w:space="0" w:color="auto"/>
            </w:tcBorders>
            <w:shd w:val="clear" w:color="auto" w:fill="auto"/>
            <w:noWrap/>
            <w:vAlign w:val="bottom"/>
            <w:hideMark/>
          </w:tcPr>
          <w:p w14:paraId="6D43A45A"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2,121</w:t>
            </w:r>
          </w:p>
        </w:tc>
        <w:tc>
          <w:tcPr>
            <w:tcW w:w="967" w:type="dxa"/>
            <w:vMerge/>
            <w:tcBorders>
              <w:top w:val="nil"/>
              <w:left w:val="single" w:sz="4" w:space="0" w:color="auto"/>
              <w:bottom w:val="single" w:sz="4" w:space="0" w:color="000000"/>
              <w:right w:val="single" w:sz="4" w:space="0" w:color="auto"/>
            </w:tcBorders>
            <w:vAlign w:val="center"/>
            <w:hideMark/>
          </w:tcPr>
          <w:p w14:paraId="5704F08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738C512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5A25D94"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118B528A"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292" w:type="dxa"/>
            <w:tcBorders>
              <w:top w:val="nil"/>
              <w:left w:val="nil"/>
              <w:bottom w:val="single" w:sz="4" w:space="0" w:color="auto"/>
              <w:right w:val="single" w:sz="4" w:space="0" w:color="auto"/>
            </w:tcBorders>
            <w:shd w:val="clear" w:color="auto" w:fill="auto"/>
            <w:noWrap/>
            <w:vAlign w:val="bottom"/>
            <w:hideMark/>
          </w:tcPr>
          <w:p w14:paraId="28EA4503"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159</w:t>
            </w:r>
          </w:p>
        </w:tc>
        <w:tc>
          <w:tcPr>
            <w:tcW w:w="1033" w:type="dxa"/>
            <w:tcBorders>
              <w:top w:val="nil"/>
              <w:left w:val="nil"/>
              <w:bottom w:val="single" w:sz="4" w:space="0" w:color="auto"/>
              <w:right w:val="single" w:sz="4" w:space="0" w:color="auto"/>
            </w:tcBorders>
            <w:shd w:val="clear" w:color="auto" w:fill="auto"/>
            <w:noWrap/>
            <w:vAlign w:val="bottom"/>
            <w:hideMark/>
          </w:tcPr>
          <w:p w14:paraId="3E664581"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2,42</w:t>
            </w:r>
          </w:p>
        </w:tc>
        <w:tc>
          <w:tcPr>
            <w:tcW w:w="960" w:type="dxa"/>
            <w:tcBorders>
              <w:top w:val="nil"/>
              <w:left w:val="nil"/>
              <w:bottom w:val="single" w:sz="4" w:space="0" w:color="auto"/>
              <w:right w:val="single" w:sz="4" w:space="0" w:color="auto"/>
            </w:tcBorders>
            <w:shd w:val="clear" w:color="auto" w:fill="auto"/>
            <w:noWrap/>
            <w:vAlign w:val="bottom"/>
            <w:hideMark/>
          </w:tcPr>
          <w:p w14:paraId="74852F4A"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,950</w:t>
            </w:r>
          </w:p>
        </w:tc>
        <w:tc>
          <w:tcPr>
            <w:tcW w:w="967" w:type="dxa"/>
            <w:vMerge/>
            <w:tcBorders>
              <w:top w:val="nil"/>
              <w:left w:val="single" w:sz="4" w:space="0" w:color="auto"/>
              <w:bottom w:val="single" w:sz="4" w:space="0" w:color="000000"/>
              <w:right w:val="single" w:sz="4" w:space="0" w:color="auto"/>
            </w:tcBorders>
            <w:vAlign w:val="center"/>
            <w:hideMark/>
          </w:tcPr>
          <w:p w14:paraId="34742A6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678ADF3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50ECE8BB" w14:textId="77777777" w:rsidR="000B79A0" w:rsidRPr="00565ABF" w:rsidRDefault="000B79A0" w:rsidP="003D277D">
      <w:pPr>
        <w:spacing w:line="360" w:lineRule="auto"/>
        <w:jc w:val="both"/>
        <w:rPr>
          <w:rFonts w:ascii="Times New Roman" w:hAnsi="Times New Roman" w:cs="Times New Roman"/>
          <w:sz w:val="24"/>
          <w:szCs w:val="24"/>
        </w:rPr>
      </w:pPr>
    </w:p>
    <w:p w14:paraId="2BA93257"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öğrenim durumlarına göre “Fiziksel engelli bireyler duygu s</w:t>
      </w:r>
      <w:r w:rsidR="00A23ABE" w:rsidRPr="00565ABF">
        <w:rPr>
          <w:rFonts w:ascii="Times New Roman" w:hAnsi="Times New Roman" w:cs="Times New Roman"/>
          <w:sz w:val="24"/>
          <w:szCs w:val="24"/>
        </w:rPr>
        <w:t xml:space="preserve">ömürüsü yapmaya eğilimlidirler” </w:t>
      </w:r>
      <w:r w:rsidR="004E63FB">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4E63F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123 lisans mezunu bireyin ortalamasının 2,44 olduğu (ss=,933), ankete katılan 34 yüksek lisans mezunu bireyin ortalamasının 2,32 olduğu (ss=,976), ankete katılan 2 doktora mezunu bireyin ortalamasının 2,50 olduğu (ss=2,121) bulunmuştur.</w:t>
      </w:r>
    </w:p>
    <w:p w14:paraId="14FCF65F" w14:textId="77777777" w:rsidR="00422FD2"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4E63F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4E63F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4E63FB">
        <w:rPr>
          <w:rFonts w:ascii="Times New Roman" w:hAnsi="Times New Roman" w:cs="Times New Roman"/>
          <w:sz w:val="24"/>
          <w:szCs w:val="24"/>
        </w:rPr>
        <w:t>n</w:t>
      </w:r>
      <w:r w:rsidRPr="00565ABF">
        <w:rPr>
          <w:rFonts w:ascii="Times New Roman" w:hAnsi="Times New Roman" w:cs="Times New Roman"/>
          <w:sz w:val="24"/>
          <w:szCs w:val="24"/>
        </w:rPr>
        <w:t>eden (F=,230; p&gt;0,05) arasında istatistiksel açıdan anlamlı bir fark bulunmamaktadır.</w:t>
      </w:r>
    </w:p>
    <w:p w14:paraId="478447EB" w14:textId="77777777" w:rsidR="004E63FB" w:rsidRDefault="004E63FB" w:rsidP="00422FD2">
      <w:pPr>
        <w:spacing w:line="360" w:lineRule="auto"/>
        <w:jc w:val="center"/>
        <w:rPr>
          <w:rFonts w:ascii="Times New Roman" w:hAnsi="Times New Roman" w:cs="Times New Roman"/>
          <w:b/>
          <w:sz w:val="24"/>
          <w:szCs w:val="24"/>
        </w:rPr>
      </w:pPr>
      <w:bookmarkStart w:id="146" w:name="_Toc9173729"/>
    </w:p>
    <w:p w14:paraId="38C7DF0F" w14:textId="77777777" w:rsidR="004E63FB" w:rsidRDefault="004E63FB" w:rsidP="00422FD2">
      <w:pPr>
        <w:spacing w:line="360" w:lineRule="auto"/>
        <w:jc w:val="center"/>
        <w:rPr>
          <w:rFonts w:ascii="Times New Roman" w:hAnsi="Times New Roman" w:cs="Times New Roman"/>
          <w:b/>
          <w:sz w:val="24"/>
          <w:szCs w:val="24"/>
        </w:rPr>
      </w:pPr>
    </w:p>
    <w:p w14:paraId="66C5105F" w14:textId="77777777" w:rsidR="004E63FB" w:rsidRDefault="004E63FB" w:rsidP="00422FD2">
      <w:pPr>
        <w:spacing w:line="360" w:lineRule="auto"/>
        <w:jc w:val="center"/>
        <w:rPr>
          <w:rFonts w:ascii="Times New Roman" w:hAnsi="Times New Roman" w:cs="Times New Roman"/>
          <w:b/>
          <w:sz w:val="24"/>
          <w:szCs w:val="24"/>
        </w:rPr>
      </w:pPr>
    </w:p>
    <w:p w14:paraId="3112091E" w14:textId="77777777" w:rsidR="004E63FB" w:rsidRDefault="004E63FB" w:rsidP="00422FD2">
      <w:pPr>
        <w:spacing w:line="360" w:lineRule="auto"/>
        <w:jc w:val="center"/>
        <w:rPr>
          <w:rFonts w:ascii="Times New Roman" w:hAnsi="Times New Roman" w:cs="Times New Roman"/>
          <w:b/>
          <w:sz w:val="24"/>
          <w:szCs w:val="24"/>
        </w:rPr>
      </w:pPr>
    </w:p>
    <w:p w14:paraId="1BF4A05D" w14:textId="77777777" w:rsidR="004E63FB" w:rsidRDefault="004E63FB" w:rsidP="00422FD2">
      <w:pPr>
        <w:spacing w:line="360" w:lineRule="auto"/>
        <w:jc w:val="center"/>
        <w:rPr>
          <w:rFonts w:ascii="Times New Roman" w:hAnsi="Times New Roman" w:cs="Times New Roman"/>
          <w:b/>
          <w:sz w:val="24"/>
          <w:szCs w:val="24"/>
        </w:rPr>
      </w:pPr>
    </w:p>
    <w:p w14:paraId="12B8C8CF" w14:textId="77777777" w:rsidR="004E63FB" w:rsidRDefault="004E63FB" w:rsidP="00422FD2">
      <w:pPr>
        <w:spacing w:line="360" w:lineRule="auto"/>
        <w:jc w:val="center"/>
        <w:rPr>
          <w:rFonts w:ascii="Times New Roman" w:hAnsi="Times New Roman" w:cs="Times New Roman"/>
          <w:b/>
          <w:sz w:val="24"/>
          <w:szCs w:val="24"/>
        </w:rPr>
      </w:pPr>
    </w:p>
    <w:p w14:paraId="55FC6971" w14:textId="77777777" w:rsidR="00DF1401" w:rsidRPr="00422FD2" w:rsidRDefault="00DF1401" w:rsidP="00422FD2">
      <w:pPr>
        <w:spacing w:line="360" w:lineRule="auto"/>
        <w:jc w:val="center"/>
        <w:rPr>
          <w:rFonts w:ascii="Times New Roman" w:hAnsi="Times New Roman" w:cs="Times New Roman"/>
          <w:b/>
          <w:sz w:val="24"/>
          <w:szCs w:val="24"/>
        </w:rPr>
      </w:pPr>
      <w:r w:rsidRPr="00422FD2">
        <w:rPr>
          <w:rFonts w:ascii="Times New Roman" w:hAnsi="Times New Roman" w:cs="Times New Roman"/>
          <w:b/>
          <w:sz w:val="24"/>
          <w:szCs w:val="24"/>
        </w:rPr>
        <w:lastRenderedPageBreak/>
        <w:t>Tablo</w:t>
      </w:r>
      <w:r w:rsidR="00F61AA3">
        <w:rPr>
          <w:rFonts w:ascii="Times New Roman" w:hAnsi="Times New Roman" w:cs="Times New Roman"/>
          <w:b/>
          <w:sz w:val="24"/>
          <w:szCs w:val="24"/>
        </w:rPr>
        <w:t xml:space="preserve"> </w:t>
      </w:r>
      <w:r w:rsidR="006B7113">
        <w:rPr>
          <w:rFonts w:ascii="Times New Roman" w:hAnsi="Times New Roman" w:cs="Times New Roman"/>
          <w:b/>
          <w:sz w:val="24"/>
          <w:szCs w:val="24"/>
        </w:rPr>
        <w:t>2</w:t>
      </w:r>
      <w:r w:rsidR="00F61AA3">
        <w:rPr>
          <w:rFonts w:ascii="Times New Roman" w:hAnsi="Times New Roman" w:cs="Times New Roman"/>
          <w:b/>
          <w:sz w:val="24"/>
          <w:szCs w:val="24"/>
        </w:rPr>
        <w:t>.</w:t>
      </w:r>
      <w:r w:rsidR="006B7113">
        <w:rPr>
          <w:rFonts w:ascii="Times New Roman" w:hAnsi="Times New Roman" w:cs="Times New Roman"/>
          <w:b/>
          <w:sz w:val="24"/>
          <w:szCs w:val="24"/>
        </w:rPr>
        <w:t>9</w:t>
      </w:r>
      <w:r w:rsidR="004419BC">
        <w:rPr>
          <w:rFonts w:ascii="Times New Roman" w:hAnsi="Times New Roman" w:cs="Times New Roman"/>
          <w:b/>
          <w:sz w:val="24"/>
          <w:szCs w:val="24"/>
        </w:rPr>
        <w:t>2</w:t>
      </w:r>
      <w:r w:rsidR="00F61AA3">
        <w:rPr>
          <w:rFonts w:ascii="Times New Roman" w:hAnsi="Times New Roman" w:cs="Times New Roman"/>
          <w:b/>
          <w:sz w:val="24"/>
          <w:szCs w:val="24"/>
        </w:rPr>
        <w:t>.</w:t>
      </w:r>
      <w:r w:rsidRPr="00422FD2">
        <w:rPr>
          <w:rFonts w:ascii="Times New Roman" w:hAnsi="Times New Roman" w:cs="Times New Roman"/>
          <w:b/>
          <w:sz w:val="24"/>
          <w:szCs w:val="24"/>
        </w:rPr>
        <w:t xml:space="preserve"> Sosyal Çalışmacıların Öğrenim Durumlarına Göre “Eğitimleri Ne Olursa Olsun, Fiziksel Engelliler Yalnızca Vasıfsız İşlerde Çalışabilirler” Sorusuna İlişkin Oneway</w:t>
      </w:r>
      <w:r w:rsidR="004E63FB">
        <w:rPr>
          <w:rFonts w:ascii="Times New Roman" w:hAnsi="Times New Roman" w:cs="Times New Roman"/>
          <w:b/>
          <w:sz w:val="24"/>
          <w:szCs w:val="24"/>
        </w:rPr>
        <w:t xml:space="preserve"> Anova</w:t>
      </w:r>
      <w:r w:rsidRPr="00422FD2">
        <w:rPr>
          <w:rFonts w:ascii="Times New Roman" w:hAnsi="Times New Roman" w:cs="Times New Roman"/>
          <w:b/>
          <w:sz w:val="24"/>
          <w:szCs w:val="24"/>
        </w:rPr>
        <w:t xml:space="preserve"> Testi Bulguları</w:t>
      </w:r>
      <w:bookmarkEnd w:id="146"/>
    </w:p>
    <w:tbl>
      <w:tblPr>
        <w:tblW w:w="6149" w:type="dxa"/>
        <w:jc w:val="center"/>
        <w:tblCellMar>
          <w:left w:w="70" w:type="dxa"/>
          <w:right w:w="70" w:type="dxa"/>
        </w:tblCellMar>
        <w:tblLook w:val="04A0" w:firstRow="1" w:lastRow="0" w:firstColumn="1" w:lastColumn="0" w:noHBand="0" w:noVBand="1"/>
      </w:tblPr>
      <w:tblGrid>
        <w:gridCol w:w="1662"/>
        <w:gridCol w:w="567"/>
        <w:gridCol w:w="1033"/>
        <w:gridCol w:w="960"/>
        <w:gridCol w:w="1122"/>
        <w:gridCol w:w="805"/>
      </w:tblGrid>
      <w:tr w:rsidR="000B79A0" w:rsidRPr="00565ABF" w14:paraId="2323869A" w14:textId="77777777" w:rsidTr="009A6572">
        <w:trPr>
          <w:trHeight w:val="300"/>
          <w:jc w:val="center"/>
        </w:trPr>
        <w:tc>
          <w:tcPr>
            <w:tcW w:w="1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65EF63"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Öğrenim Durumu ve Toplam Neden Oneway Testi</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149D92EB"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1033" w:type="dxa"/>
            <w:tcBorders>
              <w:top w:val="single" w:sz="4" w:space="0" w:color="auto"/>
              <w:left w:val="nil"/>
              <w:bottom w:val="single" w:sz="4" w:space="0" w:color="auto"/>
              <w:right w:val="single" w:sz="4" w:space="0" w:color="auto"/>
            </w:tcBorders>
            <w:shd w:val="clear" w:color="auto" w:fill="auto"/>
            <w:noWrap/>
            <w:vAlign w:val="bottom"/>
            <w:hideMark/>
          </w:tcPr>
          <w:p w14:paraId="7C19EEB3"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9E7451D"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1122" w:type="dxa"/>
            <w:tcBorders>
              <w:top w:val="single" w:sz="4" w:space="0" w:color="auto"/>
              <w:left w:val="nil"/>
              <w:bottom w:val="single" w:sz="4" w:space="0" w:color="auto"/>
              <w:right w:val="single" w:sz="4" w:space="0" w:color="auto"/>
            </w:tcBorders>
            <w:shd w:val="clear" w:color="auto" w:fill="auto"/>
            <w:noWrap/>
            <w:vAlign w:val="bottom"/>
            <w:hideMark/>
          </w:tcPr>
          <w:p w14:paraId="08531539"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7661DB35"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2E1AD5B9" w14:textId="77777777" w:rsidTr="009A6572">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24EF8FA6"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Lisans</w:t>
            </w:r>
          </w:p>
        </w:tc>
        <w:tc>
          <w:tcPr>
            <w:tcW w:w="567" w:type="dxa"/>
            <w:tcBorders>
              <w:top w:val="nil"/>
              <w:left w:val="nil"/>
              <w:bottom w:val="single" w:sz="4" w:space="0" w:color="auto"/>
              <w:right w:val="single" w:sz="4" w:space="0" w:color="auto"/>
            </w:tcBorders>
            <w:shd w:val="clear" w:color="auto" w:fill="auto"/>
            <w:noWrap/>
            <w:vAlign w:val="bottom"/>
            <w:hideMark/>
          </w:tcPr>
          <w:p w14:paraId="156694A5"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123</w:t>
            </w:r>
          </w:p>
        </w:tc>
        <w:tc>
          <w:tcPr>
            <w:tcW w:w="1033" w:type="dxa"/>
            <w:tcBorders>
              <w:top w:val="nil"/>
              <w:left w:val="nil"/>
              <w:bottom w:val="single" w:sz="4" w:space="0" w:color="auto"/>
              <w:right w:val="single" w:sz="4" w:space="0" w:color="auto"/>
            </w:tcBorders>
            <w:shd w:val="clear" w:color="auto" w:fill="auto"/>
            <w:noWrap/>
            <w:vAlign w:val="bottom"/>
            <w:hideMark/>
          </w:tcPr>
          <w:p w14:paraId="1B614068"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1,34</w:t>
            </w:r>
          </w:p>
        </w:tc>
        <w:tc>
          <w:tcPr>
            <w:tcW w:w="960" w:type="dxa"/>
            <w:tcBorders>
              <w:top w:val="nil"/>
              <w:left w:val="nil"/>
              <w:bottom w:val="single" w:sz="4" w:space="0" w:color="auto"/>
              <w:right w:val="single" w:sz="4" w:space="0" w:color="auto"/>
            </w:tcBorders>
            <w:shd w:val="clear" w:color="auto" w:fill="auto"/>
            <w:noWrap/>
            <w:vAlign w:val="bottom"/>
            <w:hideMark/>
          </w:tcPr>
          <w:p w14:paraId="7CF08DAD"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,584</w:t>
            </w:r>
          </w:p>
        </w:tc>
        <w:tc>
          <w:tcPr>
            <w:tcW w:w="112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33781305"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F= 1,523</w:t>
            </w:r>
          </w:p>
        </w:tc>
        <w:tc>
          <w:tcPr>
            <w:tcW w:w="805"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07E7352"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,221</w:t>
            </w:r>
          </w:p>
        </w:tc>
      </w:tr>
      <w:tr w:rsidR="000B79A0" w:rsidRPr="00565ABF" w14:paraId="3F43F645" w14:textId="77777777" w:rsidTr="009A6572">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5685F83E"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Yüksek Lisans</w:t>
            </w:r>
          </w:p>
        </w:tc>
        <w:tc>
          <w:tcPr>
            <w:tcW w:w="567" w:type="dxa"/>
            <w:tcBorders>
              <w:top w:val="nil"/>
              <w:left w:val="nil"/>
              <w:bottom w:val="single" w:sz="4" w:space="0" w:color="auto"/>
              <w:right w:val="single" w:sz="4" w:space="0" w:color="auto"/>
            </w:tcBorders>
            <w:shd w:val="clear" w:color="auto" w:fill="auto"/>
            <w:noWrap/>
            <w:vAlign w:val="bottom"/>
            <w:hideMark/>
          </w:tcPr>
          <w:p w14:paraId="6C913AC9"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w:t>
            </w:r>
          </w:p>
        </w:tc>
        <w:tc>
          <w:tcPr>
            <w:tcW w:w="1033" w:type="dxa"/>
            <w:tcBorders>
              <w:top w:val="nil"/>
              <w:left w:val="nil"/>
              <w:bottom w:val="single" w:sz="4" w:space="0" w:color="auto"/>
              <w:right w:val="single" w:sz="4" w:space="0" w:color="auto"/>
            </w:tcBorders>
            <w:shd w:val="clear" w:color="auto" w:fill="auto"/>
            <w:noWrap/>
            <w:vAlign w:val="bottom"/>
            <w:hideMark/>
          </w:tcPr>
          <w:p w14:paraId="1A89302D"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1,17</w:t>
            </w:r>
          </w:p>
        </w:tc>
        <w:tc>
          <w:tcPr>
            <w:tcW w:w="960" w:type="dxa"/>
            <w:tcBorders>
              <w:top w:val="nil"/>
              <w:left w:val="nil"/>
              <w:bottom w:val="single" w:sz="4" w:space="0" w:color="auto"/>
              <w:right w:val="single" w:sz="4" w:space="0" w:color="auto"/>
            </w:tcBorders>
            <w:shd w:val="clear" w:color="auto" w:fill="auto"/>
            <w:noWrap/>
            <w:vAlign w:val="bottom"/>
            <w:hideMark/>
          </w:tcPr>
          <w:p w14:paraId="1C09EB44"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,386</w:t>
            </w:r>
          </w:p>
        </w:tc>
        <w:tc>
          <w:tcPr>
            <w:tcW w:w="1122" w:type="dxa"/>
            <w:vMerge/>
            <w:tcBorders>
              <w:top w:val="nil"/>
              <w:left w:val="single" w:sz="4" w:space="0" w:color="auto"/>
              <w:bottom w:val="single" w:sz="4" w:space="0" w:color="000000"/>
              <w:right w:val="single" w:sz="4" w:space="0" w:color="auto"/>
            </w:tcBorders>
            <w:vAlign w:val="center"/>
            <w:hideMark/>
          </w:tcPr>
          <w:p w14:paraId="43935D0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805" w:type="dxa"/>
            <w:vMerge/>
            <w:tcBorders>
              <w:top w:val="nil"/>
              <w:left w:val="single" w:sz="4" w:space="0" w:color="auto"/>
              <w:bottom w:val="single" w:sz="4" w:space="0" w:color="000000"/>
              <w:right w:val="single" w:sz="4" w:space="0" w:color="auto"/>
            </w:tcBorders>
            <w:vAlign w:val="center"/>
            <w:hideMark/>
          </w:tcPr>
          <w:p w14:paraId="0764C0C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026D615" w14:textId="77777777" w:rsidTr="009A6572">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2D4B9174"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Doktora</w:t>
            </w:r>
          </w:p>
        </w:tc>
        <w:tc>
          <w:tcPr>
            <w:tcW w:w="567" w:type="dxa"/>
            <w:tcBorders>
              <w:top w:val="nil"/>
              <w:left w:val="nil"/>
              <w:bottom w:val="single" w:sz="4" w:space="0" w:color="auto"/>
              <w:right w:val="single" w:sz="4" w:space="0" w:color="auto"/>
            </w:tcBorders>
            <w:shd w:val="clear" w:color="auto" w:fill="auto"/>
            <w:noWrap/>
            <w:vAlign w:val="bottom"/>
            <w:hideMark/>
          </w:tcPr>
          <w:p w14:paraId="4717E78E"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w:t>
            </w:r>
          </w:p>
        </w:tc>
        <w:tc>
          <w:tcPr>
            <w:tcW w:w="1033" w:type="dxa"/>
            <w:tcBorders>
              <w:top w:val="nil"/>
              <w:left w:val="nil"/>
              <w:bottom w:val="single" w:sz="4" w:space="0" w:color="auto"/>
              <w:right w:val="single" w:sz="4" w:space="0" w:color="auto"/>
            </w:tcBorders>
            <w:shd w:val="clear" w:color="auto" w:fill="auto"/>
            <w:noWrap/>
            <w:vAlign w:val="bottom"/>
            <w:hideMark/>
          </w:tcPr>
          <w:p w14:paraId="7B1B194F"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1,00</w:t>
            </w:r>
          </w:p>
        </w:tc>
        <w:tc>
          <w:tcPr>
            <w:tcW w:w="960" w:type="dxa"/>
            <w:tcBorders>
              <w:top w:val="nil"/>
              <w:left w:val="nil"/>
              <w:bottom w:val="single" w:sz="4" w:space="0" w:color="auto"/>
              <w:right w:val="single" w:sz="4" w:space="0" w:color="auto"/>
            </w:tcBorders>
            <w:shd w:val="clear" w:color="auto" w:fill="auto"/>
            <w:noWrap/>
            <w:vAlign w:val="bottom"/>
            <w:hideMark/>
          </w:tcPr>
          <w:p w14:paraId="59A6ED06"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,000</w:t>
            </w:r>
          </w:p>
        </w:tc>
        <w:tc>
          <w:tcPr>
            <w:tcW w:w="1122" w:type="dxa"/>
            <w:vMerge/>
            <w:tcBorders>
              <w:top w:val="nil"/>
              <w:left w:val="single" w:sz="4" w:space="0" w:color="auto"/>
              <w:bottom w:val="single" w:sz="4" w:space="0" w:color="000000"/>
              <w:right w:val="single" w:sz="4" w:space="0" w:color="auto"/>
            </w:tcBorders>
            <w:vAlign w:val="center"/>
            <w:hideMark/>
          </w:tcPr>
          <w:p w14:paraId="73DFECC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805" w:type="dxa"/>
            <w:vMerge/>
            <w:tcBorders>
              <w:top w:val="nil"/>
              <w:left w:val="single" w:sz="4" w:space="0" w:color="auto"/>
              <w:bottom w:val="single" w:sz="4" w:space="0" w:color="000000"/>
              <w:right w:val="single" w:sz="4" w:space="0" w:color="auto"/>
            </w:tcBorders>
            <w:vAlign w:val="center"/>
            <w:hideMark/>
          </w:tcPr>
          <w:p w14:paraId="708C445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4EABE25" w14:textId="77777777" w:rsidTr="009A6572">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7CEFD60A"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567" w:type="dxa"/>
            <w:tcBorders>
              <w:top w:val="nil"/>
              <w:left w:val="nil"/>
              <w:bottom w:val="single" w:sz="4" w:space="0" w:color="auto"/>
              <w:right w:val="single" w:sz="4" w:space="0" w:color="auto"/>
            </w:tcBorders>
            <w:shd w:val="clear" w:color="auto" w:fill="auto"/>
            <w:noWrap/>
            <w:vAlign w:val="bottom"/>
            <w:hideMark/>
          </w:tcPr>
          <w:p w14:paraId="17F34BD9"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159</w:t>
            </w:r>
          </w:p>
        </w:tc>
        <w:tc>
          <w:tcPr>
            <w:tcW w:w="1033" w:type="dxa"/>
            <w:tcBorders>
              <w:top w:val="nil"/>
              <w:left w:val="nil"/>
              <w:bottom w:val="single" w:sz="4" w:space="0" w:color="auto"/>
              <w:right w:val="single" w:sz="4" w:space="0" w:color="auto"/>
            </w:tcBorders>
            <w:shd w:val="clear" w:color="auto" w:fill="auto"/>
            <w:noWrap/>
            <w:vAlign w:val="bottom"/>
            <w:hideMark/>
          </w:tcPr>
          <w:p w14:paraId="6BB19461"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1,30</w:t>
            </w:r>
          </w:p>
        </w:tc>
        <w:tc>
          <w:tcPr>
            <w:tcW w:w="960" w:type="dxa"/>
            <w:tcBorders>
              <w:top w:val="nil"/>
              <w:left w:val="nil"/>
              <w:bottom w:val="single" w:sz="4" w:space="0" w:color="auto"/>
              <w:right w:val="single" w:sz="4" w:space="0" w:color="auto"/>
            </w:tcBorders>
            <w:shd w:val="clear" w:color="auto" w:fill="auto"/>
            <w:noWrap/>
            <w:vAlign w:val="bottom"/>
            <w:hideMark/>
          </w:tcPr>
          <w:p w14:paraId="16963132"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,548</w:t>
            </w:r>
          </w:p>
        </w:tc>
        <w:tc>
          <w:tcPr>
            <w:tcW w:w="1122" w:type="dxa"/>
            <w:vMerge/>
            <w:tcBorders>
              <w:top w:val="nil"/>
              <w:left w:val="single" w:sz="4" w:space="0" w:color="auto"/>
              <w:bottom w:val="single" w:sz="4" w:space="0" w:color="000000"/>
              <w:right w:val="single" w:sz="4" w:space="0" w:color="auto"/>
            </w:tcBorders>
            <w:vAlign w:val="center"/>
            <w:hideMark/>
          </w:tcPr>
          <w:p w14:paraId="1AEA0AA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805" w:type="dxa"/>
            <w:vMerge/>
            <w:tcBorders>
              <w:top w:val="nil"/>
              <w:left w:val="single" w:sz="4" w:space="0" w:color="auto"/>
              <w:bottom w:val="single" w:sz="4" w:space="0" w:color="000000"/>
              <w:right w:val="single" w:sz="4" w:space="0" w:color="auto"/>
            </w:tcBorders>
            <w:vAlign w:val="center"/>
            <w:hideMark/>
          </w:tcPr>
          <w:p w14:paraId="1FA6968F"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4C8D753F" w14:textId="77777777" w:rsidR="000B79A0" w:rsidRPr="00565ABF" w:rsidRDefault="000B79A0" w:rsidP="003D277D">
      <w:pPr>
        <w:spacing w:line="360" w:lineRule="auto"/>
        <w:jc w:val="both"/>
        <w:rPr>
          <w:rFonts w:ascii="Times New Roman" w:hAnsi="Times New Roman" w:cs="Times New Roman"/>
          <w:sz w:val="24"/>
          <w:szCs w:val="24"/>
        </w:rPr>
      </w:pPr>
    </w:p>
    <w:p w14:paraId="69D7C9A0"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öğrenim durumlarına göre “Eğitimleri ne olursa olsun, fiziksel engelliler yalnızca v</w:t>
      </w:r>
      <w:r w:rsidR="00A23ABE" w:rsidRPr="00565ABF">
        <w:rPr>
          <w:rFonts w:ascii="Times New Roman" w:hAnsi="Times New Roman" w:cs="Times New Roman"/>
          <w:sz w:val="24"/>
          <w:szCs w:val="24"/>
        </w:rPr>
        <w:t xml:space="preserve">asıfsız işlerde çalışabilirler” </w:t>
      </w:r>
      <w:r w:rsidR="004E63FB">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4E63F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123 lisans mezunu bireyin ortalamasının 1,34 olduğu (ss=,584), ankete katılan 34 yüksek lisans mezunu bireyin ortalamasının 1,17 olduğu (ss=,386), ankete katılan 2 doktora mezunu bireyin ortalamasının 1,00 olduğu (ss=,000) bulunmuştur.</w:t>
      </w:r>
    </w:p>
    <w:p w14:paraId="165EF3DE"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4E63F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4E63F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4E63FB">
        <w:rPr>
          <w:rFonts w:ascii="Times New Roman" w:hAnsi="Times New Roman" w:cs="Times New Roman"/>
          <w:sz w:val="24"/>
          <w:szCs w:val="24"/>
        </w:rPr>
        <w:t>n</w:t>
      </w:r>
      <w:r w:rsidRPr="00565ABF">
        <w:rPr>
          <w:rFonts w:ascii="Times New Roman" w:hAnsi="Times New Roman" w:cs="Times New Roman"/>
          <w:sz w:val="24"/>
          <w:szCs w:val="24"/>
        </w:rPr>
        <w:t>eden (F=1,38; p&gt;0,05) arasında istatistiksel açıdan anlamlı bir fark bulunmamaktadır.</w:t>
      </w:r>
    </w:p>
    <w:p w14:paraId="53BE3EF9" w14:textId="77777777" w:rsidR="004E63FB" w:rsidRDefault="004E63FB" w:rsidP="009A6572">
      <w:pPr>
        <w:pStyle w:val="ResimYazs"/>
        <w:keepNext/>
        <w:spacing w:line="360" w:lineRule="auto"/>
        <w:jc w:val="center"/>
        <w:rPr>
          <w:rFonts w:ascii="Times New Roman" w:hAnsi="Times New Roman" w:cs="Times New Roman"/>
          <w:color w:val="auto"/>
          <w:sz w:val="24"/>
          <w:szCs w:val="24"/>
        </w:rPr>
      </w:pPr>
      <w:bookmarkStart w:id="147" w:name="_Toc9173730"/>
    </w:p>
    <w:p w14:paraId="4482C08E" w14:textId="77777777" w:rsidR="004E63FB" w:rsidRDefault="004E63FB" w:rsidP="009A6572">
      <w:pPr>
        <w:pStyle w:val="ResimYazs"/>
        <w:keepNext/>
        <w:spacing w:line="360" w:lineRule="auto"/>
        <w:jc w:val="center"/>
        <w:rPr>
          <w:rFonts w:ascii="Times New Roman" w:hAnsi="Times New Roman" w:cs="Times New Roman"/>
          <w:color w:val="auto"/>
          <w:sz w:val="24"/>
          <w:szCs w:val="24"/>
        </w:rPr>
      </w:pPr>
    </w:p>
    <w:p w14:paraId="6721E937" w14:textId="77777777" w:rsidR="004E63FB" w:rsidRDefault="004E63FB" w:rsidP="009A6572">
      <w:pPr>
        <w:pStyle w:val="ResimYazs"/>
        <w:keepNext/>
        <w:spacing w:line="360" w:lineRule="auto"/>
        <w:jc w:val="center"/>
        <w:rPr>
          <w:rFonts w:ascii="Times New Roman" w:hAnsi="Times New Roman" w:cs="Times New Roman"/>
          <w:color w:val="auto"/>
          <w:sz w:val="24"/>
          <w:szCs w:val="24"/>
        </w:rPr>
      </w:pPr>
    </w:p>
    <w:p w14:paraId="1AFCD6D2" w14:textId="77777777" w:rsidR="004E63FB" w:rsidRDefault="004E63FB" w:rsidP="009A6572">
      <w:pPr>
        <w:pStyle w:val="ResimYazs"/>
        <w:keepNext/>
        <w:spacing w:line="360" w:lineRule="auto"/>
        <w:jc w:val="center"/>
        <w:rPr>
          <w:rFonts w:ascii="Times New Roman" w:hAnsi="Times New Roman" w:cs="Times New Roman"/>
          <w:color w:val="auto"/>
          <w:sz w:val="24"/>
          <w:szCs w:val="24"/>
        </w:rPr>
      </w:pPr>
    </w:p>
    <w:p w14:paraId="70CA0915" w14:textId="77777777" w:rsidR="004E63FB" w:rsidRDefault="004E63FB" w:rsidP="004E63FB"/>
    <w:p w14:paraId="11CB5FD2" w14:textId="77777777" w:rsidR="004E63FB" w:rsidRPr="004E63FB" w:rsidRDefault="004E63FB" w:rsidP="004E63FB"/>
    <w:p w14:paraId="4227B210" w14:textId="77777777" w:rsidR="00DF1401" w:rsidRPr="00422FD2" w:rsidRDefault="00DF1401" w:rsidP="009A6572">
      <w:pPr>
        <w:pStyle w:val="ResimYazs"/>
        <w:keepNext/>
        <w:spacing w:line="360" w:lineRule="auto"/>
        <w:jc w:val="center"/>
        <w:rPr>
          <w:rFonts w:ascii="Times New Roman" w:hAnsi="Times New Roman" w:cs="Times New Roman"/>
          <w:color w:val="auto"/>
          <w:sz w:val="24"/>
          <w:szCs w:val="24"/>
        </w:rPr>
      </w:pPr>
      <w:r w:rsidRPr="00422FD2">
        <w:rPr>
          <w:rFonts w:ascii="Times New Roman" w:hAnsi="Times New Roman" w:cs="Times New Roman"/>
          <w:color w:val="auto"/>
          <w:sz w:val="24"/>
          <w:szCs w:val="24"/>
        </w:rPr>
        <w:lastRenderedPageBreak/>
        <w:t>Tablo</w:t>
      </w:r>
      <w:r w:rsidR="003D40B0">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006B7113">
        <w:rPr>
          <w:rFonts w:ascii="Times New Roman" w:hAnsi="Times New Roman" w:cs="Times New Roman"/>
          <w:color w:val="auto"/>
          <w:sz w:val="24"/>
          <w:szCs w:val="24"/>
        </w:rPr>
        <w:t>9</w:t>
      </w:r>
      <w:r w:rsidR="004419BC">
        <w:rPr>
          <w:rFonts w:ascii="Times New Roman" w:hAnsi="Times New Roman" w:cs="Times New Roman"/>
          <w:color w:val="auto"/>
          <w:sz w:val="24"/>
          <w:szCs w:val="24"/>
        </w:rPr>
        <w:t>3</w:t>
      </w:r>
      <w:r w:rsidR="003D40B0">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Öğrenim Durumlarına Göre “Fiziksel Engelli Bireyler Kendine Güvensizdirler” Sorusuna İlişkin Oneway</w:t>
      </w:r>
      <w:r w:rsidR="004E63FB">
        <w:rPr>
          <w:rFonts w:ascii="Times New Roman" w:hAnsi="Times New Roman" w:cs="Times New Roman"/>
          <w:color w:val="auto"/>
          <w:sz w:val="24"/>
          <w:szCs w:val="24"/>
        </w:rPr>
        <w:t xml:space="preserve"> Anova</w:t>
      </w:r>
      <w:r w:rsidRPr="00422FD2">
        <w:rPr>
          <w:rFonts w:ascii="Times New Roman" w:hAnsi="Times New Roman" w:cs="Times New Roman"/>
          <w:color w:val="auto"/>
          <w:sz w:val="24"/>
          <w:szCs w:val="24"/>
        </w:rPr>
        <w:t xml:space="preserve"> Testi Bulguları</w:t>
      </w:r>
      <w:bookmarkEnd w:id="147"/>
    </w:p>
    <w:tbl>
      <w:tblPr>
        <w:tblW w:w="5874" w:type="dxa"/>
        <w:jc w:val="center"/>
        <w:tblCellMar>
          <w:left w:w="70" w:type="dxa"/>
          <w:right w:w="70" w:type="dxa"/>
        </w:tblCellMar>
        <w:tblLook w:val="04A0" w:firstRow="1" w:lastRow="0" w:firstColumn="1" w:lastColumn="0" w:noHBand="0" w:noVBand="1"/>
      </w:tblPr>
      <w:tblGrid>
        <w:gridCol w:w="1662"/>
        <w:gridCol w:w="567"/>
        <w:gridCol w:w="1033"/>
        <w:gridCol w:w="960"/>
        <w:gridCol w:w="967"/>
        <w:gridCol w:w="960"/>
      </w:tblGrid>
      <w:tr w:rsidR="000B79A0" w:rsidRPr="00565ABF" w14:paraId="211821FE" w14:textId="77777777" w:rsidTr="00ED0FAE">
        <w:trPr>
          <w:trHeight w:val="300"/>
          <w:jc w:val="center"/>
        </w:trPr>
        <w:tc>
          <w:tcPr>
            <w:tcW w:w="1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6E130"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Öğrenim Durumu ve Toplam Neden Oneway</w:t>
            </w:r>
            <w:r w:rsidR="004E63FB">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292" w:type="dxa"/>
            <w:tcBorders>
              <w:top w:val="single" w:sz="4" w:space="0" w:color="auto"/>
              <w:left w:val="nil"/>
              <w:bottom w:val="single" w:sz="4" w:space="0" w:color="auto"/>
              <w:right w:val="single" w:sz="4" w:space="0" w:color="auto"/>
            </w:tcBorders>
            <w:shd w:val="clear" w:color="auto" w:fill="auto"/>
            <w:noWrap/>
            <w:vAlign w:val="bottom"/>
            <w:hideMark/>
          </w:tcPr>
          <w:p w14:paraId="3F59ABF4"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1033" w:type="dxa"/>
            <w:tcBorders>
              <w:top w:val="single" w:sz="4" w:space="0" w:color="auto"/>
              <w:left w:val="nil"/>
              <w:bottom w:val="single" w:sz="4" w:space="0" w:color="auto"/>
              <w:right w:val="single" w:sz="4" w:space="0" w:color="auto"/>
            </w:tcBorders>
            <w:shd w:val="clear" w:color="auto" w:fill="auto"/>
            <w:noWrap/>
            <w:vAlign w:val="bottom"/>
            <w:hideMark/>
          </w:tcPr>
          <w:p w14:paraId="6E268E59"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82FDCF3"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3F3C306B"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31A400F"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063B61B6"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35DCDD00"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Lisans</w:t>
            </w:r>
          </w:p>
        </w:tc>
        <w:tc>
          <w:tcPr>
            <w:tcW w:w="292" w:type="dxa"/>
            <w:tcBorders>
              <w:top w:val="nil"/>
              <w:left w:val="nil"/>
              <w:bottom w:val="single" w:sz="4" w:space="0" w:color="auto"/>
              <w:right w:val="single" w:sz="4" w:space="0" w:color="auto"/>
            </w:tcBorders>
            <w:shd w:val="clear" w:color="auto" w:fill="auto"/>
            <w:noWrap/>
            <w:vAlign w:val="bottom"/>
            <w:hideMark/>
          </w:tcPr>
          <w:p w14:paraId="75171DAB"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123</w:t>
            </w:r>
          </w:p>
        </w:tc>
        <w:tc>
          <w:tcPr>
            <w:tcW w:w="1033" w:type="dxa"/>
            <w:tcBorders>
              <w:top w:val="nil"/>
              <w:left w:val="nil"/>
              <w:bottom w:val="single" w:sz="4" w:space="0" w:color="auto"/>
              <w:right w:val="single" w:sz="4" w:space="0" w:color="auto"/>
            </w:tcBorders>
            <w:shd w:val="clear" w:color="auto" w:fill="auto"/>
            <w:noWrap/>
            <w:vAlign w:val="bottom"/>
            <w:hideMark/>
          </w:tcPr>
          <w:p w14:paraId="12DA0CB4"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2,18</w:t>
            </w:r>
          </w:p>
        </w:tc>
        <w:tc>
          <w:tcPr>
            <w:tcW w:w="960" w:type="dxa"/>
            <w:tcBorders>
              <w:top w:val="nil"/>
              <w:left w:val="nil"/>
              <w:bottom w:val="single" w:sz="4" w:space="0" w:color="auto"/>
              <w:right w:val="single" w:sz="4" w:space="0" w:color="auto"/>
            </w:tcBorders>
            <w:shd w:val="clear" w:color="auto" w:fill="auto"/>
            <w:noWrap/>
            <w:vAlign w:val="bottom"/>
            <w:hideMark/>
          </w:tcPr>
          <w:p w14:paraId="5226184D"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,994</w:t>
            </w:r>
          </w:p>
        </w:tc>
        <w:tc>
          <w:tcPr>
            <w:tcW w:w="967"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A7F23AF"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F= ,669</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A889EA8"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,514</w:t>
            </w:r>
          </w:p>
        </w:tc>
      </w:tr>
      <w:tr w:rsidR="000B79A0" w:rsidRPr="00565ABF" w14:paraId="5E98B22A"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2F202BF4"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Yüksek Lisans</w:t>
            </w:r>
          </w:p>
        </w:tc>
        <w:tc>
          <w:tcPr>
            <w:tcW w:w="292" w:type="dxa"/>
            <w:tcBorders>
              <w:top w:val="nil"/>
              <w:left w:val="nil"/>
              <w:bottom w:val="single" w:sz="4" w:space="0" w:color="auto"/>
              <w:right w:val="single" w:sz="4" w:space="0" w:color="auto"/>
            </w:tcBorders>
            <w:shd w:val="clear" w:color="auto" w:fill="auto"/>
            <w:noWrap/>
            <w:vAlign w:val="bottom"/>
            <w:hideMark/>
          </w:tcPr>
          <w:p w14:paraId="00430942"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w:t>
            </w:r>
          </w:p>
        </w:tc>
        <w:tc>
          <w:tcPr>
            <w:tcW w:w="1033" w:type="dxa"/>
            <w:tcBorders>
              <w:top w:val="nil"/>
              <w:left w:val="nil"/>
              <w:bottom w:val="single" w:sz="4" w:space="0" w:color="auto"/>
              <w:right w:val="single" w:sz="4" w:space="0" w:color="auto"/>
            </w:tcBorders>
            <w:shd w:val="clear" w:color="auto" w:fill="auto"/>
            <w:noWrap/>
            <w:vAlign w:val="bottom"/>
            <w:hideMark/>
          </w:tcPr>
          <w:p w14:paraId="26C6E5BF"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2,05</w:t>
            </w:r>
          </w:p>
        </w:tc>
        <w:tc>
          <w:tcPr>
            <w:tcW w:w="960" w:type="dxa"/>
            <w:tcBorders>
              <w:top w:val="nil"/>
              <w:left w:val="nil"/>
              <w:bottom w:val="single" w:sz="4" w:space="0" w:color="auto"/>
              <w:right w:val="single" w:sz="4" w:space="0" w:color="auto"/>
            </w:tcBorders>
            <w:shd w:val="clear" w:color="auto" w:fill="auto"/>
            <w:noWrap/>
            <w:vAlign w:val="bottom"/>
            <w:hideMark/>
          </w:tcPr>
          <w:p w14:paraId="37688FC7"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,951</w:t>
            </w:r>
          </w:p>
        </w:tc>
        <w:tc>
          <w:tcPr>
            <w:tcW w:w="967" w:type="dxa"/>
            <w:vMerge/>
            <w:tcBorders>
              <w:top w:val="nil"/>
              <w:left w:val="single" w:sz="4" w:space="0" w:color="auto"/>
              <w:bottom w:val="single" w:sz="4" w:space="0" w:color="000000"/>
              <w:right w:val="single" w:sz="4" w:space="0" w:color="auto"/>
            </w:tcBorders>
            <w:vAlign w:val="center"/>
            <w:hideMark/>
          </w:tcPr>
          <w:p w14:paraId="4160A0C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3304EA2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4FA1CAD0"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22F7CBBA"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Doktora</w:t>
            </w:r>
          </w:p>
        </w:tc>
        <w:tc>
          <w:tcPr>
            <w:tcW w:w="292" w:type="dxa"/>
            <w:tcBorders>
              <w:top w:val="nil"/>
              <w:left w:val="nil"/>
              <w:bottom w:val="single" w:sz="4" w:space="0" w:color="auto"/>
              <w:right w:val="single" w:sz="4" w:space="0" w:color="auto"/>
            </w:tcBorders>
            <w:shd w:val="clear" w:color="auto" w:fill="auto"/>
            <w:noWrap/>
            <w:vAlign w:val="bottom"/>
            <w:hideMark/>
          </w:tcPr>
          <w:p w14:paraId="174F6994"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w:t>
            </w:r>
          </w:p>
        </w:tc>
        <w:tc>
          <w:tcPr>
            <w:tcW w:w="1033" w:type="dxa"/>
            <w:tcBorders>
              <w:top w:val="nil"/>
              <w:left w:val="nil"/>
              <w:bottom w:val="single" w:sz="4" w:space="0" w:color="auto"/>
              <w:right w:val="single" w:sz="4" w:space="0" w:color="auto"/>
            </w:tcBorders>
            <w:shd w:val="clear" w:color="auto" w:fill="auto"/>
            <w:noWrap/>
            <w:vAlign w:val="bottom"/>
            <w:hideMark/>
          </w:tcPr>
          <w:p w14:paraId="5C91FF6C"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1,50</w:t>
            </w:r>
          </w:p>
        </w:tc>
        <w:tc>
          <w:tcPr>
            <w:tcW w:w="960" w:type="dxa"/>
            <w:tcBorders>
              <w:top w:val="nil"/>
              <w:left w:val="nil"/>
              <w:bottom w:val="single" w:sz="4" w:space="0" w:color="auto"/>
              <w:right w:val="single" w:sz="4" w:space="0" w:color="auto"/>
            </w:tcBorders>
            <w:shd w:val="clear" w:color="auto" w:fill="auto"/>
            <w:noWrap/>
            <w:vAlign w:val="bottom"/>
            <w:hideMark/>
          </w:tcPr>
          <w:p w14:paraId="6800B5F6"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,707</w:t>
            </w:r>
          </w:p>
        </w:tc>
        <w:tc>
          <w:tcPr>
            <w:tcW w:w="967" w:type="dxa"/>
            <w:vMerge/>
            <w:tcBorders>
              <w:top w:val="nil"/>
              <w:left w:val="single" w:sz="4" w:space="0" w:color="auto"/>
              <w:bottom w:val="single" w:sz="4" w:space="0" w:color="000000"/>
              <w:right w:val="single" w:sz="4" w:space="0" w:color="auto"/>
            </w:tcBorders>
            <w:vAlign w:val="center"/>
            <w:hideMark/>
          </w:tcPr>
          <w:p w14:paraId="7E51958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1AE1485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6A11795C"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0CEE5BCB"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292" w:type="dxa"/>
            <w:tcBorders>
              <w:top w:val="nil"/>
              <w:left w:val="nil"/>
              <w:bottom w:val="single" w:sz="4" w:space="0" w:color="auto"/>
              <w:right w:val="single" w:sz="4" w:space="0" w:color="auto"/>
            </w:tcBorders>
            <w:shd w:val="clear" w:color="auto" w:fill="auto"/>
            <w:noWrap/>
            <w:vAlign w:val="bottom"/>
            <w:hideMark/>
          </w:tcPr>
          <w:p w14:paraId="2F442023"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159</w:t>
            </w:r>
          </w:p>
        </w:tc>
        <w:tc>
          <w:tcPr>
            <w:tcW w:w="1033" w:type="dxa"/>
            <w:tcBorders>
              <w:top w:val="nil"/>
              <w:left w:val="nil"/>
              <w:bottom w:val="single" w:sz="4" w:space="0" w:color="auto"/>
              <w:right w:val="single" w:sz="4" w:space="0" w:color="auto"/>
            </w:tcBorders>
            <w:shd w:val="clear" w:color="auto" w:fill="auto"/>
            <w:noWrap/>
            <w:vAlign w:val="bottom"/>
            <w:hideMark/>
          </w:tcPr>
          <w:p w14:paraId="6391AAB1"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2,15</w:t>
            </w:r>
          </w:p>
        </w:tc>
        <w:tc>
          <w:tcPr>
            <w:tcW w:w="960" w:type="dxa"/>
            <w:tcBorders>
              <w:top w:val="nil"/>
              <w:left w:val="nil"/>
              <w:bottom w:val="single" w:sz="4" w:space="0" w:color="auto"/>
              <w:right w:val="single" w:sz="4" w:space="0" w:color="auto"/>
            </w:tcBorders>
            <w:shd w:val="clear" w:color="auto" w:fill="auto"/>
            <w:noWrap/>
            <w:vAlign w:val="bottom"/>
            <w:hideMark/>
          </w:tcPr>
          <w:p w14:paraId="664E292E"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,982</w:t>
            </w:r>
          </w:p>
        </w:tc>
        <w:tc>
          <w:tcPr>
            <w:tcW w:w="967" w:type="dxa"/>
            <w:vMerge/>
            <w:tcBorders>
              <w:top w:val="nil"/>
              <w:left w:val="single" w:sz="4" w:space="0" w:color="auto"/>
              <w:bottom w:val="single" w:sz="4" w:space="0" w:color="000000"/>
              <w:right w:val="single" w:sz="4" w:space="0" w:color="auto"/>
            </w:tcBorders>
            <w:vAlign w:val="center"/>
            <w:hideMark/>
          </w:tcPr>
          <w:p w14:paraId="5F8EC49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0318D0D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3B69BEC7" w14:textId="77777777" w:rsidR="004E63FB" w:rsidRDefault="004E63FB" w:rsidP="00B703EC">
      <w:pPr>
        <w:spacing w:line="360" w:lineRule="auto"/>
        <w:ind w:firstLine="708"/>
        <w:jc w:val="both"/>
        <w:rPr>
          <w:rFonts w:ascii="Times New Roman" w:hAnsi="Times New Roman" w:cs="Times New Roman"/>
          <w:sz w:val="24"/>
          <w:szCs w:val="24"/>
        </w:rPr>
      </w:pPr>
    </w:p>
    <w:p w14:paraId="62C8A88A" w14:textId="77777777" w:rsidR="000B79A0" w:rsidRPr="00565ABF" w:rsidRDefault="000B79A0" w:rsidP="00B703EC">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öğrenim durumlarına göre “Fiziksel engelli b</w:t>
      </w:r>
      <w:r w:rsidR="00A23ABE" w:rsidRPr="00565ABF">
        <w:rPr>
          <w:rFonts w:ascii="Times New Roman" w:hAnsi="Times New Roman" w:cs="Times New Roman"/>
          <w:sz w:val="24"/>
          <w:szCs w:val="24"/>
        </w:rPr>
        <w:t xml:space="preserve">ireyler kendine güvensizdirler” </w:t>
      </w:r>
      <w:r w:rsidR="004E63FB">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4E63F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123 lisans mezunu bireyin ortalamasının 2,18 olduğu (ss=,994), ankete katılan 34 yüksek lisans mezunu bireyin ortalamasının 2,05 olduğu (ss=,951), ankete katılan 2 doktora mezunu bireyin ortalamasının 1,50 olduğu (ss=,707) bulunmuştur.</w:t>
      </w:r>
    </w:p>
    <w:p w14:paraId="46F6A494"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4E63F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4E63F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4E63FB">
        <w:rPr>
          <w:rFonts w:ascii="Times New Roman" w:hAnsi="Times New Roman" w:cs="Times New Roman"/>
          <w:sz w:val="24"/>
          <w:szCs w:val="24"/>
        </w:rPr>
        <w:t>n</w:t>
      </w:r>
      <w:r w:rsidRPr="00565ABF">
        <w:rPr>
          <w:rFonts w:ascii="Times New Roman" w:hAnsi="Times New Roman" w:cs="Times New Roman"/>
          <w:sz w:val="24"/>
          <w:szCs w:val="24"/>
        </w:rPr>
        <w:t>eden (F=,669; p&gt;0,05) arasında istatistiksel açıdan anlamlı bir fark bulunmamaktadır.</w:t>
      </w:r>
    </w:p>
    <w:p w14:paraId="7F149190" w14:textId="77777777" w:rsidR="00DF1401" w:rsidRPr="00422FD2" w:rsidRDefault="00DF1401" w:rsidP="009A6572">
      <w:pPr>
        <w:pStyle w:val="ResimYazs"/>
        <w:keepNext/>
        <w:spacing w:line="360" w:lineRule="auto"/>
        <w:jc w:val="center"/>
        <w:rPr>
          <w:rFonts w:ascii="Times New Roman" w:hAnsi="Times New Roman" w:cs="Times New Roman"/>
          <w:color w:val="auto"/>
          <w:sz w:val="24"/>
          <w:szCs w:val="24"/>
        </w:rPr>
      </w:pPr>
      <w:bookmarkStart w:id="148" w:name="_Toc9173731"/>
      <w:r w:rsidRPr="00422FD2">
        <w:rPr>
          <w:rFonts w:ascii="Times New Roman" w:hAnsi="Times New Roman" w:cs="Times New Roman"/>
          <w:color w:val="auto"/>
          <w:sz w:val="24"/>
          <w:szCs w:val="24"/>
        </w:rPr>
        <w:t>Tablo</w:t>
      </w:r>
      <w:r w:rsidR="003D40B0">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006B7113">
        <w:rPr>
          <w:rFonts w:ascii="Times New Roman" w:hAnsi="Times New Roman" w:cs="Times New Roman"/>
          <w:color w:val="auto"/>
          <w:sz w:val="24"/>
          <w:szCs w:val="24"/>
        </w:rPr>
        <w:t>9</w:t>
      </w:r>
      <w:r w:rsidR="004419BC">
        <w:rPr>
          <w:rFonts w:ascii="Times New Roman" w:hAnsi="Times New Roman" w:cs="Times New Roman"/>
          <w:color w:val="auto"/>
          <w:sz w:val="24"/>
          <w:szCs w:val="24"/>
        </w:rPr>
        <w:t>4</w:t>
      </w:r>
      <w:r w:rsidR="003D40B0">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Öğrenim Durumlarına Göre “Fiziksel Engelli Bireyler Uyumsuzdurlar” Sorusuna İlişkin Oneway</w:t>
      </w:r>
      <w:r w:rsidR="004E63FB">
        <w:rPr>
          <w:rFonts w:ascii="Times New Roman" w:hAnsi="Times New Roman" w:cs="Times New Roman"/>
          <w:color w:val="auto"/>
          <w:sz w:val="24"/>
          <w:szCs w:val="24"/>
        </w:rPr>
        <w:t xml:space="preserve"> Anova</w:t>
      </w:r>
      <w:r w:rsidRPr="00422FD2">
        <w:rPr>
          <w:rFonts w:ascii="Times New Roman" w:hAnsi="Times New Roman" w:cs="Times New Roman"/>
          <w:color w:val="auto"/>
          <w:sz w:val="24"/>
          <w:szCs w:val="24"/>
        </w:rPr>
        <w:t xml:space="preserve"> Testi Bulguları</w:t>
      </w:r>
      <w:bookmarkEnd w:id="148"/>
    </w:p>
    <w:tbl>
      <w:tblPr>
        <w:tblW w:w="5874" w:type="dxa"/>
        <w:jc w:val="center"/>
        <w:tblCellMar>
          <w:left w:w="70" w:type="dxa"/>
          <w:right w:w="70" w:type="dxa"/>
        </w:tblCellMar>
        <w:tblLook w:val="04A0" w:firstRow="1" w:lastRow="0" w:firstColumn="1" w:lastColumn="0" w:noHBand="0" w:noVBand="1"/>
      </w:tblPr>
      <w:tblGrid>
        <w:gridCol w:w="1794"/>
        <w:gridCol w:w="567"/>
        <w:gridCol w:w="1033"/>
        <w:gridCol w:w="960"/>
        <w:gridCol w:w="967"/>
        <w:gridCol w:w="960"/>
      </w:tblGrid>
      <w:tr w:rsidR="000B79A0" w:rsidRPr="00565ABF" w14:paraId="78F1426C" w14:textId="77777777" w:rsidTr="00ED0FAE">
        <w:trPr>
          <w:trHeight w:val="300"/>
          <w:jc w:val="center"/>
        </w:trPr>
        <w:tc>
          <w:tcPr>
            <w:tcW w:w="17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212C4F"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Öğrenim Durumu ve Toplam Neden Oneway</w:t>
            </w:r>
            <w:r w:rsidR="004E63FB">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160" w:type="dxa"/>
            <w:tcBorders>
              <w:top w:val="single" w:sz="4" w:space="0" w:color="auto"/>
              <w:left w:val="nil"/>
              <w:bottom w:val="single" w:sz="4" w:space="0" w:color="auto"/>
              <w:right w:val="single" w:sz="4" w:space="0" w:color="auto"/>
            </w:tcBorders>
            <w:shd w:val="clear" w:color="auto" w:fill="auto"/>
            <w:noWrap/>
            <w:vAlign w:val="bottom"/>
            <w:hideMark/>
          </w:tcPr>
          <w:p w14:paraId="3AADBB3A"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1033" w:type="dxa"/>
            <w:tcBorders>
              <w:top w:val="single" w:sz="4" w:space="0" w:color="auto"/>
              <w:left w:val="nil"/>
              <w:bottom w:val="single" w:sz="4" w:space="0" w:color="auto"/>
              <w:right w:val="single" w:sz="4" w:space="0" w:color="auto"/>
            </w:tcBorders>
            <w:shd w:val="clear" w:color="auto" w:fill="auto"/>
            <w:noWrap/>
            <w:vAlign w:val="bottom"/>
            <w:hideMark/>
          </w:tcPr>
          <w:p w14:paraId="35F46275"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B71F9CB"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5E88D209"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1EE95AF"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00BFC3A2" w14:textId="77777777" w:rsidTr="00ED0FAE">
        <w:trPr>
          <w:trHeight w:val="300"/>
          <w:jc w:val="center"/>
        </w:trPr>
        <w:tc>
          <w:tcPr>
            <w:tcW w:w="1794" w:type="dxa"/>
            <w:tcBorders>
              <w:top w:val="nil"/>
              <w:left w:val="single" w:sz="4" w:space="0" w:color="auto"/>
              <w:bottom w:val="single" w:sz="4" w:space="0" w:color="auto"/>
              <w:right w:val="single" w:sz="4" w:space="0" w:color="auto"/>
            </w:tcBorders>
            <w:shd w:val="clear" w:color="auto" w:fill="auto"/>
            <w:noWrap/>
            <w:vAlign w:val="bottom"/>
            <w:hideMark/>
          </w:tcPr>
          <w:p w14:paraId="5A8E1FFF"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Lisans</w:t>
            </w:r>
          </w:p>
        </w:tc>
        <w:tc>
          <w:tcPr>
            <w:tcW w:w="160" w:type="dxa"/>
            <w:tcBorders>
              <w:top w:val="nil"/>
              <w:left w:val="nil"/>
              <w:bottom w:val="single" w:sz="4" w:space="0" w:color="auto"/>
              <w:right w:val="single" w:sz="4" w:space="0" w:color="auto"/>
            </w:tcBorders>
            <w:shd w:val="clear" w:color="auto" w:fill="auto"/>
            <w:noWrap/>
            <w:vAlign w:val="bottom"/>
            <w:hideMark/>
          </w:tcPr>
          <w:p w14:paraId="196E4FBB"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122</w:t>
            </w:r>
          </w:p>
        </w:tc>
        <w:tc>
          <w:tcPr>
            <w:tcW w:w="1033" w:type="dxa"/>
            <w:tcBorders>
              <w:top w:val="nil"/>
              <w:left w:val="nil"/>
              <w:bottom w:val="single" w:sz="4" w:space="0" w:color="auto"/>
              <w:right w:val="single" w:sz="4" w:space="0" w:color="auto"/>
            </w:tcBorders>
            <w:shd w:val="clear" w:color="auto" w:fill="auto"/>
            <w:noWrap/>
            <w:vAlign w:val="bottom"/>
            <w:hideMark/>
          </w:tcPr>
          <w:p w14:paraId="37F58776"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1,80</w:t>
            </w:r>
          </w:p>
        </w:tc>
        <w:tc>
          <w:tcPr>
            <w:tcW w:w="960" w:type="dxa"/>
            <w:tcBorders>
              <w:top w:val="nil"/>
              <w:left w:val="nil"/>
              <w:bottom w:val="single" w:sz="4" w:space="0" w:color="auto"/>
              <w:right w:val="single" w:sz="4" w:space="0" w:color="auto"/>
            </w:tcBorders>
            <w:shd w:val="clear" w:color="auto" w:fill="auto"/>
            <w:noWrap/>
            <w:vAlign w:val="bottom"/>
            <w:hideMark/>
          </w:tcPr>
          <w:p w14:paraId="615A7B21"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,778</w:t>
            </w:r>
          </w:p>
        </w:tc>
        <w:tc>
          <w:tcPr>
            <w:tcW w:w="967"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73282D8"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F= ,491</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7D27ADA"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,613</w:t>
            </w:r>
          </w:p>
        </w:tc>
      </w:tr>
      <w:tr w:rsidR="000B79A0" w:rsidRPr="00565ABF" w14:paraId="17CD5C85" w14:textId="77777777" w:rsidTr="00ED0FAE">
        <w:trPr>
          <w:trHeight w:val="300"/>
          <w:jc w:val="center"/>
        </w:trPr>
        <w:tc>
          <w:tcPr>
            <w:tcW w:w="1794" w:type="dxa"/>
            <w:tcBorders>
              <w:top w:val="nil"/>
              <w:left w:val="single" w:sz="4" w:space="0" w:color="auto"/>
              <w:bottom w:val="single" w:sz="4" w:space="0" w:color="auto"/>
              <w:right w:val="single" w:sz="4" w:space="0" w:color="auto"/>
            </w:tcBorders>
            <w:shd w:val="clear" w:color="auto" w:fill="auto"/>
            <w:noWrap/>
            <w:vAlign w:val="bottom"/>
            <w:hideMark/>
          </w:tcPr>
          <w:p w14:paraId="57C0C770"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Yüksek Lisans</w:t>
            </w:r>
          </w:p>
        </w:tc>
        <w:tc>
          <w:tcPr>
            <w:tcW w:w="160" w:type="dxa"/>
            <w:tcBorders>
              <w:top w:val="nil"/>
              <w:left w:val="nil"/>
              <w:bottom w:val="single" w:sz="4" w:space="0" w:color="auto"/>
              <w:right w:val="single" w:sz="4" w:space="0" w:color="auto"/>
            </w:tcBorders>
            <w:shd w:val="clear" w:color="auto" w:fill="auto"/>
            <w:noWrap/>
            <w:vAlign w:val="bottom"/>
            <w:hideMark/>
          </w:tcPr>
          <w:p w14:paraId="19AFE643"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w:t>
            </w:r>
          </w:p>
        </w:tc>
        <w:tc>
          <w:tcPr>
            <w:tcW w:w="1033" w:type="dxa"/>
            <w:tcBorders>
              <w:top w:val="nil"/>
              <w:left w:val="nil"/>
              <w:bottom w:val="single" w:sz="4" w:space="0" w:color="auto"/>
              <w:right w:val="single" w:sz="4" w:space="0" w:color="auto"/>
            </w:tcBorders>
            <w:shd w:val="clear" w:color="auto" w:fill="auto"/>
            <w:noWrap/>
            <w:vAlign w:val="bottom"/>
            <w:hideMark/>
          </w:tcPr>
          <w:p w14:paraId="0C215DBA"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1,67</w:t>
            </w:r>
          </w:p>
        </w:tc>
        <w:tc>
          <w:tcPr>
            <w:tcW w:w="960" w:type="dxa"/>
            <w:tcBorders>
              <w:top w:val="nil"/>
              <w:left w:val="nil"/>
              <w:bottom w:val="single" w:sz="4" w:space="0" w:color="auto"/>
              <w:right w:val="single" w:sz="4" w:space="0" w:color="auto"/>
            </w:tcBorders>
            <w:shd w:val="clear" w:color="auto" w:fill="auto"/>
            <w:noWrap/>
            <w:vAlign w:val="bottom"/>
            <w:hideMark/>
          </w:tcPr>
          <w:p w14:paraId="771563B0"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,726</w:t>
            </w:r>
          </w:p>
        </w:tc>
        <w:tc>
          <w:tcPr>
            <w:tcW w:w="967" w:type="dxa"/>
            <w:vMerge/>
            <w:tcBorders>
              <w:top w:val="nil"/>
              <w:left w:val="single" w:sz="4" w:space="0" w:color="auto"/>
              <w:bottom w:val="single" w:sz="4" w:space="0" w:color="000000"/>
              <w:right w:val="single" w:sz="4" w:space="0" w:color="auto"/>
            </w:tcBorders>
            <w:vAlign w:val="center"/>
            <w:hideMark/>
          </w:tcPr>
          <w:p w14:paraId="0A9E3CD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7390DF2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4A8466B2" w14:textId="77777777" w:rsidTr="00ED0FAE">
        <w:trPr>
          <w:trHeight w:val="300"/>
          <w:jc w:val="center"/>
        </w:trPr>
        <w:tc>
          <w:tcPr>
            <w:tcW w:w="1794" w:type="dxa"/>
            <w:tcBorders>
              <w:top w:val="nil"/>
              <w:left w:val="single" w:sz="4" w:space="0" w:color="auto"/>
              <w:bottom w:val="single" w:sz="4" w:space="0" w:color="auto"/>
              <w:right w:val="single" w:sz="4" w:space="0" w:color="auto"/>
            </w:tcBorders>
            <w:shd w:val="clear" w:color="auto" w:fill="auto"/>
            <w:noWrap/>
            <w:vAlign w:val="bottom"/>
            <w:hideMark/>
          </w:tcPr>
          <w:p w14:paraId="3C631848"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Doktora</w:t>
            </w:r>
          </w:p>
        </w:tc>
        <w:tc>
          <w:tcPr>
            <w:tcW w:w="160" w:type="dxa"/>
            <w:tcBorders>
              <w:top w:val="nil"/>
              <w:left w:val="nil"/>
              <w:bottom w:val="single" w:sz="4" w:space="0" w:color="auto"/>
              <w:right w:val="single" w:sz="4" w:space="0" w:color="auto"/>
            </w:tcBorders>
            <w:shd w:val="clear" w:color="auto" w:fill="auto"/>
            <w:noWrap/>
            <w:vAlign w:val="bottom"/>
            <w:hideMark/>
          </w:tcPr>
          <w:p w14:paraId="40A76450"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w:t>
            </w:r>
          </w:p>
        </w:tc>
        <w:tc>
          <w:tcPr>
            <w:tcW w:w="1033" w:type="dxa"/>
            <w:tcBorders>
              <w:top w:val="nil"/>
              <w:left w:val="nil"/>
              <w:bottom w:val="single" w:sz="4" w:space="0" w:color="auto"/>
              <w:right w:val="single" w:sz="4" w:space="0" w:color="auto"/>
            </w:tcBorders>
            <w:shd w:val="clear" w:color="auto" w:fill="auto"/>
            <w:noWrap/>
            <w:vAlign w:val="bottom"/>
            <w:hideMark/>
          </w:tcPr>
          <w:p w14:paraId="70C028F3"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1,50</w:t>
            </w:r>
          </w:p>
        </w:tc>
        <w:tc>
          <w:tcPr>
            <w:tcW w:w="960" w:type="dxa"/>
            <w:tcBorders>
              <w:top w:val="nil"/>
              <w:left w:val="nil"/>
              <w:bottom w:val="single" w:sz="4" w:space="0" w:color="auto"/>
              <w:right w:val="single" w:sz="4" w:space="0" w:color="auto"/>
            </w:tcBorders>
            <w:shd w:val="clear" w:color="auto" w:fill="auto"/>
            <w:noWrap/>
            <w:vAlign w:val="bottom"/>
            <w:hideMark/>
          </w:tcPr>
          <w:p w14:paraId="16EFF4F5"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,707</w:t>
            </w:r>
          </w:p>
        </w:tc>
        <w:tc>
          <w:tcPr>
            <w:tcW w:w="967" w:type="dxa"/>
            <w:vMerge/>
            <w:tcBorders>
              <w:top w:val="nil"/>
              <w:left w:val="single" w:sz="4" w:space="0" w:color="auto"/>
              <w:bottom w:val="single" w:sz="4" w:space="0" w:color="000000"/>
              <w:right w:val="single" w:sz="4" w:space="0" w:color="auto"/>
            </w:tcBorders>
            <w:vAlign w:val="center"/>
            <w:hideMark/>
          </w:tcPr>
          <w:p w14:paraId="0E95061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061764D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BDEF97C" w14:textId="77777777" w:rsidTr="00ED0FAE">
        <w:trPr>
          <w:trHeight w:val="300"/>
          <w:jc w:val="center"/>
        </w:trPr>
        <w:tc>
          <w:tcPr>
            <w:tcW w:w="1794" w:type="dxa"/>
            <w:tcBorders>
              <w:top w:val="nil"/>
              <w:left w:val="single" w:sz="4" w:space="0" w:color="auto"/>
              <w:bottom w:val="single" w:sz="4" w:space="0" w:color="auto"/>
              <w:right w:val="single" w:sz="4" w:space="0" w:color="auto"/>
            </w:tcBorders>
            <w:shd w:val="clear" w:color="auto" w:fill="auto"/>
            <w:noWrap/>
            <w:vAlign w:val="bottom"/>
            <w:hideMark/>
          </w:tcPr>
          <w:p w14:paraId="5464854B"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160" w:type="dxa"/>
            <w:tcBorders>
              <w:top w:val="nil"/>
              <w:left w:val="nil"/>
              <w:bottom w:val="single" w:sz="4" w:space="0" w:color="auto"/>
              <w:right w:val="single" w:sz="4" w:space="0" w:color="auto"/>
            </w:tcBorders>
            <w:shd w:val="clear" w:color="auto" w:fill="auto"/>
            <w:noWrap/>
            <w:vAlign w:val="bottom"/>
            <w:hideMark/>
          </w:tcPr>
          <w:p w14:paraId="2F5A64CA"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158</w:t>
            </w:r>
          </w:p>
        </w:tc>
        <w:tc>
          <w:tcPr>
            <w:tcW w:w="1033" w:type="dxa"/>
            <w:tcBorders>
              <w:top w:val="nil"/>
              <w:left w:val="nil"/>
              <w:bottom w:val="single" w:sz="4" w:space="0" w:color="auto"/>
              <w:right w:val="single" w:sz="4" w:space="0" w:color="auto"/>
            </w:tcBorders>
            <w:shd w:val="clear" w:color="auto" w:fill="auto"/>
            <w:noWrap/>
            <w:vAlign w:val="bottom"/>
            <w:hideMark/>
          </w:tcPr>
          <w:p w14:paraId="39D96B5B"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1,77</w:t>
            </w:r>
          </w:p>
        </w:tc>
        <w:tc>
          <w:tcPr>
            <w:tcW w:w="960" w:type="dxa"/>
            <w:tcBorders>
              <w:top w:val="nil"/>
              <w:left w:val="nil"/>
              <w:bottom w:val="single" w:sz="4" w:space="0" w:color="auto"/>
              <w:right w:val="single" w:sz="4" w:space="0" w:color="auto"/>
            </w:tcBorders>
            <w:shd w:val="clear" w:color="auto" w:fill="auto"/>
            <w:noWrap/>
            <w:vAlign w:val="bottom"/>
            <w:hideMark/>
          </w:tcPr>
          <w:p w14:paraId="64F850F5"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,764</w:t>
            </w:r>
          </w:p>
        </w:tc>
        <w:tc>
          <w:tcPr>
            <w:tcW w:w="967" w:type="dxa"/>
            <w:vMerge/>
            <w:tcBorders>
              <w:top w:val="nil"/>
              <w:left w:val="single" w:sz="4" w:space="0" w:color="auto"/>
              <w:bottom w:val="single" w:sz="4" w:space="0" w:color="000000"/>
              <w:right w:val="single" w:sz="4" w:space="0" w:color="auto"/>
            </w:tcBorders>
            <w:vAlign w:val="center"/>
            <w:hideMark/>
          </w:tcPr>
          <w:p w14:paraId="2546AB1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231F1E6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34160B99" w14:textId="77777777" w:rsidR="000B79A0" w:rsidRPr="00565ABF" w:rsidRDefault="000B79A0" w:rsidP="00A2111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 xml:space="preserve">Sosyal çalışmacıların öğrenim durumlarına göre “Fiziksel </w:t>
      </w:r>
      <w:r w:rsidR="00A23ABE" w:rsidRPr="00565ABF">
        <w:rPr>
          <w:rFonts w:ascii="Times New Roman" w:hAnsi="Times New Roman" w:cs="Times New Roman"/>
          <w:sz w:val="24"/>
          <w:szCs w:val="24"/>
        </w:rPr>
        <w:t xml:space="preserve">engelli bireyler uyumsuzdurlar” </w:t>
      </w:r>
      <w:r w:rsidR="004E63FB">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4E63F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122 lisans mezunu bireyin ortalamasının 1,80 olduğu (ss=,778), ankete katılan 34 yüksek lisans mezunu bireyin ortalamasının 1,67 olduğu (ss=,726), ankete katılan 2 doktora mezunu bireyin ortalamasının 1,50 olduğu (ss=,707) bulunmuştur.</w:t>
      </w:r>
    </w:p>
    <w:p w14:paraId="4CC7C8AB"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4E63F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4E63F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4E63FB">
        <w:rPr>
          <w:rFonts w:ascii="Times New Roman" w:hAnsi="Times New Roman" w:cs="Times New Roman"/>
          <w:sz w:val="24"/>
          <w:szCs w:val="24"/>
        </w:rPr>
        <w:t>n</w:t>
      </w:r>
      <w:r w:rsidRPr="00565ABF">
        <w:rPr>
          <w:rFonts w:ascii="Times New Roman" w:hAnsi="Times New Roman" w:cs="Times New Roman"/>
          <w:sz w:val="24"/>
          <w:szCs w:val="24"/>
        </w:rPr>
        <w:t>eden (F=,491; p&gt;0,05) arasında istatistiksel açıdan anlamlı bir fark bulunmamaktadır.</w:t>
      </w:r>
    </w:p>
    <w:p w14:paraId="276A2B07" w14:textId="77777777" w:rsidR="00DF1401" w:rsidRPr="00422FD2" w:rsidRDefault="00DF1401" w:rsidP="004E63FB">
      <w:pPr>
        <w:pStyle w:val="ResimYazs"/>
        <w:keepNext/>
        <w:spacing w:line="360" w:lineRule="auto"/>
        <w:jc w:val="center"/>
        <w:rPr>
          <w:rFonts w:ascii="Times New Roman" w:hAnsi="Times New Roman" w:cs="Times New Roman"/>
          <w:color w:val="auto"/>
          <w:sz w:val="24"/>
          <w:szCs w:val="24"/>
        </w:rPr>
      </w:pPr>
      <w:bookmarkStart w:id="149" w:name="_Toc9173732"/>
      <w:r w:rsidRPr="00422FD2">
        <w:rPr>
          <w:rFonts w:ascii="Times New Roman" w:hAnsi="Times New Roman" w:cs="Times New Roman"/>
          <w:color w:val="auto"/>
          <w:sz w:val="24"/>
          <w:szCs w:val="24"/>
        </w:rPr>
        <w:t>Tablo</w:t>
      </w:r>
      <w:r w:rsidR="003D40B0">
        <w:rPr>
          <w:rFonts w:ascii="Times New Roman" w:hAnsi="Times New Roman" w:cs="Times New Roman"/>
          <w:color w:val="auto"/>
          <w:sz w:val="24"/>
          <w:szCs w:val="24"/>
        </w:rPr>
        <w:t xml:space="preserve"> </w:t>
      </w:r>
      <w:r w:rsidR="006B7113">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006B7113">
        <w:rPr>
          <w:rFonts w:ascii="Times New Roman" w:hAnsi="Times New Roman" w:cs="Times New Roman"/>
          <w:color w:val="auto"/>
          <w:sz w:val="24"/>
          <w:szCs w:val="24"/>
        </w:rPr>
        <w:t>9</w:t>
      </w:r>
      <w:r w:rsidR="004419BC">
        <w:rPr>
          <w:rFonts w:ascii="Times New Roman" w:hAnsi="Times New Roman" w:cs="Times New Roman"/>
          <w:color w:val="auto"/>
          <w:sz w:val="24"/>
          <w:szCs w:val="24"/>
        </w:rPr>
        <w:t>5</w:t>
      </w:r>
      <w:r w:rsidR="003D40B0">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Öğrenim Durumlarına Göre “Fiziksel Engelli Bireylere Her Konuda Yardımcı Olunmalıdır” Sorusuna İlişkin Oneway</w:t>
      </w:r>
      <w:r w:rsidR="004E63FB">
        <w:rPr>
          <w:rFonts w:ascii="Times New Roman" w:hAnsi="Times New Roman" w:cs="Times New Roman"/>
          <w:color w:val="auto"/>
          <w:sz w:val="24"/>
          <w:szCs w:val="24"/>
        </w:rPr>
        <w:t xml:space="preserve"> Anova</w:t>
      </w:r>
      <w:r w:rsidRPr="00422FD2">
        <w:rPr>
          <w:rFonts w:ascii="Times New Roman" w:hAnsi="Times New Roman" w:cs="Times New Roman"/>
          <w:color w:val="auto"/>
          <w:sz w:val="24"/>
          <w:szCs w:val="24"/>
        </w:rPr>
        <w:t xml:space="preserve"> Testi Bulguları</w:t>
      </w:r>
      <w:bookmarkEnd w:id="149"/>
    </w:p>
    <w:tbl>
      <w:tblPr>
        <w:tblW w:w="5874" w:type="dxa"/>
        <w:jc w:val="center"/>
        <w:tblCellMar>
          <w:left w:w="70" w:type="dxa"/>
          <w:right w:w="70" w:type="dxa"/>
        </w:tblCellMar>
        <w:tblLook w:val="04A0" w:firstRow="1" w:lastRow="0" w:firstColumn="1" w:lastColumn="0" w:noHBand="0" w:noVBand="1"/>
      </w:tblPr>
      <w:tblGrid>
        <w:gridCol w:w="1662"/>
        <w:gridCol w:w="567"/>
        <w:gridCol w:w="1033"/>
        <w:gridCol w:w="960"/>
        <w:gridCol w:w="967"/>
        <w:gridCol w:w="960"/>
      </w:tblGrid>
      <w:tr w:rsidR="000B79A0" w:rsidRPr="00565ABF" w14:paraId="318B7C27" w14:textId="77777777" w:rsidTr="00ED0FAE">
        <w:trPr>
          <w:trHeight w:val="300"/>
          <w:jc w:val="center"/>
        </w:trPr>
        <w:tc>
          <w:tcPr>
            <w:tcW w:w="1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017C64"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Öğrenim Durumu ve Toplam Neden Oneway</w:t>
            </w:r>
            <w:r w:rsidR="004E63FB">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292" w:type="dxa"/>
            <w:tcBorders>
              <w:top w:val="single" w:sz="4" w:space="0" w:color="auto"/>
              <w:left w:val="nil"/>
              <w:bottom w:val="single" w:sz="4" w:space="0" w:color="auto"/>
              <w:right w:val="single" w:sz="4" w:space="0" w:color="auto"/>
            </w:tcBorders>
            <w:shd w:val="clear" w:color="auto" w:fill="auto"/>
            <w:noWrap/>
            <w:vAlign w:val="bottom"/>
            <w:hideMark/>
          </w:tcPr>
          <w:p w14:paraId="670DE1CA"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1033" w:type="dxa"/>
            <w:tcBorders>
              <w:top w:val="single" w:sz="4" w:space="0" w:color="auto"/>
              <w:left w:val="nil"/>
              <w:bottom w:val="single" w:sz="4" w:space="0" w:color="auto"/>
              <w:right w:val="single" w:sz="4" w:space="0" w:color="auto"/>
            </w:tcBorders>
            <w:shd w:val="clear" w:color="auto" w:fill="auto"/>
            <w:noWrap/>
            <w:vAlign w:val="bottom"/>
            <w:hideMark/>
          </w:tcPr>
          <w:p w14:paraId="1A9BFDF1"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D69CE2E" w14:textId="77777777" w:rsidR="000B79A0" w:rsidRPr="00565ABF" w:rsidRDefault="004E63FB" w:rsidP="009A6572">
            <w:pPr>
              <w:spacing w:after="0" w:line="360" w:lineRule="auto"/>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s</w:t>
            </w:r>
            <w:r w:rsidR="000B79A0" w:rsidRPr="00565ABF">
              <w:rPr>
                <w:rFonts w:ascii="Times New Roman" w:eastAsia="Times New Roman" w:hAnsi="Times New Roman" w:cs="Times New Roman"/>
                <w:color w:val="000000"/>
                <w:sz w:val="24"/>
                <w:szCs w:val="24"/>
                <w:lang w:eastAsia="tr-TR"/>
              </w:rPr>
              <w:t>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0F17AD6E"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A650C09"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570EA928"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4F26B790"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Lisans</w:t>
            </w:r>
          </w:p>
        </w:tc>
        <w:tc>
          <w:tcPr>
            <w:tcW w:w="292" w:type="dxa"/>
            <w:tcBorders>
              <w:top w:val="nil"/>
              <w:left w:val="nil"/>
              <w:bottom w:val="single" w:sz="4" w:space="0" w:color="auto"/>
              <w:right w:val="single" w:sz="4" w:space="0" w:color="auto"/>
            </w:tcBorders>
            <w:shd w:val="clear" w:color="auto" w:fill="auto"/>
            <w:noWrap/>
            <w:vAlign w:val="bottom"/>
            <w:hideMark/>
          </w:tcPr>
          <w:p w14:paraId="1B5CEF86"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122</w:t>
            </w:r>
          </w:p>
        </w:tc>
        <w:tc>
          <w:tcPr>
            <w:tcW w:w="1033" w:type="dxa"/>
            <w:tcBorders>
              <w:top w:val="nil"/>
              <w:left w:val="nil"/>
              <w:bottom w:val="single" w:sz="4" w:space="0" w:color="auto"/>
              <w:right w:val="single" w:sz="4" w:space="0" w:color="auto"/>
            </w:tcBorders>
            <w:shd w:val="clear" w:color="auto" w:fill="auto"/>
            <w:noWrap/>
            <w:vAlign w:val="bottom"/>
            <w:hideMark/>
          </w:tcPr>
          <w:p w14:paraId="575DA3D9"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3,65</w:t>
            </w:r>
          </w:p>
        </w:tc>
        <w:tc>
          <w:tcPr>
            <w:tcW w:w="960" w:type="dxa"/>
            <w:tcBorders>
              <w:top w:val="nil"/>
              <w:left w:val="nil"/>
              <w:bottom w:val="single" w:sz="4" w:space="0" w:color="auto"/>
              <w:right w:val="single" w:sz="4" w:space="0" w:color="auto"/>
            </w:tcBorders>
            <w:shd w:val="clear" w:color="auto" w:fill="auto"/>
            <w:noWrap/>
            <w:vAlign w:val="bottom"/>
            <w:hideMark/>
          </w:tcPr>
          <w:p w14:paraId="3E639034"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1,251</w:t>
            </w:r>
          </w:p>
        </w:tc>
        <w:tc>
          <w:tcPr>
            <w:tcW w:w="967"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C9FE29A"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F=1,592</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CC4DAE6"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,207</w:t>
            </w:r>
          </w:p>
        </w:tc>
      </w:tr>
      <w:tr w:rsidR="000B79A0" w:rsidRPr="00565ABF" w14:paraId="588F4D86"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687C4A41"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Yüksek Lisans</w:t>
            </w:r>
          </w:p>
        </w:tc>
        <w:tc>
          <w:tcPr>
            <w:tcW w:w="292" w:type="dxa"/>
            <w:tcBorders>
              <w:top w:val="nil"/>
              <w:left w:val="nil"/>
              <w:bottom w:val="single" w:sz="4" w:space="0" w:color="auto"/>
              <w:right w:val="single" w:sz="4" w:space="0" w:color="auto"/>
            </w:tcBorders>
            <w:shd w:val="clear" w:color="auto" w:fill="auto"/>
            <w:noWrap/>
            <w:vAlign w:val="bottom"/>
            <w:hideMark/>
          </w:tcPr>
          <w:p w14:paraId="0339A0F2"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w:t>
            </w:r>
          </w:p>
        </w:tc>
        <w:tc>
          <w:tcPr>
            <w:tcW w:w="1033" w:type="dxa"/>
            <w:tcBorders>
              <w:top w:val="nil"/>
              <w:left w:val="nil"/>
              <w:bottom w:val="single" w:sz="4" w:space="0" w:color="auto"/>
              <w:right w:val="single" w:sz="4" w:space="0" w:color="auto"/>
            </w:tcBorders>
            <w:shd w:val="clear" w:color="auto" w:fill="auto"/>
            <w:noWrap/>
            <w:vAlign w:val="bottom"/>
            <w:hideMark/>
          </w:tcPr>
          <w:p w14:paraId="54E004A8"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3,29</w:t>
            </w:r>
          </w:p>
        </w:tc>
        <w:tc>
          <w:tcPr>
            <w:tcW w:w="960" w:type="dxa"/>
            <w:tcBorders>
              <w:top w:val="nil"/>
              <w:left w:val="nil"/>
              <w:bottom w:val="single" w:sz="4" w:space="0" w:color="auto"/>
              <w:right w:val="single" w:sz="4" w:space="0" w:color="auto"/>
            </w:tcBorders>
            <w:shd w:val="clear" w:color="auto" w:fill="auto"/>
            <w:noWrap/>
            <w:vAlign w:val="bottom"/>
            <w:hideMark/>
          </w:tcPr>
          <w:p w14:paraId="311F8956"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1,360</w:t>
            </w:r>
          </w:p>
        </w:tc>
        <w:tc>
          <w:tcPr>
            <w:tcW w:w="967" w:type="dxa"/>
            <w:vMerge/>
            <w:tcBorders>
              <w:top w:val="nil"/>
              <w:left w:val="single" w:sz="4" w:space="0" w:color="auto"/>
              <w:bottom w:val="single" w:sz="4" w:space="0" w:color="000000"/>
              <w:right w:val="single" w:sz="4" w:space="0" w:color="auto"/>
            </w:tcBorders>
            <w:vAlign w:val="center"/>
            <w:hideMark/>
          </w:tcPr>
          <w:p w14:paraId="21E46CB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532BF62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4FE58D62"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0C9DE43A"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Doktora</w:t>
            </w:r>
          </w:p>
        </w:tc>
        <w:tc>
          <w:tcPr>
            <w:tcW w:w="292" w:type="dxa"/>
            <w:tcBorders>
              <w:top w:val="nil"/>
              <w:left w:val="nil"/>
              <w:bottom w:val="single" w:sz="4" w:space="0" w:color="auto"/>
              <w:right w:val="single" w:sz="4" w:space="0" w:color="auto"/>
            </w:tcBorders>
            <w:shd w:val="clear" w:color="auto" w:fill="auto"/>
            <w:noWrap/>
            <w:vAlign w:val="bottom"/>
            <w:hideMark/>
          </w:tcPr>
          <w:p w14:paraId="204930AE"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w:t>
            </w:r>
          </w:p>
        </w:tc>
        <w:tc>
          <w:tcPr>
            <w:tcW w:w="1033" w:type="dxa"/>
            <w:tcBorders>
              <w:top w:val="nil"/>
              <w:left w:val="nil"/>
              <w:bottom w:val="single" w:sz="4" w:space="0" w:color="auto"/>
              <w:right w:val="single" w:sz="4" w:space="0" w:color="auto"/>
            </w:tcBorders>
            <w:shd w:val="clear" w:color="auto" w:fill="auto"/>
            <w:noWrap/>
            <w:vAlign w:val="bottom"/>
            <w:hideMark/>
          </w:tcPr>
          <w:p w14:paraId="32DD521D"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4,50</w:t>
            </w:r>
          </w:p>
        </w:tc>
        <w:tc>
          <w:tcPr>
            <w:tcW w:w="960" w:type="dxa"/>
            <w:tcBorders>
              <w:top w:val="nil"/>
              <w:left w:val="nil"/>
              <w:bottom w:val="single" w:sz="4" w:space="0" w:color="auto"/>
              <w:right w:val="single" w:sz="4" w:space="0" w:color="auto"/>
            </w:tcBorders>
            <w:shd w:val="clear" w:color="auto" w:fill="auto"/>
            <w:noWrap/>
            <w:vAlign w:val="bottom"/>
            <w:hideMark/>
          </w:tcPr>
          <w:p w14:paraId="6FA3E046"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,707</w:t>
            </w:r>
          </w:p>
        </w:tc>
        <w:tc>
          <w:tcPr>
            <w:tcW w:w="967" w:type="dxa"/>
            <w:vMerge/>
            <w:tcBorders>
              <w:top w:val="nil"/>
              <w:left w:val="single" w:sz="4" w:space="0" w:color="auto"/>
              <w:bottom w:val="single" w:sz="4" w:space="0" w:color="000000"/>
              <w:right w:val="single" w:sz="4" w:space="0" w:color="auto"/>
            </w:tcBorders>
            <w:vAlign w:val="center"/>
            <w:hideMark/>
          </w:tcPr>
          <w:p w14:paraId="7CDFD10A"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3163775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3FAA1FB4"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346DC776"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292" w:type="dxa"/>
            <w:tcBorders>
              <w:top w:val="nil"/>
              <w:left w:val="nil"/>
              <w:bottom w:val="single" w:sz="4" w:space="0" w:color="auto"/>
              <w:right w:val="single" w:sz="4" w:space="0" w:color="auto"/>
            </w:tcBorders>
            <w:shd w:val="clear" w:color="auto" w:fill="auto"/>
            <w:noWrap/>
            <w:vAlign w:val="bottom"/>
            <w:hideMark/>
          </w:tcPr>
          <w:p w14:paraId="7289D20E"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158</w:t>
            </w:r>
          </w:p>
        </w:tc>
        <w:tc>
          <w:tcPr>
            <w:tcW w:w="1033" w:type="dxa"/>
            <w:tcBorders>
              <w:top w:val="nil"/>
              <w:left w:val="nil"/>
              <w:bottom w:val="single" w:sz="4" w:space="0" w:color="auto"/>
              <w:right w:val="single" w:sz="4" w:space="0" w:color="auto"/>
            </w:tcBorders>
            <w:shd w:val="clear" w:color="auto" w:fill="auto"/>
            <w:noWrap/>
            <w:vAlign w:val="bottom"/>
            <w:hideMark/>
          </w:tcPr>
          <w:p w14:paraId="2C4C5B46"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3,58</w:t>
            </w:r>
          </w:p>
        </w:tc>
        <w:tc>
          <w:tcPr>
            <w:tcW w:w="960" w:type="dxa"/>
            <w:tcBorders>
              <w:top w:val="nil"/>
              <w:left w:val="nil"/>
              <w:bottom w:val="single" w:sz="4" w:space="0" w:color="auto"/>
              <w:right w:val="single" w:sz="4" w:space="0" w:color="auto"/>
            </w:tcBorders>
            <w:shd w:val="clear" w:color="auto" w:fill="auto"/>
            <w:noWrap/>
            <w:vAlign w:val="bottom"/>
            <w:hideMark/>
          </w:tcPr>
          <w:p w14:paraId="08564D65"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1,277</w:t>
            </w:r>
          </w:p>
        </w:tc>
        <w:tc>
          <w:tcPr>
            <w:tcW w:w="967" w:type="dxa"/>
            <w:vMerge/>
            <w:tcBorders>
              <w:top w:val="nil"/>
              <w:left w:val="single" w:sz="4" w:space="0" w:color="auto"/>
              <w:bottom w:val="single" w:sz="4" w:space="0" w:color="000000"/>
              <w:right w:val="single" w:sz="4" w:space="0" w:color="auto"/>
            </w:tcBorders>
            <w:vAlign w:val="center"/>
            <w:hideMark/>
          </w:tcPr>
          <w:p w14:paraId="71E3E1A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4E557659"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7C8F2164" w14:textId="77777777" w:rsidR="00422FD2" w:rsidRDefault="00422FD2" w:rsidP="00422FD2">
      <w:pPr>
        <w:spacing w:line="360" w:lineRule="auto"/>
        <w:jc w:val="both"/>
        <w:rPr>
          <w:rFonts w:ascii="Times New Roman" w:hAnsi="Times New Roman" w:cs="Times New Roman"/>
          <w:sz w:val="24"/>
          <w:szCs w:val="24"/>
        </w:rPr>
      </w:pPr>
    </w:p>
    <w:p w14:paraId="1A00F3D7"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öğrenim durumlarına göre “Fiziksel engelli bireylere h</w:t>
      </w:r>
      <w:r w:rsidR="00A23ABE" w:rsidRPr="00565ABF">
        <w:rPr>
          <w:rFonts w:ascii="Times New Roman" w:hAnsi="Times New Roman" w:cs="Times New Roman"/>
          <w:sz w:val="24"/>
          <w:szCs w:val="24"/>
        </w:rPr>
        <w:t xml:space="preserve">er konuda yardımcı olunmalıdır” </w:t>
      </w:r>
      <w:r w:rsidR="004E63FB">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4E63F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122 lisans mezunu bireyin ortalamasının 3,65 olduğu (ss=1,251), ankete katılan 34 yüksek lisans mezunu bireyin ortalamasının 3,29 olduğu (ss=1,360), ankete katılan 2 doktora mezunu bireyin ortalamasının 4,50 olduğu (ss=,707) bulunmuştur.</w:t>
      </w:r>
    </w:p>
    <w:p w14:paraId="319731FC" w14:textId="77777777" w:rsidR="00422FD2"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4E63F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4E63F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4E63FB">
        <w:rPr>
          <w:rFonts w:ascii="Times New Roman" w:hAnsi="Times New Roman" w:cs="Times New Roman"/>
          <w:sz w:val="24"/>
          <w:szCs w:val="24"/>
        </w:rPr>
        <w:t>n</w:t>
      </w:r>
      <w:r w:rsidRPr="00565ABF">
        <w:rPr>
          <w:rFonts w:ascii="Times New Roman" w:hAnsi="Times New Roman" w:cs="Times New Roman"/>
          <w:sz w:val="24"/>
          <w:szCs w:val="24"/>
        </w:rPr>
        <w:t>eden (F=1,592; p&gt;0,05) arasında istatistiksel açıdan anlamlı bir fark bulunmamaktadır.</w:t>
      </w:r>
    </w:p>
    <w:p w14:paraId="106550D7" w14:textId="77777777" w:rsidR="00DF1401" w:rsidRPr="00422FD2" w:rsidRDefault="00DF1401" w:rsidP="00422FD2">
      <w:pPr>
        <w:spacing w:line="360" w:lineRule="auto"/>
        <w:jc w:val="center"/>
        <w:rPr>
          <w:rFonts w:ascii="Times New Roman" w:hAnsi="Times New Roman" w:cs="Times New Roman"/>
          <w:b/>
          <w:sz w:val="24"/>
          <w:szCs w:val="24"/>
        </w:rPr>
      </w:pPr>
      <w:bookmarkStart w:id="150" w:name="_Toc9173733"/>
      <w:r w:rsidRPr="00422FD2">
        <w:rPr>
          <w:rFonts w:ascii="Times New Roman" w:hAnsi="Times New Roman" w:cs="Times New Roman"/>
          <w:b/>
          <w:sz w:val="24"/>
          <w:szCs w:val="24"/>
        </w:rPr>
        <w:lastRenderedPageBreak/>
        <w:t>Tablo</w:t>
      </w:r>
      <w:r w:rsidR="003D40B0">
        <w:rPr>
          <w:rFonts w:ascii="Times New Roman" w:hAnsi="Times New Roman" w:cs="Times New Roman"/>
          <w:b/>
          <w:sz w:val="24"/>
          <w:szCs w:val="24"/>
        </w:rPr>
        <w:t xml:space="preserve"> </w:t>
      </w:r>
      <w:r w:rsidR="006B7113">
        <w:rPr>
          <w:rFonts w:ascii="Times New Roman" w:hAnsi="Times New Roman" w:cs="Times New Roman"/>
          <w:b/>
          <w:sz w:val="24"/>
          <w:szCs w:val="24"/>
        </w:rPr>
        <w:t>2</w:t>
      </w:r>
      <w:r w:rsidR="003D40B0">
        <w:rPr>
          <w:rFonts w:ascii="Times New Roman" w:hAnsi="Times New Roman" w:cs="Times New Roman"/>
          <w:b/>
          <w:sz w:val="24"/>
          <w:szCs w:val="24"/>
        </w:rPr>
        <w:t>.</w:t>
      </w:r>
      <w:r w:rsidR="006B7113">
        <w:rPr>
          <w:rFonts w:ascii="Times New Roman" w:hAnsi="Times New Roman" w:cs="Times New Roman"/>
          <w:b/>
          <w:sz w:val="24"/>
          <w:szCs w:val="24"/>
        </w:rPr>
        <w:t>9</w:t>
      </w:r>
      <w:r w:rsidR="004419BC">
        <w:rPr>
          <w:rFonts w:ascii="Times New Roman" w:hAnsi="Times New Roman" w:cs="Times New Roman"/>
          <w:b/>
          <w:sz w:val="24"/>
          <w:szCs w:val="24"/>
        </w:rPr>
        <w:t>6</w:t>
      </w:r>
      <w:r w:rsidR="003D40B0">
        <w:rPr>
          <w:rFonts w:ascii="Times New Roman" w:hAnsi="Times New Roman" w:cs="Times New Roman"/>
          <w:b/>
          <w:sz w:val="24"/>
          <w:szCs w:val="24"/>
        </w:rPr>
        <w:t>.</w:t>
      </w:r>
      <w:r w:rsidRPr="00422FD2">
        <w:rPr>
          <w:rFonts w:ascii="Times New Roman" w:hAnsi="Times New Roman" w:cs="Times New Roman"/>
          <w:b/>
          <w:sz w:val="24"/>
          <w:szCs w:val="24"/>
        </w:rPr>
        <w:t xml:space="preserve"> Sosyal Çalışmacıların Öğrenim Durumlarına Göre “Fiziksel Engelli Bir Bireyin Becerileri Konusunda Kendini Geliştirebileceğine İnanıyorum”  Sorusuna İlişkin Oneway</w:t>
      </w:r>
      <w:r w:rsidR="004E63FB">
        <w:rPr>
          <w:rFonts w:ascii="Times New Roman" w:hAnsi="Times New Roman" w:cs="Times New Roman"/>
          <w:b/>
          <w:sz w:val="24"/>
          <w:szCs w:val="24"/>
        </w:rPr>
        <w:t xml:space="preserve"> Anova</w:t>
      </w:r>
      <w:r w:rsidRPr="00422FD2">
        <w:rPr>
          <w:rFonts w:ascii="Times New Roman" w:hAnsi="Times New Roman" w:cs="Times New Roman"/>
          <w:b/>
          <w:sz w:val="24"/>
          <w:szCs w:val="24"/>
        </w:rPr>
        <w:t xml:space="preserve"> Testi Bulguları</w:t>
      </w:r>
      <w:bookmarkEnd w:id="150"/>
    </w:p>
    <w:tbl>
      <w:tblPr>
        <w:tblW w:w="5874" w:type="dxa"/>
        <w:jc w:val="center"/>
        <w:tblCellMar>
          <w:left w:w="70" w:type="dxa"/>
          <w:right w:w="70" w:type="dxa"/>
        </w:tblCellMar>
        <w:tblLook w:val="04A0" w:firstRow="1" w:lastRow="0" w:firstColumn="1" w:lastColumn="0" w:noHBand="0" w:noVBand="1"/>
      </w:tblPr>
      <w:tblGrid>
        <w:gridCol w:w="1662"/>
        <w:gridCol w:w="567"/>
        <w:gridCol w:w="1033"/>
        <w:gridCol w:w="960"/>
        <w:gridCol w:w="967"/>
        <w:gridCol w:w="960"/>
      </w:tblGrid>
      <w:tr w:rsidR="000B79A0" w:rsidRPr="00565ABF" w14:paraId="74C465D9" w14:textId="77777777" w:rsidTr="00ED0FAE">
        <w:trPr>
          <w:trHeight w:val="300"/>
          <w:jc w:val="center"/>
        </w:trPr>
        <w:tc>
          <w:tcPr>
            <w:tcW w:w="1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DAF5BD"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Öğrenim Durumu ve Toplam Neden Oneway</w:t>
            </w:r>
            <w:r w:rsidR="004E63FB">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292" w:type="dxa"/>
            <w:tcBorders>
              <w:top w:val="single" w:sz="4" w:space="0" w:color="auto"/>
              <w:left w:val="nil"/>
              <w:bottom w:val="single" w:sz="4" w:space="0" w:color="auto"/>
              <w:right w:val="single" w:sz="4" w:space="0" w:color="auto"/>
            </w:tcBorders>
            <w:shd w:val="clear" w:color="auto" w:fill="auto"/>
            <w:noWrap/>
            <w:vAlign w:val="bottom"/>
            <w:hideMark/>
          </w:tcPr>
          <w:p w14:paraId="00121EE4"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1033" w:type="dxa"/>
            <w:tcBorders>
              <w:top w:val="single" w:sz="4" w:space="0" w:color="auto"/>
              <w:left w:val="nil"/>
              <w:bottom w:val="single" w:sz="4" w:space="0" w:color="auto"/>
              <w:right w:val="single" w:sz="4" w:space="0" w:color="auto"/>
            </w:tcBorders>
            <w:shd w:val="clear" w:color="auto" w:fill="auto"/>
            <w:noWrap/>
            <w:vAlign w:val="bottom"/>
            <w:hideMark/>
          </w:tcPr>
          <w:p w14:paraId="5237D264"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28F1DB2" w14:textId="77777777" w:rsidR="000B79A0" w:rsidRPr="00565ABF" w:rsidRDefault="004E63FB" w:rsidP="009A6572">
            <w:pPr>
              <w:spacing w:after="0" w:line="360" w:lineRule="auto"/>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s</w:t>
            </w:r>
            <w:r w:rsidR="000B79A0" w:rsidRPr="00565ABF">
              <w:rPr>
                <w:rFonts w:ascii="Times New Roman" w:eastAsia="Times New Roman" w:hAnsi="Times New Roman" w:cs="Times New Roman"/>
                <w:color w:val="000000"/>
                <w:sz w:val="24"/>
                <w:szCs w:val="24"/>
                <w:lang w:eastAsia="tr-TR"/>
              </w:rPr>
              <w:t>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07731534"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5010FB4"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4C0D32CB"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2D842088"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Lisans</w:t>
            </w:r>
          </w:p>
        </w:tc>
        <w:tc>
          <w:tcPr>
            <w:tcW w:w="292" w:type="dxa"/>
            <w:tcBorders>
              <w:top w:val="nil"/>
              <w:left w:val="nil"/>
              <w:bottom w:val="single" w:sz="4" w:space="0" w:color="auto"/>
              <w:right w:val="single" w:sz="4" w:space="0" w:color="auto"/>
            </w:tcBorders>
            <w:shd w:val="clear" w:color="auto" w:fill="auto"/>
            <w:noWrap/>
            <w:vAlign w:val="bottom"/>
            <w:hideMark/>
          </w:tcPr>
          <w:p w14:paraId="40E0CE0F"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122</w:t>
            </w:r>
          </w:p>
        </w:tc>
        <w:tc>
          <w:tcPr>
            <w:tcW w:w="1033" w:type="dxa"/>
            <w:tcBorders>
              <w:top w:val="nil"/>
              <w:left w:val="nil"/>
              <w:bottom w:val="single" w:sz="4" w:space="0" w:color="auto"/>
              <w:right w:val="single" w:sz="4" w:space="0" w:color="auto"/>
            </w:tcBorders>
            <w:shd w:val="clear" w:color="auto" w:fill="auto"/>
            <w:noWrap/>
            <w:vAlign w:val="bottom"/>
            <w:hideMark/>
          </w:tcPr>
          <w:p w14:paraId="0B4DE853"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4,38</w:t>
            </w:r>
          </w:p>
        </w:tc>
        <w:tc>
          <w:tcPr>
            <w:tcW w:w="960" w:type="dxa"/>
            <w:tcBorders>
              <w:top w:val="nil"/>
              <w:left w:val="nil"/>
              <w:bottom w:val="single" w:sz="4" w:space="0" w:color="auto"/>
              <w:right w:val="single" w:sz="4" w:space="0" w:color="auto"/>
            </w:tcBorders>
            <w:shd w:val="clear" w:color="auto" w:fill="auto"/>
            <w:noWrap/>
            <w:vAlign w:val="bottom"/>
            <w:hideMark/>
          </w:tcPr>
          <w:p w14:paraId="46D66795"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1,024</w:t>
            </w:r>
          </w:p>
        </w:tc>
        <w:tc>
          <w:tcPr>
            <w:tcW w:w="967"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A509825"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F= ,362</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0E9952F"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,697</w:t>
            </w:r>
          </w:p>
        </w:tc>
      </w:tr>
      <w:tr w:rsidR="000B79A0" w:rsidRPr="00565ABF" w14:paraId="22ABFCDA"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3162865D"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Yüksek Lisans</w:t>
            </w:r>
          </w:p>
        </w:tc>
        <w:tc>
          <w:tcPr>
            <w:tcW w:w="292" w:type="dxa"/>
            <w:tcBorders>
              <w:top w:val="nil"/>
              <w:left w:val="nil"/>
              <w:bottom w:val="single" w:sz="4" w:space="0" w:color="auto"/>
              <w:right w:val="single" w:sz="4" w:space="0" w:color="auto"/>
            </w:tcBorders>
            <w:shd w:val="clear" w:color="auto" w:fill="auto"/>
            <w:noWrap/>
            <w:vAlign w:val="bottom"/>
            <w:hideMark/>
          </w:tcPr>
          <w:p w14:paraId="2BC977DA"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w:t>
            </w:r>
          </w:p>
        </w:tc>
        <w:tc>
          <w:tcPr>
            <w:tcW w:w="1033" w:type="dxa"/>
            <w:tcBorders>
              <w:top w:val="nil"/>
              <w:left w:val="nil"/>
              <w:bottom w:val="single" w:sz="4" w:space="0" w:color="auto"/>
              <w:right w:val="single" w:sz="4" w:space="0" w:color="auto"/>
            </w:tcBorders>
            <w:shd w:val="clear" w:color="auto" w:fill="auto"/>
            <w:noWrap/>
            <w:vAlign w:val="bottom"/>
            <w:hideMark/>
          </w:tcPr>
          <w:p w14:paraId="6B07A668"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4,20</w:t>
            </w:r>
          </w:p>
        </w:tc>
        <w:tc>
          <w:tcPr>
            <w:tcW w:w="960" w:type="dxa"/>
            <w:tcBorders>
              <w:top w:val="nil"/>
              <w:left w:val="nil"/>
              <w:bottom w:val="single" w:sz="4" w:space="0" w:color="auto"/>
              <w:right w:val="single" w:sz="4" w:space="0" w:color="auto"/>
            </w:tcBorders>
            <w:shd w:val="clear" w:color="auto" w:fill="auto"/>
            <w:noWrap/>
            <w:vAlign w:val="bottom"/>
            <w:hideMark/>
          </w:tcPr>
          <w:p w14:paraId="1F87D72C"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1,409</w:t>
            </w:r>
          </w:p>
        </w:tc>
        <w:tc>
          <w:tcPr>
            <w:tcW w:w="967" w:type="dxa"/>
            <w:vMerge/>
            <w:tcBorders>
              <w:top w:val="nil"/>
              <w:left w:val="single" w:sz="4" w:space="0" w:color="auto"/>
              <w:bottom w:val="single" w:sz="4" w:space="0" w:color="000000"/>
              <w:right w:val="single" w:sz="4" w:space="0" w:color="auto"/>
            </w:tcBorders>
            <w:vAlign w:val="center"/>
            <w:hideMark/>
          </w:tcPr>
          <w:p w14:paraId="3956825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46D2DE6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1B42DA1"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3B0FF756"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Doktora</w:t>
            </w:r>
          </w:p>
        </w:tc>
        <w:tc>
          <w:tcPr>
            <w:tcW w:w="292" w:type="dxa"/>
            <w:tcBorders>
              <w:top w:val="nil"/>
              <w:left w:val="nil"/>
              <w:bottom w:val="single" w:sz="4" w:space="0" w:color="auto"/>
              <w:right w:val="single" w:sz="4" w:space="0" w:color="auto"/>
            </w:tcBorders>
            <w:shd w:val="clear" w:color="auto" w:fill="auto"/>
            <w:noWrap/>
            <w:vAlign w:val="bottom"/>
            <w:hideMark/>
          </w:tcPr>
          <w:p w14:paraId="6E90644C"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w:t>
            </w:r>
          </w:p>
        </w:tc>
        <w:tc>
          <w:tcPr>
            <w:tcW w:w="1033" w:type="dxa"/>
            <w:tcBorders>
              <w:top w:val="nil"/>
              <w:left w:val="nil"/>
              <w:bottom w:val="single" w:sz="4" w:space="0" w:color="auto"/>
              <w:right w:val="single" w:sz="4" w:space="0" w:color="auto"/>
            </w:tcBorders>
            <w:shd w:val="clear" w:color="auto" w:fill="auto"/>
            <w:noWrap/>
            <w:vAlign w:val="bottom"/>
            <w:hideMark/>
          </w:tcPr>
          <w:p w14:paraId="3464B172"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4,50</w:t>
            </w:r>
          </w:p>
        </w:tc>
        <w:tc>
          <w:tcPr>
            <w:tcW w:w="960" w:type="dxa"/>
            <w:tcBorders>
              <w:top w:val="nil"/>
              <w:left w:val="nil"/>
              <w:bottom w:val="single" w:sz="4" w:space="0" w:color="auto"/>
              <w:right w:val="single" w:sz="4" w:space="0" w:color="auto"/>
            </w:tcBorders>
            <w:shd w:val="clear" w:color="auto" w:fill="auto"/>
            <w:noWrap/>
            <w:vAlign w:val="bottom"/>
            <w:hideMark/>
          </w:tcPr>
          <w:p w14:paraId="15F82361"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,707</w:t>
            </w:r>
          </w:p>
        </w:tc>
        <w:tc>
          <w:tcPr>
            <w:tcW w:w="967" w:type="dxa"/>
            <w:vMerge/>
            <w:tcBorders>
              <w:top w:val="nil"/>
              <w:left w:val="single" w:sz="4" w:space="0" w:color="auto"/>
              <w:bottom w:val="single" w:sz="4" w:space="0" w:color="000000"/>
              <w:right w:val="single" w:sz="4" w:space="0" w:color="auto"/>
            </w:tcBorders>
            <w:vAlign w:val="center"/>
            <w:hideMark/>
          </w:tcPr>
          <w:p w14:paraId="6B72063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1065853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3B767AF5"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18473822"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292" w:type="dxa"/>
            <w:tcBorders>
              <w:top w:val="nil"/>
              <w:left w:val="nil"/>
              <w:bottom w:val="single" w:sz="4" w:space="0" w:color="auto"/>
              <w:right w:val="single" w:sz="4" w:space="0" w:color="auto"/>
            </w:tcBorders>
            <w:shd w:val="clear" w:color="auto" w:fill="auto"/>
            <w:noWrap/>
            <w:vAlign w:val="bottom"/>
            <w:hideMark/>
          </w:tcPr>
          <w:p w14:paraId="7F411E21"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158</w:t>
            </w:r>
          </w:p>
        </w:tc>
        <w:tc>
          <w:tcPr>
            <w:tcW w:w="1033" w:type="dxa"/>
            <w:tcBorders>
              <w:top w:val="nil"/>
              <w:left w:val="nil"/>
              <w:bottom w:val="single" w:sz="4" w:space="0" w:color="auto"/>
              <w:right w:val="single" w:sz="4" w:space="0" w:color="auto"/>
            </w:tcBorders>
            <w:shd w:val="clear" w:color="auto" w:fill="auto"/>
            <w:noWrap/>
            <w:vAlign w:val="bottom"/>
            <w:hideMark/>
          </w:tcPr>
          <w:p w14:paraId="002DD785"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4,34</w:t>
            </w:r>
          </w:p>
        </w:tc>
        <w:tc>
          <w:tcPr>
            <w:tcW w:w="960" w:type="dxa"/>
            <w:tcBorders>
              <w:top w:val="nil"/>
              <w:left w:val="nil"/>
              <w:bottom w:val="single" w:sz="4" w:space="0" w:color="auto"/>
              <w:right w:val="single" w:sz="4" w:space="0" w:color="auto"/>
            </w:tcBorders>
            <w:shd w:val="clear" w:color="auto" w:fill="auto"/>
            <w:noWrap/>
            <w:vAlign w:val="bottom"/>
            <w:hideMark/>
          </w:tcPr>
          <w:p w14:paraId="79B1C2C9"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1,111</w:t>
            </w:r>
          </w:p>
        </w:tc>
        <w:tc>
          <w:tcPr>
            <w:tcW w:w="967" w:type="dxa"/>
            <w:vMerge/>
            <w:tcBorders>
              <w:top w:val="nil"/>
              <w:left w:val="single" w:sz="4" w:space="0" w:color="auto"/>
              <w:bottom w:val="single" w:sz="4" w:space="0" w:color="000000"/>
              <w:right w:val="single" w:sz="4" w:space="0" w:color="auto"/>
            </w:tcBorders>
            <w:vAlign w:val="center"/>
            <w:hideMark/>
          </w:tcPr>
          <w:p w14:paraId="338A7F1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6339CCE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4B57D5F4" w14:textId="77777777" w:rsidR="004E63FB" w:rsidRDefault="004E63FB" w:rsidP="009A6572">
      <w:pPr>
        <w:spacing w:line="360" w:lineRule="auto"/>
        <w:ind w:firstLine="708"/>
        <w:jc w:val="both"/>
        <w:rPr>
          <w:rFonts w:ascii="Times New Roman" w:hAnsi="Times New Roman" w:cs="Times New Roman"/>
          <w:sz w:val="24"/>
          <w:szCs w:val="24"/>
        </w:rPr>
      </w:pPr>
    </w:p>
    <w:p w14:paraId="03B7E063" w14:textId="77777777" w:rsidR="000B79A0" w:rsidRPr="00565ABF" w:rsidRDefault="000B79A0" w:rsidP="009A6572">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öğrenim durumlarına göre “Fiziksel engelli bir bireyin becerileri konusunda kendini geliştireb</w:t>
      </w:r>
      <w:r w:rsidR="00A23ABE" w:rsidRPr="00565ABF">
        <w:rPr>
          <w:rFonts w:ascii="Times New Roman" w:hAnsi="Times New Roman" w:cs="Times New Roman"/>
          <w:sz w:val="24"/>
          <w:szCs w:val="24"/>
        </w:rPr>
        <w:t xml:space="preserve">ileceğine inanıyorum” </w:t>
      </w:r>
      <w:r w:rsidR="004E63FB">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4E63F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122 lisans mezunu bireyin ortalamasının 4,38 olduğu (ss=1,024), ankete katılan 34 yüksek lisans mezunu bireyin ortalamasının 4,20 olduğu (ss=1,409), ankete katılan 2 doktora mezunu bireyin ortalamasının 4,50 olduğu (ss=,707) bulunmuştur.</w:t>
      </w:r>
    </w:p>
    <w:p w14:paraId="4027FB46"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4E63F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4E63F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4E63FB">
        <w:rPr>
          <w:rFonts w:ascii="Times New Roman" w:hAnsi="Times New Roman" w:cs="Times New Roman"/>
          <w:sz w:val="24"/>
          <w:szCs w:val="24"/>
        </w:rPr>
        <w:t>n</w:t>
      </w:r>
      <w:r w:rsidRPr="00565ABF">
        <w:rPr>
          <w:rFonts w:ascii="Times New Roman" w:hAnsi="Times New Roman" w:cs="Times New Roman"/>
          <w:sz w:val="24"/>
          <w:szCs w:val="24"/>
        </w:rPr>
        <w:t>eden (F=,362; p&gt;0,05) arasında istatistiksel açıdan anlamlı bir fark bulunmamaktadır.</w:t>
      </w:r>
    </w:p>
    <w:p w14:paraId="58DF86F1" w14:textId="77777777" w:rsidR="004E63FB" w:rsidRDefault="004E63FB" w:rsidP="009A6572">
      <w:pPr>
        <w:pStyle w:val="ResimYazs"/>
        <w:keepNext/>
        <w:spacing w:line="360" w:lineRule="auto"/>
        <w:jc w:val="center"/>
        <w:rPr>
          <w:rFonts w:ascii="Times New Roman" w:hAnsi="Times New Roman" w:cs="Times New Roman"/>
          <w:color w:val="auto"/>
          <w:sz w:val="24"/>
          <w:szCs w:val="24"/>
        </w:rPr>
      </w:pPr>
      <w:bookmarkStart w:id="151" w:name="_Toc9173734"/>
    </w:p>
    <w:p w14:paraId="1248B594" w14:textId="77777777" w:rsidR="004E63FB" w:rsidRDefault="004E63FB" w:rsidP="009A6572">
      <w:pPr>
        <w:pStyle w:val="ResimYazs"/>
        <w:keepNext/>
        <w:spacing w:line="360" w:lineRule="auto"/>
        <w:jc w:val="center"/>
        <w:rPr>
          <w:rFonts w:ascii="Times New Roman" w:hAnsi="Times New Roman" w:cs="Times New Roman"/>
          <w:color w:val="auto"/>
          <w:sz w:val="24"/>
          <w:szCs w:val="24"/>
        </w:rPr>
      </w:pPr>
    </w:p>
    <w:p w14:paraId="0A6AA312" w14:textId="77777777" w:rsidR="004E63FB" w:rsidRDefault="004E63FB" w:rsidP="009A6572">
      <w:pPr>
        <w:pStyle w:val="ResimYazs"/>
        <w:keepNext/>
        <w:spacing w:line="360" w:lineRule="auto"/>
        <w:jc w:val="center"/>
        <w:rPr>
          <w:rFonts w:ascii="Times New Roman" w:hAnsi="Times New Roman" w:cs="Times New Roman"/>
          <w:color w:val="auto"/>
          <w:sz w:val="24"/>
          <w:szCs w:val="24"/>
        </w:rPr>
      </w:pPr>
    </w:p>
    <w:p w14:paraId="37FE94C6" w14:textId="77777777" w:rsidR="0063055B" w:rsidRPr="0063055B" w:rsidRDefault="0063055B" w:rsidP="0063055B"/>
    <w:p w14:paraId="3C9E425A" w14:textId="77777777" w:rsidR="00DF1401" w:rsidRPr="00422FD2" w:rsidRDefault="00DF1401" w:rsidP="009A6572">
      <w:pPr>
        <w:pStyle w:val="ResimYazs"/>
        <w:keepNext/>
        <w:spacing w:line="360" w:lineRule="auto"/>
        <w:jc w:val="center"/>
        <w:rPr>
          <w:rFonts w:ascii="Times New Roman" w:hAnsi="Times New Roman" w:cs="Times New Roman"/>
          <w:color w:val="auto"/>
          <w:sz w:val="24"/>
          <w:szCs w:val="24"/>
        </w:rPr>
      </w:pPr>
      <w:r w:rsidRPr="00422FD2">
        <w:rPr>
          <w:rFonts w:ascii="Times New Roman" w:hAnsi="Times New Roman" w:cs="Times New Roman"/>
          <w:color w:val="auto"/>
          <w:sz w:val="24"/>
          <w:szCs w:val="24"/>
        </w:rPr>
        <w:lastRenderedPageBreak/>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.9</w:t>
      </w:r>
      <w:r w:rsidR="004419BC">
        <w:rPr>
          <w:rFonts w:ascii="Times New Roman" w:hAnsi="Times New Roman" w:cs="Times New Roman"/>
          <w:color w:val="auto"/>
          <w:sz w:val="24"/>
          <w:szCs w:val="24"/>
        </w:rPr>
        <w:t>7</w:t>
      </w:r>
      <w:r w:rsidR="003D40B0">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Öğrenim Durumlarına Göre “Fiziksel Engelli Bireyler Gerekli Eğitimi Alırlarsa, Sağlıklı İnsanlar Gibi Çalışabilirler” Sorusuna İlişkin Oneway</w:t>
      </w:r>
      <w:r w:rsidR="004E63FB">
        <w:rPr>
          <w:rFonts w:ascii="Times New Roman" w:hAnsi="Times New Roman" w:cs="Times New Roman"/>
          <w:color w:val="auto"/>
          <w:sz w:val="24"/>
          <w:szCs w:val="24"/>
        </w:rPr>
        <w:t xml:space="preserve"> Anova</w:t>
      </w:r>
      <w:r w:rsidRPr="00422FD2">
        <w:rPr>
          <w:rFonts w:ascii="Times New Roman" w:hAnsi="Times New Roman" w:cs="Times New Roman"/>
          <w:color w:val="auto"/>
          <w:sz w:val="24"/>
          <w:szCs w:val="24"/>
        </w:rPr>
        <w:t xml:space="preserve"> Testi Bulguları</w:t>
      </w:r>
      <w:bookmarkEnd w:id="151"/>
    </w:p>
    <w:tbl>
      <w:tblPr>
        <w:tblW w:w="5874" w:type="dxa"/>
        <w:jc w:val="center"/>
        <w:tblCellMar>
          <w:left w:w="70" w:type="dxa"/>
          <w:right w:w="70" w:type="dxa"/>
        </w:tblCellMar>
        <w:tblLook w:val="04A0" w:firstRow="1" w:lastRow="0" w:firstColumn="1" w:lastColumn="0" w:noHBand="0" w:noVBand="1"/>
      </w:tblPr>
      <w:tblGrid>
        <w:gridCol w:w="1662"/>
        <w:gridCol w:w="567"/>
        <w:gridCol w:w="1033"/>
        <w:gridCol w:w="960"/>
        <w:gridCol w:w="967"/>
        <w:gridCol w:w="960"/>
      </w:tblGrid>
      <w:tr w:rsidR="000B79A0" w:rsidRPr="00565ABF" w14:paraId="1420262F" w14:textId="77777777" w:rsidTr="00ED0FAE">
        <w:trPr>
          <w:trHeight w:val="300"/>
          <w:jc w:val="center"/>
        </w:trPr>
        <w:tc>
          <w:tcPr>
            <w:tcW w:w="1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64490B"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Öğrenim Durumu ve Toplam Neden Oneway</w:t>
            </w:r>
            <w:r w:rsidR="004E63FB">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292" w:type="dxa"/>
            <w:tcBorders>
              <w:top w:val="single" w:sz="4" w:space="0" w:color="auto"/>
              <w:left w:val="nil"/>
              <w:bottom w:val="single" w:sz="4" w:space="0" w:color="auto"/>
              <w:right w:val="single" w:sz="4" w:space="0" w:color="auto"/>
            </w:tcBorders>
            <w:shd w:val="clear" w:color="auto" w:fill="auto"/>
            <w:noWrap/>
            <w:vAlign w:val="bottom"/>
            <w:hideMark/>
          </w:tcPr>
          <w:p w14:paraId="0852F661"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1033" w:type="dxa"/>
            <w:tcBorders>
              <w:top w:val="single" w:sz="4" w:space="0" w:color="auto"/>
              <w:left w:val="nil"/>
              <w:bottom w:val="single" w:sz="4" w:space="0" w:color="auto"/>
              <w:right w:val="single" w:sz="4" w:space="0" w:color="auto"/>
            </w:tcBorders>
            <w:shd w:val="clear" w:color="auto" w:fill="auto"/>
            <w:noWrap/>
            <w:vAlign w:val="bottom"/>
            <w:hideMark/>
          </w:tcPr>
          <w:p w14:paraId="71C2905F"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0298200"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636D0CA5"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98AFD31"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148248C8"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30658356"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Lisans</w:t>
            </w:r>
          </w:p>
        </w:tc>
        <w:tc>
          <w:tcPr>
            <w:tcW w:w="292" w:type="dxa"/>
            <w:tcBorders>
              <w:top w:val="nil"/>
              <w:left w:val="nil"/>
              <w:bottom w:val="single" w:sz="4" w:space="0" w:color="auto"/>
              <w:right w:val="single" w:sz="4" w:space="0" w:color="auto"/>
            </w:tcBorders>
            <w:shd w:val="clear" w:color="auto" w:fill="auto"/>
            <w:noWrap/>
            <w:vAlign w:val="bottom"/>
            <w:hideMark/>
          </w:tcPr>
          <w:p w14:paraId="416C3ECD"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122</w:t>
            </w:r>
          </w:p>
        </w:tc>
        <w:tc>
          <w:tcPr>
            <w:tcW w:w="1033" w:type="dxa"/>
            <w:tcBorders>
              <w:top w:val="nil"/>
              <w:left w:val="nil"/>
              <w:bottom w:val="single" w:sz="4" w:space="0" w:color="auto"/>
              <w:right w:val="single" w:sz="4" w:space="0" w:color="auto"/>
            </w:tcBorders>
            <w:shd w:val="clear" w:color="auto" w:fill="auto"/>
            <w:noWrap/>
            <w:vAlign w:val="bottom"/>
            <w:hideMark/>
          </w:tcPr>
          <w:p w14:paraId="70B22007"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4,03</w:t>
            </w:r>
          </w:p>
        </w:tc>
        <w:tc>
          <w:tcPr>
            <w:tcW w:w="960" w:type="dxa"/>
            <w:tcBorders>
              <w:top w:val="nil"/>
              <w:left w:val="nil"/>
              <w:bottom w:val="single" w:sz="4" w:space="0" w:color="auto"/>
              <w:right w:val="single" w:sz="4" w:space="0" w:color="auto"/>
            </w:tcBorders>
            <w:shd w:val="clear" w:color="auto" w:fill="auto"/>
            <w:noWrap/>
            <w:vAlign w:val="bottom"/>
            <w:hideMark/>
          </w:tcPr>
          <w:p w14:paraId="7C839969"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1,043</w:t>
            </w:r>
          </w:p>
        </w:tc>
        <w:tc>
          <w:tcPr>
            <w:tcW w:w="967"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FA14E7F"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F= ,224</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A4D59FE"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,799</w:t>
            </w:r>
          </w:p>
        </w:tc>
      </w:tr>
      <w:tr w:rsidR="000B79A0" w:rsidRPr="00565ABF" w14:paraId="407F70DE"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652EDC86"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Yüksek Lisans</w:t>
            </w:r>
          </w:p>
        </w:tc>
        <w:tc>
          <w:tcPr>
            <w:tcW w:w="292" w:type="dxa"/>
            <w:tcBorders>
              <w:top w:val="nil"/>
              <w:left w:val="nil"/>
              <w:bottom w:val="single" w:sz="4" w:space="0" w:color="auto"/>
              <w:right w:val="single" w:sz="4" w:space="0" w:color="auto"/>
            </w:tcBorders>
            <w:shd w:val="clear" w:color="auto" w:fill="auto"/>
            <w:noWrap/>
            <w:vAlign w:val="bottom"/>
            <w:hideMark/>
          </w:tcPr>
          <w:p w14:paraId="51CEDF8A"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w:t>
            </w:r>
          </w:p>
        </w:tc>
        <w:tc>
          <w:tcPr>
            <w:tcW w:w="1033" w:type="dxa"/>
            <w:tcBorders>
              <w:top w:val="nil"/>
              <w:left w:val="nil"/>
              <w:bottom w:val="single" w:sz="4" w:space="0" w:color="auto"/>
              <w:right w:val="single" w:sz="4" w:space="0" w:color="auto"/>
            </w:tcBorders>
            <w:shd w:val="clear" w:color="auto" w:fill="auto"/>
            <w:noWrap/>
            <w:vAlign w:val="bottom"/>
            <w:hideMark/>
          </w:tcPr>
          <w:p w14:paraId="08628954"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3,97</w:t>
            </w:r>
          </w:p>
        </w:tc>
        <w:tc>
          <w:tcPr>
            <w:tcW w:w="960" w:type="dxa"/>
            <w:tcBorders>
              <w:top w:val="nil"/>
              <w:left w:val="nil"/>
              <w:bottom w:val="single" w:sz="4" w:space="0" w:color="auto"/>
              <w:right w:val="single" w:sz="4" w:space="0" w:color="auto"/>
            </w:tcBorders>
            <w:shd w:val="clear" w:color="auto" w:fill="auto"/>
            <w:noWrap/>
            <w:vAlign w:val="bottom"/>
            <w:hideMark/>
          </w:tcPr>
          <w:p w14:paraId="473B06F9"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1,359</w:t>
            </w:r>
          </w:p>
        </w:tc>
        <w:tc>
          <w:tcPr>
            <w:tcW w:w="967" w:type="dxa"/>
            <w:vMerge/>
            <w:tcBorders>
              <w:top w:val="nil"/>
              <w:left w:val="single" w:sz="4" w:space="0" w:color="auto"/>
              <w:bottom w:val="single" w:sz="4" w:space="0" w:color="000000"/>
              <w:right w:val="single" w:sz="4" w:space="0" w:color="auto"/>
            </w:tcBorders>
            <w:vAlign w:val="center"/>
            <w:hideMark/>
          </w:tcPr>
          <w:p w14:paraId="3E8765C9"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6B58960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34861784"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7419B9A8"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Doktora</w:t>
            </w:r>
          </w:p>
        </w:tc>
        <w:tc>
          <w:tcPr>
            <w:tcW w:w="292" w:type="dxa"/>
            <w:tcBorders>
              <w:top w:val="nil"/>
              <w:left w:val="nil"/>
              <w:bottom w:val="single" w:sz="4" w:space="0" w:color="auto"/>
              <w:right w:val="single" w:sz="4" w:space="0" w:color="auto"/>
            </w:tcBorders>
            <w:shd w:val="clear" w:color="auto" w:fill="auto"/>
            <w:noWrap/>
            <w:vAlign w:val="bottom"/>
            <w:hideMark/>
          </w:tcPr>
          <w:p w14:paraId="19F4470A"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w:t>
            </w:r>
          </w:p>
        </w:tc>
        <w:tc>
          <w:tcPr>
            <w:tcW w:w="1033" w:type="dxa"/>
            <w:tcBorders>
              <w:top w:val="nil"/>
              <w:left w:val="nil"/>
              <w:bottom w:val="single" w:sz="4" w:space="0" w:color="auto"/>
              <w:right w:val="single" w:sz="4" w:space="0" w:color="auto"/>
            </w:tcBorders>
            <w:shd w:val="clear" w:color="auto" w:fill="auto"/>
            <w:noWrap/>
            <w:vAlign w:val="bottom"/>
            <w:hideMark/>
          </w:tcPr>
          <w:p w14:paraId="4B55F86A"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4,50</w:t>
            </w:r>
          </w:p>
        </w:tc>
        <w:tc>
          <w:tcPr>
            <w:tcW w:w="960" w:type="dxa"/>
            <w:tcBorders>
              <w:top w:val="nil"/>
              <w:left w:val="nil"/>
              <w:bottom w:val="single" w:sz="4" w:space="0" w:color="auto"/>
              <w:right w:val="single" w:sz="4" w:space="0" w:color="auto"/>
            </w:tcBorders>
            <w:shd w:val="clear" w:color="auto" w:fill="auto"/>
            <w:noWrap/>
            <w:vAlign w:val="bottom"/>
            <w:hideMark/>
          </w:tcPr>
          <w:p w14:paraId="3C27D3AC"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,707</w:t>
            </w:r>
          </w:p>
        </w:tc>
        <w:tc>
          <w:tcPr>
            <w:tcW w:w="967" w:type="dxa"/>
            <w:vMerge/>
            <w:tcBorders>
              <w:top w:val="nil"/>
              <w:left w:val="single" w:sz="4" w:space="0" w:color="auto"/>
              <w:bottom w:val="single" w:sz="4" w:space="0" w:color="000000"/>
              <w:right w:val="single" w:sz="4" w:space="0" w:color="auto"/>
            </w:tcBorders>
            <w:vAlign w:val="center"/>
            <w:hideMark/>
          </w:tcPr>
          <w:p w14:paraId="5EF04D2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43CD42B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A93BD49"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1740E80A"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292" w:type="dxa"/>
            <w:tcBorders>
              <w:top w:val="nil"/>
              <w:left w:val="nil"/>
              <w:bottom w:val="single" w:sz="4" w:space="0" w:color="auto"/>
              <w:right w:val="single" w:sz="4" w:space="0" w:color="auto"/>
            </w:tcBorders>
            <w:shd w:val="clear" w:color="auto" w:fill="auto"/>
            <w:noWrap/>
            <w:vAlign w:val="bottom"/>
            <w:hideMark/>
          </w:tcPr>
          <w:p w14:paraId="30128D3E"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158</w:t>
            </w:r>
          </w:p>
        </w:tc>
        <w:tc>
          <w:tcPr>
            <w:tcW w:w="1033" w:type="dxa"/>
            <w:tcBorders>
              <w:top w:val="nil"/>
              <w:left w:val="nil"/>
              <w:bottom w:val="single" w:sz="4" w:space="0" w:color="auto"/>
              <w:right w:val="single" w:sz="4" w:space="0" w:color="auto"/>
            </w:tcBorders>
            <w:shd w:val="clear" w:color="auto" w:fill="auto"/>
            <w:noWrap/>
            <w:vAlign w:val="bottom"/>
            <w:hideMark/>
          </w:tcPr>
          <w:p w14:paraId="52C1538C"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4,02</w:t>
            </w:r>
          </w:p>
        </w:tc>
        <w:tc>
          <w:tcPr>
            <w:tcW w:w="960" w:type="dxa"/>
            <w:tcBorders>
              <w:top w:val="nil"/>
              <w:left w:val="nil"/>
              <w:bottom w:val="single" w:sz="4" w:space="0" w:color="auto"/>
              <w:right w:val="single" w:sz="4" w:space="0" w:color="auto"/>
            </w:tcBorders>
            <w:shd w:val="clear" w:color="auto" w:fill="auto"/>
            <w:noWrap/>
            <w:vAlign w:val="bottom"/>
            <w:hideMark/>
          </w:tcPr>
          <w:p w14:paraId="5DAEFB66"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1,111</w:t>
            </w:r>
          </w:p>
        </w:tc>
        <w:tc>
          <w:tcPr>
            <w:tcW w:w="967" w:type="dxa"/>
            <w:vMerge/>
            <w:tcBorders>
              <w:top w:val="nil"/>
              <w:left w:val="single" w:sz="4" w:space="0" w:color="auto"/>
              <w:bottom w:val="single" w:sz="4" w:space="0" w:color="000000"/>
              <w:right w:val="single" w:sz="4" w:space="0" w:color="auto"/>
            </w:tcBorders>
            <w:vAlign w:val="center"/>
            <w:hideMark/>
          </w:tcPr>
          <w:p w14:paraId="1CEF543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247EABD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00D1735D" w14:textId="77777777" w:rsidR="009A6572" w:rsidRDefault="009A6572" w:rsidP="00B703EC">
      <w:pPr>
        <w:spacing w:line="360" w:lineRule="auto"/>
        <w:ind w:firstLine="708"/>
        <w:jc w:val="both"/>
        <w:rPr>
          <w:rFonts w:ascii="Times New Roman" w:hAnsi="Times New Roman" w:cs="Times New Roman"/>
          <w:sz w:val="24"/>
          <w:szCs w:val="24"/>
        </w:rPr>
      </w:pPr>
    </w:p>
    <w:p w14:paraId="7E436217" w14:textId="77777777" w:rsidR="000B79A0" w:rsidRPr="00565ABF" w:rsidRDefault="000B79A0" w:rsidP="00B703EC">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öğrenim durumlarına göre “Fiziksel engelli bireyler gerekli eğitimi alırlarsa, sağlıkl</w:t>
      </w:r>
      <w:r w:rsidR="00670D84" w:rsidRPr="00565ABF">
        <w:rPr>
          <w:rFonts w:ascii="Times New Roman" w:hAnsi="Times New Roman" w:cs="Times New Roman"/>
          <w:sz w:val="24"/>
          <w:szCs w:val="24"/>
        </w:rPr>
        <w:t xml:space="preserve">ı insanlar gibi çalışabilirler” </w:t>
      </w:r>
      <w:r w:rsidR="0063055B">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63055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122 lisans mezunu bireyin ortalamasının 4,03 olduğu (ss=1,043), ankete katılan 34 yüksek lisans mezunu bireyin ortalamasının 3,97 olduğu (ss=1,359), ankete katılan 2 doktora mezunu bireyin ortalamasının 4,50 olduğu (ss=,707) bulunmuştur.</w:t>
      </w:r>
    </w:p>
    <w:p w14:paraId="7A170C1B"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63055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63055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63055B">
        <w:rPr>
          <w:rFonts w:ascii="Times New Roman" w:hAnsi="Times New Roman" w:cs="Times New Roman"/>
          <w:sz w:val="24"/>
          <w:szCs w:val="24"/>
        </w:rPr>
        <w:t>n</w:t>
      </w:r>
      <w:r w:rsidRPr="00565ABF">
        <w:rPr>
          <w:rFonts w:ascii="Times New Roman" w:hAnsi="Times New Roman" w:cs="Times New Roman"/>
          <w:sz w:val="24"/>
          <w:szCs w:val="24"/>
        </w:rPr>
        <w:t>eden (F=,224; p&gt;0,05) arasında istatistiksel açıdan anlamlı bir fark bulunmamaktadır.</w:t>
      </w:r>
    </w:p>
    <w:p w14:paraId="61386802" w14:textId="77777777" w:rsidR="0063055B" w:rsidRDefault="0063055B" w:rsidP="009A6572">
      <w:pPr>
        <w:pStyle w:val="ResimYazs"/>
        <w:keepNext/>
        <w:spacing w:line="360" w:lineRule="auto"/>
        <w:jc w:val="center"/>
        <w:rPr>
          <w:rFonts w:ascii="Times New Roman" w:hAnsi="Times New Roman" w:cs="Times New Roman"/>
          <w:color w:val="auto"/>
          <w:sz w:val="24"/>
          <w:szCs w:val="24"/>
        </w:rPr>
      </w:pPr>
      <w:bookmarkStart w:id="152" w:name="_Toc9173735"/>
    </w:p>
    <w:p w14:paraId="4BFB0CD6" w14:textId="77777777" w:rsidR="0063055B" w:rsidRDefault="0063055B" w:rsidP="009A6572">
      <w:pPr>
        <w:pStyle w:val="ResimYazs"/>
        <w:keepNext/>
        <w:spacing w:line="360" w:lineRule="auto"/>
        <w:jc w:val="center"/>
        <w:rPr>
          <w:rFonts w:ascii="Times New Roman" w:hAnsi="Times New Roman" w:cs="Times New Roman"/>
          <w:color w:val="auto"/>
          <w:sz w:val="24"/>
          <w:szCs w:val="24"/>
        </w:rPr>
      </w:pPr>
    </w:p>
    <w:p w14:paraId="79284E19" w14:textId="77777777" w:rsidR="0063055B" w:rsidRDefault="0063055B" w:rsidP="0063055B">
      <w:pPr>
        <w:pStyle w:val="ResimYazs"/>
        <w:keepNext/>
        <w:spacing w:line="360" w:lineRule="auto"/>
        <w:rPr>
          <w:rFonts w:ascii="Times New Roman" w:hAnsi="Times New Roman" w:cs="Times New Roman"/>
          <w:color w:val="auto"/>
          <w:sz w:val="24"/>
          <w:szCs w:val="24"/>
        </w:rPr>
      </w:pPr>
    </w:p>
    <w:p w14:paraId="1A49058D" w14:textId="77777777" w:rsidR="0063055B" w:rsidRPr="0063055B" w:rsidRDefault="0063055B" w:rsidP="0063055B"/>
    <w:p w14:paraId="7E66BE6C" w14:textId="77777777" w:rsidR="00DF1401" w:rsidRPr="00422FD2" w:rsidRDefault="00DF1401" w:rsidP="009A6572">
      <w:pPr>
        <w:pStyle w:val="ResimYazs"/>
        <w:keepNext/>
        <w:spacing w:line="360" w:lineRule="auto"/>
        <w:jc w:val="center"/>
        <w:rPr>
          <w:rFonts w:ascii="Times New Roman" w:hAnsi="Times New Roman" w:cs="Times New Roman"/>
          <w:color w:val="auto"/>
          <w:sz w:val="24"/>
          <w:szCs w:val="24"/>
        </w:rPr>
      </w:pPr>
      <w:r w:rsidRPr="00422FD2">
        <w:rPr>
          <w:rFonts w:ascii="Times New Roman" w:hAnsi="Times New Roman" w:cs="Times New Roman"/>
          <w:color w:val="auto"/>
          <w:sz w:val="24"/>
          <w:szCs w:val="24"/>
        </w:rPr>
        <w:lastRenderedPageBreak/>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00765D61">
        <w:rPr>
          <w:rFonts w:ascii="Times New Roman" w:hAnsi="Times New Roman" w:cs="Times New Roman"/>
          <w:color w:val="auto"/>
          <w:sz w:val="24"/>
          <w:szCs w:val="24"/>
        </w:rPr>
        <w:t>9</w:t>
      </w:r>
      <w:r w:rsidR="004419BC">
        <w:rPr>
          <w:rFonts w:ascii="Times New Roman" w:hAnsi="Times New Roman" w:cs="Times New Roman"/>
          <w:color w:val="auto"/>
          <w:sz w:val="24"/>
          <w:szCs w:val="24"/>
        </w:rPr>
        <w:t>8</w:t>
      </w:r>
      <w:r w:rsidR="003D40B0">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Öğrenim Durumlarına Göre “Fiziksel Engelli Bireyler Kompleks Sahibi Kişilerdir” Sorusuna İlişkin Oneway</w:t>
      </w:r>
      <w:r w:rsidR="0063055B">
        <w:rPr>
          <w:rFonts w:ascii="Times New Roman" w:hAnsi="Times New Roman" w:cs="Times New Roman"/>
          <w:color w:val="auto"/>
          <w:sz w:val="24"/>
          <w:szCs w:val="24"/>
        </w:rPr>
        <w:t xml:space="preserve"> Anova</w:t>
      </w:r>
      <w:r w:rsidRPr="00422FD2">
        <w:rPr>
          <w:rFonts w:ascii="Times New Roman" w:hAnsi="Times New Roman" w:cs="Times New Roman"/>
          <w:color w:val="auto"/>
          <w:sz w:val="24"/>
          <w:szCs w:val="24"/>
        </w:rPr>
        <w:t xml:space="preserve"> Testi Bulguları</w:t>
      </w:r>
      <w:bookmarkEnd w:id="152"/>
    </w:p>
    <w:tbl>
      <w:tblPr>
        <w:tblW w:w="5874" w:type="dxa"/>
        <w:jc w:val="center"/>
        <w:tblCellMar>
          <w:left w:w="70" w:type="dxa"/>
          <w:right w:w="70" w:type="dxa"/>
        </w:tblCellMar>
        <w:tblLook w:val="04A0" w:firstRow="1" w:lastRow="0" w:firstColumn="1" w:lastColumn="0" w:noHBand="0" w:noVBand="1"/>
      </w:tblPr>
      <w:tblGrid>
        <w:gridCol w:w="1662"/>
        <w:gridCol w:w="567"/>
        <w:gridCol w:w="1033"/>
        <w:gridCol w:w="960"/>
        <w:gridCol w:w="967"/>
        <w:gridCol w:w="960"/>
      </w:tblGrid>
      <w:tr w:rsidR="000B79A0" w:rsidRPr="00565ABF" w14:paraId="2C3301B8" w14:textId="77777777" w:rsidTr="00ED0FAE">
        <w:trPr>
          <w:trHeight w:val="300"/>
          <w:jc w:val="center"/>
        </w:trPr>
        <w:tc>
          <w:tcPr>
            <w:tcW w:w="1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A42B06"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Öğrenim Durumu ve Toplam Neden Oneway</w:t>
            </w:r>
            <w:r w:rsidR="0063055B">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292" w:type="dxa"/>
            <w:tcBorders>
              <w:top w:val="single" w:sz="4" w:space="0" w:color="auto"/>
              <w:left w:val="nil"/>
              <w:bottom w:val="single" w:sz="4" w:space="0" w:color="auto"/>
              <w:right w:val="single" w:sz="4" w:space="0" w:color="auto"/>
            </w:tcBorders>
            <w:shd w:val="clear" w:color="auto" w:fill="auto"/>
            <w:noWrap/>
            <w:vAlign w:val="bottom"/>
            <w:hideMark/>
          </w:tcPr>
          <w:p w14:paraId="23134D56"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1033" w:type="dxa"/>
            <w:tcBorders>
              <w:top w:val="single" w:sz="4" w:space="0" w:color="auto"/>
              <w:left w:val="nil"/>
              <w:bottom w:val="single" w:sz="4" w:space="0" w:color="auto"/>
              <w:right w:val="single" w:sz="4" w:space="0" w:color="auto"/>
            </w:tcBorders>
            <w:shd w:val="clear" w:color="auto" w:fill="auto"/>
            <w:noWrap/>
            <w:vAlign w:val="bottom"/>
            <w:hideMark/>
          </w:tcPr>
          <w:p w14:paraId="368AB303"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2023A9B"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2A8F0ED9"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D3959B3"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0CD9E6AA"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3BD5B394"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Lisans</w:t>
            </w:r>
          </w:p>
        </w:tc>
        <w:tc>
          <w:tcPr>
            <w:tcW w:w="292" w:type="dxa"/>
            <w:tcBorders>
              <w:top w:val="nil"/>
              <w:left w:val="nil"/>
              <w:bottom w:val="single" w:sz="4" w:space="0" w:color="auto"/>
              <w:right w:val="single" w:sz="4" w:space="0" w:color="auto"/>
            </w:tcBorders>
            <w:shd w:val="clear" w:color="auto" w:fill="auto"/>
            <w:noWrap/>
            <w:vAlign w:val="bottom"/>
            <w:hideMark/>
          </w:tcPr>
          <w:p w14:paraId="10571667"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121</w:t>
            </w:r>
          </w:p>
        </w:tc>
        <w:tc>
          <w:tcPr>
            <w:tcW w:w="1033" w:type="dxa"/>
            <w:tcBorders>
              <w:top w:val="nil"/>
              <w:left w:val="nil"/>
              <w:bottom w:val="single" w:sz="4" w:space="0" w:color="auto"/>
              <w:right w:val="single" w:sz="4" w:space="0" w:color="auto"/>
            </w:tcBorders>
            <w:shd w:val="clear" w:color="auto" w:fill="auto"/>
            <w:noWrap/>
            <w:vAlign w:val="bottom"/>
            <w:hideMark/>
          </w:tcPr>
          <w:p w14:paraId="78031487"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2,09</w:t>
            </w:r>
          </w:p>
        </w:tc>
        <w:tc>
          <w:tcPr>
            <w:tcW w:w="960" w:type="dxa"/>
            <w:tcBorders>
              <w:top w:val="nil"/>
              <w:left w:val="nil"/>
              <w:bottom w:val="single" w:sz="4" w:space="0" w:color="auto"/>
              <w:right w:val="single" w:sz="4" w:space="0" w:color="auto"/>
            </w:tcBorders>
            <w:shd w:val="clear" w:color="auto" w:fill="auto"/>
            <w:noWrap/>
            <w:vAlign w:val="bottom"/>
            <w:hideMark/>
          </w:tcPr>
          <w:p w14:paraId="29377834"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,957</w:t>
            </w:r>
          </w:p>
        </w:tc>
        <w:tc>
          <w:tcPr>
            <w:tcW w:w="967"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00B31CA"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F=1,385</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881F67C"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,253</w:t>
            </w:r>
          </w:p>
        </w:tc>
      </w:tr>
      <w:tr w:rsidR="000B79A0" w:rsidRPr="00565ABF" w14:paraId="479E2651"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1E72C5A7"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Yüksek Lisans</w:t>
            </w:r>
          </w:p>
        </w:tc>
        <w:tc>
          <w:tcPr>
            <w:tcW w:w="292" w:type="dxa"/>
            <w:tcBorders>
              <w:top w:val="nil"/>
              <w:left w:val="nil"/>
              <w:bottom w:val="single" w:sz="4" w:space="0" w:color="auto"/>
              <w:right w:val="single" w:sz="4" w:space="0" w:color="auto"/>
            </w:tcBorders>
            <w:shd w:val="clear" w:color="auto" w:fill="auto"/>
            <w:noWrap/>
            <w:vAlign w:val="bottom"/>
            <w:hideMark/>
          </w:tcPr>
          <w:p w14:paraId="34154C7E"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w:t>
            </w:r>
          </w:p>
        </w:tc>
        <w:tc>
          <w:tcPr>
            <w:tcW w:w="1033" w:type="dxa"/>
            <w:tcBorders>
              <w:top w:val="nil"/>
              <w:left w:val="nil"/>
              <w:bottom w:val="single" w:sz="4" w:space="0" w:color="auto"/>
              <w:right w:val="single" w:sz="4" w:space="0" w:color="auto"/>
            </w:tcBorders>
            <w:shd w:val="clear" w:color="auto" w:fill="auto"/>
            <w:noWrap/>
            <w:vAlign w:val="bottom"/>
            <w:hideMark/>
          </w:tcPr>
          <w:p w14:paraId="302459C9"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2,14</w:t>
            </w:r>
          </w:p>
        </w:tc>
        <w:tc>
          <w:tcPr>
            <w:tcW w:w="960" w:type="dxa"/>
            <w:tcBorders>
              <w:top w:val="nil"/>
              <w:left w:val="nil"/>
              <w:bottom w:val="single" w:sz="4" w:space="0" w:color="auto"/>
              <w:right w:val="single" w:sz="4" w:space="0" w:color="auto"/>
            </w:tcBorders>
            <w:shd w:val="clear" w:color="auto" w:fill="auto"/>
            <w:noWrap/>
            <w:vAlign w:val="bottom"/>
            <w:hideMark/>
          </w:tcPr>
          <w:p w14:paraId="7D954FF4"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,925</w:t>
            </w:r>
          </w:p>
        </w:tc>
        <w:tc>
          <w:tcPr>
            <w:tcW w:w="967" w:type="dxa"/>
            <w:vMerge/>
            <w:tcBorders>
              <w:top w:val="nil"/>
              <w:left w:val="single" w:sz="4" w:space="0" w:color="auto"/>
              <w:bottom w:val="single" w:sz="4" w:space="0" w:color="000000"/>
              <w:right w:val="single" w:sz="4" w:space="0" w:color="auto"/>
            </w:tcBorders>
            <w:vAlign w:val="center"/>
            <w:hideMark/>
          </w:tcPr>
          <w:p w14:paraId="64293EF9"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1D61AFB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140BE60B"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1930C56C"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Doktora</w:t>
            </w:r>
          </w:p>
        </w:tc>
        <w:tc>
          <w:tcPr>
            <w:tcW w:w="292" w:type="dxa"/>
            <w:tcBorders>
              <w:top w:val="nil"/>
              <w:left w:val="nil"/>
              <w:bottom w:val="single" w:sz="4" w:space="0" w:color="auto"/>
              <w:right w:val="single" w:sz="4" w:space="0" w:color="auto"/>
            </w:tcBorders>
            <w:shd w:val="clear" w:color="auto" w:fill="auto"/>
            <w:noWrap/>
            <w:vAlign w:val="bottom"/>
            <w:hideMark/>
          </w:tcPr>
          <w:p w14:paraId="7F128B75"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w:t>
            </w:r>
          </w:p>
        </w:tc>
        <w:tc>
          <w:tcPr>
            <w:tcW w:w="1033" w:type="dxa"/>
            <w:tcBorders>
              <w:top w:val="nil"/>
              <w:left w:val="nil"/>
              <w:bottom w:val="single" w:sz="4" w:space="0" w:color="auto"/>
              <w:right w:val="single" w:sz="4" w:space="0" w:color="auto"/>
            </w:tcBorders>
            <w:shd w:val="clear" w:color="auto" w:fill="auto"/>
            <w:noWrap/>
            <w:vAlign w:val="bottom"/>
            <w:hideMark/>
          </w:tcPr>
          <w:p w14:paraId="057D15CC"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1,00</w:t>
            </w:r>
          </w:p>
        </w:tc>
        <w:tc>
          <w:tcPr>
            <w:tcW w:w="960" w:type="dxa"/>
            <w:tcBorders>
              <w:top w:val="nil"/>
              <w:left w:val="nil"/>
              <w:bottom w:val="single" w:sz="4" w:space="0" w:color="auto"/>
              <w:right w:val="single" w:sz="4" w:space="0" w:color="auto"/>
            </w:tcBorders>
            <w:shd w:val="clear" w:color="auto" w:fill="auto"/>
            <w:noWrap/>
            <w:vAlign w:val="bottom"/>
            <w:hideMark/>
          </w:tcPr>
          <w:p w14:paraId="2AB9E430"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,000</w:t>
            </w:r>
          </w:p>
        </w:tc>
        <w:tc>
          <w:tcPr>
            <w:tcW w:w="967" w:type="dxa"/>
            <w:vMerge/>
            <w:tcBorders>
              <w:top w:val="nil"/>
              <w:left w:val="single" w:sz="4" w:space="0" w:color="auto"/>
              <w:bottom w:val="single" w:sz="4" w:space="0" w:color="000000"/>
              <w:right w:val="single" w:sz="4" w:space="0" w:color="auto"/>
            </w:tcBorders>
            <w:vAlign w:val="center"/>
            <w:hideMark/>
          </w:tcPr>
          <w:p w14:paraId="3873DE4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50241A2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15682051"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2784FD5A"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292" w:type="dxa"/>
            <w:tcBorders>
              <w:top w:val="nil"/>
              <w:left w:val="nil"/>
              <w:bottom w:val="single" w:sz="4" w:space="0" w:color="auto"/>
              <w:right w:val="single" w:sz="4" w:space="0" w:color="auto"/>
            </w:tcBorders>
            <w:shd w:val="clear" w:color="auto" w:fill="auto"/>
            <w:noWrap/>
            <w:vAlign w:val="bottom"/>
            <w:hideMark/>
          </w:tcPr>
          <w:p w14:paraId="33F838DE"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1033" w:type="dxa"/>
            <w:tcBorders>
              <w:top w:val="nil"/>
              <w:left w:val="nil"/>
              <w:bottom w:val="single" w:sz="4" w:space="0" w:color="auto"/>
              <w:right w:val="single" w:sz="4" w:space="0" w:color="auto"/>
            </w:tcBorders>
            <w:shd w:val="clear" w:color="auto" w:fill="auto"/>
            <w:noWrap/>
            <w:vAlign w:val="bottom"/>
            <w:hideMark/>
          </w:tcPr>
          <w:p w14:paraId="54AA67F3"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2,08</w:t>
            </w:r>
          </w:p>
        </w:tc>
        <w:tc>
          <w:tcPr>
            <w:tcW w:w="960" w:type="dxa"/>
            <w:tcBorders>
              <w:top w:val="nil"/>
              <w:left w:val="nil"/>
              <w:bottom w:val="single" w:sz="4" w:space="0" w:color="auto"/>
              <w:right w:val="single" w:sz="4" w:space="0" w:color="auto"/>
            </w:tcBorders>
            <w:shd w:val="clear" w:color="auto" w:fill="auto"/>
            <w:noWrap/>
            <w:vAlign w:val="bottom"/>
            <w:hideMark/>
          </w:tcPr>
          <w:p w14:paraId="2862C42C"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,949</w:t>
            </w:r>
          </w:p>
        </w:tc>
        <w:tc>
          <w:tcPr>
            <w:tcW w:w="967" w:type="dxa"/>
            <w:vMerge/>
            <w:tcBorders>
              <w:top w:val="nil"/>
              <w:left w:val="single" w:sz="4" w:space="0" w:color="auto"/>
              <w:bottom w:val="single" w:sz="4" w:space="0" w:color="000000"/>
              <w:right w:val="single" w:sz="4" w:space="0" w:color="auto"/>
            </w:tcBorders>
            <w:vAlign w:val="center"/>
            <w:hideMark/>
          </w:tcPr>
          <w:p w14:paraId="700C9F3A"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2F456CB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56AC7E9E" w14:textId="77777777" w:rsidR="00E6145B" w:rsidRDefault="00E6145B" w:rsidP="003D277D">
      <w:pPr>
        <w:spacing w:line="360" w:lineRule="auto"/>
        <w:jc w:val="both"/>
        <w:rPr>
          <w:rFonts w:ascii="Times New Roman" w:hAnsi="Times New Roman" w:cs="Times New Roman"/>
          <w:sz w:val="24"/>
          <w:szCs w:val="24"/>
        </w:rPr>
      </w:pPr>
    </w:p>
    <w:p w14:paraId="32826045"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öğrenim durumlarına göre “Fiziksel engelli birey</w:t>
      </w:r>
      <w:r w:rsidR="00670D84" w:rsidRPr="00565ABF">
        <w:rPr>
          <w:rFonts w:ascii="Times New Roman" w:hAnsi="Times New Roman" w:cs="Times New Roman"/>
          <w:sz w:val="24"/>
          <w:szCs w:val="24"/>
        </w:rPr>
        <w:t xml:space="preserve">ler kompleks sahibi kişilerdir” </w:t>
      </w:r>
      <w:r w:rsidR="0063055B">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63055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121 lisans mezunu bireyin ortalamasının 2,09 olduğu (ss=,957), ankete katılan 34 yüksek lisans mezunu bireyin ortalamasının 2,14 olduğu (ss=,925), ankete katılan 2 doktora mezunu bireyin ortalamasının 1,00 olduğu (ss=,000) bulunmuştur.</w:t>
      </w:r>
    </w:p>
    <w:p w14:paraId="4EB40DFC"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63055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63055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63055B">
        <w:rPr>
          <w:rFonts w:ascii="Times New Roman" w:hAnsi="Times New Roman" w:cs="Times New Roman"/>
          <w:sz w:val="24"/>
          <w:szCs w:val="24"/>
        </w:rPr>
        <w:t>n</w:t>
      </w:r>
      <w:r w:rsidRPr="00565ABF">
        <w:rPr>
          <w:rFonts w:ascii="Times New Roman" w:hAnsi="Times New Roman" w:cs="Times New Roman"/>
          <w:sz w:val="24"/>
          <w:szCs w:val="24"/>
        </w:rPr>
        <w:t>eden (F=1,385; p&gt;0,05) arasında istatistiksel açıdan anlamlı bir fark bulunmamaktadır.</w:t>
      </w:r>
    </w:p>
    <w:p w14:paraId="6C894AFF" w14:textId="77777777" w:rsidR="0063055B" w:rsidRDefault="0063055B" w:rsidP="009A6572">
      <w:pPr>
        <w:pStyle w:val="ResimYazs"/>
        <w:keepNext/>
        <w:spacing w:line="360" w:lineRule="auto"/>
        <w:jc w:val="center"/>
        <w:rPr>
          <w:rFonts w:ascii="Times New Roman" w:hAnsi="Times New Roman" w:cs="Times New Roman"/>
          <w:color w:val="auto"/>
          <w:sz w:val="24"/>
          <w:szCs w:val="24"/>
        </w:rPr>
      </w:pPr>
      <w:bookmarkStart w:id="153" w:name="_Toc9173736"/>
    </w:p>
    <w:p w14:paraId="6A0EF94B" w14:textId="77777777" w:rsidR="0063055B" w:rsidRDefault="0063055B" w:rsidP="009A6572">
      <w:pPr>
        <w:pStyle w:val="ResimYazs"/>
        <w:keepNext/>
        <w:spacing w:line="360" w:lineRule="auto"/>
        <w:jc w:val="center"/>
        <w:rPr>
          <w:rFonts w:ascii="Times New Roman" w:hAnsi="Times New Roman" w:cs="Times New Roman"/>
          <w:color w:val="auto"/>
          <w:sz w:val="24"/>
          <w:szCs w:val="24"/>
        </w:rPr>
      </w:pPr>
    </w:p>
    <w:p w14:paraId="5B7E985F" w14:textId="77777777" w:rsidR="0063055B" w:rsidRDefault="0063055B" w:rsidP="0063055B">
      <w:pPr>
        <w:pStyle w:val="ResimYazs"/>
        <w:keepNext/>
        <w:spacing w:line="360" w:lineRule="auto"/>
        <w:rPr>
          <w:rFonts w:ascii="Times New Roman" w:hAnsi="Times New Roman" w:cs="Times New Roman"/>
          <w:color w:val="auto"/>
          <w:sz w:val="24"/>
          <w:szCs w:val="24"/>
        </w:rPr>
      </w:pPr>
    </w:p>
    <w:p w14:paraId="22A86475" w14:textId="77777777" w:rsidR="0063055B" w:rsidRPr="0063055B" w:rsidRDefault="0063055B" w:rsidP="0063055B"/>
    <w:p w14:paraId="31229E38" w14:textId="77777777" w:rsidR="00DF1401" w:rsidRPr="00422FD2" w:rsidRDefault="00DF1401" w:rsidP="009A6572">
      <w:pPr>
        <w:pStyle w:val="ResimYazs"/>
        <w:keepNext/>
        <w:spacing w:line="360" w:lineRule="auto"/>
        <w:jc w:val="center"/>
        <w:rPr>
          <w:rFonts w:ascii="Times New Roman" w:hAnsi="Times New Roman" w:cs="Times New Roman"/>
          <w:color w:val="auto"/>
          <w:sz w:val="24"/>
          <w:szCs w:val="24"/>
        </w:rPr>
      </w:pPr>
      <w:r w:rsidRPr="00422FD2">
        <w:rPr>
          <w:rFonts w:ascii="Times New Roman" w:hAnsi="Times New Roman" w:cs="Times New Roman"/>
          <w:color w:val="auto"/>
          <w:sz w:val="24"/>
          <w:szCs w:val="24"/>
        </w:rPr>
        <w:lastRenderedPageBreak/>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004419BC">
        <w:rPr>
          <w:rFonts w:ascii="Times New Roman" w:hAnsi="Times New Roman" w:cs="Times New Roman"/>
          <w:color w:val="auto"/>
          <w:sz w:val="24"/>
          <w:szCs w:val="24"/>
        </w:rPr>
        <w:t>99</w:t>
      </w:r>
      <w:r w:rsidR="003D40B0">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Öğrenim Durumlarına Göre “Fiziksel Engelli Bireylerle Aynı Ortamda Yer Almak, Üzüntü ve Mutsuzluk Yaratabilir” Sorusuna İlişkin Oneway</w:t>
      </w:r>
      <w:r w:rsidR="0063055B">
        <w:rPr>
          <w:rFonts w:ascii="Times New Roman" w:hAnsi="Times New Roman" w:cs="Times New Roman"/>
          <w:color w:val="auto"/>
          <w:sz w:val="24"/>
          <w:szCs w:val="24"/>
        </w:rPr>
        <w:t xml:space="preserve"> Anova</w:t>
      </w:r>
      <w:r w:rsidRPr="00422FD2">
        <w:rPr>
          <w:rFonts w:ascii="Times New Roman" w:hAnsi="Times New Roman" w:cs="Times New Roman"/>
          <w:color w:val="auto"/>
          <w:sz w:val="24"/>
          <w:szCs w:val="24"/>
        </w:rPr>
        <w:t xml:space="preserve"> Testi Bulguları</w:t>
      </w:r>
      <w:bookmarkEnd w:id="153"/>
    </w:p>
    <w:tbl>
      <w:tblPr>
        <w:tblW w:w="6149" w:type="dxa"/>
        <w:jc w:val="center"/>
        <w:tblCellMar>
          <w:left w:w="70" w:type="dxa"/>
          <w:right w:w="70" w:type="dxa"/>
        </w:tblCellMar>
        <w:tblLook w:val="04A0" w:firstRow="1" w:lastRow="0" w:firstColumn="1" w:lastColumn="0" w:noHBand="0" w:noVBand="1"/>
      </w:tblPr>
      <w:tblGrid>
        <w:gridCol w:w="1662"/>
        <w:gridCol w:w="705"/>
        <w:gridCol w:w="1033"/>
        <w:gridCol w:w="960"/>
        <w:gridCol w:w="967"/>
        <w:gridCol w:w="960"/>
      </w:tblGrid>
      <w:tr w:rsidR="000B79A0" w:rsidRPr="00565ABF" w14:paraId="7256C962" w14:textId="77777777" w:rsidTr="00ED0FAE">
        <w:trPr>
          <w:trHeight w:val="300"/>
          <w:jc w:val="center"/>
        </w:trPr>
        <w:tc>
          <w:tcPr>
            <w:tcW w:w="1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1C8949"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Öğrenim Durumu ve Toplam Neden Oneway</w:t>
            </w:r>
            <w:r w:rsidR="0063055B">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05" w:type="dxa"/>
            <w:tcBorders>
              <w:top w:val="single" w:sz="4" w:space="0" w:color="auto"/>
              <w:left w:val="nil"/>
              <w:bottom w:val="single" w:sz="4" w:space="0" w:color="auto"/>
              <w:right w:val="single" w:sz="4" w:space="0" w:color="auto"/>
            </w:tcBorders>
            <w:shd w:val="clear" w:color="auto" w:fill="auto"/>
            <w:noWrap/>
            <w:vAlign w:val="bottom"/>
            <w:hideMark/>
          </w:tcPr>
          <w:p w14:paraId="19CB7F2D"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895" w:type="dxa"/>
            <w:tcBorders>
              <w:top w:val="single" w:sz="4" w:space="0" w:color="auto"/>
              <w:left w:val="nil"/>
              <w:bottom w:val="single" w:sz="4" w:space="0" w:color="auto"/>
              <w:right w:val="single" w:sz="4" w:space="0" w:color="auto"/>
            </w:tcBorders>
            <w:shd w:val="clear" w:color="auto" w:fill="auto"/>
            <w:noWrap/>
            <w:vAlign w:val="bottom"/>
            <w:hideMark/>
          </w:tcPr>
          <w:p w14:paraId="2EDAAA08"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5B9AFBA"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0F973C9A"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7FCA51B"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52E2765B"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0678A6DF"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Lisans</w:t>
            </w:r>
          </w:p>
        </w:tc>
        <w:tc>
          <w:tcPr>
            <w:tcW w:w="705" w:type="dxa"/>
            <w:tcBorders>
              <w:top w:val="nil"/>
              <w:left w:val="nil"/>
              <w:bottom w:val="single" w:sz="4" w:space="0" w:color="auto"/>
              <w:right w:val="single" w:sz="4" w:space="0" w:color="auto"/>
            </w:tcBorders>
            <w:shd w:val="clear" w:color="auto" w:fill="auto"/>
            <w:noWrap/>
            <w:vAlign w:val="bottom"/>
            <w:hideMark/>
          </w:tcPr>
          <w:p w14:paraId="5DA66CA3"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121</w:t>
            </w:r>
          </w:p>
        </w:tc>
        <w:tc>
          <w:tcPr>
            <w:tcW w:w="895" w:type="dxa"/>
            <w:tcBorders>
              <w:top w:val="nil"/>
              <w:left w:val="nil"/>
              <w:bottom w:val="single" w:sz="4" w:space="0" w:color="auto"/>
              <w:right w:val="single" w:sz="4" w:space="0" w:color="auto"/>
            </w:tcBorders>
            <w:shd w:val="clear" w:color="auto" w:fill="auto"/>
            <w:noWrap/>
            <w:vAlign w:val="bottom"/>
            <w:hideMark/>
          </w:tcPr>
          <w:p w14:paraId="54A288D3"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1,79</w:t>
            </w:r>
          </w:p>
        </w:tc>
        <w:tc>
          <w:tcPr>
            <w:tcW w:w="960" w:type="dxa"/>
            <w:tcBorders>
              <w:top w:val="nil"/>
              <w:left w:val="nil"/>
              <w:bottom w:val="single" w:sz="4" w:space="0" w:color="auto"/>
              <w:right w:val="single" w:sz="4" w:space="0" w:color="auto"/>
            </w:tcBorders>
            <w:shd w:val="clear" w:color="auto" w:fill="auto"/>
            <w:noWrap/>
            <w:vAlign w:val="bottom"/>
            <w:hideMark/>
          </w:tcPr>
          <w:p w14:paraId="7A67D7CC"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,956</w:t>
            </w:r>
          </w:p>
        </w:tc>
        <w:tc>
          <w:tcPr>
            <w:tcW w:w="967"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CCEA272"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F= ,856</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E3ADAA4"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,427</w:t>
            </w:r>
          </w:p>
        </w:tc>
      </w:tr>
      <w:tr w:rsidR="000B79A0" w:rsidRPr="00565ABF" w14:paraId="40B0DC10"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54E3646A"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Yüksek Lisans</w:t>
            </w:r>
          </w:p>
        </w:tc>
        <w:tc>
          <w:tcPr>
            <w:tcW w:w="705" w:type="dxa"/>
            <w:tcBorders>
              <w:top w:val="nil"/>
              <w:left w:val="nil"/>
              <w:bottom w:val="single" w:sz="4" w:space="0" w:color="auto"/>
              <w:right w:val="single" w:sz="4" w:space="0" w:color="auto"/>
            </w:tcBorders>
            <w:shd w:val="clear" w:color="auto" w:fill="auto"/>
            <w:noWrap/>
            <w:vAlign w:val="bottom"/>
            <w:hideMark/>
          </w:tcPr>
          <w:p w14:paraId="32900ACE"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w:t>
            </w:r>
          </w:p>
        </w:tc>
        <w:tc>
          <w:tcPr>
            <w:tcW w:w="895" w:type="dxa"/>
            <w:tcBorders>
              <w:top w:val="nil"/>
              <w:left w:val="nil"/>
              <w:bottom w:val="single" w:sz="4" w:space="0" w:color="auto"/>
              <w:right w:val="single" w:sz="4" w:space="0" w:color="auto"/>
            </w:tcBorders>
            <w:shd w:val="clear" w:color="auto" w:fill="auto"/>
            <w:noWrap/>
            <w:vAlign w:val="bottom"/>
            <w:hideMark/>
          </w:tcPr>
          <w:p w14:paraId="5AFB4193"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1,67</w:t>
            </w:r>
          </w:p>
        </w:tc>
        <w:tc>
          <w:tcPr>
            <w:tcW w:w="960" w:type="dxa"/>
            <w:tcBorders>
              <w:top w:val="nil"/>
              <w:left w:val="nil"/>
              <w:bottom w:val="single" w:sz="4" w:space="0" w:color="auto"/>
              <w:right w:val="single" w:sz="4" w:space="0" w:color="auto"/>
            </w:tcBorders>
            <w:shd w:val="clear" w:color="auto" w:fill="auto"/>
            <w:noWrap/>
            <w:vAlign w:val="bottom"/>
            <w:hideMark/>
          </w:tcPr>
          <w:p w14:paraId="740F7BD7"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,911</w:t>
            </w:r>
          </w:p>
        </w:tc>
        <w:tc>
          <w:tcPr>
            <w:tcW w:w="967" w:type="dxa"/>
            <w:vMerge/>
            <w:tcBorders>
              <w:top w:val="nil"/>
              <w:left w:val="single" w:sz="4" w:space="0" w:color="auto"/>
              <w:bottom w:val="single" w:sz="4" w:space="0" w:color="000000"/>
              <w:right w:val="single" w:sz="4" w:space="0" w:color="auto"/>
            </w:tcBorders>
            <w:vAlign w:val="center"/>
            <w:hideMark/>
          </w:tcPr>
          <w:p w14:paraId="110EE65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03A7353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3CF197AA"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5BF73949"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Doktora</w:t>
            </w:r>
          </w:p>
        </w:tc>
        <w:tc>
          <w:tcPr>
            <w:tcW w:w="705" w:type="dxa"/>
            <w:tcBorders>
              <w:top w:val="nil"/>
              <w:left w:val="nil"/>
              <w:bottom w:val="single" w:sz="4" w:space="0" w:color="auto"/>
              <w:right w:val="single" w:sz="4" w:space="0" w:color="auto"/>
            </w:tcBorders>
            <w:shd w:val="clear" w:color="auto" w:fill="auto"/>
            <w:noWrap/>
            <w:vAlign w:val="bottom"/>
            <w:hideMark/>
          </w:tcPr>
          <w:p w14:paraId="365D9FCE"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w:t>
            </w:r>
          </w:p>
        </w:tc>
        <w:tc>
          <w:tcPr>
            <w:tcW w:w="895" w:type="dxa"/>
            <w:tcBorders>
              <w:top w:val="nil"/>
              <w:left w:val="nil"/>
              <w:bottom w:val="single" w:sz="4" w:space="0" w:color="auto"/>
              <w:right w:val="single" w:sz="4" w:space="0" w:color="auto"/>
            </w:tcBorders>
            <w:shd w:val="clear" w:color="auto" w:fill="auto"/>
            <w:noWrap/>
            <w:vAlign w:val="bottom"/>
            <w:hideMark/>
          </w:tcPr>
          <w:p w14:paraId="40C86619"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1,00</w:t>
            </w:r>
          </w:p>
        </w:tc>
        <w:tc>
          <w:tcPr>
            <w:tcW w:w="960" w:type="dxa"/>
            <w:tcBorders>
              <w:top w:val="nil"/>
              <w:left w:val="nil"/>
              <w:bottom w:val="single" w:sz="4" w:space="0" w:color="auto"/>
              <w:right w:val="single" w:sz="4" w:space="0" w:color="auto"/>
            </w:tcBorders>
            <w:shd w:val="clear" w:color="auto" w:fill="auto"/>
            <w:noWrap/>
            <w:vAlign w:val="bottom"/>
            <w:hideMark/>
          </w:tcPr>
          <w:p w14:paraId="630192C3"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,000</w:t>
            </w:r>
          </w:p>
        </w:tc>
        <w:tc>
          <w:tcPr>
            <w:tcW w:w="967" w:type="dxa"/>
            <w:vMerge/>
            <w:tcBorders>
              <w:top w:val="nil"/>
              <w:left w:val="single" w:sz="4" w:space="0" w:color="auto"/>
              <w:bottom w:val="single" w:sz="4" w:space="0" w:color="000000"/>
              <w:right w:val="single" w:sz="4" w:space="0" w:color="auto"/>
            </w:tcBorders>
            <w:vAlign w:val="center"/>
            <w:hideMark/>
          </w:tcPr>
          <w:p w14:paraId="4E68403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1073939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8EE3EFC"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1B543B1D"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05" w:type="dxa"/>
            <w:tcBorders>
              <w:top w:val="nil"/>
              <w:left w:val="nil"/>
              <w:bottom w:val="single" w:sz="4" w:space="0" w:color="auto"/>
              <w:right w:val="single" w:sz="4" w:space="0" w:color="auto"/>
            </w:tcBorders>
            <w:shd w:val="clear" w:color="auto" w:fill="auto"/>
            <w:noWrap/>
            <w:vAlign w:val="bottom"/>
            <w:hideMark/>
          </w:tcPr>
          <w:p w14:paraId="096C7FA9"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895" w:type="dxa"/>
            <w:tcBorders>
              <w:top w:val="nil"/>
              <w:left w:val="nil"/>
              <w:bottom w:val="single" w:sz="4" w:space="0" w:color="auto"/>
              <w:right w:val="single" w:sz="4" w:space="0" w:color="auto"/>
            </w:tcBorders>
            <w:shd w:val="clear" w:color="auto" w:fill="auto"/>
            <w:noWrap/>
            <w:vAlign w:val="bottom"/>
            <w:hideMark/>
          </w:tcPr>
          <w:p w14:paraId="226A2BBF"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1,75</w:t>
            </w:r>
          </w:p>
        </w:tc>
        <w:tc>
          <w:tcPr>
            <w:tcW w:w="960" w:type="dxa"/>
            <w:tcBorders>
              <w:top w:val="nil"/>
              <w:left w:val="nil"/>
              <w:bottom w:val="single" w:sz="4" w:space="0" w:color="auto"/>
              <w:right w:val="single" w:sz="4" w:space="0" w:color="auto"/>
            </w:tcBorders>
            <w:shd w:val="clear" w:color="auto" w:fill="auto"/>
            <w:noWrap/>
            <w:vAlign w:val="bottom"/>
            <w:hideMark/>
          </w:tcPr>
          <w:p w14:paraId="5E1CFE73"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,943</w:t>
            </w:r>
          </w:p>
        </w:tc>
        <w:tc>
          <w:tcPr>
            <w:tcW w:w="967" w:type="dxa"/>
            <w:vMerge/>
            <w:tcBorders>
              <w:top w:val="nil"/>
              <w:left w:val="single" w:sz="4" w:space="0" w:color="auto"/>
              <w:bottom w:val="single" w:sz="4" w:space="0" w:color="000000"/>
              <w:right w:val="single" w:sz="4" w:space="0" w:color="auto"/>
            </w:tcBorders>
            <w:vAlign w:val="center"/>
            <w:hideMark/>
          </w:tcPr>
          <w:p w14:paraId="195A673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3C371A0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56F3051D" w14:textId="77777777" w:rsidR="0063055B" w:rsidRDefault="0063055B" w:rsidP="009A6572">
      <w:pPr>
        <w:spacing w:line="360" w:lineRule="auto"/>
        <w:ind w:firstLine="708"/>
        <w:jc w:val="both"/>
        <w:rPr>
          <w:rFonts w:ascii="Times New Roman" w:hAnsi="Times New Roman" w:cs="Times New Roman"/>
          <w:sz w:val="24"/>
          <w:szCs w:val="24"/>
        </w:rPr>
      </w:pPr>
    </w:p>
    <w:p w14:paraId="441812E2" w14:textId="77777777" w:rsidR="000B79A0" w:rsidRPr="00565ABF" w:rsidRDefault="000B79A0" w:rsidP="009A6572">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öğrenim durumlarına göre “Fiziksel engelli bireylerle aynı ortamda yer almak, ü</w:t>
      </w:r>
      <w:r w:rsidR="00670D84" w:rsidRPr="00565ABF">
        <w:rPr>
          <w:rFonts w:ascii="Times New Roman" w:hAnsi="Times New Roman" w:cs="Times New Roman"/>
          <w:sz w:val="24"/>
          <w:szCs w:val="24"/>
        </w:rPr>
        <w:t xml:space="preserve">züntü ve mutsuzluk yaratabilir” </w:t>
      </w:r>
      <w:r w:rsidR="0063055B">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63055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121 lisans mezunu bireyin ortalamasının 1,79 olduğu (ss=,956), ankete katılan 34 yüksek lisans mezunu bireyin ortalamasının 1,67 olduğu (ss=,911), ankete katılan 2 doktora mezunu bireyin ortalamasının 1,00 olduğu (ss=,000) bulunmuştur.</w:t>
      </w:r>
    </w:p>
    <w:p w14:paraId="6A9950C6" w14:textId="77777777" w:rsidR="00422FD2"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63055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63055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63055B">
        <w:rPr>
          <w:rFonts w:ascii="Times New Roman" w:hAnsi="Times New Roman" w:cs="Times New Roman"/>
          <w:sz w:val="24"/>
          <w:szCs w:val="24"/>
        </w:rPr>
        <w:t>n</w:t>
      </w:r>
      <w:r w:rsidRPr="00565ABF">
        <w:rPr>
          <w:rFonts w:ascii="Times New Roman" w:hAnsi="Times New Roman" w:cs="Times New Roman"/>
          <w:sz w:val="24"/>
          <w:szCs w:val="24"/>
        </w:rPr>
        <w:t>eden (F=,856; p&gt;0,05) arasında istatistiksel açıdan anlamlı bir fark bulunmamaktadır.</w:t>
      </w:r>
    </w:p>
    <w:p w14:paraId="16BCB29E" w14:textId="77777777" w:rsidR="0063055B" w:rsidRDefault="0063055B" w:rsidP="00422FD2">
      <w:pPr>
        <w:spacing w:line="360" w:lineRule="auto"/>
        <w:jc w:val="center"/>
        <w:rPr>
          <w:rFonts w:ascii="Times New Roman" w:hAnsi="Times New Roman" w:cs="Times New Roman"/>
          <w:b/>
          <w:sz w:val="24"/>
          <w:szCs w:val="24"/>
        </w:rPr>
      </w:pPr>
      <w:bookmarkStart w:id="154" w:name="_Toc9173737"/>
    </w:p>
    <w:p w14:paraId="601D2672" w14:textId="77777777" w:rsidR="0063055B" w:rsidRDefault="0063055B" w:rsidP="00422FD2">
      <w:pPr>
        <w:spacing w:line="360" w:lineRule="auto"/>
        <w:jc w:val="center"/>
        <w:rPr>
          <w:rFonts w:ascii="Times New Roman" w:hAnsi="Times New Roman" w:cs="Times New Roman"/>
          <w:b/>
          <w:sz w:val="24"/>
          <w:szCs w:val="24"/>
        </w:rPr>
      </w:pPr>
    </w:p>
    <w:p w14:paraId="5958D574" w14:textId="77777777" w:rsidR="0063055B" w:rsidRDefault="0063055B" w:rsidP="00422FD2">
      <w:pPr>
        <w:spacing w:line="360" w:lineRule="auto"/>
        <w:jc w:val="center"/>
        <w:rPr>
          <w:rFonts w:ascii="Times New Roman" w:hAnsi="Times New Roman" w:cs="Times New Roman"/>
          <w:b/>
          <w:sz w:val="24"/>
          <w:szCs w:val="24"/>
        </w:rPr>
      </w:pPr>
    </w:p>
    <w:p w14:paraId="4001AE83" w14:textId="77777777" w:rsidR="0063055B" w:rsidRDefault="0063055B" w:rsidP="00422FD2">
      <w:pPr>
        <w:spacing w:line="360" w:lineRule="auto"/>
        <w:jc w:val="center"/>
        <w:rPr>
          <w:rFonts w:ascii="Times New Roman" w:hAnsi="Times New Roman" w:cs="Times New Roman"/>
          <w:b/>
          <w:sz w:val="24"/>
          <w:szCs w:val="24"/>
        </w:rPr>
      </w:pPr>
    </w:p>
    <w:p w14:paraId="1B90BC99" w14:textId="77777777" w:rsidR="0063055B" w:rsidRDefault="0063055B" w:rsidP="00422FD2">
      <w:pPr>
        <w:spacing w:line="360" w:lineRule="auto"/>
        <w:jc w:val="center"/>
        <w:rPr>
          <w:rFonts w:ascii="Times New Roman" w:hAnsi="Times New Roman" w:cs="Times New Roman"/>
          <w:b/>
          <w:sz w:val="24"/>
          <w:szCs w:val="24"/>
        </w:rPr>
      </w:pPr>
    </w:p>
    <w:p w14:paraId="1A9FE75E" w14:textId="77777777" w:rsidR="0063055B" w:rsidRDefault="0063055B" w:rsidP="00422FD2">
      <w:pPr>
        <w:spacing w:line="360" w:lineRule="auto"/>
        <w:jc w:val="center"/>
        <w:rPr>
          <w:rFonts w:ascii="Times New Roman" w:hAnsi="Times New Roman" w:cs="Times New Roman"/>
          <w:b/>
          <w:sz w:val="24"/>
          <w:szCs w:val="24"/>
        </w:rPr>
      </w:pPr>
    </w:p>
    <w:p w14:paraId="037BB3F4" w14:textId="77777777" w:rsidR="00DF1401" w:rsidRPr="00422FD2" w:rsidRDefault="00DF1401" w:rsidP="00422FD2">
      <w:pPr>
        <w:spacing w:line="360" w:lineRule="auto"/>
        <w:jc w:val="center"/>
        <w:rPr>
          <w:rFonts w:ascii="Times New Roman" w:hAnsi="Times New Roman" w:cs="Times New Roman"/>
          <w:b/>
          <w:sz w:val="24"/>
          <w:szCs w:val="24"/>
        </w:rPr>
      </w:pPr>
      <w:r w:rsidRPr="00422FD2">
        <w:rPr>
          <w:rFonts w:ascii="Times New Roman" w:hAnsi="Times New Roman" w:cs="Times New Roman"/>
          <w:b/>
          <w:sz w:val="24"/>
          <w:szCs w:val="24"/>
        </w:rPr>
        <w:lastRenderedPageBreak/>
        <w:t>Tablo</w:t>
      </w:r>
      <w:r w:rsidR="003D40B0">
        <w:rPr>
          <w:rFonts w:ascii="Times New Roman" w:hAnsi="Times New Roman" w:cs="Times New Roman"/>
          <w:b/>
          <w:sz w:val="24"/>
          <w:szCs w:val="24"/>
        </w:rPr>
        <w:t xml:space="preserve"> </w:t>
      </w:r>
      <w:r w:rsidR="00765D61">
        <w:rPr>
          <w:rFonts w:ascii="Times New Roman" w:hAnsi="Times New Roman" w:cs="Times New Roman"/>
          <w:b/>
          <w:sz w:val="24"/>
          <w:szCs w:val="24"/>
        </w:rPr>
        <w:t>2</w:t>
      </w:r>
      <w:r w:rsidR="003D40B0">
        <w:rPr>
          <w:rFonts w:ascii="Times New Roman" w:hAnsi="Times New Roman" w:cs="Times New Roman"/>
          <w:b/>
          <w:sz w:val="24"/>
          <w:szCs w:val="24"/>
        </w:rPr>
        <w:t>.1</w:t>
      </w:r>
      <w:r w:rsidR="00765D61">
        <w:rPr>
          <w:rFonts w:ascii="Times New Roman" w:hAnsi="Times New Roman" w:cs="Times New Roman"/>
          <w:b/>
          <w:sz w:val="24"/>
          <w:szCs w:val="24"/>
        </w:rPr>
        <w:t>0</w:t>
      </w:r>
      <w:r w:rsidR="004419BC">
        <w:rPr>
          <w:rFonts w:ascii="Times New Roman" w:hAnsi="Times New Roman" w:cs="Times New Roman"/>
          <w:b/>
          <w:sz w:val="24"/>
          <w:szCs w:val="24"/>
        </w:rPr>
        <w:t>0</w:t>
      </w:r>
      <w:r w:rsidR="003D40B0">
        <w:rPr>
          <w:rFonts w:ascii="Times New Roman" w:hAnsi="Times New Roman" w:cs="Times New Roman"/>
          <w:b/>
          <w:sz w:val="24"/>
          <w:szCs w:val="24"/>
        </w:rPr>
        <w:t>.</w:t>
      </w:r>
      <w:r w:rsidRPr="00422FD2">
        <w:rPr>
          <w:rFonts w:ascii="Times New Roman" w:hAnsi="Times New Roman" w:cs="Times New Roman"/>
          <w:b/>
          <w:sz w:val="24"/>
          <w:szCs w:val="24"/>
        </w:rPr>
        <w:t xml:space="preserve"> Sosyal Çalışmacıların Öğrenim Durumlarına Göre “Fiziksel Engelli Bireylerin Hata Yapma Oranı Daha Yüksektir” Sorusuna İlişkin Oneway</w:t>
      </w:r>
      <w:r w:rsidR="0063055B">
        <w:rPr>
          <w:rFonts w:ascii="Times New Roman" w:hAnsi="Times New Roman" w:cs="Times New Roman"/>
          <w:b/>
          <w:sz w:val="24"/>
          <w:szCs w:val="24"/>
        </w:rPr>
        <w:t xml:space="preserve"> Anova</w:t>
      </w:r>
      <w:r w:rsidRPr="00422FD2">
        <w:rPr>
          <w:rFonts w:ascii="Times New Roman" w:hAnsi="Times New Roman" w:cs="Times New Roman"/>
          <w:b/>
          <w:sz w:val="24"/>
          <w:szCs w:val="24"/>
        </w:rPr>
        <w:t xml:space="preserve"> Testi Bulguları</w:t>
      </w:r>
      <w:bookmarkEnd w:id="154"/>
    </w:p>
    <w:tbl>
      <w:tblPr>
        <w:tblW w:w="6429" w:type="dxa"/>
        <w:jc w:val="center"/>
        <w:tblCellMar>
          <w:left w:w="70" w:type="dxa"/>
          <w:right w:w="70" w:type="dxa"/>
        </w:tblCellMar>
        <w:tblLook w:val="04A0" w:firstRow="1" w:lastRow="0" w:firstColumn="1" w:lastColumn="0" w:noHBand="0" w:noVBand="1"/>
      </w:tblPr>
      <w:tblGrid>
        <w:gridCol w:w="1662"/>
        <w:gridCol w:w="847"/>
        <w:gridCol w:w="1033"/>
        <w:gridCol w:w="960"/>
        <w:gridCol w:w="1124"/>
        <w:gridCol w:w="803"/>
      </w:tblGrid>
      <w:tr w:rsidR="000B79A0" w:rsidRPr="00565ABF" w14:paraId="1C464A3A" w14:textId="77777777" w:rsidTr="009A6572">
        <w:trPr>
          <w:trHeight w:val="300"/>
          <w:jc w:val="center"/>
        </w:trPr>
        <w:tc>
          <w:tcPr>
            <w:tcW w:w="1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B350F6"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Öğrenim Durumu ve Toplam Neden Oneway</w:t>
            </w:r>
            <w:r w:rsidR="0063055B">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847" w:type="dxa"/>
            <w:tcBorders>
              <w:top w:val="single" w:sz="4" w:space="0" w:color="auto"/>
              <w:left w:val="nil"/>
              <w:bottom w:val="single" w:sz="4" w:space="0" w:color="auto"/>
              <w:right w:val="single" w:sz="4" w:space="0" w:color="auto"/>
            </w:tcBorders>
            <w:shd w:val="clear" w:color="auto" w:fill="auto"/>
            <w:noWrap/>
            <w:vAlign w:val="bottom"/>
            <w:hideMark/>
          </w:tcPr>
          <w:p w14:paraId="6935C57B"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1033" w:type="dxa"/>
            <w:tcBorders>
              <w:top w:val="single" w:sz="4" w:space="0" w:color="auto"/>
              <w:left w:val="nil"/>
              <w:bottom w:val="single" w:sz="4" w:space="0" w:color="auto"/>
              <w:right w:val="single" w:sz="4" w:space="0" w:color="auto"/>
            </w:tcBorders>
            <w:shd w:val="clear" w:color="auto" w:fill="auto"/>
            <w:noWrap/>
            <w:vAlign w:val="bottom"/>
            <w:hideMark/>
          </w:tcPr>
          <w:p w14:paraId="4EE5F0E6"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6579300"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1124" w:type="dxa"/>
            <w:tcBorders>
              <w:top w:val="single" w:sz="4" w:space="0" w:color="auto"/>
              <w:left w:val="nil"/>
              <w:bottom w:val="single" w:sz="4" w:space="0" w:color="auto"/>
              <w:right w:val="single" w:sz="4" w:space="0" w:color="auto"/>
            </w:tcBorders>
            <w:shd w:val="clear" w:color="auto" w:fill="auto"/>
            <w:noWrap/>
            <w:vAlign w:val="bottom"/>
            <w:hideMark/>
          </w:tcPr>
          <w:p w14:paraId="48AF52F9"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803" w:type="dxa"/>
            <w:tcBorders>
              <w:top w:val="single" w:sz="4" w:space="0" w:color="auto"/>
              <w:left w:val="nil"/>
              <w:bottom w:val="single" w:sz="4" w:space="0" w:color="auto"/>
              <w:right w:val="single" w:sz="4" w:space="0" w:color="auto"/>
            </w:tcBorders>
            <w:shd w:val="clear" w:color="auto" w:fill="auto"/>
            <w:noWrap/>
            <w:vAlign w:val="bottom"/>
            <w:hideMark/>
          </w:tcPr>
          <w:p w14:paraId="090EEA7C"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57BB5A98" w14:textId="77777777" w:rsidTr="009A6572">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4F9A48DE"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Lisans</w:t>
            </w:r>
          </w:p>
        </w:tc>
        <w:tc>
          <w:tcPr>
            <w:tcW w:w="847" w:type="dxa"/>
            <w:tcBorders>
              <w:top w:val="nil"/>
              <w:left w:val="nil"/>
              <w:bottom w:val="single" w:sz="4" w:space="0" w:color="auto"/>
              <w:right w:val="single" w:sz="4" w:space="0" w:color="auto"/>
            </w:tcBorders>
            <w:shd w:val="clear" w:color="auto" w:fill="auto"/>
            <w:noWrap/>
            <w:vAlign w:val="bottom"/>
            <w:hideMark/>
          </w:tcPr>
          <w:p w14:paraId="6CEA5685"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121</w:t>
            </w:r>
          </w:p>
        </w:tc>
        <w:tc>
          <w:tcPr>
            <w:tcW w:w="1033" w:type="dxa"/>
            <w:tcBorders>
              <w:top w:val="nil"/>
              <w:left w:val="nil"/>
              <w:bottom w:val="single" w:sz="4" w:space="0" w:color="auto"/>
              <w:right w:val="single" w:sz="4" w:space="0" w:color="auto"/>
            </w:tcBorders>
            <w:shd w:val="clear" w:color="auto" w:fill="auto"/>
            <w:noWrap/>
            <w:vAlign w:val="bottom"/>
            <w:hideMark/>
          </w:tcPr>
          <w:p w14:paraId="75061F67"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1,89</w:t>
            </w:r>
          </w:p>
        </w:tc>
        <w:tc>
          <w:tcPr>
            <w:tcW w:w="960" w:type="dxa"/>
            <w:tcBorders>
              <w:top w:val="nil"/>
              <w:left w:val="nil"/>
              <w:bottom w:val="single" w:sz="4" w:space="0" w:color="auto"/>
              <w:right w:val="single" w:sz="4" w:space="0" w:color="auto"/>
            </w:tcBorders>
            <w:shd w:val="clear" w:color="auto" w:fill="auto"/>
            <w:noWrap/>
            <w:vAlign w:val="bottom"/>
            <w:hideMark/>
          </w:tcPr>
          <w:p w14:paraId="06EFB2A0"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,854</w:t>
            </w:r>
          </w:p>
        </w:tc>
        <w:tc>
          <w:tcPr>
            <w:tcW w:w="112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34A44F82"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F= 1,057</w:t>
            </w:r>
          </w:p>
        </w:tc>
        <w:tc>
          <w:tcPr>
            <w:tcW w:w="803"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E8B0E96"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,350</w:t>
            </w:r>
          </w:p>
        </w:tc>
      </w:tr>
      <w:tr w:rsidR="000B79A0" w:rsidRPr="00565ABF" w14:paraId="16C44788" w14:textId="77777777" w:rsidTr="009A6572">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498F6BB5"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Yüksek Lisans</w:t>
            </w:r>
          </w:p>
        </w:tc>
        <w:tc>
          <w:tcPr>
            <w:tcW w:w="847" w:type="dxa"/>
            <w:tcBorders>
              <w:top w:val="nil"/>
              <w:left w:val="nil"/>
              <w:bottom w:val="single" w:sz="4" w:space="0" w:color="auto"/>
              <w:right w:val="single" w:sz="4" w:space="0" w:color="auto"/>
            </w:tcBorders>
            <w:shd w:val="clear" w:color="auto" w:fill="auto"/>
            <w:noWrap/>
            <w:vAlign w:val="bottom"/>
            <w:hideMark/>
          </w:tcPr>
          <w:p w14:paraId="1E23ED93"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w:t>
            </w:r>
          </w:p>
        </w:tc>
        <w:tc>
          <w:tcPr>
            <w:tcW w:w="1033" w:type="dxa"/>
            <w:tcBorders>
              <w:top w:val="nil"/>
              <w:left w:val="nil"/>
              <w:bottom w:val="single" w:sz="4" w:space="0" w:color="auto"/>
              <w:right w:val="single" w:sz="4" w:space="0" w:color="auto"/>
            </w:tcBorders>
            <w:shd w:val="clear" w:color="auto" w:fill="auto"/>
            <w:noWrap/>
            <w:vAlign w:val="bottom"/>
            <w:hideMark/>
          </w:tcPr>
          <w:p w14:paraId="635DECAD"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1,91</w:t>
            </w:r>
          </w:p>
        </w:tc>
        <w:tc>
          <w:tcPr>
            <w:tcW w:w="960" w:type="dxa"/>
            <w:tcBorders>
              <w:top w:val="nil"/>
              <w:left w:val="nil"/>
              <w:bottom w:val="single" w:sz="4" w:space="0" w:color="auto"/>
              <w:right w:val="single" w:sz="4" w:space="0" w:color="auto"/>
            </w:tcBorders>
            <w:shd w:val="clear" w:color="auto" w:fill="auto"/>
            <w:noWrap/>
            <w:vAlign w:val="bottom"/>
            <w:hideMark/>
          </w:tcPr>
          <w:p w14:paraId="254DA59B"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,933</w:t>
            </w:r>
          </w:p>
        </w:tc>
        <w:tc>
          <w:tcPr>
            <w:tcW w:w="1124" w:type="dxa"/>
            <w:vMerge/>
            <w:tcBorders>
              <w:top w:val="nil"/>
              <w:left w:val="single" w:sz="4" w:space="0" w:color="auto"/>
              <w:bottom w:val="single" w:sz="4" w:space="0" w:color="000000"/>
              <w:right w:val="single" w:sz="4" w:space="0" w:color="auto"/>
            </w:tcBorders>
            <w:vAlign w:val="center"/>
            <w:hideMark/>
          </w:tcPr>
          <w:p w14:paraId="2ED6EF5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803" w:type="dxa"/>
            <w:vMerge/>
            <w:tcBorders>
              <w:top w:val="nil"/>
              <w:left w:val="single" w:sz="4" w:space="0" w:color="auto"/>
              <w:bottom w:val="single" w:sz="4" w:space="0" w:color="000000"/>
              <w:right w:val="single" w:sz="4" w:space="0" w:color="auto"/>
            </w:tcBorders>
            <w:vAlign w:val="center"/>
            <w:hideMark/>
          </w:tcPr>
          <w:p w14:paraId="06A8DA1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634071E5" w14:textId="77777777" w:rsidTr="009A6572">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02F8DA57"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Doktora</w:t>
            </w:r>
          </w:p>
        </w:tc>
        <w:tc>
          <w:tcPr>
            <w:tcW w:w="847" w:type="dxa"/>
            <w:tcBorders>
              <w:top w:val="nil"/>
              <w:left w:val="nil"/>
              <w:bottom w:val="single" w:sz="4" w:space="0" w:color="auto"/>
              <w:right w:val="single" w:sz="4" w:space="0" w:color="auto"/>
            </w:tcBorders>
            <w:shd w:val="clear" w:color="auto" w:fill="auto"/>
            <w:noWrap/>
            <w:vAlign w:val="bottom"/>
            <w:hideMark/>
          </w:tcPr>
          <w:p w14:paraId="1FDCFC59"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w:t>
            </w:r>
          </w:p>
        </w:tc>
        <w:tc>
          <w:tcPr>
            <w:tcW w:w="1033" w:type="dxa"/>
            <w:tcBorders>
              <w:top w:val="nil"/>
              <w:left w:val="nil"/>
              <w:bottom w:val="single" w:sz="4" w:space="0" w:color="auto"/>
              <w:right w:val="single" w:sz="4" w:space="0" w:color="auto"/>
            </w:tcBorders>
            <w:shd w:val="clear" w:color="auto" w:fill="auto"/>
            <w:noWrap/>
            <w:vAlign w:val="bottom"/>
            <w:hideMark/>
          </w:tcPr>
          <w:p w14:paraId="7BC99369"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1,00</w:t>
            </w:r>
          </w:p>
        </w:tc>
        <w:tc>
          <w:tcPr>
            <w:tcW w:w="960" w:type="dxa"/>
            <w:tcBorders>
              <w:top w:val="nil"/>
              <w:left w:val="nil"/>
              <w:bottom w:val="single" w:sz="4" w:space="0" w:color="auto"/>
              <w:right w:val="single" w:sz="4" w:space="0" w:color="auto"/>
            </w:tcBorders>
            <w:shd w:val="clear" w:color="auto" w:fill="auto"/>
            <w:noWrap/>
            <w:vAlign w:val="bottom"/>
            <w:hideMark/>
          </w:tcPr>
          <w:p w14:paraId="7F291302"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,000</w:t>
            </w:r>
          </w:p>
        </w:tc>
        <w:tc>
          <w:tcPr>
            <w:tcW w:w="1124" w:type="dxa"/>
            <w:vMerge/>
            <w:tcBorders>
              <w:top w:val="nil"/>
              <w:left w:val="single" w:sz="4" w:space="0" w:color="auto"/>
              <w:bottom w:val="single" w:sz="4" w:space="0" w:color="000000"/>
              <w:right w:val="single" w:sz="4" w:space="0" w:color="auto"/>
            </w:tcBorders>
            <w:vAlign w:val="center"/>
            <w:hideMark/>
          </w:tcPr>
          <w:p w14:paraId="65CB3B4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803" w:type="dxa"/>
            <w:vMerge/>
            <w:tcBorders>
              <w:top w:val="nil"/>
              <w:left w:val="single" w:sz="4" w:space="0" w:color="auto"/>
              <w:bottom w:val="single" w:sz="4" w:space="0" w:color="000000"/>
              <w:right w:val="single" w:sz="4" w:space="0" w:color="auto"/>
            </w:tcBorders>
            <w:vAlign w:val="center"/>
            <w:hideMark/>
          </w:tcPr>
          <w:p w14:paraId="40ADB689"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07672C47" w14:textId="77777777" w:rsidTr="009A6572">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3A5E4D03"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847" w:type="dxa"/>
            <w:tcBorders>
              <w:top w:val="nil"/>
              <w:left w:val="nil"/>
              <w:bottom w:val="single" w:sz="4" w:space="0" w:color="auto"/>
              <w:right w:val="single" w:sz="4" w:space="0" w:color="auto"/>
            </w:tcBorders>
            <w:shd w:val="clear" w:color="auto" w:fill="auto"/>
            <w:noWrap/>
            <w:vAlign w:val="bottom"/>
            <w:hideMark/>
          </w:tcPr>
          <w:p w14:paraId="4EBD385E"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1033" w:type="dxa"/>
            <w:tcBorders>
              <w:top w:val="nil"/>
              <w:left w:val="nil"/>
              <w:bottom w:val="single" w:sz="4" w:space="0" w:color="auto"/>
              <w:right w:val="single" w:sz="4" w:space="0" w:color="auto"/>
            </w:tcBorders>
            <w:shd w:val="clear" w:color="auto" w:fill="auto"/>
            <w:noWrap/>
            <w:vAlign w:val="bottom"/>
            <w:hideMark/>
          </w:tcPr>
          <w:p w14:paraId="4C28448A"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1,88</w:t>
            </w:r>
          </w:p>
        </w:tc>
        <w:tc>
          <w:tcPr>
            <w:tcW w:w="960" w:type="dxa"/>
            <w:tcBorders>
              <w:top w:val="nil"/>
              <w:left w:val="nil"/>
              <w:bottom w:val="single" w:sz="4" w:space="0" w:color="auto"/>
              <w:right w:val="single" w:sz="4" w:space="0" w:color="auto"/>
            </w:tcBorders>
            <w:shd w:val="clear" w:color="auto" w:fill="auto"/>
            <w:noWrap/>
            <w:vAlign w:val="bottom"/>
            <w:hideMark/>
          </w:tcPr>
          <w:p w14:paraId="3FDA4C88" w14:textId="77777777" w:rsidR="000B79A0" w:rsidRPr="00565ABF" w:rsidRDefault="000B79A0" w:rsidP="009A657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,869</w:t>
            </w:r>
          </w:p>
        </w:tc>
        <w:tc>
          <w:tcPr>
            <w:tcW w:w="1124" w:type="dxa"/>
            <w:vMerge/>
            <w:tcBorders>
              <w:top w:val="nil"/>
              <w:left w:val="single" w:sz="4" w:space="0" w:color="auto"/>
              <w:bottom w:val="single" w:sz="4" w:space="0" w:color="000000"/>
              <w:right w:val="single" w:sz="4" w:space="0" w:color="auto"/>
            </w:tcBorders>
            <w:vAlign w:val="center"/>
            <w:hideMark/>
          </w:tcPr>
          <w:p w14:paraId="34B6D48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803" w:type="dxa"/>
            <w:vMerge/>
            <w:tcBorders>
              <w:top w:val="nil"/>
              <w:left w:val="single" w:sz="4" w:space="0" w:color="auto"/>
              <w:bottom w:val="single" w:sz="4" w:space="0" w:color="000000"/>
              <w:right w:val="single" w:sz="4" w:space="0" w:color="auto"/>
            </w:tcBorders>
            <w:vAlign w:val="center"/>
            <w:hideMark/>
          </w:tcPr>
          <w:p w14:paraId="6504E23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1C1A6089" w14:textId="77777777" w:rsidR="000B79A0" w:rsidRPr="00565ABF" w:rsidRDefault="000B79A0" w:rsidP="003D277D">
      <w:pPr>
        <w:spacing w:line="360" w:lineRule="auto"/>
        <w:jc w:val="both"/>
        <w:rPr>
          <w:rFonts w:ascii="Times New Roman" w:hAnsi="Times New Roman" w:cs="Times New Roman"/>
          <w:sz w:val="24"/>
          <w:szCs w:val="24"/>
        </w:rPr>
      </w:pPr>
    </w:p>
    <w:p w14:paraId="3AF618D9"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öğrenim durumlarına göre “Fiziksel engelli bireylerin h</w:t>
      </w:r>
      <w:r w:rsidR="00670D84" w:rsidRPr="00565ABF">
        <w:rPr>
          <w:rFonts w:ascii="Times New Roman" w:hAnsi="Times New Roman" w:cs="Times New Roman"/>
          <w:sz w:val="24"/>
          <w:szCs w:val="24"/>
        </w:rPr>
        <w:t xml:space="preserve">ata yapma oranı daha yüksektir” </w:t>
      </w:r>
      <w:r w:rsidR="0063055B">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63055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121 lisans mezunu bireyin ortalamasının 1,89 olduğu (ss=,854), ankete katılan 34 yüksek lisans mezunu bireyin ortalamasının 1,91 olduğu (ss=,933), ankete katılan 2 doktora mezunu bireyin ortalamasının 1,00 olduğu (ss=,000) bulunmuştur.</w:t>
      </w:r>
    </w:p>
    <w:p w14:paraId="0E2415B3"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63055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63055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63055B">
        <w:rPr>
          <w:rFonts w:ascii="Times New Roman" w:hAnsi="Times New Roman" w:cs="Times New Roman"/>
          <w:sz w:val="24"/>
          <w:szCs w:val="24"/>
        </w:rPr>
        <w:t>n</w:t>
      </w:r>
      <w:r w:rsidRPr="00565ABF">
        <w:rPr>
          <w:rFonts w:ascii="Times New Roman" w:hAnsi="Times New Roman" w:cs="Times New Roman"/>
          <w:sz w:val="24"/>
          <w:szCs w:val="24"/>
        </w:rPr>
        <w:t>eden (F=1,057; p&gt;0,05) arasında istatistiksel açıdan anlamlı bir fark bulunmamaktadır.</w:t>
      </w:r>
    </w:p>
    <w:p w14:paraId="196137D7" w14:textId="77777777" w:rsidR="0063055B" w:rsidRDefault="0063055B" w:rsidP="007C444C">
      <w:pPr>
        <w:pStyle w:val="ResimYazs"/>
        <w:keepNext/>
        <w:spacing w:line="360" w:lineRule="auto"/>
        <w:jc w:val="center"/>
        <w:rPr>
          <w:rFonts w:ascii="Times New Roman" w:hAnsi="Times New Roman" w:cs="Times New Roman"/>
          <w:color w:val="auto"/>
          <w:sz w:val="24"/>
          <w:szCs w:val="24"/>
        </w:rPr>
      </w:pPr>
      <w:bookmarkStart w:id="155" w:name="_Toc9173738"/>
    </w:p>
    <w:p w14:paraId="41A7F558" w14:textId="77777777" w:rsidR="0063055B" w:rsidRDefault="0063055B" w:rsidP="007C444C">
      <w:pPr>
        <w:pStyle w:val="ResimYazs"/>
        <w:keepNext/>
        <w:spacing w:line="360" w:lineRule="auto"/>
        <w:jc w:val="center"/>
        <w:rPr>
          <w:rFonts w:ascii="Times New Roman" w:hAnsi="Times New Roman" w:cs="Times New Roman"/>
          <w:color w:val="auto"/>
          <w:sz w:val="24"/>
          <w:szCs w:val="24"/>
        </w:rPr>
      </w:pPr>
    </w:p>
    <w:p w14:paraId="637BFA52" w14:textId="77777777" w:rsidR="0063055B" w:rsidRDefault="0063055B" w:rsidP="0063055B">
      <w:pPr>
        <w:pStyle w:val="ResimYazs"/>
        <w:keepNext/>
        <w:spacing w:line="360" w:lineRule="auto"/>
        <w:rPr>
          <w:rFonts w:ascii="Times New Roman" w:hAnsi="Times New Roman" w:cs="Times New Roman"/>
          <w:color w:val="auto"/>
          <w:sz w:val="24"/>
          <w:szCs w:val="24"/>
        </w:rPr>
      </w:pPr>
    </w:p>
    <w:p w14:paraId="263F1553" w14:textId="77777777" w:rsidR="0063055B" w:rsidRPr="0063055B" w:rsidRDefault="0063055B" w:rsidP="0063055B"/>
    <w:p w14:paraId="5D21DC74" w14:textId="77777777" w:rsidR="00DF1401" w:rsidRPr="00422FD2" w:rsidRDefault="00DF1401" w:rsidP="007C444C">
      <w:pPr>
        <w:pStyle w:val="ResimYazs"/>
        <w:keepNext/>
        <w:spacing w:line="360" w:lineRule="auto"/>
        <w:jc w:val="center"/>
        <w:rPr>
          <w:rFonts w:ascii="Times New Roman" w:hAnsi="Times New Roman" w:cs="Times New Roman"/>
          <w:color w:val="auto"/>
          <w:sz w:val="24"/>
          <w:szCs w:val="24"/>
        </w:rPr>
      </w:pPr>
      <w:r w:rsidRPr="00422FD2">
        <w:rPr>
          <w:rFonts w:ascii="Times New Roman" w:hAnsi="Times New Roman" w:cs="Times New Roman"/>
          <w:color w:val="auto"/>
          <w:sz w:val="24"/>
          <w:szCs w:val="24"/>
        </w:rPr>
        <w:lastRenderedPageBreak/>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.1</w:t>
      </w:r>
      <w:r w:rsidR="00765D61">
        <w:rPr>
          <w:rFonts w:ascii="Times New Roman" w:hAnsi="Times New Roman" w:cs="Times New Roman"/>
          <w:color w:val="auto"/>
          <w:sz w:val="24"/>
          <w:szCs w:val="24"/>
        </w:rPr>
        <w:t>0</w:t>
      </w:r>
      <w:r w:rsidR="004419BC">
        <w:rPr>
          <w:rFonts w:ascii="Times New Roman" w:hAnsi="Times New Roman" w:cs="Times New Roman"/>
          <w:color w:val="auto"/>
          <w:sz w:val="24"/>
          <w:szCs w:val="24"/>
        </w:rPr>
        <w:t>1</w:t>
      </w:r>
      <w:r w:rsidR="003D40B0">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Öğrenim Durumlarına Göre “Fiziksel Engelli Birey Denilince Aklıma Tekerlekli Sandalyeli Birey Geliyor” Sorusuna İlişkin Oneway</w:t>
      </w:r>
      <w:r w:rsidR="0063055B">
        <w:rPr>
          <w:rFonts w:ascii="Times New Roman" w:hAnsi="Times New Roman" w:cs="Times New Roman"/>
          <w:color w:val="auto"/>
          <w:sz w:val="24"/>
          <w:szCs w:val="24"/>
        </w:rPr>
        <w:t xml:space="preserve"> Anova</w:t>
      </w:r>
      <w:r w:rsidRPr="00422FD2">
        <w:rPr>
          <w:rFonts w:ascii="Times New Roman" w:hAnsi="Times New Roman" w:cs="Times New Roman"/>
          <w:color w:val="auto"/>
          <w:sz w:val="24"/>
          <w:szCs w:val="24"/>
        </w:rPr>
        <w:t xml:space="preserve"> Testi Bulguları</w:t>
      </w:r>
      <w:bookmarkEnd w:id="155"/>
    </w:p>
    <w:tbl>
      <w:tblPr>
        <w:tblW w:w="6287" w:type="dxa"/>
        <w:jc w:val="center"/>
        <w:tblCellMar>
          <w:left w:w="70" w:type="dxa"/>
          <w:right w:w="70" w:type="dxa"/>
        </w:tblCellMar>
        <w:tblLook w:val="04A0" w:firstRow="1" w:lastRow="0" w:firstColumn="1" w:lastColumn="0" w:noHBand="0" w:noVBand="1"/>
      </w:tblPr>
      <w:tblGrid>
        <w:gridCol w:w="1662"/>
        <w:gridCol w:w="705"/>
        <w:gridCol w:w="1033"/>
        <w:gridCol w:w="960"/>
        <w:gridCol w:w="1053"/>
        <w:gridCol w:w="874"/>
      </w:tblGrid>
      <w:tr w:rsidR="000B79A0" w:rsidRPr="00565ABF" w14:paraId="46FF8266" w14:textId="77777777" w:rsidTr="007C444C">
        <w:trPr>
          <w:trHeight w:val="300"/>
          <w:jc w:val="center"/>
        </w:trPr>
        <w:tc>
          <w:tcPr>
            <w:tcW w:w="1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133D08"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Öğrenim Durumu ve Toplam Neden Oneway</w:t>
            </w:r>
            <w:r w:rsidR="0063055B">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05" w:type="dxa"/>
            <w:tcBorders>
              <w:top w:val="single" w:sz="4" w:space="0" w:color="auto"/>
              <w:left w:val="nil"/>
              <w:bottom w:val="single" w:sz="4" w:space="0" w:color="auto"/>
              <w:right w:val="single" w:sz="4" w:space="0" w:color="auto"/>
            </w:tcBorders>
            <w:shd w:val="clear" w:color="auto" w:fill="auto"/>
            <w:noWrap/>
            <w:vAlign w:val="bottom"/>
            <w:hideMark/>
          </w:tcPr>
          <w:p w14:paraId="38195584"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1033" w:type="dxa"/>
            <w:tcBorders>
              <w:top w:val="single" w:sz="4" w:space="0" w:color="auto"/>
              <w:left w:val="nil"/>
              <w:bottom w:val="single" w:sz="4" w:space="0" w:color="auto"/>
              <w:right w:val="single" w:sz="4" w:space="0" w:color="auto"/>
            </w:tcBorders>
            <w:shd w:val="clear" w:color="auto" w:fill="auto"/>
            <w:noWrap/>
            <w:vAlign w:val="bottom"/>
            <w:hideMark/>
          </w:tcPr>
          <w:p w14:paraId="3EF27B4D"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7710459"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1053" w:type="dxa"/>
            <w:tcBorders>
              <w:top w:val="single" w:sz="4" w:space="0" w:color="auto"/>
              <w:left w:val="nil"/>
              <w:bottom w:val="single" w:sz="4" w:space="0" w:color="auto"/>
              <w:right w:val="single" w:sz="4" w:space="0" w:color="auto"/>
            </w:tcBorders>
            <w:shd w:val="clear" w:color="auto" w:fill="auto"/>
            <w:noWrap/>
            <w:vAlign w:val="bottom"/>
            <w:hideMark/>
          </w:tcPr>
          <w:p w14:paraId="45C0C032"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874" w:type="dxa"/>
            <w:tcBorders>
              <w:top w:val="single" w:sz="4" w:space="0" w:color="auto"/>
              <w:left w:val="nil"/>
              <w:bottom w:val="single" w:sz="4" w:space="0" w:color="auto"/>
              <w:right w:val="single" w:sz="4" w:space="0" w:color="auto"/>
            </w:tcBorders>
            <w:shd w:val="clear" w:color="auto" w:fill="auto"/>
            <w:noWrap/>
            <w:vAlign w:val="bottom"/>
            <w:hideMark/>
          </w:tcPr>
          <w:p w14:paraId="0E9A0D5E"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41C083F5" w14:textId="77777777" w:rsidTr="007C444C">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533A662F"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Lisans</w:t>
            </w:r>
          </w:p>
        </w:tc>
        <w:tc>
          <w:tcPr>
            <w:tcW w:w="705" w:type="dxa"/>
            <w:tcBorders>
              <w:top w:val="nil"/>
              <w:left w:val="nil"/>
              <w:bottom w:val="single" w:sz="4" w:space="0" w:color="auto"/>
              <w:right w:val="single" w:sz="4" w:space="0" w:color="auto"/>
            </w:tcBorders>
            <w:shd w:val="clear" w:color="auto" w:fill="auto"/>
            <w:noWrap/>
            <w:vAlign w:val="bottom"/>
            <w:hideMark/>
          </w:tcPr>
          <w:p w14:paraId="026EFED5"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121</w:t>
            </w:r>
          </w:p>
        </w:tc>
        <w:tc>
          <w:tcPr>
            <w:tcW w:w="1033" w:type="dxa"/>
            <w:tcBorders>
              <w:top w:val="nil"/>
              <w:left w:val="nil"/>
              <w:bottom w:val="single" w:sz="4" w:space="0" w:color="auto"/>
              <w:right w:val="single" w:sz="4" w:space="0" w:color="auto"/>
            </w:tcBorders>
            <w:shd w:val="clear" w:color="auto" w:fill="auto"/>
            <w:noWrap/>
            <w:vAlign w:val="bottom"/>
            <w:hideMark/>
          </w:tcPr>
          <w:p w14:paraId="7732D81D"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2,00</w:t>
            </w:r>
          </w:p>
        </w:tc>
        <w:tc>
          <w:tcPr>
            <w:tcW w:w="960" w:type="dxa"/>
            <w:tcBorders>
              <w:top w:val="nil"/>
              <w:left w:val="nil"/>
              <w:bottom w:val="single" w:sz="4" w:space="0" w:color="auto"/>
              <w:right w:val="single" w:sz="4" w:space="0" w:color="auto"/>
            </w:tcBorders>
            <w:shd w:val="clear" w:color="auto" w:fill="auto"/>
            <w:noWrap/>
            <w:vAlign w:val="bottom"/>
            <w:hideMark/>
          </w:tcPr>
          <w:p w14:paraId="7499CD37"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,939</w:t>
            </w:r>
          </w:p>
        </w:tc>
        <w:tc>
          <w:tcPr>
            <w:tcW w:w="1053"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B62B17D"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F= 1,412</w:t>
            </w:r>
          </w:p>
        </w:tc>
        <w:tc>
          <w:tcPr>
            <w:tcW w:w="87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43FE1A7"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,247</w:t>
            </w:r>
          </w:p>
        </w:tc>
      </w:tr>
      <w:tr w:rsidR="000B79A0" w:rsidRPr="00565ABF" w14:paraId="4676E04B" w14:textId="77777777" w:rsidTr="007C444C">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11932200"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Yüksek Lisans</w:t>
            </w:r>
          </w:p>
        </w:tc>
        <w:tc>
          <w:tcPr>
            <w:tcW w:w="705" w:type="dxa"/>
            <w:tcBorders>
              <w:top w:val="nil"/>
              <w:left w:val="nil"/>
              <w:bottom w:val="single" w:sz="4" w:space="0" w:color="auto"/>
              <w:right w:val="single" w:sz="4" w:space="0" w:color="auto"/>
            </w:tcBorders>
            <w:shd w:val="clear" w:color="auto" w:fill="auto"/>
            <w:noWrap/>
            <w:vAlign w:val="bottom"/>
            <w:hideMark/>
          </w:tcPr>
          <w:p w14:paraId="548C253A"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w:t>
            </w:r>
          </w:p>
        </w:tc>
        <w:tc>
          <w:tcPr>
            <w:tcW w:w="1033" w:type="dxa"/>
            <w:tcBorders>
              <w:top w:val="nil"/>
              <w:left w:val="nil"/>
              <w:bottom w:val="single" w:sz="4" w:space="0" w:color="auto"/>
              <w:right w:val="single" w:sz="4" w:space="0" w:color="auto"/>
            </w:tcBorders>
            <w:shd w:val="clear" w:color="auto" w:fill="auto"/>
            <w:noWrap/>
            <w:vAlign w:val="bottom"/>
            <w:hideMark/>
          </w:tcPr>
          <w:p w14:paraId="1F7D0A00"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2,20</w:t>
            </w:r>
          </w:p>
        </w:tc>
        <w:tc>
          <w:tcPr>
            <w:tcW w:w="960" w:type="dxa"/>
            <w:tcBorders>
              <w:top w:val="nil"/>
              <w:left w:val="nil"/>
              <w:bottom w:val="single" w:sz="4" w:space="0" w:color="auto"/>
              <w:right w:val="single" w:sz="4" w:space="0" w:color="auto"/>
            </w:tcBorders>
            <w:shd w:val="clear" w:color="auto" w:fill="auto"/>
            <w:noWrap/>
            <w:vAlign w:val="bottom"/>
            <w:hideMark/>
          </w:tcPr>
          <w:p w14:paraId="1AF55301"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1,249</w:t>
            </w:r>
          </w:p>
        </w:tc>
        <w:tc>
          <w:tcPr>
            <w:tcW w:w="1053" w:type="dxa"/>
            <w:vMerge/>
            <w:tcBorders>
              <w:top w:val="nil"/>
              <w:left w:val="single" w:sz="4" w:space="0" w:color="auto"/>
              <w:bottom w:val="single" w:sz="4" w:space="0" w:color="000000"/>
              <w:right w:val="single" w:sz="4" w:space="0" w:color="auto"/>
            </w:tcBorders>
            <w:vAlign w:val="center"/>
            <w:hideMark/>
          </w:tcPr>
          <w:p w14:paraId="507E1F4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874" w:type="dxa"/>
            <w:vMerge/>
            <w:tcBorders>
              <w:top w:val="nil"/>
              <w:left w:val="single" w:sz="4" w:space="0" w:color="auto"/>
              <w:bottom w:val="single" w:sz="4" w:space="0" w:color="000000"/>
              <w:right w:val="single" w:sz="4" w:space="0" w:color="auto"/>
            </w:tcBorders>
            <w:vAlign w:val="center"/>
            <w:hideMark/>
          </w:tcPr>
          <w:p w14:paraId="1182154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3437AEAD" w14:textId="77777777" w:rsidTr="007C444C">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59876A1F"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Doktora</w:t>
            </w:r>
          </w:p>
        </w:tc>
        <w:tc>
          <w:tcPr>
            <w:tcW w:w="705" w:type="dxa"/>
            <w:tcBorders>
              <w:top w:val="nil"/>
              <w:left w:val="nil"/>
              <w:bottom w:val="single" w:sz="4" w:space="0" w:color="auto"/>
              <w:right w:val="single" w:sz="4" w:space="0" w:color="auto"/>
            </w:tcBorders>
            <w:shd w:val="clear" w:color="auto" w:fill="auto"/>
            <w:noWrap/>
            <w:vAlign w:val="bottom"/>
            <w:hideMark/>
          </w:tcPr>
          <w:p w14:paraId="3AFF0F0A"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w:t>
            </w:r>
          </w:p>
        </w:tc>
        <w:tc>
          <w:tcPr>
            <w:tcW w:w="1033" w:type="dxa"/>
            <w:tcBorders>
              <w:top w:val="nil"/>
              <w:left w:val="nil"/>
              <w:bottom w:val="single" w:sz="4" w:space="0" w:color="auto"/>
              <w:right w:val="single" w:sz="4" w:space="0" w:color="auto"/>
            </w:tcBorders>
            <w:shd w:val="clear" w:color="auto" w:fill="auto"/>
            <w:noWrap/>
            <w:vAlign w:val="bottom"/>
            <w:hideMark/>
          </w:tcPr>
          <w:p w14:paraId="65F0BC10"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3,00</w:t>
            </w:r>
          </w:p>
        </w:tc>
        <w:tc>
          <w:tcPr>
            <w:tcW w:w="960" w:type="dxa"/>
            <w:tcBorders>
              <w:top w:val="nil"/>
              <w:left w:val="nil"/>
              <w:bottom w:val="single" w:sz="4" w:space="0" w:color="auto"/>
              <w:right w:val="single" w:sz="4" w:space="0" w:color="auto"/>
            </w:tcBorders>
            <w:shd w:val="clear" w:color="auto" w:fill="auto"/>
            <w:noWrap/>
            <w:vAlign w:val="bottom"/>
            <w:hideMark/>
          </w:tcPr>
          <w:p w14:paraId="5F6B8BF3"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1,414</w:t>
            </w:r>
          </w:p>
        </w:tc>
        <w:tc>
          <w:tcPr>
            <w:tcW w:w="1053" w:type="dxa"/>
            <w:vMerge/>
            <w:tcBorders>
              <w:top w:val="nil"/>
              <w:left w:val="single" w:sz="4" w:space="0" w:color="auto"/>
              <w:bottom w:val="single" w:sz="4" w:space="0" w:color="000000"/>
              <w:right w:val="single" w:sz="4" w:space="0" w:color="auto"/>
            </w:tcBorders>
            <w:vAlign w:val="center"/>
            <w:hideMark/>
          </w:tcPr>
          <w:p w14:paraId="3BE4D6D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874" w:type="dxa"/>
            <w:vMerge/>
            <w:tcBorders>
              <w:top w:val="nil"/>
              <w:left w:val="single" w:sz="4" w:space="0" w:color="auto"/>
              <w:bottom w:val="single" w:sz="4" w:space="0" w:color="000000"/>
              <w:right w:val="single" w:sz="4" w:space="0" w:color="auto"/>
            </w:tcBorders>
            <w:vAlign w:val="center"/>
            <w:hideMark/>
          </w:tcPr>
          <w:p w14:paraId="5512258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E447B5B" w14:textId="77777777" w:rsidTr="007C444C">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5734E083"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05" w:type="dxa"/>
            <w:tcBorders>
              <w:top w:val="nil"/>
              <w:left w:val="nil"/>
              <w:bottom w:val="single" w:sz="4" w:space="0" w:color="auto"/>
              <w:right w:val="single" w:sz="4" w:space="0" w:color="auto"/>
            </w:tcBorders>
            <w:shd w:val="clear" w:color="auto" w:fill="auto"/>
            <w:noWrap/>
            <w:vAlign w:val="bottom"/>
            <w:hideMark/>
          </w:tcPr>
          <w:p w14:paraId="2295EE3D"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1033" w:type="dxa"/>
            <w:tcBorders>
              <w:top w:val="nil"/>
              <w:left w:val="nil"/>
              <w:bottom w:val="single" w:sz="4" w:space="0" w:color="auto"/>
              <w:right w:val="single" w:sz="4" w:space="0" w:color="auto"/>
            </w:tcBorders>
            <w:shd w:val="clear" w:color="auto" w:fill="auto"/>
            <w:noWrap/>
            <w:vAlign w:val="bottom"/>
            <w:hideMark/>
          </w:tcPr>
          <w:p w14:paraId="6CE15C2B"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2,05</w:t>
            </w:r>
          </w:p>
        </w:tc>
        <w:tc>
          <w:tcPr>
            <w:tcW w:w="960" w:type="dxa"/>
            <w:tcBorders>
              <w:top w:val="nil"/>
              <w:left w:val="nil"/>
              <w:bottom w:val="single" w:sz="4" w:space="0" w:color="auto"/>
              <w:right w:val="single" w:sz="4" w:space="0" w:color="auto"/>
            </w:tcBorders>
            <w:shd w:val="clear" w:color="auto" w:fill="auto"/>
            <w:noWrap/>
            <w:vAlign w:val="bottom"/>
            <w:hideMark/>
          </w:tcPr>
          <w:p w14:paraId="1C99DECD"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1,020</w:t>
            </w:r>
          </w:p>
        </w:tc>
        <w:tc>
          <w:tcPr>
            <w:tcW w:w="1053" w:type="dxa"/>
            <w:vMerge/>
            <w:tcBorders>
              <w:top w:val="nil"/>
              <w:left w:val="single" w:sz="4" w:space="0" w:color="auto"/>
              <w:bottom w:val="single" w:sz="4" w:space="0" w:color="000000"/>
              <w:right w:val="single" w:sz="4" w:space="0" w:color="auto"/>
            </w:tcBorders>
            <w:vAlign w:val="center"/>
            <w:hideMark/>
          </w:tcPr>
          <w:p w14:paraId="560517A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874" w:type="dxa"/>
            <w:vMerge/>
            <w:tcBorders>
              <w:top w:val="nil"/>
              <w:left w:val="single" w:sz="4" w:space="0" w:color="auto"/>
              <w:bottom w:val="single" w:sz="4" w:space="0" w:color="000000"/>
              <w:right w:val="single" w:sz="4" w:space="0" w:color="auto"/>
            </w:tcBorders>
            <w:vAlign w:val="center"/>
            <w:hideMark/>
          </w:tcPr>
          <w:p w14:paraId="1C68DF1F"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243D3CC2" w14:textId="77777777" w:rsidR="007C444C" w:rsidRDefault="007C444C" w:rsidP="00B703EC">
      <w:pPr>
        <w:spacing w:line="360" w:lineRule="auto"/>
        <w:ind w:firstLine="708"/>
        <w:jc w:val="both"/>
        <w:rPr>
          <w:rFonts w:ascii="Times New Roman" w:hAnsi="Times New Roman" w:cs="Times New Roman"/>
          <w:sz w:val="24"/>
          <w:szCs w:val="24"/>
        </w:rPr>
      </w:pPr>
    </w:p>
    <w:p w14:paraId="5C50AB20" w14:textId="77777777" w:rsidR="000B79A0" w:rsidRPr="00565ABF" w:rsidRDefault="000B79A0" w:rsidP="00B703EC">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öğrenim durumlarına göre “Fiziksel engelli birey denilince aklıma teker</w:t>
      </w:r>
      <w:r w:rsidR="00670D84" w:rsidRPr="00565ABF">
        <w:rPr>
          <w:rFonts w:ascii="Times New Roman" w:hAnsi="Times New Roman" w:cs="Times New Roman"/>
          <w:sz w:val="24"/>
          <w:szCs w:val="24"/>
        </w:rPr>
        <w:t xml:space="preserve">lekli sandalyeli birey geliyor” </w:t>
      </w:r>
      <w:r w:rsidR="0063055B">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63055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121 lisans mezunu bireyin ortalamasının 2,00 olduğu (ss=,939), ankete katılan 34 yüksek lisans mezunu bireyin ortalamasının 2,20 olduğu (ss=1,249), ankete katılan 2 doktora mezunu bireyin ortalamasının 3,00 olduğu (ss=1,414) bulunmuştur.</w:t>
      </w:r>
    </w:p>
    <w:p w14:paraId="1DC1E3DD"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63055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63055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63055B">
        <w:rPr>
          <w:rFonts w:ascii="Times New Roman" w:hAnsi="Times New Roman" w:cs="Times New Roman"/>
          <w:sz w:val="24"/>
          <w:szCs w:val="24"/>
        </w:rPr>
        <w:t>n</w:t>
      </w:r>
      <w:r w:rsidRPr="00565ABF">
        <w:rPr>
          <w:rFonts w:ascii="Times New Roman" w:hAnsi="Times New Roman" w:cs="Times New Roman"/>
          <w:sz w:val="24"/>
          <w:szCs w:val="24"/>
        </w:rPr>
        <w:t>eden (F=1,412; p&gt;0,05) arasında istatistiksel açıdan anlamlı bir fark bulunmamaktadır.</w:t>
      </w:r>
    </w:p>
    <w:p w14:paraId="324F44B7" w14:textId="77777777" w:rsidR="0063055B" w:rsidRDefault="0063055B" w:rsidP="007C444C">
      <w:pPr>
        <w:pStyle w:val="ResimYazs"/>
        <w:keepNext/>
        <w:spacing w:line="360" w:lineRule="auto"/>
        <w:jc w:val="center"/>
        <w:rPr>
          <w:rFonts w:ascii="Times New Roman" w:hAnsi="Times New Roman" w:cs="Times New Roman"/>
          <w:color w:val="auto"/>
          <w:sz w:val="24"/>
          <w:szCs w:val="24"/>
        </w:rPr>
      </w:pPr>
      <w:bookmarkStart w:id="156" w:name="_Toc9173739"/>
    </w:p>
    <w:p w14:paraId="260BF97F" w14:textId="77777777" w:rsidR="0063055B" w:rsidRDefault="0063055B" w:rsidP="007C444C">
      <w:pPr>
        <w:pStyle w:val="ResimYazs"/>
        <w:keepNext/>
        <w:spacing w:line="360" w:lineRule="auto"/>
        <w:jc w:val="center"/>
        <w:rPr>
          <w:rFonts w:ascii="Times New Roman" w:hAnsi="Times New Roman" w:cs="Times New Roman"/>
          <w:color w:val="auto"/>
          <w:sz w:val="24"/>
          <w:szCs w:val="24"/>
        </w:rPr>
      </w:pPr>
    </w:p>
    <w:p w14:paraId="346F4EE2" w14:textId="77777777" w:rsidR="0063055B" w:rsidRDefault="0063055B" w:rsidP="0063055B">
      <w:pPr>
        <w:pStyle w:val="ResimYazs"/>
        <w:keepNext/>
        <w:spacing w:line="360" w:lineRule="auto"/>
        <w:rPr>
          <w:rFonts w:ascii="Times New Roman" w:hAnsi="Times New Roman" w:cs="Times New Roman"/>
          <w:color w:val="auto"/>
          <w:sz w:val="24"/>
          <w:szCs w:val="24"/>
        </w:rPr>
      </w:pPr>
    </w:p>
    <w:p w14:paraId="2D321476" w14:textId="77777777" w:rsidR="0063055B" w:rsidRPr="0063055B" w:rsidRDefault="0063055B" w:rsidP="0063055B"/>
    <w:p w14:paraId="7547BCF8" w14:textId="77777777" w:rsidR="00DF1401" w:rsidRPr="00422FD2" w:rsidRDefault="00DF1401" w:rsidP="007C444C">
      <w:pPr>
        <w:pStyle w:val="ResimYazs"/>
        <w:keepNext/>
        <w:spacing w:line="360" w:lineRule="auto"/>
        <w:jc w:val="center"/>
        <w:rPr>
          <w:rFonts w:ascii="Times New Roman" w:hAnsi="Times New Roman" w:cs="Times New Roman"/>
          <w:color w:val="auto"/>
          <w:sz w:val="24"/>
          <w:szCs w:val="24"/>
        </w:rPr>
      </w:pPr>
      <w:r w:rsidRPr="00422FD2">
        <w:rPr>
          <w:rFonts w:ascii="Times New Roman" w:hAnsi="Times New Roman" w:cs="Times New Roman"/>
          <w:color w:val="auto"/>
          <w:sz w:val="24"/>
          <w:szCs w:val="24"/>
        </w:rPr>
        <w:lastRenderedPageBreak/>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.1</w:t>
      </w:r>
      <w:r w:rsidR="00765D61">
        <w:rPr>
          <w:rFonts w:ascii="Times New Roman" w:hAnsi="Times New Roman" w:cs="Times New Roman"/>
          <w:color w:val="auto"/>
          <w:sz w:val="24"/>
          <w:szCs w:val="24"/>
        </w:rPr>
        <w:t>0</w:t>
      </w:r>
      <w:r w:rsidR="004419BC">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Öğrenim Durumlarına Göre “Fiziksel Engelliler Sosyal Hayatta Başarılı Olamazlar” Sorusuna İlişkin Oneway</w:t>
      </w:r>
      <w:r w:rsidR="0063055B">
        <w:rPr>
          <w:rFonts w:ascii="Times New Roman" w:hAnsi="Times New Roman" w:cs="Times New Roman"/>
          <w:color w:val="auto"/>
          <w:sz w:val="24"/>
          <w:szCs w:val="24"/>
        </w:rPr>
        <w:t xml:space="preserve"> Anova</w:t>
      </w:r>
      <w:r w:rsidRPr="00422FD2">
        <w:rPr>
          <w:rFonts w:ascii="Times New Roman" w:hAnsi="Times New Roman" w:cs="Times New Roman"/>
          <w:color w:val="auto"/>
          <w:sz w:val="24"/>
          <w:szCs w:val="24"/>
        </w:rPr>
        <w:t xml:space="preserve"> Testi Bulguları</w:t>
      </w:r>
      <w:bookmarkEnd w:id="156"/>
    </w:p>
    <w:tbl>
      <w:tblPr>
        <w:tblW w:w="6149" w:type="dxa"/>
        <w:jc w:val="center"/>
        <w:tblCellMar>
          <w:left w:w="70" w:type="dxa"/>
          <w:right w:w="70" w:type="dxa"/>
        </w:tblCellMar>
        <w:tblLook w:val="04A0" w:firstRow="1" w:lastRow="0" w:firstColumn="1" w:lastColumn="0" w:noHBand="0" w:noVBand="1"/>
      </w:tblPr>
      <w:tblGrid>
        <w:gridCol w:w="1662"/>
        <w:gridCol w:w="705"/>
        <w:gridCol w:w="1033"/>
        <w:gridCol w:w="960"/>
        <w:gridCol w:w="967"/>
        <w:gridCol w:w="960"/>
      </w:tblGrid>
      <w:tr w:rsidR="000B79A0" w:rsidRPr="00565ABF" w14:paraId="65A3F966" w14:textId="77777777" w:rsidTr="00ED0FAE">
        <w:trPr>
          <w:trHeight w:val="300"/>
          <w:jc w:val="center"/>
        </w:trPr>
        <w:tc>
          <w:tcPr>
            <w:tcW w:w="1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296895"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Öğrenim Durumu ve Toplam Neden Oneway</w:t>
            </w:r>
            <w:r w:rsidR="0063055B">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05" w:type="dxa"/>
            <w:tcBorders>
              <w:top w:val="single" w:sz="4" w:space="0" w:color="auto"/>
              <w:left w:val="nil"/>
              <w:bottom w:val="single" w:sz="4" w:space="0" w:color="auto"/>
              <w:right w:val="single" w:sz="4" w:space="0" w:color="auto"/>
            </w:tcBorders>
            <w:shd w:val="clear" w:color="auto" w:fill="auto"/>
            <w:noWrap/>
            <w:vAlign w:val="bottom"/>
            <w:hideMark/>
          </w:tcPr>
          <w:p w14:paraId="3B9E0AF3"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895" w:type="dxa"/>
            <w:tcBorders>
              <w:top w:val="single" w:sz="4" w:space="0" w:color="auto"/>
              <w:left w:val="nil"/>
              <w:bottom w:val="single" w:sz="4" w:space="0" w:color="auto"/>
              <w:right w:val="single" w:sz="4" w:space="0" w:color="auto"/>
            </w:tcBorders>
            <w:shd w:val="clear" w:color="auto" w:fill="auto"/>
            <w:noWrap/>
            <w:vAlign w:val="bottom"/>
            <w:hideMark/>
          </w:tcPr>
          <w:p w14:paraId="3916D88E"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C7E95FB"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5F4C8238"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52C757D"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50B0B143"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5EA3B8B6"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Lisans</w:t>
            </w:r>
          </w:p>
        </w:tc>
        <w:tc>
          <w:tcPr>
            <w:tcW w:w="705" w:type="dxa"/>
            <w:tcBorders>
              <w:top w:val="nil"/>
              <w:left w:val="nil"/>
              <w:bottom w:val="single" w:sz="4" w:space="0" w:color="auto"/>
              <w:right w:val="single" w:sz="4" w:space="0" w:color="auto"/>
            </w:tcBorders>
            <w:shd w:val="clear" w:color="auto" w:fill="auto"/>
            <w:noWrap/>
            <w:vAlign w:val="bottom"/>
            <w:hideMark/>
          </w:tcPr>
          <w:p w14:paraId="49F20538"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121</w:t>
            </w:r>
          </w:p>
        </w:tc>
        <w:tc>
          <w:tcPr>
            <w:tcW w:w="895" w:type="dxa"/>
            <w:tcBorders>
              <w:top w:val="nil"/>
              <w:left w:val="nil"/>
              <w:bottom w:val="single" w:sz="4" w:space="0" w:color="auto"/>
              <w:right w:val="single" w:sz="4" w:space="0" w:color="auto"/>
            </w:tcBorders>
            <w:shd w:val="clear" w:color="auto" w:fill="auto"/>
            <w:noWrap/>
            <w:vAlign w:val="bottom"/>
            <w:hideMark/>
          </w:tcPr>
          <w:p w14:paraId="64BF0CC8"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1,41</w:t>
            </w:r>
          </w:p>
        </w:tc>
        <w:tc>
          <w:tcPr>
            <w:tcW w:w="960" w:type="dxa"/>
            <w:tcBorders>
              <w:top w:val="nil"/>
              <w:left w:val="nil"/>
              <w:bottom w:val="single" w:sz="4" w:space="0" w:color="auto"/>
              <w:right w:val="single" w:sz="4" w:space="0" w:color="auto"/>
            </w:tcBorders>
            <w:shd w:val="clear" w:color="auto" w:fill="auto"/>
            <w:noWrap/>
            <w:vAlign w:val="bottom"/>
            <w:hideMark/>
          </w:tcPr>
          <w:p w14:paraId="105A53E3"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,600</w:t>
            </w:r>
          </w:p>
        </w:tc>
        <w:tc>
          <w:tcPr>
            <w:tcW w:w="967"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450EF46"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F= ,730</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FF83907"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,484</w:t>
            </w:r>
          </w:p>
        </w:tc>
      </w:tr>
      <w:tr w:rsidR="000B79A0" w:rsidRPr="00565ABF" w14:paraId="794727BB"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258D2A83"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Yüksek Lisans</w:t>
            </w:r>
          </w:p>
        </w:tc>
        <w:tc>
          <w:tcPr>
            <w:tcW w:w="705" w:type="dxa"/>
            <w:tcBorders>
              <w:top w:val="nil"/>
              <w:left w:val="nil"/>
              <w:bottom w:val="single" w:sz="4" w:space="0" w:color="auto"/>
              <w:right w:val="single" w:sz="4" w:space="0" w:color="auto"/>
            </w:tcBorders>
            <w:shd w:val="clear" w:color="auto" w:fill="auto"/>
            <w:noWrap/>
            <w:vAlign w:val="bottom"/>
            <w:hideMark/>
          </w:tcPr>
          <w:p w14:paraId="33A4AEE5"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w:t>
            </w:r>
          </w:p>
        </w:tc>
        <w:tc>
          <w:tcPr>
            <w:tcW w:w="895" w:type="dxa"/>
            <w:tcBorders>
              <w:top w:val="nil"/>
              <w:left w:val="nil"/>
              <w:bottom w:val="single" w:sz="4" w:space="0" w:color="auto"/>
              <w:right w:val="single" w:sz="4" w:space="0" w:color="auto"/>
            </w:tcBorders>
            <w:shd w:val="clear" w:color="auto" w:fill="auto"/>
            <w:noWrap/>
            <w:vAlign w:val="bottom"/>
            <w:hideMark/>
          </w:tcPr>
          <w:p w14:paraId="4FD64FB9"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1,32</w:t>
            </w:r>
          </w:p>
        </w:tc>
        <w:tc>
          <w:tcPr>
            <w:tcW w:w="960" w:type="dxa"/>
            <w:tcBorders>
              <w:top w:val="nil"/>
              <w:left w:val="nil"/>
              <w:bottom w:val="single" w:sz="4" w:space="0" w:color="auto"/>
              <w:right w:val="single" w:sz="4" w:space="0" w:color="auto"/>
            </w:tcBorders>
            <w:shd w:val="clear" w:color="auto" w:fill="auto"/>
            <w:noWrap/>
            <w:vAlign w:val="bottom"/>
            <w:hideMark/>
          </w:tcPr>
          <w:p w14:paraId="6BBD3F73"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,588</w:t>
            </w:r>
          </w:p>
        </w:tc>
        <w:tc>
          <w:tcPr>
            <w:tcW w:w="967" w:type="dxa"/>
            <w:vMerge/>
            <w:tcBorders>
              <w:top w:val="nil"/>
              <w:left w:val="single" w:sz="4" w:space="0" w:color="auto"/>
              <w:bottom w:val="single" w:sz="4" w:space="0" w:color="000000"/>
              <w:right w:val="single" w:sz="4" w:space="0" w:color="auto"/>
            </w:tcBorders>
            <w:vAlign w:val="center"/>
            <w:hideMark/>
          </w:tcPr>
          <w:p w14:paraId="56381769"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40E7021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615BDFB8"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39CC1DCE"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Doktora</w:t>
            </w:r>
          </w:p>
        </w:tc>
        <w:tc>
          <w:tcPr>
            <w:tcW w:w="705" w:type="dxa"/>
            <w:tcBorders>
              <w:top w:val="nil"/>
              <w:left w:val="nil"/>
              <w:bottom w:val="single" w:sz="4" w:space="0" w:color="auto"/>
              <w:right w:val="single" w:sz="4" w:space="0" w:color="auto"/>
            </w:tcBorders>
            <w:shd w:val="clear" w:color="auto" w:fill="auto"/>
            <w:noWrap/>
            <w:vAlign w:val="bottom"/>
            <w:hideMark/>
          </w:tcPr>
          <w:p w14:paraId="66A03ED3"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w:t>
            </w:r>
          </w:p>
        </w:tc>
        <w:tc>
          <w:tcPr>
            <w:tcW w:w="895" w:type="dxa"/>
            <w:tcBorders>
              <w:top w:val="nil"/>
              <w:left w:val="nil"/>
              <w:bottom w:val="single" w:sz="4" w:space="0" w:color="auto"/>
              <w:right w:val="single" w:sz="4" w:space="0" w:color="auto"/>
            </w:tcBorders>
            <w:shd w:val="clear" w:color="auto" w:fill="auto"/>
            <w:noWrap/>
            <w:vAlign w:val="bottom"/>
            <w:hideMark/>
          </w:tcPr>
          <w:p w14:paraId="2C97206F"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1,00</w:t>
            </w:r>
          </w:p>
        </w:tc>
        <w:tc>
          <w:tcPr>
            <w:tcW w:w="960" w:type="dxa"/>
            <w:tcBorders>
              <w:top w:val="nil"/>
              <w:left w:val="nil"/>
              <w:bottom w:val="single" w:sz="4" w:space="0" w:color="auto"/>
              <w:right w:val="single" w:sz="4" w:space="0" w:color="auto"/>
            </w:tcBorders>
            <w:shd w:val="clear" w:color="auto" w:fill="auto"/>
            <w:noWrap/>
            <w:vAlign w:val="bottom"/>
            <w:hideMark/>
          </w:tcPr>
          <w:p w14:paraId="3CC41EDC"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,000</w:t>
            </w:r>
          </w:p>
        </w:tc>
        <w:tc>
          <w:tcPr>
            <w:tcW w:w="967" w:type="dxa"/>
            <w:vMerge/>
            <w:tcBorders>
              <w:top w:val="nil"/>
              <w:left w:val="single" w:sz="4" w:space="0" w:color="auto"/>
              <w:bottom w:val="single" w:sz="4" w:space="0" w:color="000000"/>
              <w:right w:val="single" w:sz="4" w:space="0" w:color="auto"/>
            </w:tcBorders>
            <w:vAlign w:val="center"/>
            <w:hideMark/>
          </w:tcPr>
          <w:p w14:paraId="4AE0C44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2BD68FEA"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31F73A6F"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1CA27C46"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05" w:type="dxa"/>
            <w:tcBorders>
              <w:top w:val="nil"/>
              <w:left w:val="nil"/>
              <w:bottom w:val="single" w:sz="4" w:space="0" w:color="auto"/>
              <w:right w:val="single" w:sz="4" w:space="0" w:color="auto"/>
            </w:tcBorders>
            <w:shd w:val="clear" w:color="auto" w:fill="auto"/>
            <w:noWrap/>
            <w:vAlign w:val="bottom"/>
            <w:hideMark/>
          </w:tcPr>
          <w:p w14:paraId="20864886"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895" w:type="dxa"/>
            <w:tcBorders>
              <w:top w:val="nil"/>
              <w:left w:val="nil"/>
              <w:bottom w:val="single" w:sz="4" w:space="0" w:color="auto"/>
              <w:right w:val="single" w:sz="4" w:space="0" w:color="auto"/>
            </w:tcBorders>
            <w:shd w:val="clear" w:color="auto" w:fill="auto"/>
            <w:noWrap/>
            <w:vAlign w:val="bottom"/>
            <w:hideMark/>
          </w:tcPr>
          <w:p w14:paraId="5A98EDE8"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1,38</w:t>
            </w:r>
          </w:p>
        </w:tc>
        <w:tc>
          <w:tcPr>
            <w:tcW w:w="960" w:type="dxa"/>
            <w:tcBorders>
              <w:top w:val="nil"/>
              <w:left w:val="nil"/>
              <w:bottom w:val="single" w:sz="4" w:space="0" w:color="auto"/>
              <w:right w:val="single" w:sz="4" w:space="0" w:color="auto"/>
            </w:tcBorders>
            <w:shd w:val="clear" w:color="auto" w:fill="auto"/>
            <w:noWrap/>
            <w:vAlign w:val="bottom"/>
            <w:hideMark/>
          </w:tcPr>
          <w:p w14:paraId="37EBC415"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,595</w:t>
            </w:r>
          </w:p>
        </w:tc>
        <w:tc>
          <w:tcPr>
            <w:tcW w:w="967" w:type="dxa"/>
            <w:vMerge/>
            <w:tcBorders>
              <w:top w:val="nil"/>
              <w:left w:val="single" w:sz="4" w:space="0" w:color="auto"/>
              <w:bottom w:val="single" w:sz="4" w:space="0" w:color="000000"/>
              <w:right w:val="single" w:sz="4" w:space="0" w:color="auto"/>
            </w:tcBorders>
            <w:vAlign w:val="center"/>
            <w:hideMark/>
          </w:tcPr>
          <w:p w14:paraId="6ACE3B8F"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04CFC64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74899295" w14:textId="77777777" w:rsidR="0063055B" w:rsidRDefault="0063055B" w:rsidP="007C444C">
      <w:pPr>
        <w:spacing w:line="360" w:lineRule="auto"/>
        <w:ind w:firstLine="708"/>
        <w:jc w:val="both"/>
        <w:rPr>
          <w:rFonts w:ascii="Times New Roman" w:hAnsi="Times New Roman" w:cs="Times New Roman"/>
          <w:sz w:val="24"/>
          <w:szCs w:val="24"/>
        </w:rPr>
      </w:pPr>
    </w:p>
    <w:p w14:paraId="5CC94B4C" w14:textId="77777777" w:rsidR="000B79A0" w:rsidRPr="00565ABF" w:rsidRDefault="000B79A0" w:rsidP="007C444C">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öğrenim durumlarına göre “Fiziksel engelliler sos</w:t>
      </w:r>
      <w:r w:rsidR="00670D84" w:rsidRPr="00565ABF">
        <w:rPr>
          <w:rFonts w:ascii="Times New Roman" w:hAnsi="Times New Roman" w:cs="Times New Roman"/>
          <w:sz w:val="24"/>
          <w:szCs w:val="24"/>
        </w:rPr>
        <w:t xml:space="preserve">yal hayatta başarılı olamazlar” </w:t>
      </w:r>
      <w:r w:rsidR="0063055B">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63055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121 lisans mezunu bireyin ortalamasının 1,41 olduğu (ss=,600), ankete katılan 34 yüksek lisans mezunu bireyin ortalamasının 1,32 olduğu (ss=,588), ankete katılan 2 doktora mezunu bireyin ortalamasının 1,00 olduğu (ss=,000) bulunmuştur.</w:t>
      </w:r>
    </w:p>
    <w:p w14:paraId="315A957A" w14:textId="77777777" w:rsidR="00CD6096"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63055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63055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63055B">
        <w:rPr>
          <w:rFonts w:ascii="Times New Roman" w:hAnsi="Times New Roman" w:cs="Times New Roman"/>
          <w:sz w:val="24"/>
          <w:szCs w:val="24"/>
        </w:rPr>
        <w:t>n</w:t>
      </w:r>
      <w:r w:rsidRPr="00565ABF">
        <w:rPr>
          <w:rFonts w:ascii="Times New Roman" w:hAnsi="Times New Roman" w:cs="Times New Roman"/>
          <w:sz w:val="24"/>
          <w:szCs w:val="24"/>
        </w:rPr>
        <w:t>eden (F=,730; p&gt;0,05) arasında istatistiksel açıdan anlamlı bir fark bulunmamaktadır.</w:t>
      </w:r>
    </w:p>
    <w:p w14:paraId="7B252E40" w14:textId="77777777" w:rsidR="0063055B" w:rsidRDefault="0063055B" w:rsidP="007C444C">
      <w:pPr>
        <w:pStyle w:val="ResimYazs"/>
        <w:keepNext/>
        <w:spacing w:line="360" w:lineRule="auto"/>
        <w:jc w:val="center"/>
        <w:rPr>
          <w:rFonts w:ascii="Times New Roman" w:hAnsi="Times New Roman" w:cs="Times New Roman"/>
          <w:color w:val="auto"/>
          <w:sz w:val="24"/>
          <w:szCs w:val="24"/>
        </w:rPr>
      </w:pPr>
      <w:bookmarkStart w:id="157" w:name="_Toc9173740"/>
    </w:p>
    <w:p w14:paraId="5C6C51A6" w14:textId="77777777" w:rsidR="0063055B" w:rsidRDefault="0063055B" w:rsidP="007C444C">
      <w:pPr>
        <w:pStyle w:val="ResimYazs"/>
        <w:keepNext/>
        <w:spacing w:line="360" w:lineRule="auto"/>
        <w:jc w:val="center"/>
        <w:rPr>
          <w:rFonts w:ascii="Times New Roman" w:hAnsi="Times New Roman" w:cs="Times New Roman"/>
          <w:color w:val="auto"/>
          <w:sz w:val="24"/>
          <w:szCs w:val="24"/>
        </w:rPr>
      </w:pPr>
    </w:p>
    <w:p w14:paraId="428525A5" w14:textId="77777777" w:rsidR="0063055B" w:rsidRDefault="0063055B" w:rsidP="0063055B">
      <w:pPr>
        <w:pStyle w:val="ResimYazs"/>
        <w:keepNext/>
        <w:spacing w:line="360" w:lineRule="auto"/>
        <w:rPr>
          <w:rFonts w:ascii="Times New Roman" w:hAnsi="Times New Roman" w:cs="Times New Roman"/>
          <w:color w:val="auto"/>
          <w:sz w:val="24"/>
          <w:szCs w:val="24"/>
        </w:rPr>
      </w:pPr>
    </w:p>
    <w:p w14:paraId="09020AB4" w14:textId="77777777" w:rsidR="0063055B" w:rsidRPr="0063055B" w:rsidRDefault="0063055B" w:rsidP="0063055B"/>
    <w:p w14:paraId="2E61541D" w14:textId="77777777" w:rsidR="00DF1401" w:rsidRPr="00422FD2" w:rsidRDefault="00DF1401" w:rsidP="007C444C">
      <w:pPr>
        <w:pStyle w:val="ResimYazs"/>
        <w:keepNext/>
        <w:spacing w:line="360" w:lineRule="auto"/>
        <w:jc w:val="center"/>
        <w:rPr>
          <w:rFonts w:ascii="Times New Roman" w:hAnsi="Times New Roman" w:cs="Times New Roman"/>
          <w:color w:val="auto"/>
          <w:sz w:val="24"/>
          <w:szCs w:val="24"/>
        </w:rPr>
      </w:pPr>
      <w:r w:rsidRPr="00422FD2">
        <w:rPr>
          <w:rFonts w:ascii="Times New Roman" w:hAnsi="Times New Roman" w:cs="Times New Roman"/>
          <w:color w:val="auto"/>
          <w:sz w:val="24"/>
          <w:szCs w:val="24"/>
        </w:rPr>
        <w:lastRenderedPageBreak/>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.1</w:t>
      </w:r>
      <w:r w:rsidR="00765D61">
        <w:rPr>
          <w:rFonts w:ascii="Times New Roman" w:hAnsi="Times New Roman" w:cs="Times New Roman"/>
          <w:color w:val="auto"/>
          <w:sz w:val="24"/>
          <w:szCs w:val="24"/>
        </w:rPr>
        <w:t>0</w:t>
      </w:r>
      <w:r w:rsidR="004419BC">
        <w:rPr>
          <w:rFonts w:ascii="Times New Roman" w:hAnsi="Times New Roman" w:cs="Times New Roman"/>
          <w:color w:val="auto"/>
          <w:sz w:val="24"/>
          <w:szCs w:val="24"/>
        </w:rPr>
        <w:t>3</w:t>
      </w:r>
      <w:r w:rsidR="003D40B0">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Öğrenim Durumlarına Göre “Engelli Asansörleri, Engelli Kaldırımları Gibi Hizmetler Fiziksel Engelli Bireyler İçin Önemlidir” Sorusuna İlişkin Oneway</w:t>
      </w:r>
      <w:r w:rsidR="0063055B">
        <w:rPr>
          <w:rFonts w:ascii="Times New Roman" w:hAnsi="Times New Roman" w:cs="Times New Roman"/>
          <w:color w:val="auto"/>
          <w:sz w:val="24"/>
          <w:szCs w:val="24"/>
        </w:rPr>
        <w:t xml:space="preserve"> Anova</w:t>
      </w:r>
      <w:r w:rsidRPr="00422FD2">
        <w:rPr>
          <w:rFonts w:ascii="Times New Roman" w:hAnsi="Times New Roman" w:cs="Times New Roman"/>
          <w:color w:val="auto"/>
          <w:sz w:val="24"/>
          <w:szCs w:val="24"/>
        </w:rPr>
        <w:t xml:space="preserve"> Testi Bulguları</w:t>
      </w:r>
      <w:bookmarkEnd w:id="157"/>
    </w:p>
    <w:tbl>
      <w:tblPr>
        <w:tblW w:w="6149" w:type="dxa"/>
        <w:jc w:val="center"/>
        <w:tblCellMar>
          <w:left w:w="70" w:type="dxa"/>
          <w:right w:w="70" w:type="dxa"/>
        </w:tblCellMar>
        <w:tblLook w:val="04A0" w:firstRow="1" w:lastRow="0" w:firstColumn="1" w:lastColumn="0" w:noHBand="0" w:noVBand="1"/>
      </w:tblPr>
      <w:tblGrid>
        <w:gridCol w:w="1662"/>
        <w:gridCol w:w="847"/>
        <w:gridCol w:w="1033"/>
        <w:gridCol w:w="960"/>
        <w:gridCol w:w="967"/>
        <w:gridCol w:w="960"/>
      </w:tblGrid>
      <w:tr w:rsidR="000B79A0" w:rsidRPr="00565ABF" w14:paraId="392410A4" w14:textId="77777777" w:rsidTr="00ED0FAE">
        <w:trPr>
          <w:trHeight w:val="300"/>
          <w:jc w:val="center"/>
        </w:trPr>
        <w:tc>
          <w:tcPr>
            <w:tcW w:w="1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E4A344"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Öğrenim Durumu ve Toplam Neden Oneway</w:t>
            </w:r>
            <w:r w:rsidR="0063055B">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847" w:type="dxa"/>
            <w:tcBorders>
              <w:top w:val="single" w:sz="4" w:space="0" w:color="auto"/>
              <w:left w:val="nil"/>
              <w:bottom w:val="single" w:sz="4" w:space="0" w:color="auto"/>
              <w:right w:val="single" w:sz="4" w:space="0" w:color="auto"/>
            </w:tcBorders>
            <w:shd w:val="clear" w:color="auto" w:fill="auto"/>
            <w:noWrap/>
            <w:vAlign w:val="bottom"/>
            <w:hideMark/>
          </w:tcPr>
          <w:p w14:paraId="6C585386"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753" w:type="dxa"/>
            <w:tcBorders>
              <w:top w:val="single" w:sz="4" w:space="0" w:color="auto"/>
              <w:left w:val="nil"/>
              <w:bottom w:val="single" w:sz="4" w:space="0" w:color="auto"/>
              <w:right w:val="single" w:sz="4" w:space="0" w:color="auto"/>
            </w:tcBorders>
            <w:shd w:val="clear" w:color="auto" w:fill="auto"/>
            <w:noWrap/>
            <w:vAlign w:val="bottom"/>
            <w:hideMark/>
          </w:tcPr>
          <w:p w14:paraId="13892422"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F3BE7EC"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083D0BB9"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8F77A85"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5EC49B8B"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379F32A1"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Lisans</w:t>
            </w:r>
          </w:p>
        </w:tc>
        <w:tc>
          <w:tcPr>
            <w:tcW w:w="847" w:type="dxa"/>
            <w:tcBorders>
              <w:top w:val="nil"/>
              <w:left w:val="nil"/>
              <w:bottom w:val="single" w:sz="4" w:space="0" w:color="auto"/>
              <w:right w:val="single" w:sz="4" w:space="0" w:color="auto"/>
            </w:tcBorders>
            <w:shd w:val="clear" w:color="auto" w:fill="auto"/>
            <w:noWrap/>
            <w:vAlign w:val="bottom"/>
            <w:hideMark/>
          </w:tcPr>
          <w:p w14:paraId="7166162A"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121</w:t>
            </w:r>
          </w:p>
        </w:tc>
        <w:tc>
          <w:tcPr>
            <w:tcW w:w="753" w:type="dxa"/>
            <w:tcBorders>
              <w:top w:val="nil"/>
              <w:left w:val="nil"/>
              <w:bottom w:val="single" w:sz="4" w:space="0" w:color="auto"/>
              <w:right w:val="single" w:sz="4" w:space="0" w:color="auto"/>
            </w:tcBorders>
            <w:shd w:val="clear" w:color="auto" w:fill="auto"/>
            <w:noWrap/>
            <w:vAlign w:val="bottom"/>
            <w:hideMark/>
          </w:tcPr>
          <w:p w14:paraId="746D34A1"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4,67</w:t>
            </w:r>
          </w:p>
        </w:tc>
        <w:tc>
          <w:tcPr>
            <w:tcW w:w="960" w:type="dxa"/>
            <w:tcBorders>
              <w:top w:val="nil"/>
              <w:left w:val="nil"/>
              <w:bottom w:val="single" w:sz="4" w:space="0" w:color="auto"/>
              <w:right w:val="single" w:sz="4" w:space="0" w:color="auto"/>
            </w:tcBorders>
            <w:shd w:val="clear" w:color="auto" w:fill="auto"/>
            <w:noWrap/>
            <w:vAlign w:val="bottom"/>
            <w:hideMark/>
          </w:tcPr>
          <w:p w14:paraId="1C88E992"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,858</w:t>
            </w:r>
          </w:p>
        </w:tc>
        <w:tc>
          <w:tcPr>
            <w:tcW w:w="967"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B753ADD"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F= ,189</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B600C4B"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,828</w:t>
            </w:r>
          </w:p>
        </w:tc>
      </w:tr>
      <w:tr w:rsidR="000B79A0" w:rsidRPr="00565ABF" w14:paraId="20B6EAFE"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37901EE7"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Yüksek Lisans</w:t>
            </w:r>
          </w:p>
        </w:tc>
        <w:tc>
          <w:tcPr>
            <w:tcW w:w="847" w:type="dxa"/>
            <w:tcBorders>
              <w:top w:val="nil"/>
              <w:left w:val="nil"/>
              <w:bottom w:val="single" w:sz="4" w:space="0" w:color="auto"/>
              <w:right w:val="single" w:sz="4" w:space="0" w:color="auto"/>
            </w:tcBorders>
            <w:shd w:val="clear" w:color="auto" w:fill="auto"/>
            <w:noWrap/>
            <w:vAlign w:val="bottom"/>
            <w:hideMark/>
          </w:tcPr>
          <w:p w14:paraId="2EFE63FA"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w:t>
            </w:r>
          </w:p>
        </w:tc>
        <w:tc>
          <w:tcPr>
            <w:tcW w:w="753" w:type="dxa"/>
            <w:tcBorders>
              <w:top w:val="nil"/>
              <w:left w:val="nil"/>
              <w:bottom w:val="single" w:sz="4" w:space="0" w:color="auto"/>
              <w:right w:val="single" w:sz="4" w:space="0" w:color="auto"/>
            </w:tcBorders>
            <w:shd w:val="clear" w:color="auto" w:fill="auto"/>
            <w:noWrap/>
            <w:vAlign w:val="bottom"/>
            <w:hideMark/>
          </w:tcPr>
          <w:p w14:paraId="704E4269"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4,73</w:t>
            </w:r>
          </w:p>
        </w:tc>
        <w:tc>
          <w:tcPr>
            <w:tcW w:w="960" w:type="dxa"/>
            <w:tcBorders>
              <w:top w:val="nil"/>
              <w:left w:val="nil"/>
              <w:bottom w:val="single" w:sz="4" w:space="0" w:color="auto"/>
              <w:right w:val="single" w:sz="4" w:space="0" w:color="auto"/>
            </w:tcBorders>
            <w:shd w:val="clear" w:color="auto" w:fill="auto"/>
            <w:noWrap/>
            <w:vAlign w:val="bottom"/>
            <w:hideMark/>
          </w:tcPr>
          <w:p w14:paraId="0556B920"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,863</w:t>
            </w:r>
          </w:p>
        </w:tc>
        <w:tc>
          <w:tcPr>
            <w:tcW w:w="967" w:type="dxa"/>
            <w:vMerge/>
            <w:tcBorders>
              <w:top w:val="nil"/>
              <w:left w:val="single" w:sz="4" w:space="0" w:color="auto"/>
              <w:bottom w:val="single" w:sz="4" w:space="0" w:color="000000"/>
              <w:right w:val="single" w:sz="4" w:space="0" w:color="auto"/>
            </w:tcBorders>
            <w:vAlign w:val="center"/>
            <w:hideMark/>
          </w:tcPr>
          <w:p w14:paraId="6B08A13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451DBBB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00ADC76B"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2461DCC1"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Doktora</w:t>
            </w:r>
          </w:p>
        </w:tc>
        <w:tc>
          <w:tcPr>
            <w:tcW w:w="847" w:type="dxa"/>
            <w:tcBorders>
              <w:top w:val="nil"/>
              <w:left w:val="nil"/>
              <w:bottom w:val="single" w:sz="4" w:space="0" w:color="auto"/>
              <w:right w:val="single" w:sz="4" w:space="0" w:color="auto"/>
            </w:tcBorders>
            <w:shd w:val="clear" w:color="auto" w:fill="auto"/>
            <w:noWrap/>
            <w:vAlign w:val="bottom"/>
            <w:hideMark/>
          </w:tcPr>
          <w:p w14:paraId="595EA0B8"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w:t>
            </w:r>
          </w:p>
        </w:tc>
        <w:tc>
          <w:tcPr>
            <w:tcW w:w="753" w:type="dxa"/>
            <w:tcBorders>
              <w:top w:val="nil"/>
              <w:left w:val="nil"/>
              <w:bottom w:val="single" w:sz="4" w:space="0" w:color="auto"/>
              <w:right w:val="single" w:sz="4" w:space="0" w:color="auto"/>
            </w:tcBorders>
            <w:shd w:val="clear" w:color="auto" w:fill="auto"/>
            <w:noWrap/>
            <w:vAlign w:val="bottom"/>
            <w:hideMark/>
          </w:tcPr>
          <w:p w14:paraId="1E488D0F"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5,00</w:t>
            </w:r>
          </w:p>
        </w:tc>
        <w:tc>
          <w:tcPr>
            <w:tcW w:w="960" w:type="dxa"/>
            <w:tcBorders>
              <w:top w:val="nil"/>
              <w:left w:val="nil"/>
              <w:bottom w:val="single" w:sz="4" w:space="0" w:color="auto"/>
              <w:right w:val="single" w:sz="4" w:space="0" w:color="auto"/>
            </w:tcBorders>
            <w:shd w:val="clear" w:color="auto" w:fill="auto"/>
            <w:noWrap/>
            <w:vAlign w:val="bottom"/>
            <w:hideMark/>
          </w:tcPr>
          <w:p w14:paraId="60584699"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,000</w:t>
            </w:r>
          </w:p>
        </w:tc>
        <w:tc>
          <w:tcPr>
            <w:tcW w:w="967" w:type="dxa"/>
            <w:vMerge/>
            <w:tcBorders>
              <w:top w:val="nil"/>
              <w:left w:val="single" w:sz="4" w:space="0" w:color="auto"/>
              <w:bottom w:val="single" w:sz="4" w:space="0" w:color="000000"/>
              <w:right w:val="single" w:sz="4" w:space="0" w:color="auto"/>
            </w:tcBorders>
            <w:vAlign w:val="center"/>
            <w:hideMark/>
          </w:tcPr>
          <w:p w14:paraId="359946B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543B440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0F119F4F"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25C8058D"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847" w:type="dxa"/>
            <w:tcBorders>
              <w:top w:val="nil"/>
              <w:left w:val="nil"/>
              <w:bottom w:val="single" w:sz="4" w:space="0" w:color="auto"/>
              <w:right w:val="single" w:sz="4" w:space="0" w:color="auto"/>
            </w:tcBorders>
            <w:shd w:val="clear" w:color="auto" w:fill="auto"/>
            <w:noWrap/>
            <w:vAlign w:val="bottom"/>
            <w:hideMark/>
          </w:tcPr>
          <w:p w14:paraId="0589B61D"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753" w:type="dxa"/>
            <w:tcBorders>
              <w:top w:val="nil"/>
              <w:left w:val="nil"/>
              <w:bottom w:val="single" w:sz="4" w:space="0" w:color="auto"/>
              <w:right w:val="single" w:sz="4" w:space="0" w:color="auto"/>
            </w:tcBorders>
            <w:shd w:val="clear" w:color="auto" w:fill="auto"/>
            <w:noWrap/>
            <w:vAlign w:val="bottom"/>
            <w:hideMark/>
          </w:tcPr>
          <w:p w14:paraId="0F1C24E2"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4,69</w:t>
            </w:r>
          </w:p>
        </w:tc>
        <w:tc>
          <w:tcPr>
            <w:tcW w:w="960" w:type="dxa"/>
            <w:tcBorders>
              <w:top w:val="nil"/>
              <w:left w:val="nil"/>
              <w:bottom w:val="single" w:sz="4" w:space="0" w:color="auto"/>
              <w:right w:val="single" w:sz="4" w:space="0" w:color="auto"/>
            </w:tcBorders>
            <w:shd w:val="clear" w:color="auto" w:fill="auto"/>
            <w:noWrap/>
            <w:vAlign w:val="bottom"/>
            <w:hideMark/>
          </w:tcPr>
          <w:p w14:paraId="45BF9F9F"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,852</w:t>
            </w:r>
          </w:p>
        </w:tc>
        <w:tc>
          <w:tcPr>
            <w:tcW w:w="967" w:type="dxa"/>
            <w:vMerge/>
            <w:tcBorders>
              <w:top w:val="nil"/>
              <w:left w:val="single" w:sz="4" w:space="0" w:color="auto"/>
              <w:bottom w:val="single" w:sz="4" w:space="0" w:color="000000"/>
              <w:right w:val="single" w:sz="4" w:space="0" w:color="auto"/>
            </w:tcBorders>
            <w:vAlign w:val="center"/>
            <w:hideMark/>
          </w:tcPr>
          <w:p w14:paraId="635B6AB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4519EFCF"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32195BA3" w14:textId="77777777" w:rsidR="000B79A0" w:rsidRPr="00565ABF" w:rsidRDefault="000B79A0" w:rsidP="003D277D">
      <w:pPr>
        <w:spacing w:line="360" w:lineRule="auto"/>
        <w:jc w:val="both"/>
        <w:rPr>
          <w:rFonts w:ascii="Times New Roman" w:hAnsi="Times New Roman" w:cs="Times New Roman"/>
          <w:sz w:val="24"/>
          <w:szCs w:val="24"/>
        </w:rPr>
      </w:pPr>
    </w:p>
    <w:p w14:paraId="11DD5010"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öğrenim durumlarına göre “Engelli asansörleri, engelli kaldırımları gibi hizmetler fiziksel e</w:t>
      </w:r>
      <w:r w:rsidR="00670D84" w:rsidRPr="00565ABF">
        <w:rPr>
          <w:rFonts w:ascii="Times New Roman" w:hAnsi="Times New Roman" w:cs="Times New Roman"/>
          <w:sz w:val="24"/>
          <w:szCs w:val="24"/>
        </w:rPr>
        <w:t xml:space="preserve">ngelli bireyler için önemlidir” </w:t>
      </w:r>
      <w:r w:rsidR="0063055B">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63055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121 lisans mezunu bireyin ortalamasının 4,67 olduğu (ss=,858), ankete katılan 34 yüksek lisans mezunu bireyin ortalamasının 4,73 olduğu (ss=,863), ankete katılan 2 doktora mezunu bireyin ortalamasının 5,00 olduğu (ss=,000) bulunmuştur.</w:t>
      </w:r>
    </w:p>
    <w:p w14:paraId="7255331A" w14:textId="77777777" w:rsidR="00422FD2"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63055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63055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63055B">
        <w:rPr>
          <w:rFonts w:ascii="Times New Roman" w:hAnsi="Times New Roman" w:cs="Times New Roman"/>
          <w:sz w:val="24"/>
          <w:szCs w:val="24"/>
        </w:rPr>
        <w:t>n</w:t>
      </w:r>
      <w:r w:rsidRPr="00565ABF">
        <w:rPr>
          <w:rFonts w:ascii="Times New Roman" w:hAnsi="Times New Roman" w:cs="Times New Roman"/>
          <w:sz w:val="24"/>
          <w:szCs w:val="24"/>
        </w:rPr>
        <w:t>eden (F=,189; p&gt;0,05) arasında istatistiksel açıdan anlamlı bir fark bulunmamaktadır.</w:t>
      </w:r>
    </w:p>
    <w:p w14:paraId="49965C9D" w14:textId="77777777" w:rsidR="0063055B" w:rsidRDefault="0063055B" w:rsidP="0063055B">
      <w:pPr>
        <w:spacing w:line="360" w:lineRule="auto"/>
        <w:jc w:val="center"/>
        <w:rPr>
          <w:rFonts w:ascii="Times New Roman" w:hAnsi="Times New Roman" w:cs="Times New Roman"/>
          <w:b/>
          <w:sz w:val="24"/>
          <w:szCs w:val="24"/>
        </w:rPr>
      </w:pPr>
      <w:bookmarkStart w:id="158" w:name="_Toc9173741"/>
    </w:p>
    <w:p w14:paraId="286BC9BB" w14:textId="77777777" w:rsidR="0063055B" w:rsidRDefault="0063055B" w:rsidP="0063055B">
      <w:pPr>
        <w:spacing w:line="360" w:lineRule="auto"/>
        <w:jc w:val="center"/>
        <w:rPr>
          <w:rFonts w:ascii="Times New Roman" w:hAnsi="Times New Roman" w:cs="Times New Roman"/>
          <w:b/>
          <w:sz w:val="24"/>
          <w:szCs w:val="24"/>
        </w:rPr>
      </w:pPr>
    </w:p>
    <w:p w14:paraId="4A26C47A" w14:textId="77777777" w:rsidR="0063055B" w:rsidRDefault="0063055B" w:rsidP="0063055B">
      <w:pPr>
        <w:spacing w:line="360" w:lineRule="auto"/>
        <w:jc w:val="center"/>
        <w:rPr>
          <w:rFonts w:ascii="Times New Roman" w:hAnsi="Times New Roman" w:cs="Times New Roman"/>
          <w:b/>
          <w:sz w:val="24"/>
          <w:szCs w:val="24"/>
        </w:rPr>
      </w:pPr>
    </w:p>
    <w:p w14:paraId="4C4C6957" w14:textId="77777777" w:rsidR="0063055B" w:rsidRDefault="0063055B" w:rsidP="0063055B">
      <w:pPr>
        <w:spacing w:line="360" w:lineRule="auto"/>
        <w:jc w:val="center"/>
        <w:rPr>
          <w:rFonts w:ascii="Times New Roman" w:hAnsi="Times New Roman" w:cs="Times New Roman"/>
          <w:b/>
          <w:sz w:val="24"/>
          <w:szCs w:val="24"/>
        </w:rPr>
      </w:pPr>
    </w:p>
    <w:p w14:paraId="2A721376" w14:textId="77777777" w:rsidR="0063055B" w:rsidRDefault="0063055B" w:rsidP="0063055B">
      <w:pPr>
        <w:spacing w:line="360" w:lineRule="auto"/>
        <w:jc w:val="center"/>
        <w:rPr>
          <w:rFonts w:ascii="Times New Roman" w:hAnsi="Times New Roman" w:cs="Times New Roman"/>
          <w:b/>
          <w:sz w:val="24"/>
          <w:szCs w:val="24"/>
        </w:rPr>
      </w:pPr>
    </w:p>
    <w:p w14:paraId="75615C12" w14:textId="77777777" w:rsidR="0063055B" w:rsidRDefault="0063055B" w:rsidP="0063055B">
      <w:pPr>
        <w:spacing w:line="360" w:lineRule="auto"/>
        <w:jc w:val="center"/>
        <w:rPr>
          <w:rFonts w:ascii="Times New Roman" w:hAnsi="Times New Roman" w:cs="Times New Roman"/>
          <w:b/>
          <w:sz w:val="24"/>
          <w:szCs w:val="24"/>
        </w:rPr>
      </w:pPr>
    </w:p>
    <w:p w14:paraId="3316264F" w14:textId="77777777" w:rsidR="00DF1401" w:rsidRPr="00422FD2" w:rsidRDefault="00DF1401" w:rsidP="0063055B">
      <w:pPr>
        <w:spacing w:line="360" w:lineRule="auto"/>
        <w:jc w:val="center"/>
        <w:rPr>
          <w:rFonts w:ascii="Times New Roman" w:hAnsi="Times New Roman" w:cs="Times New Roman"/>
          <w:b/>
          <w:sz w:val="24"/>
          <w:szCs w:val="24"/>
        </w:rPr>
      </w:pPr>
      <w:r w:rsidRPr="00422FD2">
        <w:rPr>
          <w:rFonts w:ascii="Times New Roman" w:hAnsi="Times New Roman" w:cs="Times New Roman"/>
          <w:b/>
          <w:sz w:val="24"/>
          <w:szCs w:val="24"/>
        </w:rPr>
        <w:lastRenderedPageBreak/>
        <w:t>Tablo</w:t>
      </w:r>
      <w:r w:rsidR="003D40B0">
        <w:rPr>
          <w:rFonts w:ascii="Times New Roman" w:hAnsi="Times New Roman" w:cs="Times New Roman"/>
          <w:b/>
          <w:sz w:val="24"/>
          <w:szCs w:val="24"/>
        </w:rPr>
        <w:t xml:space="preserve"> </w:t>
      </w:r>
      <w:r w:rsidR="00765D61">
        <w:rPr>
          <w:rFonts w:ascii="Times New Roman" w:hAnsi="Times New Roman" w:cs="Times New Roman"/>
          <w:b/>
          <w:sz w:val="24"/>
          <w:szCs w:val="24"/>
        </w:rPr>
        <w:t>2</w:t>
      </w:r>
      <w:r w:rsidR="003D40B0">
        <w:rPr>
          <w:rFonts w:ascii="Times New Roman" w:hAnsi="Times New Roman" w:cs="Times New Roman"/>
          <w:b/>
          <w:sz w:val="24"/>
          <w:szCs w:val="24"/>
        </w:rPr>
        <w:t>.1</w:t>
      </w:r>
      <w:r w:rsidR="00765D61">
        <w:rPr>
          <w:rFonts w:ascii="Times New Roman" w:hAnsi="Times New Roman" w:cs="Times New Roman"/>
          <w:b/>
          <w:sz w:val="24"/>
          <w:szCs w:val="24"/>
        </w:rPr>
        <w:t>0</w:t>
      </w:r>
      <w:r w:rsidR="004419BC">
        <w:rPr>
          <w:rFonts w:ascii="Times New Roman" w:hAnsi="Times New Roman" w:cs="Times New Roman"/>
          <w:b/>
          <w:sz w:val="24"/>
          <w:szCs w:val="24"/>
        </w:rPr>
        <w:t>4</w:t>
      </w:r>
      <w:r w:rsidR="003D40B0">
        <w:rPr>
          <w:rFonts w:ascii="Times New Roman" w:hAnsi="Times New Roman" w:cs="Times New Roman"/>
          <w:b/>
          <w:sz w:val="24"/>
          <w:szCs w:val="24"/>
        </w:rPr>
        <w:t>.</w:t>
      </w:r>
      <w:r w:rsidRPr="00422FD2">
        <w:rPr>
          <w:rFonts w:ascii="Times New Roman" w:hAnsi="Times New Roman" w:cs="Times New Roman"/>
          <w:b/>
          <w:sz w:val="24"/>
          <w:szCs w:val="24"/>
        </w:rPr>
        <w:t xml:space="preserve"> Sosyal Çalışmacıların Öğrenim Durumlarına Göre “Fiziksel Engelliler Sosyal Faaliyetlerin İçerisinde Yer Almalıdır” Sorusuna İlişkin Oneway</w:t>
      </w:r>
      <w:r w:rsidR="0063055B">
        <w:rPr>
          <w:rFonts w:ascii="Times New Roman" w:hAnsi="Times New Roman" w:cs="Times New Roman"/>
          <w:b/>
          <w:sz w:val="24"/>
          <w:szCs w:val="24"/>
        </w:rPr>
        <w:t xml:space="preserve"> Anova</w:t>
      </w:r>
      <w:r w:rsidRPr="00422FD2">
        <w:rPr>
          <w:rFonts w:ascii="Times New Roman" w:hAnsi="Times New Roman" w:cs="Times New Roman"/>
          <w:b/>
          <w:sz w:val="24"/>
          <w:szCs w:val="24"/>
        </w:rPr>
        <w:t xml:space="preserve"> Testi Bulguları</w:t>
      </w:r>
      <w:bookmarkEnd w:id="158"/>
    </w:p>
    <w:tbl>
      <w:tblPr>
        <w:tblW w:w="6149" w:type="dxa"/>
        <w:jc w:val="center"/>
        <w:tblCellMar>
          <w:left w:w="70" w:type="dxa"/>
          <w:right w:w="70" w:type="dxa"/>
        </w:tblCellMar>
        <w:tblLook w:val="04A0" w:firstRow="1" w:lastRow="0" w:firstColumn="1" w:lastColumn="0" w:noHBand="0" w:noVBand="1"/>
      </w:tblPr>
      <w:tblGrid>
        <w:gridCol w:w="1662"/>
        <w:gridCol w:w="705"/>
        <w:gridCol w:w="1033"/>
        <w:gridCol w:w="960"/>
        <w:gridCol w:w="967"/>
        <w:gridCol w:w="960"/>
      </w:tblGrid>
      <w:tr w:rsidR="000B79A0" w:rsidRPr="00565ABF" w14:paraId="58FA8D3D" w14:textId="77777777" w:rsidTr="00ED0FAE">
        <w:trPr>
          <w:trHeight w:val="300"/>
          <w:jc w:val="center"/>
        </w:trPr>
        <w:tc>
          <w:tcPr>
            <w:tcW w:w="1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C883A1"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Öğrenim Durumu ve Toplam Neden Oneway</w:t>
            </w:r>
            <w:r w:rsidR="0063055B">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05" w:type="dxa"/>
            <w:tcBorders>
              <w:top w:val="single" w:sz="4" w:space="0" w:color="auto"/>
              <w:left w:val="nil"/>
              <w:bottom w:val="single" w:sz="4" w:space="0" w:color="auto"/>
              <w:right w:val="single" w:sz="4" w:space="0" w:color="auto"/>
            </w:tcBorders>
            <w:shd w:val="clear" w:color="auto" w:fill="auto"/>
            <w:noWrap/>
            <w:vAlign w:val="bottom"/>
            <w:hideMark/>
          </w:tcPr>
          <w:p w14:paraId="6E6EBD02"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895" w:type="dxa"/>
            <w:tcBorders>
              <w:top w:val="single" w:sz="4" w:space="0" w:color="auto"/>
              <w:left w:val="nil"/>
              <w:bottom w:val="single" w:sz="4" w:space="0" w:color="auto"/>
              <w:right w:val="single" w:sz="4" w:space="0" w:color="auto"/>
            </w:tcBorders>
            <w:shd w:val="clear" w:color="auto" w:fill="auto"/>
            <w:noWrap/>
            <w:vAlign w:val="bottom"/>
            <w:hideMark/>
          </w:tcPr>
          <w:p w14:paraId="2955E9F1"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FFC91E6"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77760C1A"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6BB42B3"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2453C5CF"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1F09508D"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Lisans</w:t>
            </w:r>
          </w:p>
        </w:tc>
        <w:tc>
          <w:tcPr>
            <w:tcW w:w="705" w:type="dxa"/>
            <w:tcBorders>
              <w:top w:val="nil"/>
              <w:left w:val="nil"/>
              <w:bottom w:val="single" w:sz="4" w:space="0" w:color="auto"/>
              <w:right w:val="single" w:sz="4" w:space="0" w:color="auto"/>
            </w:tcBorders>
            <w:shd w:val="clear" w:color="auto" w:fill="auto"/>
            <w:noWrap/>
            <w:vAlign w:val="bottom"/>
            <w:hideMark/>
          </w:tcPr>
          <w:p w14:paraId="43640092"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121</w:t>
            </w:r>
          </w:p>
        </w:tc>
        <w:tc>
          <w:tcPr>
            <w:tcW w:w="895" w:type="dxa"/>
            <w:tcBorders>
              <w:top w:val="nil"/>
              <w:left w:val="nil"/>
              <w:bottom w:val="single" w:sz="4" w:space="0" w:color="auto"/>
              <w:right w:val="single" w:sz="4" w:space="0" w:color="auto"/>
            </w:tcBorders>
            <w:shd w:val="clear" w:color="auto" w:fill="auto"/>
            <w:noWrap/>
            <w:vAlign w:val="bottom"/>
            <w:hideMark/>
          </w:tcPr>
          <w:p w14:paraId="6E76C896"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4,66</w:t>
            </w:r>
          </w:p>
        </w:tc>
        <w:tc>
          <w:tcPr>
            <w:tcW w:w="960" w:type="dxa"/>
            <w:tcBorders>
              <w:top w:val="nil"/>
              <w:left w:val="nil"/>
              <w:bottom w:val="single" w:sz="4" w:space="0" w:color="auto"/>
              <w:right w:val="single" w:sz="4" w:space="0" w:color="auto"/>
            </w:tcBorders>
            <w:shd w:val="clear" w:color="auto" w:fill="auto"/>
            <w:noWrap/>
            <w:vAlign w:val="bottom"/>
            <w:hideMark/>
          </w:tcPr>
          <w:p w14:paraId="5DFA23BE"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,851</w:t>
            </w:r>
          </w:p>
        </w:tc>
        <w:tc>
          <w:tcPr>
            <w:tcW w:w="967"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03A1699"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F= ,730</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F81DEF9"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,484</w:t>
            </w:r>
          </w:p>
        </w:tc>
      </w:tr>
      <w:tr w:rsidR="000B79A0" w:rsidRPr="00565ABF" w14:paraId="65CB904B"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3CD85763"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Yüksek Lisans</w:t>
            </w:r>
          </w:p>
        </w:tc>
        <w:tc>
          <w:tcPr>
            <w:tcW w:w="705" w:type="dxa"/>
            <w:tcBorders>
              <w:top w:val="nil"/>
              <w:left w:val="nil"/>
              <w:bottom w:val="single" w:sz="4" w:space="0" w:color="auto"/>
              <w:right w:val="single" w:sz="4" w:space="0" w:color="auto"/>
            </w:tcBorders>
            <w:shd w:val="clear" w:color="auto" w:fill="auto"/>
            <w:noWrap/>
            <w:vAlign w:val="bottom"/>
            <w:hideMark/>
          </w:tcPr>
          <w:p w14:paraId="529D4BDA"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w:t>
            </w:r>
          </w:p>
        </w:tc>
        <w:tc>
          <w:tcPr>
            <w:tcW w:w="895" w:type="dxa"/>
            <w:tcBorders>
              <w:top w:val="nil"/>
              <w:left w:val="nil"/>
              <w:bottom w:val="single" w:sz="4" w:space="0" w:color="auto"/>
              <w:right w:val="single" w:sz="4" w:space="0" w:color="auto"/>
            </w:tcBorders>
            <w:shd w:val="clear" w:color="auto" w:fill="auto"/>
            <w:noWrap/>
            <w:vAlign w:val="bottom"/>
            <w:hideMark/>
          </w:tcPr>
          <w:p w14:paraId="7773D0B2"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4,58</w:t>
            </w:r>
          </w:p>
        </w:tc>
        <w:tc>
          <w:tcPr>
            <w:tcW w:w="960" w:type="dxa"/>
            <w:tcBorders>
              <w:top w:val="nil"/>
              <w:left w:val="nil"/>
              <w:bottom w:val="single" w:sz="4" w:space="0" w:color="auto"/>
              <w:right w:val="single" w:sz="4" w:space="0" w:color="auto"/>
            </w:tcBorders>
            <w:shd w:val="clear" w:color="auto" w:fill="auto"/>
            <w:noWrap/>
            <w:vAlign w:val="bottom"/>
            <w:hideMark/>
          </w:tcPr>
          <w:p w14:paraId="311A2916"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1,076</w:t>
            </w:r>
          </w:p>
        </w:tc>
        <w:tc>
          <w:tcPr>
            <w:tcW w:w="967" w:type="dxa"/>
            <w:vMerge/>
            <w:tcBorders>
              <w:top w:val="nil"/>
              <w:left w:val="single" w:sz="4" w:space="0" w:color="auto"/>
              <w:bottom w:val="single" w:sz="4" w:space="0" w:color="000000"/>
              <w:right w:val="single" w:sz="4" w:space="0" w:color="auto"/>
            </w:tcBorders>
            <w:vAlign w:val="center"/>
            <w:hideMark/>
          </w:tcPr>
          <w:p w14:paraId="53A70489"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4965E9EA"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4E4FEBE"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4D6B88BA"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Doktora</w:t>
            </w:r>
          </w:p>
        </w:tc>
        <w:tc>
          <w:tcPr>
            <w:tcW w:w="705" w:type="dxa"/>
            <w:tcBorders>
              <w:top w:val="nil"/>
              <w:left w:val="nil"/>
              <w:bottom w:val="single" w:sz="4" w:space="0" w:color="auto"/>
              <w:right w:val="single" w:sz="4" w:space="0" w:color="auto"/>
            </w:tcBorders>
            <w:shd w:val="clear" w:color="auto" w:fill="auto"/>
            <w:noWrap/>
            <w:vAlign w:val="bottom"/>
            <w:hideMark/>
          </w:tcPr>
          <w:p w14:paraId="31692E99"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w:t>
            </w:r>
          </w:p>
        </w:tc>
        <w:tc>
          <w:tcPr>
            <w:tcW w:w="895" w:type="dxa"/>
            <w:tcBorders>
              <w:top w:val="nil"/>
              <w:left w:val="nil"/>
              <w:bottom w:val="single" w:sz="4" w:space="0" w:color="auto"/>
              <w:right w:val="single" w:sz="4" w:space="0" w:color="auto"/>
            </w:tcBorders>
            <w:shd w:val="clear" w:color="auto" w:fill="auto"/>
            <w:noWrap/>
            <w:vAlign w:val="bottom"/>
            <w:hideMark/>
          </w:tcPr>
          <w:p w14:paraId="2B2D740E"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5,00</w:t>
            </w:r>
          </w:p>
        </w:tc>
        <w:tc>
          <w:tcPr>
            <w:tcW w:w="960" w:type="dxa"/>
            <w:tcBorders>
              <w:top w:val="nil"/>
              <w:left w:val="nil"/>
              <w:bottom w:val="single" w:sz="4" w:space="0" w:color="auto"/>
              <w:right w:val="single" w:sz="4" w:space="0" w:color="auto"/>
            </w:tcBorders>
            <w:shd w:val="clear" w:color="auto" w:fill="auto"/>
            <w:noWrap/>
            <w:vAlign w:val="bottom"/>
            <w:hideMark/>
          </w:tcPr>
          <w:p w14:paraId="09CA1A13"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,000</w:t>
            </w:r>
          </w:p>
        </w:tc>
        <w:tc>
          <w:tcPr>
            <w:tcW w:w="967" w:type="dxa"/>
            <w:vMerge/>
            <w:tcBorders>
              <w:top w:val="nil"/>
              <w:left w:val="single" w:sz="4" w:space="0" w:color="auto"/>
              <w:bottom w:val="single" w:sz="4" w:space="0" w:color="000000"/>
              <w:right w:val="single" w:sz="4" w:space="0" w:color="auto"/>
            </w:tcBorders>
            <w:vAlign w:val="center"/>
            <w:hideMark/>
          </w:tcPr>
          <w:p w14:paraId="29570E5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0BCDE55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2D48635" w14:textId="77777777" w:rsidTr="00ED0FA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100DB6B0"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05" w:type="dxa"/>
            <w:tcBorders>
              <w:top w:val="nil"/>
              <w:left w:val="nil"/>
              <w:bottom w:val="single" w:sz="4" w:space="0" w:color="auto"/>
              <w:right w:val="single" w:sz="4" w:space="0" w:color="auto"/>
            </w:tcBorders>
            <w:shd w:val="clear" w:color="auto" w:fill="auto"/>
            <w:noWrap/>
            <w:vAlign w:val="bottom"/>
            <w:hideMark/>
          </w:tcPr>
          <w:p w14:paraId="7926348F"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895" w:type="dxa"/>
            <w:tcBorders>
              <w:top w:val="nil"/>
              <w:left w:val="nil"/>
              <w:bottom w:val="single" w:sz="4" w:space="0" w:color="auto"/>
              <w:right w:val="single" w:sz="4" w:space="0" w:color="auto"/>
            </w:tcBorders>
            <w:shd w:val="clear" w:color="auto" w:fill="auto"/>
            <w:noWrap/>
            <w:vAlign w:val="bottom"/>
            <w:hideMark/>
          </w:tcPr>
          <w:p w14:paraId="49BB3BBF"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4,64</w:t>
            </w:r>
          </w:p>
        </w:tc>
        <w:tc>
          <w:tcPr>
            <w:tcW w:w="960" w:type="dxa"/>
            <w:tcBorders>
              <w:top w:val="nil"/>
              <w:left w:val="nil"/>
              <w:bottom w:val="single" w:sz="4" w:space="0" w:color="auto"/>
              <w:right w:val="single" w:sz="4" w:space="0" w:color="auto"/>
            </w:tcBorders>
            <w:shd w:val="clear" w:color="auto" w:fill="auto"/>
            <w:noWrap/>
            <w:vAlign w:val="bottom"/>
            <w:hideMark/>
          </w:tcPr>
          <w:p w14:paraId="2EEFFA82"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,897</w:t>
            </w:r>
          </w:p>
        </w:tc>
        <w:tc>
          <w:tcPr>
            <w:tcW w:w="967" w:type="dxa"/>
            <w:vMerge/>
            <w:tcBorders>
              <w:top w:val="nil"/>
              <w:left w:val="single" w:sz="4" w:space="0" w:color="auto"/>
              <w:bottom w:val="single" w:sz="4" w:space="0" w:color="000000"/>
              <w:right w:val="single" w:sz="4" w:space="0" w:color="auto"/>
            </w:tcBorders>
            <w:vAlign w:val="center"/>
            <w:hideMark/>
          </w:tcPr>
          <w:p w14:paraId="476A2B3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4F07A1B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5E2D8215" w14:textId="77777777" w:rsidR="000B79A0" w:rsidRPr="00565ABF" w:rsidRDefault="000B79A0" w:rsidP="003D277D">
      <w:pPr>
        <w:spacing w:line="360" w:lineRule="auto"/>
        <w:jc w:val="both"/>
        <w:rPr>
          <w:rFonts w:ascii="Times New Roman" w:hAnsi="Times New Roman" w:cs="Times New Roman"/>
          <w:sz w:val="24"/>
          <w:szCs w:val="24"/>
        </w:rPr>
      </w:pPr>
    </w:p>
    <w:p w14:paraId="12E44FF3"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öğrenim durumlarına göre “Fiziksel engelliler sosyal faaliyet</w:t>
      </w:r>
      <w:r w:rsidR="00670D84" w:rsidRPr="00565ABF">
        <w:rPr>
          <w:rFonts w:ascii="Times New Roman" w:hAnsi="Times New Roman" w:cs="Times New Roman"/>
          <w:sz w:val="24"/>
          <w:szCs w:val="24"/>
        </w:rPr>
        <w:t xml:space="preserve">lerin içerisinde yer almalıdır” </w:t>
      </w:r>
      <w:r w:rsidR="0063055B">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63055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121 lisans mezunu bireyin ortalamasının 4,66 olduğu (ss=,851), ankete katılan 34 yüksek lisans mezunu bireyin ortalamasının 4,58 olduğu (ss=1,076), ankete katılan 2 doktora mezunu bireyin ortalamasının 5,00 olduğu (ss=,000) bulunmuştur.</w:t>
      </w:r>
    </w:p>
    <w:p w14:paraId="5BDBDB77"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63055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63055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63055B">
        <w:rPr>
          <w:rFonts w:ascii="Times New Roman" w:hAnsi="Times New Roman" w:cs="Times New Roman"/>
          <w:sz w:val="24"/>
          <w:szCs w:val="24"/>
        </w:rPr>
        <w:t>n</w:t>
      </w:r>
      <w:r w:rsidRPr="00565ABF">
        <w:rPr>
          <w:rFonts w:ascii="Times New Roman" w:hAnsi="Times New Roman" w:cs="Times New Roman"/>
          <w:sz w:val="24"/>
          <w:szCs w:val="24"/>
        </w:rPr>
        <w:t>eden (F=,730; p&gt;0,05) arasında istatistiksel açıdan anlamlı bir fark bulunmamaktadır.</w:t>
      </w:r>
    </w:p>
    <w:p w14:paraId="1C7F5B4B" w14:textId="77777777" w:rsidR="007C444C" w:rsidRDefault="007C444C" w:rsidP="007C444C">
      <w:pPr>
        <w:pStyle w:val="ResimYazs"/>
        <w:keepNext/>
        <w:spacing w:line="360" w:lineRule="auto"/>
        <w:jc w:val="center"/>
        <w:rPr>
          <w:rFonts w:ascii="Times New Roman" w:hAnsi="Times New Roman" w:cs="Times New Roman"/>
          <w:color w:val="auto"/>
          <w:sz w:val="24"/>
          <w:szCs w:val="24"/>
        </w:rPr>
      </w:pPr>
    </w:p>
    <w:p w14:paraId="5CDE17C6" w14:textId="77777777" w:rsidR="007C444C" w:rsidRDefault="007C444C" w:rsidP="007C444C">
      <w:pPr>
        <w:pStyle w:val="ResimYazs"/>
        <w:keepNext/>
        <w:spacing w:line="360" w:lineRule="auto"/>
        <w:jc w:val="center"/>
        <w:rPr>
          <w:rFonts w:ascii="Times New Roman" w:hAnsi="Times New Roman" w:cs="Times New Roman"/>
          <w:color w:val="auto"/>
          <w:sz w:val="24"/>
          <w:szCs w:val="24"/>
        </w:rPr>
      </w:pPr>
    </w:p>
    <w:p w14:paraId="4F42E45D" w14:textId="77777777" w:rsidR="007C444C" w:rsidRDefault="007C444C" w:rsidP="007C444C">
      <w:pPr>
        <w:pStyle w:val="ResimYazs"/>
        <w:keepNext/>
        <w:spacing w:line="360" w:lineRule="auto"/>
        <w:jc w:val="center"/>
        <w:rPr>
          <w:rFonts w:ascii="Times New Roman" w:hAnsi="Times New Roman" w:cs="Times New Roman"/>
          <w:color w:val="auto"/>
          <w:sz w:val="24"/>
          <w:szCs w:val="24"/>
        </w:rPr>
      </w:pPr>
    </w:p>
    <w:p w14:paraId="543FB108" w14:textId="77777777" w:rsidR="007C444C" w:rsidRDefault="007C444C" w:rsidP="007C444C">
      <w:pPr>
        <w:pStyle w:val="ResimYazs"/>
        <w:keepNext/>
        <w:spacing w:line="360" w:lineRule="auto"/>
        <w:jc w:val="center"/>
        <w:rPr>
          <w:rFonts w:ascii="Times New Roman" w:hAnsi="Times New Roman" w:cs="Times New Roman"/>
          <w:color w:val="auto"/>
          <w:sz w:val="24"/>
          <w:szCs w:val="24"/>
        </w:rPr>
      </w:pPr>
    </w:p>
    <w:p w14:paraId="2A77534E" w14:textId="77777777" w:rsidR="007C444C" w:rsidRPr="007C444C" w:rsidRDefault="007C444C" w:rsidP="007C444C"/>
    <w:p w14:paraId="3EC3912E" w14:textId="77777777" w:rsidR="00DF1401" w:rsidRPr="00422FD2" w:rsidRDefault="00DF1401" w:rsidP="007C444C">
      <w:pPr>
        <w:pStyle w:val="ResimYazs"/>
        <w:keepNext/>
        <w:spacing w:line="360" w:lineRule="auto"/>
        <w:jc w:val="center"/>
        <w:rPr>
          <w:rFonts w:ascii="Times New Roman" w:hAnsi="Times New Roman" w:cs="Times New Roman"/>
          <w:color w:val="auto"/>
          <w:sz w:val="24"/>
          <w:szCs w:val="24"/>
        </w:rPr>
      </w:pPr>
      <w:bookmarkStart w:id="159" w:name="_Toc9173742"/>
      <w:r w:rsidRPr="00422FD2">
        <w:rPr>
          <w:rFonts w:ascii="Times New Roman" w:hAnsi="Times New Roman" w:cs="Times New Roman"/>
          <w:color w:val="auto"/>
          <w:sz w:val="24"/>
          <w:szCs w:val="24"/>
        </w:rPr>
        <w:lastRenderedPageBreak/>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.1</w:t>
      </w:r>
      <w:r w:rsidR="00765D61">
        <w:rPr>
          <w:rFonts w:ascii="Times New Roman" w:hAnsi="Times New Roman" w:cs="Times New Roman"/>
          <w:color w:val="auto"/>
          <w:sz w:val="24"/>
          <w:szCs w:val="24"/>
        </w:rPr>
        <w:t>0</w:t>
      </w:r>
      <w:r w:rsidR="004419BC">
        <w:rPr>
          <w:rFonts w:ascii="Times New Roman" w:hAnsi="Times New Roman" w:cs="Times New Roman"/>
          <w:color w:val="auto"/>
          <w:sz w:val="24"/>
          <w:szCs w:val="24"/>
        </w:rPr>
        <w:t>5</w:t>
      </w:r>
      <w:r w:rsidR="003D40B0">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Öğrenim Durumlarına Göre “Fiziksel Engelli Bireylerle Uyum İçinde Yaşamak İçin Tüm İnsanlara Bu Konuyla Alakalı Eğitim Verilmelidir” Sorusuna İlişkin Oneway</w:t>
      </w:r>
      <w:r w:rsidR="0063055B">
        <w:rPr>
          <w:rFonts w:ascii="Times New Roman" w:hAnsi="Times New Roman" w:cs="Times New Roman"/>
          <w:color w:val="auto"/>
          <w:sz w:val="24"/>
          <w:szCs w:val="24"/>
        </w:rPr>
        <w:t xml:space="preserve"> Anova</w:t>
      </w:r>
      <w:r w:rsidRPr="00422FD2">
        <w:rPr>
          <w:rFonts w:ascii="Times New Roman" w:hAnsi="Times New Roman" w:cs="Times New Roman"/>
          <w:color w:val="auto"/>
          <w:sz w:val="24"/>
          <w:szCs w:val="24"/>
        </w:rPr>
        <w:t xml:space="preserve"> Testi Bulguları</w:t>
      </w:r>
      <w:bookmarkEnd w:id="159"/>
    </w:p>
    <w:tbl>
      <w:tblPr>
        <w:tblW w:w="6149" w:type="dxa"/>
        <w:jc w:val="center"/>
        <w:tblCellMar>
          <w:left w:w="70" w:type="dxa"/>
          <w:right w:w="70" w:type="dxa"/>
        </w:tblCellMar>
        <w:tblLook w:val="04A0" w:firstRow="1" w:lastRow="0" w:firstColumn="1" w:lastColumn="0" w:noHBand="0" w:noVBand="1"/>
      </w:tblPr>
      <w:tblGrid>
        <w:gridCol w:w="1662"/>
        <w:gridCol w:w="847"/>
        <w:gridCol w:w="1033"/>
        <w:gridCol w:w="960"/>
        <w:gridCol w:w="967"/>
        <w:gridCol w:w="960"/>
      </w:tblGrid>
      <w:tr w:rsidR="000B79A0" w:rsidRPr="00565ABF" w14:paraId="0946E80F" w14:textId="77777777" w:rsidTr="00B813A3">
        <w:trPr>
          <w:trHeight w:val="300"/>
          <w:jc w:val="center"/>
        </w:trPr>
        <w:tc>
          <w:tcPr>
            <w:tcW w:w="1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A5743D"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Öğrenim Durumu ve Toplam Neden Oneway</w:t>
            </w:r>
            <w:r w:rsidR="0063055B">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847" w:type="dxa"/>
            <w:tcBorders>
              <w:top w:val="single" w:sz="4" w:space="0" w:color="auto"/>
              <w:left w:val="nil"/>
              <w:bottom w:val="single" w:sz="4" w:space="0" w:color="auto"/>
              <w:right w:val="single" w:sz="4" w:space="0" w:color="auto"/>
            </w:tcBorders>
            <w:shd w:val="clear" w:color="auto" w:fill="auto"/>
            <w:noWrap/>
            <w:vAlign w:val="bottom"/>
            <w:hideMark/>
          </w:tcPr>
          <w:p w14:paraId="396942E5"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753" w:type="dxa"/>
            <w:tcBorders>
              <w:top w:val="single" w:sz="4" w:space="0" w:color="auto"/>
              <w:left w:val="nil"/>
              <w:bottom w:val="single" w:sz="4" w:space="0" w:color="auto"/>
              <w:right w:val="single" w:sz="4" w:space="0" w:color="auto"/>
            </w:tcBorders>
            <w:shd w:val="clear" w:color="auto" w:fill="auto"/>
            <w:noWrap/>
            <w:vAlign w:val="bottom"/>
            <w:hideMark/>
          </w:tcPr>
          <w:p w14:paraId="1638130D"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03F949F" w14:textId="77777777" w:rsidR="000B79A0" w:rsidRPr="00565ABF" w:rsidRDefault="0063055B" w:rsidP="007C444C">
            <w:pPr>
              <w:spacing w:after="0" w:line="360" w:lineRule="auto"/>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s</w:t>
            </w:r>
            <w:r w:rsidR="000B79A0" w:rsidRPr="00565ABF">
              <w:rPr>
                <w:rFonts w:ascii="Times New Roman" w:eastAsia="Times New Roman" w:hAnsi="Times New Roman" w:cs="Times New Roman"/>
                <w:color w:val="000000"/>
                <w:sz w:val="24"/>
                <w:szCs w:val="24"/>
                <w:lang w:eastAsia="tr-TR"/>
              </w:rPr>
              <w:t>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22354266" w14:textId="77777777" w:rsidR="000B79A0" w:rsidRPr="00565ABF" w:rsidRDefault="000B79A0" w:rsidP="007B1BC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0410417" w14:textId="77777777" w:rsidR="000B79A0" w:rsidRPr="00565ABF" w:rsidRDefault="000B79A0" w:rsidP="007B1BC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7DF1A1AE" w14:textId="77777777" w:rsidTr="00B813A3">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00414B1D"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Lisans</w:t>
            </w:r>
          </w:p>
        </w:tc>
        <w:tc>
          <w:tcPr>
            <w:tcW w:w="847" w:type="dxa"/>
            <w:tcBorders>
              <w:top w:val="nil"/>
              <w:left w:val="nil"/>
              <w:bottom w:val="single" w:sz="4" w:space="0" w:color="auto"/>
              <w:right w:val="single" w:sz="4" w:space="0" w:color="auto"/>
            </w:tcBorders>
            <w:shd w:val="clear" w:color="auto" w:fill="auto"/>
            <w:noWrap/>
            <w:vAlign w:val="bottom"/>
            <w:hideMark/>
          </w:tcPr>
          <w:p w14:paraId="63EB4BD5"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121</w:t>
            </w:r>
          </w:p>
        </w:tc>
        <w:tc>
          <w:tcPr>
            <w:tcW w:w="753" w:type="dxa"/>
            <w:tcBorders>
              <w:top w:val="nil"/>
              <w:left w:val="nil"/>
              <w:bottom w:val="single" w:sz="4" w:space="0" w:color="auto"/>
              <w:right w:val="single" w:sz="4" w:space="0" w:color="auto"/>
            </w:tcBorders>
            <w:shd w:val="clear" w:color="auto" w:fill="auto"/>
            <w:noWrap/>
            <w:vAlign w:val="bottom"/>
            <w:hideMark/>
          </w:tcPr>
          <w:p w14:paraId="54C92257"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4,43</w:t>
            </w:r>
          </w:p>
        </w:tc>
        <w:tc>
          <w:tcPr>
            <w:tcW w:w="960" w:type="dxa"/>
            <w:tcBorders>
              <w:top w:val="nil"/>
              <w:left w:val="nil"/>
              <w:bottom w:val="single" w:sz="4" w:space="0" w:color="auto"/>
              <w:right w:val="single" w:sz="4" w:space="0" w:color="auto"/>
            </w:tcBorders>
            <w:shd w:val="clear" w:color="auto" w:fill="auto"/>
            <w:noWrap/>
            <w:vAlign w:val="bottom"/>
            <w:hideMark/>
          </w:tcPr>
          <w:p w14:paraId="4337446A"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,973</w:t>
            </w:r>
          </w:p>
        </w:tc>
        <w:tc>
          <w:tcPr>
            <w:tcW w:w="967"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3A48640F" w14:textId="77777777" w:rsidR="000B79A0" w:rsidRPr="00565ABF" w:rsidRDefault="000B79A0" w:rsidP="007B1BC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F= ,897</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6336D38" w14:textId="77777777" w:rsidR="000B79A0" w:rsidRPr="00565ABF" w:rsidRDefault="000B79A0" w:rsidP="007B1BC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,410</w:t>
            </w:r>
          </w:p>
        </w:tc>
      </w:tr>
      <w:tr w:rsidR="000B79A0" w:rsidRPr="00565ABF" w14:paraId="14F60A2B" w14:textId="77777777" w:rsidTr="00B813A3">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39D49416"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Yüksek Lisans</w:t>
            </w:r>
          </w:p>
        </w:tc>
        <w:tc>
          <w:tcPr>
            <w:tcW w:w="847" w:type="dxa"/>
            <w:tcBorders>
              <w:top w:val="nil"/>
              <w:left w:val="nil"/>
              <w:bottom w:val="single" w:sz="4" w:space="0" w:color="auto"/>
              <w:right w:val="single" w:sz="4" w:space="0" w:color="auto"/>
            </w:tcBorders>
            <w:shd w:val="clear" w:color="auto" w:fill="auto"/>
            <w:noWrap/>
            <w:vAlign w:val="bottom"/>
            <w:hideMark/>
          </w:tcPr>
          <w:p w14:paraId="2B41DDD8"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w:t>
            </w:r>
          </w:p>
        </w:tc>
        <w:tc>
          <w:tcPr>
            <w:tcW w:w="753" w:type="dxa"/>
            <w:tcBorders>
              <w:top w:val="nil"/>
              <w:left w:val="nil"/>
              <w:bottom w:val="single" w:sz="4" w:space="0" w:color="auto"/>
              <w:right w:val="single" w:sz="4" w:space="0" w:color="auto"/>
            </w:tcBorders>
            <w:shd w:val="clear" w:color="auto" w:fill="auto"/>
            <w:noWrap/>
            <w:vAlign w:val="bottom"/>
            <w:hideMark/>
          </w:tcPr>
          <w:p w14:paraId="18E876BF"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4,23</w:t>
            </w:r>
          </w:p>
        </w:tc>
        <w:tc>
          <w:tcPr>
            <w:tcW w:w="960" w:type="dxa"/>
            <w:tcBorders>
              <w:top w:val="nil"/>
              <w:left w:val="nil"/>
              <w:bottom w:val="single" w:sz="4" w:space="0" w:color="auto"/>
              <w:right w:val="single" w:sz="4" w:space="0" w:color="auto"/>
            </w:tcBorders>
            <w:shd w:val="clear" w:color="auto" w:fill="auto"/>
            <w:noWrap/>
            <w:vAlign w:val="bottom"/>
            <w:hideMark/>
          </w:tcPr>
          <w:p w14:paraId="2920379C"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1,129</w:t>
            </w:r>
          </w:p>
        </w:tc>
        <w:tc>
          <w:tcPr>
            <w:tcW w:w="967" w:type="dxa"/>
            <w:vMerge/>
            <w:tcBorders>
              <w:top w:val="nil"/>
              <w:left w:val="single" w:sz="4" w:space="0" w:color="auto"/>
              <w:bottom w:val="single" w:sz="4" w:space="0" w:color="000000"/>
              <w:right w:val="single" w:sz="4" w:space="0" w:color="auto"/>
            </w:tcBorders>
            <w:vAlign w:val="center"/>
            <w:hideMark/>
          </w:tcPr>
          <w:p w14:paraId="5402145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6ED24D8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05A7E759" w14:textId="77777777" w:rsidTr="00B813A3">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3DF0D57C"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Doktora</w:t>
            </w:r>
          </w:p>
        </w:tc>
        <w:tc>
          <w:tcPr>
            <w:tcW w:w="847" w:type="dxa"/>
            <w:tcBorders>
              <w:top w:val="nil"/>
              <w:left w:val="nil"/>
              <w:bottom w:val="single" w:sz="4" w:space="0" w:color="auto"/>
              <w:right w:val="single" w:sz="4" w:space="0" w:color="auto"/>
            </w:tcBorders>
            <w:shd w:val="clear" w:color="auto" w:fill="auto"/>
            <w:noWrap/>
            <w:vAlign w:val="bottom"/>
            <w:hideMark/>
          </w:tcPr>
          <w:p w14:paraId="5B3AC2EC"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w:t>
            </w:r>
          </w:p>
        </w:tc>
        <w:tc>
          <w:tcPr>
            <w:tcW w:w="753" w:type="dxa"/>
            <w:tcBorders>
              <w:top w:val="nil"/>
              <w:left w:val="nil"/>
              <w:bottom w:val="single" w:sz="4" w:space="0" w:color="auto"/>
              <w:right w:val="single" w:sz="4" w:space="0" w:color="auto"/>
            </w:tcBorders>
            <w:shd w:val="clear" w:color="auto" w:fill="auto"/>
            <w:noWrap/>
            <w:vAlign w:val="bottom"/>
            <w:hideMark/>
          </w:tcPr>
          <w:p w14:paraId="7854BF82"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5,00</w:t>
            </w:r>
          </w:p>
        </w:tc>
        <w:tc>
          <w:tcPr>
            <w:tcW w:w="960" w:type="dxa"/>
            <w:tcBorders>
              <w:top w:val="nil"/>
              <w:left w:val="nil"/>
              <w:bottom w:val="single" w:sz="4" w:space="0" w:color="auto"/>
              <w:right w:val="single" w:sz="4" w:space="0" w:color="auto"/>
            </w:tcBorders>
            <w:shd w:val="clear" w:color="auto" w:fill="auto"/>
            <w:noWrap/>
            <w:vAlign w:val="bottom"/>
            <w:hideMark/>
          </w:tcPr>
          <w:p w14:paraId="6643CE04"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,000</w:t>
            </w:r>
          </w:p>
        </w:tc>
        <w:tc>
          <w:tcPr>
            <w:tcW w:w="967" w:type="dxa"/>
            <w:vMerge/>
            <w:tcBorders>
              <w:top w:val="nil"/>
              <w:left w:val="single" w:sz="4" w:space="0" w:color="auto"/>
              <w:bottom w:val="single" w:sz="4" w:space="0" w:color="000000"/>
              <w:right w:val="single" w:sz="4" w:space="0" w:color="auto"/>
            </w:tcBorders>
            <w:vAlign w:val="center"/>
            <w:hideMark/>
          </w:tcPr>
          <w:p w14:paraId="52436FF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002AD13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4C964A6F" w14:textId="77777777" w:rsidTr="00B813A3">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1562EAB2"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847" w:type="dxa"/>
            <w:tcBorders>
              <w:top w:val="nil"/>
              <w:left w:val="nil"/>
              <w:bottom w:val="single" w:sz="4" w:space="0" w:color="auto"/>
              <w:right w:val="single" w:sz="4" w:space="0" w:color="auto"/>
            </w:tcBorders>
            <w:shd w:val="clear" w:color="auto" w:fill="auto"/>
            <w:noWrap/>
            <w:vAlign w:val="bottom"/>
            <w:hideMark/>
          </w:tcPr>
          <w:p w14:paraId="0ED27AB5"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753" w:type="dxa"/>
            <w:tcBorders>
              <w:top w:val="nil"/>
              <w:left w:val="nil"/>
              <w:bottom w:val="single" w:sz="4" w:space="0" w:color="auto"/>
              <w:right w:val="single" w:sz="4" w:space="0" w:color="auto"/>
            </w:tcBorders>
            <w:shd w:val="clear" w:color="auto" w:fill="auto"/>
            <w:noWrap/>
            <w:vAlign w:val="bottom"/>
            <w:hideMark/>
          </w:tcPr>
          <w:p w14:paraId="3BBA1C5A"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4,40</w:t>
            </w:r>
          </w:p>
        </w:tc>
        <w:tc>
          <w:tcPr>
            <w:tcW w:w="960" w:type="dxa"/>
            <w:tcBorders>
              <w:top w:val="nil"/>
              <w:left w:val="nil"/>
              <w:bottom w:val="single" w:sz="4" w:space="0" w:color="auto"/>
              <w:right w:val="single" w:sz="4" w:space="0" w:color="auto"/>
            </w:tcBorders>
            <w:shd w:val="clear" w:color="auto" w:fill="auto"/>
            <w:noWrap/>
            <w:vAlign w:val="bottom"/>
            <w:hideMark/>
          </w:tcPr>
          <w:p w14:paraId="6DDE796E" w14:textId="77777777" w:rsidR="000B79A0" w:rsidRPr="00565ABF" w:rsidRDefault="000B79A0" w:rsidP="007C444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1,005</w:t>
            </w:r>
          </w:p>
        </w:tc>
        <w:tc>
          <w:tcPr>
            <w:tcW w:w="967" w:type="dxa"/>
            <w:vMerge/>
            <w:tcBorders>
              <w:top w:val="nil"/>
              <w:left w:val="single" w:sz="4" w:space="0" w:color="auto"/>
              <w:bottom w:val="single" w:sz="4" w:space="0" w:color="000000"/>
              <w:right w:val="single" w:sz="4" w:space="0" w:color="auto"/>
            </w:tcBorders>
            <w:vAlign w:val="center"/>
            <w:hideMark/>
          </w:tcPr>
          <w:p w14:paraId="0AE5531F"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1AB27DF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3CB273E5" w14:textId="77777777" w:rsidR="000B79A0" w:rsidRPr="00565ABF" w:rsidRDefault="000B79A0" w:rsidP="003D277D">
      <w:pPr>
        <w:spacing w:line="360" w:lineRule="auto"/>
        <w:jc w:val="both"/>
        <w:rPr>
          <w:rFonts w:ascii="Times New Roman" w:hAnsi="Times New Roman" w:cs="Times New Roman"/>
          <w:sz w:val="24"/>
          <w:szCs w:val="24"/>
        </w:rPr>
      </w:pPr>
    </w:p>
    <w:p w14:paraId="2514DD6D"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öğrenim durumlarına göre “Fiziksel engelli bireylerle uyum içinde yaşamak için tüm insanlara bu konuy</w:t>
      </w:r>
      <w:r w:rsidR="00A6522C" w:rsidRPr="00565ABF">
        <w:rPr>
          <w:rFonts w:ascii="Times New Roman" w:hAnsi="Times New Roman" w:cs="Times New Roman"/>
          <w:sz w:val="24"/>
          <w:szCs w:val="24"/>
        </w:rPr>
        <w:t xml:space="preserve">la alakalı eğitim verilmelidir” </w:t>
      </w:r>
      <w:r w:rsidR="0063055B">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63055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121 lisans mezunu bireyin ortalamasının 4,43 olduğu (ss=,973), ankete katılan 34 yüksek lisans mezunu bireyin ortalamasının 4,23 olduğu (ss=1,129), ankete katılan 2 doktora mezunu bireyin ortalamasının 5,00 olduğu (ss=,000) bulunmuştur.</w:t>
      </w:r>
    </w:p>
    <w:p w14:paraId="2C7F7225"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63055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63055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63055B">
        <w:rPr>
          <w:rFonts w:ascii="Times New Roman" w:hAnsi="Times New Roman" w:cs="Times New Roman"/>
          <w:sz w:val="24"/>
          <w:szCs w:val="24"/>
        </w:rPr>
        <w:t>n</w:t>
      </w:r>
      <w:r w:rsidRPr="00565ABF">
        <w:rPr>
          <w:rFonts w:ascii="Times New Roman" w:hAnsi="Times New Roman" w:cs="Times New Roman"/>
          <w:sz w:val="24"/>
          <w:szCs w:val="24"/>
        </w:rPr>
        <w:t>eden (F=,897; p&gt;0,05) arasında istatistiksel açıdan anlamlı bir fark bulunmamaktadır.</w:t>
      </w:r>
    </w:p>
    <w:p w14:paraId="304ABD39" w14:textId="77777777" w:rsidR="00B07CA5" w:rsidRDefault="00B07CA5" w:rsidP="00B07CA5">
      <w:pPr>
        <w:pStyle w:val="ResimYazs"/>
        <w:keepNext/>
        <w:spacing w:line="360" w:lineRule="auto"/>
        <w:jc w:val="center"/>
        <w:rPr>
          <w:rFonts w:ascii="Times New Roman" w:hAnsi="Times New Roman" w:cs="Times New Roman"/>
          <w:color w:val="auto"/>
          <w:sz w:val="24"/>
          <w:szCs w:val="24"/>
        </w:rPr>
      </w:pPr>
    </w:p>
    <w:p w14:paraId="3E4A0DFF" w14:textId="77777777" w:rsidR="00B07CA5" w:rsidRDefault="00B07CA5" w:rsidP="00B07CA5">
      <w:pPr>
        <w:pStyle w:val="ResimYazs"/>
        <w:keepNext/>
        <w:spacing w:line="360" w:lineRule="auto"/>
        <w:jc w:val="center"/>
        <w:rPr>
          <w:rFonts w:ascii="Times New Roman" w:hAnsi="Times New Roman" w:cs="Times New Roman"/>
          <w:color w:val="auto"/>
          <w:sz w:val="24"/>
          <w:szCs w:val="24"/>
        </w:rPr>
      </w:pPr>
    </w:p>
    <w:p w14:paraId="3A07C4C2" w14:textId="77777777" w:rsidR="00B07CA5" w:rsidRDefault="00B07CA5" w:rsidP="00B07CA5">
      <w:pPr>
        <w:pStyle w:val="ResimYazs"/>
        <w:keepNext/>
        <w:spacing w:line="360" w:lineRule="auto"/>
        <w:jc w:val="center"/>
        <w:rPr>
          <w:rFonts w:ascii="Times New Roman" w:hAnsi="Times New Roman" w:cs="Times New Roman"/>
          <w:color w:val="auto"/>
          <w:sz w:val="24"/>
          <w:szCs w:val="24"/>
        </w:rPr>
      </w:pPr>
    </w:p>
    <w:p w14:paraId="57140723" w14:textId="77777777" w:rsidR="00B07CA5" w:rsidRDefault="00B07CA5" w:rsidP="00B07CA5">
      <w:pPr>
        <w:pStyle w:val="ResimYazs"/>
        <w:keepNext/>
        <w:spacing w:line="360" w:lineRule="auto"/>
        <w:jc w:val="center"/>
        <w:rPr>
          <w:rFonts w:ascii="Times New Roman" w:hAnsi="Times New Roman" w:cs="Times New Roman"/>
          <w:color w:val="auto"/>
          <w:sz w:val="24"/>
          <w:szCs w:val="24"/>
        </w:rPr>
      </w:pPr>
    </w:p>
    <w:p w14:paraId="3662C08D" w14:textId="77777777" w:rsidR="00B07CA5" w:rsidRPr="00B07CA5" w:rsidRDefault="00B07CA5" w:rsidP="00B07CA5"/>
    <w:p w14:paraId="0581BE36" w14:textId="77777777" w:rsidR="00DF1401" w:rsidRPr="00422FD2" w:rsidRDefault="00DF1401" w:rsidP="00B07CA5">
      <w:pPr>
        <w:pStyle w:val="ResimYazs"/>
        <w:keepNext/>
        <w:spacing w:line="360" w:lineRule="auto"/>
        <w:jc w:val="center"/>
        <w:rPr>
          <w:rFonts w:ascii="Times New Roman" w:hAnsi="Times New Roman" w:cs="Times New Roman"/>
          <w:color w:val="auto"/>
          <w:sz w:val="24"/>
          <w:szCs w:val="24"/>
        </w:rPr>
      </w:pPr>
      <w:bookmarkStart w:id="160" w:name="_Toc9173743"/>
      <w:r w:rsidRPr="00422FD2">
        <w:rPr>
          <w:rFonts w:ascii="Times New Roman" w:hAnsi="Times New Roman" w:cs="Times New Roman"/>
          <w:color w:val="auto"/>
          <w:sz w:val="24"/>
          <w:szCs w:val="24"/>
        </w:rPr>
        <w:lastRenderedPageBreak/>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.1</w:t>
      </w:r>
      <w:r w:rsidR="00765D61">
        <w:rPr>
          <w:rFonts w:ascii="Times New Roman" w:hAnsi="Times New Roman" w:cs="Times New Roman"/>
          <w:color w:val="auto"/>
          <w:sz w:val="24"/>
          <w:szCs w:val="24"/>
        </w:rPr>
        <w:t>0</w:t>
      </w:r>
      <w:r w:rsidR="004419BC">
        <w:rPr>
          <w:rFonts w:ascii="Times New Roman" w:hAnsi="Times New Roman" w:cs="Times New Roman"/>
          <w:color w:val="auto"/>
          <w:sz w:val="24"/>
          <w:szCs w:val="24"/>
        </w:rPr>
        <w:t>6</w:t>
      </w:r>
      <w:r w:rsidR="003D40B0">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Öğrenim Durumlarına Göre “Fiziksel Engellilere Yapılan Pozitif Ayrımcılık, Diğer İnsanlar Arasında Kıskançlık ve Huzursuzluk Yaratabilir” Sorusuna İlişkin Oneway</w:t>
      </w:r>
      <w:r w:rsidR="0063055B">
        <w:rPr>
          <w:rFonts w:ascii="Times New Roman" w:hAnsi="Times New Roman" w:cs="Times New Roman"/>
          <w:color w:val="auto"/>
          <w:sz w:val="24"/>
          <w:szCs w:val="24"/>
        </w:rPr>
        <w:t xml:space="preserve"> Anova</w:t>
      </w:r>
      <w:r w:rsidRPr="00422FD2">
        <w:rPr>
          <w:rFonts w:ascii="Times New Roman" w:hAnsi="Times New Roman" w:cs="Times New Roman"/>
          <w:color w:val="auto"/>
          <w:sz w:val="24"/>
          <w:szCs w:val="24"/>
        </w:rPr>
        <w:t xml:space="preserve"> Testi Bulguları</w:t>
      </w:r>
      <w:bookmarkEnd w:id="160"/>
    </w:p>
    <w:tbl>
      <w:tblPr>
        <w:tblW w:w="6149" w:type="dxa"/>
        <w:jc w:val="center"/>
        <w:tblCellMar>
          <w:left w:w="70" w:type="dxa"/>
          <w:right w:w="70" w:type="dxa"/>
        </w:tblCellMar>
        <w:tblLook w:val="04A0" w:firstRow="1" w:lastRow="0" w:firstColumn="1" w:lastColumn="0" w:noHBand="0" w:noVBand="1"/>
      </w:tblPr>
      <w:tblGrid>
        <w:gridCol w:w="1662"/>
        <w:gridCol w:w="705"/>
        <w:gridCol w:w="1033"/>
        <w:gridCol w:w="960"/>
        <w:gridCol w:w="967"/>
        <w:gridCol w:w="960"/>
      </w:tblGrid>
      <w:tr w:rsidR="000B79A0" w:rsidRPr="00565ABF" w14:paraId="3EE0D47D" w14:textId="77777777" w:rsidTr="00DA0759">
        <w:trPr>
          <w:trHeight w:val="300"/>
          <w:jc w:val="center"/>
        </w:trPr>
        <w:tc>
          <w:tcPr>
            <w:tcW w:w="1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6AE10D"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Öğrenim Durumu ve Toplam Neden Oneway</w:t>
            </w:r>
            <w:r w:rsidR="0063055B">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05" w:type="dxa"/>
            <w:tcBorders>
              <w:top w:val="single" w:sz="4" w:space="0" w:color="auto"/>
              <w:left w:val="nil"/>
              <w:bottom w:val="single" w:sz="4" w:space="0" w:color="auto"/>
              <w:right w:val="single" w:sz="4" w:space="0" w:color="auto"/>
            </w:tcBorders>
            <w:shd w:val="clear" w:color="auto" w:fill="auto"/>
            <w:noWrap/>
            <w:vAlign w:val="bottom"/>
            <w:hideMark/>
          </w:tcPr>
          <w:p w14:paraId="68489BD8"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895" w:type="dxa"/>
            <w:tcBorders>
              <w:top w:val="single" w:sz="4" w:space="0" w:color="auto"/>
              <w:left w:val="nil"/>
              <w:bottom w:val="single" w:sz="4" w:space="0" w:color="auto"/>
              <w:right w:val="single" w:sz="4" w:space="0" w:color="auto"/>
            </w:tcBorders>
            <w:shd w:val="clear" w:color="auto" w:fill="auto"/>
            <w:noWrap/>
            <w:vAlign w:val="bottom"/>
            <w:hideMark/>
          </w:tcPr>
          <w:p w14:paraId="448F8B6E"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1E4CC42" w14:textId="77777777" w:rsidR="000B79A0" w:rsidRPr="00565ABF" w:rsidRDefault="0063055B" w:rsidP="00B07CA5">
            <w:pPr>
              <w:spacing w:after="0" w:line="360" w:lineRule="auto"/>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s</w:t>
            </w:r>
            <w:r w:rsidR="000B79A0" w:rsidRPr="00565ABF">
              <w:rPr>
                <w:rFonts w:ascii="Times New Roman" w:eastAsia="Times New Roman" w:hAnsi="Times New Roman" w:cs="Times New Roman"/>
                <w:color w:val="000000"/>
                <w:sz w:val="24"/>
                <w:szCs w:val="24"/>
                <w:lang w:eastAsia="tr-TR"/>
              </w:rPr>
              <w:t>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517CDCE3"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E32D34C"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195A672B" w14:textId="77777777" w:rsidTr="00DA0759">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52449CFF"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Lisans</w:t>
            </w:r>
          </w:p>
        </w:tc>
        <w:tc>
          <w:tcPr>
            <w:tcW w:w="705" w:type="dxa"/>
            <w:tcBorders>
              <w:top w:val="nil"/>
              <w:left w:val="nil"/>
              <w:bottom w:val="single" w:sz="4" w:space="0" w:color="auto"/>
              <w:right w:val="single" w:sz="4" w:space="0" w:color="auto"/>
            </w:tcBorders>
            <w:shd w:val="clear" w:color="auto" w:fill="auto"/>
            <w:noWrap/>
            <w:vAlign w:val="bottom"/>
            <w:hideMark/>
          </w:tcPr>
          <w:p w14:paraId="2D47B775"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121</w:t>
            </w:r>
          </w:p>
        </w:tc>
        <w:tc>
          <w:tcPr>
            <w:tcW w:w="895" w:type="dxa"/>
            <w:tcBorders>
              <w:top w:val="nil"/>
              <w:left w:val="nil"/>
              <w:bottom w:val="single" w:sz="4" w:space="0" w:color="auto"/>
              <w:right w:val="single" w:sz="4" w:space="0" w:color="auto"/>
            </w:tcBorders>
            <w:shd w:val="clear" w:color="auto" w:fill="auto"/>
            <w:noWrap/>
            <w:vAlign w:val="bottom"/>
            <w:hideMark/>
          </w:tcPr>
          <w:p w14:paraId="3355CEA8"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2,23</w:t>
            </w:r>
          </w:p>
        </w:tc>
        <w:tc>
          <w:tcPr>
            <w:tcW w:w="960" w:type="dxa"/>
            <w:tcBorders>
              <w:top w:val="nil"/>
              <w:left w:val="nil"/>
              <w:bottom w:val="single" w:sz="4" w:space="0" w:color="auto"/>
              <w:right w:val="single" w:sz="4" w:space="0" w:color="auto"/>
            </w:tcBorders>
            <w:shd w:val="clear" w:color="auto" w:fill="auto"/>
            <w:noWrap/>
            <w:vAlign w:val="bottom"/>
            <w:hideMark/>
          </w:tcPr>
          <w:p w14:paraId="7DE5E3FC"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1,133</w:t>
            </w:r>
          </w:p>
        </w:tc>
        <w:tc>
          <w:tcPr>
            <w:tcW w:w="967"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7683C65"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F= ,604</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4E1E6A6"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,548</w:t>
            </w:r>
          </w:p>
        </w:tc>
      </w:tr>
      <w:tr w:rsidR="000B79A0" w:rsidRPr="00565ABF" w14:paraId="288CC9A2" w14:textId="77777777" w:rsidTr="00DA0759">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3C348FA6"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Yüksek Lisans</w:t>
            </w:r>
          </w:p>
        </w:tc>
        <w:tc>
          <w:tcPr>
            <w:tcW w:w="705" w:type="dxa"/>
            <w:tcBorders>
              <w:top w:val="nil"/>
              <w:left w:val="nil"/>
              <w:bottom w:val="single" w:sz="4" w:space="0" w:color="auto"/>
              <w:right w:val="single" w:sz="4" w:space="0" w:color="auto"/>
            </w:tcBorders>
            <w:shd w:val="clear" w:color="auto" w:fill="auto"/>
            <w:noWrap/>
            <w:vAlign w:val="bottom"/>
            <w:hideMark/>
          </w:tcPr>
          <w:p w14:paraId="4777A188"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w:t>
            </w:r>
          </w:p>
        </w:tc>
        <w:tc>
          <w:tcPr>
            <w:tcW w:w="895" w:type="dxa"/>
            <w:tcBorders>
              <w:top w:val="nil"/>
              <w:left w:val="nil"/>
              <w:bottom w:val="single" w:sz="4" w:space="0" w:color="auto"/>
              <w:right w:val="single" w:sz="4" w:space="0" w:color="auto"/>
            </w:tcBorders>
            <w:shd w:val="clear" w:color="auto" w:fill="auto"/>
            <w:noWrap/>
            <w:vAlign w:val="bottom"/>
            <w:hideMark/>
          </w:tcPr>
          <w:p w14:paraId="537CAA28"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2,38</w:t>
            </w:r>
          </w:p>
        </w:tc>
        <w:tc>
          <w:tcPr>
            <w:tcW w:w="960" w:type="dxa"/>
            <w:tcBorders>
              <w:top w:val="nil"/>
              <w:left w:val="nil"/>
              <w:bottom w:val="single" w:sz="4" w:space="0" w:color="auto"/>
              <w:right w:val="single" w:sz="4" w:space="0" w:color="auto"/>
            </w:tcBorders>
            <w:shd w:val="clear" w:color="auto" w:fill="auto"/>
            <w:noWrap/>
            <w:vAlign w:val="bottom"/>
            <w:hideMark/>
          </w:tcPr>
          <w:p w14:paraId="7098B2DF"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1,392</w:t>
            </w:r>
          </w:p>
        </w:tc>
        <w:tc>
          <w:tcPr>
            <w:tcW w:w="967" w:type="dxa"/>
            <w:vMerge/>
            <w:tcBorders>
              <w:top w:val="nil"/>
              <w:left w:val="single" w:sz="4" w:space="0" w:color="auto"/>
              <w:bottom w:val="single" w:sz="4" w:space="0" w:color="000000"/>
              <w:right w:val="single" w:sz="4" w:space="0" w:color="auto"/>
            </w:tcBorders>
            <w:vAlign w:val="center"/>
            <w:hideMark/>
          </w:tcPr>
          <w:p w14:paraId="2D12F5E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4B7026C9"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21E5F9C" w14:textId="77777777" w:rsidTr="00DA0759">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3C2012CF"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Doktora</w:t>
            </w:r>
          </w:p>
        </w:tc>
        <w:tc>
          <w:tcPr>
            <w:tcW w:w="705" w:type="dxa"/>
            <w:tcBorders>
              <w:top w:val="nil"/>
              <w:left w:val="nil"/>
              <w:bottom w:val="single" w:sz="4" w:space="0" w:color="auto"/>
              <w:right w:val="single" w:sz="4" w:space="0" w:color="auto"/>
            </w:tcBorders>
            <w:shd w:val="clear" w:color="auto" w:fill="auto"/>
            <w:noWrap/>
            <w:vAlign w:val="bottom"/>
            <w:hideMark/>
          </w:tcPr>
          <w:p w14:paraId="357E6990"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w:t>
            </w:r>
          </w:p>
        </w:tc>
        <w:tc>
          <w:tcPr>
            <w:tcW w:w="895" w:type="dxa"/>
            <w:tcBorders>
              <w:top w:val="nil"/>
              <w:left w:val="nil"/>
              <w:bottom w:val="single" w:sz="4" w:space="0" w:color="auto"/>
              <w:right w:val="single" w:sz="4" w:space="0" w:color="auto"/>
            </w:tcBorders>
            <w:shd w:val="clear" w:color="auto" w:fill="auto"/>
            <w:noWrap/>
            <w:vAlign w:val="bottom"/>
            <w:hideMark/>
          </w:tcPr>
          <w:p w14:paraId="4DA49566"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1,50</w:t>
            </w:r>
          </w:p>
        </w:tc>
        <w:tc>
          <w:tcPr>
            <w:tcW w:w="960" w:type="dxa"/>
            <w:tcBorders>
              <w:top w:val="nil"/>
              <w:left w:val="nil"/>
              <w:bottom w:val="single" w:sz="4" w:space="0" w:color="auto"/>
              <w:right w:val="single" w:sz="4" w:space="0" w:color="auto"/>
            </w:tcBorders>
            <w:shd w:val="clear" w:color="auto" w:fill="auto"/>
            <w:noWrap/>
            <w:vAlign w:val="bottom"/>
            <w:hideMark/>
          </w:tcPr>
          <w:p w14:paraId="3E044CF6"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,707</w:t>
            </w:r>
          </w:p>
        </w:tc>
        <w:tc>
          <w:tcPr>
            <w:tcW w:w="967" w:type="dxa"/>
            <w:vMerge/>
            <w:tcBorders>
              <w:top w:val="nil"/>
              <w:left w:val="single" w:sz="4" w:space="0" w:color="auto"/>
              <w:bottom w:val="single" w:sz="4" w:space="0" w:color="000000"/>
              <w:right w:val="single" w:sz="4" w:space="0" w:color="auto"/>
            </w:tcBorders>
            <w:vAlign w:val="center"/>
            <w:hideMark/>
          </w:tcPr>
          <w:p w14:paraId="46094A3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6D70F97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2AB82FC" w14:textId="77777777" w:rsidTr="00DA0759">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0246AB62"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05" w:type="dxa"/>
            <w:tcBorders>
              <w:top w:val="nil"/>
              <w:left w:val="nil"/>
              <w:bottom w:val="single" w:sz="4" w:space="0" w:color="auto"/>
              <w:right w:val="single" w:sz="4" w:space="0" w:color="auto"/>
            </w:tcBorders>
            <w:shd w:val="clear" w:color="auto" w:fill="auto"/>
            <w:noWrap/>
            <w:vAlign w:val="bottom"/>
            <w:hideMark/>
          </w:tcPr>
          <w:p w14:paraId="6C297B8E"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895" w:type="dxa"/>
            <w:tcBorders>
              <w:top w:val="nil"/>
              <w:left w:val="nil"/>
              <w:bottom w:val="single" w:sz="4" w:space="0" w:color="auto"/>
              <w:right w:val="single" w:sz="4" w:space="0" w:color="auto"/>
            </w:tcBorders>
            <w:shd w:val="clear" w:color="auto" w:fill="auto"/>
            <w:noWrap/>
            <w:vAlign w:val="bottom"/>
            <w:hideMark/>
          </w:tcPr>
          <w:p w14:paraId="0E75F632"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2,26</w:t>
            </w:r>
          </w:p>
        </w:tc>
        <w:tc>
          <w:tcPr>
            <w:tcW w:w="960" w:type="dxa"/>
            <w:tcBorders>
              <w:top w:val="nil"/>
              <w:left w:val="nil"/>
              <w:bottom w:val="single" w:sz="4" w:space="0" w:color="auto"/>
              <w:right w:val="single" w:sz="4" w:space="0" w:color="auto"/>
            </w:tcBorders>
            <w:shd w:val="clear" w:color="auto" w:fill="auto"/>
            <w:noWrap/>
            <w:vAlign w:val="bottom"/>
            <w:hideMark/>
          </w:tcPr>
          <w:p w14:paraId="5E728D17"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1,188</w:t>
            </w:r>
          </w:p>
        </w:tc>
        <w:tc>
          <w:tcPr>
            <w:tcW w:w="967" w:type="dxa"/>
            <w:vMerge/>
            <w:tcBorders>
              <w:top w:val="nil"/>
              <w:left w:val="single" w:sz="4" w:space="0" w:color="auto"/>
              <w:bottom w:val="single" w:sz="4" w:space="0" w:color="000000"/>
              <w:right w:val="single" w:sz="4" w:space="0" w:color="auto"/>
            </w:tcBorders>
            <w:vAlign w:val="center"/>
            <w:hideMark/>
          </w:tcPr>
          <w:p w14:paraId="6B9B9CA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4BD5585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18CCD4EA" w14:textId="77777777" w:rsidR="00E6145B" w:rsidRDefault="00E6145B" w:rsidP="003D277D">
      <w:pPr>
        <w:spacing w:line="360" w:lineRule="auto"/>
        <w:jc w:val="both"/>
        <w:rPr>
          <w:rFonts w:ascii="Times New Roman" w:hAnsi="Times New Roman" w:cs="Times New Roman"/>
          <w:sz w:val="24"/>
          <w:szCs w:val="24"/>
        </w:rPr>
      </w:pPr>
    </w:p>
    <w:p w14:paraId="0510E6E9"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öğrenim durumlarına göre “Fiziksel engellilere yapılan pozitif ayrımcılık, diğer insanlar arasında kıskançlık ve huzurs</w:t>
      </w:r>
      <w:r w:rsidR="00A6522C" w:rsidRPr="00565ABF">
        <w:rPr>
          <w:rFonts w:ascii="Times New Roman" w:hAnsi="Times New Roman" w:cs="Times New Roman"/>
          <w:sz w:val="24"/>
          <w:szCs w:val="24"/>
        </w:rPr>
        <w:t xml:space="preserve">uzluk yaratabilir” </w:t>
      </w:r>
      <w:r w:rsidR="0063055B">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63055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121 lisans mezunu bireyin ortalamasının 2,23 olduğu (ss=1,133), ankete katılan 34 yüksek lisans mezunu bireyin ortalamasının 2,38 olduğu (ss=1,392), ankete katılan 2 doktora mezunu bireyin ortalamasının 1,50 olduğu (ss=,707) bulunmuştur.</w:t>
      </w:r>
    </w:p>
    <w:p w14:paraId="74771A36"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63055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63055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63055B">
        <w:rPr>
          <w:rFonts w:ascii="Times New Roman" w:hAnsi="Times New Roman" w:cs="Times New Roman"/>
          <w:sz w:val="24"/>
          <w:szCs w:val="24"/>
        </w:rPr>
        <w:t>n</w:t>
      </w:r>
      <w:r w:rsidRPr="00565ABF">
        <w:rPr>
          <w:rFonts w:ascii="Times New Roman" w:hAnsi="Times New Roman" w:cs="Times New Roman"/>
          <w:sz w:val="24"/>
          <w:szCs w:val="24"/>
        </w:rPr>
        <w:t>eden (F=,604; p&gt;0,05) arasında istatistiksel açıdan anlamlı bir fark bulunmamaktadır.</w:t>
      </w:r>
    </w:p>
    <w:p w14:paraId="183571D8" w14:textId="77777777" w:rsidR="00B07CA5" w:rsidRDefault="00B07CA5" w:rsidP="00B07CA5">
      <w:pPr>
        <w:pStyle w:val="ResimYazs"/>
        <w:keepNext/>
        <w:spacing w:line="360" w:lineRule="auto"/>
        <w:jc w:val="center"/>
        <w:rPr>
          <w:rFonts w:ascii="Times New Roman" w:hAnsi="Times New Roman" w:cs="Times New Roman"/>
          <w:color w:val="auto"/>
          <w:sz w:val="24"/>
          <w:szCs w:val="24"/>
        </w:rPr>
      </w:pPr>
    </w:p>
    <w:p w14:paraId="555D386B" w14:textId="77777777" w:rsidR="00B07CA5" w:rsidRDefault="00B07CA5" w:rsidP="00B07CA5">
      <w:pPr>
        <w:pStyle w:val="ResimYazs"/>
        <w:keepNext/>
        <w:spacing w:line="360" w:lineRule="auto"/>
        <w:jc w:val="center"/>
        <w:rPr>
          <w:rFonts w:ascii="Times New Roman" w:hAnsi="Times New Roman" w:cs="Times New Roman"/>
          <w:color w:val="auto"/>
          <w:sz w:val="24"/>
          <w:szCs w:val="24"/>
        </w:rPr>
      </w:pPr>
    </w:p>
    <w:p w14:paraId="744A4F9D" w14:textId="77777777" w:rsidR="00B07CA5" w:rsidRDefault="00B07CA5" w:rsidP="00B07CA5">
      <w:pPr>
        <w:pStyle w:val="ResimYazs"/>
        <w:keepNext/>
        <w:spacing w:line="360" w:lineRule="auto"/>
        <w:jc w:val="center"/>
        <w:rPr>
          <w:rFonts w:ascii="Times New Roman" w:hAnsi="Times New Roman" w:cs="Times New Roman"/>
          <w:color w:val="auto"/>
          <w:sz w:val="24"/>
          <w:szCs w:val="24"/>
        </w:rPr>
      </w:pPr>
    </w:p>
    <w:p w14:paraId="61DD25B5" w14:textId="77777777" w:rsidR="00B07CA5" w:rsidRDefault="00B07CA5" w:rsidP="00B07CA5">
      <w:pPr>
        <w:pStyle w:val="ResimYazs"/>
        <w:keepNext/>
        <w:spacing w:line="360" w:lineRule="auto"/>
        <w:jc w:val="center"/>
        <w:rPr>
          <w:rFonts w:ascii="Times New Roman" w:hAnsi="Times New Roman" w:cs="Times New Roman"/>
          <w:color w:val="auto"/>
          <w:sz w:val="24"/>
          <w:szCs w:val="24"/>
        </w:rPr>
      </w:pPr>
    </w:p>
    <w:p w14:paraId="7BFC6B57" w14:textId="77777777" w:rsidR="00B07CA5" w:rsidRPr="00B07CA5" w:rsidRDefault="00B07CA5" w:rsidP="00B07CA5"/>
    <w:p w14:paraId="1DAED99A" w14:textId="77777777" w:rsidR="00DF1401" w:rsidRPr="00422FD2" w:rsidRDefault="00DF1401" w:rsidP="00B07CA5">
      <w:pPr>
        <w:pStyle w:val="ResimYazs"/>
        <w:keepNext/>
        <w:spacing w:line="360" w:lineRule="auto"/>
        <w:jc w:val="center"/>
        <w:rPr>
          <w:rFonts w:ascii="Times New Roman" w:hAnsi="Times New Roman" w:cs="Times New Roman"/>
          <w:color w:val="auto"/>
          <w:sz w:val="24"/>
          <w:szCs w:val="24"/>
        </w:rPr>
      </w:pPr>
      <w:bookmarkStart w:id="161" w:name="_Toc9173744"/>
      <w:r w:rsidRPr="00422FD2">
        <w:rPr>
          <w:rFonts w:ascii="Times New Roman" w:hAnsi="Times New Roman" w:cs="Times New Roman"/>
          <w:color w:val="auto"/>
          <w:sz w:val="24"/>
          <w:szCs w:val="24"/>
        </w:rPr>
        <w:lastRenderedPageBreak/>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.1</w:t>
      </w:r>
      <w:r w:rsidR="00765D61">
        <w:rPr>
          <w:rFonts w:ascii="Times New Roman" w:hAnsi="Times New Roman" w:cs="Times New Roman"/>
          <w:color w:val="auto"/>
          <w:sz w:val="24"/>
          <w:szCs w:val="24"/>
        </w:rPr>
        <w:t>0</w:t>
      </w:r>
      <w:r w:rsidR="004419BC">
        <w:rPr>
          <w:rFonts w:ascii="Times New Roman" w:hAnsi="Times New Roman" w:cs="Times New Roman"/>
          <w:color w:val="auto"/>
          <w:sz w:val="24"/>
          <w:szCs w:val="24"/>
        </w:rPr>
        <w:t>7</w:t>
      </w:r>
      <w:r w:rsidR="003D40B0">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Öğrenim Durumlarına Göre “Fiziksel Engelli Bireylere Yardımcı Olduğumda Bunun Huzurunu Hissederim” Sorusuna İlişkin Oneway</w:t>
      </w:r>
      <w:r w:rsidR="0063055B">
        <w:rPr>
          <w:rFonts w:ascii="Times New Roman" w:hAnsi="Times New Roman" w:cs="Times New Roman"/>
          <w:color w:val="auto"/>
          <w:sz w:val="24"/>
          <w:szCs w:val="24"/>
        </w:rPr>
        <w:t xml:space="preserve"> Anova</w:t>
      </w:r>
      <w:r w:rsidRPr="00422FD2">
        <w:rPr>
          <w:rFonts w:ascii="Times New Roman" w:hAnsi="Times New Roman" w:cs="Times New Roman"/>
          <w:color w:val="auto"/>
          <w:sz w:val="24"/>
          <w:szCs w:val="24"/>
        </w:rPr>
        <w:t xml:space="preserve"> Testi Bulguları</w:t>
      </w:r>
      <w:bookmarkEnd w:id="161"/>
    </w:p>
    <w:tbl>
      <w:tblPr>
        <w:tblW w:w="6149" w:type="dxa"/>
        <w:jc w:val="center"/>
        <w:tblCellMar>
          <w:left w:w="70" w:type="dxa"/>
          <w:right w:w="70" w:type="dxa"/>
        </w:tblCellMar>
        <w:tblLook w:val="04A0" w:firstRow="1" w:lastRow="0" w:firstColumn="1" w:lastColumn="0" w:noHBand="0" w:noVBand="1"/>
      </w:tblPr>
      <w:tblGrid>
        <w:gridCol w:w="1662"/>
        <w:gridCol w:w="705"/>
        <w:gridCol w:w="1033"/>
        <w:gridCol w:w="960"/>
        <w:gridCol w:w="967"/>
        <w:gridCol w:w="960"/>
      </w:tblGrid>
      <w:tr w:rsidR="000B79A0" w:rsidRPr="00565ABF" w14:paraId="4C3307FF" w14:textId="77777777" w:rsidTr="00DA0759">
        <w:trPr>
          <w:trHeight w:val="300"/>
          <w:jc w:val="center"/>
        </w:trPr>
        <w:tc>
          <w:tcPr>
            <w:tcW w:w="1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DE9920"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Öğrenim Durumu ve Toplam Neden Oneway</w:t>
            </w:r>
            <w:r w:rsidR="0063055B">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05" w:type="dxa"/>
            <w:tcBorders>
              <w:top w:val="single" w:sz="4" w:space="0" w:color="auto"/>
              <w:left w:val="nil"/>
              <w:bottom w:val="single" w:sz="4" w:space="0" w:color="auto"/>
              <w:right w:val="single" w:sz="4" w:space="0" w:color="auto"/>
            </w:tcBorders>
            <w:shd w:val="clear" w:color="auto" w:fill="auto"/>
            <w:noWrap/>
            <w:vAlign w:val="bottom"/>
            <w:hideMark/>
          </w:tcPr>
          <w:p w14:paraId="11A5329A"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895" w:type="dxa"/>
            <w:tcBorders>
              <w:top w:val="single" w:sz="4" w:space="0" w:color="auto"/>
              <w:left w:val="nil"/>
              <w:bottom w:val="single" w:sz="4" w:space="0" w:color="auto"/>
              <w:right w:val="single" w:sz="4" w:space="0" w:color="auto"/>
            </w:tcBorders>
            <w:shd w:val="clear" w:color="auto" w:fill="auto"/>
            <w:noWrap/>
            <w:vAlign w:val="bottom"/>
            <w:hideMark/>
          </w:tcPr>
          <w:p w14:paraId="0992E67C"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3A0E0C9" w14:textId="77777777" w:rsidR="000B79A0" w:rsidRPr="00565ABF" w:rsidRDefault="0063055B" w:rsidP="00B07CA5">
            <w:pPr>
              <w:spacing w:after="0" w:line="360" w:lineRule="auto"/>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s</w:t>
            </w:r>
            <w:r w:rsidR="000B79A0" w:rsidRPr="00565ABF">
              <w:rPr>
                <w:rFonts w:ascii="Times New Roman" w:eastAsia="Times New Roman" w:hAnsi="Times New Roman" w:cs="Times New Roman"/>
                <w:color w:val="000000"/>
                <w:sz w:val="24"/>
                <w:szCs w:val="24"/>
                <w:lang w:eastAsia="tr-TR"/>
              </w:rPr>
              <w:t>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2DDC72A3"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D26951A"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045BDBCC" w14:textId="77777777" w:rsidTr="00DA0759">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5CC69DB9"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Lisans</w:t>
            </w:r>
          </w:p>
        </w:tc>
        <w:tc>
          <w:tcPr>
            <w:tcW w:w="705" w:type="dxa"/>
            <w:tcBorders>
              <w:top w:val="nil"/>
              <w:left w:val="nil"/>
              <w:bottom w:val="single" w:sz="4" w:space="0" w:color="auto"/>
              <w:right w:val="single" w:sz="4" w:space="0" w:color="auto"/>
            </w:tcBorders>
            <w:shd w:val="clear" w:color="auto" w:fill="auto"/>
            <w:noWrap/>
            <w:vAlign w:val="bottom"/>
            <w:hideMark/>
          </w:tcPr>
          <w:p w14:paraId="4A9DA51D"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121</w:t>
            </w:r>
          </w:p>
        </w:tc>
        <w:tc>
          <w:tcPr>
            <w:tcW w:w="895" w:type="dxa"/>
            <w:tcBorders>
              <w:top w:val="nil"/>
              <w:left w:val="nil"/>
              <w:bottom w:val="single" w:sz="4" w:space="0" w:color="auto"/>
              <w:right w:val="single" w:sz="4" w:space="0" w:color="auto"/>
            </w:tcBorders>
            <w:shd w:val="clear" w:color="auto" w:fill="auto"/>
            <w:noWrap/>
            <w:vAlign w:val="bottom"/>
            <w:hideMark/>
          </w:tcPr>
          <w:p w14:paraId="1CD41A63"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4,13</w:t>
            </w:r>
          </w:p>
        </w:tc>
        <w:tc>
          <w:tcPr>
            <w:tcW w:w="960" w:type="dxa"/>
            <w:tcBorders>
              <w:top w:val="nil"/>
              <w:left w:val="nil"/>
              <w:bottom w:val="single" w:sz="4" w:space="0" w:color="auto"/>
              <w:right w:val="single" w:sz="4" w:space="0" w:color="auto"/>
            </w:tcBorders>
            <w:shd w:val="clear" w:color="auto" w:fill="auto"/>
            <w:noWrap/>
            <w:vAlign w:val="bottom"/>
            <w:hideMark/>
          </w:tcPr>
          <w:p w14:paraId="1004FB12"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,991</w:t>
            </w:r>
          </w:p>
        </w:tc>
        <w:tc>
          <w:tcPr>
            <w:tcW w:w="967"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A20905F"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F= ,832</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3E4F5425"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,437</w:t>
            </w:r>
          </w:p>
        </w:tc>
      </w:tr>
      <w:tr w:rsidR="000B79A0" w:rsidRPr="00565ABF" w14:paraId="7771F227" w14:textId="77777777" w:rsidTr="00DA0759">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530BD81B"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Yüksek Lisans</w:t>
            </w:r>
          </w:p>
        </w:tc>
        <w:tc>
          <w:tcPr>
            <w:tcW w:w="705" w:type="dxa"/>
            <w:tcBorders>
              <w:top w:val="nil"/>
              <w:left w:val="nil"/>
              <w:bottom w:val="single" w:sz="4" w:space="0" w:color="auto"/>
              <w:right w:val="single" w:sz="4" w:space="0" w:color="auto"/>
            </w:tcBorders>
            <w:shd w:val="clear" w:color="auto" w:fill="auto"/>
            <w:noWrap/>
            <w:vAlign w:val="bottom"/>
            <w:hideMark/>
          </w:tcPr>
          <w:p w14:paraId="086E6A17"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w:t>
            </w:r>
          </w:p>
        </w:tc>
        <w:tc>
          <w:tcPr>
            <w:tcW w:w="895" w:type="dxa"/>
            <w:tcBorders>
              <w:top w:val="nil"/>
              <w:left w:val="nil"/>
              <w:bottom w:val="single" w:sz="4" w:space="0" w:color="auto"/>
              <w:right w:val="single" w:sz="4" w:space="0" w:color="auto"/>
            </w:tcBorders>
            <w:shd w:val="clear" w:color="auto" w:fill="auto"/>
            <w:noWrap/>
            <w:vAlign w:val="bottom"/>
            <w:hideMark/>
          </w:tcPr>
          <w:p w14:paraId="0EE8A583"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3,91</w:t>
            </w:r>
          </w:p>
        </w:tc>
        <w:tc>
          <w:tcPr>
            <w:tcW w:w="960" w:type="dxa"/>
            <w:tcBorders>
              <w:top w:val="nil"/>
              <w:left w:val="nil"/>
              <w:bottom w:val="single" w:sz="4" w:space="0" w:color="auto"/>
              <w:right w:val="single" w:sz="4" w:space="0" w:color="auto"/>
            </w:tcBorders>
            <w:shd w:val="clear" w:color="auto" w:fill="auto"/>
            <w:noWrap/>
            <w:vAlign w:val="bottom"/>
            <w:hideMark/>
          </w:tcPr>
          <w:p w14:paraId="0E224C10"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,995</w:t>
            </w:r>
          </w:p>
        </w:tc>
        <w:tc>
          <w:tcPr>
            <w:tcW w:w="967" w:type="dxa"/>
            <w:vMerge/>
            <w:tcBorders>
              <w:top w:val="nil"/>
              <w:left w:val="single" w:sz="4" w:space="0" w:color="auto"/>
              <w:bottom w:val="single" w:sz="4" w:space="0" w:color="000000"/>
              <w:right w:val="single" w:sz="4" w:space="0" w:color="auto"/>
            </w:tcBorders>
            <w:vAlign w:val="center"/>
            <w:hideMark/>
          </w:tcPr>
          <w:p w14:paraId="54CCC18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4E283479"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ABE3E34" w14:textId="77777777" w:rsidTr="00DA0759">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6963A718"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Doktora</w:t>
            </w:r>
          </w:p>
        </w:tc>
        <w:tc>
          <w:tcPr>
            <w:tcW w:w="705" w:type="dxa"/>
            <w:tcBorders>
              <w:top w:val="nil"/>
              <w:left w:val="nil"/>
              <w:bottom w:val="single" w:sz="4" w:space="0" w:color="auto"/>
              <w:right w:val="single" w:sz="4" w:space="0" w:color="auto"/>
            </w:tcBorders>
            <w:shd w:val="clear" w:color="auto" w:fill="auto"/>
            <w:noWrap/>
            <w:vAlign w:val="bottom"/>
            <w:hideMark/>
          </w:tcPr>
          <w:p w14:paraId="2F0E3756"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w:t>
            </w:r>
          </w:p>
        </w:tc>
        <w:tc>
          <w:tcPr>
            <w:tcW w:w="895" w:type="dxa"/>
            <w:tcBorders>
              <w:top w:val="nil"/>
              <w:left w:val="nil"/>
              <w:bottom w:val="single" w:sz="4" w:space="0" w:color="auto"/>
              <w:right w:val="single" w:sz="4" w:space="0" w:color="auto"/>
            </w:tcBorders>
            <w:shd w:val="clear" w:color="auto" w:fill="auto"/>
            <w:noWrap/>
            <w:vAlign w:val="bottom"/>
            <w:hideMark/>
          </w:tcPr>
          <w:p w14:paraId="4F6D9C22"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4,50</w:t>
            </w:r>
          </w:p>
        </w:tc>
        <w:tc>
          <w:tcPr>
            <w:tcW w:w="960" w:type="dxa"/>
            <w:tcBorders>
              <w:top w:val="nil"/>
              <w:left w:val="nil"/>
              <w:bottom w:val="single" w:sz="4" w:space="0" w:color="auto"/>
              <w:right w:val="single" w:sz="4" w:space="0" w:color="auto"/>
            </w:tcBorders>
            <w:shd w:val="clear" w:color="auto" w:fill="auto"/>
            <w:noWrap/>
            <w:vAlign w:val="bottom"/>
            <w:hideMark/>
          </w:tcPr>
          <w:p w14:paraId="3B0B9F8A"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,707</w:t>
            </w:r>
          </w:p>
        </w:tc>
        <w:tc>
          <w:tcPr>
            <w:tcW w:w="967" w:type="dxa"/>
            <w:vMerge/>
            <w:tcBorders>
              <w:top w:val="nil"/>
              <w:left w:val="single" w:sz="4" w:space="0" w:color="auto"/>
              <w:bottom w:val="single" w:sz="4" w:space="0" w:color="000000"/>
              <w:right w:val="single" w:sz="4" w:space="0" w:color="auto"/>
            </w:tcBorders>
            <w:vAlign w:val="center"/>
            <w:hideMark/>
          </w:tcPr>
          <w:p w14:paraId="47F44D2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0240606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A8705B1" w14:textId="77777777" w:rsidTr="00DA0759">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6F655058"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05" w:type="dxa"/>
            <w:tcBorders>
              <w:top w:val="nil"/>
              <w:left w:val="nil"/>
              <w:bottom w:val="single" w:sz="4" w:space="0" w:color="auto"/>
              <w:right w:val="single" w:sz="4" w:space="0" w:color="auto"/>
            </w:tcBorders>
            <w:shd w:val="clear" w:color="auto" w:fill="auto"/>
            <w:noWrap/>
            <w:vAlign w:val="bottom"/>
            <w:hideMark/>
          </w:tcPr>
          <w:p w14:paraId="1CC82FB0"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895" w:type="dxa"/>
            <w:tcBorders>
              <w:top w:val="nil"/>
              <w:left w:val="nil"/>
              <w:bottom w:val="single" w:sz="4" w:space="0" w:color="auto"/>
              <w:right w:val="single" w:sz="4" w:space="0" w:color="auto"/>
            </w:tcBorders>
            <w:shd w:val="clear" w:color="auto" w:fill="auto"/>
            <w:noWrap/>
            <w:vAlign w:val="bottom"/>
            <w:hideMark/>
          </w:tcPr>
          <w:p w14:paraId="46DA462F"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4,08</w:t>
            </w:r>
          </w:p>
        </w:tc>
        <w:tc>
          <w:tcPr>
            <w:tcW w:w="960" w:type="dxa"/>
            <w:tcBorders>
              <w:top w:val="nil"/>
              <w:left w:val="nil"/>
              <w:bottom w:val="single" w:sz="4" w:space="0" w:color="auto"/>
              <w:right w:val="single" w:sz="4" w:space="0" w:color="auto"/>
            </w:tcBorders>
            <w:shd w:val="clear" w:color="auto" w:fill="auto"/>
            <w:noWrap/>
            <w:vAlign w:val="bottom"/>
            <w:hideMark/>
          </w:tcPr>
          <w:p w14:paraId="3EC34B59"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,989</w:t>
            </w:r>
          </w:p>
        </w:tc>
        <w:tc>
          <w:tcPr>
            <w:tcW w:w="967" w:type="dxa"/>
            <w:vMerge/>
            <w:tcBorders>
              <w:top w:val="nil"/>
              <w:left w:val="single" w:sz="4" w:space="0" w:color="auto"/>
              <w:bottom w:val="single" w:sz="4" w:space="0" w:color="000000"/>
              <w:right w:val="single" w:sz="4" w:space="0" w:color="auto"/>
            </w:tcBorders>
            <w:vAlign w:val="center"/>
            <w:hideMark/>
          </w:tcPr>
          <w:p w14:paraId="652E59B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3E35A1A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18F22D79" w14:textId="77777777" w:rsidR="00B07CA5" w:rsidRDefault="00B07CA5" w:rsidP="00B07CA5">
      <w:pPr>
        <w:spacing w:line="360" w:lineRule="auto"/>
        <w:jc w:val="both"/>
        <w:rPr>
          <w:rFonts w:ascii="Times New Roman" w:hAnsi="Times New Roman" w:cs="Times New Roman"/>
          <w:sz w:val="24"/>
          <w:szCs w:val="24"/>
        </w:rPr>
      </w:pPr>
    </w:p>
    <w:p w14:paraId="1DC72A17" w14:textId="77777777" w:rsidR="000B79A0" w:rsidRPr="00565ABF" w:rsidRDefault="000B79A0" w:rsidP="00B07CA5">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öğrenim durumlarına göre “Fiziksel engelli bireylere yardımcı olduğ</w:t>
      </w:r>
      <w:r w:rsidR="00A6522C" w:rsidRPr="00565ABF">
        <w:rPr>
          <w:rFonts w:ascii="Times New Roman" w:hAnsi="Times New Roman" w:cs="Times New Roman"/>
          <w:sz w:val="24"/>
          <w:szCs w:val="24"/>
        </w:rPr>
        <w:t xml:space="preserve">umda bunun huzurunu hissederim” </w:t>
      </w:r>
      <w:r w:rsidR="0063055B">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63055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121 lisans mezunu bireyin ortalamasının 4,13 olduğu (ss=,991), ankete katılan 34 yüksek lisans mezunu bireyin ortalamasının 3,91 olduğu (ss=,995), ankete katılan 2 doktora mezunu bireyin ortalamasının 4,50 olduğu (ss=,707) bulunmuştur.</w:t>
      </w:r>
    </w:p>
    <w:p w14:paraId="7CA6717E"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63055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63055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63055B">
        <w:rPr>
          <w:rFonts w:ascii="Times New Roman" w:hAnsi="Times New Roman" w:cs="Times New Roman"/>
          <w:sz w:val="24"/>
          <w:szCs w:val="24"/>
        </w:rPr>
        <w:t>n</w:t>
      </w:r>
      <w:r w:rsidRPr="00565ABF">
        <w:rPr>
          <w:rFonts w:ascii="Times New Roman" w:hAnsi="Times New Roman" w:cs="Times New Roman"/>
          <w:sz w:val="24"/>
          <w:szCs w:val="24"/>
        </w:rPr>
        <w:t>eden (F=,832; p&gt;0,05) arasında istatistiksel açıdan anlamlı bir fark bulunmamaktadır.</w:t>
      </w:r>
    </w:p>
    <w:p w14:paraId="185CF75F" w14:textId="77777777" w:rsidR="00B07CA5" w:rsidRDefault="00B07CA5" w:rsidP="00B07CA5">
      <w:pPr>
        <w:pStyle w:val="ResimYazs"/>
        <w:keepNext/>
        <w:spacing w:line="360" w:lineRule="auto"/>
        <w:jc w:val="center"/>
        <w:rPr>
          <w:rFonts w:ascii="Times New Roman" w:hAnsi="Times New Roman" w:cs="Times New Roman"/>
          <w:color w:val="auto"/>
          <w:sz w:val="24"/>
          <w:szCs w:val="24"/>
        </w:rPr>
      </w:pPr>
    </w:p>
    <w:p w14:paraId="418AB015" w14:textId="77777777" w:rsidR="00B07CA5" w:rsidRDefault="00B07CA5" w:rsidP="00B07CA5">
      <w:pPr>
        <w:pStyle w:val="ResimYazs"/>
        <w:keepNext/>
        <w:spacing w:line="360" w:lineRule="auto"/>
        <w:jc w:val="center"/>
        <w:rPr>
          <w:rFonts w:ascii="Times New Roman" w:hAnsi="Times New Roman" w:cs="Times New Roman"/>
          <w:color w:val="auto"/>
          <w:sz w:val="24"/>
          <w:szCs w:val="24"/>
        </w:rPr>
      </w:pPr>
    </w:p>
    <w:p w14:paraId="0091F4CB" w14:textId="77777777" w:rsidR="00B07CA5" w:rsidRDefault="00B07CA5" w:rsidP="00B07CA5">
      <w:pPr>
        <w:pStyle w:val="ResimYazs"/>
        <w:keepNext/>
        <w:spacing w:line="360" w:lineRule="auto"/>
        <w:jc w:val="center"/>
        <w:rPr>
          <w:rFonts w:ascii="Times New Roman" w:hAnsi="Times New Roman" w:cs="Times New Roman"/>
          <w:color w:val="auto"/>
          <w:sz w:val="24"/>
          <w:szCs w:val="24"/>
        </w:rPr>
      </w:pPr>
    </w:p>
    <w:p w14:paraId="7A68B715" w14:textId="77777777" w:rsidR="00B07CA5" w:rsidRDefault="00B07CA5" w:rsidP="00B07CA5">
      <w:pPr>
        <w:pStyle w:val="ResimYazs"/>
        <w:keepNext/>
        <w:spacing w:line="360" w:lineRule="auto"/>
        <w:jc w:val="center"/>
        <w:rPr>
          <w:rFonts w:ascii="Times New Roman" w:hAnsi="Times New Roman" w:cs="Times New Roman"/>
          <w:color w:val="auto"/>
          <w:sz w:val="24"/>
          <w:szCs w:val="24"/>
        </w:rPr>
      </w:pPr>
    </w:p>
    <w:p w14:paraId="1E448855" w14:textId="77777777" w:rsidR="00B07CA5" w:rsidRPr="00B07CA5" w:rsidRDefault="00B07CA5" w:rsidP="00B07CA5"/>
    <w:p w14:paraId="462EF2E1" w14:textId="77777777" w:rsidR="00DF1401" w:rsidRPr="00422FD2" w:rsidRDefault="00DF1401" w:rsidP="00B07CA5">
      <w:pPr>
        <w:pStyle w:val="ResimYazs"/>
        <w:keepNext/>
        <w:spacing w:line="360" w:lineRule="auto"/>
        <w:jc w:val="center"/>
        <w:rPr>
          <w:rFonts w:ascii="Times New Roman" w:hAnsi="Times New Roman" w:cs="Times New Roman"/>
          <w:color w:val="auto"/>
          <w:sz w:val="24"/>
          <w:szCs w:val="24"/>
        </w:rPr>
      </w:pPr>
      <w:bookmarkStart w:id="162" w:name="_Toc9173745"/>
      <w:r w:rsidRPr="00422FD2">
        <w:rPr>
          <w:rFonts w:ascii="Times New Roman" w:hAnsi="Times New Roman" w:cs="Times New Roman"/>
          <w:color w:val="auto"/>
          <w:sz w:val="24"/>
          <w:szCs w:val="24"/>
        </w:rPr>
        <w:lastRenderedPageBreak/>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00765D61">
        <w:rPr>
          <w:rFonts w:ascii="Times New Roman" w:hAnsi="Times New Roman" w:cs="Times New Roman"/>
          <w:color w:val="auto"/>
          <w:sz w:val="24"/>
          <w:szCs w:val="24"/>
        </w:rPr>
        <w:t>10</w:t>
      </w:r>
      <w:r w:rsidR="004419BC">
        <w:rPr>
          <w:rFonts w:ascii="Times New Roman" w:hAnsi="Times New Roman" w:cs="Times New Roman"/>
          <w:color w:val="auto"/>
          <w:sz w:val="24"/>
          <w:szCs w:val="24"/>
        </w:rPr>
        <w:t>8</w:t>
      </w:r>
      <w:r w:rsidR="003D40B0">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Öğrenim Durumlarına Göre “Fiziksel Engelli Bireyleri Sahip Olduğu Vasıflardan Daha Düşük Bir Seviyede Çalıştırmak Onlara Karşı Yapılan Bir Haksızlıktır” Sorusuna İlişkin Oneway</w:t>
      </w:r>
      <w:r w:rsidR="0063055B">
        <w:rPr>
          <w:rFonts w:ascii="Times New Roman" w:hAnsi="Times New Roman" w:cs="Times New Roman"/>
          <w:color w:val="auto"/>
          <w:sz w:val="24"/>
          <w:szCs w:val="24"/>
        </w:rPr>
        <w:t xml:space="preserve"> Anova</w:t>
      </w:r>
      <w:r w:rsidRPr="00422FD2">
        <w:rPr>
          <w:rFonts w:ascii="Times New Roman" w:hAnsi="Times New Roman" w:cs="Times New Roman"/>
          <w:color w:val="auto"/>
          <w:sz w:val="24"/>
          <w:szCs w:val="24"/>
        </w:rPr>
        <w:t xml:space="preserve"> Testi Bulguları</w:t>
      </w:r>
      <w:bookmarkEnd w:id="162"/>
    </w:p>
    <w:tbl>
      <w:tblPr>
        <w:tblW w:w="6149" w:type="dxa"/>
        <w:jc w:val="center"/>
        <w:tblCellMar>
          <w:left w:w="70" w:type="dxa"/>
          <w:right w:w="70" w:type="dxa"/>
        </w:tblCellMar>
        <w:tblLook w:val="04A0" w:firstRow="1" w:lastRow="0" w:firstColumn="1" w:lastColumn="0" w:noHBand="0" w:noVBand="1"/>
      </w:tblPr>
      <w:tblGrid>
        <w:gridCol w:w="1662"/>
        <w:gridCol w:w="705"/>
        <w:gridCol w:w="1033"/>
        <w:gridCol w:w="960"/>
        <w:gridCol w:w="967"/>
        <w:gridCol w:w="960"/>
      </w:tblGrid>
      <w:tr w:rsidR="000B79A0" w:rsidRPr="00565ABF" w14:paraId="0AFF8A8B" w14:textId="77777777" w:rsidTr="00DA0759">
        <w:trPr>
          <w:trHeight w:val="300"/>
          <w:jc w:val="center"/>
        </w:trPr>
        <w:tc>
          <w:tcPr>
            <w:tcW w:w="1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287EF4"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Öğrenim Durumu ve Toplam Neden Oneway</w:t>
            </w:r>
            <w:r w:rsidR="0063055B">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05" w:type="dxa"/>
            <w:tcBorders>
              <w:top w:val="single" w:sz="4" w:space="0" w:color="auto"/>
              <w:left w:val="nil"/>
              <w:bottom w:val="single" w:sz="4" w:space="0" w:color="auto"/>
              <w:right w:val="single" w:sz="4" w:space="0" w:color="auto"/>
            </w:tcBorders>
            <w:shd w:val="clear" w:color="auto" w:fill="auto"/>
            <w:noWrap/>
            <w:vAlign w:val="bottom"/>
            <w:hideMark/>
          </w:tcPr>
          <w:p w14:paraId="369B089E"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895" w:type="dxa"/>
            <w:tcBorders>
              <w:top w:val="single" w:sz="4" w:space="0" w:color="auto"/>
              <w:left w:val="nil"/>
              <w:bottom w:val="single" w:sz="4" w:space="0" w:color="auto"/>
              <w:right w:val="single" w:sz="4" w:space="0" w:color="auto"/>
            </w:tcBorders>
            <w:shd w:val="clear" w:color="auto" w:fill="auto"/>
            <w:noWrap/>
            <w:vAlign w:val="bottom"/>
            <w:hideMark/>
          </w:tcPr>
          <w:p w14:paraId="74A67527"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0E95E9E" w14:textId="77777777" w:rsidR="000B79A0" w:rsidRPr="00565ABF" w:rsidRDefault="0063055B" w:rsidP="00B07CA5">
            <w:pPr>
              <w:spacing w:after="0" w:line="360" w:lineRule="auto"/>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s</w:t>
            </w:r>
            <w:r w:rsidR="000B79A0" w:rsidRPr="00565ABF">
              <w:rPr>
                <w:rFonts w:ascii="Times New Roman" w:eastAsia="Times New Roman" w:hAnsi="Times New Roman" w:cs="Times New Roman"/>
                <w:color w:val="000000"/>
                <w:sz w:val="24"/>
                <w:szCs w:val="24"/>
                <w:lang w:eastAsia="tr-TR"/>
              </w:rPr>
              <w:t>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03DF9A36"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42BAFAF"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417C42B5" w14:textId="77777777" w:rsidTr="00DA0759">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0872B24B"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Lisans</w:t>
            </w:r>
          </w:p>
        </w:tc>
        <w:tc>
          <w:tcPr>
            <w:tcW w:w="705" w:type="dxa"/>
            <w:tcBorders>
              <w:top w:val="nil"/>
              <w:left w:val="nil"/>
              <w:bottom w:val="single" w:sz="4" w:space="0" w:color="auto"/>
              <w:right w:val="single" w:sz="4" w:space="0" w:color="auto"/>
            </w:tcBorders>
            <w:shd w:val="clear" w:color="auto" w:fill="auto"/>
            <w:noWrap/>
            <w:vAlign w:val="bottom"/>
            <w:hideMark/>
          </w:tcPr>
          <w:p w14:paraId="332E98C6"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121</w:t>
            </w:r>
          </w:p>
        </w:tc>
        <w:tc>
          <w:tcPr>
            <w:tcW w:w="895" w:type="dxa"/>
            <w:tcBorders>
              <w:top w:val="nil"/>
              <w:left w:val="nil"/>
              <w:bottom w:val="single" w:sz="4" w:space="0" w:color="auto"/>
              <w:right w:val="single" w:sz="4" w:space="0" w:color="auto"/>
            </w:tcBorders>
            <w:shd w:val="clear" w:color="auto" w:fill="auto"/>
            <w:noWrap/>
            <w:vAlign w:val="bottom"/>
            <w:hideMark/>
          </w:tcPr>
          <w:p w14:paraId="1DA7C03E"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4,32</w:t>
            </w:r>
          </w:p>
        </w:tc>
        <w:tc>
          <w:tcPr>
            <w:tcW w:w="960" w:type="dxa"/>
            <w:tcBorders>
              <w:top w:val="nil"/>
              <w:left w:val="nil"/>
              <w:bottom w:val="single" w:sz="4" w:space="0" w:color="auto"/>
              <w:right w:val="single" w:sz="4" w:space="0" w:color="auto"/>
            </w:tcBorders>
            <w:shd w:val="clear" w:color="auto" w:fill="auto"/>
            <w:noWrap/>
            <w:vAlign w:val="bottom"/>
            <w:hideMark/>
          </w:tcPr>
          <w:p w14:paraId="4786DBF8"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1,026</w:t>
            </w:r>
          </w:p>
        </w:tc>
        <w:tc>
          <w:tcPr>
            <w:tcW w:w="967"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BB1A3F2"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F= ,827</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8EB2F25"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,439</w:t>
            </w:r>
          </w:p>
        </w:tc>
      </w:tr>
      <w:tr w:rsidR="000B79A0" w:rsidRPr="00565ABF" w14:paraId="297C4B4B" w14:textId="77777777" w:rsidTr="00DA0759">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5717F04C"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Yüksek Lisans</w:t>
            </w:r>
          </w:p>
        </w:tc>
        <w:tc>
          <w:tcPr>
            <w:tcW w:w="705" w:type="dxa"/>
            <w:tcBorders>
              <w:top w:val="nil"/>
              <w:left w:val="nil"/>
              <w:bottom w:val="single" w:sz="4" w:space="0" w:color="auto"/>
              <w:right w:val="single" w:sz="4" w:space="0" w:color="auto"/>
            </w:tcBorders>
            <w:shd w:val="clear" w:color="auto" w:fill="auto"/>
            <w:noWrap/>
            <w:vAlign w:val="bottom"/>
            <w:hideMark/>
          </w:tcPr>
          <w:p w14:paraId="4C6A6595"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w:t>
            </w:r>
          </w:p>
        </w:tc>
        <w:tc>
          <w:tcPr>
            <w:tcW w:w="895" w:type="dxa"/>
            <w:tcBorders>
              <w:top w:val="nil"/>
              <w:left w:val="nil"/>
              <w:bottom w:val="single" w:sz="4" w:space="0" w:color="auto"/>
              <w:right w:val="single" w:sz="4" w:space="0" w:color="auto"/>
            </w:tcBorders>
            <w:shd w:val="clear" w:color="auto" w:fill="auto"/>
            <w:noWrap/>
            <w:vAlign w:val="bottom"/>
            <w:hideMark/>
          </w:tcPr>
          <w:p w14:paraId="28C7D408"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4,50</w:t>
            </w:r>
          </w:p>
        </w:tc>
        <w:tc>
          <w:tcPr>
            <w:tcW w:w="960" w:type="dxa"/>
            <w:tcBorders>
              <w:top w:val="nil"/>
              <w:left w:val="nil"/>
              <w:bottom w:val="single" w:sz="4" w:space="0" w:color="auto"/>
              <w:right w:val="single" w:sz="4" w:space="0" w:color="auto"/>
            </w:tcBorders>
            <w:shd w:val="clear" w:color="auto" w:fill="auto"/>
            <w:noWrap/>
            <w:vAlign w:val="bottom"/>
            <w:hideMark/>
          </w:tcPr>
          <w:p w14:paraId="151DF4A6"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,896</w:t>
            </w:r>
          </w:p>
        </w:tc>
        <w:tc>
          <w:tcPr>
            <w:tcW w:w="967" w:type="dxa"/>
            <w:vMerge/>
            <w:tcBorders>
              <w:top w:val="nil"/>
              <w:left w:val="single" w:sz="4" w:space="0" w:color="auto"/>
              <w:bottom w:val="single" w:sz="4" w:space="0" w:color="000000"/>
              <w:right w:val="single" w:sz="4" w:space="0" w:color="auto"/>
            </w:tcBorders>
            <w:vAlign w:val="center"/>
            <w:hideMark/>
          </w:tcPr>
          <w:p w14:paraId="393F518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4D2898D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1E0E14E0" w14:textId="77777777" w:rsidTr="00DA0759">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20615843"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Doktora</w:t>
            </w:r>
          </w:p>
        </w:tc>
        <w:tc>
          <w:tcPr>
            <w:tcW w:w="705" w:type="dxa"/>
            <w:tcBorders>
              <w:top w:val="nil"/>
              <w:left w:val="nil"/>
              <w:bottom w:val="single" w:sz="4" w:space="0" w:color="auto"/>
              <w:right w:val="single" w:sz="4" w:space="0" w:color="auto"/>
            </w:tcBorders>
            <w:shd w:val="clear" w:color="auto" w:fill="auto"/>
            <w:noWrap/>
            <w:vAlign w:val="bottom"/>
            <w:hideMark/>
          </w:tcPr>
          <w:p w14:paraId="5183B7EA"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w:t>
            </w:r>
          </w:p>
        </w:tc>
        <w:tc>
          <w:tcPr>
            <w:tcW w:w="895" w:type="dxa"/>
            <w:tcBorders>
              <w:top w:val="nil"/>
              <w:left w:val="nil"/>
              <w:bottom w:val="single" w:sz="4" w:space="0" w:color="auto"/>
              <w:right w:val="single" w:sz="4" w:space="0" w:color="auto"/>
            </w:tcBorders>
            <w:shd w:val="clear" w:color="auto" w:fill="auto"/>
            <w:noWrap/>
            <w:vAlign w:val="bottom"/>
            <w:hideMark/>
          </w:tcPr>
          <w:p w14:paraId="453360FA"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5,00</w:t>
            </w:r>
          </w:p>
        </w:tc>
        <w:tc>
          <w:tcPr>
            <w:tcW w:w="960" w:type="dxa"/>
            <w:tcBorders>
              <w:top w:val="nil"/>
              <w:left w:val="nil"/>
              <w:bottom w:val="single" w:sz="4" w:space="0" w:color="auto"/>
              <w:right w:val="single" w:sz="4" w:space="0" w:color="auto"/>
            </w:tcBorders>
            <w:shd w:val="clear" w:color="auto" w:fill="auto"/>
            <w:noWrap/>
            <w:vAlign w:val="bottom"/>
            <w:hideMark/>
          </w:tcPr>
          <w:p w14:paraId="5F1C2FE9"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,000</w:t>
            </w:r>
          </w:p>
        </w:tc>
        <w:tc>
          <w:tcPr>
            <w:tcW w:w="967" w:type="dxa"/>
            <w:vMerge/>
            <w:tcBorders>
              <w:top w:val="nil"/>
              <w:left w:val="single" w:sz="4" w:space="0" w:color="auto"/>
              <w:bottom w:val="single" w:sz="4" w:space="0" w:color="000000"/>
              <w:right w:val="single" w:sz="4" w:space="0" w:color="auto"/>
            </w:tcBorders>
            <w:vAlign w:val="center"/>
            <w:hideMark/>
          </w:tcPr>
          <w:p w14:paraId="5766D65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1F3A63A9"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02CA976" w14:textId="77777777" w:rsidTr="00DA0759">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1D439DFC"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05" w:type="dxa"/>
            <w:tcBorders>
              <w:top w:val="nil"/>
              <w:left w:val="nil"/>
              <w:bottom w:val="single" w:sz="4" w:space="0" w:color="auto"/>
              <w:right w:val="single" w:sz="4" w:space="0" w:color="auto"/>
            </w:tcBorders>
            <w:shd w:val="clear" w:color="auto" w:fill="auto"/>
            <w:noWrap/>
            <w:vAlign w:val="bottom"/>
            <w:hideMark/>
          </w:tcPr>
          <w:p w14:paraId="46108066"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895" w:type="dxa"/>
            <w:tcBorders>
              <w:top w:val="nil"/>
              <w:left w:val="nil"/>
              <w:bottom w:val="single" w:sz="4" w:space="0" w:color="auto"/>
              <w:right w:val="single" w:sz="4" w:space="0" w:color="auto"/>
            </w:tcBorders>
            <w:shd w:val="clear" w:color="auto" w:fill="auto"/>
            <w:noWrap/>
            <w:vAlign w:val="bottom"/>
            <w:hideMark/>
          </w:tcPr>
          <w:p w14:paraId="021A9736"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4,36</w:t>
            </w:r>
          </w:p>
        </w:tc>
        <w:tc>
          <w:tcPr>
            <w:tcW w:w="960" w:type="dxa"/>
            <w:tcBorders>
              <w:top w:val="nil"/>
              <w:left w:val="nil"/>
              <w:bottom w:val="single" w:sz="4" w:space="0" w:color="auto"/>
              <w:right w:val="single" w:sz="4" w:space="0" w:color="auto"/>
            </w:tcBorders>
            <w:shd w:val="clear" w:color="auto" w:fill="auto"/>
            <w:noWrap/>
            <w:vAlign w:val="bottom"/>
            <w:hideMark/>
          </w:tcPr>
          <w:p w14:paraId="5127910A"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,995</w:t>
            </w:r>
          </w:p>
        </w:tc>
        <w:tc>
          <w:tcPr>
            <w:tcW w:w="967" w:type="dxa"/>
            <w:vMerge/>
            <w:tcBorders>
              <w:top w:val="nil"/>
              <w:left w:val="single" w:sz="4" w:space="0" w:color="auto"/>
              <w:bottom w:val="single" w:sz="4" w:space="0" w:color="000000"/>
              <w:right w:val="single" w:sz="4" w:space="0" w:color="auto"/>
            </w:tcBorders>
            <w:vAlign w:val="center"/>
            <w:hideMark/>
          </w:tcPr>
          <w:p w14:paraId="75F3FCB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2C33897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5C6E05E8" w14:textId="77777777" w:rsidR="000B79A0" w:rsidRPr="00565ABF" w:rsidRDefault="000B79A0" w:rsidP="003D277D">
      <w:pPr>
        <w:spacing w:line="360" w:lineRule="auto"/>
        <w:jc w:val="both"/>
        <w:rPr>
          <w:rFonts w:ascii="Times New Roman" w:hAnsi="Times New Roman" w:cs="Times New Roman"/>
          <w:sz w:val="24"/>
          <w:szCs w:val="24"/>
        </w:rPr>
      </w:pPr>
    </w:p>
    <w:p w14:paraId="03E580A8"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öğrenim durumlarına göre “Fiziksel engelli bireyleri sahip olduğu vasıflardan daha düşük bir seviyede çalıştırmak onlara </w:t>
      </w:r>
      <w:r w:rsidR="00A6522C" w:rsidRPr="00565ABF">
        <w:rPr>
          <w:rFonts w:ascii="Times New Roman" w:hAnsi="Times New Roman" w:cs="Times New Roman"/>
          <w:sz w:val="24"/>
          <w:szCs w:val="24"/>
        </w:rPr>
        <w:t xml:space="preserve">karşı yapılan bir haksızlıktır” </w:t>
      </w:r>
      <w:r w:rsidR="0063055B">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63055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121 lisans mezunu bireyin ortalamasının 4,32 olduğu (ss=1,026), ankete katılan 34 yüksek lisans mezunu bireyin ortalamasının 4,50 olduğu (ss=,896), ankete katılan 2 doktora mezunu bireyin ortalamasının 5,00 olduğu (ss=,000) bulunmuştur.</w:t>
      </w:r>
    </w:p>
    <w:p w14:paraId="16856BAD"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63055B">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63055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63055B">
        <w:rPr>
          <w:rFonts w:ascii="Times New Roman" w:hAnsi="Times New Roman" w:cs="Times New Roman"/>
          <w:sz w:val="24"/>
          <w:szCs w:val="24"/>
        </w:rPr>
        <w:t>n</w:t>
      </w:r>
      <w:r w:rsidRPr="00565ABF">
        <w:rPr>
          <w:rFonts w:ascii="Times New Roman" w:hAnsi="Times New Roman" w:cs="Times New Roman"/>
          <w:sz w:val="24"/>
          <w:szCs w:val="24"/>
        </w:rPr>
        <w:t>eden (F=,827; p&gt;0,05) arasında istatistiksel açıdan anlamlı bir fark bulunmamaktadır.</w:t>
      </w:r>
    </w:p>
    <w:p w14:paraId="178079A2" w14:textId="77777777" w:rsidR="003050D4" w:rsidRDefault="003050D4" w:rsidP="00B07CA5">
      <w:pPr>
        <w:pStyle w:val="ResimYazs"/>
        <w:keepNext/>
        <w:spacing w:line="360" w:lineRule="auto"/>
        <w:jc w:val="center"/>
        <w:rPr>
          <w:rFonts w:ascii="Times New Roman" w:hAnsi="Times New Roman" w:cs="Times New Roman"/>
          <w:color w:val="auto"/>
          <w:sz w:val="24"/>
          <w:szCs w:val="24"/>
        </w:rPr>
      </w:pPr>
      <w:bookmarkStart w:id="163" w:name="_Toc9173746"/>
    </w:p>
    <w:p w14:paraId="36C6EEA7" w14:textId="77777777" w:rsidR="003050D4" w:rsidRDefault="003050D4" w:rsidP="00B07CA5">
      <w:pPr>
        <w:pStyle w:val="ResimYazs"/>
        <w:keepNext/>
        <w:spacing w:line="360" w:lineRule="auto"/>
        <w:jc w:val="center"/>
        <w:rPr>
          <w:rFonts w:ascii="Times New Roman" w:hAnsi="Times New Roman" w:cs="Times New Roman"/>
          <w:color w:val="auto"/>
          <w:sz w:val="24"/>
          <w:szCs w:val="24"/>
        </w:rPr>
      </w:pPr>
    </w:p>
    <w:p w14:paraId="08BE5C5B" w14:textId="77777777" w:rsidR="003050D4" w:rsidRDefault="003050D4" w:rsidP="00B07CA5">
      <w:pPr>
        <w:pStyle w:val="ResimYazs"/>
        <w:keepNext/>
        <w:spacing w:line="360" w:lineRule="auto"/>
        <w:jc w:val="center"/>
        <w:rPr>
          <w:rFonts w:ascii="Times New Roman" w:hAnsi="Times New Roman" w:cs="Times New Roman"/>
          <w:color w:val="auto"/>
          <w:sz w:val="24"/>
          <w:szCs w:val="24"/>
        </w:rPr>
      </w:pPr>
    </w:p>
    <w:p w14:paraId="09E9C0D1" w14:textId="77777777" w:rsidR="003050D4" w:rsidRDefault="003050D4" w:rsidP="003050D4">
      <w:pPr>
        <w:pStyle w:val="ResimYazs"/>
        <w:keepNext/>
        <w:spacing w:line="360" w:lineRule="auto"/>
        <w:rPr>
          <w:rFonts w:ascii="Times New Roman" w:hAnsi="Times New Roman" w:cs="Times New Roman"/>
          <w:color w:val="auto"/>
          <w:sz w:val="24"/>
          <w:szCs w:val="24"/>
        </w:rPr>
      </w:pPr>
    </w:p>
    <w:p w14:paraId="6796B66A" w14:textId="77777777" w:rsidR="003050D4" w:rsidRPr="003050D4" w:rsidRDefault="003050D4" w:rsidP="003050D4"/>
    <w:p w14:paraId="1BE0EBF5" w14:textId="77777777" w:rsidR="008021A4" w:rsidRPr="00422FD2" w:rsidRDefault="008021A4" w:rsidP="00B07CA5">
      <w:pPr>
        <w:pStyle w:val="ResimYazs"/>
        <w:keepNext/>
        <w:spacing w:line="360" w:lineRule="auto"/>
        <w:jc w:val="center"/>
        <w:rPr>
          <w:rFonts w:ascii="Times New Roman" w:hAnsi="Times New Roman" w:cs="Times New Roman"/>
          <w:color w:val="auto"/>
          <w:sz w:val="24"/>
          <w:szCs w:val="24"/>
        </w:rPr>
      </w:pPr>
      <w:r w:rsidRPr="00422FD2">
        <w:rPr>
          <w:rFonts w:ascii="Times New Roman" w:hAnsi="Times New Roman" w:cs="Times New Roman"/>
          <w:color w:val="auto"/>
          <w:sz w:val="24"/>
          <w:szCs w:val="24"/>
        </w:rPr>
        <w:lastRenderedPageBreak/>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00765D61">
        <w:rPr>
          <w:rFonts w:ascii="Times New Roman" w:hAnsi="Times New Roman" w:cs="Times New Roman"/>
          <w:color w:val="auto"/>
          <w:sz w:val="24"/>
          <w:szCs w:val="24"/>
        </w:rPr>
        <w:t>1</w:t>
      </w:r>
      <w:r w:rsidR="004419BC">
        <w:rPr>
          <w:rFonts w:ascii="Times New Roman" w:hAnsi="Times New Roman" w:cs="Times New Roman"/>
          <w:color w:val="auto"/>
          <w:sz w:val="24"/>
          <w:szCs w:val="24"/>
        </w:rPr>
        <w:t>09</w:t>
      </w:r>
      <w:r w:rsidR="003D40B0">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Öğrenim Durumlarına Göre “Fiziksel Engelli Bir Yöneticiyle Çalışmak İsterim” Sorusuna İlişkin Oneway</w:t>
      </w:r>
      <w:r w:rsidR="0063055B">
        <w:rPr>
          <w:rFonts w:ascii="Times New Roman" w:hAnsi="Times New Roman" w:cs="Times New Roman"/>
          <w:color w:val="auto"/>
          <w:sz w:val="24"/>
          <w:szCs w:val="24"/>
        </w:rPr>
        <w:t xml:space="preserve"> Anova</w:t>
      </w:r>
      <w:r w:rsidRPr="00422FD2">
        <w:rPr>
          <w:rFonts w:ascii="Times New Roman" w:hAnsi="Times New Roman" w:cs="Times New Roman"/>
          <w:color w:val="auto"/>
          <w:sz w:val="24"/>
          <w:szCs w:val="24"/>
        </w:rPr>
        <w:t xml:space="preserve"> Testi Bulguları</w:t>
      </w:r>
      <w:bookmarkEnd w:id="163"/>
    </w:p>
    <w:tbl>
      <w:tblPr>
        <w:tblW w:w="6149" w:type="dxa"/>
        <w:jc w:val="center"/>
        <w:tblCellMar>
          <w:left w:w="70" w:type="dxa"/>
          <w:right w:w="70" w:type="dxa"/>
        </w:tblCellMar>
        <w:tblLook w:val="04A0" w:firstRow="1" w:lastRow="0" w:firstColumn="1" w:lastColumn="0" w:noHBand="0" w:noVBand="1"/>
      </w:tblPr>
      <w:tblGrid>
        <w:gridCol w:w="1662"/>
        <w:gridCol w:w="705"/>
        <w:gridCol w:w="1033"/>
        <w:gridCol w:w="960"/>
        <w:gridCol w:w="967"/>
        <w:gridCol w:w="960"/>
      </w:tblGrid>
      <w:tr w:rsidR="000B79A0" w:rsidRPr="00565ABF" w14:paraId="5BA74AA2" w14:textId="77777777" w:rsidTr="00DA0759">
        <w:trPr>
          <w:trHeight w:val="300"/>
          <w:jc w:val="center"/>
        </w:trPr>
        <w:tc>
          <w:tcPr>
            <w:tcW w:w="1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C8DB9D"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Öğrenim Durumu ve Toplam Neden Oneway</w:t>
            </w:r>
            <w:r w:rsidR="0063055B">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05" w:type="dxa"/>
            <w:tcBorders>
              <w:top w:val="single" w:sz="4" w:space="0" w:color="auto"/>
              <w:left w:val="nil"/>
              <w:bottom w:val="single" w:sz="4" w:space="0" w:color="auto"/>
              <w:right w:val="single" w:sz="4" w:space="0" w:color="auto"/>
            </w:tcBorders>
            <w:shd w:val="clear" w:color="auto" w:fill="auto"/>
            <w:noWrap/>
            <w:vAlign w:val="bottom"/>
            <w:hideMark/>
          </w:tcPr>
          <w:p w14:paraId="1A9DE610"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895" w:type="dxa"/>
            <w:tcBorders>
              <w:top w:val="single" w:sz="4" w:space="0" w:color="auto"/>
              <w:left w:val="nil"/>
              <w:bottom w:val="single" w:sz="4" w:space="0" w:color="auto"/>
              <w:right w:val="single" w:sz="4" w:space="0" w:color="auto"/>
            </w:tcBorders>
            <w:shd w:val="clear" w:color="auto" w:fill="auto"/>
            <w:noWrap/>
            <w:vAlign w:val="bottom"/>
            <w:hideMark/>
          </w:tcPr>
          <w:p w14:paraId="368FA6FD"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0061413" w14:textId="77777777" w:rsidR="000B79A0" w:rsidRPr="00565ABF" w:rsidRDefault="0063055B" w:rsidP="00B07CA5">
            <w:pPr>
              <w:spacing w:after="0" w:line="360" w:lineRule="auto"/>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s</w:t>
            </w:r>
            <w:r w:rsidR="000B79A0" w:rsidRPr="00565ABF">
              <w:rPr>
                <w:rFonts w:ascii="Times New Roman" w:eastAsia="Times New Roman" w:hAnsi="Times New Roman" w:cs="Times New Roman"/>
                <w:color w:val="000000"/>
                <w:sz w:val="24"/>
                <w:szCs w:val="24"/>
                <w:lang w:eastAsia="tr-TR"/>
              </w:rPr>
              <w:t>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443CE06A"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E7A0F3B"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664659EE" w14:textId="77777777" w:rsidTr="00DA0759">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3BE720F6"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Lisans</w:t>
            </w:r>
          </w:p>
        </w:tc>
        <w:tc>
          <w:tcPr>
            <w:tcW w:w="705" w:type="dxa"/>
            <w:tcBorders>
              <w:top w:val="nil"/>
              <w:left w:val="nil"/>
              <w:bottom w:val="single" w:sz="4" w:space="0" w:color="auto"/>
              <w:right w:val="single" w:sz="4" w:space="0" w:color="auto"/>
            </w:tcBorders>
            <w:shd w:val="clear" w:color="auto" w:fill="auto"/>
            <w:noWrap/>
            <w:vAlign w:val="bottom"/>
            <w:hideMark/>
          </w:tcPr>
          <w:p w14:paraId="2CE85DBA"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120</w:t>
            </w:r>
          </w:p>
        </w:tc>
        <w:tc>
          <w:tcPr>
            <w:tcW w:w="895" w:type="dxa"/>
            <w:tcBorders>
              <w:top w:val="nil"/>
              <w:left w:val="nil"/>
              <w:bottom w:val="single" w:sz="4" w:space="0" w:color="auto"/>
              <w:right w:val="single" w:sz="4" w:space="0" w:color="auto"/>
            </w:tcBorders>
            <w:shd w:val="clear" w:color="auto" w:fill="auto"/>
            <w:noWrap/>
            <w:vAlign w:val="bottom"/>
            <w:hideMark/>
          </w:tcPr>
          <w:p w14:paraId="696072AC"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3,70</w:t>
            </w:r>
          </w:p>
        </w:tc>
        <w:tc>
          <w:tcPr>
            <w:tcW w:w="960" w:type="dxa"/>
            <w:tcBorders>
              <w:top w:val="nil"/>
              <w:left w:val="nil"/>
              <w:bottom w:val="single" w:sz="4" w:space="0" w:color="auto"/>
              <w:right w:val="single" w:sz="4" w:space="0" w:color="auto"/>
            </w:tcBorders>
            <w:shd w:val="clear" w:color="auto" w:fill="auto"/>
            <w:noWrap/>
            <w:vAlign w:val="bottom"/>
            <w:hideMark/>
          </w:tcPr>
          <w:p w14:paraId="341C22FA"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,973</w:t>
            </w:r>
          </w:p>
        </w:tc>
        <w:tc>
          <w:tcPr>
            <w:tcW w:w="967"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36769947"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F= ,373</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EE30511"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,689</w:t>
            </w:r>
          </w:p>
        </w:tc>
      </w:tr>
      <w:tr w:rsidR="000B79A0" w:rsidRPr="00565ABF" w14:paraId="2C4A730E" w14:textId="77777777" w:rsidTr="00DA0759">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33F4E9EF"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Yüksek Lisans</w:t>
            </w:r>
          </w:p>
        </w:tc>
        <w:tc>
          <w:tcPr>
            <w:tcW w:w="705" w:type="dxa"/>
            <w:tcBorders>
              <w:top w:val="nil"/>
              <w:left w:val="nil"/>
              <w:bottom w:val="single" w:sz="4" w:space="0" w:color="auto"/>
              <w:right w:val="single" w:sz="4" w:space="0" w:color="auto"/>
            </w:tcBorders>
            <w:shd w:val="clear" w:color="auto" w:fill="auto"/>
            <w:noWrap/>
            <w:vAlign w:val="bottom"/>
            <w:hideMark/>
          </w:tcPr>
          <w:p w14:paraId="55BF53EF"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w:t>
            </w:r>
          </w:p>
        </w:tc>
        <w:tc>
          <w:tcPr>
            <w:tcW w:w="895" w:type="dxa"/>
            <w:tcBorders>
              <w:top w:val="nil"/>
              <w:left w:val="nil"/>
              <w:bottom w:val="single" w:sz="4" w:space="0" w:color="auto"/>
              <w:right w:val="single" w:sz="4" w:space="0" w:color="auto"/>
            </w:tcBorders>
            <w:shd w:val="clear" w:color="auto" w:fill="auto"/>
            <w:noWrap/>
            <w:vAlign w:val="bottom"/>
            <w:hideMark/>
          </w:tcPr>
          <w:p w14:paraId="2803D70F"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3,85</w:t>
            </w:r>
          </w:p>
        </w:tc>
        <w:tc>
          <w:tcPr>
            <w:tcW w:w="960" w:type="dxa"/>
            <w:tcBorders>
              <w:top w:val="nil"/>
              <w:left w:val="nil"/>
              <w:bottom w:val="single" w:sz="4" w:space="0" w:color="auto"/>
              <w:right w:val="single" w:sz="4" w:space="0" w:color="auto"/>
            </w:tcBorders>
            <w:shd w:val="clear" w:color="auto" w:fill="auto"/>
            <w:noWrap/>
            <w:vAlign w:val="bottom"/>
            <w:hideMark/>
          </w:tcPr>
          <w:p w14:paraId="365E2F1E"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,925</w:t>
            </w:r>
          </w:p>
        </w:tc>
        <w:tc>
          <w:tcPr>
            <w:tcW w:w="967" w:type="dxa"/>
            <w:vMerge/>
            <w:tcBorders>
              <w:top w:val="nil"/>
              <w:left w:val="single" w:sz="4" w:space="0" w:color="auto"/>
              <w:bottom w:val="single" w:sz="4" w:space="0" w:color="000000"/>
              <w:right w:val="single" w:sz="4" w:space="0" w:color="auto"/>
            </w:tcBorders>
            <w:vAlign w:val="center"/>
            <w:hideMark/>
          </w:tcPr>
          <w:p w14:paraId="5642757A"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4EA1B28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644867A7" w14:textId="77777777" w:rsidTr="00DA0759">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3F2CB8A7"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Doktora</w:t>
            </w:r>
          </w:p>
        </w:tc>
        <w:tc>
          <w:tcPr>
            <w:tcW w:w="705" w:type="dxa"/>
            <w:tcBorders>
              <w:top w:val="nil"/>
              <w:left w:val="nil"/>
              <w:bottom w:val="single" w:sz="4" w:space="0" w:color="auto"/>
              <w:right w:val="single" w:sz="4" w:space="0" w:color="auto"/>
            </w:tcBorders>
            <w:shd w:val="clear" w:color="auto" w:fill="auto"/>
            <w:noWrap/>
            <w:vAlign w:val="bottom"/>
            <w:hideMark/>
          </w:tcPr>
          <w:p w14:paraId="31B4ACF8"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w:t>
            </w:r>
          </w:p>
        </w:tc>
        <w:tc>
          <w:tcPr>
            <w:tcW w:w="895" w:type="dxa"/>
            <w:tcBorders>
              <w:top w:val="nil"/>
              <w:left w:val="nil"/>
              <w:bottom w:val="single" w:sz="4" w:space="0" w:color="auto"/>
              <w:right w:val="single" w:sz="4" w:space="0" w:color="auto"/>
            </w:tcBorders>
            <w:shd w:val="clear" w:color="auto" w:fill="auto"/>
            <w:noWrap/>
            <w:vAlign w:val="bottom"/>
            <w:hideMark/>
          </w:tcPr>
          <w:p w14:paraId="7B5C78D0"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4,00</w:t>
            </w:r>
          </w:p>
        </w:tc>
        <w:tc>
          <w:tcPr>
            <w:tcW w:w="960" w:type="dxa"/>
            <w:tcBorders>
              <w:top w:val="nil"/>
              <w:left w:val="nil"/>
              <w:bottom w:val="single" w:sz="4" w:space="0" w:color="auto"/>
              <w:right w:val="single" w:sz="4" w:space="0" w:color="auto"/>
            </w:tcBorders>
            <w:shd w:val="clear" w:color="auto" w:fill="auto"/>
            <w:noWrap/>
            <w:vAlign w:val="bottom"/>
            <w:hideMark/>
          </w:tcPr>
          <w:p w14:paraId="2593B1C9"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,000</w:t>
            </w:r>
          </w:p>
        </w:tc>
        <w:tc>
          <w:tcPr>
            <w:tcW w:w="967" w:type="dxa"/>
            <w:vMerge/>
            <w:tcBorders>
              <w:top w:val="nil"/>
              <w:left w:val="single" w:sz="4" w:space="0" w:color="auto"/>
              <w:bottom w:val="single" w:sz="4" w:space="0" w:color="000000"/>
              <w:right w:val="single" w:sz="4" w:space="0" w:color="auto"/>
            </w:tcBorders>
            <w:vAlign w:val="center"/>
            <w:hideMark/>
          </w:tcPr>
          <w:p w14:paraId="2E1826F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6F9C8FE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40419D42" w14:textId="77777777" w:rsidTr="00DA0759">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48BD656F"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05" w:type="dxa"/>
            <w:tcBorders>
              <w:top w:val="nil"/>
              <w:left w:val="nil"/>
              <w:bottom w:val="single" w:sz="4" w:space="0" w:color="auto"/>
              <w:right w:val="single" w:sz="4" w:space="0" w:color="auto"/>
            </w:tcBorders>
            <w:shd w:val="clear" w:color="auto" w:fill="auto"/>
            <w:noWrap/>
            <w:vAlign w:val="bottom"/>
            <w:hideMark/>
          </w:tcPr>
          <w:p w14:paraId="24E91F27"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156</w:t>
            </w:r>
          </w:p>
        </w:tc>
        <w:tc>
          <w:tcPr>
            <w:tcW w:w="895" w:type="dxa"/>
            <w:tcBorders>
              <w:top w:val="nil"/>
              <w:left w:val="nil"/>
              <w:bottom w:val="single" w:sz="4" w:space="0" w:color="auto"/>
              <w:right w:val="single" w:sz="4" w:space="0" w:color="auto"/>
            </w:tcBorders>
            <w:shd w:val="clear" w:color="auto" w:fill="auto"/>
            <w:noWrap/>
            <w:vAlign w:val="bottom"/>
            <w:hideMark/>
          </w:tcPr>
          <w:p w14:paraId="1E5CEE1E"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3,74</w:t>
            </w:r>
          </w:p>
        </w:tc>
        <w:tc>
          <w:tcPr>
            <w:tcW w:w="960" w:type="dxa"/>
            <w:tcBorders>
              <w:top w:val="nil"/>
              <w:left w:val="nil"/>
              <w:bottom w:val="single" w:sz="4" w:space="0" w:color="auto"/>
              <w:right w:val="single" w:sz="4" w:space="0" w:color="auto"/>
            </w:tcBorders>
            <w:shd w:val="clear" w:color="auto" w:fill="auto"/>
            <w:noWrap/>
            <w:vAlign w:val="bottom"/>
            <w:hideMark/>
          </w:tcPr>
          <w:p w14:paraId="6E27AB4B"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,956</w:t>
            </w:r>
          </w:p>
        </w:tc>
        <w:tc>
          <w:tcPr>
            <w:tcW w:w="967" w:type="dxa"/>
            <w:vMerge/>
            <w:tcBorders>
              <w:top w:val="nil"/>
              <w:left w:val="single" w:sz="4" w:space="0" w:color="auto"/>
              <w:bottom w:val="single" w:sz="4" w:space="0" w:color="000000"/>
              <w:right w:val="single" w:sz="4" w:space="0" w:color="auto"/>
            </w:tcBorders>
            <w:vAlign w:val="center"/>
            <w:hideMark/>
          </w:tcPr>
          <w:p w14:paraId="02E3578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66A0C20F"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303AB55C" w14:textId="77777777" w:rsidR="003050D4" w:rsidRDefault="003050D4" w:rsidP="00B07CA5">
      <w:pPr>
        <w:spacing w:line="360" w:lineRule="auto"/>
        <w:ind w:firstLine="708"/>
        <w:jc w:val="both"/>
        <w:rPr>
          <w:rFonts w:ascii="Times New Roman" w:hAnsi="Times New Roman" w:cs="Times New Roman"/>
          <w:sz w:val="24"/>
          <w:szCs w:val="24"/>
        </w:rPr>
      </w:pPr>
    </w:p>
    <w:p w14:paraId="574C4FBB" w14:textId="77777777" w:rsidR="000B79A0" w:rsidRPr="00565ABF" w:rsidRDefault="000B79A0" w:rsidP="00B07CA5">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öğrenim durumlarına göre “Fiziksel engelli bi</w:t>
      </w:r>
      <w:r w:rsidR="00A6522C" w:rsidRPr="00565ABF">
        <w:rPr>
          <w:rFonts w:ascii="Times New Roman" w:hAnsi="Times New Roman" w:cs="Times New Roman"/>
          <w:sz w:val="24"/>
          <w:szCs w:val="24"/>
        </w:rPr>
        <w:t xml:space="preserve">r yöneticiyle çalışmak isterim” </w:t>
      </w:r>
      <w:r w:rsidR="003050D4">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3050D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120 lisans mezunu bireyin ortalamasının 3,70 olduğu (ss=,973), ankete katılan 34 yüksek lisans mezunu bireyin ortalamasının 3,85 olduğu (ss=,925), ankete katılan 2 doktora mezunu bireyin ortalamasının 4,00 olduğu (ss=,000) bulunmuştur.</w:t>
      </w:r>
    </w:p>
    <w:p w14:paraId="259B9373"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3050D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3050D4">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3050D4">
        <w:rPr>
          <w:rFonts w:ascii="Times New Roman" w:hAnsi="Times New Roman" w:cs="Times New Roman"/>
          <w:sz w:val="24"/>
          <w:szCs w:val="24"/>
        </w:rPr>
        <w:t>n</w:t>
      </w:r>
      <w:r w:rsidRPr="00565ABF">
        <w:rPr>
          <w:rFonts w:ascii="Times New Roman" w:hAnsi="Times New Roman" w:cs="Times New Roman"/>
          <w:sz w:val="24"/>
          <w:szCs w:val="24"/>
        </w:rPr>
        <w:t>eden (F=,373; p&gt;0,05) arasında istatistiksel açıdan anlamlı bir fark bulunmamaktadır.</w:t>
      </w:r>
    </w:p>
    <w:p w14:paraId="5C746670" w14:textId="77777777" w:rsidR="003050D4" w:rsidRDefault="003050D4" w:rsidP="00B07CA5">
      <w:pPr>
        <w:pStyle w:val="ResimYazs"/>
        <w:keepNext/>
        <w:spacing w:line="360" w:lineRule="auto"/>
        <w:jc w:val="center"/>
        <w:rPr>
          <w:rFonts w:ascii="Times New Roman" w:hAnsi="Times New Roman" w:cs="Times New Roman"/>
          <w:color w:val="auto"/>
          <w:sz w:val="24"/>
          <w:szCs w:val="24"/>
        </w:rPr>
      </w:pPr>
      <w:bookmarkStart w:id="164" w:name="_Toc9173747"/>
    </w:p>
    <w:p w14:paraId="788AB159" w14:textId="77777777" w:rsidR="003050D4" w:rsidRDefault="003050D4" w:rsidP="00B07CA5">
      <w:pPr>
        <w:pStyle w:val="ResimYazs"/>
        <w:keepNext/>
        <w:spacing w:line="360" w:lineRule="auto"/>
        <w:jc w:val="center"/>
        <w:rPr>
          <w:rFonts w:ascii="Times New Roman" w:hAnsi="Times New Roman" w:cs="Times New Roman"/>
          <w:color w:val="auto"/>
          <w:sz w:val="24"/>
          <w:szCs w:val="24"/>
        </w:rPr>
      </w:pPr>
    </w:p>
    <w:p w14:paraId="7BC29B4A" w14:textId="77777777" w:rsidR="003050D4" w:rsidRDefault="003050D4" w:rsidP="00B07CA5">
      <w:pPr>
        <w:pStyle w:val="ResimYazs"/>
        <w:keepNext/>
        <w:spacing w:line="360" w:lineRule="auto"/>
        <w:jc w:val="center"/>
        <w:rPr>
          <w:rFonts w:ascii="Times New Roman" w:hAnsi="Times New Roman" w:cs="Times New Roman"/>
          <w:color w:val="auto"/>
          <w:sz w:val="24"/>
          <w:szCs w:val="24"/>
        </w:rPr>
      </w:pPr>
    </w:p>
    <w:p w14:paraId="73CC5EBD" w14:textId="77777777" w:rsidR="003050D4" w:rsidRDefault="003050D4" w:rsidP="003050D4">
      <w:pPr>
        <w:pStyle w:val="ResimYazs"/>
        <w:keepNext/>
        <w:spacing w:line="360" w:lineRule="auto"/>
        <w:rPr>
          <w:rFonts w:ascii="Times New Roman" w:hAnsi="Times New Roman" w:cs="Times New Roman"/>
          <w:color w:val="auto"/>
          <w:sz w:val="24"/>
          <w:szCs w:val="24"/>
        </w:rPr>
      </w:pPr>
    </w:p>
    <w:p w14:paraId="025B786B" w14:textId="77777777" w:rsidR="003050D4" w:rsidRDefault="003050D4" w:rsidP="003050D4"/>
    <w:p w14:paraId="0A2748D0" w14:textId="77777777" w:rsidR="003050D4" w:rsidRPr="003050D4" w:rsidRDefault="003050D4" w:rsidP="003050D4"/>
    <w:p w14:paraId="2020FFED" w14:textId="77777777" w:rsidR="008021A4" w:rsidRPr="00422FD2" w:rsidRDefault="008021A4" w:rsidP="00B07CA5">
      <w:pPr>
        <w:pStyle w:val="ResimYazs"/>
        <w:keepNext/>
        <w:spacing w:line="360" w:lineRule="auto"/>
        <w:jc w:val="center"/>
        <w:rPr>
          <w:rFonts w:ascii="Times New Roman" w:hAnsi="Times New Roman" w:cs="Times New Roman"/>
          <w:color w:val="auto"/>
          <w:sz w:val="24"/>
          <w:szCs w:val="24"/>
        </w:rPr>
      </w:pPr>
      <w:r w:rsidRPr="00422FD2">
        <w:rPr>
          <w:rFonts w:ascii="Times New Roman" w:hAnsi="Times New Roman" w:cs="Times New Roman"/>
          <w:color w:val="auto"/>
          <w:sz w:val="24"/>
          <w:szCs w:val="24"/>
        </w:rPr>
        <w:lastRenderedPageBreak/>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00765D61">
        <w:rPr>
          <w:rFonts w:ascii="Times New Roman" w:hAnsi="Times New Roman" w:cs="Times New Roman"/>
          <w:color w:val="auto"/>
          <w:sz w:val="24"/>
          <w:szCs w:val="24"/>
        </w:rPr>
        <w:t>1</w:t>
      </w:r>
      <w:r w:rsidR="004419BC">
        <w:rPr>
          <w:rFonts w:ascii="Times New Roman" w:hAnsi="Times New Roman" w:cs="Times New Roman"/>
          <w:color w:val="auto"/>
          <w:sz w:val="24"/>
          <w:szCs w:val="24"/>
        </w:rPr>
        <w:t>10</w:t>
      </w:r>
      <w:r w:rsidR="003D40B0">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Öğrenim Durumlarına Göre “Fiziksel Engelli Bireyleri Kolay İşlerde Çalıştırmak Fazla Yorulmamaları Açısından Faydalıdır” Sorusuna İlişkin Oneway</w:t>
      </w:r>
      <w:r w:rsidR="003050D4">
        <w:rPr>
          <w:rFonts w:ascii="Times New Roman" w:hAnsi="Times New Roman" w:cs="Times New Roman"/>
          <w:color w:val="auto"/>
          <w:sz w:val="24"/>
          <w:szCs w:val="24"/>
        </w:rPr>
        <w:t xml:space="preserve"> Anova</w:t>
      </w:r>
      <w:r w:rsidRPr="00422FD2">
        <w:rPr>
          <w:rFonts w:ascii="Times New Roman" w:hAnsi="Times New Roman" w:cs="Times New Roman"/>
          <w:color w:val="auto"/>
          <w:sz w:val="24"/>
          <w:szCs w:val="24"/>
        </w:rPr>
        <w:t xml:space="preserve"> Testi Bulguları</w:t>
      </w:r>
      <w:bookmarkEnd w:id="164"/>
    </w:p>
    <w:tbl>
      <w:tblPr>
        <w:tblW w:w="6287" w:type="dxa"/>
        <w:jc w:val="center"/>
        <w:tblCellMar>
          <w:left w:w="70" w:type="dxa"/>
          <w:right w:w="70" w:type="dxa"/>
        </w:tblCellMar>
        <w:tblLook w:val="04A0" w:firstRow="1" w:lastRow="0" w:firstColumn="1" w:lastColumn="0" w:noHBand="0" w:noVBand="1"/>
      </w:tblPr>
      <w:tblGrid>
        <w:gridCol w:w="1662"/>
        <w:gridCol w:w="705"/>
        <w:gridCol w:w="1033"/>
        <w:gridCol w:w="960"/>
        <w:gridCol w:w="1053"/>
        <w:gridCol w:w="874"/>
      </w:tblGrid>
      <w:tr w:rsidR="000B79A0" w:rsidRPr="00565ABF" w14:paraId="2C378FD0" w14:textId="77777777" w:rsidTr="00B07CA5">
        <w:trPr>
          <w:trHeight w:val="300"/>
          <w:jc w:val="center"/>
        </w:trPr>
        <w:tc>
          <w:tcPr>
            <w:tcW w:w="1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06DF96"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Öğrenim Durumu ve Toplam Neden Oneway</w:t>
            </w:r>
            <w:r w:rsidR="003050D4">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05" w:type="dxa"/>
            <w:tcBorders>
              <w:top w:val="single" w:sz="4" w:space="0" w:color="auto"/>
              <w:left w:val="nil"/>
              <w:bottom w:val="single" w:sz="4" w:space="0" w:color="auto"/>
              <w:right w:val="single" w:sz="4" w:space="0" w:color="auto"/>
            </w:tcBorders>
            <w:shd w:val="clear" w:color="auto" w:fill="auto"/>
            <w:noWrap/>
            <w:vAlign w:val="bottom"/>
            <w:hideMark/>
          </w:tcPr>
          <w:p w14:paraId="7BBC466E"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1033" w:type="dxa"/>
            <w:tcBorders>
              <w:top w:val="single" w:sz="4" w:space="0" w:color="auto"/>
              <w:left w:val="nil"/>
              <w:bottom w:val="single" w:sz="4" w:space="0" w:color="auto"/>
              <w:right w:val="single" w:sz="4" w:space="0" w:color="auto"/>
            </w:tcBorders>
            <w:shd w:val="clear" w:color="auto" w:fill="auto"/>
            <w:noWrap/>
            <w:vAlign w:val="bottom"/>
            <w:hideMark/>
          </w:tcPr>
          <w:p w14:paraId="00E6F6B8"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7939961" w14:textId="77777777" w:rsidR="000B79A0" w:rsidRPr="00565ABF" w:rsidRDefault="003050D4" w:rsidP="00B07CA5">
            <w:pPr>
              <w:spacing w:after="0" w:line="360" w:lineRule="auto"/>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s</w:t>
            </w:r>
            <w:r w:rsidR="000B79A0" w:rsidRPr="00565ABF">
              <w:rPr>
                <w:rFonts w:ascii="Times New Roman" w:eastAsia="Times New Roman" w:hAnsi="Times New Roman" w:cs="Times New Roman"/>
                <w:color w:val="000000"/>
                <w:sz w:val="24"/>
                <w:szCs w:val="24"/>
                <w:lang w:eastAsia="tr-TR"/>
              </w:rPr>
              <w:t>s</w:t>
            </w:r>
          </w:p>
        </w:tc>
        <w:tc>
          <w:tcPr>
            <w:tcW w:w="1053" w:type="dxa"/>
            <w:tcBorders>
              <w:top w:val="single" w:sz="4" w:space="0" w:color="auto"/>
              <w:left w:val="nil"/>
              <w:bottom w:val="single" w:sz="4" w:space="0" w:color="auto"/>
              <w:right w:val="single" w:sz="4" w:space="0" w:color="auto"/>
            </w:tcBorders>
            <w:shd w:val="clear" w:color="auto" w:fill="auto"/>
            <w:noWrap/>
            <w:vAlign w:val="bottom"/>
            <w:hideMark/>
          </w:tcPr>
          <w:p w14:paraId="34700258"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874" w:type="dxa"/>
            <w:tcBorders>
              <w:top w:val="single" w:sz="4" w:space="0" w:color="auto"/>
              <w:left w:val="nil"/>
              <w:bottom w:val="single" w:sz="4" w:space="0" w:color="auto"/>
              <w:right w:val="single" w:sz="4" w:space="0" w:color="auto"/>
            </w:tcBorders>
            <w:shd w:val="clear" w:color="auto" w:fill="auto"/>
            <w:noWrap/>
            <w:vAlign w:val="bottom"/>
            <w:hideMark/>
          </w:tcPr>
          <w:p w14:paraId="4816C2AF"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30181AA4" w14:textId="77777777" w:rsidTr="00B07CA5">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6A94E90A"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Lisans</w:t>
            </w:r>
          </w:p>
        </w:tc>
        <w:tc>
          <w:tcPr>
            <w:tcW w:w="705" w:type="dxa"/>
            <w:tcBorders>
              <w:top w:val="nil"/>
              <w:left w:val="nil"/>
              <w:bottom w:val="single" w:sz="4" w:space="0" w:color="auto"/>
              <w:right w:val="single" w:sz="4" w:space="0" w:color="auto"/>
            </w:tcBorders>
            <w:shd w:val="clear" w:color="auto" w:fill="auto"/>
            <w:noWrap/>
            <w:vAlign w:val="bottom"/>
            <w:hideMark/>
          </w:tcPr>
          <w:p w14:paraId="6DBD1399"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121</w:t>
            </w:r>
          </w:p>
        </w:tc>
        <w:tc>
          <w:tcPr>
            <w:tcW w:w="1033" w:type="dxa"/>
            <w:tcBorders>
              <w:top w:val="nil"/>
              <w:left w:val="nil"/>
              <w:bottom w:val="single" w:sz="4" w:space="0" w:color="auto"/>
              <w:right w:val="single" w:sz="4" w:space="0" w:color="auto"/>
            </w:tcBorders>
            <w:shd w:val="clear" w:color="auto" w:fill="auto"/>
            <w:noWrap/>
            <w:vAlign w:val="bottom"/>
            <w:hideMark/>
          </w:tcPr>
          <w:p w14:paraId="09A5D52A"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3,23</w:t>
            </w:r>
          </w:p>
        </w:tc>
        <w:tc>
          <w:tcPr>
            <w:tcW w:w="960" w:type="dxa"/>
            <w:tcBorders>
              <w:top w:val="nil"/>
              <w:left w:val="nil"/>
              <w:bottom w:val="single" w:sz="4" w:space="0" w:color="auto"/>
              <w:right w:val="single" w:sz="4" w:space="0" w:color="auto"/>
            </w:tcBorders>
            <w:shd w:val="clear" w:color="auto" w:fill="auto"/>
            <w:noWrap/>
            <w:vAlign w:val="bottom"/>
            <w:hideMark/>
          </w:tcPr>
          <w:p w14:paraId="39EF540C"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,998</w:t>
            </w:r>
          </w:p>
        </w:tc>
        <w:tc>
          <w:tcPr>
            <w:tcW w:w="1053"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D781525"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F= 4,717</w:t>
            </w:r>
          </w:p>
        </w:tc>
        <w:tc>
          <w:tcPr>
            <w:tcW w:w="87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2CFFC89"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,010</w:t>
            </w:r>
          </w:p>
        </w:tc>
      </w:tr>
      <w:tr w:rsidR="000B79A0" w:rsidRPr="00565ABF" w14:paraId="33531631" w14:textId="77777777" w:rsidTr="00B07CA5">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27C2DD9F"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Yüksek Lisans</w:t>
            </w:r>
          </w:p>
        </w:tc>
        <w:tc>
          <w:tcPr>
            <w:tcW w:w="705" w:type="dxa"/>
            <w:tcBorders>
              <w:top w:val="nil"/>
              <w:left w:val="nil"/>
              <w:bottom w:val="single" w:sz="4" w:space="0" w:color="auto"/>
              <w:right w:val="single" w:sz="4" w:space="0" w:color="auto"/>
            </w:tcBorders>
            <w:shd w:val="clear" w:color="auto" w:fill="auto"/>
            <w:noWrap/>
            <w:vAlign w:val="bottom"/>
            <w:hideMark/>
          </w:tcPr>
          <w:p w14:paraId="79BCE0A5"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w:t>
            </w:r>
          </w:p>
        </w:tc>
        <w:tc>
          <w:tcPr>
            <w:tcW w:w="1033" w:type="dxa"/>
            <w:tcBorders>
              <w:top w:val="nil"/>
              <w:left w:val="nil"/>
              <w:bottom w:val="single" w:sz="4" w:space="0" w:color="auto"/>
              <w:right w:val="single" w:sz="4" w:space="0" w:color="auto"/>
            </w:tcBorders>
            <w:shd w:val="clear" w:color="auto" w:fill="auto"/>
            <w:noWrap/>
            <w:vAlign w:val="bottom"/>
            <w:hideMark/>
          </w:tcPr>
          <w:p w14:paraId="5E030982"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2,67</w:t>
            </w:r>
          </w:p>
        </w:tc>
        <w:tc>
          <w:tcPr>
            <w:tcW w:w="960" w:type="dxa"/>
            <w:tcBorders>
              <w:top w:val="nil"/>
              <w:left w:val="nil"/>
              <w:bottom w:val="single" w:sz="4" w:space="0" w:color="auto"/>
              <w:right w:val="single" w:sz="4" w:space="0" w:color="auto"/>
            </w:tcBorders>
            <w:shd w:val="clear" w:color="auto" w:fill="auto"/>
            <w:noWrap/>
            <w:vAlign w:val="bottom"/>
            <w:hideMark/>
          </w:tcPr>
          <w:p w14:paraId="3590ABE6"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1,093</w:t>
            </w:r>
          </w:p>
        </w:tc>
        <w:tc>
          <w:tcPr>
            <w:tcW w:w="1053" w:type="dxa"/>
            <w:vMerge/>
            <w:tcBorders>
              <w:top w:val="nil"/>
              <w:left w:val="single" w:sz="4" w:space="0" w:color="auto"/>
              <w:bottom w:val="single" w:sz="4" w:space="0" w:color="000000"/>
              <w:right w:val="single" w:sz="4" w:space="0" w:color="auto"/>
            </w:tcBorders>
            <w:vAlign w:val="center"/>
            <w:hideMark/>
          </w:tcPr>
          <w:p w14:paraId="0A1F711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874" w:type="dxa"/>
            <w:vMerge/>
            <w:tcBorders>
              <w:top w:val="nil"/>
              <w:left w:val="single" w:sz="4" w:space="0" w:color="auto"/>
              <w:bottom w:val="single" w:sz="4" w:space="0" w:color="000000"/>
              <w:right w:val="single" w:sz="4" w:space="0" w:color="auto"/>
            </w:tcBorders>
            <w:vAlign w:val="center"/>
            <w:hideMark/>
          </w:tcPr>
          <w:p w14:paraId="7341833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37B2EDC" w14:textId="77777777" w:rsidTr="00B07CA5">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1587278D"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Doktora</w:t>
            </w:r>
          </w:p>
        </w:tc>
        <w:tc>
          <w:tcPr>
            <w:tcW w:w="705" w:type="dxa"/>
            <w:tcBorders>
              <w:top w:val="nil"/>
              <w:left w:val="nil"/>
              <w:bottom w:val="single" w:sz="4" w:space="0" w:color="auto"/>
              <w:right w:val="single" w:sz="4" w:space="0" w:color="auto"/>
            </w:tcBorders>
            <w:shd w:val="clear" w:color="auto" w:fill="auto"/>
            <w:noWrap/>
            <w:vAlign w:val="bottom"/>
            <w:hideMark/>
          </w:tcPr>
          <w:p w14:paraId="7D050637"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w:t>
            </w:r>
          </w:p>
        </w:tc>
        <w:tc>
          <w:tcPr>
            <w:tcW w:w="1033" w:type="dxa"/>
            <w:tcBorders>
              <w:top w:val="nil"/>
              <w:left w:val="nil"/>
              <w:bottom w:val="single" w:sz="4" w:space="0" w:color="auto"/>
              <w:right w:val="single" w:sz="4" w:space="0" w:color="auto"/>
            </w:tcBorders>
            <w:shd w:val="clear" w:color="auto" w:fill="auto"/>
            <w:noWrap/>
            <w:vAlign w:val="bottom"/>
            <w:hideMark/>
          </w:tcPr>
          <w:p w14:paraId="44CC5C73"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4,00</w:t>
            </w:r>
          </w:p>
        </w:tc>
        <w:tc>
          <w:tcPr>
            <w:tcW w:w="960" w:type="dxa"/>
            <w:tcBorders>
              <w:top w:val="nil"/>
              <w:left w:val="nil"/>
              <w:bottom w:val="single" w:sz="4" w:space="0" w:color="auto"/>
              <w:right w:val="single" w:sz="4" w:space="0" w:color="auto"/>
            </w:tcBorders>
            <w:shd w:val="clear" w:color="auto" w:fill="auto"/>
            <w:noWrap/>
            <w:vAlign w:val="bottom"/>
            <w:hideMark/>
          </w:tcPr>
          <w:p w14:paraId="6F0373FA"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,000</w:t>
            </w:r>
          </w:p>
        </w:tc>
        <w:tc>
          <w:tcPr>
            <w:tcW w:w="1053" w:type="dxa"/>
            <w:vMerge/>
            <w:tcBorders>
              <w:top w:val="nil"/>
              <w:left w:val="single" w:sz="4" w:space="0" w:color="auto"/>
              <w:bottom w:val="single" w:sz="4" w:space="0" w:color="000000"/>
              <w:right w:val="single" w:sz="4" w:space="0" w:color="auto"/>
            </w:tcBorders>
            <w:vAlign w:val="center"/>
            <w:hideMark/>
          </w:tcPr>
          <w:p w14:paraId="7285339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874" w:type="dxa"/>
            <w:vMerge/>
            <w:tcBorders>
              <w:top w:val="nil"/>
              <w:left w:val="single" w:sz="4" w:space="0" w:color="auto"/>
              <w:bottom w:val="single" w:sz="4" w:space="0" w:color="000000"/>
              <w:right w:val="single" w:sz="4" w:space="0" w:color="auto"/>
            </w:tcBorders>
            <w:vAlign w:val="center"/>
            <w:hideMark/>
          </w:tcPr>
          <w:p w14:paraId="7B19AFD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088F949B" w14:textId="77777777" w:rsidTr="00B07CA5">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47C1757A"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05" w:type="dxa"/>
            <w:tcBorders>
              <w:top w:val="nil"/>
              <w:left w:val="nil"/>
              <w:bottom w:val="single" w:sz="4" w:space="0" w:color="auto"/>
              <w:right w:val="single" w:sz="4" w:space="0" w:color="auto"/>
            </w:tcBorders>
            <w:shd w:val="clear" w:color="auto" w:fill="auto"/>
            <w:noWrap/>
            <w:vAlign w:val="bottom"/>
            <w:hideMark/>
          </w:tcPr>
          <w:p w14:paraId="63C4B511"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1033" w:type="dxa"/>
            <w:tcBorders>
              <w:top w:val="nil"/>
              <w:left w:val="nil"/>
              <w:bottom w:val="single" w:sz="4" w:space="0" w:color="auto"/>
              <w:right w:val="single" w:sz="4" w:space="0" w:color="auto"/>
            </w:tcBorders>
            <w:shd w:val="clear" w:color="auto" w:fill="auto"/>
            <w:noWrap/>
            <w:vAlign w:val="bottom"/>
            <w:hideMark/>
          </w:tcPr>
          <w:p w14:paraId="0C632EA9"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3,12</w:t>
            </w:r>
          </w:p>
        </w:tc>
        <w:tc>
          <w:tcPr>
            <w:tcW w:w="960" w:type="dxa"/>
            <w:tcBorders>
              <w:top w:val="nil"/>
              <w:left w:val="nil"/>
              <w:bottom w:val="single" w:sz="4" w:space="0" w:color="auto"/>
              <w:right w:val="single" w:sz="4" w:space="0" w:color="auto"/>
            </w:tcBorders>
            <w:shd w:val="clear" w:color="auto" w:fill="auto"/>
            <w:noWrap/>
            <w:vAlign w:val="bottom"/>
            <w:hideMark/>
          </w:tcPr>
          <w:p w14:paraId="5401C8EF" w14:textId="77777777" w:rsidR="000B79A0" w:rsidRPr="00565ABF" w:rsidRDefault="000B79A0" w:rsidP="00B07CA5">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1,039</w:t>
            </w:r>
          </w:p>
        </w:tc>
        <w:tc>
          <w:tcPr>
            <w:tcW w:w="1053" w:type="dxa"/>
            <w:vMerge/>
            <w:tcBorders>
              <w:top w:val="nil"/>
              <w:left w:val="single" w:sz="4" w:space="0" w:color="auto"/>
              <w:bottom w:val="single" w:sz="4" w:space="0" w:color="000000"/>
              <w:right w:val="single" w:sz="4" w:space="0" w:color="auto"/>
            </w:tcBorders>
            <w:vAlign w:val="center"/>
            <w:hideMark/>
          </w:tcPr>
          <w:p w14:paraId="638653D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874" w:type="dxa"/>
            <w:vMerge/>
            <w:tcBorders>
              <w:top w:val="nil"/>
              <w:left w:val="single" w:sz="4" w:space="0" w:color="auto"/>
              <w:bottom w:val="single" w:sz="4" w:space="0" w:color="000000"/>
              <w:right w:val="single" w:sz="4" w:space="0" w:color="auto"/>
            </w:tcBorders>
            <w:vAlign w:val="center"/>
            <w:hideMark/>
          </w:tcPr>
          <w:p w14:paraId="334C135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0744AC2B" w14:textId="77777777" w:rsidR="000B79A0" w:rsidRPr="00565ABF" w:rsidRDefault="000B79A0" w:rsidP="003D277D">
      <w:pPr>
        <w:spacing w:line="360" w:lineRule="auto"/>
        <w:jc w:val="both"/>
        <w:rPr>
          <w:rFonts w:ascii="Times New Roman" w:hAnsi="Times New Roman" w:cs="Times New Roman"/>
          <w:sz w:val="24"/>
          <w:szCs w:val="24"/>
        </w:rPr>
      </w:pPr>
    </w:p>
    <w:p w14:paraId="708DA763"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öğrenim durumlarına göre “Fiziksel engelli bireyleri kolay işlerde çalıştırmak fazla yoru</w:t>
      </w:r>
      <w:r w:rsidR="00A6522C" w:rsidRPr="00565ABF">
        <w:rPr>
          <w:rFonts w:ascii="Times New Roman" w:hAnsi="Times New Roman" w:cs="Times New Roman"/>
          <w:sz w:val="24"/>
          <w:szCs w:val="24"/>
        </w:rPr>
        <w:t xml:space="preserve">lmamaları açısından faydalıdır” </w:t>
      </w:r>
      <w:r w:rsidR="003050D4">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3050D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121 lisans mezunu bireyin ortalamasının 3,23 olduğu (ss=,998), ankete katılan 34 yüksek lisans mezunu bireyin ortalamasının 2,67 olduğu (ss=1,093), ankete katılan 2 doktora mezunu bireyin ortalamasının 4,00 olduğu (ss=,000) bulunmuştur.</w:t>
      </w:r>
    </w:p>
    <w:p w14:paraId="055B82E5"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3050D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3050D4">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3050D4">
        <w:rPr>
          <w:rFonts w:ascii="Times New Roman" w:hAnsi="Times New Roman" w:cs="Times New Roman"/>
          <w:sz w:val="24"/>
          <w:szCs w:val="24"/>
        </w:rPr>
        <w:t>n</w:t>
      </w:r>
      <w:r w:rsidRPr="00565ABF">
        <w:rPr>
          <w:rFonts w:ascii="Times New Roman" w:hAnsi="Times New Roman" w:cs="Times New Roman"/>
          <w:sz w:val="24"/>
          <w:szCs w:val="24"/>
        </w:rPr>
        <w:t>eden (F=4,717; p&lt;0,05) arasında istatistiksel açıdan anlamlı bir fark bulunmaktadır.</w:t>
      </w:r>
    </w:p>
    <w:p w14:paraId="22B93D78" w14:textId="77777777" w:rsidR="003050D4" w:rsidRDefault="000B79A0" w:rsidP="003050D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“Fiziksel engelli bireyleri kolay işlerde çalıştırmak fazla yorulmamaları açısından faydalıdır.” sorusunun Varyans Analizi  (</w:t>
      </w:r>
      <w:r w:rsidR="003050D4">
        <w:rPr>
          <w:rFonts w:ascii="Times New Roman" w:hAnsi="Times New Roman" w:cs="Times New Roman"/>
          <w:sz w:val="24"/>
          <w:szCs w:val="24"/>
        </w:rPr>
        <w:t>p</w:t>
      </w:r>
      <w:r w:rsidRPr="00565ABF">
        <w:rPr>
          <w:rFonts w:ascii="Times New Roman" w:hAnsi="Times New Roman" w:cs="Times New Roman"/>
          <w:sz w:val="24"/>
          <w:szCs w:val="24"/>
        </w:rPr>
        <w:t>= ,058; p&gt;0,05) incelendiğinde, lisans mezunları ile yüksek lisans mezunları arasında (</w:t>
      </w:r>
      <w:r w:rsidR="003050D4">
        <w:rPr>
          <w:rFonts w:ascii="Times New Roman" w:hAnsi="Times New Roman" w:cs="Times New Roman"/>
          <w:sz w:val="24"/>
          <w:szCs w:val="24"/>
        </w:rPr>
        <w:t>p</w:t>
      </w:r>
      <w:r w:rsidRPr="00565ABF">
        <w:rPr>
          <w:rFonts w:ascii="Times New Roman" w:hAnsi="Times New Roman" w:cs="Times New Roman"/>
          <w:sz w:val="24"/>
          <w:szCs w:val="24"/>
        </w:rPr>
        <w:t>= ,015; p&lt;0,05) istatistiksel açıdan anlamlı bir fark bulunmaktadır.</w:t>
      </w:r>
      <w:bookmarkStart w:id="165" w:name="_Toc9173748"/>
    </w:p>
    <w:p w14:paraId="3777F9DD" w14:textId="77777777" w:rsidR="003050D4" w:rsidRDefault="003050D4" w:rsidP="003050D4">
      <w:pPr>
        <w:spacing w:line="360" w:lineRule="auto"/>
        <w:ind w:firstLine="708"/>
        <w:jc w:val="both"/>
        <w:rPr>
          <w:rFonts w:ascii="Times New Roman" w:hAnsi="Times New Roman" w:cs="Times New Roman"/>
          <w:sz w:val="24"/>
          <w:szCs w:val="24"/>
        </w:rPr>
      </w:pPr>
    </w:p>
    <w:p w14:paraId="10B961E3" w14:textId="77777777" w:rsidR="008021A4" w:rsidRPr="00422FD2" w:rsidRDefault="008021A4" w:rsidP="00C35C79">
      <w:pPr>
        <w:pStyle w:val="ResimYazs"/>
        <w:keepNext/>
        <w:spacing w:line="360" w:lineRule="auto"/>
        <w:jc w:val="center"/>
        <w:rPr>
          <w:rFonts w:ascii="Times New Roman" w:hAnsi="Times New Roman" w:cs="Times New Roman"/>
          <w:color w:val="auto"/>
          <w:sz w:val="24"/>
          <w:szCs w:val="24"/>
        </w:rPr>
      </w:pPr>
      <w:r w:rsidRPr="00422FD2">
        <w:rPr>
          <w:rFonts w:ascii="Times New Roman" w:hAnsi="Times New Roman" w:cs="Times New Roman"/>
          <w:color w:val="auto"/>
          <w:sz w:val="24"/>
          <w:szCs w:val="24"/>
        </w:rPr>
        <w:lastRenderedPageBreak/>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00765D61">
        <w:rPr>
          <w:rFonts w:ascii="Times New Roman" w:hAnsi="Times New Roman" w:cs="Times New Roman"/>
          <w:color w:val="auto"/>
          <w:sz w:val="24"/>
          <w:szCs w:val="24"/>
        </w:rPr>
        <w:t>11</w:t>
      </w:r>
      <w:r w:rsidR="004419BC">
        <w:rPr>
          <w:rFonts w:ascii="Times New Roman" w:hAnsi="Times New Roman" w:cs="Times New Roman"/>
          <w:color w:val="auto"/>
          <w:sz w:val="24"/>
          <w:szCs w:val="24"/>
        </w:rPr>
        <w:t>1</w:t>
      </w:r>
      <w:r w:rsidR="003D40B0">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Öğrenim Durumlarına Göre “Fiziksel Engelli Bireyler Hakkında Fazla Bilgi Sahibi Olmadığımdan Dolayı Aynı Ortamda Yer Almak İstemem” Sorusuna İlişkin Oneway</w:t>
      </w:r>
      <w:r w:rsidR="003050D4">
        <w:rPr>
          <w:rFonts w:ascii="Times New Roman" w:hAnsi="Times New Roman" w:cs="Times New Roman"/>
          <w:color w:val="auto"/>
          <w:sz w:val="24"/>
          <w:szCs w:val="24"/>
        </w:rPr>
        <w:t xml:space="preserve"> Anova</w:t>
      </w:r>
      <w:r w:rsidRPr="00422FD2">
        <w:rPr>
          <w:rFonts w:ascii="Times New Roman" w:hAnsi="Times New Roman" w:cs="Times New Roman"/>
          <w:color w:val="auto"/>
          <w:sz w:val="24"/>
          <w:szCs w:val="24"/>
        </w:rPr>
        <w:t xml:space="preserve"> Testi Bulguları</w:t>
      </w:r>
      <w:bookmarkEnd w:id="165"/>
    </w:p>
    <w:tbl>
      <w:tblPr>
        <w:tblW w:w="6007" w:type="dxa"/>
        <w:jc w:val="center"/>
        <w:tblCellMar>
          <w:left w:w="70" w:type="dxa"/>
          <w:right w:w="70" w:type="dxa"/>
        </w:tblCellMar>
        <w:tblLook w:val="04A0" w:firstRow="1" w:lastRow="0" w:firstColumn="1" w:lastColumn="0" w:noHBand="0" w:noVBand="1"/>
      </w:tblPr>
      <w:tblGrid>
        <w:gridCol w:w="1520"/>
        <w:gridCol w:w="776"/>
        <w:gridCol w:w="1033"/>
        <w:gridCol w:w="960"/>
        <w:gridCol w:w="967"/>
        <w:gridCol w:w="960"/>
      </w:tblGrid>
      <w:tr w:rsidR="000B79A0" w:rsidRPr="00565ABF" w14:paraId="26A3AE91" w14:textId="77777777" w:rsidTr="00EF18D7">
        <w:trPr>
          <w:trHeight w:val="300"/>
          <w:jc w:val="center"/>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ED09B2"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Öğrenim Durumu ve Toplam Neden Oneway</w:t>
            </w:r>
            <w:r w:rsidR="003050D4">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76" w:type="dxa"/>
            <w:tcBorders>
              <w:top w:val="single" w:sz="4" w:space="0" w:color="auto"/>
              <w:left w:val="nil"/>
              <w:bottom w:val="single" w:sz="4" w:space="0" w:color="auto"/>
              <w:right w:val="single" w:sz="4" w:space="0" w:color="auto"/>
            </w:tcBorders>
            <w:shd w:val="clear" w:color="auto" w:fill="auto"/>
            <w:noWrap/>
            <w:vAlign w:val="bottom"/>
            <w:hideMark/>
          </w:tcPr>
          <w:p w14:paraId="4A99CF66"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824" w:type="dxa"/>
            <w:tcBorders>
              <w:top w:val="single" w:sz="4" w:space="0" w:color="auto"/>
              <w:left w:val="nil"/>
              <w:bottom w:val="single" w:sz="4" w:space="0" w:color="auto"/>
              <w:right w:val="single" w:sz="4" w:space="0" w:color="auto"/>
            </w:tcBorders>
            <w:shd w:val="clear" w:color="auto" w:fill="auto"/>
            <w:noWrap/>
            <w:vAlign w:val="bottom"/>
            <w:hideMark/>
          </w:tcPr>
          <w:p w14:paraId="09B65ED0"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4601479" w14:textId="77777777" w:rsidR="000B79A0" w:rsidRPr="00565ABF" w:rsidRDefault="003050D4" w:rsidP="00C35C79">
            <w:pPr>
              <w:spacing w:after="0" w:line="360" w:lineRule="auto"/>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s</w:t>
            </w:r>
            <w:r w:rsidR="000B79A0" w:rsidRPr="00565ABF">
              <w:rPr>
                <w:rFonts w:ascii="Times New Roman" w:eastAsia="Times New Roman" w:hAnsi="Times New Roman" w:cs="Times New Roman"/>
                <w:color w:val="000000"/>
                <w:sz w:val="24"/>
                <w:szCs w:val="24"/>
                <w:lang w:eastAsia="tr-TR"/>
              </w:rPr>
              <w:t>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64FE47A9"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A101935"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089C4D23" w14:textId="77777777" w:rsidTr="00EF18D7">
        <w:trPr>
          <w:trHeight w:val="300"/>
          <w:jc w:val="center"/>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14:paraId="706CBFDF"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Lisans</w:t>
            </w:r>
          </w:p>
        </w:tc>
        <w:tc>
          <w:tcPr>
            <w:tcW w:w="776" w:type="dxa"/>
            <w:tcBorders>
              <w:top w:val="nil"/>
              <w:left w:val="nil"/>
              <w:bottom w:val="single" w:sz="4" w:space="0" w:color="auto"/>
              <w:right w:val="single" w:sz="4" w:space="0" w:color="auto"/>
            </w:tcBorders>
            <w:shd w:val="clear" w:color="auto" w:fill="auto"/>
            <w:noWrap/>
            <w:vAlign w:val="bottom"/>
            <w:hideMark/>
          </w:tcPr>
          <w:p w14:paraId="1709CDFE"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121</w:t>
            </w:r>
          </w:p>
        </w:tc>
        <w:tc>
          <w:tcPr>
            <w:tcW w:w="824" w:type="dxa"/>
            <w:tcBorders>
              <w:top w:val="nil"/>
              <w:left w:val="nil"/>
              <w:bottom w:val="single" w:sz="4" w:space="0" w:color="auto"/>
              <w:right w:val="single" w:sz="4" w:space="0" w:color="auto"/>
            </w:tcBorders>
            <w:shd w:val="clear" w:color="auto" w:fill="auto"/>
            <w:noWrap/>
            <w:vAlign w:val="bottom"/>
            <w:hideMark/>
          </w:tcPr>
          <w:p w14:paraId="6E30460A"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1,47</w:t>
            </w:r>
          </w:p>
        </w:tc>
        <w:tc>
          <w:tcPr>
            <w:tcW w:w="960" w:type="dxa"/>
            <w:tcBorders>
              <w:top w:val="nil"/>
              <w:left w:val="nil"/>
              <w:bottom w:val="single" w:sz="4" w:space="0" w:color="auto"/>
              <w:right w:val="single" w:sz="4" w:space="0" w:color="auto"/>
            </w:tcBorders>
            <w:shd w:val="clear" w:color="auto" w:fill="auto"/>
            <w:noWrap/>
            <w:vAlign w:val="bottom"/>
            <w:hideMark/>
          </w:tcPr>
          <w:p w14:paraId="4CFBD363"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,633</w:t>
            </w:r>
          </w:p>
        </w:tc>
        <w:tc>
          <w:tcPr>
            <w:tcW w:w="967"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3E94A37"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F= ,626</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7D1043C"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,536</w:t>
            </w:r>
          </w:p>
        </w:tc>
      </w:tr>
      <w:tr w:rsidR="000B79A0" w:rsidRPr="00565ABF" w14:paraId="1A7408C3" w14:textId="77777777" w:rsidTr="00EF18D7">
        <w:trPr>
          <w:trHeight w:val="300"/>
          <w:jc w:val="center"/>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14:paraId="6F47FB4C"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Yüksek Lisans</w:t>
            </w:r>
          </w:p>
        </w:tc>
        <w:tc>
          <w:tcPr>
            <w:tcW w:w="776" w:type="dxa"/>
            <w:tcBorders>
              <w:top w:val="nil"/>
              <w:left w:val="nil"/>
              <w:bottom w:val="single" w:sz="4" w:space="0" w:color="auto"/>
              <w:right w:val="single" w:sz="4" w:space="0" w:color="auto"/>
            </w:tcBorders>
            <w:shd w:val="clear" w:color="auto" w:fill="auto"/>
            <w:noWrap/>
            <w:vAlign w:val="bottom"/>
            <w:hideMark/>
          </w:tcPr>
          <w:p w14:paraId="37808CAB"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w:t>
            </w:r>
          </w:p>
        </w:tc>
        <w:tc>
          <w:tcPr>
            <w:tcW w:w="824" w:type="dxa"/>
            <w:tcBorders>
              <w:top w:val="nil"/>
              <w:left w:val="nil"/>
              <w:bottom w:val="single" w:sz="4" w:space="0" w:color="auto"/>
              <w:right w:val="single" w:sz="4" w:space="0" w:color="auto"/>
            </w:tcBorders>
            <w:shd w:val="clear" w:color="auto" w:fill="auto"/>
            <w:noWrap/>
            <w:vAlign w:val="bottom"/>
            <w:hideMark/>
          </w:tcPr>
          <w:p w14:paraId="59A151EA"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1,55</w:t>
            </w:r>
          </w:p>
        </w:tc>
        <w:tc>
          <w:tcPr>
            <w:tcW w:w="960" w:type="dxa"/>
            <w:tcBorders>
              <w:top w:val="nil"/>
              <w:left w:val="nil"/>
              <w:bottom w:val="single" w:sz="4" w:space="0" w:color="auto"/>
              <w:right w:val="single" w:sz="4" w:space="0" w:color="auto"/>
            </w:tcBorders>
            <w:shd w:val="clear" w:color="auto" w:fill="auto"/>
            <w:noWrap/>
            <w:vAlign w:val="bottom"/>
            <w:hideMark/>
          </w:tcPr>
          <w:p w14:paraId="1CD05706"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,990</w:t>
            </w:r>
          </w:p>
        </w:tc>
        <w:tc>
          <w:tcPr>
            <w:tcW w:w="967" w:type="dxa"/>
            <w:vMerge/>
            <w:tcBorders>
              <w:top w:val="nil"/>
              <w:left w:val="single" w:sz="4" w:space="0" w:color="auto"/>
              <w:bottom w:val="single" w:sz="4" w:space="0" w:color="000000"/>
              <w:right w:val="single" w:sz="4" w:space="0" w:color="auto"/>
            </w:tcBorders>
            <w:vAlign w:val="center"/>
            <w:hideMark/>
          </w:tcPr>
          <w:p w14:paraId="7FA752E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51252E7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6DDC2FE" w14:textId="77777777" w:rsidTr="00EF18D7">
        <w:trPr>
          <w:trHeight w:val="300"/>
          <w:jc w:val="center"/>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14:paraId="7080D48A"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Doktora</w:t>
            </w:r>
          </w:p>
        </w:tc>
        <w:tc>
          <w:tcPr>
            <w:tcW w:w="776" w:type="dxa"/>
            <w:tcBorders>
              <w:top w:val="nil"/>
              <w:left w:val="nil"/>
              <w:bottom w:val="single" w:sz="4" w:space="0" w:color="auto"/>
              <w:right w:val="single" w:sz="4" w:space="0" w:color="auto"/>
            </w:tcBorders>
            <w:shd w:val="clear" w:color="auto" w:fill="auto"/>
            <w:noWrap/>
            <w:vAlign w:val="bottom"/>
            <w:hideMark/>
          </w:tcPr>
          <w:p w14:paraId="196698B6"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w:t>
            </w:r>
          </w:p>
        </w:tc>
        <w:tc>
          <w:tcPr>
            <w:tcW w:w="824" w:type="dxa"/>
            <w:tcBorders>
              <w:top w:val="nil"/>
              <w:left w:val="nil"/>
              <w:bottom w:val="single" w:sz="4" w:space="0" w:color="auto"/>
              <w:right w:val="single" w:sz="4" w:space="0" w:color="auto"/>
            </w:tcBorders>
            <w:shd w:val="clear" w:color="auto" w:fill="auto"/>
            <w:noWrap/>
            <w:vAlign w:val="bottom"/>
            <w:hideMark/>
          </w:tcPr>
          <w:p w14:paraId="0FFD4B39"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1,00</w:t>
            </w:r>
          </w:p>
        </w:tc>
        <w:tc>
          <w:tcPr>
            <w:tcW w:w="960" w:type="dxa"/>
            <w:tcBorders>
              <w:top w:val="nil"/>
              <w:left w:val="nil"/>
              <w:bottom w:val="single" w:sz="4" w:space="0" w:color="auto"/>
              <w:right w:val="single" w:sz="4" w:space="0" w:color="auto"/>
            </w:tcBorders>
            <w:shd w:val="clear" w:color="auto" w:fill="auto"/>
            <w:noWrap/>
            <w:vAlign w:val="bottom"/>
            <w:hideMark/>
          </w:tcPr>
          <w:p w14:paraId="033B79AA"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,000</w:t>
            </w:r>
          </w:p>
        </w:tc>
        <w:tc>
          <w:tcPr>
            <w:tcW w:w="967" w:type="dxa"/>
            <w:vMerge/>
            <w:tcBorders>
              <w:top w:val="nil"/>
              <w:left w:val="single" w:sz="4" w:space="0" w:color="auto"/>
              <w:bottom w:val="single" w:sz="4" w:space="0" w:color="000000"/>
              <w:right w:val="single" w:sz="4" w:space="0" w:color="auto"/>
            </w:tcBorders>
            <w:vAlign w:val="center"/>
            <w:hideMark/>
          </w:tcPr>
          <w:p w14:paraId="1BB72BD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5D1918EA"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66244837" w14:textId="77777777" w:rsidTr="00EF18D7">
        <w:trPr>
          <w:trHeight w:val="300"/>
          <w:jc w:val="center"/>
        </w:trPr>
        <w:tc>
          <w:tcPr>
            <w:tcW w:w="1520" w:type="dxa"/>
            <w:tcBorders>
              <w:top w:val="nil"/>
              <w:left w:val="single" w:sz="4" w:space="0" w:color="auto"/>
              <w:bottom w:val="single" w:sz="4" w:space="0" w:color="auto"/>
              <w:right w:val="single" w:sz="4" w:space="0" w:color="auto"/>
            </w:tcBorders>
            <w:shd w:val="clear" w:color="auto" w:fill="auto"/>
            <w:noWrap/>
            <w:vAlign w:val="bottom"/>
            <w:hideMark/>
          </w:tcPr>
          <w:p w14:paraId="248E5906"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76" w:type="dxa"/>
            <w:tcBorders>
              <w:top w:val="nil"/>
              <w:left w:val="nil"/>
              <w:bottom w:val="single" w:sz="4" w:space="0" w:color="auto"/>
              <w:right w:val="single" w:sz="4" w:space="0" w:color="auto"/>
            </w:tcBorders>
            <w:shd w:val="clear" w:color="auto" w:fill="auto"/>
            <w:noWrap/>
            <w:vAlign w:val="bottom"/>
            <w:hideMark/>
          </w:tcPr>
          <w:p w14:paraId="03FA115A"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824" w:type="dxa"/>
            <w:tcBorders>
              <w:top w:val="nil"/>
              <w:left w:val="nil"/>
              <w:bottom w:val="single" w:sz="4" w:space="0" w:color="auto"/>
              <w:right w:val="single" w:sz="4" w:space="0" w:color="auto"/>
            </w:tcBorders>
            <w:shd w:val="clear" w:color="auto" w:fill="auto"/>
            <w:noWrap/>
            <w:vAlign w:val="bottom"/>
            <w:hideMark/>
          </w:tcPr>
          <w:p w14:paraId="2B7858D4"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1,49</w:t>
            </w:r>
          </w:p>
        </w:tc>
        <w:tc>
          <w:tcPr>
            <w:tcW w:w="960" w:type="dxa"/>
            <w:tcBorders>
              <w:top w:val="nil"/>
              <w:left w:val="nil"/>
              <w:bottom w:val="single" w:sz="4" w:space="0" w:color="auto"/>
              <w:right w:val="single" w:sz="4" w:space="0" w:color="auto"/>
            </w:tcBorders>
            <w:shd w:val="clear" w:color="auto" w:fill="auto"/>
            <w:noWrap/>
            <w:vAlign w:val="bottom"/>
            <w:hideMark/>
          </w:tcPr>
          <w:p w14:paraId="42F47A28"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,721</w:t>
            </w:r>
          </w:p>
        </w:tc>
        <w:tc>
          <w:tcPr>
            <w:tcW w:w="967" w:type="dxa"/>
            <w:vMerge/>
            <w:tcBorders>
              <w:top w:val="nil"/>
              <w:left w:val="single" w:sz="4" w:space="0" w:color="auto"/>
              <w:bottom w:val="single" w:sz="4" w:space="0" w:color="000000"/>
              <w:right w:val="single" w:sz="4" w:space="0" w:color="auto"/>
            </w:tcBorders>
            <w:vAlign w:val="center"/>
            <w:hideMark/>
          </w:tcPr>
          <w:p w14:paraId="37FF32C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544B41B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18F35E2B" w14:textId="77777777" w:rsidR="000B79A0" w:rsidRPr="00565ABF" w:rsidRDefault="000B79A0" w:rsidP="003D277D">
      <w:pPr>
        <w:spacing w:line="360" w:lineRule="auto"/>
        <w:jc w:val="both"/>
        <w:rPr>
          <w:rFonts w:ascii="Times New Roman" w:hAnsi="Times New Roman" w:cs="Times New Roman"/>
          <w:sz w:val="24"/>
          <w:szCs w:val="24"/>
        </w:rPr>
      </w:pPr>
    </w:p>
    <w:p w14:paraId="4B705895"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öğrenim durumlarına göre “Fiziksel engelli bireyler hakkında fazla bilgi sahibi olmadığımdan dolayı </w:t>
      </w:r>
      <w:r w:rsidR="00A6522C" w:rsidRPr="00565ABF">
        <w:rPr>
          <w:rFonts w:ascii="Times New Roman" w:hAnsi="Times New Roman" w:cs="Times New Roman"/>
          <w:sz w:val="24"/>
          <w:szCs w:val="24"/>
        </w:rPr>
        <w:t xml:space="preserve">aynı ortamda yer almak istemem” </w:t>
      </w:r>
      <w:r w:rsidR="003050D4">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3050D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121 lisans mezunu bireyin ortalamasının 1,47 olduğu (ss=,633), ankete katılan 34 yüksek lisans mezunu bireyin ortalamasının 1,55 olduğu (ss=,990), ankete katılan 2 doktora mezunu bireyin ortalamasının 1,00 olduğu (ss=,000) bulunmuştur.</w:t>
      </w:r>
    </w:p>
    <w:p w14:paraId="3003387A"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3050D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3050D4">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3050D4">
        <w:rPr>
          <w:rFonts w:ascii="Times New Roman" w:hAnsi="Times New Roman" w:cs="Times New Roman"/>
          <w:sz w:val="24"/>
          <w:szCs w:val="24"/>
        </w:rPr>
        <w:t>n</w:t>
      </w:r>
      <w:r w:rsidRPr="00565ABF">
        <w:rPr>
          <w:rFonts w:ascii="Times New Roman" w:hAnsi="Times New Roman" w:cs="Times New Roman"/>
          <w:sz w:val="24"/>
          <w:szCs w:val="24"/>
        </w:rPr>
        <w:t>eden (F=,626; p&gt;0,05) arasında istatistiksel açıdan anlamlı bir fark bulunmamaktadır.</w:t>
      </w:r>
    </w:p>
    <w:p w14:paraId="069A6CD3" w14:textId="77777777" w:rsidR="00C35C79" w:rsidRDefault="00C35C79" w:rsidP="00C35C79">
      <w:pPr>
        <w:pStyle w:val="ResimYazs"/>
        <w:keepNext/>
        <w:spacing w:line="360" w:lineRule="auto"/>
        <w:jc w:val="center"/>
        <w:rPr>
          <w:rFonts w:ascii="Times New Roman" w:hAnsi="Times New Roman" w:cs="Times New Roman"/>
          <w:color w:val="auto"/>
          <w:sz w:val="24"/>
          <w:szCs w:val="24"/>
        </w:rPr>
      </w:pPr>
    </w:p>
    <w:p w14:paraId="6D4D9F95" w14:textId="77777777" w:rsidR="003050D4" w:rsidRDefault="003050D4" w:rsidP="003050D4">
      <w:pPr>
        <w:pStyle w:val="ResimYazs"/>
        <w:keepNext/>
        <w:spacing w:line="360" w:lineRule="auto"/>
        <w:rPr>
          <w:b w:val="0"/>
          <w:bCs w:val="0"/>
          <w:color w:val="auto"/>
          <w:sz w:val="22"/>
          <w:szCs w:val="22"/>
        </w:rPr>
      </w:pPr>
      <w:bookmarkStart w:id="166" w:name="_Toc9173749"/>
    </w:p>
    <w:p w14:paraId="55F01B87" w14:textId="77777777" w:rsidR="003050D4" w:rsidRPr="003050D4" w:rsidRDefault="003050D4" w:rsidP="003050D4"/>
    <w:p w14:paraId="775CE261" w14:textId="77777777" w:rsidR="008021A4" w:rsidRPr="00422FD2" w:rsidRDefault="008021A4" w:rsidP="00C35C79">
      <w:pPr>
        <w:pStyle w:val="ResimYazs"/>
        <w:keepNext/>
        <w:spacing w:line="360" w:lineRule="auto"/>
        <w:jc w:val="center"/>
        <w:rPr>
          <w:rFonts w:ascii="Times New Roman" w:hAnsi="Times New Roman" w:cs="Times New Roman"/>
          <w:color w:val="auto"/>
          <w:sz w:val="24"/>
          <w:szCs w:val="24"/>
        </w:rPr>
      </w:pPr>
      <w:r w:rsidRPr="00422FD2">
        <w:rPr>
          <w:rFonts w:ascii="Times New Roman" w:hAnsi="Times New Roman" w:cs="Times New Roman"/>
          <w:color w:val="auto"/>
          <w:sz w:val="24"/>
          <w:szCs w:val="24"/>
        </w:rPr>
        <w:lastRenderedPageBreak/>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00765D61">
        <w:rPr>
          <w:rFonts w:ascii="Times New Roman" w:hAnsi="Times New Roman" w:cs="Times New Roman"/>
          <w:color w:val="auto"/>
          <w:sz w:val="24"/>
          <w:szCs w:val="24"/>
        </w:rPr>
        <w:t>11</w:t>
      </w:r>
      <w:r w:rsidR="004419BC">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Öğrenim Durumlarına Göre “Fiziksel Engelli Bireyler Yaşadığı Ortamlardan Dışlanırlar” Sorusuna İlişkin Oneway</w:t>
      </w:r>
      <w:r w:rsidR="003050D4">
        <w:rPr>
          <w:rFonts w:ascii="Times New Roman" w:hAnsi="Times New Roman" w:cs="Times New Roman"/>
          <w:color w:val="auto"/>
          <w:sz w:val="24"/>
          <w:szCs w:val="24"/>
        </w:rPr>
        <w:t xml:space="preserve"> Anova</w:t>
      </w:r>
      <w:r w:rsidRPr="00422FD2">
        <w:rPr>
          <w:rFonts w:ascii="Times New Roman" w:hAnsi="Times New Roman" w:cs="Times New Roman"/>
          <w:color w:val="auto"/>
          <w:sz w:val="24"/>
          <w:szCs w:val="24"/>
        </w:rPr>
        <w:t xml:space="preserve"> Testi Bulguları</w:t>
      </w:r>
      <w:bookmarkEnd w:id="166"/>
    </w:p>
    <w:tbl>
      <w:tblPr>
        <w:tblW w:w="6287" w:type="dxa"/>
        <w:jc w:val="center"/>
        <w:tblCellMar>
          <w:left w:w="70" w:type="dxa"/>
          <w:right w:w="70" w:type="dxa"/>
        </w:tblCellMar>
        <w:tblLook w:val="04A0" w:firstRow="1" w:lastRow="0" w:firstColumn="1" w:lastColumn="0" w:noHBand="0" w:noVBand="1"/>
      </w:tblPr>
      <w:tblGrid>
        <w:gridCol w:w="1662"/>
        <w:gridCol w:w="705"/>
        <w:gridCol w:w="1033"/>
        <w:gridCol w:w="960"/>
        <w:gridCol w:w="1053"/>
        <w:gridCol w:w="874"/>
      </w:tblGrid>
      <w:tr w:rsidR="000B79A0" w:rsidRPr="00565ABF" w14:paraId="2C0D40B4" w14:textId="77777777" w:rsidTr="00C35C79">
        <w:trPr>
          <w:trHeight w:val="300"/>
          <w:jc w:val="center"/>
        </w:trPr>
        <w:tc>
          <w:tcPr>
            <w:tcW w:w="1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65A95C"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Öğrenim Durumu ve Toplam Neden Oneway</w:t>
            </w:r>
            <w:r w:rsidR="003050D4">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05" w:type="dxa"/>
            <w:tcBorders>
              <w:top w:val="single" w:sz="4" w:space="0" w:color="auto"/>
              <w:left w:val="nil"/>
              <w:bottom w:val="single" w:sz="4" w:space="0" w:color="auto"/>
              <w:right w:val="single" w:sz="4" w:space="0" w:color="auto"/>
            </w:tcBorders>
            <w:shd w:val="clear" w:color="auto" w:fill="auto"/>
            <w:noWrap/>
            <w:vAlign w:val="bottom"/>
            <w:hideMark/>
          </w:tcPr>
          <w:p w14:paraId="741F0DA7"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1033" w:type="dxa"/>
            <w:tcBorders>
              <w:top w:val="single" w:sz="4" w:space="0" w:color="auto"/>
              <w:left w:val="nil"/>
              <w:bottom w:val="single" w:sz="4" w:space="0" w:color="auto"/>
              <w:right w:val="single" w:sz="4" w:space="0" w:color="auto"/>
            </w:tcBorders>
            <w:shd w:val="clear" w:color="auto" w:fill="auto"/>
            <w:noWrap/>
            <w:vAlign w:val="bottom"/>
            <w:hideMark/>
          </w:tcPr>
          <w:p w14:paraId="665BBAB3"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81648C1"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1053" w:type="dxa"/>
            <w:tcBorders>
              <w:top w:val="single" w:sz="4" w:space="0" w:color="auto"/>
              <w:left w:val="nil"/>
              <w:bottom w:val="single" w:sz="4" w:space="0" w:color="auto"/>
              <w:right w:val="single" w:sz="4" w:space="0" w:color="auto"/>
            </w:tcBorders>
            <w:shd w:val="clear" w:color="auto" w:fill="auto"/>
            <w:noWrap/>
            <w:vAlign w:val="bottom"/>
            <w:hideMark/>
          </w:tcPr>
          <w:p w14:paraId="39F20B40"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874" w:type="dxa"/>
            <w:tcBorders>
              <w:top w:val="single" w:sz="4" w:space="0" w:color="auto"/>
              <w:left w:val="nil"/>
              <w:bottom w:val="single" w:sz="4" w:space="0" w:color="auto"/>
              <w:right w:val="single" w:sz="4" w:space="0" w:color="auto"/>
            </w:tcBorders>
            <w:shd w:val="clear" w:color="auto" w:fill="auto"/>
            <w:noWrap/>
            <w:vAlign w:val="bottom"/>
            <w:hideMark/>
          </w:tcPr>
          <w:p w14:paraId="15A668C0"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594F4CBD" w14:textId="77777777" w:rsidTr="00C35C79">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137800A7"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Lisans</w:t>
            </w:r>
          </w:p>
        </w:tc>
        <w:tc>
          <w:tcPr>
            <w:tcW w:w="705" w:type="dxa"/>
            <w:tcBorders>
              <w:top w:val="nil"/>
              <w:left w:val="nil"/>
              <w:bottom w:val="single" w:sz="4" w:space="0" w:color="auto"/>
              <w:right w:val="single" w:sz="4" w:space="0" w:color="auto"/>
            </w:tcBorders>
            <w:shd w:val="clear" w:color="auto" w:fill="auto"/>
            <w:noWrap/>
            <w:vAlign w:val="bottom"/>
            <w:hideMark/>
          </w:tcPr>
          <w:p w14:paraId="7DBDB02D"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121</w:t>
            </w:r>
          </w:p>
        </w:tc>
        <w:tc>
          <w:tcPr>
            <w:tcW w:w="1033" w:type="dxa"/>
            <w:tcBorders>
              <w:top w:val="nil"/>
              <w:left w:val="nil"/>
              <w:bottom w:val="single" w:sz="4" w:space="0" w:color="auto"/>
              <w:right w:val="single" w:sz="4" w:space="0" w:color="auto"/>
            </w:tcBorders>
            <w:shd w:val="clear" w:color="auto" w:fill="auto"/>
            <w:noWrap/>
            <w:vAlign w:val="bottom"/>
            <w:hideMark/>
          </w:tcPr>
          <w:p w14:paraId="711CA050"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2,42</w:t>
            </w:r>
          </w:p>
        </w:tc>
        <w:tc>
          <w:tcPr>
            <w:tcW w:w="960" w:type="dxa"/>
            <w:tcBorders>
              <w:top w:val="nil"/>
              <w:left w:val="nil"/>
              <w:bottom w:val="single" w:sz="4" w:space="0" w:color="auto"/>
              <w:right w:val="single" w:sz="4" w:space="0" w:color="auto"/>
            </w:tcBorders>
            <w:shd w:val="clear" w:color="auto" w:fill="auto"/>
            <w:noWrap/>
            <w:vAlign w:val="bottom"/>
            <w:hideMark/>
          </w:tcPr>
          <w:p w14:paraId="723F018A"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1,138</w:t>
            </w:r>
          </w:p>
        </w:tc>
        <w:tc>
          <w:tcPr>
            <w:tcW w:w="1053"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62AFB4C"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F= 4,150</w:t>
            </w:r>
          </w:p>
        </w:tc>
        <w:tc>
          <w:tcPr>
            <w:tcW w:w="87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9F78FAA"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,018</w:t>
            </w:r>
          </w:p>
        </w:tc>
      </w:tr>
      <w:tr w:rsidR="000B79A0" w:rsidRPr="00565ABF" w14:paraId="719E9CF2" w14:textId="77777777" w:rsidTr="00C35C79">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523FE2A6"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Yüksek Lisans</w:t>
            </w:r>
          </w:p>
        </w:tc>
        <w:tc>
          <w:tcPr>
            <w:tcW w:w="705" w:type="dxa"/>
            <w:tcBorders>
              <w:top w:val="nil"/>
              <w:left w:val="nil"/>
              <w:bottom w:val="single" w:sz="4" w:space="0" w:color="auto"/>
              <w:right w:val="single" w:sz="4" w:space="0" w:color="auto"/>
            </w:tcBorders>
            <w:shd w:val="clear" w:color="auto" w:fill="auto"/>
            <w:noWrap/>
            <w:vAlign w:val="bottom"/>
            <w:hideMark/>
          </w:tcPr>
          <w:p w14:paraId="77E6DB09"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w:t>
            </w:r>
          </w:p>
        </w:tc>
        <w:tc>
          <w:tcPr>
            <w:tcW w:w="1033" w:type="dxa"/>
            <w:tcBorders>
              <w:top w:val="nil"/>
              <w:left w:val="nil"/>
              <w:bottom w:val="single" w:sz="4" w:space="0" w:color="auto"/>
              <w:right w:val="single" w:sz="4" w:space="0" w:color="auto"/>
            </w:tcBorders>
            <w:shd w:val="clear" w:color="auto" w:fill="auto"/>
            <w:noWrap/>
            <w:vAlign w:val="bottom"/>
            <w:hideMark/>
          </w:tcPr>
          <w:p w14:paraId="6E6DD536"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3,00</w:t>
            </w:r>
          </w:p>
        </w:tc>
        <w:tc>
          <w:tcPr>
            <w:tcW w:w="960" w:type="dxa"/>
            <w:tcBorders>
              <w:top w:val="nil"/>
              <w:left w:val="nil"/>
              <w:bottom w:val="single" w:sz="4" w:space="0" w:color="auto"/>
              <w:right w:val="single" w:sz="4" w:space="0" w:color="auto"/>
            </w:tcBorders>
            <w:shd w:val="clear" w:color="auto" w:fill="auto"/>
            <w:noWrap/>
            <w:vAlign w:val="bottom"/>
            <w:hideMark/>
          </w:tcPr>
          <w:p w14:paraId="06997D05"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1,073</w:t>
            </w:r>
          </w:p>
        </w:tc>
        <w:tc>
          <w:tcPr>
            <w:tcW w:w="1053" w:type="dxa"/>
            <w:vMerge/>
            <w:tcBorders>
              <w:top w:val="nil"/>
              <w:left w:val="single" w:sz="4" w:space="0" w:color="auto"/>
              <w:bottom w:val="single" w:sz="4" w:space="0" w:color="000000"/>
              <w:right w:val="single" w:sz="4" w:space="0" w:color="auto"/>
            </w:tcBorders>
            <w:vAlign w:val="center"/>
            <w:hideMark/>
          </w:tcPr>
          <w:p w14:paraId="495DDAC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874" w:type="dxa"/>
            <w:vMerge/>
            <w:tcBorders>
              <w:top w:val="nil"/>
              <w:left w:val="single" w:sz="4" w:space="0" w:color="auto"/>
              <w:bottom w:val="single" w:sz="4" w:space="0" w:color="000000"/>
              <w:right w:val="single" w:sz="4" w:space="0" w:color="auto"/>
            </w:tcBorders>
            <w:vAlign w:val="center"/>
            <w:hideMark/>
          </w:tcPr>
          <w:p w14:paraId="309F7D8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AF99B5C" w14:textId="77777777" w:rsidTr="00C35C79">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6CF7DD02"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Doktora</w:t>
            </w:r>
          </w:p>
        </w:tc>
        <w:tc>
          <w:tcPr>
            <w:tcW w:w="705" w:type="dxa"/>
            <w:tcBorders>
              <w:top w:val="nil"/>
              <w:left w:val="nil"/>
              <w:bottom w:val="single" w:sz="4" w:space="0" w:color="auto"/>
              <w:right w:val="single" w:sz="4" w:space="0" w:color="auto"/>
            </w:tcBorders>
            <w:shd w:val="clear" w:color="auto" w:fill="auto"/>
            <w:noWrap/>
            <w:vAlign w:val="bottom"/>
            <w:hideMark/>
          </w:tcPr>
          <w:p w14:paraId="7BE6818C"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w:t>
            </w:r>
          </w:p>
        </w:tc>
        <w:tc>
          <w:tcPr>
            <w:tcW w:w="1033" w:type="dxa"/>
            <w:tcBorders>
              <w:top w:val="nil"/>
              <w:left w:val="nil"/>
              <w:bottom w:val="single" w:sz="4" w:space="0" w:color="auto"/>
              <w:right w:val="single" w:sz="4" w:space="0" w:color="auto"/>
            </w:tcBorders>
            <w:shd w:val="clear" w:color="auto" w:fill="auto"/>
            <w:noWrap/>
            <w:vAlign w:val="bottom"/>
            <w:hideMark/>
          </w:tcPr>
          <w:p w14:paraId="5504C062"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3,50</w:t>
            </w:r>
          </w:p>
        </w:tc>
        <w:tc>
          <w:tcPr>
            <w:tcW w:w="960" w:type="dxa"/>
            <w:tcBorders>
              <w:top w:val="nil"/>
              <w:left w:val="nil"/>
              <w:bottom w:val="single" w:sz="4" w:space="0" w:color="auto"/>
              <w:right w:val="single" w:sz="4" w:space="0" w:color="auto"/>
            </w:tcBorders>
            <w:shd w:val="clear" w:color="auto" w:fill="auto"/>
            <w:noWrap/>
            <w:vAlign w:val="bottom"/>
            <w:hideMark/>
          </w:tcPr>
          <w:p w14:paraId="3255586D"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2,121</w:t>
            </w:r>
          </w:p>
        </w:tc>
        <w:tc>
          <w:tcPr>
            <w:tcW w:w="1053" w:type="dxa"/>
            <w:vMerge/>
            <w:tcBorders>
              <w:top w:val="nil"/>
              <w:left w:val="single" w:sz="4" w:space="0" w:color="auto"/>
              <w:bottom w:val="single" w:sz="4" w:space="0" w:color="000000"/>
              <w:right w:val="single" w:sz="4" w:space="0" w:color="auto"/>
            </w:tcBorders>
            <w:vAlign w:val="center"/>
            <w:hideMark/>
          </w:tcPr>
          <w:p w14:paraId="0F2E2BD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874" w:type="dxa"/>
            <w:vMerge/>
            <w:tcBorders>
              <w:top w:val="nil"/>
              <w:left w:val="single" w:sz="4" w:space="0" w:color="auto"/>
              <w:bottom w:val="single" w:sz="4" w:space="0" w:color="000000"/>
              <w:right w:val="single" w:sz="4" w:space="0" w:color="auto"/>
            </w:tcBorders>
            <w:vAlign w:val="center"/>
            <w:hideMark/>
          </w:tcPr>
          <w:p w14:paraId="79555DBA"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88A3669" w14:textId="77777777" w:rsidTr="00C35C79">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34C9FCC0"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05" w:type="dxa"/>
            <w:tcBorders>
              <w:top w:val="nil"/>
              <w:left w:val="nil"/>
              <w:bottom w:val="single" w:sz="4" w:space="0" w:color="auto"/>
              <w:right w:val="single" w:sz="4" w:space="0" w:color="auto"/>
            </w:tcBorders>
            <w:shd w:val="clear" w:color="auto" w:fill="auto"/>
            <w:noWrap/>
            <w:vAlign w:val="bottom"/>
            <w:hideMark/>
          </w:tcPr>
          <w:p w14:paraId="43F233E8"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1033" w:type="dxa"/>
            <w:tcBorders>
              <w:top w:val="nil"/>
              <w:left w:val="nil"/>
              <w:bottom w:val="single" w:sz="4" w:space="0" w:color="auto"/>
              <w:right w:val="single" w:sz="4" w:space="0" w:color="auto"/>
            </w:tcBorders>
            <w:shd w:val="clear" w:color="auto" w:fill="auto"/>
            <w:noWrap/>
            <w:vAlign w:val="bottom"/>
            <w:hideMark/>
          </w:tcPr>
          <w:p w14:paraId="3DBE232C"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2,56</w:t>
            </w:r>
          </w:p>
        </w:tc>
        <w:tc>
          <w:tcPr>
            <w:tcW w:w="960" w:type="dxa"/>
            <w:tcBorders>
              <w:top w:val="nil"/>
              <w:left w:val="nil"/>
              <w:bottom w:val="single" w:sz="4" w:space="0" w:color="auto"/>
              <w:right w:val="single" w:sz="4" w:space="0" w:color="auto"/>
            </w:tcBorders>
            <w:shd w:val="clear" w:color="auto" w:fill="auto"/>
            <w:noWrap/>
            <w:vAlign w:val="bottom"/>
            <w:hideMark/>
          </w:tcPr>
          <w:p w14:paraId="42582B4C"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1,156</w:t>
            </w:r>
          </w:p>
        </w:tc>
        <w:tc>
          <w:tcPr>
            <w:tcW w:w="1053" w:type="dxa"/>
            <w:vMerge/>
            <w:tcBorders>
              <w:top w:val="nil"/>
              <w:left w:val="single" w:sz="4" w:space="0" w:color="auto"/>
              <w:bottom w:val="single" w:sz="4" w:space="0" w:color="000000"/>
              <w:right w:val="single" w:sz="4" w:space="0" w:color="auto"/>
            </w:tcBorders>
            <w:vAlign w:val="center"/>
            <w:hideMark/>
          </w:tcPr>
          <w:p w14:paraId="4B81D40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874" w:type="dxa"/>
            <w:vMerge/>
            <w:tcBorders>
              <w:top w:val="nil"/>
              <w:left w:val="single" w:sz="4" w:space="0" w:color="auto"/>
              <w:bottom w:val="single" w:sz="4" w:space="0" w:color="000000"/>
              <w:right w:val="single" w:sz="4" w:space="0" w:color="auto"/>
            </w:tcBorders>
            <w:vAlign w:val="center"/>
            <w:hideMark/>
          </w:tcPr>
          <w:p w14:paraId="4EB107EF"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69564B22" w14:textId="77777777" w:rsidR="000B79A0" w:rsidRPr="00565ABF" w:rsidRDefault="000B79A0" w:rsidP="003D277D">
      <w:pPr>
        <w:spacing w:line="360" w:lineRule="auto"/>
        <w:jc w:val="both"/>
        <w:rPr>
          <w:rFonts w:ascii="Times New Roman" w:hAnsi="Times New Roman" w:cs="Times New Roman"/>
          <w:sz w:val="24"/>
          <w:szCs w:val="24"/>
        </w:rPr>
      </w:pPr>
    </w:p>
    <w:p w14:paraId="2E8D5442"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öğrenim durumlarına göre “Fiziksel engelli bireyler ya</w:t>
      </w:r>
      <w:r w:rsidR="00A6522C" w:rsidRPr="00565ABF">
        <w:rPr>
          <w:rFonts w:ascii="Times New Roman" w:hAnsi="Times New Roman" w:cs="Times New Roman"/>
          <w:sz w:val="24"/>
          <w:szCs w:val="24"/>
        </w:rPr>
        <w:t xml:space="preserve">şadığı ortamlardan dışlanırlar” </w:t>
      </w:r>
      <w:r w:rsidR="003050D4">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3050D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121 lisans mezunu bireyin ortalamasının 2,42 olduğu (ss=1,138), ankete katılan 34 yüksek lisans mezunu bireyin ortalamasının 3,00 olduğu (ss=1,073), ankete katılan 2 doktora mezunu bireyin ortalamasının 3,50 olduğu (ss=2,121) bulunmuştur.</w:t>
      </w:r>
    </w:p>
    <w:p w14:paraId="7EE639F2"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3050D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3050D4">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3050D4">
        <w:rPr>
          <w:rFonts w:ascii="Times New Roman" w:hAnsi="Times New Roman" w:cs="Times New Roman"/>
          <w:sz w:val="24"/>
          <w:szCs w:val="24"/>
        </w:rPr>
        <w:t>n</w:t>
      </w:r>
      <w:r w:rsidRPr="00565ABF">
        <w:rPr>
          <w:rFonts w:ascii="Times New Roman" w:hAnsi="Times New Roman" w:cs="Times New Roman"/>
          <w:sz w:val="24"/>
          <w:szCs w:val="24"/>
        </w:rPr>
        <w:t>eden (F=4,150; p&lt;0,05) arasında istatistiksel açıdan anlamlı bir fark bulunmaktadır.</w:t>
      </w:r>
    </w:p>
    <w:p w14:paraId="6149EE2D"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“Fiziksel engelli bireyler yaşadığı ortamlardan dışlanırlar.” sorusunun Varyans Analizi  (</w:t>
      </w:r>
      <w:r w:rsidR="003050D4">
        <w:rPr>
          <w:rFonts w:ascii="Times New Roman" w:hAnsi="Times New Roman" w:cs="Times New Roman"/>
          <w:sz w:val="24"/>
          <w:szCs w:val="24"/>
        </w:rPr>
        <w:t>p</w:t>
      </w:r>
      <w:r w:rsidRPr="00565ABF">
        <w:rPr>
          <w:rFonts w:ascii="Times New Roman" w:hAnsi="Times New Roman" w:cs="Times New Roman"/>
          <w:sz w:val="24"/>
          <w:szCs w:val="24"/>
        </w:rPr>
        <w:t>= ,123; p&gt;0,05) incelendiğinde, lisans mezunları ile yüksek lisans mezunları arasında (</w:t>
      </w:r>
      <w:r w:rsidR="003050D4">
        <w:rPr>
          <w:rFonts w:ascii="Times New Roman" w:hAnsi="Times New Roman" w:cs="Times New Roman"/>
          <w:sz w:val="24"/>
          <w:szCs w:val="24"/>
        </w:rPr>
        <w:t>p</w:t>
      </w:r>
      <w:r w:rsidRPr="00565ABF">
        <w:rPr>
          <w:rFonts w:ascii="Times New Roman" w:hAnsi="Times New Roman" w:cs="Times New Roman"/>
          <w:sz w:val="24"/>
          <w:szCs w:val="24"/>
        </w:rPr>
        <w:t>= ,025; p&lt;0,05) istatistiksel açıdan anlamlı bir fark bulunmaktadır.</w:t>
      </w:r>
    </w:p>
    <w:p w14:paraId="6C431886" w14:textId="77777777" w:rsidR="00C35C79" w:rsidRDefault="00C35C79" w:rsidP="00C35C79">
      <w:pPr>
        <w:pStyle w:val="ResimYazs"/>
        <w:keepNext/>
        <w:spacing w:line="360" w:lineRule="auto"/>
        <w:jc w:val="center"/>
        <w:rPr>
          <w:rFonts w:ascii="Times New Roman" w:hAnsi="Times New Roman" w:cs="Times New Roman"/>
          <w:color w:val="auto"/>
          <w:sz w:val="24"/>
          <w:szCs w:val="24"/>
        </w:rPr>
      </w:pPr>
    </w:p>
    <w:p w14:paraId="6510C743" w14:textId="77777777" w:rsidR="00C35C79" w:rsidRDefault="00C35C79" w:rsidP="00C35C79"/>
    <w:p w14:paraId="4FB93579" w14:textId="77777777" w:rsidR="00C35C79" w:rsidRPr="00C35C79" w:rsidRDefault="00C35C79" w:rsidP="00C35C79"/>
    <w:p w14:paraId="0F453E86" w14:textId="77777777" w:rsidR="008021A4" w:rsidRPr="00422FD2" w:rsidRDefault="008021A4" w:rsidP="00C35C79">
      <w:pPr>
        <w:pStyle w:val="ResimYazs"/>
        <w:keepNext/>
        <w:spacing w:line="360" w:lineRule="auto"/>
        <w:jc w:val="center"/>
        <w:rPr>
          <w:rFonts w:ascii="Times New Roman" w:hAnsi="Times New Roman" w:cs="Times New Roman"/>
          <w:color w:val="auto"/>
          <w:sz w:val="24"/>
          <w:szCs w:val="24"/>
        </w:rPr>
      </w:pPr>
      <w:bookmarkStart w:id="167" w:name="_Toc9173750"/>
      <w:r w:rsidRPr="00422FD2">
        <w:rPr>
          <w:rFonts w:ascii="Times New Roman" w:hAnsi="Times New Roman" w:cs="Times New Roman"/>
          <w:color w:val="auto"/>
          <w:sz w:val="24"/>
          <w:szCs w:val="24"/>
        </w:rPr>
        <w:lastRenderedPageBreak/>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00765D61">
        <w:rPr>
          <w:rFonts w:ascii="Times New Roman" w:hAnsi="Times New Roman" w:cs="Times New Roman"/>
          <w:color w:val="auto"/>
          <w:sz w:val="24"/>
          <w:szCs w:val="24"/>
        </w:rPr>
        <w:t>11</w:t>
      </w:r>
      <w:r w:rsidR="004419BC">
        <w:rPr>
          <w:rFonts w:ascii="Times New Roman" w:hAnsi="Times New Roman" w:cs="Times New Roman"/>
          <w:color w:val="auto"/>
          <w:sz w:val="24"/>
          <w:szCs w:val="24"/>
        </w:rPr>
        <w:t>3</w:t>
      </w:r>
      <w:r w:rsidR="003D40B0">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Öğrenim Durumlarına Göre “Fiziksel Engelli Bireyler Topluma Uyum Sağlamakta Zorlanırlar” Sorusuna İlişkin Oneway</w:t>
      </w:r>
      <w:r w:rsidR="003050D4">
        <w:rPr>
          <w:rFonts w:ascii="Times New Roman" w:hAnsi="Times New Roman" w:cs="Times New Roman"/>
          <w:color w:val="auto"/>
          <w:sz w:val="24"/>
          <w:szCs w:val="24"/>
        </w:rPr>
        <w:t xml:space="preserve"> Anova</w:t>
      </w:r>
      <w:r w:rsidRPr="00422FD2">
        <w:rPr>
          <w:rFonts w:ascii="Times New Roman" w:hAnsi="Times New Roman" w:cs="Times New Roman"/>
          <w:color w:val="auto"/>
          <w:sz w:val="24"/>
          <w:szCs w:val="24"/>
        </w:rPr>
        <w:t xml:space="preserve"> Testi Bulguları</w:t>
      </w:r>
      <w:bookmarkEnd w:id="167"/>
    </w:p>
    <w:tbl>
      <w:tblPr>
        <w:tblW w:w="6287" w:type="dxa"/>
        <w:jc w:val="center"/>
        <w:tblCellMar>
          <w:left w:w="70" w:type="dxa"/>
          <w:right w:w="70" w:type="dxa"/>
        </w:tblCellMar>
        <w:tblLook w:val="04A0" w:firstRow="1" w:lastRow="0" w:firstColumn="1" w:lastColumn="0" w:noHBand="0" w:noVBand="1"/>
      </w:tblPr>
      <w:tblGrid>
        <w:gridCol w:w="1662"/>
        <w:gridCol w:w="705"/>
        <w:gridCol w:w="1033"/>
        <w:gridCol w:w="960"/>
        <w:gridCol w:w="1053"/>
        <w:gridCol w:w="874"/>
      </w:tblGrid>
      <w:tr w:rsidR="000B79A0" w:rsidRPr="00565ABF" w14:paraId="48C9A75F" w14:textId="77777777" w:rsidTr="00C35C79">
        <w:trPr>
          <w:trHeight w:val="300"/>
          <w:jc w:val="center"/>
        </w:trPr>
        <w:tc>
          <w:tcPr>
            <w:tcW w:w="1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C4CCE"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Öğrenim Durumu ve Toplam Neden Oneway</w:t>
            </w:r>
            <w:r w:rsidR="00104824">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05" w:type="dxa"/>
            <w:tcBorders>
              <w:top w:val="single" w:sz="4" w:space="0" w:color="auto"/>
              <w:left w:val="nil"/>
              <w:bottom w:val="single" w:sz="4" w:space="0" w:color="auto"/>
              <w:right w:val="single" w:sz="4" w:space="0" w:color="auto"/>
            </w:tcBorders>
            <w:shd w:val="clear" w:color="auto" w:fill="auto"/>
            <w:noWrap/>
            <w:vAlign w:val="bottom"/>
            <w:hideMark/>
          </w:tcPr>
          <w:p w14:paraId="319B6888"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1033" w:type="dxa"/>
            <w:tcBorders>
              <w:top w:val="single" w:sz="4" w:space="0" w:color="auto"/>
              <w:left w:val="nil"/>
              <w:bottom w:val="single" w:sz="4" w:space="0" w:color="auto"/>
              <w:right w:val="single" w:sz="4" w:space="0" w:color="auto"/>
            </w:tcBorders>
            <w:shd w:val="clear" w:color="auto" w:fill="auto"/>
            <w:noWrap/>
            <w:vAlign w:val="bottom"/>
            <w:hideMark/>
          </w:tcPr>
          <w:p w14:paraId="32060040"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B445EBC"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1053" w:type="dxa"/>
            <w:tcBorders>
              <w:top w:val="single" w:sz="4" w:space="0" w:color="auto"/>
              <w:left w:val="nil"/>
              <w:bottom w:val="single" w:sz="4" w:space="0" w:color="auto"/>
              <w:right w:val="single" w:sz="4" w:space="0" w:color="auto"/>
            </w:tcBorders>
            <w:shd w:val="clear" w:color="auto" w:fill="auto"/>
            <w:noWrap/>
            <w:vAlign w:val="bottom"/>
            <w:hideMark/>
          </w:tcPr>
          <w:p w14:paraId="78F310B6"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874" w:type="dxa"/>
            <w:tcBorders>
              <w:top w:val="single" w:sz="4" w:space="0" w:color="auto"/>
              <w:left w:val="nil"/>
              <w:bottom w:val="single" w:sz="4" w:space="0" w:color="auto"/>
              <w:right w:val="single" w:sz="4" w:space="0" w:color="auto"/>
            </w:tcBorders>
            <w:shd w:val="clear" w:color="auto" w:fill="auto"/>
            <w:noWrap/>
            <w:vAlign w:val="bottom"/>
            <w:hideMark/>
          </w:tcPr>
          <w:p w14:paraId="1FD4FBB9"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2C332B23" w14:textId="77777777" w:rsidTr="00C35C79">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7B26C611"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Lisans</w:t>
            </w:r>
          </w:p>
        </w:tc>
        <w:tc>
          <w:tcPr>
            <w:tcW w:w="705" w:type="dxa"/>
            <w:tcBorders>
              <w:top w:val="nil"/>
              <w:left w:val="nil"/>
              <w:bottom w:val="single" w:sz="4" w:space="0" w:color="auto"/>
              <w:right w:val="single" w:sz="4" w:space="0" w:color="auto"/>
            </w:tcBorders>
            <w:shd w:val="clear" w:color="auto" w:fill="auto"/>
            <w:noWrap/>
            <w:vAlign w:val="bottom"/>
            <w:hideMark/>
          </w:tcPr>
          <w:p w14:paraId="19898339"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121</w:t>
            </w:r>
          </w:p>
        </w:tc>
        <w:tc>
          <w:tcPr>
            <w:tcW w:w="1033" w:type="dxa"/>
            <w:tcBorders>
              <w:top w:val="nil"/>
              <w:left w:val="nil"/>
              <w:bottom w:val="single" w:sz="4" w:space="0" w:color="auto"/>
              <w:right w:val="single" w:sz="4" w:space="0" w:color="auto"/>
            </w:tcBorders>
            <w:shd w:val="clear" w:color="auto" w:fill="auto"/>
            <w:noWrap/>
            <w:vAlign w:val="bottom"/>
            <w:hideMark/>
          </w:tcPr>
          <w:p w14:paraId="4B7BDDB9"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2,69</w:t>
            </w:r>
          </w:p>
        </w:tc>
        <w:tc>
          <w:tcPr>
            <w:tcW w:w="960" w:type="dxa"/>
            <w:tcBorders>
              <w:top w:val="nil"/>
              <w:left w:val="nil"/>
              <w:bottom w:val="single" w:sz="4" w:space="0" w:color="auto"/>
              <w:right w:val="single" w:sz="4" w:space="0" w:color="auto"/>
            </w:tcBorders>
            <w:shd w:val="clear" w:color="auto" w:fill="auto"/>
            <w:noWrap/>
            <w:vAlign w:val="bottom"/>
            <w:hideMark/>
          </w:tcPr>
          <w:p w14:paraId="69F5EF00"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1,216</w:t>
            </w:r>
          </w:p>
        </w:tc>
        <w:tc>
          <w:tcPr>
            <w:tcW w:w="1053"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ADEC950"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F= 2,021</w:t>
            </w:r>
          </w:p>
        </w:tc>
        <w:tc>
          <w:tcPr>
            <w:tcW w:w="87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FDDD4A2"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,136</w:t>
            </w:r>
          </w:p>
        </w:tc>
      </w:tr>
      <w:tr w:rsidR="000B79A0" w:rsidRPr="00565ABF" w14:paraId="264DA678" w14:textId="77777777" w:rsidTr="00C35C79">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420AA0ED"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Yüksek Lisans</w:t>
            </w:r>
          </w:p>
        </w:tc>
        <w:tc>
          <w:tcPr>
            <w:tcW w:w="705" w:type="dxa"/>
            <w:tcBorders>
              <w:top w:val="nil"/>
              <w:left w:val="nil"/>
              <w:bottom w:val="single" w:sz="4" w:space="0" w:color="auto"/>
              <w:right w:val="single" w:sz="4" w:space="0" w:color="auto"/>
            </w:tcBorders>
            <w:shd w:val="clear" w:color="auto" w:fill="auto"/>
            <w:noWrap/>
            <w:vAlign w:val="bottom"/>
            <w:hideMark/>
          </w:tcPr>
          <w:p w14:paraId="2CCC7B51"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w:t>
            </w:r>
          </w:p>
        </w:tc>
        <w:tc>
          <w:tcPr>
            <w:tcW w:w="1033" w:type="dxa"/>
            <w:tcBorders>
              <w:top w:val="nil"/>
              <w:left w:val="nil"/>
              <w:bottom w:val="single" w:sz="4" w:space="0" w:color="auto"/>
              <w:right w:val="single" w:sz="4" w:space="0" w:color="auto"/>
            </w:tcBorders>
            <w:shd w:val="clear" w:color="auto" w:fill="auto"/>
            <w:noWrap/>
            <w:vAlign w:val="bottom"/>
            <w:hideMark/>
          </w:tcPr>
          <w:p w14:paraId="3BA39663"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2,70</w:t>
            </w:r>
          </w:p>
        </w:tc>
        <w:tc>
          <w:tcPr>
            <w:tcW w:w="960" w:type="dxa"/>
            <w:tcBorders>
              <w:top w:val="nil"/>
              <w:left w:val="nil"/>
              <w:bottom w:val="single" w:sz="4" w:space="0" w:color="auto"/>
              <w:right w:val="single" w:sz="4" w:space="0" w:color="auto"/>
            </w:tcBorders>
            <w:shd w:val="clear" w:color="auto" w:fill="auto"/>
            <w:noWrap/>
            <w:vAlign w:val="bottom"/>
            <w:hideMark/>
          </w:tcPr>
          <w:p w14:paraId="0DCD2424"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1,087</w:t>
            </w:r>
          </w:p>
        </w:tc>
        <w:tc>
          <w:tcPr>
            <w:tcW w:w="1053" w:type="dxa"/>
            <w:vMerge/>
            <w:tcBorders>
              <w:top w:val="nil"/>
              <w:left w:val="single" w:sz="4" w:space="0" w:color="auto"/>
              <w:bottom w:val="single" w:sz="4" w:space="0" w:color="000000"/>
              <w:right w:val="single" w:sz="4" w:space="0" w:color="auto"/>
            </w:tcBorders>
            <w:vAlign w:val="center"/>
            <w:hideMark/>
          </w:tcPr>
          <w:p w14:paraId="11F03A3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874" w:type="dxa"/>
            <w:vMerge/>
            <w:tcBorders>
              <w:top w:val="nil"/>
              <w:left w:val="single" w:sz="4" w:space="0" w:color="auto"/>
              <w:bottom w:val="single" w:sz="4" w:space="0" w:color="000000"/>
              <w:right w:val="single" w:sz="4" w:space="0" w:color="auto"/>
            </w:tcBorders>
            <w:vAlign w:val="center"/>
            <w:hideMark/>
          </w:tcPr>
          <w:p w14:paraId="47F53DB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BB5C488" w14:textId="77777777" w:rsidTr="00C35C79">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0BF80F48"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Doktora</w:t>
            </w:r>
          </w:p>
        </w:tc>
        <w:tc>
          <w:tcPr>
            <w:tcW w:w="705" w:type="dxa"/>
            <w:tcBorders>
              <w:top w:val="nil"/>
              <w:left w:val="nil"/>
              <w:bottom w:val="single" w:sz="4" w:space="0" w:color="auto"/>
              <w:right w:val="single" w:sz="4" w:space="0" w:color="auto"/>
            </w:tcBorders>
            <w:shd w:val="clear" w:color="auto" w:fill="auto"/>
            <w:noWrap/>
            <w:vAlign w:val="bottom"/>
            <w:hideMark/>
          </w:tcPr>
          <w:p w14:paraId="466EEDC9"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w:t>
            </w:r>
          </w:p>
        </w:tc>
        <w:tc>
          <w:tcPr>
            <w:tcW w:w="1033" w:type="dxa"/>
            <w:tcBorders>
              <w:top w:val="nil"/>
              <w:left w:val="nil"/>
              <w:bottom w:val="single" w:sz="4" w:space="0" w:color="auto"/>
              <w:right w:val="single" w:sz="4" w:space="0" w:color="auto"/>
            </w:tcBorders>
            <w:shd w:val="clear" w:color="auto" w:fill="auto"/>
            <w:noWrap/>
            <w:vAlign w:val="bottom"/>
            <w:hideMark/>
          </w:tcPr>
          <w:p w14:paraId="28A50D71"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1,00</w:t>
            </w:r>
          </w:p>
        </w:tc>
        <w:tc>
          <w:tcPr>
            <w:tcW w:w="960" w:type="dxa"/>
            <w:tcBorders>
              <w:top w:val="nil"/>
              <w:left w:val="nil"/>
              <w:bottom w:val="single" w:sz="4" w:space="0" w:color="auto"/>
              <w:right w:val="single" w:sz="4" w:space="0" w:color="auto"/>
            </w:tcBorders>
            <w:shd w:val="clear" w:color="auto" w:fill="auto"/>
            <w:noWrap/>
            <w:vAlign w:val="bottom"/>
            <w:hideMark/>
          </w:tcPr>
          <w:p w14:paraId="5F015E39"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,000</w:t>
            </w:r>
          </w:p>
        </w:tc>
        <w:tc>
          <w:tcPr>
            <w:tcW w:w="1053" w:type="dxa"/>
            <w:vMerge/>
            <w:tcBorders>
              <w:top w:val="nil"/>
              <w:left w:val="single" w:sz="4" w:space="0" w:color="auto"/>
              <w:bottom w:val="single" w:sz="4" w:space="0" w:color="000000"/>
              <w:right w:val="single" w:sz="4" w:space="0" w:color="auto"/>
            </w:tcBorders>
            <w:vAlign w:val="center"/>
            <w:hideMark/>
          </w:tcPr>
          <w:p w14:paraId="5288970F"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874" w:type="dxa"/>
            <w:vMerge/>
            <w:tcBorders>
              <w:top w:val="nil"/>
              <w:left w:val="single" w:sz="4" w:space="0" w:color="auto"/>
              <w:bottom w:val="single" w:sz="4" w:space="0" w:color="000000"/>
              <w:right w:val="single" w:sz="4" w:space="0" w:color="auto"/>
            </w:tcBorders>
            <w:vAlign w:val="center"/>
            <w:hideMark/>
          </w:tcPr>
          <w:p w14:paraId="5D17F8EF"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37BBAB94" w14:textId="77777777" w:rsidTr="00C35C79">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0741A233"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05" w:type="dxa"/>
            <w:tcBorders>
              <w:top w:val="nil"/>
              <w:left w:val="nil"/>
              <w:bottom w:val="single" w:sz="4" w:space="0" w:color="auto"/>
              <w:right w:val="single" w:sz="4" w:space="0" w:color="auto"/>
            </w:tcBorders>
            <w:shd w:val="clear" w:color="auto" w:fill="auto"/>
            <w:noWrap/>
            <w:vAlign w:val="bottom"/>
            <w:hideMark/>
          </w:tcPr>
          <w:p w14:paraId="7BF83DB0"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1033" w:type="dxa"/>
            <w:tcBorders>
              <w:top w:val="nil"/>
              <w:left w:val="nil"/>
              <w:bottom w:val="single" w:sz="4" w:space="0" w:color="auto"/>
              <w:right w:val="single" w:sz="4" w:space="0" w:color="auto"/>
            </w:tcBorders>
            <w:shd w:val="clear" w:color="auto" w:fill="auto"/>
            <w:noWrap/>
            <w:vAlign w:val="bottom"/>
            <w:hideMark/>
          </w:tcPr>
          <w:p w14:paraId="7D638DDB"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2,67</w:t>
            </w:r>
          </w:p>
        </w:tc>
        <w:tc>
          <w:tcPr>
            <w:tcW w:w="960" w:type="dxa"/>
            <w:tcBorders>
              <w:top w:val="nil"/>
              <w:left w:val="nil"/>
              <w:bottom w:val="single" w:sz="4" w:space="0" w:color="auto"/>
              <w:right w:val="single" w:sz="4" w:space="0" w:color="auto"/>
            </w:tcBorders>
            <w:shd w:val="clear" w:color="auto" w:fill="auto"/>
            <w:noWrap/>
            <w:vAlign w:val="bottom"/>
            <w:hideMark/>
          </w:tcPr>
          <w:p w14:paraId="6F4613C0" w14:textId="77777777" w:rsidR="000B79A0" w:rsidRPr="00565ABF" w:rsidRDefault="000B79A0" w:rsidP="00C35C79">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1,194</w:t>
            </w:r>
          </w:p>
        </w:tc>
        <w:tc>
          <w:tcPr>
            <w:tcW w:w="1053" w:type="dxa"/>
            <w:vMerge/>
            <w:tcBorders>
              <w:top w:val="nil"/>
              <w:left w:val="single" w:sz="4" w:space="0" w:color="auto"/>
              <w:bottom w:val="single" w:sz="4" w:space="0" w:color="000000"/>
              <w:right w:val="single" w:sz="4" w:space="0" w:color="auto"/>
            </w:tcBorders>
            <w:vAlign w:val="center"/>
            <w:hideMark/>
          </w:tcPr>
          <w:p w14:paraId="6E709D1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874" w:type="dxa"/>
            <w:vMerge/>
            <w:tcBorders>
              <w:top w:val="nil"/>
              <w:left w:val="single" w:sz="4" w:space="0" w:color="auto"/>
              <w:bottom w:val="single" w:sz="4" w:space="0" w:color="000000"/>
              <w:right w:val="single" w:sz="4" w:space="0" w:color="auto"/>
            </w:tcBorders>
            <w:vAlign w:val="center"/>
            <w:hideMark/>
          </w:tcPr>
          <w:p w14:paraId="714679C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35B21B37" w14:textId="77777777" w:rsidR="000B79A0" w:rsidRPr="00565ABF" w:rsidRDefault="000B79A0" w:rsidP="003D277D">
      <w:pPr>
        <w:spacing w:line="360" w:lineRule="auto"/>
        <w:jc w:val="both"/>
        <w:rPr>
          <w:rFonts w:ascii="Times New Roman" w:hAnsi="Times New Roman" w:cs="Times New Roman"/>
          <w:sz w:val="24"/>
          <w:szCs w:val="24"/>
        </w:rPr>
      </w:pPr>
    </w:p>
    <w:p w14:paraId="0CCAEDA4"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öğrenim durumlarına göre “Fiziksel engelli bireyler toplu</w:t>
      </w:r>
      <w:r w:rsidR="00A6522C" w:rsidRPr="00565ABF">
        <w:rPr>
          <w:rFonts w:ascii="Times New Roman" w:hAnsi="Times New Roman" w:cs="Times New Roman"/>
          <w:sz w:val="24"/>
          <w:szCs w:val="24"/>
        </w:rPr>
        <w:t xml:space="preserve">ma uyum sağlamakta zorlanırlar” </w:t>
      </w:r>
      <w:r w:rsidR="00104824">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10482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121 lisans mezunu bireyin ortalamasının 2,69 olduğu (ss=1,216), ankete katılan 34 yüksek lisans mezunu bireyin ortalamasının 2,70 olduğu (ss=1,087), ankete katılan 2 doktora mezunu bireyin ortalamasının 1,00 olduğu (ss=1,194) bulunmuştur.</w:t>
      </w:r>
    </w:p>
    <w:p w14:paraId="600B6C31"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10482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104824">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104824">
        <w:rPr>
          <w:rFonts w:ascii="Times New Roman" w:hAnsi="Times New Roman" w:cs="Times New Roman"/>
          <w:sz w:val="24"/>
          <w:szCs w:val="24"/>
        </w:rPr>
        <w:t>n</w:t>
      </w:r>
      <w:r w:rsidRPr="00565ABF">
        <w:rPr>
          <w:rFonts w:ascii="Times New Roman" w:hAnsi="Times New Roman" w:cs="Times New Roman"/>
          <w:sz w:val="24"/>
          <w:szCs w:val="24"/>
        </w:rPr>
        <w:t>eden (F=2,021; p&gt;0,05) arasında istatistiksel açıdan anlamlı bir fark bulunmamaktadır.</w:t>
      </w:r>
    </w:p>
    <w:p w14:paraId="314275CF" w14:textId="77777777" w:rsidR="00104824" w:rsidRDefault="00104824" w:rsidP="00504B9E">
      <w:pPr>
        <w:pStyle w:val="ResimYazs"/>
        <w:keepNext/>
        <w:spacing w:line="360" w:lineRule="auto"/>
        <w:jc w:val="center"/>
        <w:rPr>
          <w:rFonts w:ascii="Times New Roman" w:hAnsi="Times New Roman" w:cs="Times New Roman"/>
          <w:color w:val="auto"/>
          <w:sz w:val="24"/>
          <w:szCs w:val="24"/>
        </w:rPr>
      </w:pPr>
      <w:bookmarkStart w:id="168" w:name="_Toc9173751"/>
    </w:p>
    <w:p w14:paraId="5DAE5027" w14:textId="77777777" w:rsidR="00104824" w:rsidRDefault="00104824" w:rsidP="00504B9E">
      <w:pPr>
        <w:pStyle w:val="ResimYazs"/>
        <w:keepNext/>
        <w:spacing w:line="360" w:lineRule="auto"/>
        <w:jc w:val="center"/>
        <w:rPr>
          <w:rFonts w:ascii="Times New Roman" w:hAnsi="Times New Roman" w:cs="Times New Roman"/>
          <w:color w:val="auto"/>
          <w:sz w:val="24"/>
          <w:szCs w:val="24"/>
        </w:rPr>
      </w:pPr>
    </w:p>
    <w:p w14:paraId="0345CCBA" w14:textId="77777777" w:rsidR="00104824" w:rsidRDefault="00104824" w:rsidP="00104824">
      <w:pPr>
        <w:pStyle w:val="ResimYazs"/>
        <w:keepNext/>
        <w:spacing w:line="360" w:lineRule="auto"/>
        <w:rPr>
          <w:rFonts w:ascii="Times New Roman" w:hAnsi="Times New Roman" w:cs="Times New Roman"/>
          <w:color w:val="auto"/>
          <w:sz w:val="24"/>
          <w:szCs w:val="24"/>
        </w:rPr>
      </w:pPr>
    </w:p>
    <w:p w14:paraId="27CBA5E8" w14:textId="77777777" w:rsidR="00104824" w:rsidRDefault="00104824" w:rsidP="00104824"/>
    <w:p w14:paraId="4AA880D0" w14:textId="77777777" w:rsidR="00104824" w:rsidRPr="00104824" w:rsidRDefault="00104824" w:rsidP="00104824"/>
    <w:p w14:paraId="3D6279A3" w14:textId="77777777" w:rsidR="008021A4" w:rsidRPr="00422FD2" w:rsidRDefault="008021A4" w:rsidP="00504B9E">
      <w:pPr>
        <w:pStyle w:val="ResimYazs"/>
        <w:keepNext/>
        <w:spacing w:line="360" w:lineRule="auto"/>
        <w:jc w:val="center"/>
        <w:rPr>
          <w:rFonts w:ascii="Times New Roman" w:hAnsi="Times New Roman" w:cs="Times New Roman"/>
          <w:color w:val="auto"/>
          <w:sz w:val="24"/>
          <w:szCs w:val="24"/>
        </w:rPr>
      </w:pPr>
      <w:r w:rsidRPr="00422FD2">
        <w:rPr>
          <w:rFonts w:ascii="Times New Roman" w:hAnsi="Times New Roman" w:cs="Times New Roman"/>
          <w:color w:val="auto"/>
          <w:sz w:val="24"/>
          <w:szCs w:val="24"/>
        </w:rPr>
        <w:lastRenderedPageBreak/>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00765D61">
        <w:rPr>
          <w:rFonts w:ascii="Times New Roman" w:hAnsi="Times New Roman" w:cs="Times New Roman"/>
          <w:color w:val="auto"/>
          <w:sz w:val="24"/>
          <w:szCs w:val="24"/>
        </w:rPr>
        <w:t>11</w:t>
      </w:r>
      <w:r w:rsidR="004419BC">
        <w:rPr>
          <w:rFonts w:ascii="Times New Roman" w:hAnsi="Times New Roman" w:cs="Times New Roman"/>
          <w:color w:val="auto"/>
          <w:sz w:val="24"/>
          <w:szCs w:val="24"/>
        </w:rPr>
        <w:t>4</w:t>
      </w:r>
      <w:r w:rsidR="003D40B0">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Öğrenim Durumlarına Göre “Fiziksel Engelli Bireyler Ailelerine Yüktür” Sorusuna İlişkin Oneway</w:t>
      </w:r>
      <w:r w:rsidR="00104824">
        <w:rPr>
          <w:rFonts w:ascii="Times New Roman" w:hAnsi="Times New Roman" w:cs="Times New Roman"/>
          <w:color w:val="auto"/>
          <w:sz w:val="24"/>
          <w:szCs w:val="24"/>
        </w:rPr>
        <w:t xml:space="preserve"> Anova</w:t>
      </w:r>
      <w:r w:rsidRPr="00422FD2">
        <w:rPr>
          <w:rFonts w:ascii="Times New Roman" w:hAnsi="Times New Roman" w:cs="Times New Roman"/>
          <w:color w:val="auto"/>
          <w:sz w:val="24"/>
          <w:szCs w:val="24"/>
        </w:rPr>
        <w:t xml:space="preserve"> Testi Bulguları</w:t>
      </w:r>
      <w:bookmarkEnd w:id="168"/>
    </w:p>
    <w:tbl>
      <w:tblPr>
        <w:tblW w:w="6287" w:type="dxa"/>
        <w:jc w:val="center"/>
        <w:tblCellMar>
          <w:left w:w="70" w:type="dxa"/>
          <w:right w:w="70" w:type="dxa"/>
        </w:tblCellMar>
        <w:tblLook w:val="04A0" w:firstRow="1" w:lastRow="0" w:firstColumn="1" w:lastColumn="0" w:noHBand="0" w:noVBand="1"/>
      </w:tblPr>
      <w:tblGrid>
        <w:gridCol w:w="1662"/>
        <w:gridCol w:w="705"/>
        <w:gridCol w:w="1033"/>
        <w:gridCol w:w="960"/>
        <w:gridCol w:w="1053"/>
        <w:gridCol w:w="874"/>
      </w:tblGrid>
      <w:tr w:rsidR="000B79A0" w:rsidRPr="00565ABF" w14:paraId="7412DAED" w14:textId="77777777" w:rsidTr="00504B9E">
        <w:trPr>
          <w:trHeight w:val="300"/>
          <w:jc w:val="center"/>
        </w:trPr>
        <w:tc>
          <w:tcPr>
            <w:tcW w:w="1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E14666"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Öğrenim Durumu ve Toplam Neden Oneway</w:t>
            </w:r>
            <w:r w:rsidR="00104824">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05" w:type="dxa"/>
            <w:tcBorders>
              <w:top w:val="single" w:sz="4" w:space="0" w:color="auto"/>
              <w:left w:val="nil"/>
              <w:bottom w:val="single" w:sz="4" w:space="0" w:color="auto"/>
              <w:right w:val="single" w:sz="4" w:space="0" w:color="auto"/>
            </w:tcBorders>
            <w:shd w:val="clear" w:color="auto" w:fill="auto"/>
            <w:noWrap/>
            <w:vAlign w:val="bottom"/>
            <w:hideMark/>
          </w:tcPr>
          <w:p w14:paraId="2E5664EA"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1033" w:type="dxa"/>
            <w:tcBorders>
              <w:top w:val="single" w:sz="4" w:space="0" w:color="auto"/>
              <w:left w:val="nil"/>
              <w:bottom w:val="single" w:sz="4" w:space="0" w:color="auto"/>
              <w:right w:val="single" w:sz="4" w:space="0" w:color="auto"/>
            </w:tcBorders>
            <w:shd w:val="clear" w:color="auto" w:fill="auto"/>
            <w:noWrap/>
            <w:vAlign w:val="bottom"/>
            <w:hideMark/>
          </w:tcPr>
          <w:p w14:paraId="436A1EC7"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92B93DB"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1053" w:type="dxa"/>
            <w:tcBorders>
              <w:top w:val="single" w:sz="4" w:space="0" w:color="auto"/>
              <w:left w:val="nil"/>
              <w:bottom w:val="single" w:sz="4" w:space="0" w:color="auto"/>
              <w:right w:val="single" w:sz="4" w:space="0" w:color="auto"/>
            </w:tcBorders>
            <w:shd w:val="clear" w:color="auto" w:fill="auto"/>
            <w:noWrap/>
            <w:vAlign w:val="bottom"/>
            <w:hideMark/>
          </w:tcPr>
          <w:p w14:paraId="77D4110C"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874" w:type="dxa"/>
            <w:tcBorders>
              <w:top w:val="single" w:sz="4" w:space="0" w:color="auto"/>
              <w:left w:val="nil"/>
              <w:bottom w:val="single" w:sz="4" w:space="0" w:color="auto"/>
              <w:right w:val="single" w:sz="4" w:space="0" w:color="auto"/>
            </w:tcBorders>
            <w:shd w:val="clear" w:color="auto" w:fill="auto"/>
            <w:noWrap/>
            <w:vAlign w:val="bottom"/>
            <w:hideMark/>
          </w:tcPr>
          <w:p w14:paraId="1D9EE70F"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73D205BC" w14:textId="77777777" w:rsidTr="00504B9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1265A3F2"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Lisans</w:t>
            </w:r>
          </w:p>
        </w:tc>
        <w:tc>
          <w:tcPr>
            <w:tcW w:w="705" w:type="dxa"/>
            <w:tcBorders>
              <w:top w:val="nil"/>
              <w:left w:val="nil"/>
              <w:bottom w:val="single" w:sz="4" w:space="0" w:color="auto"/>
              <w:right w:val="single" w:sz="4" w:space="0" w:color="auto"/>
            </w:tcBorders>
            <w:shd w:val="clear" w:color="auto" w:fill="auto"/>
            <w:noWrap/>
            <w:vAlign w:val="bottom"/>
            <w:hideMark/>
          </w:tcPr>
          <w:p w14:paraId="604F397A"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121</w:t>
            </w:r>
          </w:p>
        </w:tc>
        <w:tc>
          <w:tcPr>
            <w:tcW w:w="1033" w:type="dxa"/>
            <w:tcBorders>
              <w:top w:val="nil"/>
              <w:left w:val="nil"/>
              <w:bottom w:val="single" w:sz="4" w:space="0" w:color="auto"/>
              <w:right w:val="single" w:sz="4" w:space="0" w:color="auto"/>
            </w:tcBorders>
            <w:shd w:val="clear" w:color="auto" w:fill="auto"/>
            <w:noWrap/>
            <w:vAlign w:val="bottom"/>
            <w:hideMark/>
          </w:tcPr>
          <w:p w14:paraId="5A5CF0DC"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1,71</w:t>
            </w:r>
          </w:p>
        </w:tc>
        <w:tc>
          <w:tcPr>
            <w:tcW w:w="960" w:type="dxa"/>
            <w:tcBorders>
              <w:top w:val="nil"/>
              <w:left w:val="nil"/>
              <w:bottom w:val="single" w:sz="4" w:space="0" w:color="auto"/>
              <w:right w:val="single" w:sz="4" w:space="0" w:color="auto"/>
            </w:tcBorders>
            <w:shd w:val="clear" w:color="auto" w:fill="auto"/>
            <w:noWrap/>
            <w:vAlign w:val="bottom"/>
            <w:hideMark/>
          </w:tcPr>
          <w:p w14:paraId="3A910535"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,798</w:t>
            </w:r>
          </w:p>
        </w:tc>
        <w:tc>
          <w:tcPr>
            <w:tcW w:w="1053"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881A18F"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F= 1,062</w:t>
            </w:r>
          </w:p>
        </w:tc>
        <w:tc>
          <w:tcPr>
            <w:tcW w:w="87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01FECF3"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,348</w:t>
            </w:r>
          </w:p>
        </w:tc>
      </w:tr>
      <w:tr w:rsidR="000B79A0" w:rsidRPr="00565ABF" w14:paraId="4B371DBF" w14:textId="77777777" w:rsidTr="00504B9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5B32E6DF"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Yüksek Lisans</w:t>
            </w:r>
          </w:p>
        </w:tc>
        <w:tc>
          <w:tcPr>
            <w:tcW w:w="705" w:type="dxa"/>
            <w:tcBorders>
              <w:top w:val="nil"/>
              <w:left w:val="nil"/>
              <w:bottom w:val="single" w:sz="4" w:space="0" w:color="auto"/>
              <w:right w:val="single" w:sz="4" w:space="0" w:color="auto"/>
            </w:tcBorders>
            <w:shd w:val="clear" w:color="auto" w:fill="auto"/>
            <w:noWrap/>
            <w:vAlign w:val="bottom"/>
            <w:hideMark/>
          </w:tcPr>
          <w:p w14:paraId="4ACFD04E"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w:t>
            </w:r>
          </w:p>
        </w:tc>
        <w:tc>
          <w:tcPr>
            <w:tcW w:w="1033" w:type="dxa"/>
            <w:tcBorders>
              <w:top w:val="nil"/>
              <w:left w:val="nil"/>
              <w:bottom w:val="single" w:sz="4" w:space="0" w:color="auto"/>
              <w:right w:val="single" w:sz="4" w:space="0" w:color="auto"/>
            </w:tcBorders>
            <w:shd w:val="clear" w:color="auto" w:fill="auto"/>
            <w:noWrap/>
            <w:vAlign w:val="bottom"/>
            <w:hideMark/>
          </w:tcPr>
          <w:p w14:paraId="21770B44"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1,85</w:t>
            </w:r>
          </w:p>
        </w:tc>
        <w:tc>
          <w:tcPr>
            <w:tcW w:w="960" w:type="dxa"/>
            <w:tcBorders>
              <w:top w:val="nil"/>
              <w:left w:val="nil"/>
              <w:bottom w:val="single" w:sz="4" w:space="0" w:color="auto"/>
              <w:right w:val="single" w:sz="4" w:space="0" w:color="auto"/>
            </w:tcBorders>
            <w:shd w:val="clear" w:color="auto" w:fill="auto"/>
            <w:noWrap/>
            <w:vAlign w:val="bottom"/>
            <w:hideMark/>
          </w:tcPr>
          <w:p w14:paraId="6EF7FBC1"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1,076</w:t>
            </w:r>
          </w:p>
        </w:tc>
        <w:tc>
          <w:tcPr>
            <w:tcW w:w="1053" w:type="dxa"/>
            <w:vMerge/>
            <w:tcBorders>
              <w:top w:val="nil"/>
              <w:left w:val="single" w:sz="4" w:space="0" w:color="auto"/>
              <w:bottom w:val="single" w:sz="4" w:space="0" w:color="000000"/>
              <w:right w:val="single" w:sz="4" w:space="0" w:color="auto"/>
            </w:tcBorders>
            <w:vAlign w:val="center"/>
            <w:hideMark/>
          </w:tcPr>
          <w:p w14:paraId="3A8202F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874" w:type="dxa"/>
            <w:vMerge/>
            <w:tcBorders>
              <w:top w:val="nil"/>
              <w:left w:val="single" w:sz="4" w:space="0" w:color="auto"/>
              <w:bottom w:val="single" w:sz="4" w:space="0" w:color="000000"/>
              <w:right w:val="single" w:sz="4" w:space="0" w:color="auto"/>
            </w:tcBorders>
            <w:vAlign w:val="center"/>
            <w:hideMark/>
          </w:tcPr>
          <w:p w14:paraId="28B88E4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CC7F850" w14:textId="77777777" w:rsidTr="00504B9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1C7D0E11"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Doktora</w:t>
            </w:r>
          </w:p>
        </w:tc>
        <w:tc>
          <w:tcPr>
            <w:tcW w:w="705" w:type="dxa"/>
            <w:tcBorders>
              <w:top w:val="nil"/>
              <w:left w:val="nil"/>
              <w:bottom w:val="single" w:sz="4" w:space="0" w:color="auto"/>
              <w:right w:val="single" w:sz="4" w:space="0" w:color="auto"/>
            </w:tcBorders>
            <w:shd w:val="clear" w:color="auto" w:fill="auto"/>
            <w:noWrap/>
            <w:vAlign w:val="bottom"/>
            <w:hideMark/>
          </w:tcPr>
          <w:p w14:paraId="04916850"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w:t>
            </w:r>
          </w:p>
        </w:tc>
        <w:tc>
          <w:tcPr>
            <w:tcW w:w="1033" w:type="dxa"/>
            <w:tcBorders>
              <w:top w:val="nil"/>
              <w:left w:val="nil"/>
              <w:bottom w:val="single" w:sz="4" w:space="0" w:color="auto"/>
              <w:right w:val="single" w:sz="4" w:space="0" w:color="auto"/>
            </w:tcBorders>
            <w:shd w:val="clear" w:color="auto" w:fill="auto"/>
            <w:noWrap/>
            <w:vAlign w:val="bottom"/>
            <w:hideMark/>
          </w:tcPr>
          <w:p w14:paraId="595B7923"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1,00</w:t>
            </w:r>
          </w:p>
        </w:tc>
        <w:tc>
          <w:tcPr>
            <w:tcW w:w="960" w:type="dxa"/>
            <w:tcBorders>
              <w:top w:val="nil"/>
              <w:left w:val="nil"/>
              <w:bottom w:val="single" w:sz="4" w:space="0" w:color="auto"/>
              <w:right w:val="single" w:sz="4" w:space="0" w:color="auto"/>
            </w:tcBorders>
            <w:shd w:val="clear" w:color="auto" w:fill="auto"/>
            <w:noWrap/>
            <w:vAlign w:val="bottom"/>
            <w:hideMark/>
          </w:tcPr>
          <w:p w14:paraId="254316C6"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,000</w:t>
            </w:r>
          </w:p>
        </w:tc>
        <w:tc>
          <w:tcPr>
            <w:tcW w:w="1053" w:type="dxa"/>
            <w:vMerge/>
            <w:tcBorders>
              <w:top w:val="nil"/>
              <w:left w:val="single" w:sz="4" w:space="0" w:color="auto"/>
              <w:bottom w:val="single" w:sz="4" w:space="0" w:color="000000"/>
              <w:right w:val="single" w:sz="4" w:space="0" w:color="auto"/>
            </w:tcBorders>
            <w:vAlign w:val="center"/>
            <w:hideMark/>
          </w:tcPr>
          <w:p w14:paraId="19CD625A"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874" w:type="dxa"/>
            <w:vMerge/>
            <w:tcBorders>
              <w:top w:val="nil"/>
              <w:left w:val="single" w:sz="4" w:space="0" w:color="auto"/>
              <w:bottom w:val="single" w:sz="4" w:space="0" w:color="000000"/>
              <w:right w:val="single" w:sz="4" w:space="0" w:color="auto"/>
            </w:tcBorders>
            <w:vAlign w:val="center"/>
            <w:hideMark/>
          </w:tcPr>
          <w:p w14:paraId="7742E7EA"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3753D6BA" w14:textId="77777777" w:rsidTr="00504B9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7E8DFC16"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05" w:type="dxa"/>
            <w:tcBorders>
              <w:top w:val="nil"/>
              <w:left w:val="nil"/>
              <w:bottom w:val="single" w:sz="4" w:space="0" w:color="auto"/>
              <w:right w:val="single" w:sz="4" w:space="0" w:color="auto"/>
            </w:tcBorders>
            <w:shd w:val="clear" w:color="auto" w:fill="auto"/>
            <w:noWrap/>
            <w:vAlign w:val="bottom"/>
            <w:hideMark/>
          </w:tcPr>
          <w:p w14:paraId="280CCED5"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1033" w:type="dxa"/>
            <w:tcBorders>
              <w:top w:val="nil"/>
              <w:left w:val="nil"/>
              <w:bottom w:val="single" w:sz="4" w:space="0" w:color="auto"/>
              <w:right w:val="single" w:sz="4" w:space="0" w:color="auto"/>
            </w:tcBorders>
            <w:shd w:val="clear" w:color="auto" w:fill="auto"/>
            <w:noWrap/>
            <w:vAlign w:val="bottom"/>
            <w:hideMark/>
          </w:tcPr>
          <w:p w14:paraId="0E677828"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1,73</w:t>
            </w:r>
          </w:p>
        </w:tc>
        <w:tc>
          <w:tcPr>
            <w:tcW w:w="960" w:type="dxa"/>
            <w:tcBorders>
              <w:top w:val="nil"/>
              <w:left w:val="nil"/>
              <w:bottom w:val="single" w:sz="4" w:space="0" w:color="auto"/>
              <w:right w:val="single" w:sz="4" w:space="0" w:color="auto"/>
            </w:tcBorders>
            <w:shd w:val="clear" w:color="auto" w:fill="auto"/>
            <w:noWrap/>
            <w:vAlign w:val="bottom"/>
            <w:hideMark/>
          </w:tcPr>
          <w:p w14:paraId="3279418B"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,863</w:t>
            </w:r>
          </w:p>
        </w:tc>
        <w:tc>
          <w:tcPr>
            <w:tcW w:w="1053" w:type="dxa"/>
            <w:vMerge/>
            <w:tcBorders>
              <w:top w:val="nil"/>
              <w:left w:val="single" w:sz="4" w:space="0" w:color="auto"/>
              <w:bottom w:val="single" w:sz="4" w:space="0" w:color="000000"/>
              <w:right w:val="single" w:sz="4" w:space="0" w:color="auto"/>
            </w:tcBorders>
            <w:vAlign w:val="center"/>
            <w:hideMark/>
          </w:tcPr>
          <w:p w14:paraId="70D42F0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874" w:type="dxa"/>
            <w:vMerge/>
            <w:tcBorders>
              <w:top w:val="nil"/>
              <w:left w:val="single" w:sz="4" w:space="0" w:color="auto"/>
              <w:bottom w:val="single" w:sz="4" w:space="0" w:color="000000"/>
              <w:right w:val="single" w:sz="4" w:space="0" w:color="auto"/>
            </w:tcBorders>
            <w:vAlign w:val="center"/>
            <w:hideMark/>
          </w:tcPr>
          <w:p w14:paraId="171C64C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266177A3" w14:textId="77777777" w:rsidR="00104824" w:rsidRDefault="00104824" w:rsidP="00504B9E">
      <w:pPr>
        <w:spacing w:line="360" w:lineRule="auto"/>
        <w:ind w:firstLine="708"/>
        <w:jc w:val="both"/>
        <w:rPr>
          <w:rFonts w:ascii="Times New Roman" w:hAnsi="Times New Roman" w:cs="Times New Roman"/>
          <w:sz w:val="24"/>
          <w:szCs w:val="24"/>
        </w:rPr>
      </w:pPr>
    </w:p>
    <w:p w14:paraId="0437686F" w14:textId="77777777" w:rsidR="000B79A0" w:rsidRPr="00565ABF" w:rsidRDefault="000B79A0" w:rsidP="00504B9E">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öğrenim durumlarına göre “Fiziksel enge</w:t>
      </w:r>
      <w:r w:rsidR="00A6522C" w:rsidRPr="00565ABF">
        <w:rPr>
          <w:rFonts w:ascii="Times New Roman" w:hAnsi="Times New Roman" w:cs="Times New Roman"/>
          <w:sz w:val="24"/>
          <w:szCs w:val="24"/>
        </w:rPr>
        <w:t xml:space="preserve">lli bireyler ailelerine yüktür” </w:t>
      </w:r>
      <w:r w:rsidR="00104824">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10482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121 lisans mezunu bireyin ortalamasının 1,71 olduğu (ss=,798), ankete katılan 34 yüksek lisans mezunu bireyin ortalamasının 1,85 olduğu (ss=1,076), ankete katılan 2 doktora mezunu bireyin ortalamasının 1,00 olduğu (ss=,000) bulunmuştur.</w:t>
      </w:r>
    </w:p>
    <w:p w14:paraId="5CAE10FC"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10482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104824">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104824">
        <w:rPr>
          <w:rFonts w:ascii="Times New Roman" w:hAnsi="Times New Roman" w:cs="Times New Roman"/>
          <w:sz w:val="24"/>
          <w:szCs w:val="24"/>
        </w:rPr>
        <w:t>n</w:t>
      </w:r>
      <w:r w:rsidRPr="00565ABF">
        <w:rPr>
          <w:rFonts w:ascii="Times New Roman" w:hAnsi="Times New Roman" w:cs="Times New Roman"/>
          <w:sz w:val="24"/>
          <w:szCs w:val="24"/>
        </w:rPr>
        <w:t>eden (F=1,062; p&gt;0,05) arasında istatistiksel açıdan anlamlı bir fark bulunmamaktadır.</w:t>
      </w:r>
    </w:p>
    <w:p w14:paraId="1CCE8943" w14:textId="77777777" w:rsidR="00104824" w:rsidRDefault="00104824" w:rsidP="00504B9E">
      <w:pPr>
        <w:pStyle w:val="ResimYazs"/>
        <w:keepNext/>
        <w:spacing w:line="360" w:lineRule="auto"/>
        <w:jc w:val="center"/>
        <w:rPr>
          <w:rFonts w:ascii="Times New Roman" w:hAnsi="Times New Roman" w:cs="Times New Roman"/>
          <w:color w:val="auto"/>
          <w:sz w:val="24"/>
          <w:szCs w:val="24"/>
        </w:rPr>
      </w:pPr>
      <w:bookmarkStart w:id="169" w:name="_Toc9173752"/>
    </w:p>
    <w:p w14:paraId="3A749087" w14:textId="77777777" w:rsidR="00104824" w:rsidRDefault="00104824" w:rsidP="00504B9E">
      <w:pPr>
        <w:pStyle w:val="ResimYazs"/>
        <w:keepNext/>
        <w:spacing w:line="360" w:lineRule="auto"/>
        <w:jc w:val="center"/>
        <w:rPr>
          <w:rFonts w:ascii="Times New Roman" w:hAnsi="Times New Roman" w:cs="Times New Roman"/>
          <w:color w:val="auto"/>
          <w:sz w:val="24"/>
          <w:szCs w:val="24"/>
        </w:rPr>
      </w:pPr>
    </w:p>
    <w:p w14:paraId="24D965EF" w14:textId="77777777" w:rsidR="00104824" w:rsidRDefault="00104824" w:rsidP="00104824">
      <w:pPr>
        <w:pStyle w:val="ResimYazs"/>
        <w:keepNext/>
        <w:spacing w:line="360" w:lineRule="auto"/>
        <w:rPr>
          <w:rFonts w:ascii="Times New Roman" w:hAnsi="Times New Roman" w:cs="Times New Roman"/>
          <w:color w:val="auto"/>
          <w:sz w:val="24"/>
          <w:szCs w:val="24"/>
        </w:rPr>
      </w:pPr>
    </w:p>
    <w:p w14:paraId="432841F7" w14:textId="77777777" w:rsidR="00104824" w:rsidRDefault="00104824" w:rsidP="00104824"/>
    <w:p w14:paraId="7A7766C9" w14:textId="77777777" w:rsidR="00104824" w:rsidRDefault="00104824" w:rsidP="00104824"/>
    <w:p w14:paraId="51AF26DA" w14:textId="77777777" w:rsidR="00104824" w:rsidRPr="00104824" w:rsidRDefault="00104824" w:rsidP="00104824"/>
    <w:p w14:paraId="47726085" w14:textId="77777777" w:rsidR="008021A4" w:rsidRPr="00422FD2" w:rsidRDefault="008021A4" w:rsidP="00504B9E">
      <w:pPr>
        <w:pStyle w:val="ResimYazs"/>
        <w:keepNext/>
        <w:spacing w:line="360" w:lineRule="auto"/>
        <w:jc w:val="center"/>
        <w:rPr>
          <w:rFonts w:ascii="Times New Roman" w:hAnsi="Times New Roman" w:cs="Times New Roman"/>
          <w:color w:val="auto"/>
          <w:sz w:val="24"/>
          <w:szCs w:val="24"/>
        </w:rPr>
      </w:pPr>
      <w:r w:rsidRPr="00422FD2">
        <w:rPr>
          <w:rFonts w:ascii="Times New Roman" w:hAnsi="Times New Roman" w:cs="Times New Roman"/>
          <w:color w:val="auto"/>
          <w:sz w:val="24"/>
          <w:szCs w:val="24"/>
        </w:rPr>
        <w:lastRenderedPageBreak/>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00765D61">
        <w:rPr>
          <w:rFonts w:ascii="Times New Roman" w:hAnsi="Times New Roman" w:cs="Times New Roman"/>
          <w:color w:val="auto"/>
          <w:sz w:val="24"/>
          <w:szCs w:val="24"/>
        </w:rPr>
        <w:t>11</w:t>
      </w:r>
      <w:r w:rsidR="004419BC">
        <w:rPr>
          <w:rFonts w:ascii="Times New Roman" w:hAnsi="Times New Roman" w:cs="Times New Roman"/>
          <w:color w:val="auto"/>
          <w:sz w:val="24"/>
          <w:szCs w:val="24"/>
        </w:rPr>
        <w:t>5</w:t>
      </w:r>
      <w:r w:rsidR="003D40B0">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Öğrenim Durumlarına Göre “Fiziksel Engelli Bireyler Eğitim Hayatında Büyük Zorluklar Yaşarlar” Sorusuna İlişkin Oneway</w:t>
      </w:r>
      <w:r w:rsidR="00104824">
        <w:rPr>
          <w:rFonts w:ascii="Times New Roman" w:hAnsi="Times New Roman" w:cs="Times New Roman"/>
          <w:color w:val="auto"/>
          <w:sz w:val="24"/>
          <w:szCs w:val="24"/>
        </w:rPr>
        <w:t xml:space="preserve"> Anova</w:t>
      </w:r>
      <w:r w:rsidRPr="00422FD2">
        <w:rPr>
          <w:rFonts w:ascii="Times New Roman" w:hAnsi="Times New Roman" w:cs="Times New Roman"/>
          <w:color w:val="auto"/>
          <w:sz w:val="24"/>
          <w:szCs w:val="24"/>
        </w:rPr>
        <w:t xml:space="preserve"> Testi Bulguları</w:t>
      </w:r>
      <w:bookmarkEnd w:id="169"/>
    </w:p>
    <w:tbl>
      <w:tblPr>
        <w:tblW w:w="6281" w:type="dxa"/>
        <w:jc w:val="center"/>
        <w:tblCellMar>
          <w:left w:w="70" w:type="dxa"/>
          <w:right w:w="70" w:type="dxa"/>
        </w:tblCellMar>
        <w:tblLook w:val="04A0" w:firstRow="1" w:lastRow="0" w:firstColumn="1" w:lastColumn="0" w:noHBand="0" w:noVBand="1"/>
      </w:tblPr>
      <w:tblGrid>
        <w:gridCol w:w="1794"/>
        <w:gridCol w:w="781"/>
        <w:gridCol w:w="1033"/>
        <w:gridCol w:w="960"/>
        <w:gridCol w:w="967"/>
        <w:gridCol w:w="960"/>
      </w:tblGrid>
      <w:tr w:rsidR="000B79A0" w:rsidRPr="00565ABF" w14:paraId="6F45C54F" w14:textId="77777777" w:rsidTr="00E7042E">
        <w:trPr>
          <w:trHeight w:val="300"/>
          <w:jc w:val="center"/>
        </w:trPr>
        <w:tc>
          <w:tcPr>
            <w:tcW w:w="17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EDBAAB"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Öğrenim Durumu ve Toplam Neden Oneway</w:t>
            </w:r>
            <w:r w:rsidR="00104824">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81" w:type="dxa"/>
            <w:tcBorders>
              <w:top w:val="single" w:sz="4" w:space="0" w:color="auto"/>
              <w:left w:val="nil"/>
              <w:bottom w:val="single" w:sz="4" w:space="0" w:color="auto"/>
              <w:right w:val="single" w:sz="4" w:space="0" w:color="auto"/>
            </w:tcBorders>
            <w:shd w:val="clear" w:color="auto" w:fill="auto"/>
            <w:noWrap/>
            <w:vAlign w:val="bottom"/>
            <w:hideMark/>
          </w:tcPr>
          <w:p w14:paraId="001ED844"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819" w:type="dxa"/>
            <w:tcBorders>
              <w:top w:val="single" w:sz="4" w:space="0" w:color="auto"/>
              <w:left w:val="nil"/>
              <w:bottom w:val="single" w:sz="4" w:space="0" w:color="auto"/>
              <w:right w:val="single" w:sz="4" w:space="0" w:color="auto"/>
            </w:tcBorders>
            <w:shd w:val="clear" w:color="auto" w:fill="auto"/>
            <w:noWrap/>
            <w:vAlign w:val="bottom"/>
            <w:hideMark/>
          </w:tcPr>
          <w:p w14:paraId="3A5B4746"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ACA2677" w14:textId="77777777" w:rsidR="000B79A0" w:rsidRPr="00565ABF" w:rsidRDefault="00104824" w:rsidP="00504B9E">
            <w:pPr>
              <w:spacing w:after="0" w:line="360" w:lineRule="auto"/>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s</w:t>
            </w:r>
            <w:r w:rsidR="000B79A0" w:rsidRPr="00565ABF">
              <w:rPr>
                <w:rFonts w:ascii="Times New Roman" w:eastAsia="Times New Roman" w:hAnsi="Times New Roman" w:cs="Times New Roman"/>
                <w:color w:val="000000"/>
                <w:sz w:val="24"/>
                <w:szCs w:val="24"/>
                <w:lang w:eastAsia="tr-TR"/>
              </w:rPr>
              <w:t>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183289E3"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5E07718"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6B1E8F25" w14:textId="77777777" w:rsidTr="00E7042E">
        <w:trPr>
          <w:trHeight w:val="300"/>
          <w:jc w:val="center"/>
        </w:trPr>
        <w:tc>
          <w:tcPr>
            <w:tcW w:w="1794" w:type="dxa"/>
            <w:tcBorders>
              <w:top w:val="nil"/>
              <w:left w:val="single" w:sz="4" w:space="0" w:color="auto"/>
              <w:bottom w:val="single" w:sz="4" w:space="0" w:color="auto"/>
              <w:right w:val="single" w:sz="4" w:space="0" w:color="auto"/>
            </w:tcBorders>
            <w:shd w:val="clear" w:color="auto" w:fill="auto"/>
            <w:noWrap/>
            <w:vAlign w:val="bottom"/>
            <w:hideMark/>
          </w:tcPr>
          <w:p w14:paraId="62AF4F9F"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Lisans</w:t>
            </w:r>
          </w:p>
        </w:tc>
        <w:tc>
          <w:tcPr>
            <w:tcW w:w="781" w:type="dxa"/>
            <w:tcBorders>
              <w:top w:val="nil"/>
              <w:left w:val="nil"/>
              <w:bottom w:val="single" w:sz="4" w:space="0" w:color="auto"/>
              <w:right w:val="single" w:sz="4" w:space="0" w:color="auto"/>
            </w:tcBorders>
            <w:shd w:val="clear" w:color="auto" w:fill="auto"/>
            <w:noWrap/>
            <w:vAlign w:val="bottom"/>
            <w:hideMark/>
          </w:tcPr>
          <w:p w14:paraId="7A8E8490"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121</w:t>
            </w:r>
          </w:p>
        </w:tc>
        <w:tc>
          <w:tcPr>
            <w:tcW w:w="819" w:type="dxa"/>
            <w:tcBorders>
              <w:top w:val="nil"/>
              <w:left w:val="nil"/>
              <w:bottom w:val="single" w:sz="4" w:space="0" w:color="auto"/>
              <w:right w:val="single" w:sz="4" w:space="0" w:color="auto"/>
            </w:tcBorders>
            <w:shd w:val="clear" w:color="auto" w:fill="auto"/>
            <w:noWrap/>
            <w:vAlign w:val="bottom"/>
            <w:hideMark/>
          </w:tcPr>
          <w:p w14:paraId="4880878A"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3,40</w:t>
            </w:r>
          </w:p>
        </w:tc>
        <w:tc>
          <w:tcPr>
            <w:tcW w:w="960" w:type="dxa"/>
            <w:tcBorders>
              <w:top w:val="nil"/>
              <w:left w:val="nil"/>
              <w:bottom w:val="single" w:sz="4" w:space="0" w:color="auto"/>
              <w:right w:val="single" w:sz="4" w:space="0" w:color="auto"/>
            </w:tcBorders>
            <w:shd w:val="clear" w:color="auto" w:fill="auto"/>
            <w:noWrap/>
            <w:vAlign w:val="bottom"/>
            <w:hideMark/>
          </w:tcPr>
          <w:p w14:paraId="05DCA376"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1,262</w:t>
            </w:r>
          </w:p>
        </w:tc>
        <w:tc>
          <w:tcPr>
            <w:tcW w:w="967"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C778FAC"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F= ,015</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1CFC754"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,985</w:t>
            </w:r>
          </w:p>
        </w:tc>
      </w:tr>
      <w:tr w:rsidR="000B79A0" w:rsidRPr="00565ABF" w14:paraId="61A6183D" w14:textId="77777777" w:rsidTr="00E7042E">
        <w:trPr>
          <w:trHeight w:val="300"/>
          <w:jc w:val="center"/>
        </w:trPr>
        <w:tc>
          <w:tcPr>
            <w:tcW w:w="1794" w:type="dxa"/>
            <w:tcBorders>
              <w:top w:val="nil"/>
              <w:left w:val="single" w:sz="4" w:space="0" w:color="auto"/>
              <w:bottom w:val="single" w:sz="4" w:space="0" w:color="auto"/>
              <w:right w:val="single" w:sz="4" w:space="0" w:color="auto"/>
            </w:tcBorders>
            <w:shd w:val="clear" w:color="auto" w:fill="auto"/>
            <w:noWrap/>
            <w:vAlign w:val="bottom"/>
            <w:hideMark/>
          </w:tcPr>
          <w:p w14:paraId="0E667009"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Yüksek Lisans</w:t>
            </w:r>
          </w:p>
        </w:tc>
        <w:tc>
          <w:tcPr>
            <w:tcW w:w="781" w:type="dxa"/>
            <w:tcBorders>
              <w:top w:val="nil"/>
              <w:left w:val="nil"/>
              <w:bottom w:val="single" w:sz="4" w:space="0" w:color="auto"/>
              <w:right w:val="single" w:sz="4" w:space="0" w:color="auto"/>
            </w:tcBorders>
            <w:shd w:val="clear" w:color="auto" w:fill="auto"/>
            <w:noWrap/>
            <w:vAlign w:val="bottom"/>
            <w:hideMark/>
          </w:tcPr>
          <w:p w14:paraId="0AE4CAD6"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w:t>
            </w:r>
          </w:p>
        </w:tc>
        <w:tc>
          <w:tcPr>
            <w:tcW w:w="819" w:type="dxa"/>
            <w:tcBorders>
              <w:top w:val="nil"/>
              <w:left w:val="nil"/>
              <w:bottom w:val="single" w:sz="4" w:space="0" w:color="auto"/>
              <w:right w:val="single" w:sz="4" w:space="0" w:color="auto"/>
            </w:tcBorders>
            <w:shd w:val="clear" w:color="auto" w:fill="auto"/>
            <w:noWrap/>
            <w:vAlign w:val="bottom"/>
            <w:hideMark/>
          </w:tcPr>
          <w:p w14:paraId="064624C0"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3,44</w:t>
            </w:r>
          </w:p>
        </w:tc>
        <w:tc>
          <w:tcPr>
            <w:tcW w:w="960" w:type="dxa"/>
            <w:tcBorders>
              <w:top w:val="nil"/>
              <w:left w:val="nil"/>
              <w:bottom w:val="single" w:sz="4" w:space="0" w:color="auto"/>
              <w:right w:val="single" w:sz="4" w:space="0" w:color="auto"/>
            </w:tcBorders>
            <w:shd w:val="clear" w:color="auto" w:fill="auto"/>
            <w:noWrap/>
            <w:vAlign w:val="bottom"/>
            <w:hideMark/>
          </w:tcPr>
          <w:p w14:paraId="4BFC8548"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1,283</w:t>
            </w:r>
          </w:p>
        </w:tc>
        <w:tc>
          <w:tcPr>
            <w:tcW w:w="967" w:type="dxa"/>
            <w:vMerge/>
            <w:tcBorders>
              <w:top w:val="nil"/>
              <w:left w:val="single" w:sz="4" w:space="0" w:color="auto"/>
              <w:bottom w:val="single" w:sz="4" w:space="0" w:color="000000"/>
              <w:right w:val="single" w:sz="4" w:space="0" w:color="auto"/>
            </w:tcBorders>
            <w:vAlign w:val="center"/>
            <w:hideMark/>
          </w:tcPr>
          <w:p w14:paraId="3192097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4A81690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48072511" w14:textId="77777777" w:rsidTr="00E7042E">
        <w:trPr>
          <w:trHeight w:val="300"/>
          <w:jc w:val="center"/>
        </w:trPr>
        <w:tc>
          <w:tcPr>
            <w:tcW w:w="1794" w:type="dxa"/>
            <w:tcBorders>
              <w:top w:val="nil"/>
              <w:left w:val="single" w:sz="4" w:space="0" w:color="auto"/>
              <w:bottom w:val="single" w:sz="4" w:space="0" w:color="auto"/>
              <w:right w:val="single" w:sz="4" w:space="0" w:color="auto"/>
            </w:tcBorders>
            <w:shd w:val="clear" w:color="auto" w:fill="auto"/>
            <w:noWrap/>
            <w:vAlign w:val="bottom"/>
            <w:hideMark/>
          </w:tcPr>
          <w:p w14:paraId="3BFCC3F0"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Doktora</w:t>
            </w:r>
          </w:p>
        </w:tc>
        <w:tc>
          <w:tcPr>
            <w:tcW w:w="781" w:type="dxa"/>
            <w:tcBorders>
              <w:top w:val="nil"/>
              <w:left w:val="nil"/>
              <w:bottom w:val="single" w:sz="4" w:space="0" w:color="auto"/>
              <w:right w:val="single" w:sz="4" w:space="0" w:color="auto"/>
            </w:tcBorders>
            <w:shd w:val="clear" w:color="auto" w:fill="auto"/>
            <w:noWrap/>
            <w:vAlign w:val="bottom"/>
            <w:hideMark/>
          </w:tcPr>
          <w:p w14:paraId="6AF5979D"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w:t>
            </w:r>
          </w:p>
        </w:tc>
        <w:tc>
          <w:tcPr>
            <w:tcW w:w="819" w:type="dxa"/>
            <w:tcBorders>
              <w:top w:val="nil"/>
              <w:left w:val="nil"/>
              <w:bottom w:val="single" w:sz="4" w:space="0" w:color="auto"/>
              <w:right w:val="single" w:sz="4" w:space="0" w:color="auto"/>
            </w:tcBorders>
            <w:shd w:val="clear" w:color="auto" w:fill="auto"/>
            <w:noWrap/>
            <w:vAlign w:val="bottom"/>
            <w:hideMark/>
          </w:tcPr>
          <w:p w14:paraId="6AC66289"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3,50</w:t>
            </w:r>
          </w:p>
        </w:tc>
        <w:tc>
          <w:tcPr>
            <w:tcW w:w="960" w:type="dxa"/>
            <w:tcBorders>
              <w:top w:val="nil"/>
              <w:left w:val="nil"/>
              <w:bottom w:val="single" w:sz="4" w:space="0" w:color="auto"/>
              <w:right w:val="single" w:sz="4" w:space="0" w:color="auto"/>
            </w:tcBorders>
            <w:shd w:val="clear" w:color="auto" w:fill="auto"/>
            <w:noWrap/>
            <w:vAlign w:val="bottom"/>
            <w:hideMark/>
          </w:tcPr>
          <w:p w14:paraId="57BF0F63"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2,121</w:t>
            </w:r>
          </w:p>
        </w:tc>
        <w:tc>
          <w:tcPr>
            <w:tcW w:w="967" w:type="dxa"/>
            <w:vMerge/>
            <w:tcBorders>
              <w:top w:val="nil"/>
              <w:left w:val="single" w:sz="4" w:space="0" w:color="auto"/>
              <w:bottom w:val="single" w:sz="4" w:space="0" w:color="000000"/>
              <w:right w:val="single" w:sz="4" w:space="0" w:color="auto"/>
            </w:tcBorders>
            <w:vAlign w:val="center"/>
            <w:hideMark/>
          </w:tcPr>
          <w:p w14:paraId="57BE3F4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388E595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1C3D27EC" w14:textId="77777777" w:rsidTr="00E7042E">
        <w:trPr>
          <w:trHeight w:val="300"/>
          <w:jc w:val="center"/>
        </w:trPr>
        <w:tc>
          <w:tcPr>
            <w:tcW w:w="1794" w:type="dxa"/>
            <w:tcBorders>
              <w:top w:val="nil"/>
              <w:left w:val="single" w:sz="4" w:space="0" w:color="auto"/>
              <w:bottom w:val="single" w:sz="4" w:space="0" w:color="auto"/>
              <w:right w:val="single" w:sz="4" w:space="0" w:color="auto"/>
            </w:tcBorders>
            <w:shd w:val="clear" w:color="auto" w:fill="auto"/>
            <w:noWrap/>
            <w:vAlign w:val="bottom"/>
            <w:hideMark/>
          </w:tcPr>
          <w:p w14:paraId="5525E6AD"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81" w:type="dxa"/>
            <w:tcBorders>
              <w:top w:val="nil"/>
              <w:left w:val="nil"/>
              <w:bottom w:val="single" w:sz="4" w:space="0" w:color="auto"/>
              <w:right w:val="single" w:sz="4" w:space="0" w:color="auto"/>
            </w:tcBorders>
            <w:shd w:val="clear" w:color="auto" w:fill="auto"/>
            <w:noWrap/>
            <w:vAlign w:val="bottom"/>
            <w:hideMark/>
          </w:tcPr>
          <w:p w14:paraId="2A0F4B19"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819" w:type="dxa"/>
            <w:tcBorders>
              <w:top w:val="nil"/>
              <w:left w:val="nil"/>
              <w:bottom w:val="single" w:sz="4" w:space="0" w:color="auto"/>
              <w:right w:val="single" w:sz="4" w:space="0" w:color="auto"/>
            </w:tcBorders>
            <w:shd w:val="clear" w:color="auto" w:fill="auto"/>
            <w:noWrap/>
            <w:vAlign w:val="bottom"/>
            <w:hideMark/>
          </w:tcPr>
          <w:p w14:paraId="27C0C62A"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3,41</w:t>
            </w:r>
          </w:p>
        </w:tc>
        <w:tc>
          <w:tcPr>
            <w:tcW w:w="960" w:type="dxa"/>
            <w:tcBorders>
              <w:top w:val="nil"/>
              <w:left w:val="nil"/>
              <w:bottom w:val="single" w:sz="4" w:space="0" w:color="auto"/>
              <w:right w:val="single" w:sz="4" w:space="0" w:color="auto"/>
            </w:tcBorders>
            <w:shd w:val="clear" w:color="auto" w:fill="auto"/>
            <w:noWrap/>
            <w:vAlign w:val="bottom"/>
            <w:hideMark/>
          </w:tcPr>
          <w:p w14:paraId="297F090F"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1,266</w:t>
            </w:r>
          </w:p>
        </w:tc>
        <w:tc>
          <w:tcPr>
            <w:tcW w:w="967" w:type="dxa"/>
            <w:vMerge/>
            <w:tcBorders>
              <w:top w:val="nil"/>
              <w:left w:val="single" w:sz="4" w:space="0" w:color="auto"/>
              <w:bottom w:val="single" w:sz="4" w:space="0" w:color="000000"/>
              <w:right w:val="single" w:sz="4" w:space="0" w:color="auto"/>
            </w:tcBorders>
            <w:vAlign w:val="center"/>
            <w:hideMark/>
          </w:tcPr>
          <w:p w14:paraId="098B491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3F7F932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713139A9" w14:textId="77777777" w:rsidR="000B79A0" w:rsidRPr="00565ABF" w:rsidRDefault="000B79A0" w:rsidP="003D277D">
      <w:pPr>
        <w:spacing w:line="360" w:lineRule="auto"/>
        <w:jc w:val="both"/>
        <w:rPr>
          <w:rFonts w:ascii="Times New Roman" w:hAnsi="Times New Roman" w:cs="Times New Roman"/>
          <w:sz w:val="24"/>
          <w:szCs w:val="24"/>
        </w:rPr>
      </w:pPr>
    </w:p>
    <w:p w14:paraId="087DF9B1"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öğrenim durumlarına göre “Fiziksel engelli bireyler eğitim haya</w:t>
      </w:r>
      <w:r w:rsidR="00A6522C" w:rsidRPr="00565ABF">
        <w:rPr>
          <w:rFonts w:ascii="Times New Roman" w:hAnsi="Times New Roman" w:cs="Times New Roman"/>
          <w:sz w:val="24"/>
          <w:szCs w:val="24"/>
        </w:rPr>
        <w:t xml:space="preserve">tında büyük zorluklar yaşarlar” </w:t>
      </w:r>
      <w:r w:rsidR="00104824">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10482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121 lisans mezunu bireyin ortalamasının 3,40 olduğu (ss=1,262), ankete katılan 34 yüksek lisans mezunu bireyin ortalamasının 3,44 olduğu (ss=1,283), ankete katılan 2 doktora mezunu bireyin ortalamasının 3,50 olduğu (ss=2,121) bulunmuştur.</w:t>
      </w:r>
    </w:p>
    <w:p w14:paraId="63E0A0FD"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10482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104824">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104824">
        <w:rPr>
          <w:rFonts w:ascii="Times New Roman" w:hAnsi="Times New Roman" w:cs="Times New Roman"/>
          <w:sz w:val="24"/>
          <w:szCs w:val="24"/>
        </w:rPr>
        <w:t>n</w:t>
      </w:r>
      <w:r w:rsidRPr="00565ABF">
        <w:rPr>
          <w:rFonts w:ascii="Times New Roman" w:hAnsi="Times New Roman" w:cs="Times New Roman"/>
          <w:sz w:val="24"/>
          <w:szCs w:val="24"/>
        </w:rPr>
        <w:t>eden (F=,015; p&gt;0,05) arasında istatistiksel açıdan anlamlı bir fark bulunmamaktadır.</w:t>
      </w:r>
    </w:p>
    <w:p w14:paraId="3B8CF1C3" w14:textId="77777777" w:rsidR="00104824" w:rsidRDefault="00104824" w:rsidP="00504B9E">
      <w:pPr>
        <w:pStyle w:val="ResimYazs"/>
        <w:keepNext/>
        <w:spacing w:line="360" w:lineRule="auto"/>
        <w:jc w:val="center"/>
        <w:rPr>
          <w:rFonts w:ascii="Times New Roman" w:hAnsi="Times New Roman" w:cs="Times New Roman"/>
          <w:color w:val="auto"/>
          <w:sz w:val="24"/>
          <w:szCs w:val="24"/>
        </w:rPr>
      </w:pPr>
      <w:bookmarkStart w:id="170" w:name="_Toc9173753"/>
    </w:p>
    <w:p w14:paraId="2923963D" w14:textId="77777777" w:rsidR="00104824" w:rsidRDefault="00104824" w:rsidP="00504B9E">
      <w:pPr>
        <w:pStyle w:val="ResimYazs"/>
        <w:keepNext/>
        <w:spacing w:line="360" w:lineRule="auto"/>
        <w:jc w:val="center"/>
        <w:rPr>
          <w:rFonts w:ascii="Times New Roman" w:hAnsi="Times New Roman" w:cs="Times New Roman"/>
          <w:color w:val="auto"/>
          <w:sz w:val="24"/>
          <w:szCs w:val="24"/>
        </w:rPr>
      </w:pPr>
    </w:p>
    <w:p w14:paraId="5547782D" w14:textId="77777777" w:rsidR="00104824" w:rsidRDefault="00104824" w:rsidP="00104824">
      <w:pPr>
        <w:pStyle w:val="ResimYazs"/>
        <w:keepNext/>
        <w:spacing w:line="360" w:lineRule="auto"/>
        <w:rPr>
          <w:rFonts w:ascii="Times New Roman" w:hAnsi="Times New Roman" w:cs="Times New Roman"/>
          <w:color w:val="auto"/>
          <w:sz w:val="24"/>
          <w:szCs w:val="24"/>
        </w:rPr>
      </w:pPr>
    </w:p>
    <w:p w14:paraId="31DA4445" w14:textId="77777777" w:rsidR="00104824" w:rsidRPr="00104824" w:rsidRDefault="00104824" w:rsidP="00104824"/>
    <w:p w14:paraId="1D79D074" w14:textId="77777777" w:rsidR="008021A4" w:rsidRPr="00422FD2" w:rsidRDefault="008021A4" w:rsidP="00504B9E">
      <w:pPr>
        <w:pStyle w:val="ResimYazs"/>
        <w:keepNext/>
        <w:spacing w:line="360" w:lineRule="auto"/>
        <w:jc w:val="center"/>
        <w:rPr>
          <w:rFonts w:ascii="Times New Roman" w:hAnsi="Times New Roman" w:cs="Times New Roman"/>
          <w:color w:val="auto"/>
          <w:sz w:val="24"/>
          <w:szCs w:val="24"/>
        </w:rPr>
      </w:pPr>
      <w:r w:rsidRPr="00422FD2">
        <w:rPr>
          <w:rFonts w:ascii="Times New Roman" w:hAnsi="Times New Roman" w:cs="Times New Roman"/>
          <w:color w:val="auto"/>
          <w:sz w:val="24"/>
          <w:szCs w:val="24"/>
        </w:rPr>
        <w:lastRenderedPageBreak/>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00765D61">
        <w:rPr>
          <w:rFonts w:ascii="Times New Roman" w:hAnsi="Times New Roman" w:cs="Times New Roman"/>
          <w:color w:val="auto"/>
          <w:sz w:val="24"/>
          <w:szCs w:val="24"/>
        </w:rPr>
        <w:t>11</w:t>
      </w:r>
      <w:r w:rsidR="004419BC">
        <w:rPr>
          <w:rFonts w:ascii="Times New Roman" w:hAnsi="Times New Roman" w:cs="Times New Roman"/>
          <w:color w:val="auto"/>
          <w:sz w:val="24"/>
          <w:szCs w:val="24"/>
        </w:rPr>
        <w:t>6</w:t>
      </w:r>
      <w:r w:rsidR="003D40B0">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Öğrenim Durumlarına Göre “Devlet, Fiziksel Engelli Bireylerin İhtiyaçlarını Yerine Getirmiyor” Sorusuna İlişkin Oneway</w:t>
      </w:r>
      <w:r w:rsidR="00104824">
        <w:rPr>
          <w:rFonts w:ascii="Times New Roman" w:hAnsi="Times New Roman" w:cs="Times New Roman"/>
          <w:color w:val="auto"/>
          <w:sz w:val="24"/>
          <w:szCs w:val="24"/>
        </w:rPr>
        <w:t xml:space="preserve"> Anova</w:t>
      </w:r>
      <w:r w:rsidRPr="00422FD2">
        <w:rPr>
          <w:rFonts w:ascii="Times New Roman" w:hAnsi="Times New Roman" w:cs="Times New Roman"/>
          <w:color w:val="auto"/>
          <w:sz w:val="24"/>
          <w:szCs w:val="24"/>
        </w:rPr>
        <w:t xml:space="preserve"> Testi Bulguları</w:t>
      </w:r>
      <w:bookmarkEnd w:id="170"/>
    </w:p>
    <w:tbl>
      <w:tblPr>
        <w:tblW w:w="6149" w:type="dxa"/>
        <w:jc w:val="center"/>
        <w:tblCellMar>
          <w:left w:w="70" w:type="dxa"/>
          <w:right w:w="70" w:type="dxa"/>
        </w:tblCellMar>
        <w:tblLook w:val="04A0" w:firstRow="1" w:lastRow="0" w:firstColumn="1" w:lastColumn="0" w:noHBand="0" w:noVBand="1"/>
      </w:tblPr>
      <w:tblGrid>
        <w:gridCol w:w="1662"/>
        <w:gridCol w:w="705"/>
        <w:gridCol w:w="1033"/>
        <w:gridCol w:w="960"/>
        <w:gridCol w:w="967"/>
        <w:gridCol w:w="960"/>
      </w:tblGrid>
      <w:tr w:rsidR="000B79A0" w:rsidRPr="00565ABF" w14:paraId="72DF045F" w14:textId="77777777" w:rsidTr="00E7042E">
        <w:trPr>
          <w:trHeight w:val="300"/>
          <w:jc w:val="center"/>
        </w:trPr>
        <w:tc>
          <w:tcPr>
            <w:tcW w:w="16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3EAD42"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Öğrenim Durumu ve Toplam Neden Oneway</w:t>
            </w:r>
            <w:r w:rsidR="00104824">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05" w:type="dxa"/>
            <w:tcBorders>
              <w:top w:val="single" w:sz="4" w:space="0" w:color="auto"/>
              <w:left w:val="nil"/>
              <w:bottom w:val="single" w:sz="4" w:space="0" w:color="auto"/>
              <w:right w:val="single" w:sz="4" w:space="0" w:color="auto"/>
            </w:tcBorders>
            <w:shd w:val="clear" w:color="auto" w:fill="auto"/>
            <w:noWrap/>
            <w:vAlign w:val="bottom"/>
            <w:hideMark/>
          </w:tcPr>
          <w:p w14:paraId="3089A2E1"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895" w:type="dxa"/>
            <w:tcBorders>
              <w:top w:val="single" w:sz="4" w:space="0" w:color="auto"/>
              <w:left w:val="nil"/>
              <w:bottom w:val="single" w:sz="4" w:space="0" w:color="auto"/>
              <w:right w:val="single" w:sz="4" w:space="0" w:color="auto"/>
            </w:tcBorders>
            <w:shd w:val="clear" w:color="auto" w:fill="auto"/>
            <w:noWrap/>
            <w:vAlign w:val="bottom"/>
            <w:hideMark/>
          </w:tcPr>
          <w:p w14:paraId="2B3A6CC7"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B6BDC5D"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73F1E653"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21DF8D0"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6AFD9AE8" w14:textId="77777777" w:rsidTr="00E7042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70B7B548"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Lisans</w:t>
            </w:r>
          </w:p>
        </w:tc>
        <w:tc>
          <w:tcPr>
            <w:tcW w:w="705" w:type="dxa"/>
            <w:tcBorders>
              <w:top w:val="nil"/>
              <w:left w:val="nil"/>
              <w:bottom w:val="single" w:sz="4" w:space="0" w:color="auto"/>
              <w:right w:val="single" w:sz="4" w:space="0" w:color="auto"/>
            </w:tcBorders>
            <w:shd w:val="clear" w:color="auto" w:fill="auto"/>
            <w:noWrap/>
            <w:vAlign w:val="bottom"/>
            <w:hideMark/>
          </w:tcPr>
          <w:p w14:paraId="52B28643"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121</w:t>
            </w:r>
          </w:p>
        </w:tc>
        <w:tc>
          <w:tcPr>
            <w:tcW w:w="895" w:type="dxa"/>
            <w:tcBorders>
              <w:top w:val="nil"/>
              <w:left w:val="nil"/>
              <w:bottom w:val="single" w:sz="4" w:space="0" w:color="auto"/>
              <w:right w:val="single" w:sz="4" w:space="0" w:color="auto"/>
            </w:tcBorders>
            <w:shd w:val="clear" w:color="auto" w:fill="auto"/>
            <w:noWrap/>
            <w:vAlign w:val="bottom"/>
            <w:hideMark/>
          </w:tcPr>
          <w:p w14:paraId="25D5A2F7"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2,95</w:t>
            </w:r>
          </w:p>
        </w:tc>
        <w:tc>
          <w:tcPr>
            <w:tcW w:w="960" w:type="dxa"/>
            <w:tcBorders>
              <w:top w:val="nil"/>
              <w:left w:val="nil"/>
              <w:bottom w:val="single" w:sz="4" w:space="0" w:color="auto"/>
              <w:right w:val="single" w:sz="4" w:space="0" w:color="auto"/>
            </w:tcBorders>
            <w:shd w:val="clear" w:color="auto" w:fill="auto"/>
            <w:noWrap/>
            <w:vAlign w:val="bottom"/>
            <w:hideMark/>
          </w:tcPr>
          <w:p w14:paraId="0FD9A36B"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1,213</w:t>
            </w:r>
          </w:p>
        </w:tc>
        <w:tc>
          <w:tcPr>
            <w:tcW w:w="967"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B5EF080"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F= ,560</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43D33EA"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,572</w:t>
            </w:r>
          </w:p>
        </w:tc>
      </w:tr>
      <w:tr w:rsidR="000B79A0" w:rsidRPr="00565ABF" w14:paraId="63AC1204" w14:textId="77777777" w:rsidTr="00E7042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1E2C9CB6"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Yüksek Lisans</w:t>
            </w:r>
          </w:p>
        </w:tc>
        <w:tc>
          <w:tcPr>
            <w:tcW w:w="705" w:type="dxa"/>
            <w:tcBorders>
              <w:top w:val="nil"/>
              <w:left w:val="nil"/>
              <w:bottom w:val="single" w:sz="4" w:space="0" w:color="auto"/>
              <w:right w:val="single" w:sz="4" w:space="0" w:color="auto"/>
            </w:tcBorders>
            <w:shd w:val="clear" w:color="auto" w:fill="auto"/>
            <w:noWrap/>
            <w:vAlign w:val="bottom"/>
            <w:hideMark/>
          </w:tcPr>
          <w:p w14:paraId="3084B148"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w:t>
            </w:r>
          </w:p>
        </w:tc>
        <w:tc>
          <w:tcPr>
            <w:tcW w:w="895" w:type="dxa"/>
            <w:tcBorders>
              <w:top w:val="nil"/>
              <w:left w:val="nil"/>
              <w:bottom w:val="single" w:sz="4" w:space="0" w:color="auto"/>
              <w:right w:val="single" w:sz="4" w:space="0" w:color="auto"/>
            </w:tcBorders>
            <w:shd w:val="clear" w:color="auto" w:fill="auto"/>
            <w:noWrap/>
            <w:vAlign w:val="bottom"/>
            <w:hideMark/>
          </w:tcPr>
          <w:p w14:paraId="6D91F5B7"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2,70</w:t>
            </w:r>
          </w:p>
        </w:tc>
        <w:tc>
          <w:tcPr>
            <w:tcW w:w="960" w:type="dxa"/>
            <w:tcBorders>
              <w:top w:val="nil"/>
              <w:left w:val="nil"/>
              <w:bottom w:val="single" w:sz="4" w:space="0" w:color="auto"/>
              <w:right w:val="single" w:sz="4" w:space="0" w:color="auto"/>
            </w:tcBorders>
            <w:shd w:val="clear" w:color="auto" w:fill="auto"/>
            <w:noWrap/>
            <w:vAlign w:val="bottom"/>
            <w:hideMark/>
          </w:tcPr>
          <w:p w14:paraId="138C502A"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1,314</w:t>
            </w:r>
          </w:p>
        </w:tc>
        <w:tc>
          <w:tcPr>
            <w:tcW w:w="967" w:type="dxa"/>
            <w:vMerge/>
            <w:tcBorders>
              <w:top w:val="nil"/>
              <w:left w:val="single" w:sz="4" w:space="0" w:color="auto"/>
              <w:bottom w:val="single" w:sz="4" w:space="0" w:color="000000"/>
              <w:right w:val="single" w:sz="4" w:space="0" w:color="auto"/>
            </w:tcBorders>
            <w:vAlign w:val="center"/>
            <w:hideMark/>
          </w:tcPr>
          <w:p w14:paraId="08EC174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6445C539"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35C9E90" w14:textId="77777777" w:rsidTr="00E7042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5B3C1C63"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Doktora</w:t>
            </w:r>
          </w:p>
        </w:tc>
        <w:tc>
          <w:tcPr>
            <w:tcW w:w="705" w:type="dxa"/>
            <w:tcBorders>
              <w:top w:val="nil"/>
              <w:left w:val="nil"/>
              <w:bottom w:val="single" w:sz="4" w:space="0" w:color="auto"/>
              <w:right w:val="single" w:sz="4" w:space="0" w:color="auto"/>
            </w:tcBorders>
            <w:shd w:val="clear" w:color="auto" w:fill="auto"/>
            <w:noWrap/>
            <w:vAlign w:val="bottom"/>
            <w:hideMark/>
          </w:tcPr>
          <w:p w14:paraId="2C19E240"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w:t>
            </w:r>
          </w:p>
        </w:tc>
        <w:tc>
          <w:tcPr>
            <w:tcW w:w="895" w:type="dxa"/>
            <w:tcBorders>
              <w:top w:val="nil"/>
              <w:left w:val="nil"/>
              <w:bottom w:val="single" w:sz="4" w:space="0" w:color="auto"/>
              <w:right w:val="single" w:sz="4" w:space="0" w:color="auto"/>
            </w:tcBorders>
            <w:shd w:val="clear" w:color="auto" w:fill="auto"/>
            <w:noWrap/>
            <w:vAlign w:val="bottom"/>
            <w:hideMark/>
          </w:tcPr>
          <w:p w14:paraId="78097462"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3,00</w:t>
            </w:r>
          </w:p>
        </w:tc>
        <w:tc>
          <w:tcPr>
            <w:tcW w:w="960" w:type="dxa"/>
            <w:tcBorders>
              <w:top w:val="nil"/>
              <w:left w:val="nil"/>
              <w:bottom w:val="single" w:sz="4" w:space="0" w:color="auto"/>
              <w:right w:val="single" w:sz="4" w:space="0" w:color="auto"/>
            </w:tcBorders>
            <w:shd w:val="clear" w:color="auto" w:fill="auto"/>
            <w:noWrap/>
            <w:vAlign w:val="bottom"/>
            <w:hideMark/>
          </w:tcPr>
          <w:p w14:paraId="1DC2CA37"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1,414</w:t>
            </w:r>
          </w:p>
        </w:tc>
        <w:tc>
          <w:tcPr>
            <w:tcW w:w="967" w:type="dxa"/>
            <w:vMerge/>
            <w:tcBorders>
              <w:top w:val="nil"/>
              <w:left w:val="single" w:sz="4" w:space="0" w:color="auto"/>
              <w:bottom w:val="single" w:sz="4" w:space="0" w:color="000000"/>
              <w:right w:val="single" w:sz="4" w:space="0" w:color="auto"/>
            </w:tcBorders>
            <w:vAlign w:val="center"/>
            <w:hideMark/>
          </w:tcPr>
          <w:p w14:paraId="54D4682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73ABDD7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0A2CC02D" w14:textId="77777777" w:rsidTr="00E7042E">
        <w:trPr>
          <w:trHeight w:val="300"/>
          <w:jc w:val="center"/>
        </w:trPr>
        <w:tc>
          <w:tcPr>
            <w:tcW w:w="1662" w:type="dxa"/>
            <w:tcBorders>
              <w:top w:val="nil"/>
              <w:left w:val="single" w:sz="4" w:space="0" w:color="auto"/>
              <w:bottom w:val="single" w:sz="4" w:space="0" w:color="auto"/>
              <w:right w:val="single" w:sz="4" w:space="0" w:color="auto"/>
            </w:tcBorders>
            <w:shd w:val="clear" w:color="auto" w:fill="auto"/>
            <w:noWrap/>
            <w:vAlign w:val="bottom"/>
            <w:hideMark/>
          </w:tcPr>
          <w:p w14:paraId="333BBCED"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05" w:type="dxa"/>
            <w:tcBorders>
              <w:top w:val="nil"/>
              <w:left w:val="nil"/>
              <w:bottom w:val="single" w:sz="4" w:space="0" w:color="auto"/>
              <w:right w:val="single" w:sz="4" w:space="0" w:color="auto"/>
            </w:tcBorders>
            <w:shd w:val="clear" w:color="auto" w:fill="auto"/>
            <w:noWrap/>
            <w:vAlign w:val="bottom"/>
            <w:hideMark/>
          </w:tcPr>
          <w:p w14:paraId="15CB95EF"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895" w:type="dxa"/>
            <w:tcBorders>
              <w:top w:val="nil"/>
              <w:left w:val="nil"/>
              <w:bottom w:val="single" w:sz="4" w:space="0" w:color="auto"/>
              <w:right w:val="single" w:sz="4" w:space="0" w:color="auto"/>
            </w:tcBorders>
            <w:shd w:val="clear" w:color="auto" w:fill="auto"/>
            <w:noWrap/>
            <w:vAlign w:val="bottom"/>
            <w:hideMark/>
          </w:tcPr>
          <w:p w14:paraId="3E43B064"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2,90</w:t>
            </w:r>
          </w:p>
        </w:tc>
        <w:tc>
          <w:tcPr>
            <w:tcW w:w="960" w:type="dxa"/>
            <w:tcBorders>
              <w:top w:val="nil"/>
              <w:left w:val="nil"/>
              <w:bottom w:val="single" w:sz="4" w:space="0" w:color="auto"/>
              <w:right w:val="single" w:sz="4" w:space="0" w:color="auto"/>
            </w:tcBorders>
            <w:shd w:val="clear" w:color="auto" w:fill="auto"/>
            <w:noWrap/>
            <w:vAlign w:val="bottom"/>
            <w:hideMark/>
          </w:tcPr>
          <w:p w14:paraId="45D2B981" w14:textId="77777777" w:rsidR="000B79A0" w:rsidRPr="00565ABF" w:rsidRDefault="000B79A0" w:rsidP="00504B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1,234</w:t>
            </w:r>
          </w:p>
        </w:tc>
        <w:tc>
          <w:tcPr>
            <w:tcW w:w="967" w:type="dxa"/>
            <w:vMerge/>
            <w:tcBorders>
              <w:top w:val="nil"/>
              <w:left w:val="single" w:sz="4" w:space="0" w:color="auto"/>
              <w:bottom w:val="single" w:sz="4" w:space="0" w:color="000000"/>
              <w:right w:val="single" w:sz="4" w:space="0" w:color="auto"/>
            </w:tcBorders>
            <w:vAlign w:val="center"/>
            <w:hideMark/>
          </w:tcPr>
          <w:p w14:paraId="4023672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single" w:sz="4" w:space="0" w:color="auto"/>
              <w:bottom w:val="single" w:sz="4" w:space="0" w:color="000000"/>
              <w:right w:val="single" w:sz="4" w:space="0" w:color="auto"/>
            </w:tcBorders>
            <w:vAlign w:val="center"/>
            <w:hideMark/>
          </w:tcPr>
          <w:p w14:paraId="2938FC1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71D53771" w14:textId="77777777" w:rsidR="000B79A0" w:rsidRPr="00565ABF" w:rsidRDefault="000B79A0" w:rsidP="003D277D">
      <w:pPr>
        <w:spacing w:line="360" w:lineRule="auto"/>
        <w:jc w:val="both"/>
        <w:rPr>
          <w:rFonts w:ascii="Times New Roman" w:hAnsi="Times New Roman" w:cs="Times New Roman"/>
          <w:sz w:val="24"/>
          <w:szCs w:val="24"/>
        </w:rPr>
      </w:pPr>
    </w:p>
    <w:p w14:paraId="1BBCD3A1"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öğrenim durumlarına göre “Devlet, fiziksel engelli bireylerin i</w:t>
      </w:r>
      <w:r w:rsidR="00A6522C" w:rsidRPr="00565ABF">
        <w:rPr>
          <w:rFonts w:ascii="Times New Roman" w:hAnsi="Times New Roman" w:cs="Times New Roman"/>
          <w:sz w:val="24"/>
          <w:szCs w:val="24"/>
        </w:rPr>
        <w:t xml:space="preserve">htiyaçlarını yerine getirmiyor” </w:t>
      </w:r>
      <w:r w:rsidR="00104824">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10482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ankete katılan 121 lisans mezunu bireyin ortalamasının 2,95 olduğu (ss=1,213), ankete katılan 34 yüksek lisans mezunu bireyin ortalamasının 2,70 olduğu (ss=1,314), ankete katılan 2 doktora mezunu bireyin ortalamasının 3,00 olduğu (ss=1,414) bulunmuştur.</w:t>
      </w:r>
    </w:p>
    <w:p w14:paraId="360F786B"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10482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104824">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104824">
        <w:rPr>
          <w:rFonts w:ascii="Times New Roman" w:hAnsi="Times New Roman" w:cs="Times New Roman"/>
          <w:sz w:val="24"/>
          <w:szCs w:val="24"/>
        </w:rPr>
        <w:t>n</w:t>
      </w:r>
      <w:r w:rsidRPr="00565ABF">
        <w:rPr>
          <w:rFonts w:ascii="Times New Roman" w:hAnsi="Times New Roman" w:cs="Times New Roman"/>
          <w:sz w:val="24"/>
          <w:szCs w:val="24"/>
        </w:rPr>
        <w:t>eden (F=,560; p&gt;0,05) arasında istatistiksel açıdan anlamlı bir fark bulunmamaktadır.</w:t>
      </w:r>
    </w:p>
    <w:p w14:paraId="0A8B6BCE" w14:textId="77777777" w:rsidR="008021A4" w:rsidRPr="00422FD2" w:rsidRDefault="008021A4" w:rsidP="008021A4">
      <w:pPr>
        <w:pStyle w:val="ResimYazs"/>
        <w:keepNext/>
        <w:jc w:val="center"/>
        <w:rPr>
          <w:rFonts w:ascii="Times New Roman" w:hAnsi="Times New Roman" w:cs="Times New Roman"/>
          <w:color w:val="auto"/>
          <w:sz w:val="24"/>
          <w:szCs w:val="24"/>
        </w:rPr>
      </w:pPr>
      <w:bookmarkStart w:id="171" w:name="_Toc9173754"/>
      <w:r w:rsidRPr="00422FD2">
        <w:rPr>
          <w:rFonts w:ascii="Times New Roman" w:hAnsi="Times New Roman" w:cs="Times New Roman"/>
          <w:color w:val="auto"/>
          <w:sz w:val="24"/>
          <w:szCs w:val="24"/>
        </w:rPr>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4C5979">
        <w:rPr>
          <w:rFonts w:ascii="Times New Roman" w:hAnsi="Times New Roman" w:cs="Times New Roman"/>
          <w:color w:val="auto"/>
          <w:sz w:val="24"/>
          <w:szCs w:val="24"/>
        </w:rPr>
        <w:t>.</w:t>
      </w:r>
      <w:r w:rsidR="00765D61">
        <w:rPr>
          <w:rFonts w:ascii="Times New Roman" w:hAnsi="Times New Roman" w:cs="Times New Roman"/>
          <w:color w:val="auto"/>
          <w:sz w:val="24"/>
          <w:szCs w:val="24"/>
        </w:rPr>
        <w:t>11</w:t>
      </w:r>
      <w:r w:rsidR="004419BC">
        <w:rPr>
          <w:rFonts w:ascii="Times New Roman" w:hAnsi="Times New Roman" w:cs="Times New Roman"/>
          <w:color w:val="auto"/>
          <w:sz w:val="24"/>
          <w:szCs w:val="24"/>
        </w:rPr>
        <w:t>7</w:t>
      </w:r>
      <w:r w:rsidR="00765D61">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Yaşadığı Şehirlere İlişkin Bulgular</w:t>
      </w:r>
      <w:bookmarkEnd w:id="171"/>
    </w:p>
    <w:tbl>
      <w:tblPr>
        <w:tblStyle w:val="TabloKlavuzu"/>
        <w:tblW w:w="0" w:type="auto"/>
        <w:tblLook w:val="04A0" w:firstRow="1" w:lastRow="0" w:firstColumn="1" w:lastColumn="0" w:noHBand="0" w:noVBand="1"/>
      </w:tblPr>
      <w:tblGrid>
        <w:gridCol w:w="2944"/>
        <w:gridCol w:w="2882"/>
        <w:gridCol w:w="2894"/>
      </w:tblGrid>
      <w:tr w:rsidR="004F47F8" w:rsidRPr="00565ABF" w14:paraId="754B4CED" w14:textId="77777777" w:rsidTr="00B511D9">
        <w:trPr>
          <w:trHeight w:val="548"/>
        </w:trPr>
        <w:tc>
          <w:tcPr>
            <w:tcW w:w="2944" w:type="dxa"/>
            <w:vAlign w:val="center"/>
          </w:tcPr>
          <w:p w14:paraId="21B36387" w14:textId="77777777" w:rsidR="004F47F8" w:rsidRPr="00B511D9" w:rsidRDefault="004F47F8" w:rsidP="00894BBA">
            <w:pPr>
              <w:tabs>
                <w:tab w:val="left" w:pos="1935"/>
              </w:tabs>
              <w:spacing w:line="360" w:lineRule="auto"/>
              <w:jc w:val="center"/>
              <w:rPr>
                <w:rFonts w:ascii="Times New Roman" w:hAnsi="Times New Roman" w:cs="Times New Roman"/>
                <w:b/>
                <w:sz w:val="24"/>
                <w:szCs w:val="24"/>
              </w:rPr>
            </w:pPr>
            <w:r w:rsidRPr="00B511D9">
              <w:rPr>
                <w:rFonts w:ascii="Times New Roman" w:hAnsi="Times New Roman" w:cs="Times New Roman"/>
                <w:b/>
                <w:sz w:val="24"/>
                <w:szCs w:val="24"/>
              </w:rPr>
              <w:t>Yaşadığı Şehir</w:t>
            </w:r>
          </w:p>
        </w:tc>
        <w:tc>
          <w:tcPr>
            <w:tcW w:w="2882" w:type="dxa"/>
            <w:vAlign w:val="center"/>
          </w:tcPr>
          <w:p w14:paraId="79FDF387" w14:textId="77777777" w:rsidR="004F47F8" w:rsidRPr="00B511D9" w:rsidRDefault="004F47F8" w:rsidP="00894BBA">
            <w:pPr>
              <w:tabs>
                <w:tab w:val="left" w:pos="1935"/>
              </w:tabs>
              <w:spacing w:line="360" w:lineRule="auto"/>
              <w:jc w:val="center"/>
              <w:rPr>
                <w:rFonts w:ascii="Times New Roman" w:hAnsi="Times New Roman" w:cs="Times New Roman"/>
                <w:b/>
                <w:sz w:val="24"/>
                <w:szCs w:val="24"/>
              </w:rPr>
            </w:pPr>
            <w:r w:rsidRPr="00B511D9">
              <w:rPr>
                <w:rFonts w:ascii="Times New Roman" w:hAnsi="Times New Roman" w:cs="Times New Roman"/>
                <w:b/>
                <w:sz w:val="24"/>
                <w:szCs w:val="24"/>
              </w:rPr>
              <w:t>Sayı</w:t>
            </w:r>
          </w:p>
        </w:tc>
        <w:tc>
          <w:tcPr>
            <w:tcW w:w="2894" w:type="dxa"/>
            <w:vAlign w:val="center"/>
          </w:tcPr>
          <w:p w14:paraId="1E7478CF" w14:textId="77777777" w:rsidR="004F47F8" w:rsidRPr="00B511D9" w:rsidRDefault="004F47F8" w:rsidP="00894BBA">
            <w:pPr>
              <w:tabs>
                <w:tab w:val="left" w:pos="1935"/>
              </w:tabs>
              <w:spacing w:line="360" w:lineRule="auto"/>
              <w:jc w:val="center"/>
              <w:rPr>
                <w:rFonts w:ascii="Times New Roman" w:hAnsi="Times New Roman" w:cs="Times New Roman"/>
                <w:b/>
                <w:sz w:val="24"/>
                <w:szCs w:val="24"/>
              </w:rPr>
            </w:pPr>
            <w:r w:rsidRPr="00B511D9">
              <w:rPr>
                <w:rFonts w:ascii="Times New Roman" w:hAnsi="Times New Roman" w:cs="Times New Roman"/>
                <w:b/>
                <w:sz w:val="24"/>
                <w:szCs w:val="24"/>
              </w:rPr>
              <w:t>Yüzde</w:t>
            </w:r>
          </w:p>
        </w:tc>
      </w:tr>
      <w:tr w:rsidR="004F47F8" w:rsidRPr="00565ABF" w14:paraId="08FCB67D" w14:textId="77777777" w:rsidTr="008021A4">
        <w:trPr>
          <w:trHeight w:val="548"/>
        </w:trPr>
        <w:tc>
          <w:tcPr>
            <w:tcW w:w="2944" w:type="dxa"/>
          </w:tcPr>
          <w:p w14:paraId="64D314FC"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Afyonkarahisar</w:t>
            </w:r>
          </w:p>
        </w:tc>
        <w:tc>
          <w:tcPr>
            <w:tcW w:w="2882" w:type="dxa"/>
          </w:tcPr>
          <w:p w14:paraId="10D8EF2D"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16</w:t>
            </w:r>
          </w:p>
        </w:tc>
        <w:tc>
          <w:tcPr>
            <w:tcW w:w="2894" w:type="dxa"/>
          </w:tcPr>
          <w:p w14:paraId="6D5C4CD7"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10.1</w:t>
            </w:r>
          </w:p>
        </w:tc>
      </w:tr>
      <w:tr w:rsidR="004F47F8" w:rsidRPr="00565ABF" w14:paraId="7EC6E788" w14:textId="77777777" w:rsidTr="008021A4">
        <w:trPr>
          <w:trHeight w:val="548"/>
        </w:trPr>
        <w:tc>
          <w:tcPr>
            <w:tcW w:w="2944" w:type="dxa"/>
          </w:tcPr>
          <w:p w14:paraId="61F19FEA"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Ankara</w:t>
            </w:r>
          </w:p>
        </w:tc>
        <w:tc>
          <w:tcPr>
            <w:tcW w:w="2882" w:type="dxa"/>
          </w:tcPr>
          <w:p w14:paraId="0D90D14B"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14</w:t>
            </w:r>
          </w:p>
        </w:tc>
        <w:tc>
          <w:tcPr>
            <w:tcW w:w="2894" w:type="dxa"/>
          </w:tcPr>
          <w:p w14:paraId="07B9D256"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8.8</w:t>
            </w:r>
          </w:p>
        </w:tc>
      </w:tr>
      <w:tr w:rsidR="004F47F8" w:rsidRPr="00565ABF" w14:paraId="218EC563" w14:textId="77777777" w:rsidTr="008021A4">
        <w:trPr>
          <w:trHeight w:val="548"/>
        </w:trPr>
        <w:tc>
          <w:tcPr>
            <w:tcW w:w="2944" w:type="dxa"/>
          </w:tcPr>
          <w:p w14:paraId="2FAD58C0"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Antalya</w:t>
            </w:r>
          </w:p>
        </w:tc>
        <w:tc>
          <w:tcPr>
            <w:tcW w:w="2882" w:type="dxa"/>
          </w:tcPr>
          <w:p w14:paraId="28327978"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3</w:t>
            </w:r>
          </w:p>
        </w:tc>
        <w:tc>
          <w:tcPr>
            <w:tcW w:w="2894" w:type="dxa"/>
          </w:tcPr>
          <w:p w14:paraId="336AC184"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1.9</w:t>
            </w:r>
          </w:p>
        </w:tc>
      </w:tr>
      <w:tr w:rsidR="004F47F8" w:rsidRPr="00565ABF" w14:paraId="02CEA7C6" w14:textId="77777777" w:rsidTr="008021A4">
        <w:trPr>
          <w:trHeight w:val="548"/>
        </w:trPr>
        <w:tc>
          <w:tcPr>
            <w:tcW w:w="2944" w:type="dxa"/>
          </w:tcPr>
          <w:p w14:paraId="7D373809"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Aydın</w:t>
            </w:r>
          </w:p>
        </w:tc>
        <w:tc>
          <w:tcPr>
            <w:tcW w:w="2882" w:type="dxa"/>
          </w:tcPr>
          <w:p w14:paraId="4A6D9FA3"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w:t>
            </w:r>
          </w:p>
        </w:tc>
        <w:tc>
          <w:tcPr>
            <w:tcW w:w="2894" w:type="dxa"/>
          </w:tcPr>
          <w:p w14:paraId="6A921F7B"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,6</w:t>
            </w:r>
          </w:p>
        </w:tc>
      </w:tr>
      <w:tr w:rsidR="004F47F8" w:rsidRPr="00565ABF" w14:paraId="0F26C382" w14:textId="77777777" w:rsidTr="008021A4">
        <w:trPr>
          <w:trHeight w:val="548"/>
        </w:trPr>
        <w:tc>
          <w:tcPr>
            <w:tcW w:w="2944" w:type="dxa"/>
          </w:tcPr>
          <w:p w14:paraId="4D071498"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Bartın</w:t>
            </w:r>
          </w:p>
        </w:tc>
        <w:tc>
          <w:tcPr>
            <w:tcW w:w="2882" w:type="dxa"/>
          </w:tcPr>
          <w:p w14:paraId="23ADF7DF"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w:t>
            </w:r>
          </w:p>
        </w:tc>
        <w:tc>
          <w:tcPr>
            <w:tcW w:w="2894" w:type="dxa"/>
          </w:tcPr>
          <w:p w14:paraId="640AD8A9"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,6</w:t>
            </w:r>
          </w:p>
        </w:tc>
      </w:tr>
      <w:tr w:rsidR="004F47F8" w:rsidRPr="00565ABF" w14:paraId="66B039C1" w14:textId="77777777" w:rsidTr="008021A4">
        <w:trPr>
          <w:trHeight w:val="548"/>
        </w:trPr>
        <w:tc>
          <w:tcPr>
            <w:tcW w:w="2944" w:type="dxa"/>
          </w:tcPr>
          <w:p w14:paraId="5D270C38"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lastRenderedPageBreak/>
              <w:t>Bingöl</w:t>
            </w:r>
          </w:p>
        </w:tc>
        <w:tc>
          <w:tcPr>
            <w:tcW w:w="2882" w:type="dxa"/>
          </w:tcPr>
          <w:p w14:paraId="3E0CB0D0"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4</w:t>
            </w:r>
          </w:p>
        </w:tc>
        <w:tc>
          <w:tcPr>
            <w:tcW w:w="2894" w:type="dxa"/>
          </w:tcPr>
          <w:p w14:paraId="07E7E7B2"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2.5</w:t>
            </w:r>
          </w:p>
        </w:tc>
      </w:tr>
      <w:tr w:rsidR="004F47F8" w:rsidRPr="00565ABF" w14:paraId="3939F57B" w14:textId="77777777" w:rsidTr="008021A4">
        <w:trPr>
          <w:trHeight w:val="548"/>
        </w:trPr>
        <w:tc>
          <w:tcPr>
            <w:tcW w:w="2944" w:type="dxa"/>
          </w:tcPr>
          <w:p w14:paraId="11A493C2"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Bursa</w:t>
            </w:r>
          </w:p>
        </w:tc>
        <w:tc>
          <w:tcPr>
            <w:tcW w:w="2882" w:type="dxa"/>
          </w:tcPr>
          <w:p w14:paraId="71C52981"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4</w:t>
            </w:r>
          </w:p>
        </w:tc>
        <w:tc>
          <w:tcPr>
            <w:tcW w:w="2894" w:type="dxa"/>
          </w:tcPr>
          <w:p w14:paraId="33D62443"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2.5</w:t>
            </w:r>
          </w:p>
        </w:tc>
      </w:tr>
      <w:tr w:rsidR="004F47F8" w:rsidRPr="00565ABF" w14:paraId="29A704D7" w14:textId="77777777" w:rsidTr="008021A4">
        <w:trPr>
          <w:trHeight w:val="548"/>
        </w:trPr>
        <w:tc>
          <w:tcPr>
            <w:tcW w:w="2944" w:type="dxa"/>
          </w:tcPr>
          <w:p w14:paraId="7F8B5309"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Çankırı</w:t>
            </w:r>
          </w:p>
        </w:tc>
        <w:tc>
          <w:tcPr>
            <w:tcW w:w="2882" w:type="dxa"/>
          </w:tcPr>
          <w:p w14:paraId="1EFD7AEE"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9</w:t>
            </w:r>
          </w:p>
        </w:tc>
        <w:tc>
          <w:tcPr>
            <w:tcW w:w="2894" w:type="dxa"/>
          </w:tcPr>
          <w:p w14:paraId="7D61BD45"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5.7</w:t>
            </w:r>
          </w:p>
        </w:tc>
      </w:tr>
      <w:tr w:rsidR="004F47F8" w:rsidRPr="00565ABF" w14:paraId="0A3A9B8B" w14:textId="77777777" w:rsidTr="008021A4">
        <w:trPr>
          <w:trHeight w:val="548"/>
        </w:trPr>
        <w:tc>
          <w:tcPr>
            <w:tcW w:w="2944" w:type="dxa"/>
          </w:tcPr>
          <w:p w14:paraId="077180DA"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Edirne</w:t>
            </w:r>
          </w:p>
        </w:tc>
        <w:tc>
          <w:tcPr>
            <w:tcW w:w="2882" w:type="dxa"/>
          </w:tcPr>
          <w:p w14:paraId="2868EF62"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w:t>
            </w:r>
          </w:p>
        </w:tc>
        <w:tc>
          <w:tcPr>
            <w:tcW w:w="2894" w:type="dxa"/>
          </w:tcPr>
          <w:p w14:paraId="5CB44151"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,6</w:t>
            </w:r>
          </w:p>
        </w:tc>
      </w:tr>
      <w:tr w:rsidR="004F47F8" w:rsidRPr="00565ABF" w14:paraId="496BE97C" w14:textId="77777777" w:rsidTr="008021A4">
        <w:trPr>
          <w:trHeight w:val="548"/>
        </w:trPr>
        <w:tc>
          <w:tcPr>
            <w:tcW w:w="2944" w:type="dxa"/>
          </w:tcPr>
          <w:p w14:paraId="056DD22E"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Elazığ</w:t>
            </w:r>
          </w:p>
        </w:tc>
        <w:tc>
          <w:tcPr>
            <w:tcW w:w="2882" w:type="dxa"/>
          </w:tcPr>
          <w:p w14:paraId="6124E867"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2</w:t>
            </w:r>
          </w:p>
        </w:tc>
        <w:tc>
          <w:tcPr>
            <w:tcW w:w="2894" w:type="dxa"/>
          </w:tcPr>
          <w:p w14:paraId="5FF4B260"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1.3</w:t>
            </w:r>
          </w:p>
        </w:tc>
      </w:tr>
      <w:tr w:rsidR="004F47F8" w:rsidRPr="00565ABF" w14:paraId="4ADE6BC1" w14:textId="77777777" w:rsidTr="008021A4">
        <w:trPr>
          <w:trHeight w:val="548"/>
        </w:trPr>
        <w:tc>
          <w:tcPr>
            <w:tcW w:w="2944" w:type="dxa"/>
          </w:tcPr>
          <w:p w14:paraId="4BE9275E"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Erzincan</w:t>
            </w:r>
          </w:p>
        </w:tc>
        <w:tc>
          <w:tcPr>
            <w:tcW w:w="2882" w:type="dxa"/>
          </w:tcPr>
          <w:p w14:paraId="4A981B83"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w:t>
            </w:r>
          </w:p>
        </w:tc>
        <w:tc>
          <w:tcPr>
            <w:tcW w:w="2894" w:type="dxa"/>
          </w:tcPr>
          <w:p w14:paraId="48644CAD"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,6</w:t>
            </w:r>
          </w:p>
        </w:tc>
      </w:tr>
      <w:tr w:rsidR="004F47F8" w:rsidRPr="00565ABF" w14:paraId="099D7C1D" w14:textId="77777777" w:rsidTr="008021A4">
        <w:trPr>
          <w:trHeight w:val="548"/>
        </w:trPr>
        <w:tc>
          <w:tcPr>
            <w:tcW w:w="2944" w:type="dxa"/>
          </w:tcPr>
          <w:p w14:paraId="51D89BF6"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Eskişehir</w:t>
            </w:r>
          </w:p>
        </w:tc>
        <w:tc>
          <w:tcPr>
            <w:tcW w:w="2882" w:type="dxa"/>
          </w:tcPr>
          <w:p w14:paraId="7DE405D4"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11</w:t>
            </w:r>
          </w:p>
        </w:tc>
        <w:tc>
          <w:tcPr>
            <w:tcW w:w="2894" w:type="dxa"/>
          </w:tcPr>
          <w:p w14:paraId="2FC09193"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6.9</w:t>
            </w:r>
          </w:p>
        </w:tc>
      </w:tr>
      <w:tr w:rsidR="004F47F8" w:rsidRPr="00565ABF" w14:paraId="50E7A9E3" w14:textId="77777777" w:rsidTr="008021A4">
        <w:trPr>
          <w:trHeight w:val="548"/>
        </w:trPr>
        <w:tc>
          <w:tcPr>
            <w:tcW w:w="2944" w:type="dxa"/>
          </w:tcPr>
          <w:p w14:paraId="79AF117D"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Gaziantep</w:t>
            </w:r>
          </w:p>
        </w:tc>
        <w:tc>
          <w:tcPr>
            <w:tcW w:w="2882" w:type="dxa"/>
          </w:tcPr>
          <w:p w14:paraId="4C3EE803"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w:t>
            </w:r>
          </w:p>
        </w:tc>
        <w:tc>
          <w:tcPr>
            <w:tcW w:w="2894" w:type="dxa"/>
          </w:tcPr>
          <w:p w14:paraId="2457A1D2"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,6</w:t>
            </w:r>
          </w:p>
        </w:tc>
      </w:tr>
      <w:tr w:rsidR="004F47F8" w:rsidRPr="00565ABF" w14:paraId="20489140" w14:textId="77777777" w:rsidTr="008021A4">
        <w:trPr>
          <w:trHeight w:val="548"/>
        </w:trPr>
        <w:tc>
          <w:tcPr>
            <w:tcW w:w="2944" w:type="dxa"/>
          </w:tcPr>
          <w:p w14:paraId="626D56EF"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Giresun</w:t>
            </w:r>
          </w:p>
        </w:tc>
        <w:tc>
          <w:tcPr>
            <w:tcW w:w="2882" w:type="dxa"/>
          </w:tcPr>
          <w:p w14:paraId="17ACF721"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5</w:t>
            </w:r>
          </w:p>
        </w:tc>
        <w:tc>
          <w:tcPr>
            <w:tcW w:w="2894" w:type="dxa"/>
          </w:tcPr>
          <w:p w14:paraId="61915A78"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3.1</w:t>
            </w:r>
          </w:p>
        </w:tc>
      </w:tr>
      <w:tr w:rsidR="004F47F8" w:rsidRPr="00565ABF" w14:paraId="1BB6BEA9" w14:textId="77777777" w:rsidTr="008021A4">
        <w:trPr>
          <w:trHeight w:val="548"/>
        </w:trPr>
        <w:tc>
          <w:tcPr>
            <w:tcW w:w="2944" w:type="dxa"/>
          </w:tcPr>
          <w:p w14:paraId="1AF90E0F"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Hakkari</w:t>
            </w:r>
          </w:p>
        </w:tc>
        <w:tc>
          <w:tcPr>
            <w:tcW w:w="2882" w:type="dxa"/>
          </w:tcPr>
          <w:p w14:paraId="5F9D05B4"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w:t>
            </w:r>
          </w:p>
        </w:tc>
        <w:tc>
          <w:tcPr>
            <w:tcW w:w="2894" w:type="dxa"/>
          </w:tcPr>
          <w:p w14:paraId="25F0A355"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,6</w:t>
            </w:r>
          </w:p>
        </w:tc>
      </w:tr>
      <w:tr w:rsidR="004F47F8" w:rsidRPr="00565ABF" w14:paraId="6C0E30BF" w14:textId="77777777" w:rsidTr="008021A4">
        <w:trPr>
          <w:trHeight w:val="548"/>
        </w:trPr>
        <w:tc>
          <w:tcPr>
            <w:tcW w:w="2944" w:type="dxa"/>
          </w:tcPr>
          <w:p w14:paraId="4CBD1782"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Hatay</w:t>
            </w:r>
          </w:p>
        </w:tc>
        <w:tc>
          <w:tcPr>
            <w:tcW w:w="2882" w:type="dxa"/>
          </w:tcPr>
          <w:p w14:paraId="0D3BC653"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w:t>
            </w:r>
          </w:p>
        </w:tc>
        <w:tc>
          <w:tcPr>
            <w:tcW w:w="2894" w:type="dxa"/>
          </w:tcPr>
          <w:p w14:paraId="49340770"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,6</w:t>
            </w:r>
          </w:p>
        </w:tc>
      </w:tr>
      <w:tr w:rsidR="004F47F8" w:rsidRPr="00565ABF" w14:paraId="33E6418B" w14:textId="77777777" w:rsidTr="008021A4">
        <w:trPr>
          <w:trHeight w:val="548"/>
        </w:trPr>
        <w:tc>
          <w:tcPr>
            <w:tcW w:w="2944" w:type="dxa"/>
          </w:tcPr>
          <w:p w14:paraId="77710027"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Isparta</w:t>
            </w:r>
          </w:p>
        </w:tc>
        <w:tc>
          <w:tcPr>
            <w:tcW w:w="2882" w:type="dxa"/>
          </w:tcPr>
          <w:p w14:paraId="451FC03E"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w:t>
            </w:r>
          </w:p>
        </w:tc>
        <w:tc>
          <w:tcPr>
            <w:tcW w:w="2894" w:type="dxa"/>
          </w:tcPr>
          <w:p w14:paraId="6E1EEFE6"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,6</w:t>
            </w:r>
          </w:p>
        </w:tc>
      </w:tr>
      <w:tr w:rsidR="004F47F8" w:rsidRPr="00565ABF" w14:paraId="6163EAB1" w14:textId="77777777" w:rsidTr="008021A4">
        <w:trPr>
          <w:trHeight w:val="548"/>
        </w:trPr>
        <w:tc>
          <w:tcPr>
            <w:tcW w:w="2944" w:type="dxa"/>
          </w:tcPr>
          <w:p w14:paraId="236D360F"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İstanbul</w:t>
            </w:r>
          </w:p>
        </w:tc>
        <w:tc>
          <w:tcPr>
            <w:tcW w:w="2882" w:type="dxa"/>
          </w:tcPr>
          <w:p w14:paraId="2FBF98A5"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22</w:t>
            </w:r>
          </w:p>
        </w:tc>
        <w:tc>
          <w:tcPr>
            <w:tcW w:w="2894" w:type="dxa"/>
          </w:tcPr>
          <w:p w14:paraId="644FB872"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13.8</w:t>
            </w:r>
          </w:p>
        </w:tc>
      </w:tr>
      <w:tr w:rsidR="004F47F8" w:rsidRPr="00565ABF" w14:paraId="27C30F4D" w14:textId="77777777" w:rsidTr="008021A4">
        <w:trPr>
          <w:trHeight w:val="548"/>
        </w:trPr>
        <w:tc>
          <w:tcPr>
            <w:tcW w:w="2944" w:type="dxa"/>
          </w:tcPr>
          <w:p w14:paraId="512F7D1D"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İzmir</w:t>
            </w:r>
          </w:p>
        </w:tc>
        <w:tc>
          <w:tcPr>
            <w:tcW w:w="2882" w:type="dxa"/>
          </w:tcPr>
          <w:p w14:paraId="25DFA232"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4</w:t>
            </w:r>
          </w:p>
        </w:tc>
        <w:tc>
          <w:tcPr>
            <w:tcW w:w="2894" w:type="dxa"/>
          </w:tcPr>
          <w:p w14:paraId="0F5E17C8"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2.5</w:t>
            </w:r>
          </w:p>
        </w:tc>
      </w:tr>
      <w:tr w:rsidR="004F47F8" w:rsidRPr="00565ABF" w14:paraId="06278E4B" w14:textId="77777777" w:rsidTr="008021A4">
        <w:trPr>
          <w:trHeight w:val="548"/>
        </w:trPr>
        <w:tc>
          <w:tcPr>
            <w:tcW w:w="2944" w:type="dxa"/>
          </w:tcPr>
          <w:p w14:paraId="012EC6EE"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Karabük</w:t>
            </w:r>
          </w:p>
        </w:tc>
        <w:tc>
          <w:tcPr>
            <w:tcW w:w="2882" w:type="dxa"/>
          </w:tcPr>
          <w:p w14:paraId="7A9256A6"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w:t>
            </w:r>
          </w:p>
        </w:tc>
        <w:tc>
          <w:tcPr>
            <w:tcW w:w="2894" w:type="dxa"/>
          </w:tcPr>
          <w:p w14:paraId="5B13155E"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,6</w:t>
            </w:r>
          </w:p>
        </w:tc>
      </w:tr>
      <w:tr w:rsidR="004F47F8" w:rsidRPr="00565ABF" w14:paraId="79792EF6" w14:textId="77777777" w:rsidTr="008021A4">
        <w:trPr>
          <w:trHeight w:val="548"/>
        </w:trPr>
        <w:tc>
          <w:tcPr>
            <w:tcW w:w="2944" w:type="dxa"/>
          </w:tcPr>
          <w:p w14:paraId="368A903D"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Kayseri</w:t>
            </w:r>
          </w:p>
        </w:tc>
        <w:tc>
          <w:tcPr>
            <w:tcW w:w="2882" w:type="dxa"/>
          </w:tcPr>
          <w:p w14:paraId="7CCC4873"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9</w:t>
            </w:r>
          </w:p>
        </w:tc>
        <w:tc>
          <w:tcPr>
            <w:tcW w:w="2894" w:type="dxa"/>
          </w:tcPr>
          <w:p w14:paraId="4404713E"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5.7</w:t>
            </w:r>
          </w:p>
        </w:tc>
      </w:tr>
      <w:tr w:rsidR="004F47F8" w:rsidRPr="00565ABF" w14:paraId="29B3EE99" w14:textId="77777777" w:rsidTr="008021A4">
        <w:trPr>
          <w:trHeight w:val="548"/>
        </w:trPr>
        <w:tc>
          <w:tcPr>
            <w:tcW w:w="2944" w:type="dxa"/>
          </w:tcPr>
          <w:p w14:paraId="390B9299"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Konya</w:t>
            </w:r>
          </w:p>
        </w:tc>
        <w:tc>
          <w:tcPr>
            <w:tcW w:w="2882" w:type="dxa"/>
          </w:tcPr>
          <w:p w14:paraId="0C03BB8C"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2</w:t>
            </w:r>
          </w:p>
        </w:tc>
        <w:tc>
          <w:tcPr>
            <w:tcW w:w="2894" w:type="dxa"/>
          </w:tcPr>
          <w:p w14:paraId="063E93AC"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1.3</w:t>
            </w:r>
          </w:p>
        </w:tc>
      </w:tr>
      <w:tr w:rsidR="004F47F8" w:rsidRPr="00565ABF" w14:paraId="6BCDEEA2" w14:textId="77777777" w:rsidTr="008021A4">
        <w:trPr>
          <w:trHeight w:val="548"/>
        </w:trPr>
        <w:tc>
          <w:tcPr>
            <w:tcW w:w="2944" w:type="dxa"/>
          </w:tcPr>
          <w:p w14:paraId="76D53780"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Malatya</w:t>
            </w:r>
          </w:p>
        </w:tc>
        <w:tc>
          <w:tcPr>
            <w:tcW w:w="2882" w:type="dxa"/>
          </w:tcPr>
          <w:p w14:paraId="6CBF141F"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4</w:t>
            </w:r>
          </w:p>
        </w:tc>
        <w:tc>
          <w:tcPr>
            <w:tcW w:w="2894" w:type="dxa"/>
          </w:tcPr>
          <w:p w14:paraId="7973D561"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2.5</w:t>
            </w:r>
          </w:p>
        </w:tc>
      </w:tr>
      <w:tr w:rsidR="004F47F8" w:rsidRPr="00565ABF" w14:paraId="002602B7" w14:textId="77777777" w:rsidTr="008021A4">
        <w:trPr>
          <w:trHeight w:val="548"/>
        </w:trPr>
        <w:tc>
          <w:tcPr>
            <w:tcW w:w="2944" w:type="dxa"/>
          </w:tcPr>
          <w:p w14:paraId="5648BB8E"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Manisa</w:t>
            </w:r>
          </w:p>
        </w:tc>
        <w:tc>
          <w:tcPr>
            <w:tcW w:w="2882" w:type="dxa"/>
          </w:tcPr>
          <w:p w14:paraId="3F50166B"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13</w:t>
            </w:r>
          </w:p>
        </w:tc>
        <w:tc>
          <w:tcPr>
            <w:tcW w:w="2894" w:type="dxa"/>
          </w:tcPr>
          <w:p w14:paraId="7E78ECEC"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8.2</w:t>
            </w:r>
          </w:p>
        </w:tc>
      </w:tr>
      <w:tr w:rsidR="004F47F8" w:rsidRPr="00565ABF" w14:paraId="488E769E" w14:textId="77777777" w:rsidTr="008021A4">
        <w:trPr>
          <w:trHeight w:val="548"/>
        </w:trPr>
        <w:tc>
          <w:tcPr>
            <w:tcW w:w="2944" w:type="dxa"/>
          </w:tcPr>
          <w:p w14:paraId="4D42C606"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Osmaniye</w:t>
            </w:r>
          </w:p>
        </w:tc>
        <w:tc>
          <w:tcPr>
            <w:tcW w:w="2882" w:type="dxa"/>
          </w:tcPr>
          <w:p w14:paraId="15B3C015"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w:t>
            </w:r>
          </w:p>
        </w:tc>
        <w:tc>
          <w:tcPr>
            <w:tcW w:w="2894" w:type="dxa"/>
          </w:tcPr>
          <w:p w14:paraId="2BDC96B5"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,6</w:t>
            </w:r>
          </w:p>
        </w:tc>
      </w:tr>
      <w:tr w:rsidR="004F47F8" w:rsidRPr="00565ABF" w14:paraId="579729FE" w14:textId="77777777" w:rsidTr="008021A4">
        <w:trPr>
          <w:trHeight w:val="548"/>
        </w:trPr>
        <w:tc>
          <w:tcPr>
            <w:tcW w:w="2944" w:type="dxa"/>
          </w:tcPr>
          <w:p w14:paraId="1C697593"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Rize</w:t>
            </w:r>
          </w:p>
        </w:tc>
        <w:tc>
          <w:tcPr>
            <w:tcW w:w="2882" w:type="dxa"/>
          </w:tcPr>
          <w:p w14:paraId="14D04AA4"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9</w:t>
            </w:r>
          </w:p>
        </w:tc>
        <w:tc>
          <w:tcPr>
            <w:tcW w:w="2894" w:type="dxa"/>
          </w:tcPr>
          <w:p w14:paraId="15CC3EF0"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5.7</w:t>
            </w:r>
          </w:p>
        </w:tc>
      </w:tr>
      <w:tr w:rsidR="004F47F8" w:rsidRPr="00565ABF" w14:paraId="03AC8FA6" w14:textId="77777777" w:rsidTr="008021A4">
        <w:trPr>
          <w:trHeight w:val="548"/>
        </w:trPr>
        <w:tc>
          <w:tcPr>
            <w:tcW w:w="2944" w:type="dxa"/>
          </w:tcPr>
          <w:p w14:paraId="5D32E6F0"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Samsun</w:t>
            </w:r>
          </w:p>
        </w:tc>
        <w:tc>
          <w:tcPr>
            <w:tcW w:w="2882" w:type="dxa"/>
          </w:tcPr>
          <w:p w14:paraId="04D27416"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w:t>
            </w:r>
          </w:p>
        </w:tc>
        <w:tc>
          <w:tcPr>
            <w:tcW w:w="2894" w:type="dxa"/>
          </w:tcPr>
          <w:p w14:paraId="18BC1CE1"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,6</w:t>
            </w:r>
          </w:p>
        </w:tc>
      </w:tr>
      <w:tr w:rsidR="004F47F8" w:rsidRPr="00565ABF" w14:paraId="1DFDEB56" w14:textId="77777777" w:rsidTr="008021A4">
        <w:trPr>
          <w:trHeight w:val="548"/>
        </w:trPr>
        <w:tc>
          <w:tcPr>
            <w:tcW w:w="2944" w:type="dxa"/>
          </w:tcPr>
          <w:p w14:paraId="0E0F97B8"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Siirt</w:t>
            </w:r>
          </w:p>
        </w:tc>
        <w:tc>
          <w:tcPr>
            <w:tcW w:w="2882" w:type="dxa"/>
          </w:tcPr>
          <w:p w14:paraId="073C1B1B"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4</w:t>
            </w:r>
          </w:p>
        </w:tc>
        <w:tc>
          <w:tcPr>
            <w:tcW w:w="2894" w:type="dxa"/>
          </w:tcPr>
          <w:p w14:paraId="27E88332"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2.5</w:t>
            </w:r>
          </w:p>
        </w:tc>
      </w:tr>
      <w:tr w:rsidR="004F47F8" w:rsidRPr="00565ABF" w14:paraId="7BA49C6E" w14:textId="77777777" w:rsidTr="008021A4">
        <w:trPr>
          <w:trHeight w:val="548"/>
        </w:trPr>
        <w:tc>
          <w:tcPr>
            <w:tcW w:w="2944" w:type="dxa"/>
          </w:tcPr>
          <w:p w14:paraId="3139F160"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Sinop</w:t>
            </w:r>
          </w:p>
        </w:tc>
        <w:tc>
          <w:tcPr>
            <w:tcW w:w="2882" w:type="dxa"/>
          </w:tcPr>
          <w:p w14:paraId="16EDAD05"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w:t>
            </w:r>
          </w:p>
        </w:tc>
        <w:tc>
          <w:tcPr>
            <w:tcW w:w="2894" w:type="dxa"/>
          </w:tcPr>
          <w:p w14:paraId="371354AF"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,6</w:t>
            </w:r>
          </w:p>
        </w:tc>
      </w:tr>
      <w:tr w:rsidR="004F47F8" w:rsidRPr="00565ABF" w14:paraId="074139BA" w14:textId="77777777" w:rsidTr="008021A4">
        <w:trPr>
          <w:trHeight w:val="548"/>
        </w:trPr>
        <w:tc>
          <w:tcPr>
            <w:tcW w:w="2944" w:type="dxa"/>
          </w:tcPr>
          <w:p w14:paraId="75122683"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lastRenderedPageBreak/>
              <w:t>Trabzon</w:t>
            </w:r>
          </w:p>
        </w:tc>
        <w:tc>
          <w:tcPr>
            <w:tcW w:w="2882" w:type="dxa"/>
          </w:tcPr>
          <w:p w14:paraId="545C67D9"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3</w:t>
            </w:r>
          </w:p>
        </w:tc>
        <w:tc>
          <w:tcPr>
            <w:tcW w:w="2894" w:type="dxa"/>
          </w:tcPr>
          <w:p w14:paraId="7808DE33"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1.9</w:t>
            </w:r>
          </w:p>
        </w:tc>
      </w:tr>
      <w:tr w:rsidR="004F47F8" w:rsidRPr="00565ABF" w14:paraId="2DFA5559" w14:textId="77777777" w:rsidTr="008021A4">
        <w:trPr>
          <w:trHeight w:val="548"/>
        </w:trPr>
        <w:tc>
          <w:tcPr>
            <w:tcW w:w="2944" w:type="dxa"/>
          </w:tcPr>
          <w:p w14:paraId="6C5036F6"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Uşak</w:t>
            </w:r>
          </w:p>
        </w:tc>
        <w:tc>
          <w:tcPr>
            <w:tcW w:w="2882" w:type="dxa"/>
          </w:tcPr>
          <w:p w14:paraId="5C596384"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w:t>
            </w:r>
          </w:p>
        </w:tc>
        <w:tc>
          <w:tcPr>
            <w:tcW w:w="2894" w:type="dxa"/>
          </w:tcPr>
          <w:p w14:paraId="6C4BAB5F"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,6</w:t>
            </w:r>
          </w:p>
        </w:tc>
      </w:tr>
      <w:tr w:rsidR="004F47F8" w:rsidRPr="00565ABF" w14:paraId="3236ADE2" w14:textId="77777777" w:rsidTr="008021A4">
        <w:trPr>
          <w:trHeight w:val="548"/>
        </w:trPr>
        <w:tc>
          <w:tcPr>
            <w:tcW w:w="2944" w:type="dxa"/>
          </w:tcPr>
          <w:p w14:paraId="77A8F84B"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Van</w:t>
            </w:r>
          </w:p>
        </w:tc>
        <w:tc>
          <w:tcPr>
            <w:tcW w:w="2882" w:type="dxa"/>
          </w:tcPr>
          <w:p w14:paraId="284A4198"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4</w:t>
            </w:r>
          </w:p>
        </w:tc>
        <w:tc>
          <w:tcPr>
            <w:tcW w:w="2894" w:type="dxa"/>
          </w:tcPr>
          <w:p w14:paraId="43C330DF"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2.5</w:t>
            </w:r>
          </w:p>
        </w:tc>
      </w:tr>
      <w:tr w:rsidR="004F47F8" w:rsidRPr="00565ABF" w14:paraId="31936D5C" w14:textId="77777777" w:rsidTr="008021A4">
        <w:trPr>
          <w:trHeight w:val="548"/>
        </w:trPr>
        <w:tc>
          <w:tcPr>
            <w:tcW w:w="2944" w:type="dxa"/>
          </w:tcPr>
          <w:p w14:paraId="76B98CE4"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Yozgat</w:t>
            </w:r>
          </w:p>
        </w:tc>
        <w:tc>
          <w:tcPr>
            <w:tcW w:w="2882" w:type="dxa"/>
          </w:tcPr>
          <w:p w14:paraId="475F0635"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w:t>
            </w:r>
          </w:p>
        </w:tc>
        <w:tc>
          <w:tcPr>
            <w:tcW w:w="2894" w:type="dxa"/>
          </w:tcPr>
          <w:p w14:paraId="237DF101"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,6</w:t>
            </w:r>
          </w:p>
        </w:tc>
      </w:tr>
      <w:tr w:rsidR="004F47F8" w:rsidRPr="00565ABF" w14:paraId="1714F668" w14:textId="77777777" w:rsidTr="008021A4">
        <w:trPr>
          <w:trHeight w:val="548"/>
        </w:trPr>
        <w:tc>
          <w:tcPr>
            <w:tcW w:w="2944" w:type="dxa"/>
          </w:tcPr>
          <w:p w14:paraId="7FD72C86"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Zonguldak</w:t>
            </w:r>
          </w:p>
        </w:tc>
        <w:tc>
          <w:tcPr>
            <w:tcW w:w="2882" w:type="dxa"/>
          </w:tcPr>
          <w:p w14:paraId="7CD4032B"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3</w:t>
            </w:r>
          </w:p>
        </w:tc>
        <w:tc>
          <w:tcPr>
            <w:tcW w:w="2894" w:type="dxa"/>
          </w:tcPr>
          <w:p w14:paraId="6C8A7770"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1.9</w:t>
            </w:r>
          </w:p>
        </w:tc>
      </w:tr>
      <w:tr w:rsidR="004F47F8" w:rsidRPr="00565ABF" w14:paraId="15C219A0" w14:textId="77777777" w:rsidTr="008021A4">
        <w:trPr>
          <w:trHeight w:val="548"/>
        </w:trPr>
        <w:tc>
          <w:tcPr>
            <w:tcW w:w="2944" w:type="dxa"/>
          </w:tcPr>
          <w:p w14:paraId="1A3DAADB"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Toplam</w:t>
            </w:r>
          </w:p>
        </w:tc>
        <w:tc>
          <w:tcPr>
            <w:tcW w:w="2882" w:type="dxa"/>
          </w:tcPr>
          <w:p w14:paraId="4AD05A71"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159</w:t>
            </w:r>
          </w:p>
        </w:tc>
        <w:tc>
          <w:tcPr>
            <w:tcW w:w="2894" w:type="dxa"/>
          </w:tcPr>
          <w:p w14:paraId="362A7472"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100.0</w:t>
            </w:r>
          </w:p>
        </w:tc>
      </w:tr>
    </w:tbl>
    <w:p w14:paraId="525DCB4B" w14:textId="77777777" w:rsidR="004F47F8" w:rsidRPr="00565ABF" w:rsidRDefault="004F47F8" w:rsidP="003D277D">
      <w:pPr>
        <w:tabs>
          <w:tab w:val="left" w:pos="1935"/>
        </w:tabs>
        <w:spacing w:line="360" w:lineRule="auto"/>
        <w:jc w:val="both"/>
        <w:rPr>
          <w:rFonts w:ascii="Times New Roman" w:hAnsi="Times New Roman" w:cs="Times New Roman"/>
          <w:sz w:val="24"/>
          <w:szCs w:val="24"/>
        </w:rPr>
      </w:pPr>
    </w:p>
    <w:p w14:paraId="734CD09D" w14:textId="77777777" w:rsidR="004F47F8" w:rsidRPr="00565ABF" w:rsidRDefault="00894BBA" w:rsidP="003D277D">
      <w:pPr>
        <w:tabs>
          <w:tab w:val="left" w:pos="1935"/>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F47F8" w:rsidRPr="00565ABF">
        <w:rPr>
          <w:rFonts w:ascii="Times New Roman" w:hAnsi="Times New Roman" w:cs="Times New Roman"/>
          <w:sz w:val="24"/>
          <w:szCs w:val="24"/>
        </w:rPr>
        <w:t>Tablo</w:t>
      </w:r>
      <w:r w:rsidR="00A21118">
        <w:rPr>
          <w:rFonts w:ascii="Times New Roman" w:hAnsi="Times New Roman" w:cs="Times New Roman"/>
          <w:sz w:val="24"/>
          <w:szCs w:val="24"/>
        </w:rPr>
        <w:t xml:space="preserve"> 2.117’de</w:t>
      </w:r>
      <w:r w:rsidR="004F47F8" w:rsidRPr="00565ABF">
        <w:rPr>
          <w:rFonts w:ascii="Times New Roman" w:hAnsi="Times New Roman" w:cs="Times New Roman"/>
          <w:sz w:val="24"/>
          <w:szCs w:val="24"/>
        </w:rPr>
        <w:t xml:space="preserve"> görüldüğü gibi, araştırmaya dahil olan sosyal çalışmacıların (%10.1) 16’sı Afyonkarahisar İlinden, (%8.8) 14’ü Ankara İlinden, (%1.9) 3’ü Antalya İlinden, (% ,6) 1’i Aydın İlinden, (% ,6) 1’i Bartın İlinden, (%2.5) 4’ü Bingöl İlinden,  (%2.5) 4’ü Bursa İlinden, (%5.7) 9’u Çankırı İlinden, (% ,6) 1’i Edirne İlinden, (%1.3) 2’si Elazığ İlinden, (% ,6) 1’i Erzincan İlinden, (%6.9) 11’i Eskişehir İlinden, (% ,6) 1’i Gaziantep İlinden, (%3.1) 5’i Giresun İlinden, (% ,6) 1’i Hakkari İlinden, (% ,6) 1’i Hatay İlinden, (% ,6) 1’i Isparta İlinden, (%13.8) 22’si İstanbul İlinden,  (%2.5) 4’ü İzmir İlinden, (% ,6) 1’i Karabük İlinden, (%5.7) 9’u Kayseri İlinden, (%1.3) 2’si Konya İlinden, (%2.5) 4’ü Malatya İlinden, (%8.2) 13’ü Manisa İlinden, (% ,6) 1’i Osmaniye İlinden, (%5.7) 9’u Rize İlinden,  (% ,6) 1’i Samsun İlinden, (%2.5) 4’ü Siirt İlinden, (% ,6) 1’i Sinop İlinden, (%1.9) 3’ü Trabzon İlinden, (% ,6) 1’i Uşak İlinden,  (%2.5) 4’ü Van İlinden,  (% ,6) 1’i Yozgat İlinden, (%1.9) 3’ü Zonguldak İlinden katılmaktadır.</w:t>
      </w:r>
    </w:p>
    <w:p w14:paraId="64EC051A" w14:textId="77777777" w:rsidR="00894BBA" w:rsidRDefault="00894BBA" w:rsidP="008021A4">
      <w:pPr>
        <w:pStyle w:val="ResimYazs"/>
        <w:keepNext/>
        <w:jc w:val="center"/>
        <w:rPr>
          <w:rFonts w:ascii="Times New Roman" w:hAnsi="Times New Roman" w:cs="Times New Roman"/>
          <w:color w:val="auto"/>
          <w:sz w:val="24"/>
          <w:szCs w:val="24"/>
        </w:rPr>
      </w:pPr>
    </w:p>
    <w:p w14:paraId="4D8CB034" w14:textId="77777777" w:rsidR="00894BBA" w:rsidRDefault="00894BBA" w:rsidP="008021A4">
      <w:pPr>
        <w:pStyle w:val="ResimYazs"/>
        <w:keepNext/>
        <w:jc w:val="center"/>
        <w:rPr>
          <w:rFonts w:ascii="Times New Roman" w:hAnsi="Times New Roman" w:cs="Times New Roman"/>
          <w:color w:val="auto"/>
          <w:sz w:val="24"/>
          <w:szCs w:val="24"/>
        </w:rPr>
      </w:pPr>
    </w:p>
    <w:p w14:paraId="29509B1A" w14:textId="77777777" w:rsidR="00894BBA" w:rsidRDefault="00894BBA" w:rsidP="008021A4">
      <w:pPr>
        <w:pStyle w:val="ResimYazs"/>
        <w:keepNext/>
        <w:jc w:val="center"/>
        <w:rPr>
          <w:rFonts w:ascii="Times New Roman" w:hAnsi="Times New Roman" w:cs="Times New Roman"/>
          <w:color w:val="auto"/>
          <w:sz w:val="24"/>
          <w:szCs w:val="24"/>
        </w:rPr>
      </w:pPr>
    </w:p>
    <w:p w14:paraId="145AF09E" w14:textId="77777777" w:rsidR="00894BBA" w:rsidRDefault="00894BBA" w:rsidP="008021A4">
      <w:pPr>
        <w:pStyle w:val="ResimYazs"/>
        <w:keepNext/>
        <w:jc w:val="center"/>
        <w:rPr>
          <w:rFonts w:ascii="Times New Roman" w:hAnsi="Times New Roman" w:cs="Times New Roman"/>
          <w:color w:val="auto"/>
          <w:sz w:val="24"/>
          <w:szCs w:val="24"/>
        </w:rPr>
      </w:pPr>
    </w:p>
    <w:p w14:paraId="7FCD8B67" w14:textId="77777777" w:rsidR="00EA4262" w:rsidRDefault="00EA4262" w:rsidP="00EA4262">
      <w:pPr>
        <w:pStyle w:val="ResimYazs"/>
        <w:keepNext/>
        <w:rPr>
          <w:rFonts w:ascii="Times New Roman" w:hAnsi="Times New Roman" w:cs="Times New Roman"/>
          <w:color w:val="auto"/>
          <w:sz w:val="24"/>
          <w:szCs w:val="24"/>
        </w:rPr>
      </w:pPr>
      <w:bookmarkStart w:id="172" w:name="_Toc9173755"/>
    </w:p>
    <w:p w14:paraId="0B69DC7E" w14:textId="77777777" w:rsidR="00EA4262" w:rsidRPr="00EA4262" w:rsidRDefault="00EA4262" w:rsidP="00EA4262"/>
    <w:p w14:paraId="773C7ACD" w14:textId="77777777" w:rsidR="008021A4" w:rsidRPr="00422FD2" w:rsidRDefault="008021A4" w:rsidP="00EA4262">
      <w:pPr>
        <w:pStyle w:val="ResimYazs"/>
        <w:keepNext/>
        <w:jc w:val="center"/>
        <w:rPr>
          <w:rFonts w:ascii="Times New Roman" w:hAnsi="Times New Roman" w:cs="Times New Roman"/>
          <w:color w:val="auto"/>
          <w:sz w:val="24"/>
          <w:szCs w:val="24"/>
        </w:rPr>
      </w:pPr>
      <w:r w:rsidRPr="00422FD2">
        <w:rPr>
          <w:rFonts w:ascii="Times New Roman" w:hAnsi="Times New Roman" w:cs="Times New Roman"/>
          <w:color w:val="auto"/>
          <w:sz w:val="24"/>
          <w:szCs w:val="24"/>
        </w:rPr>
        <w:lastRenderedPageBreak/>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4C5979">
        <w:rPr>
          <w:rFonts w:ascii="Times New Roman" w:hAnsi="Times New Roman" w:cs="Times New Roman"/>
          <w:color w:val="auto"/>
          <w:sz w:val="24"/>
          <w:szCs w:val="24"/>
        </w:rPr>
        <w:t>.</w:t>
      </w:r>
      <w:r w:rsidR="00765D61">
        <w:rPr>
          <w:rFonts w:ascii="Times New Roman" w:hAnsi="Times New Roman" w:cs="Times New Roman"/>
          <w:color w:val="auto"/>
          <w:sz w:val="24"/>
          <w:szCs w:val="24"/>
        </w:rPr>
        <w:t>11</w:t>
      </w:r>
      <w:r w:rsidR="004419BC">
        <w:rPr>
          <w:rFonts w:ascii="Times New Roman" w:hAnsi="Times New Roman" w:cs="Times New Roman"/>
          <w:color w:val="auto"/>
          <w:sz w:val="24"/>
          <w:szCs w:val="24"/>
        </w:rPr>
        <w:t>8.</w:t>
      </w:r>
      <w:r w:rsidR="003D40B0">
        <w:rPr>
          <w:rFonts w:ascii="Times New Roman" w:hAnsi="Times New Roman" w:cs="Times New Roman"/>
          <w:color w:val="auto"/>
          <w:sz w:val="24"/>
          <w:szCs w:val="24"/>
        </w:rPr>
        <w:t xml:space="preserve"> </w:t>
      </w:r>
      <w:r w:rsidRPr="00422FD2">
        <w:rPr>
          <w:rFonts w:ascii="Times New Roman" w:hAnsi="Times New Roman" w:cs="Times New Roman"/>
          <w:color w:val="auto"/>
          <w:sz w:val="24"/>
          <w:szCs w:val="24"/>
        </w:rPr>
        <w:t>Sosyal Çalışmacıların Çalıştığı Kurumlara İlişkin Bulgular</w:t>
      </w:r>
      <w:bookmarkEnd w:id="172"/>
    </w:p>
    <w:tbl>
      <w:tblPr>
        <w:tblStyle w:val="TabloKlavuzu"/>
        <w:tblW w:w="0" w:type="auto"/>
        <w:tblLook w:val="04A0" w:firstRow="1" w:lastRow="0" w:firstColumn="1" w:lastColumn="0" w:noHBand="0" w:noVBand="1"/>
      </w:tblPr>
      <w:tblGrid>
        <w:gridCol w:w="2933"/>
        <w:gridCol w:w="2888"/>
        <w:gridCol w:w="2899"/>
      </w:tblGrid>
      <w:tr w:rsidR="004F47F8" w:rsidRPr="00565ABF" w14:paraId="5EB23A36" w14:textId="77777777" w:rsidTr="00B511D9">
        <w:trPr>
          <w:trHeight w:val="690"/>
        </w:trPr>
        <w:tc>
          <w:tcPr>
            <w:tcW w:w="2933" w:type="dxa"/>
            <w:vAlign w:val="center"/>
          </w:tcPr>
          <w:p w14:paraId="6640110B" w14:textId="77777777" w:rsidR="004F47F8" w:rsidRPr="00B511D9" w:rsidRDefault="004F47F8" w:rsidP="00894BBA">
            <w:pPr>
              <w:tabs>
                <w:tab w:val="left" w:pos="1935"/>
              </w:tabs>
              <w:spacing w:line="360" w:lineRule="auto"/>
              <w:jc w:val="center"/>
              <w:rPr>
                <w:rFonts w:ascii="Times New Roman" w:hAnsi="Times New Roman" w:cs="Times New Roman"/>
                <w:b/>
                <w:sz w:val="24"/>
                <w:szCs w:val="24"/>
              </w:rPr>
            </w:pPr>
            <w:r w:rsidRPr="00B511D9">
              <w:rPr>
                <w:rFonts w:ascii="Times New Roman" w:hAnsi="Times New Roman" w:cs="Times New Roman"/>
                <w:b/>
                <w:sz w:val="24"/>
                <w:szCs w:val="24"/>
              </w:rPr>
              <w:t>Çalıştığı Kurum</w:t>
            </w:r>
          </w:p>
        </w:tc>
        <w:tc>
          <w:tcPr>
            <w:tcW w:w="2888" w:type="dxa"/>
            <w:vAlign w:val="center"/>
          </w:tcPr>
          <w:p w14:paraId="42DAB587" w14:textId="77777777" w:rsidR="004F47F8" w:rsidRPr="00B511D9" w:rsidRDefault="004F47F8" w:rsidP="00894BBA">
            <w:pPr>
              <w:tabs>
                <w:tab w:val="left" w:pos="1935"/>
              </w:tabs>
              <w:spacing w:line="360" w:lineRule="auto"/>
              <w:jc w:val="center"/>
              <w:rPr>
                <w:rFonts w:ascii="Times New Roman" w:hAnsi="Times New Roman" w:cs="Times New Roman"/>
                <w:b/>
                <w:sz w:val="24"/>
                <w:szCs w:val="24"/>
              </w:rPr>
            </w:pPr>
            <w:r w:rsidRPr="00B511D9">
              <w:rPr>
                <w:rFonts w:ascii="Times New Roman" w:hAnsi="Times New Roman" w:cs="Times New Roman"/>
                <w:b/>
                <w:sz w:val="24"/>
                <w:szCs w:val="24"/>
              </w:rPr>
              <w:t>Sayı</w:t>
            </w:r>
          </w:p>
        </w:tc>
        <w:tc>
          <w:tcPr>
            <w:tcW w:w="2899" w:type="dxa"/>
            <w:vAlign w:val="center"/>
          </w:tcPr>
          <w:p w14:paraId="5B72D069" w14:textId="77777777" w:rsidR="004F47F8" w:rsidRPr="00B511D9" w:rsidRDefault="004F47F8" w:rsidP="00894BBA">
            <w:pPr>
              <w:tabs>
                <w:tab w:val="left" w:pos="1935"/>
              </w:tabs>
              <w:spacing w:line="360" w:lineRule="auto"/>
              <w:jc w:val="center"/>
              <w:rPr>
                <w:rFonts w:ascii="Times New Roman" w:hAnsi="Times New Roman" w:cs="Times New Roman"/>
                <w:b/>
                <w:sz w:val="24"/>
                <w:szCs w:val="24"/>
              </w:rPr>
            </w:pPr>
            <w:r w:rsidRPr="00B511D9">
              <w:rPr>
                <w:rFonts w:ascii="Times New Roman" w:hAnsi="Times New Roman" w:cs="Times New Roman"/>
                <w:b/>
                <w:sz w:val="24"/>
                <w:szCs w:val="24"/>
              </w:rPr>
              <w:t>Yüzde</w:t>
            </w:r>
          </w:p>
        </w:tc>
      </w:tr>
      <w:tr w:rsidR="004F47F8" w:rsidRPr="00565ABF" w14:paraId="7833BAEE" w14:textId="77777777" w:rsidTr="008021A4">
        <w:trPr>
          <w:trHeight w:val="690"/>
        </w:trPr>
        <w:tc>
          <w:tcPr>
            <w:tcW w:w="2933" w:type="dxa"/>
          </w:tcPr>
          <w:p w14:paraId="7670234C"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Adalet Bakanlığı</w:t>
            </w:r>
          </w:p>
        </w:tc>
        <w:tc>
          <w:tcPr>
            <w:tcW w:w="2888" w:type="dxa"/>
          </w:tcPr>
          <w:p w14:paraId="47071A36"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4</w:t>
            </w:r>
          </w:p>
        </w:tc>
        <w:tc>
          <w:tcPr>
            <w:tcW w:w="2899" w:type="dxa"/>
          </w:tcPr>
          <w:p w14:paraId="76857057"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2.5</w:t>
            </w:r>
          </w:p>
        </w:tc>
      </w:tr>
      <w:tr w:rsidR="004F47F8" w:rsidRPr="00565ABF" w14:paraId="73FFD265" w14:textId="77777777" w:rsidTr="008021A4">
        <w:trPr>
          <w:trHeight w:val="690"/>
        </w:trPr>
        <w:tc>
          <w:tcPr>
            <w:tcW w:w="2933" w:type="dxa"/>
          </w:tcPr>
          <w:p w14:paraId="73972A14"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Aile, Çalışma ve Sosyal Hizmetler Bakanlığı</w:t>
            </w:r>
          </w:p>
        </w:tc>
        <w:tc>
          <w:tcPr>
            <w:tcW w:w="2888" w:type="dxa"/>
          </w:tcPr>
          <w:p w14:paraId="09363795"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104</w:t>
            </w:r>
          </w:p>
        </w:tc>
        <w:tc>
          <w:tcPr>
            <w:tcW w:w="2899" w:type="dxa"/>
          </w:tcPr>
          <w:p w14:paraId="7FFEFB68"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65.4</w:t>
            </w:r>
          </w:p>
        </w:tc>
      </w:tr>
      <w:tr w:rsidR="004F47F8" w:rsidRPr="00565ABF" w14:paraId="113B25C8" w14:textId="77777777" w:rsidTr="008021A4">
        <w:trPr>
          <w:trHeight w:val="690"/>
        </w:trPr>
        <w:tc>
          <w:tcPr>
            <w:tcW w:w="2933" w:type="dxa"/>
          </w:tcPr>
          <w:p w14:paraId="38375238"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Belediyeler</w:t>
            </w:r>
          </w:p>
        </w:tc>
        <w:tc>
          <w:tcPr>
            <w:tcW w:w="2888" w:type="dxa"/>
          </w:tcPr>
          <w:p w14:paraId="3D5A0CFB"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3</w:t>
            </w:r>
          </w:p>
        </w:tc>
        <w:tc>
          <w:tcPr>
            <w:tcW w:w="2899" w:type="dxa"/>
          </w:tcPr>
          <w:p w14:paraId="42B0BC78"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1.9</w:t>
            </w:r>
          </w:p>
        </w:tc>
      </w:tr>
      <w:tr w:rsidR="004F47F8" w:rsidRPr="00565ABF" w14:paraId="49DF0EB8" w14:textId="77777777" w:rsidTr="008021A4">
        <w:trPr>
          <w:trHeight w:val="690"/>
        </w:trPr>
        <w:tc>
          <w:tcPr>
            <w:tcW w:w="2933" w:type="dxa"/>
          </w:tcPr>
          <w:p w14:paraId="2525297F"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Gençlik ve Spor Bakanlığı</w:t>
            </w:r>
          </w:p>
        </w:tc>
        <w:tc>
          <w:tcPr>
            <w:tcW w:w="2888" w:type="dxa"/>
          </w:tcPr>
          <w:p w14:paraId="1DB5BDB0"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w:t>
            </w:r>
          </w:p>
        </w:tc>
        <w:tc>
          <w:tcPr>
            <w:tcW w:w="2899" w:type="dxa"/>
          </w:tcPr>
          <w:p w14:paraId="603AC687"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,6</w:t>
            </w:r>
          </w:p>
        </w:tc>
      </w:tr>
      <w:tr w:rsidR="004F47F8" w:rsidRPr="00565ABF" w14:paraId="3E138382" w14:textId="77777777" w:rsidTr="008021A4">
        <w:trPr>
          <w:trHeight w:val="690"/>
        </w:trPr>
        <w:tc>
          <w:tcPr>
            <w:tcW w:w="2933" w:type="dxa"/>
          </w:tcPr>
          <w:p w14:paraId="0D449558"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Sağlık Bakanlığı</w:t>
            </w:r>
          </w:p>
        </w:tc>
        <w:tc>
          <w:tcPr>
            <w:tcW w:w="2888" w:type="dxa"/>
          </w:tcPr>
          <w:p w14:paraId="1B22050C"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8</w:t>
            </w:r>
          </w:p>
        </w:tc>
        <w:tc>
          <w:tcPr>
            <w:tcW w:w="2899" w:type="dxa"/>
          </w:tcPr>
          <w:p w14:paraId="03285A0E"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5.0</w:t>
            </w:r>
          </w:p>
        </w:tc>
      </w:tr>
      <w:tr w:rsidR="004F47F8" w:rsidRPr="00565ABF" w14:paraId="3413150C" w14:textId="77777777" w:rsidTr="008021A4">
        <w:trPr>
          <w:trHeight w:val="690"/>
        </w:trPr>
        <w:tc>
          <w:tcPr>
            <w:tcW w:w="2933" w:type="dxa"/>
          </w:tcPr>
          <w:p w14:paraId="0DA8E374"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Üniversiteler</w:t>
            </w:r>
          </w:p>
        </w:tc>
        <w:tc>
          <w:tcPr>
            <w:tcW w:w="2888" w:type="dxa"/>
          </w:tcPr>
          <w:p w14:paraId="232A9FBA"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10</w:t>
            </w:r>
          </w:p>
        </w:tc>
        <w:tc>
          <w:tcPr>
            <w:tcW w:w="2899" w:type="dxa"/>
          </w:tcPr>
          <w:p w14:paraId="353E5A18"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6.3</w:t>
            </w:r>
          </w:p>
        </w:tc>
      </w:tr>
      <w:tr w:rsidR="004F47F8" w:rsidRPr="00565ABF" w14:paraId="3CFC8B10" w14:textId="77777777" w:rsidTr="008021A4">
        <w:trPr>
          <w:trHeight w:val="690"/>
        </w:trPr>
        <w:tc>
          <w:tcPr>
            <w:tcW w:w="2933" w:type="dxa"/>
          </w:tcPr>
          <w:p w14:paraId="5B1B4E64"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Özel Sektör</w:t>
            </w:r>
          </w:p>
        </w:tc>
        <w:tc>
          <w:tcPr>
            <w:tcW w:w="2888" w:type="dxa"/>
          </w:tcPr>
          <w:p w14:paraId="419B34C9"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6</w:t>
            </w:r>
          </w:p>
        </w:tc>
        <w:tc>
          <w:tcPr>
            <w:tcW w:w="2899" w:type="dxa"/>
          </w:tcPr>
          <w:p w14:paraId="7A44D06B"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3.8</w:t>
            </w:r>
          </w:p>
        </w:tc>
      </w:tr>
      <w:tr w:rsidR="004F47F8" w:rsidRPr="00565ABF" w14:paraId="28869A36" w14:textId="77777777" w:rsidTr="008021A4">
        <w:trPr>
          <w:trHeight w:val="690"/>
        </w:trPr>
        <w:tc>
          <w:tcPr>
            <w:tcW w:w="2933" w:type="dxa"/>
          </w:tcPr>
          <w:p w14:paraId="3F6FB7C2"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Sivil Toplum Örgütleri</w:t>
            </w:r>
          </w:p>
        </w:tc>
        <w:tc>
          <w:tcPr>
            <w:tcW w:w="2888" w:type="dxa"/>
          </w:tcPr>
          <w:p w14:paraId="3BE96A3D"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2</w:t>
            </w:r>
          </w:p>
        </w:tc>
        <w:tc>
          <w:tcPr>
            <w:tcW w:w="2899" w:type="dxa"/>
          </w:tcPr>
          <w:p w14:paraId="049D7B0F"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1.3</w:t>
            </w:r>
          </w:p>
        </w:tc>
      </w:tr>
      <w:tr w:rsidR="004F47F8" w:rsidRPr="00565ABF" w14:paraId="22CE352F" w14:textId="77777777" w:rsidTr="008021A4">
        <w:trPr>
          <w:trHeight w:val="690"/>
        </w:trPr>
        <w:tc>
          <w:tcPr>
            <w:tcW w:w="2933" w:type="dxa"/>
          </w:tcPr>
          <w:p w14:paraId="4ED6C017"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Çalışmıyor</w:t>
            </w:r>
          </w:p>
        </w:tc>
        <w:tc>
          <w:tcPr>
            <w:tcW w:w="2888" w:type="dxa"/>
          </w:tcPr>
          <w:p w14:paraId="1F940E38"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21</w:t>
            </w:r>
          </w:p>
        </w:tc>
        <w:tc>
          <w:tcPr>
            <w:tcW w:w="2899" w:type="dxa"/>
          </w:tcPr>
          <w:p w14:paraId="0DF24859"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13.2</w:t>
            </w:r>
          </w:p>
        </w:tc>
      </w:tr>
      <w:tr w:rsidR="004F47F8" w:rsidRPr="00565ABF" w14:paraId="345B1D60" w14:textId="77777777" w:rsidTr="008021A4">
        <w:trPr>
          <w:trHeight w:val="690"/>
        </w:trPr>
        <w:tc>
          <w:tcPr>
            <w:tcW w:w="2933" w:type="dxa"/>
          </w:tcPr>
          <w:p w14:paraId="5BDAFE0D"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Toplam</w:t>
            </w:r>
          </w:p>
        </w:tc>
        <w:tc>
          <w:tcPr>
            <w:tcW w:w="2888" w:type="dxa"/>
          </w:tcPr>
          <w:p w14:paraId="7B51187A"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159</w:t>
            </w:r>
          </w:p>
        </w:tc>
        <w:tc>
          <w:tcPr>
            <w:tcW w:w="2899" w:type="dxa"/>
          </w:tcPr>
          <w:p w14:paraId="712505C4" w14:textId="77777777" w:rsidR="004F47F8" w:rsidRPr="00565ABF" w:rsidRDefault="004F47F8" w:rsidP="00894BBA">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100.0</w:t>
            </w:r>
          </w:p>
        </w:tc>
      </w:tr>
    </w:tbl>
    <w:p w14:paraId="2682B861" w14:textId="77777777" w:rsidR="004F47F8" w:rsidRPr="00565ABF" w:rsidRDefault="004F47F8" w:rsidP="003D277D">
      <w:pPr>
        <w:tabs>
          <w:tab w:val="left" w:pos="1935"/>
        </w:tabs>
        <w:spacing w:line="360" w:lineRule="auto"/>
        <w:jc w:val="both"/>
        <w:rPr>
          <w:rFonts w:ascii="Times New Roman" w:hAnsi="Times New Roman" w:cs="Times New Roman"/>
          <w:sz w:val="24"/>
          <w:szCs w:val="24"/>
        </w:rPr>
      </w:pPr>
    </w:p>
    <w:p w14:paraId="7FE8262B" w14:textId="77777777" w:rsidR="0086539A" w:rsidRPr="00565ABF" w:rsidRDefault="00894BBA" w:rsidP="003D277D">
      <w:pPr>
        <w:tabs>
          <w:tab w:val="left" w:pos="1935"/>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F47F8" w:rsidRPr="00565ABF">
        <w:rPr>
          <w:rFonts w:ascii="Times New Roman" w:hAnsi="Times New Roman" w:cs="Times New Roman"/>
          <w:sz w:val="24"/>
          <w:szCs w:val="24"/>
        </w:rPr>
        <w:t>Tablo</w:t>
      </w:r>
      <w:r w:rsidR="00A21118">
        <w:rPr>
          <w:rFonts w:ascii="Times New Roman" w:hAnsi="Times New Roman" w:cs="Times New Roman"/>
          <w:sz w:val="24"/>
          <w:szCs w:val="24"/>
        </w:rPr>
        <w:t xml:space="preserve"> 2.118’de</w:t>
      </w:r>
      <w:r w:rsidR="004F47F8" w:rsidRPr="00565ABF">
        <w:rPr>
          <w:rFonts w:ascii="Times New Roman" w:hAnsi="Times New Roman" w:cs="Times New Roman"/>
          <w:sz w:val="24"/>
          <w:szCs w:val="24"/>
        </w:rPr>
        <w:t xml:space="preserve"> görüldüğü gibi, araştırmaya dahil olan sosyal çalışmacıların (%2.5) 4’ü Adalet Bakanlığına bağlı kurum ve kuruluşlarında, (%65.4) 104’ü Aile, Çalışma ve Sosyal Hizmetler Bakanlığına bağlı kurum ve kuruluşlarında, (% ,6) 1’i Gençlik ve Spor Bakanlığına bağlı kurum ve kuruluşlarında, (%5.0) 8’i Sağlık Bakanlığına bağlı kurum ve kuruluşlarında, (%6.3) 10’u Üniversitelerde, (%3.8) 6’sı Özel Sektörde, (%1.3) 2’si Sivil Toplum Örgütlerinde çalışmaktadır. (%13.2) 21’i ise herhangi bir işte çalışmamaktadır.</w:t>
      </w:r>
    </w:p>
    <w:p w14:paraId="080D4406" w14:textId="77777777" w:rsidR="00FD1A2F" w:rsidRPr="00422FD2" w:rsidRDefault="00FD1A2F" w:rsidP="00224912">
      <w:pPr>
        <w:pStyle w:val="ResimYazs"/>
        <w:keepNext/>
        <w:spacing w:line="360" w:lineRule="auto"/>
        <w:jc w:val="center"/>
        <w:rPr>
          <w:rFonts w:ascii="Times New Roman" w:hAnsi="Times New Roman" w:cs="Times New Roman"/>
          <w:color w:val="auto"/>
          <w:sz w:val="24"/>
          <w:szCs w:val="24"/>
        </w:rPr>
      </w:pPr>
      <w:bookmarkStart w:id="173" w:name="_Toc9173756"/>
      <w:r w:rsidRPr="00422FD2">
        <w:rPr>
          <w:rFonts w:ascii="Times New Roman" w:hAnsi="Times New Roman" w:cs="Times New Roman"/>
          <w:color w:val="auto"/>
          <w:sz w:val="24"/>
          <w:szCs w:val="24"/>
        </w:rPr>
        <w:lastRenderedPageBreak/>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.1</w:t>
      </w:r>
      <w:r w:rsidR="004419BC">
        <w:rPr>
          <w:rFonts w:ascii="Times New Roman" w:hAnsi="Times New Roman" w:cs="Times New Roman"/>
          <w:color w:val="auto"/>
          <w:sz w:val="24"/>
          <w:szCs w:val="24"/>
        </w:rPr>
        <w:t>19</w:t>
      </w:r>
      <w:r w:rsidR="003D40B0">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Çalıştıkları Kurumlara Göre “Genel Olarak Sağlıklı İnsanlar Fiziksel Engelli Bireylere Göre Daha Başarılıdırlar” Sorusuna İlişkin Oneway</w:t>
      </w:r>
      <w:r w:rsidR="00025D04">
        <w:rPr>
          <w:rFonts w:ascii="Times New Roman" w:hAnsi="Times New Roman" w:cs="Times New Roman"/>
          <w:color w:val="auto"/>
          <w:sz w:val="24"/>
          <w:szCs w:val="24"/>
        </w:rPr>
        <w:t xml:space="preserve"> Anova</w:t>
      </w:r>
      <w:r w:rsidRPr="00422FD2">
        <w:rPr>
          <w:rFonts w:ascii="Times New Roman" w:hAnsi="Times New Roman" w:cs="Times New Roman"/>
          <w:color w:val="auto"/>
          <w:sz w:val="24"/>
          <w:szCs w:val="24"/>
        </w:rPr>
        <w:t xml:space="preserve"> Testi Bulguları</w:t>
      </w:r>
      <w:bookmarkEnd w:id="173"/>
    </w:p>
    <w:tbl>
      <w:tblPr>
        <w:tblpPr w:leftFromText="141" w:rightFromText="141" w:vertAnchor="text" w:horzAnchor="page" w:tblpX="3306" w:tblpY="208"/>
        <w:tblW w:w="6967" w:type="dxa"/>
        <w:tblCellMar>
          <w:left w:w="70" w:type="dxa"/>
          <w:right w:w="70" w:type="dxa"/>
        </w:tblCellMar>
        <w:tblLook w:val="04A0" w:firstRow="1" w:lastRow="0" w:firstColumn="1" w:lastColumn="0" w:noHBand="0" w:noVBand="1"/>
      </w:tblPr>
      <w:tblGrid>
        <w:gridCol w:w="2338"/>
        <w:gridCol w:w="851"/>
        <w:gridCol w:w="1033"/>
        <w:gridCol w:w="960"/>
        <w:gridCol w:w="967"/>
        <w:gridCol w:w="960"/>
      </w:tblGrid>
      <w:tr w:rsidR="000B79A0" w:rsidRPr="00565ABF" w14:paraId="1E899D16" w14:textId="77777777" w:rsidTr="00175655">
        <w:trPr>
          <w:trHeight w:val="300"/>
        </w:trPr>
        <w:tc>
          <w:tcPr>
            <w:tcW w:w="23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F74C27"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Çalıştıkları Kurum ve Toplam Neden Oneway</w:t>
            </w:r>
            <w:r w:rsidR="00025D04">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4D317A4A"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14:paraId="7E2D481D"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A347B92"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3A754D68"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1275F8E"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44781AF5" w14:textId="77777777" w:rsidTr="00175655">
        <w:trPr>
          <w:trHeight w:val="300"/>
        </w:trPr>
        <w:tc>
          <w:tcPr>
            <w:tcW w:w="2338" w:type="dxa"/>
            <w:tcBorders>
              <w:top w:val="nil"/>
              <w:left w:val="single" w:sz="4" w:space="0" w:color="auto"/>
              <w:bottom w:val="single" w:sz="4" w:space="0" w:color="auto"/>
              <w:right w:val="single" w:sz="4" w:space="0" w:color="auto"/>
            </w:tcBorders>
            <w:shd w:val="clear" w:color="auto" w:fill="auto"/>
            <w:noWrap/>
            <w:vAlign w:val="bottom"/>
            <w:hideMark/>
          </w:tcPr>
          <w:p w14:paraId="205C07F2"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Adalet Bakanlığı</w:t>
            </w:r>
          </w:p>
        </w:tc>
        <w:tc>
          <w:tcPr>
            <w:tcW w:w="851" w:type="dxa"/>
            <w:tcBorders>
              <w:top w:val="nil"/>
              <w:left w:val="nil"/>
              <w:bottom w:val="single" w:sz="4" w:space="0" w:color="auto"/>
              <w:right w:val="single" w:sz="4" w:space="0" w:color="auto"/>
            </w:tcBorders>
            <w:shd w:val="clear" w:color="auto" w:fill="auto"/>
            <w:noWrap/>
            <w:vAlign w:val="bottom"/>
            <w:hideMark/>
          </w:tcPr>
          <w:p w14:paraId="05A9962D"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w:t>
            </w:r>
          </w:p>
        </w:tc>
        <w:tc>
          <w:tcPr>
            <w:tcW w:w="891" w:type="dxa"/>
            <w:tcBorders>
              <w:top w:val="nil"/>
              <w:left w:val="nil"/>
              <w:bottom w:val="single" w:sz="4" w:space="0" w:color="auto"/>
              <w:right w:val="single" w:sz="4" w:space="0" w:color="auto"/>
            </w:tcBorders>
            <w:shd w:val="clear" w:color="auto" w:fill="auto"/>
            <w:noWrap/>
            <w:vAlign w:val="bottom"/>
            <w:hideMark/>
          </w:tcPr>
          <w:p w14:paraId="55F2E5DB"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2,00</w:t>
            </w:r>
          </w:p>
        </w:tc>
        <w:tc>
          <w:tcPr>
            <w:tcW w:w="960" w:type="dxa"/>
            <w:tcBorders>
              <w:top w:val="nil"/>
              <w:left w:val="nil"/>
              <w:bottom w:val="single" w:sz="4" w:space="0" w:color="auto"/>
              <w:right w:val="single" w:sz="4" w:space="0" w:color="auto"/>
            </w:tcBorders>
            <w:shd w:val="clear" w:color="auto" w:fill="auto"/>
            <w:noWrap/>
            <w:vAlign w:val="bottom"/>
            <w:hideMark/>
          </w:tcPr>
          <w:p w14:paraId="6268F486"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1,414</w:t>
            </w:r>
          </w:p>
        </w:tc>
        <w:tc>
          <w:tcPr>
            <w:tcW w:w="96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6F799D15" w14:textId="77777777" w:rsidR="000B79A0" w:rsidRPr="00565ABF" w:rsidRDefault="000B79A0" w:rsidP="00224912">
            <w:pPr>
              <w:spacing w:after="0" w:line="360" w:lineRule="auto"/>
              <w:jc w:val="center"/>
              <w:rPr>
                <w:rFonts w:ascii="Times New Roman" w:eastAsia="Times New Roman" w:hAnsi="Times New Roman" w:cs="Times New Roman"/>
                <w:i/>
                <w:color w:val="000000"/>
                <w:sz w:val="24"/>
                <w:szCs w:val="24"/>
                <w:lang w:eastAsia="tr-TR"/>
              </w:rPr>
            </w:pPr>
            <w:r w:rsidRPr="00565ABF">
              <w:rPr>
                <w:rFonts w:ascii="Times New Roman" w:eastAsia="Times New Roman" w:hAnsi="Times New Roman" w:cs="Times New Roman"/>
                <w:color w:val="000000"/>
                <w:sz w:val="24"/>
                <w:szCs w:val="24"/>
                <w:lang w:eastAsia="tr-TR"/>
              </w:rPr>
              <w:t>F=1,696</w:t>
            </w:r>
          </w:p>
        </w:tc>
        <w:tc>
          <w:tcPr>
            <w:tcW w:w="960" w:type="dxa"/>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278C17C1"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,114</w:t>
            </w:r>
          </w:p>
        </w:tc>
      </w:tr>
      <w:tr w:rsidR="000B79A0" w:rsidRPr="00565ABF" w14:paraId="23102393" w14:textId="77777777" w:rsidTr="00175655">
        <w:trPr>
          <w:trHeight w:val="300"/>
        </w:trPr>
        <w:tc>
          <w:tcPr>
            <w:tcW w:w="2338" w:type="dxa"/>
            <w:tcBorders>
              <w:top w:val="nil"/>
              <w:left w:val="single" w:sz="4" w:space="0" w:color="auto"/>
              <w:bottom w:val="single" w:sz="4" w:space="0" w:color="auto"/>
              <w:right w:val="single" w:sz="4" w:space="0" w:color="auto"/>
            </w:tcBorders>
            <w:shd w:val="clear" w:color="auto" w:fill="auto"/>
            <w:noWrap/>
            <w:vAlign w:val="bottom"/>
            <w:hideMark/>
          </w:tcPr>
          <w:p w14:paraId="4EAF0CA8"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Aile, Çalışma ve Sosyal Hizmetler Bakanlığı</w:t>
            </w:r>
          </w:p>
        </w:tc>
        <w:tc>
          <w:tcPr>
            <w:tcW w:w="851" w:type="dxa"/>
            <w:tcBorders>
              <w:top w:val="nil"/>
              <w:left w:val="nil"/>
              <w:bottom w:val="single" w:sz="4" w:space="0" w:color="auto"/>
              <w:right w:val="single" w:sz="4" w:space="0" w:color="auto"/>
            </w:tcBorders>
            <w:shd w:val="clear" w:color="auto" w:fill="auto"/>
            <w:noWrap/>
            <w:vAlign w:val="bottom"/>
            <w:hideMark/>
          </w:tcPr>
          <w:p w14:paraId="2C857933"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104</w:t>
            </w:r>
          </w:p>
        </w:tc>
        <w:tc>
          <w:tcPr>
            <w:tcW w:w="891" w:type="dxa"/>
            <w:tcBorders>
              <w:top w:val="nil"/>
              <w:left w:val="nil"/>
              <w:bottom w:val="single" w:sz="4" w:space="0" w:color="auto"/>
              <w:right w:val="single" w:sz="4" w:space="0" w:color="auto"/>
            </w:tcBorders>
            <w:shd w:val="clear" w:color="auto" w:fill="auto"/>
            <w:noWrap/>
            <w:vAlign w:val="bottom"/>
            <w:hideMark/>
          </w:tcPr>
          <w:p w14:paraId="17877026"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2,45</w:t>
            </w:r>
          </w:p>
        </w:tc>
        <w:tc>
          <w:tcPr>
            <w:tcW w:w="960" w:type="dxa"/>
            <w:tcBorders>
              <w:top w:val="nil"/>
              <w:left w:val="nil"/>
              <w:bottom w:val="single" w:sz="4" w:space="0" w:color="auto"/>
              <w:right w:val="single" w:sz="4" w:space="0" w:color="auto"/>
            </w:tcBorders>
            <w:shd w:val="clear" w:color="auto" w:fill="auto"/>
            <w:noWrap/>
            <w:vAlign w:val="bottom"/>
            <w:hideMark/>
          </w:tcPr>
          <w:p w14:paraId="41E61462"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1,164</w:t>
            </w:r>
          </w:p>
        </w:tc>
        <w:tc>
          <w:tcPr>
            <w:tcW w:w="967" w:type="dxa"/>
            <w:vMerge/>
            <w:tcBorders>
              <w:top w:val="nil"/>
              <w:left w:val="nil"/>
              <w:bottom w:val="single" w:sz="4" w:space="0" w:color="auto"/>
              <w:right w:val="single" w:sz="4" w:space="0" w:color="auto"/>
            </w:tcBorders>
            <w:vAlign w:val="center"/>
            <w:hideMark/>
          </w:tcPr>
          <w:p w14:paraId="32A8BE6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0E9C73B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0E8D3173" w14:textId="77777777" w:rsidTr="00175655">
        <w:trPr>
          <w:trHeight w:val="300"/>
        </w:trPr>
        <w:tc>
          <w:tcPr>
            <w:tcW w:w="2338" w:type="dxa"/>
            <w:tcBorders>
              <w:top w:val="nil"/>
              <w:left w:val="single" w:sz="4" w:space="0" w:color="auto"/>
              <w:bottom w:val="single" w:sz="4" w:space="0" w:color="auto"/>
              <w:right w:val="single" w:sz="4" w:space="0" w:color="auto"/>
            </w:tcBorders>
            <w:shd w:val="clear" w:color="auto" w:fill="auto"/>
            <w:noWrap/>
            <w:vAlign w:val="bottom"/>
            <w:hideMark/>
          </w:tcPr>
          <w:p w14:paraId="3D318E0D"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Belediye</w:t>
            </w:r>
          </w:p>
        </w:tc>
        <w:tc>
          <w:tcPr>
            <w:tcW w:w="851" w:type="dxa"/>
            <w:tcBorders>
              <w:top w:val="nil"/>
              <w:left w:val="nil"/>
              <w:bottom w:val="single" w:sz="4" w:space="0" w:color="auto"/>
              <w:right w:val="single" w:sz="4" w:space="0" w:color="auto"/>
            </w:tcBorders>
            <w:shd w:val="clear" w:color="auto" w:fill="auto"/>
            <w:noWrap/>
            <w:vAlign w:val="bottom"/>
            <w:hideMark/>
          </w:tcPr>
          <w:p w14:paraId="312365C9"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891" w:type="dxa"/>
            <w:tcBorders>
              <w:top w:val="nil"/>
              <w:left w:val="nil"/>
              <w:bottom w:val="single" w:sz="4" w:space="0" w:color="auto"/>
              <w:right w:val="single" w:sz="4" w:space="0" w:color="auto"/>
            </w:tcBorders>
            <w:shd w:val="clear" w:color="auto" w:fill="auto"/>
            <w:noWrap/>
            <w:vAlign w:val="bottom"/>
            <w:hideMark/>
          </w:tcPr>
          <w:p w14:paraId="36049A6D"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1,66</w:t>
            </w:r>
          </w:p>
        </w:tc>
        <w:tc>
          <w:tcPr>
            <w:tcW w:w="960" w:type="dxa"/>
            <w:tcBorders>
              <w:top w:val="nil"/>
              <w:left w:val="nil"/>
              <w:bottom w:val="single" w:sz="4" w:space="0" w:color="auto"/>
              <w:right w:val="single" w:sz="4" w:space="0" w:color="auto"/>
            </w:tcBorders>
            <w:shd w:val="clear" w:color="auto" w:fill="auto"/>
            <w:noWrap/>
            <w:vAlign w:val="bottom"/>
            <w:hideMark/>
          </w:tcPr>
          <w:p w14:paraId="69A5093C"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7B60212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1E3E32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E66B6CD" w14:textId="77777777" w:rsidTr="00175655">
        <w:trPr>
          <w:trHeight w:val="300"/>
        </w:trPr>
        <w:tc>
          <w:tcPr>
            <w:tcW w:w="2338" w:type="dxa"/>
            <w:tcBorders>
              <w:top w:val="nil"/>
              <w:left w:val="single" w:sz="4" w:space="0" w:color="auto"/>
              <w:bottom w:val="single" w:sz="4" w:space="0" w:color="auto"/>
              <w:right w:val="single" w:sz="4" w:space="0" w:color="auto"/>
            </w:tcBorders>
            <w:shd w:val="clear" w:color="auto" w:fill="auto"/>
            <w:noWrap/>
            <w:vAlign w:val="bottom"/>
            <w:hideMark/>
          </w:tcPr>
          <w:p w14:paraId="59AEAEB1"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Özel Sektör</w:t>
            </w:r>
          </w:p>
        </w:tc>
        <w:tc>
          <w:tcPr>
            <w:tcW w:w="851" w:type="dxa"/>
            <w:tcBorders>
              <w:top w:val="nil"/>
              <w:left w:val="nil"/>
              <w:bottom w:val="single" w:sz="4" w:space="0" w:color="auto"/>
              <w:right w:val="single" w:sz="4" w:space="0" w:color="auto"/>
            </w:tcBorders>
            <w:shd w:val="clear" w:color="auto" w:fill="auto"/>
            <w:noWrap/>
            <w:vAlign w:val="bottom"/>
            <w:hideMark/>
          </w:tcPr>
          <w:p w14:paraId="1D7092B2"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w:t>
            </w:r>
          </w:p>
        </w:tc>
        <w:tc>
          <w:tcPr>
            <w:tcW w:w="891" w:type="dxa"/>
            <w:tcBorders>
              <w:top w:val="nil"/>
              <w:left w:val="nil"/>
              <w:bottom w:val="single" w:sz="4" w:space="0" w:color="auto"/>
              <w:right w:val="single" w:sz="4" w:space="0" w:color="auto"/>
            </w:tcBorders>
            <w:shd w:val="clear" w:color="auto" w:fill="auto"/>
            <w:noWrap/>
            <w:vAlign w:val="bottom"/>
            <w:hideMark/>
          </w:tcPr>
          <w:p w14:paraId="02B87AB4"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2,16</w:t>
            </w:r>
          </w:p>
        </w:tc>
        <w:tc>
          <w:tcPr>
            <w:tcW w:w="960" w:type="dxa"/>
            <w:tcBorders>
              <w:top w:val="nil"/>
              <w:left w:val="nil"/>
              <w:bottom w:val="single" w:sz="4" w:space="0" w:color="auto"/>
              <w:right w:val="single" w:sz="4" w:space="0" w:color="auto"/>
            </w:tcBorders>
            <w:shd w:val="clear" w:color="auto" w:fill="auto"/>
            <w:noWrap/>
            <w:vAlign w:val="bottom"/>
            <w:hideMark/>
          </w:tcPr>
          <w:p w14:paraId="7A47FC2A"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,983</w:t>
            </w:r>
          </w:p>
        </w:tc>
        <w:tc>
          <w:tcPr>
            <w:tcW w:w="967" w:type="dxa"/>
            <w:vMerge/>
            <w:tcBorders>
              <w:top w:val="nil"/>
              <w:left w:val="nil"/>
              <w:bottom w:val="single" w:sz="4" w:space="0" w:color="auto"/>
              <w:right w:val="single" w:sz="4" w:space="0" w:color="auto"/>
            </w:tcBorders>
            <w:vAlign w:val="center"/>
            <w:hideMark/>
          </w:tcPr>
          <w:p w14:paraId="36A1E0F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7B40C23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5D9C64E" w14:textId="77777777" w:rsidTr="00175655">
        <w:trPr>
          <w:trHeight w:val="300"/>
        </w:trPr>
        <w:tc>
          <w:tcPr>
            <w:tcW w:w="2338" w:type="dxa"/>
            <w:tcBorders>
              <w:top w:val="nil"/>
              <w:left w:val="single" w:sz="4" w:space="0" w:color="auto"/>
              <w:bottom w:val="single" w:sz="4" w:space="0" w:color="auto"/>
              <w:right w:val="single" w:sz="4" w:space="0" w:color="auto"/>
            </w:tcBorders>
            <w:shd w:val="clear" w:color="auto" w:fill="auto"/>
            <w:noWrap/>
            <w:vAlign w:val="bottom"/>
            <w:hideMark/>
          </w:tcPr>
          <w:p w14:paraId="457FD0FB"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Sağlık Bakanlığı</w:t>
            </w:r>
          </w:p>
        </w:tc>
        <w:tc>
          <w:tcPr>
            <w:tcW w:w="851" w:type="dxa"/>
            <w:tcBorders>
              <w:top w:val="nil"/>
              <w:left w:val="nil"/>
              <w:bottom w:val="single" w:sz="4" w:space="0" w:color="auto"/>
              <w:right w:val="single" w:sz="4" w:space="0" w:color="auto"/>
            </w:tcBorders>
            <w:shd w:val="clear" w:color="auto" w:fill="auto"/>
            <w:noWrap/>
            <w:vAlign w:val="bottom"/>
            <w:hideMark/>
          </w:tcPr>
          <w:p w14:paraId="5381066C"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w:t>
            </w:r>
          </w:p>
        </w:tc>
        <w:tc>
          <w:tcPr>
            <w:tcW w:w="891" w:type="dxa"/>
            <w:tcBorders>
              <w:top w:val="nil"/>
              <w:left w:val="nil"/>
              <w:bottom w:val="single" w:sz="4" w:space="0" w:color="auto"/>
              <w:right w:val="single" w:sz="4" w:space="0" w:color="auto"/>
            </w:tcBorders>
            <w:shd w:val="clear" w:color="auto" w:fill="auto"/>
            <w:noWrap/>
            <w:vAlign w:val="bottom"/>
            <w:hideMark/>
          </w:tcPr>
          <w:p w14:paraId="17E043E4"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2,62</w:t>
            </w:r>
          </w:p>
        </w:tc>
        <w:tc>
          <w:tcPr>
            <w:tcW w:w="960" w:type="dxa"/>
            <w:tcBorders>
              <w:top w:val="nil"/>
              <w:left w:val="nil"/>
              <w:bottom w:val="single" w:sz="4" w:space="0" w:color="auto"/>
              <w:right w:val="single" w:sz="4" w:space="0" w:color="auto"/>
            </w:tcBorders>
            <w:shd w:val="clear" w:color="auto" w:fill="auto"/>
            <w:noWrap/>
            <w:vAlign w:val="bottom"/>
            <w:hideMark/>
          </w:tcPr>
          <w:p w14:paraId="11992F76"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1,187</w:t>
            </w:r>
          </w:p>
        </w:tc>
        <w:tc>
          <w:tcPr>
            <w:tcW w:w="967" w:type="dxa"/>
            <w:vMerge/>
            <w:tcBorders>
              <w:top w:val="nil"/>
              <w:left w:val="nil"/>
              <w:bottom w:val="single" w:sz="4" w:space="0" w:color="auto"/>
              <w:right w:val="single" w:sz="4" w:space="0" w:color="auto"/>
            </w:tcBorders>
            <w:vAlign w:val="center"/>
            <w:hideMark/>
          </w:tcPr>
          <w:p w14:paraId="3CBE8D19"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7537B9A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374DD691" w14:textId="77777777" w:rsidTr="00175655">
        <w:trPr>
          <w:trHeight w:val="300"/>
        </w:trPr>
        <w:tc>
          <w:tcPr>
            <w:tcW w:w="2338" w:type="dxa"/>
            <w:tcBorders>
              <w:top w:val="nil"/>
              <w:left w:val="single" w:sz="4" w:space="0" w:color="auto"/>
              <w:bottom w:val="single" w:sz="4" w:space="0" w:color="auto"/>
              <w:right w:val="single" w:sz="4" w:space="0" w:color="auto"/>
            </w:tcBorders>
            <w:shd w:val="clear" w:color="auto" w:fill="auto"/>
            <w:noWrap/>
            <w:vAlign w:val="bottom"/>
            <w:hideMark/>
          </w:tcPr>
          <w:p w14:paraId="3E9996BF"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Üniversite</w:t>
            </w:r>
          </w:p>
        </w:tc>
        <w:tc>
          <w:tcPr>
            <w:tcW w:w="851" w:type="dxa"/>
            <w:tcBorders>
              <w:top w:val="nil"/>
              <w:left w:val="nil"/>
              <w:bottom w:val="single" w:sz="4" w:space="0" w:color="auto"/>
              <w:right w:val="single" w:sz="4" w:space="0" w:color="auto"/>
            </w:tcBorders>
            <w:shd w:val="clear" w:color="auto" w:fill="auto"/>
            <w:noWrap/>
            <w:vAlign w:val="bottom"/>
            <w:hideMark/>
          </w:tcPr>
          <w:p w14:paraId="2538F355"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w:t>
            </w:r>
          </w:p>
        </w:tc>
        <w:tc>
          <w:tcPr>
            <w:tcW w:w="891" w:type="dxa"/>
            <w:tcBorders>
              <w:top w:val="nil"/>
              <w:left w:val="nil"/>
              <w:bottom w:val="single" w:sz="4" w:space="0" w:color="auto"/>
              <w:right w:val="single" w:sz="4" w:space="0" w:color="auto"/>
            </w:tcBorders>
            <w:shd w:val="clear" w:color="auto" w:fill="auto"/>
            <w:noWrap/>
            <w:vAlign w:val="bottom"/>
            <w:hideMark/>
          </w:tcPr>
          <w:p w14:paraId="14DBC478"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3,60</w:t>
            </w:r>
          </w:p>
        </w:tc>
        <w:tc>
          <w:tcPr>
            <w:tcW w:w="960" w:type="dxa"/>
            <w:tcBorders>
              <w:top w:val="nil"/>
              <w:left w:val="nil"/>
              <w:bottom w:val="single" w:sz="4" w:space="0" w:color="auto"/>
              <w:right w:val="single" w:sz="4" w:space="0" w:color="auto"/>
            </w:tcBorders>
            <w:shd w:val="clear" w:color="auto" w:fill="auto"/>
            <w:noWrap/>
            <w:vAlign w:val="bottom"/>
            <w:hideMark/>
          </w:tcPr>
          <w:p w14:paraId="4E0CF919"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,966</w:t>
            </w:r>
          </w:p>
        </w:tc>
        <w:tc>
          <w:tcPr>
            <w:tcW w:w="967" w:type="dxa"/>
            <w:vMerge/>
            <w:tcBorders>
              <w:top w:val="nil"/>
              <w:left w:val="nil"/>
              <w:bottom w:val="single" w:sz="4" w:space="0" w:color="auto"/>
              <w:right w:val="single" w:sz="4" w:space="0" w:color="auto"/>
            </w:tcBorders>
            <w:vAlign w:val="center"/>
            <w:hideMark/>
          </w:tcPr>
          <w:p w14:paraId="62BD153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0AE2BBD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DAB8EF5" w14:textId="77777777" w:rsidTr="00175655">
        <w:trPr>
          <w:trHeight w:val="300"/>
        </w:trPr>
        <w:tc>
          <w:tcPr>
            <w:tcW w:w="2338" w:type="dxa"/>
            <w:tcBorders>
              <w:top w:val="nil"/>
              <w:left w:val="single" w:sz="4" w:space="0" w:color="auto"/>
              <w:bottom w:val="single" w:sz="4" w:space="0" w:color="auto"/>
              <w:right w:val="single" w:sz="4" w:space="0" w:color="auto"/>
            </w:tcBorders>
            <w:shd w:val="clear" w:color="auto" w:fill="auto"/>
            <w:noWrap/>
            <w:vAlign w:val="bottom"/>
            <w:hideMark/>
          </w:tcPr>
          <w:p w14:paraId="402D44E1"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Çalışmıyor</w:t>
            </w:r>
          </w:p>
        </w:tc>
        <w:tc>
          <w:tcPr>
            <w:tcW w:w="851" w:type="dxa"/>
            <w:tcBorders>
              <w:top w:val="nil"/>
              <w:left w:val="nil"/>
              <w:bottom w:val="single" w:sz="4" w:space="0" w:color="auto"/>
              <w:right w:val="single" w:sz="4" w:space="0" w:color="auto"/>
            </w:tcBorders>
            <w:shd w:val="clear" w:color="auto" w:fill="auto"/>
            <w:noWrap/>
            <w:vAlign w:val="bottom"/>
            <w:hideMark/>
          </w:tcPr>
          <w:p w14:paraId="23B83B2A"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w:t>
            </w:r>
          </w:p>
        </w:tc>
        <w:tc>
          <w:tcPr>
            <w:tcW w:w="891" w:type="dxa"/>
            <w:tcBorders>
              <w:top w:val="nil"/>
              <w:left w:val="nil"/>
              <w:bottom w:val="single" w:sz="4" w:space="0" w:color="auto"/>
              <w:right w:val="single" w:sz="4" w:space="0" w:color="auto"/>
            </w:tcBorders>
            <w:shd w:val="clear" w:color="auto" w:fill="auto"/>
            <w:noWrap/>
            <w:vAlign w:val="bottom"/>
            <w:hideMark/>
          </w:tcPr>
          <w:p w14:paraId="6DC28269"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2,52</w:t>
            </w:r>
          </w:p>
        </w:tc>
        <w:tc>
          <w:tcPr>
            <w:tcW w:w="960" w:type="dxa"/>
            <w:tcBorders>
              <w:top w:val="nil"/>
              <w:left w:val="nil"/>
              <w:bottom w:val="single" w:sz="4" w:space="0" w:color="auto"/>
              <w:right w:val="single" w:sz="4" w:space="0" w:color="auto"/>
            </w:tcBorders>
            <w:shd w:val="clear" w:color="auto" w:fill="auto"/>
            <w:noWrap/>
            <w:vAlign w:val="bottom"/>
            <w:hideMark/>
          </w:tcPr>
          <w:p w14:paraId="5A11F346"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1,289</w:t>
            </w:r>
          </w:p>
        </w:tc>
        <w:tc>
          <w:tcPr>
            <w:tcW w:w="967" w:type="dxa"/>
            <w:vMerge/>
            <w:tcBorders>
              <w:top w:val="nil"/>
              <w:left w:val="nil"/>
              <w:bottom w:val="single" w:sz="4" w:space="0" w:color="auto"/>
              <w:right w:val="single" w:sz="4" w:space="0" w:color="auto"/>
            </w:tcBorders>
            <w:vAlign w:val="center"/>
            <w:hideMark/>
          </w:tcPr>
          <w:p w14:paraId="7DAEAB7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0F477FA"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54D81E2" w14:textId="77777777" w:rsidTr="00175655">
        <w:trPr>
          <w:trHeight w:val="300"/>
        </w:trPr>
        <w:tc>
          <w:tcPr>
            <w:tcW w:w="2338" w:type="dxa"/>
            <w:tcBorders>
              <w:top w:val="nil"/>
              <w:left w:val="single" w:sz="4" w:space="0" w:color="auto"/>
              <w:bottom w:val="single" w:sz="4" w:space="0" w:color="auto"/>
              <w:right w:val="single" w:sz="4" w:space="0" w:color="auto"/>
            </w:tcBorders>
            <w:shd w:val="clear" w:color="auto" w:fill="auto"/>
            <w:noWrap/>
            <w:vAlign w:val="bottom"/>
            <w:hideMark/>
          </w:tcPr>
          <w:p w14:paraId="29981E61"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Diğer</w:t>
            </w:r>
          </w:p>
        </w:tc>
        <w:tc>
          <w:tcPr>
            <w:tcW w:w="851" w:type="dxa"/>
            <w:tcBorders>
              <w:top w:val="nil"/>
              <w:left w:val="nil"/>
              <w:bottom w:val="single" w:sz="4" w:space="0" w:color="auto"/>
              <w:right w:val="single" w:sz="4" w:space="0" w:color="auto"/>
            </w:tcBorders>
            <w:shd w:val="clear" w:color="auto" w:fill="auto"/>
            <w:noWrap/>
            <w:vAlign w:val="bottom"/>
            <w:hideMark/>
          </w:tcPr>
          <w:p w14:paraId="4BD22CC1"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891" w:type="dxa"/>
            <w:tcBorders>
              <w:top w:val="nil"/>
              <w:left w:val="nil"/>
              <w:bottom w:val="single" w:sz="4" w:space="0" w:color="auto"/>
              <w:right w:val="single" w:sz="4" w:space="0" w:color="auto"/>
            </w:tcBorders>
            <w:shd w:val="clear" w:color="auto" w:fill="auto"/>
            <w:noWrap/>
            <w:vAlign w:val="bottom"/>
            <w:hideMark/>
          </w:tcPr>
          <w:p w14:paraId="590BC6D2"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2,33</w:t>
            </w:r>
          </w:p>
        </w:tc>
        <w:tc>
          <w:tcPr>
            <w:tcW w:w="960" w:type="dxa"/>
            <w:tcBorders>
              <w:top w:val="nil"/>
              <w:left w:val="nil"/>
              <w:bottom w:val="single" w:sz="4" w:space="0" w:color="auto"/>
              <w:right w:val="single" w:sz="4" w:space="0" w:color="auto"/>
            </w:tcBorders>
            <w:shd w:val="clear" w:color="auto" w:fill="auto"/>
            <w:noWrap/>
            <w:vAlign w:val="bottom"/>
            <w:hideMark/>
          </w:tcPr>
          <w:p w14:paraId="33D756E8"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1,527</w:t>
            </w:r>
          </w:p>
        </w:tc>
        <w:tc>
          <w:tcPr>
            <w:tcW w:w="967" w:type="dxa"/>
            <w:vMerge/>
            <w:tcBorders>
              <w:top w:val="nil"/>
              <w:left w:val="nil"/>
              <w:bottom w:val="single" w:sz="4" w:space="0" w:color="auto"/>
              <w:right w:val="single" w:sz="4" w:space="0" w:color="auto"/>
            </w:tcBorders>
            <w:vAlign w:val="center"/>
            <w:hideMark/>
          </w:tcPr>
          <w:p w14:paraId="672DDC5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656B028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95D9D3E" w14:textId="77777777" w:rsidTr="00175655">
        <w:trPr>
          <w:trHeight w:val="300"/>
        </w:trPr>
        <w:tc>
          <w:tcPr>
            <w:tcW w:w="2338" w:type="dxa"/>
            <w:tcBorders>
              <w:top w:val="nil"/>
              <w:left w:val="single" w:sz="4" w:space="0" w:color="auto"/>
              <w:bottom w:val="single" w:sz="4" w:space="0" w:color="auto"/>
              <w:right w:val="single" w:sz="4" w:space="0" w:color="auto"/>
            </w:tcBorders>
            <w:shd w:val="clear" w:color="auto" w:fill="auto"/>
            <w:noWrap/>
            <w:vAlign w:val="bottom"/>
            <w:hideMark/>
          </w:tcPr>
          <w:p w14:paraId="197CB0D1"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851" w:type="dxa"/>
            <w:tcBorders>
              <w:top w:val="nil"/>
              <w:left w:val="nil"/>
              <w:bottom w:val="single" w:sz="4" w:space="0" w:color="auto"/>
              <w:right w:val="single" w:sz="4" w:space="0" w:color="auto"/>
            </w:tcBorders>
            <w:shd w:val="clear" w:color="auto" w:fill="auto"/>
            <w:noWrap/>
            <w:vAlign w:val="bottom"/>
            <w:hideMark/>
          </w:tcPr>
          <w:p w14:paraId="5F98031D"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159</w:t>
            </w:r>
          </w:p>
        </w:tc>
        <w:tc>
          <w:tcPr>
            <w:tcW w:w="891" w:type="dxa"/>
            <w:tcBorders>
              <w:top w:val="nil"/>
              <w:left w:val="nil"/>
              <w:bottom w:val="single" w:sz="4" w:space="0" w:color="auto"/>
              <w:right w:val="single" w:sz="4" w:space="0" w:color="auto"/>
            </w:tcBorders>
            <w:shd w:val="clear" w:color="auto" w:fill="auto"/>
            <w:noWrap/>
            <w:vAlign w:val="bottom"/>
            <w:hideMark/>
          </w:tcPr>
          <w:p w14:paraId="65BC4A6C"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2,50</w:t>
            </w:r>
          </w:p>
        </w:tc>
        <w:tc>
          <w:tcPr>
            <w:tcW w:w="960" w:type="dxa"/>
            <w:tcBorders>
              <w:top w:val="nil"/>
              <w:left w:val="nil"/>
              <w:bottom w:val="single" w:sz="4" w:space="0" w:color="auto"/>
              <w:right w:val="single" w:sz="4" w:space="0" w:color="auto"/>
            </w:tcBorders>
            <w:shd w:val="clear" w:color="auto" w:fill="auto"/>
            <w:noWrap/>
            <w:vAlign w:val="bottom"/>
            <w:hideMark/>
          </w:tcPr>
          <w:p w14:paraId="037FF7BE" w14:textId="77777777" w:rsidR="000B79A0" w:rsidRPr="00565ABF" w:rsidRDefault="000B79A0" w:rsidP="00224912">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1,190</w:t>
            </w:r>
          </w:p>
        </w:tc>
        <w:tc>
          <w:tcPr>
            <w:tcW w:w="967" w:type="dxa"/>
            <w:vMerge/>
            <w:tcBorders>
              <w:top w:val="nil"/>
              <w:left w:val="nil"/>
              <w:bottom w:val="single" w:sz="4" w:space="0" w:color="auto"/>
              <w:right w:val="single" w:sz="4" w:space="0" w:color="auto"/>
            </w:tcBorders>
            <w:vAlign w:val="center"/>
            <w:hideMark/>
          </w:tcPr>
          <w:p w14:paraId="5F4FD3B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147A0D5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07660B93" w14:textId="77777777" w:rsidR="000B79A0" w:rsidRPr="00565ABF" w:rsidRDefault="000B79A0" w:rsidP="003D277D">
      <w:pPr>
        <w:spacing w:line="360" w:lineRule="auto"/>
        <w:jc w:val="both"/>
        <w:rPr>
          <w:rFonts w:ascii="Times New Roman" w:hAnsi="Times New Roman" w:cs="Times New Roman"/>
          <w:b/>
          <w:sz w:val="24"/>
          <w:szCs w:val="24"/>
        </w:rPr>
      </w:pPr>
    </w:p>
    <w:p w14:paraId="70D6B4C8" w14:textId="77777777" w:rsidR="000B79A0" w:rsidRPr="00565ABF" w:rsidRDefault="000B79A0" w:rsidP="003D277D">
      <w:pPr>
        <w:spacing w:line="360" w:lineRule="auto"/>
        <w:jc w:val="both"/>
        <w:rPr>
          <w:rFonts w:ascii="Times New Roman" w:hAnsi="Times New Roman" w:cs="Times New Roman"/>
          <w:b/>
          <w:sz w:val="24"/>
          <w:szCs w:val="24"/>
        </w:rPr>
      </w:pPr>
    </w:p>
    <w:p w14:paraId="77E24734" w14:textId="77777777" w:rsidR="000B79A0" w:rsidRPr="00565ABF" w:rsidRDefault="000B79A0" w:rsidP="003D277D">
      <w:pPr>
        <w:spacing w:line="360" w:lineRule="auto"/>
        <w:jc w:val="both"/>
        <w:rPr>
          <w:rFonts w:ascii="Times New Roman" w:hAnsi="Times New Roman" w:cs="Times New Roman"/>
          <w:b/>
          <w:sz w:val="24"/>
          <w:szCs w:val="24"/>
        </w:rPr>
      </w:pPr>
    </w:p>
    <w:p w14:paraId="3ED27B1F" w14:textId="77777777" w:rsidR="000B79A0" w:rsidRPr="00565ABF" w:rsidRDefault="000B79A0" w:rsidP="003D277D">
      <w:pPr>
        <w:spacing w:line="360" w:lineRule="auto"/>
        <w:jc w:val="both"/>
        <w:rPr>
          <w:rFonts w:ascii="Times New Roman" w:hAnsi="Times New Roman" w:cs="Times New Roman"/>
          <w:b/>
          <w:sz w:val="24"/>
          <w:szCs w:val="24"/>
        </w:rPr>
      </w:pPr>
    </w:p>
    <w:p w14:paraId="2BCA1706" w14:textId="77777777" w:rsidR="00B703EC" w:rsidRDefault="00B703EC" w:rsidP="00116146">
      <w:pPr>
        <w:spacing w:line="360" w:lineRule="auto"/>
        <w:ind w:firstLine="708"/>
        <w:jc w:val="both"/>
        <w:rPr>
          <w:rFonts w:ascii="Times New Roman" w:hAnsi="Times New Roman" w:cs="Times New Roman"/>
          <w:sz w:val="24"/>
          <w:szCs w:val="24"/>
        </w:rPr>
      </w:pPr>
    </w:p>
    <w:p w14:paraId="02E214F4" w14:textId="77777777" w:rsidR="00B703EC" w:rsidRDefault="00B703EC" w:rsidP="00116146">
      <w:pPr>
        <w:spacing w:line="360" w:lineRule="auto"/>
        <w:ind w:firstLine="708"/>
        <w:jc w:val="both"/>
        <w:rPr>
          <w:rFonts w:ascii="Times New Roman" w:hAnsi="Times New Roman" w:cs="Times New Roman"/>
          <w:sz w:val="24"/>
          <w:szCs w:val="24"/>
        </w:rPr>
      </w:pPr>
    </w:p>
    <w:p w14:paraId="364A8AF7" w14:textId="77777777" w:rsidR="00B703EC" w:rsidRDefault="00B703EC" w:rsidP="00116146">
      <w:pPr>
        <w:spacing w:line="360" w:lineRule="auto"/>
        <w:ind w:firstLine="708"/>
        <w:jc w:val="both"/>
        <w:rPr>
          <w:rFonts w:ascii="Times New Roman" w:hAnsi="Times New Roman" w:cs="Times New Roman"/>
          <w:sz w:val="24"/>
          <w:szCs w:val="24"/>
        </w:rPr>
      </w:pPr>
    </w:p>
    <w:p w14:paraId="64C1F3A8" w14:textId="77777777" w:rsidR="00B703EC" w:rsidRDefault="00B703EC" w:rsidP="00116146">
      <w:pPr>
        <w:spacing w:line="360" w:lineRule="auto"/>
        <w:ind w:firstLine="708"/>
        <w:jc w:val="both"/>
        <w:rPr>
          <w:rFonts w:ascii="Times New Roman" w:hAnsi="Times New Roman" w:cs="Times New Roman"/>
          <w:sz w:val="24"/>
          <w:szCs w:val="24"/>
        </w:rPr>
      </w:pPr>
    </w:p>
    <w:p w14:paraId="7FAD6146" w14:textId="77777777" w:rsidR="00B703EC" w:rsidRDefault="00B703EC" w:rsidP="00116146">
      <w:pPr>
        <w:spacing w:line="360" w:lineRule="auto"/>
        <w:ind w:firstLine="708"/>
        <w:jc w:val="both"/>
        <w:rPr>
          <w:rFonts w:ascii="Times New Roman" w:hAnsi="Times New Roman" w:cs="Times New Roman"/>
          <w:sz w:val="24"/>
          <w:szCs w:val="24"/>
        </w:rPr>
      </w:pPr>
    </w:p>
    <w:p w14:paraId="3979B430" w14:textId="77777777" w:rsidR="00B703EC" w:rsidRDefault="00B703EC" w:rsidP="00175655">
      <w:pPr>
        <w:spacing w:line="360" w:lineRule="auto"/>
        <w:jc w:val="both"/>
        <w:rPr>
          <w:rFonts w:ascii="Times New Roman" w:hAnsi="Times New Roman" w:cs="Times New Roman"/>
          <w:sz w:val="24"/>
          <w:szCs w:val="24"/>
        </w:rPr>
      </w:pPr>
    </w:p>
    <w:p w14:paraId="0D0275B9" w14:textId="77777777" w:rsidR="00B703EC" w:rsidRDefault="00B703EC" w:rsidP="00116146">
      <w:pPr>
        <w:spacing w:line="360" w:lineRule="auto"/>
        <w:ind w:firstLine="708"/>
        <w:jc w:val="both"/>
        <w:rPr>
          <w:rFonts w:ascii="Times New Roman" w:hAnsi="Times New Roman" w:cs="Times New Roman"/>
          <w:sz w:val="24"/>
          <w:szCs w:val="24"/>
        </w:rPr>
      </w:pPr>
    </w:p>
    <w:p w14:paraId="326AFD58" w14:textId="77777777" w:rsidR="000B79A0" w:rsidRPr="00565ABF" w:rsidRDefault="000B79A0" w:rsidP="00D3048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çalıştıkları kurumlara göre “Genel olarak sağlıklı insanlar fiziksel engelli bireylere göre daha başa</w:t>
      </w:r>
      <w:r w:rsidR="00917B4E" w:rsidRPr="00565ABF">
        <w:rPr>
          <w:rFonts w:ascii="Times New Roman" w:hAnsi="Times New Roman" w:cs="Times New Roman"/>
          <w:sz w:val="24"/>
          <w:szCs w:val="24"/>
        </w:rPr>
        <w:t xml:space="preserve">rılıdırlar” </w:t>
      </w:r>
      <w:r w:rsidR="00025D04">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025D0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Adalet Bakanlığında çalışan 4 bireyin ortalamasının 2,00 olduğu (ss=1,414), Aile, Çalışma ve Sosyal Hizmetler Bakanlığında çalışan 104 bireyin ortalamasının 2,45 olduğu (ss=1,164), </w:t>
      </w:r>
      <w:r w:rsidR="00025D04">
        <w:rPr>
          <w:rFonts w:ascii="Times New Roman" w:hAnsi="Times New Roman" w:cs="Times New Roman"/>
          <w:sz w:val="24"/>
          <w:szCs w:val="24"/>
        </w:rPr>
        <w:t>b</w:t>
      </w:r>
      <w:r w:rsidRPr="00565ABF">
        <w:rPr>
          <w:rFonts w:ascii="Times New Roman" w:hAnsi="Times New Roman" w:cs="Times New Roman"/>
          <w:sz w:val="24"/>
          <w:szCs w:val="24"/>
        </w:rPr>
        <w:t xml:space="preserve">elediyede çalışan 3 bireyin ortalamasının 1,66 olduğu (ss=,577), </w:t>
      </w:r>
      <w:r w:rsidR="00025D04">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025D04">
        <w:rPr>
          <w:rFonts w:ascii="Times New Roman" w:hAnsi="Times New Roman" w:cs="Times New Roman"/>
          <w:sz w:val="24"/>
          <w:szCs w:val="24"/>
        </w:rPr>
        <w:t>s</w:t>
      </w:r>
      <w:r w:rsidRPr="00565ABF">
        <w:rPr>
          <w:rFonts w:ascii="Times New Roman" w:hAnsi="Times New Roman" w:cs="Times New Roman"/>
          <w:sz w:val="24"/>
          <w:szCs w:val="24"/>
        </w:rPr>
        <w:t xml:space="preserve">ektörde çalışan 6 bireyin ortalamasının 2,16 olduğu (ss=,983), Sağlık Bakanlığında çalışan 8 bireyin ortalamasının 2,62 olduğu (ss=1,187), </w:t>
      </w:r>
      <w:r w:rsidR="00025D04">
        <w:rPr>
          <w:rFonts w:ascii="Times New Roman" w:hAnsi="Times New Roman" w:cs="Times New Roman"/>
          <w:sz w:val="24"/>
          <w:szCs w:val="24"/>
        </w:rPr>
        <w:t>ü</w:t>
      </w:r>
      <w:r w:rsidRPr="00565ABF">
        <w:rPr>
          <w:rFonts w:ascii="Times New Roman" w:hAnsi="Times New Roman" w:cs="Times New Roman"/>
          <w:sz w:val="24"/>
          <w:szCs w:val="24"/>
        </w:rPr>
        <w:t xml:space="preserve">niversitede çalışan 10 bireyin ortalamasının 3,60 olduğu (ss=,966), </w:t>
      </w:r>
      <w:r w:rsidR="00025D04">
        <w:rPr>
          <w:rFonts w:ascii="Times New Roman" w:hAnsi="Times New Roman" w:cs="Times New Roman"/>
          <w:sz w:val="24"/>
          <w:szCs w:val="24"/>
        </w:rPr>
        <w:t>ç</w:t>
      </w:r>
      <w:r w:rsidRPr="00565ABF">
        <w:rPr>
          <w:rFonts w:ascii="Times New Roman" w:hAnsi="Times New Roman" w:cs="Times New Roman"/>
          <w:sz w:val="24"/>
          <w:szCs w:val="24"/>
        </w:rPr>
        <w:t xml:space="preserve">alışmayan 21 bireyin ortalamasının 2,52 olduğu (ss=1,289), </w:t>
      </w:r>
      <w:r w:rsidR="00025D04">
        <w:rPr>
          <w:rFonts w:ascii="Times New Roman" w:hAnsi="Times New Roman" w:cs="Times New Roman"/>
          <w:sz w:val="24"/>
          <w:szCs w:val="24"/>
        </w:rPr>
        <w:t>d</w:t>
      </w:r>
      <w:r w:rsidRPr="00565ABF">
        <w:rPr>
          <w:rFonts w:ascii="Times New Roman" w:hAnsi="Times New Roman" w:cs="Times New Roman"/>
          <w:sz w:val="24"/>
          <w:szCs w:val="24"/>
        </w:rPr>
        <w:t>iğer kurumlarda (Gençlik ve Spor Bakanlığı, STK) çalışan 3 bireyin ortalamasının 2,33 olduğu (ss=1,527) bulunmuştur.</w:t>
      </w:r>
    </w:p>
    <w:p w14:paraId="4D85E937"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025D0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025D04">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025D04">
        <w:rPr>
          <w:rFonts w:ascii="Times New Roman" w:hAnsi="Times New Roman" w:cs="Times New Roman"/>
          <w:sz w:val="24"/>
          <w:szCs w:val="24"/>
        </w:rPr>
        <w:t>n</w:t>
      </w:r>
      <w:r w:rsidRPr="00565ABF">
        <w:rPr>
          <w:rFonts w:ascii="Times New Roman" w:hAnsi="Times New Roman" w:cs="Times New Roman"/>
          <w:sz w:val="24"/>
          <w:szCs w:val="24"/>
        </w:rPr>
        <w:t>eden (F=1,696; p&gt;0,05) arasında istatistiksel açıdan anlamlı bir fark bulunmamaktadır.</w:t>
      </w:r>
    </w:p>
    <w:p w14:paraId="2550D16D" w14:textId="77777777" w:rsidR="00FD1A2F" w:rsidRPr="00422FD2" w:rsidRDefault="00FD1A2F" w:rsidP="00D6259E">
      <w:pPr>
        <w:pStyle w:val="ResimYazs"/>
        <w:keepNext/>
        <w:spacing w:line="360" w:lineRule="auto"/>
        <w:jc w:val="center"/>
        <w:rPr>
          <w:rFonts w:ascii="Times New Roman" w:hAnsi="Times New Roman" w:cs="Times New Roman"/>
          <w:color w:val="auto"/>
          <w:sz w:val="24"/>
          <w:szCs w:val="24"/>
        </w:rPr>
      </w:pPr>
      <w:bookmarkStart w:id="174" w:name="_Toc9173757"/>
      <w:r w:rsidRPr="00422FD2">
        <w:rPr>
          <w:rFonts w:ascii="Times New Roman" w:hAnsi="Times New Roman" w:cs="Times New Roman"/>
          <w:color w:val="auto"/>
          <w:sz w:val="24"/>
          <w:szCs w:val="24"/>
        </w:rPr>
        <w:lastRenderedPageBreak/>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00765D61">
        <w:rPr>
          <w:rFonts w:ascii="Times New Roman" w:hAnsi="Times New Roman" w:cs="Times New Roman"/>
          <w:color w:val="auto"/>
          <w:sz w:val="24"/>
          <w:szCs w:val="24"/>
        </w:rPr>
        <w:t>1</w:t>
      </w:r>
      <w:r w:rsidR="003D40B0">
        <w:rPr>
          <w:rFonts w:ascii="Times New Roman" w:hAnsi="Times New Roman" w:cs="Times New Roman"/>
          <w:color w:val="auto"/>
          <w:sz w:val="24"/>
          <w:szCs w:val="24"/>
        </w:rPr>
        <w:t>2</w:t>
      </w:r>
      <w:r w:rsidR="004419BC">
        <w:rPr>
          <w:rFonts w:ascii="Times New Roman" w:hAnsi="Times New Roman" w:cs="Times New Roman"/>
          <w:color w:val="auto"/>
          <w:sz w:val="24"/>
          <w:szCs w:val="24"/>
        </w:rPr>
        <w:t>0</w:t>
      </w:r>
      <w:r w:rsidR="003D40B0">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Çalıştıkları Kurumlara Göre “Fiziksel Engelli Bireyler Ayrımcılığa Maruz Kalırlar” Sorusuna İlişkin Oneway</w:t>
      </w:r>
      <w:r w:rsidR="00025D04">
        <w:rPr>
          <w:rFonts w:ascii="Times New Roman" w:hAnsi="Times New Roman" w:cs="Times New Roman"/>
          <w:color w:val="auto"/>
          <w:sz w:val="24"/>
          <w:szCs w:val="24"/>
        </w:rPr>
        <w:t xml:space="preserve"> Anova</w:t>
      </w:r>
      <w:r w:rsidRPr="00422FD2">
        <w:rPr>
          <w:rFonts w:ascii="Times New Roman" w:hAnsi="Times New Roman" w:cs="Times New Roman"/>
          <w:color w:val="auto"/>
          <w:sz w:val="24"/>
          <w:szCs w:val="24"/>
        </w:rPr>
        <w:t xml:space="preserve"> Testi Bulguları</w:t>
      </w:r>
      <w:bookmarkEnd w:id="174"/>
    </w:p>
    <w:tbl>
      <w:tblPr>
        <w:tblpPr w:leftFromText="141" w:rightFromText="141" w:vertAnchor="text" w:horzAnchor="page" w:tblpX="3306" w:tblpY="208"/>
        <w:tblW w:w="6684" w:type="dxa"/>
        <w:tblCellMar>
          <w:left w:w="70" w:type="dxa"/>
          <w:right w:w="70" w:type="dxa"/>
        </w:tblCellMar>
        <w:tblLook w:val="04A0" w:firstRow="1" w:lastRow="0" w:firstColumn="1" w:lastColumn="0" w:noHBand="0" w:noVBand="1"/>
      </w:tblPr>
      <w:tblGrid>
        <w:gridCol w:w="2197"/>
        <w:gridCol w:w="708"/>
        <w:gridCol w:w="1033"/>
        <w:gridCol w:w="960"/>
        <w:gridCol w:w="967"/>
        <w:gridCol w:w="960"/>
      </w:tblGrid>
      <w:tr w:rsidR="000B79A0" w:rsidRPr="00565ABF" w14:paraId="00AB3A7D" w14:textId="77777777" w:rsidTr="00175655">
        <w:trPr>
          <w:trHeight w:val="300"/>
        </w:trPr>
        <w:tc>
          <w:tcPr>
            <w:tcW w:w="2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7F1266"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Çalıştıkları Kurum ve Toplam Neden Oneway</w:t>
            </w:r>
            <w:r w:rsidR="00025D04">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2DF197B1"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892" w:type="dxa"/>
            <w:tcBorders>
              <w:top w:val="single" w:sz="4" w:space="0" w:color="auto"/>
              <w:left w:val="nil"/>
              <w:bottom w:val="single" w:sz="4" w:space="0" w:color="auto"/>
              <w:right w:val="single" w:sz="4" w:space="0" w:color="auto"/>
            </w:tcBorders>
            <w:shd w:val="clear" w:color="auto" w:fill="auto"/>
            <w:noWrap/>
            <w:vAlign w:val="bottom"/>
            <w:hideMark/>
          </w:tcPr>
          <w:p w14:paraId="28552377"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53E4E9D"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225ADAB1"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284833B"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1F2722C1" w14:textId="77777777" w:rsidTr="00175655">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43EF8EE6"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Adalet Bakanlığı</w:t>
            </w:r>
          </w:p>
        </w:tc>
        <w:tc>
          <w:tcPr>
            <w:tcW w:w="708" w:type="dxa"/>
            <w:tcBorders>
              <w:top w:val="nil"/>
              <w:left w:val="nil"/>
              <w:bottom w:val="single" w:sz="4" w:space="0" w:color="auto"/>
              <w:right w:val="single" w:sz="4" w:space="0" w:color="auto"/>
            </w:tcBorders>
            <w:shd w:val="clear" w:color="auto" w:fill="auto"/>
            <w:noWrap/>
            <w:vAlign w:val="bottom"/>
            <w:hideMark/>
          </w:tcPr>
          <w:p w14:paraId="5849DDF4"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w:t>
            </w:r>
          </w:p>
        </w:tc>
        <w:tc>
          <w:tcPr>
            <w:tcW w:w="892" w:type="dxa"/>
            <w:tcBorders>
              <w:top w:val="nil"/>
              <w:left w:val="nil"/>
              <w:bottom w:val="single" w:sz="4" w:space="0" w:color="auto"/>
              <w:right w:val="single" w:sz="4" w:space="0" w:color="auto"/>
            </w:tcBorders>
            <w:shd w:val="clear" w:color="auto" w:fill="auto"/>
            <w:noWrap/>
            <w:vAlign w:val="bottom"/>
            <w:hideMark/>
          </w:tcPr>
          <w:p w14:paraId="24D4BB20"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3,50</w:t>
            </w:r>
          </w:p>
        </w:tc>
        <w:tc>
          <w:tcPr>
            <w:tcW w:w="960" w:type="dxa"/>
            <w:tcBorders>
              <w:top w:val="nil"/>
              <w:left w:val="nil"/>
              <w:bottom w:val="single" w:sz="4" w:space="0" w:color="auto"/>
              <w:right w:val="single" w:sz="4" w:space="0" w:color="auto"/>
            </w:tcBorders>
            <w:shd w:val="clear" w:color="auto" w:fill="auto"/>
            <w:noWrap/>
            <w:vAlign w:val="bottom"/>
            <w:hideMark/>
          </w:tcPr>
          <w:p w14:paraId="101B7A2B"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1,000</w:t>
            </w:r>
          </w:p>
        </w:tc>
        <w:tc>
          <w:tcPr>
            <w:tcW w:w="96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092A784D" w14:textId="77777777" w:rsidR="000B79A0" w:rsidRPr="00565ABF" w:rsidRDefault="000B79A0" w:rsidP="00D6259E">
            <w:pPr>
              <w:spacing w:after="0" w:line="360" w:lineRule="auto"/>
              <w:jc w:val="center"/>
              <w:rPr>
                <w:rFonts w:ascii="Times New Roman" w:eastAsia="Times New Roman" w:hAnsi="Times New Roman" w:cs="Times New Roman"/>
                <w:i/>
                <w:color w:val="000000"/>
                <w:sz w:val="24"/>
                <w:szCs w:val="24"/>
                <w:lang w:eastAsia="tr-TR"/>
              </w:rPr>
            </w:pPr>
            <w:r w:rsidRPr="00565ABF">
              <w:rPr>
                <w:rFonts w:ascii="Times New Roman" w:eastAsia="Times New Roman" w:hAnsi="Times New Roman" w:cs="Times New Roman"/>
                <w:color w:val="000000"/>
                <w:sz w:val="24"/>
                <w:szCs w:val="24"/>
                <w:lang w:eastAsia="tr-TR"/>
              </w:rPr>
              <w:t>F=1,835</w:t>
            </w:r>
          </w:p>
        </w:tc>
        <w:tc>
          <w:tcPr>
            <w:tcW w:w="960" w:type="dxa"/>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3D55C9AF"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,084</w:t>
            </w:r>
          </w:p>
        </w:tc>
      </w:tr>
      <w:tr w:rsidR="000B79A0" w:rsidRPr="00565ABF" w14:paraId="1E211B91" w14:textId="77777777" w:rsidTr="00175655">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3B6D1A55"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Aile, Çalışma ve Sosyal Hizmetler Bakanlığı</w:t>
            </w:r>
          </w:p>
        </w:tc>
        <w:tc>
          <w:tcPr>
            <w:tcW w:w="708" w:type="dxa"/>
            <w:tcBorders>
              <w:top w:val="nil"/>
              <w:left w:val="nil"/>
              <w:bottom w:val="single" w:sz="4" w:space="0" w:color="auto"/>
              <w:right w:val="single" w:sz="4" w:space="0" w:color="auto"/>
            </w:tcBorders>
            <w:shd w:val="clear" w:color="auto" w:fill="auto"/>
            <w:noWrap/>
            <w:vAlign w:val="bottom"/>
            <w:hideMark/>
          </w:tcPr>
          <w:p w14:paraId="63980F03"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104</w:t>
            </w:r>
          </w:p>
        </w:tc>
        <w:tc>
          <w:tcPr>
            <w:tcW w:w="892" w:type="dxa"/>
            <w:tcBorders>
              <w:top w:val="nil"/>
              <w:left w:val="nil"/>
              <w:bottom w:val="single" w:sz="4" w:space="0" w:color="auto"/>
              <w:right w:val="single" w:sz="4" w:space="0" w:color="auto"/>
            </w:tcBorders>
            <w:shd w:val="clear" w:color="auto" w:fill="auto"/>
            <w:noWrap/>
            <w:vAlign w:val="bottom"/>
            <w:hideMark/>
          </w:tcPr>
          <w:p w14:paraId="5B84C1A7"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3,89</w:t>
            </w:r>
          </w:p>
        </w:tc>
        <w:tc>
          <w:tcPr>
            <w:tcW w:w="960" w:type="dxa"/>
            <w:tcBorders>
              <w:top w:val="nil"/>
              <w:left w:val="nil"/>
              <w:bottom w:val="single" w:sz="4" w:space="0" w:color="auto"/>
              <w:right w:val="single" w:sz="4" w:space="0" w:color="auto"/>
            </w:tcBorders>
            <w:shd w:val="clear" w:color="auto" w:fill="auto"/>
            <w:noWrap/>
            <w:vAlign w:val="bottom"/>
            <w:hideMark/>
          </w:tcPr>
          <w:p w14:paraId="0F05FC29"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,912</w:t>
            </w:r>
          </w:p>
        </w:tc>
        <w:tc>
          <w:tcPr>
            <w:tcW w:w="967" w:type="dxa"/>
            <w:vMerge/>
            <w:tcBorders>
              <w:top w:val="nil"/>
              <w:left w:val="nil"/>
              <w:bottom w:val="single" w:sz="4" w:space="0" w:color="auto"/>
              <w:right w:val="single" w:sz="4" w:space="0" w:color="auto"/>
            </w:tcBorders>
            <w:vAlign w:val="center"/>
            <w:hideMark/>
          </w:tcPr>
          <w:p w14:paraId="73A77839"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7ABC1FE9"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3AB484DD" w14:textId="77777777" w:rsidTr="00175655">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772B4F22"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Belediye</w:t>
            </w:r>
          </w:p>
        </w:tc>
        <w:tc>
          <w:tcPr>
            <w:tcW w:w="708" w:type="dxa"/>
            <w:tcBorders>
              <w:top w:val="nil"/>
              <w:left w:val="nil"/>
              <w:bottom w:val="single" w:sz="4" w:space="0" w:color="auto"/>
              <w:right w:val="single" w:sz="4" w:space="0" w:color="auto"/>
            </w:tcBorders>
            <w:shd w:val="clear" w:color="auto" w:fill="auto"/>
            <w:noWrap/>
            <w:vAlign w:val="bottom"/>
            <w:hideMark/>
          </w:tcPr>
          <w:p w14:paraId="5387B3CD"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892" w:type="dxa"/>
            <w:tcBorders>
              <w:top w:val="nil"/>
              <w:left w:val="nil"/>
              <w:bottom w:val="single" w:sz="4" w:space="0" w:color="auto"/>
              <w:right w:val="single" w:sz="4" w:space="0" w:color="auto"/>
            </w:tcBorders>
            <w:shd w:val="clear" w:color="auto" w:fill="auto"/>
            <w:noWrap/>
            <w:vAlign w:val="bottom"/>
            <w:hideMark/>
          </w:tcPr>
          <w:p w14:paraId="1809A168"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4,00</w:t>
            </w:r>
          </w:p>
        </w:tc>
        <w:tc>
          <w:tcPr>
            <w:tcW w:w="960" w:type="dxa"/>
            <w:tcBorders>
              <w:top w:val="nil"/>
              <w:left w:val="nil"/>
              <w:bottom w:val="single" w:sz="4" w:space="0" w:color="auto"/>
              <w:right w:val="single" w:sz="4" w:space="0" w:color="auto"/>
            </w:tcBorders>
            <w:shd w:val="clear" w:color="auto" w:fill="auto"/>
            <w:noWrap/>
            <w:vAlign w:val="bottom"/>
            <w:hideMark/>
          </w:tcPr>
          <w:p w14:paraId="4481D5C4"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,000</w:t>
            </w:r>
          </w:p>
        </w:tc>
        <w:tc>
          <w:tcPr>
            <w:tcW w:w="967" w:type="dxa"/>
            <w:vMerge/>
            <w:tcBorders>
              <w:top w:val="nil"/>
              <w:left w:val="nil"/>
              <w:bottom w:val="single" w:sz="4" w:space="0" w:color="auto"/>
              <w:right w:val="single" w:sz="4" w:space="0" w:color="auto"/>
            </w:tcBorders>
            <w:vAlign w:val="center"/>
            <w:hideMark/>
          </w:tcPr>
          <w:p w14:paraId="43F2A8E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F45901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B09A412" w14:textId="77777777" w:rsidTr="00175655">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3A59DDF7"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Özel Sektör</w:t>
            </w:r>
          </w:p>
        </w:tc>
        <w:tc>
          <w:tcPr>
            <w:tcW w:w="708" w:type="dxa"/>
            <w:tcBorders>
              <w:top w:val="nil"/>
              <w:left w:val="nil"/>
              <w:bottom w:val="single" w:sz="4" w:space="0" w:color="auto"/>
              <w:right w:val="single" w:sz="4" w:space="0" w:color="auto"/>
            </w:tcBorders>
            <w:shd w:val="clear" w:color="auto" w:fill="auto"/>
            <w:noWrap/>
            <w:vAlign w:val="bottom"/>
            <w:hideMark/>
          </w:tcPr>
          <w:p w14:paraId="24A511BE"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w:t>
            </w:r>
          </w:p>
        </w:tc>
        <w:tc>
          <w:tcPr>
            <w:tcW w:w="892" w:type="dxa"/>
            <w:tcBorders>
              <w:top w:val="nil"/>
              <w:left w:val="nil"/>
              <w:bottom w:val="single" w:sz="4" w:space="0" w:color="auto"/>
              <w:right w:val="single" w:sz="4" w:space="0" w:color="auto"/>
            </w:tcBorders>
            <w:shd w:val="clear" w:color="auto" w:fill="auto"/>
            <w:noWrap/>
            <w:vAlign w:val="bottom"/>
            <w:hideMark/>
          </w:tcPr>
          <w:p w14:paraId="6BA664A9"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3,83</w:t>
            </w:r>
          </w:p>
        </w:tc>
        <w:tc>
          <w:tcPr>
            <w:tcW w:w="960" w:type="dxa"/>
            <w:tcBorders>
              <w:top w:val="nil"/>
              <w:left w:val="nil"/>
              <w:bottom w:val="single" w:sz="4" w:space="0" w:color="auto"/>
              <w:right w:val="single" w:sz="4" w:space="0" w:color="auto"/>
            </w:tcBorders>
            <w:shd w:val="clear" w:color="auto" w:fill="auto"/>
            <w:noWrap/>
            <w:vAlign w:val="bottom"/>
            <w:hideMark/>
          </w:tcPr>
          <w:p w14:paraId="6970A1E6"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1,471</w:t>
            </w:r>
          </w:p>
        </w:tc>
        <w:tc>
          <w:tcPr>
            <w:tcW w:w="967" w:type="dxa"/>
            <w:vMerge/>
            <w:tcBorders>
              <w:top w:val="nil"/>
              <w:left w:val="nil"/>
              <w:bottom w:val="single" w:sz="4" w:space="0" w:color="auto"/>
              <w:right w:val="single" w:sz="4" w:space="0" w:color="auto"/>
            </w:tcBorders>
            <w:vAlign w:val="center"/>
            <w:hideMark/>
          </w:tcPr>
          <w:p w14:paraId="20FFF429"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1646893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578ECDF" w14:textId="77777777" w:rsidTr="00175655">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2BE811C5"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Sağlık Bakanlığı</w:t>
            </w:r>
          </w:p>
        </w:tc>
        <w:tc>
          <w:tcPr>
            <w:tcW w:w="708" w:type="dxa"/>
            <w:tcBorders>
              <w:top w:val="nil"/>
              <w:left w:val="nil"/>
              <w:bottom w:val="single" w:sz="4" w:space="0" w:color="auto"/>
              <w:right w:val="single" w:sz="4" w:space="0" w:color="auto"/>
            </w:tcBorders>
            <w:shd w:val="clear" w:color="auto" w:fill="auto"/>
            <w:noWrap/>
            <w:vAlign w:val="bottom"/>
            <w:hideMark/>
          </w:tcPr>
          <w:p w14:paraId="00FE7422"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w:t>
            </w:r>
          </w:p>
        </w:tc>
        <w:tc>
          <w:tcPr>
            <w:tcW w:w="892" w:type="dxa"/>
            <w:tcBorders>
              <w:top w:val="nil"/>
              <w:left w:val="nil"/>
              <w:bottom w:val="single" w:sz="4" w:space="0" w:color="auto"/>
              <w:right w:val="single" w:sz="4" w:space="0" w:color="auto"/>
            </w:tcBorders>
            <w:shd w:val="clear" w:color="auto" w:fill="auto"/>
            <w:noWrap/>
            <w:vAlign w:val="bottom"/>
            <w:hideMark/>
          </w:tcPr>
          <w:p w14:paraId="3CB9ED5B"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3,00</w:t>
            </w:r>
          </w:p>
        </w:tc>
        <w:tc>
          <w:tcPr>
            <w:tcW w:w="960" w:type="dxa"/>
            <w:tcBorders>
              <w:top w:val="nil"/>
              <w:left w:val="nil"/>
              <w:bottom w:val="single" w:sz="4" w:space="0" w:color="auto"/>
              <w:right w:val="single" w:sz="4" w:space="0" w:color="auto"/>
            </w:tcBorders>
            <w:shd w:val="clear" w:color="auto" w:fill="auto"/>
            <w:noWrap/>
            <w:vAlign w:val="bottom"/>
            <w:hideMark/>
          </w:tcPr>
          <w:p w14:paraId="43D38DF5"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1,414</w:t>
            </w:r>
          </w:p>
        </w:tc>
        <w:tc>
          <w:tcPr>
            <w:tcW w:w="967" w:type="dxa"/>
            <w:vMerge/>
            <w:tcBorders>
              <w:top w:val="nil"/>
              <w:left w:val="nil"/>
              <w:bottom w:val="single" w:sz="4" w:space="0" w:color="auto"/>
              <w:right w:val="single" w:sz="4" w:space="0" w:color="auto"/>
            </w:tcBorders>
            <w:vAlign w:val="center"/>
            <w:hideMark/>
          </w:tcPr>
          <w:p w14:paraId="25F9C36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79CA004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1E771249" w14:textId="77777777" w:rsidTr="00175655">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1B23FB75"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Üniversite</w:t>
            </w:r>
          </w:p>
        </w:tc>
        <w:tc>
          <w:tcPr>
            <w:tcW w:w="708" w:type="dxa"/>
            <w:tcBorders>
              <w:top w:val="nil"/>
              <w:left w:val="nil"/>
              <w:bottom w:val="single" w:sz="4" w:space="0" w:color="auto"/>
              <w:right w:val="single" w:sz="4" w:space="0" w:color="auto"/>
            </w:tcBorders>
            <w:shd w:val="clear" w:color="auto" w:fill="auto"/>
            <w:noWrap/>
            <w:vAlign w:val="bottom"/>
            <w:hideMark/>
          </w:tcPr>
          <w:p w14:paraId="4E72862E"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w:t>
            </w:r>
          </w:p>
        </w:tc>
        <w:tc>
          <w:tcPr>
            <w:tcW w:w="892" w:type="dxa"/>
            <w:tcBorders>
              <w:top w:val="nil"/>
              <w:left w:val="nil"/>
              <w:bottom w:val="single" w:sz="4" w:space="0" w:color="auto"/>
              <w:right w:val="single" w:sz="4" w:space="0" w:color="auto"/>
            </w:tcBorders>
            <w:shd w:val="clear" w:color="auto" w:fill="auto"/>
            <w:noWrap/>
            <w:vAlign w:val="bottom"/>
            <w:hideMark/>
          </w:tcPr>
          <w:p w14:paraId="1A9261EA"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4,40</w:t>
            </w:r>
          </w:p>
        </w:tc>
        <w:tc>
          <w:tcPr>
            <w:tcW w:w="960" w:type="dxa"/>
            <w:tcBorders>
              <w:top w:val="nil"/>
              <w:left w:val="nil"/>
              <w:bottom w:val="single" w:sz="4" w:space="0" w:color="auto"/>
              <w:right w:val="single" w:sz="4" w:space="0" w:color="auto"/>
            </w:tcBorders>
            <w:shd w:val="clear" w:color="auto" w:fill="auto"/>
            <w:noWrap/>
            <w:vAlign w:val="bottom"/>
            <w:hideMark/>
          </w:tcPr>
          <w:p w14:paraId="7CC30141"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,516</w:t>
            </w:r>
          </w:p>
        </w:tc>
        <w:tc>
          <w:tcPr>
            <w:tcW w:w="967" w:type="dxa"/>
            <w:vMerge/>
            <w:tcBorders>
              <w:top w:val="nil"/>
              <w:left w:val="nil"/>
              <w:bottom w:val="single" w:sz="4" w:space="0" w:color="auto"/>
              <w:right w:val="single" w:sz="4" w:space="0" w:color="auto"/>
            </w:tcBorders>
            <w:vAlign w:val="center"/>
            <w:hideMark/>
          </w:tcPr>
          <w:p w14:paraId="6014241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7FBA05A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4193F5C9" w14:textId="77777777" w:rsidTr="00175655">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59054CDD"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Çalışmıyor</w:t>
            </w:r>
          </w:p>
        </w:tc>
        <w:tc>
          <w:tcPr>
            <w:tcW w:w="708" w:type="dxa"/>
            <w:tcBorders>
              <w:top w:val="nil"/>
              <w:left w:val="nil"/>
              <w:bottom w:val="single" w:sz="4" w:space="0" w:color="auto"/>
              <w:right w:val="single" w:sz="4" w:space="0" w:color="auto"/>
            </w:tcBorders>
            <w:shd w:val="clear" w:color="auto" w:fill="auto"/>
            <w:noWrap/>
            <w:vAlign w:val="bottom"/>
            <w:hideMark/>
          </w:tcPr>
          <w:p w14:paraId="3B62AC07"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w:t>
            </w:r>
          </w:p>
        </w:tc>
        <w:tc>
          <w:tcPr>
            <w:tcW w:w="892" w:type="dxa"/>
            <w:tcBorders>
              <w:top w:val="nil"/>
              <w:left w:val="nil"/>
              <w:bottom w:val="single" w:sz="4" w:space="0" w:color="auto"/>
              <w:right w:val="single" w:sz="4" w:space="0" w:color="auto"/>
            </w:tcBorders>
            <w:shd w:val="clear" w:color="auto" w:fill="auto"/>
            <w:noWrap/>
            <w:vAlign w:val="bottom"/>
            <w:hideMark/>
          </w:tcPr>
          <w:p w14:paraId="536E580B"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4,14</w:t>
            </w:r>
          </w:p>
        </w:tc>
        <w:tc>
          <w:tcPr>
            <w:tcW w:w="960" w:type="dxa"/>
            <w:tcBorders>
              <w:top w:val="nil"/>
              <w:left w:val="nil"/>
              <w:bottom w:val="single" w:sz="4" w:space="0" w:color="auto"/>
              <w:right w:val="single" w:sz="4" w:space="0" w:color="auto"/>
            </w:tcBorders>
            <w:shd w:val="clear" w:color="auto" w:fill="auto"/>
            <w:noWrap/>
            <w:vAlign w:val="bottom"/>
            <w:hideMark/>
          </w:tcPr>
          <w:p w14:paraId="4B346D1F"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,792</w:t>
            </w:r>
          </w:p>
        </w:tc>
        <w:tc>
          <w:tcPr>
            <w:tcW w:w="967" w:type="dxa"/>
            <w:vMerge/>
            <w:tcBorders>
              <w:top w:val="nil"/>
              <w:left w:val="nil"/>
              <w:bottom w:val="single" w:sz="4" w:space="0" w:color="auto"/>
              <w:right w:val="single" w:sz="4" w:space="0" w:color="auto"/>
            </w:tcBorders>
            <w:vAlign w:val="center"/>
            <w:hideMark/>
          </w:tcPr>
          <w:p w14:paraId="354B10E9"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1BD47B89"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3E49DBCF" w14:textId="77777777" w:rsidTr="00175655">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6448F0A4"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Diğer</w:t>
            </w:r>
          </w:p>
        </w:tc>
        <w:tc>
          <w:tcPr>
            <w:tcW w:w="708" w:type="dxa"/>
            <w:tcBorders>
              <w:top w:val="nil"/>
              <w:left w:val="nil"/>
              <w:bottom w:val="single" w:sz="4" w:space="0" w:color="auto"/>
              <w:right w:val="single" w:sz="4" w:space="0" w:color="auto"/>
            </w:tcBorders>
            <w:shd w:val="clear" w:color="auto" w:fill="auto"/>
            <w:noWrap/>
            <w:vAlign w:val="bottom"/>
            <w:hideMark/>
          </w:tcPr>
          <w:p w14:paraId="5D44AE80"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892" w:type="dxa"/>
            <w:tcBorders>
              <w:top w:val="nil"/>
              <w:left w:val="nil"/>
              <w:bottom w:val="single" w:sz="4" w:space="0" w:color="auto"/>
              <w:right w:val="single" w:sz="4" w:space="0" w:color="auto"/>
            </w:tcBorders>
            <w:shd w:val="clear" w:color="auto" w:fill="auto"/>
            <w:noWrap/>
            <w:vAlign w:val="bottom"/>
            <w:hideMark/>
          </w:tcPr>
          <w:p w14:paraId="2EE7460F"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4,00</w:t>
            </w:r>
          </w:p>
        </w:tc>
        <w:tc>
          <w:tcPr>
            <w:tcW w:w="960" w:type="dxa"/>
            <w:tcBorders>
              <w:top w:val="nil"/>
              <w:left w:val="nil"/>
              <w:bottom w:val="single" w:sz="4" w:space="0" w:color="auto"/>
              <w:right w:val="single" w:sz="4" w:space="0" w:color="auto"/>
            </w:tcBorders>
            <w:shd w:val="clear" w:color="auto" w:fill="auto"/>
            <w:noWrap/>
            <w:vAlign w:val="bottom"/>
            <w:hideMark/>
          </w:tcPr>
          <w:p w14:paraId="797773F4"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,000</w:t>
            </w:r>
          </w:p>
        </w:tc>
        <w:tc>
          <w:tcPr>
            <w:tcW w:w="967" w:type="dxa"/>
            <w:vMerge/>
            <w:tcBorders>
              <w:top w:val="nil"/>
              <w:left w:val="nil"/>
              <w:bottom w:val="single" w:sz="4" w:space="0" w:color="auto"/>
              <w:right w:val="single" w:sz="4" w:space="0" w:color="auto"/>
            </w:tcBorders>
            <w:vAlign w:val="center"/>
            <w:hideMark/>
          </w:tcPr>
          <w:p w14:paraId="76A854E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2CEB02F"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754FF87" w14:textId="77777777" w:rsidTr="00175655">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32825AC8"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08" w:type="dxa"/>
            <w:tcBorders>
              <w:top w:val="nil"/>
              <w:left w:val="nil"/>
              <w:bottom w:val="single" w:sz="4" w:space="0" w:color="auto"/>
              <w:right w:val="single" w:sz="4" w:space="0" w:color="auto"/>
            </w:tcBorders>
            <w:shd w:val="clear" w:color="auto" w:fill="auto"/>
            <w:noWrap/>
            <w:vAlign w:val="bottom"/>
            <w:hideMark/>
          </w:tcPr>
          <w:p w14:paraId="4DE1888A"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159</w:t>
            </w:r>
          </w:p>
        </w:tc>
        <w:tc>
          <w:tcPr>
            <w:tcW w:w="892" w:type="dxa"/>
            <w:tcBorders>
              <w:top w:val="nil"/>
              <w:left w:val="nil"/>
              <w:bottom w:val="single" w:sz="4" w:space="0" w:color="auto"/>
              <w:right w:val="single" w:sz="4" w:space="0" w:color="auto"/>
            </w:tcBorders>
            <w:shd w:val="clear" w:color="auto" w:fill="auto"/>
            <w:noWrap/>
            <w:vAlign w:val="bottom"/>
            <w:hideMark/>
          </w:tcPr>
          <w:p w14:paraId="604006D3"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3,90</w:t>
            </w:r>
          </w:p>
        </w:tc>
        <w:tc>
          <w:tcPr>
            <w:tcW w:w="960" w:type="dxa"/>
            <w:tcBorders>
              <w:top w:val="nil"/>
              <w:left w:val="nil"/>
              <w:bottom w:val="single" w:sz="4" w:space="0" w:color="auto"/>
              <w:right w:val="single" w:sz="4" w:space="0" w:color="auto"/>
            </w:tcBorders>
            <w:shd w:val="clear" w:color="auto" w:fill="auto"/>
            <w:noWrap/>
            <w:vAlign w:val="bottom"/>
            <w:hideMark/>
          </w:tcPr>
          <w:p w14:paraId="1352ADB0"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,939</w:t>
            </w:r>
          </w:p>
        </w:tc>
        <w:tc>
          <w:tcPr>
            <w:tcW w:w="967" w:type="dxa"/>
            <w:vMerge/>
            <w:tcBorders>
              <w:top w:val="nil"/>
              <w:left w:val="nil"/>
              <w:bottom w:val="single" w:sz="4" w:space="0" w:color="auto"/>
              <w:right w:val="single" w:sz="4" w:space="0" w:color="auto"/>
            </w:tcBorders>
            <w:vAlign w:val="center"/>
            <w:hideMark/>
          </w:tcPr>
          <w:p w14:paraId="65DDF50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0F0E014F"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02DBB0FE" w14:textId="77777777" w:rsidR="000B79A0" w:rsidRPr="00565ABF" w:rsidRDefault="000B79A0" w:rsidP="003D277D">
      <w:pPr>
        <w:spacing w:line="360" w:lineRule="auto"/>
        <w:jc w:val="both"/>
        <w:rPr>
          <w:rFonts w:ascii="Times New Roman" w:hAnsi="Times New Roman" w:cs="Times New Roman"/>
          <w:b/>
          <w:sz w:val="24"/>
          <w:szCs w:val="24"/>
        </w:rPr>
      </w:pPr>
    </w:p>
    <w:p w14:paraId="4121B6AC" w14:textId="77777777" w:rsidR="00B703EC" w:rsidRDefault="00B703EC" w:rsidP="00116146">
      <w:pPr>
        <w:spacing w:line="360" w:lineRule="auto"/>
        <w:ind w:firstLine="708"/>
        <w:jc w:val="both"/>
        <w:rPr>
          <w:rFonts w:ascii="Times New Roman" w:hAnsi="Times New Roman" w:cs="Times New Roman"/>
          <w:b/>
          <w:sz w:val="24"/>
          <w:szCs w:val="24"/>
        </w:rPr>
      </w:pPr>
    </w:p>
    <w:p w14:paraId="4569B961" w14:textId="77777777" w:rsidR="00D6259E" w:rsidRDefault="00D6259E" w:rsidP="00116146">
      <w:pPr>
        <w:spacing w:line="360" w:lineRule="auto"/>
        <w:ind w:firstLine="708"/>
        <w:jc w:val="both"/>
        <w:rPr>
          <w:rFonts w:ascii="Times New Roman" w:hAnsi="Times New Roman" w:cs="Times New Roman"/>
          <w:sz w:val="24"/>
          <w:szCs w:val="24"/>
        </w:rPr>
      </w:pPr>
    </w:p>
    <w:p w14:paraId="03F9A75E" w14:textId="77777777" w:rsidR="00D6259E" w:rsidRDefault="00D6259E" w:rsidP="00116146">
      <w:pPr>
        <w:spacing w:line="360" w:lineRule="auto"/>
        <w:ind w:firstLine="708"/>
        <w:jc w:val="both"/>
        <w:rPr>
          <w:rFonts w:ascii="Times New Roman" w:hAnsi="Times New Roman" w:cs="Times New Roman"/>
          <w:sz w:val="24"/>
          <w:szCs w:val="24"/>
        </w:rPr>
      </w:pPr>
    </w:p>
    <w:p w14:paraId="1B966E8F" w14:textId="77777777" w:rsidR="00D6259E" w:rsidRDefault="00D6259E" w:rsidP="00116146">
      <w:pPr>
        <w:spacing w:line="360" w:lineRule="auto"/>
        <w:ind w:firstLine="708"/>
        <w:jc w:val="both"/>
        <w:rPr>
          <w:rFonts w:ascii="Times New Roman" w:hAnsi="Times New Roman" w:cs="Times New Roman"/>
          <w:sz w:val="24"/>
          <w:szCs w:val="24"/>
        </w:rPr>
      </w:pPr>
    </w:p>
    <w:p w14:paraId="751C1A45" w14:textId="77777777" w:rsidR="00D6259E" w:rsidRDefault="00D6259E" w:rsidP="00116146">
      <w:pPr>
        <w:spacing w:line="360" w:lineRule="auto"/>
        <w:ind w:firstLine="708"/>
        <w:jc w:val="both"/>
        <w:rPr>
          <w:rFonts w:ascii="Times New Roman" w:hAnsi="Times New Roman" w:cs="Times New Roman"/>
          <w:sz w:val="24"/>
          <w:szCs w:val="24"/>
        </w:rPr>
      </w:pPr>
    </w:p>
    <w:p w14:paraId="5228BD5B" w14:textId="77777777" w:rsidR="00D6259E" w:rsidRDefault="00D6259E" w:rsidP="00116146">
      <w:pPr>
        <w:spacing w:line="360" w:lineRule="auto"/>
        <w:ind w:firstLine="708"/>
        <w:jc w:val="both"/>
        <w:rPr>
          <w:rFonts w:ascii="Times New Roman" w:hAnsi="Times New Roman" w:cs="Times New Roman"/>
          <w:sz w:val="24"/>
          <w:szCs w:val="24"/>
        </w:rPr>
      </w:pPr>
    </w:p>
    <w:p w14:paraId="7FF5224C" w14:textId="77777777" w:rsidR="00D6259E" w:rsidRDefault="00D6259E" w:rsidP="00116146">
      <w:pPr>
        <w:spacing w:line="360" w:lineRule="auto"/>
        <w:ind w:firstLine="708"/>
        <w:jc w:val="both"/>
        <w:rPr>
          <w:rFonts w:ascii="Times New Roman" w:hAnsi="Times New Roman" w:cs="Times New Roman"/>
          <w:sz w:val="24"/>
          <w:szCs w:val="24"/>
        </w:rPr>
      </w:pPr>
    </w:p>
    <w:p w14:paraId="7A31C06E" w14:textId="77777777" w:rsidR="00D6259E" w:rsidRDefault="00D6259E" w:rsidP="00116146">
      <w:pPr>
        <w:spacing w:line="360" w:lineRule="auto"/>
        <w:ind w:firstLine="708"/>
        <w:jc w:val="both"/>
        <w:rPr>
          <w:rFonts w:ascii="Times New Roman" w:hAnsi="Times New Roman" w:cs="Times New Roman"/>
          <w:sz w:val="24"/>
          <w:szCs w:val="24"/>
        </w:rPr>
      </w:pPr>
    </w:p>
    <w:p w14:paraId="61B041DB" w14:textId="77777777" w:rsidR="00D6259E" w:rsidRDefault="00D6259E" w:rsidP="00116146">
      <w:pPr>
        <w:spacing w:line="360" w:lineRule="auto"/>
        <w:ind w:firstLine="708"/>
        <w:jc w:val="both"/>
        <w:rPr>
          <w:rFonts w:ascii="Times New Roman" w:hAnsi="Times New Roman" w:cs="Times New Roman"/>
          <w:sz w:val="24"/>
          <w:szCs w:val="24"/>
        </w:rPr>
      </w:pPr>
    </w:p>
    <w:p w14:paraId="41DB5F2D" w14:textId="77777777" w:rsidR="00D6259E" w:rsidRDefault="00D6259E" w:rsidP="00116146">
      <w:pPr>
        <w:spacing w:line="360" w:lineRule="auto"/>
        <w:ind w:firstLine="708"/>
        <w:jc w:val="both"/>
        <w:rPr>
          <w:rFonts w:ascii="Times New Roman" w:hAnsi="Times New Roman" w:cs="Times New Roman"/>
          <w:sz w:val="24"/>
          <w:szCs w:val="24"/>
        </w:rPr>
      </w:pPr>
    </w:p>
    <w:p w14:paraId="17DF1B6A" w14:textId="77777777" w:rsidR="000B79A0" w:rsidRPr="00565ABF" w:rsidRDefault="000B79A0" w:rsidP="00025D0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çalıştıkları kurumlara göre “Fiziksel engelli birey</w:t>
      </w:r>
      <w:r w:rsidR="00917B4E" w:rsidRPr="00565ABF">
        <w:rPr>
          <w:rFonts w:ascii="Times New Roman" w:hAnsi="Times New Roman" w:cs="Times New Roman"/>
          <w:sz w:val="24"/>
          <w:szCs w:val="24"/>
        </w:rPr>
        <w:t xml:space="preserve">ler ayrımcılığa maruz kalırlar” </w:t>
      </w:r>
      <w:r w:rsidR="00025D04">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025D0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Adalet Bakanlığında çalışan 4 bireyin ortalamasının 3,50 olduğu (ss=1,000), Aile, Çalışma ve Sosyal Hizmetler Bakanlığında çalışan 104 bireyin ortalamasının 3,89 olduğu (ss=,912), </w:t>
      </w:r>
      <w:r w:rsidR="00025D04">
        <w:rPr>
          <w:rFonts w:ascii="Times New Roman" w:hAnsi="Times New Roman" w:cs="Times New Roman"/>
          <w:sz w:val="24"/>
          <w:szCs w:val="24"/>
        </w:rPr>
        <w:t>b</w:t>
      </w:r>
      <w:r w:rsidRPr="00565ABF">
        <w:rPr>
          <w:rFonts w:ascii="Times New Roman" w:hAnsi="Times New Roman" w:cs="Times New Roman"/>
          <w:sz w:val="24"/>
          <w:szCs w:val="24"/>
        </w:rPr>
        <w:t xml:space="preserve">elediyede çalışan 3 bireyin ortalamasının 4,00 olduğu (ss=,000), </w:t>
      </w:r>
      <w:r w:rsidR="00025D04">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025D04">
        <w:rPr>
          <w:rFonts w:ascii="Times New Roman" w:hAnsi="Times New Roman" w:cs="Times New Roman"/>
          <w:sz w:val="24"/>
          <w:szCs w:val="24"/>
        </w:rPr>
        <w:t>s</w:t>
      </w:r>
      <w:r w:rsidRPr="00565ABF">
        <w:rPr>
          <w:rFonts w:ascii="Times New Roman" w:hAnsi="Times New Roman" w:cs="Times New Roman"/>
          <w:sz w:val="24"/>
          <w:szCs w:val="24"/>
        </w:rPr>
        <w:t xml:space="preserve">ektörde çalışan 6 bireyin ortalamasının 3,83 olduğu (ss=1,471), Sağlık Bakanlığında çalışan 8 bireyin ortalamasının 3,00 olduğu (ss=1,414), </w:t>
      </w:r>
      <w:r w:rsidR="00025D04">
        <w:rPr>
          <w:rFonts w:ascii="Times New Roman" w:hAnsi="Times New Roman" w:cs="Times New Roman"/>
          <w:sz w:val="24"/>
          <w:szCs w:val="24"/>
        </w:rPr>
        <w:t>ü</w:t>
      </w:r>
      <w:r w:rsidRPr="00565ABF">
        <w:rPr>
          <w:rFonts w:ascii="Times New Roman" w:hAnsi="Times New Roman" w:cs="Times New Roman"/>
          <w:sz w:val="24"/>
          <w:szCs w:val="24"/>
        </w:rPr>
        <w:t xml:space="preserve">niversitede çalışan 10 bireyin ortalamasının 4,40 olduğu (ss=,516), </w:t>
      </w:r>
      <w:r w:rsidR="00025D04">
        <w:rPr>
          <w:rFonts w:ascii="Times New Roman" w:hAnsi="Times New Roman" w:cs="Times New Roman"/>
          <w:sz w:val="24"/>
          <w:szCs w:val="24"/>
        </w:rPr>
        <w:t>ç</w:t>
      </w:r>
      <w:r w:rsidRPr="00565ABF">
        <w:rPr>
          <w:rFonts w:ascii="Times New Roman" w:hAnsi="Times New Roman" w:cs="Times New Roman"/>
          <w:sz w:val="24"/>
          <w:szCs w:val="24"/>
        </w:rPr>
        <w:t xml:space="preserve">alışmayan 21 bireyin ortalamasının 4,14 olduğu (ss=,792), </w:t>
      </w:r>
      <w:r w:rsidR="00025D04">
        <w:rPr>
          <w:rFonts w:ascii="Times New Roman" w:hAnsi="Times New Roman" w:cs="Times New Roman"/>
          <w:sz w:val="24"/>
          <w:szCs w:val="24"/>
        </w:rPr>
        <w:t>d</w:t>
      </w:r>
      <w:r w:rsidRPr="00565ABF">
        <w:rPr>
          <w:rFonts w:ascii="Times New Roman" w:hAnsi="Times New Roman" w:cs="Times New Roman"/>
          <w:sz w:val="24"/>
          <w:szCs w:val="24"/>
        </w:rPr>
        <w:t>iğer kurumlarda (Gençlik ve Spor Bakanlığı, STK) çalışan 3 bireyin ortalamasının 4,00 olduğu (ss=,000) bulunmuştur.</w:t>
      </w:r>
    </w:p>
    <w:p w14:paraId="652B71B8"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025D0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025D04">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025D04">
        <w:rPr>
          <w:rFonts w:ascii="Times New Roman" w:hAnsi="Times New Roman" w:cs="Times New Roman"/>
          <w:sz w:val="24"/>
          <w:szCs w:val="24"/>
        </w:rPr>
        <w:t>n</w:t>
      </w:r>
      <w:r w:rsidRPr="00565ABF">
        <w:rPr>
          <w:rFonts w:ascii="Times New Roman" w:hAnsi="Times New Roman" w:cs="Times New Roman"/>
          <w:sz w:val="24"/>
          <w:szCs w:val="24"/>
        </w:rPr>
        <w:t>eden (F=1,835; p&gt;0,05) arasında istatistiksel açıdan anlamlı bir fark bulunmamaktadır.</w:t>
      </w:r>
    </w:p>
    <w:p w14:paraId="4EB6933C" w14:textId="77777777" w:rsidR="00FD1A2F" w:rsidRPr="00422FD2" w:rsidRDefault="00FD1A2F" w:rsidP="00D6259E">
      <w:pPr>
        <w:pStyle w:val="ResimYazs"/>
        <w:keepNext/>
        <w:spacing w:line="360" w:lineRule="auto"/>
        <w:jc w:val="center"/>
        <w:rPr>
          <w:rFonts w:ascii="Times New Roman" w:hAnsi="Times New Roman" w:cs="Times New Roman"/>
          <w:color w:val="auto"/>
          <w:sz w:val="24"/>
          <w:szCs w:val="24"/>
        </w:rPr>
      </w:pPr>
      <w:bookmarkStart w:id="175" w:name="_Toc9173758"/>
      <w:r w:rsidRPr="00422FD2">
        <w:rPr>
          <w:rFonts w:ascii="Times New Roman" w:hAnsi="Times New Roman" w:cs="Times New Roman"/>
          <w:color w:val="auto"/>
          <w:sz w:val="24"/>
          <w:szCs w:val="24"/>
        </w:rPr>
        <w:lastRenderedPageBreak/>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00765D61">
        <w:rPr>
          <w:rFonts w:ascii="Times New Roman" w:hAnsi="Times New Roman" w:cs="Times New Roman"/>
          <w:color w:val="auto"/>
          <w:sz w:val="24"/>
          <w:szCs w:val="24"/>
        </w:rPr>
        <w:t>12</w:t>
      </w:r>
      <w:r w:rsidR="004419BC">
        <w:rPr>
          <w:rFonts w:ascii="Times New Roman" w:hAnsi="Times New Roman" w:cs="Times New Roman"/>
          <w:color w:val="auto"/>
          <w:sz w:val="24"/>
          <w:szCs w:val="24"/>
        </w:rPr>
        <w:t>1</w:t>
      </w:r>
      <w:r w:rsidR="003D40B0">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Çalıştıkları Kurumlara Göre “Fiziksel Engelli Bireyler Duygu Sömürüsü Yapmaya Eğilimlidirler” Sorusuna İlişkin Oneway</w:t>
      </w:r>
      <w:r w:rsidR="00025D04">
        <w:rPr>
          <w:rFonts w:ascii="Times New Roman" w:hAnsi="Times New Roman" w:cs="Times New Roman"/>
          <w:color w:val="auto"/>
          <w:sz w:val="24"/>
          <w:szCs w:val="24"/>
        </w:rPr>
        <w:t xml:space="preserve"> Anova</w:t>
      </w:r>
      <w:r w:rsidRPr="00422FD2">
        <w:rPr>
          <w:rFonts w:ascii="Times New Roman" w:hAnsi="Times New Roman" w:cs="Times New Roman"/>
          <w:color w:val="auto"/>
          <w:sz w:val="24"/>
          <w:szCs w:val="24"/>
        </w:rPr>
        <w:t xml:space="preserve"> Testi Bulguları</w:t>
      </w:r>
      <w:bookmarkEnd w:id="175"/>
    </w:p>
    <w:tbl>
      <w:tblPr>
        <w:tblpPr w:leftFromText="141" w:rightFromText="141" w:vertAnchor="text" w:horzAnchor="page" w:tblpX="3306" w:tblpY="208"/>
        <w:tblW w:w="6684" w:type="dxa"/>
        <w:tblCellMar>
          <w:left w:w="70" w:type="dxa"/>
          <w:right w:w="70" w:type="dxa"/>
        </w:tblCellMar>
        <w:tblLook w:val="04A0" w:firstRow="1" w:lastRow="0" w:firstColumn="1" w:lastColumn="0" w:noHBand="0" w:noVBand="1"/>
      </w:tblPr>
      <w:tblGrid>
        <w:gridCol w:w="2007"/>
        <w:gridCol w:w="757"/>
        <w:gridCol w:w="1033"/>
        <w:gridCol w:w="960"/>
        <w:gridCol w:w="967"/>
        <w:gridCol w:w="960"/>
      </w:tblGrid>
      <w:tr w:rsidR="000B79A0" w:rsidRPr="00565ABF" w14:paraId="7C22D0BD" w14:textId="77777777" w:rsidTr="00175655">
        <w:trPr>
          <w:trHeight w:val="300"/>
        </w:trPr>
        <w:tc>
          <w:tcPr>
            <w:tcW w:w="20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3B3425"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Çalıştıkları Kurum ve Toplam Neden Oneway</w:t>
            </w:r>
            <w:r w:rsidR="00025D04">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57" w:type="dxa"/>
            <w:tcBorders>
              <w:top w:val="single" w:sz="4" w:space="0" w:color="auto"/>
              <w:left w:val="nil"/>
              <w:bottom w:val="single" w:sz="4" w:space="0" w:color="auto"/>
              <w:right w:val="single" w:sz="4" w:space="0" w:color="auto"/>
            </w:tcBorders>
            <w:shd w:val="clear" w:color="auto" w:fill="auto"/>
            <w:noWrap/>
            <w:vAlign w:val="bottom"/>
            <w:hideMark/>
          </w:tcPr>
          <w:p w14:paraId="734C56FD"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1033" w:type="dxa"/>
            <w:tcBorders>
              <w:top w:val="single" w:sz="4" w:space="0" w:color="auto"/>
              <w:left w:val="nil"/>
              <w:bottom w:val="single" w:sz="4" w:space="0" w:color="auto"/>
              <w:right w:val="single" w:sz="4" w:space="0" w:color="auto"/>
            </w:tcBorders>
            <w:shd w:val="clear" w:color="auto" w:fill="auto"/>
            <w:noWrap/>
            <w:vAlign w:val="bottom"/>
            <w:hideMark/>
          </w:tcPr>
          <w:p w14:paraId="52B22929"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7E1F079" w14:textId="77777777" w:rsidR="000B79A0" w:rsidRPr="00565ABF" w:rsidRDefault="00025D04"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w:t>
            </w:r>
            <w:r w:rsidR="000B79A0" w:rsidRPr="00565ABF">
              <w:rPr>
                <w:rFonts w:ascii="Times New Roman" w:eastAsia="Times New Roman" w:hAnsi="Times New Roman" w:cs="Times New Roman"/>
                <w:color w:val="000000"/>
                <w:sz w:val="24"/>
                <w:szCs w:val="24"/>
                <w:lang w:eastAsia="tr-TR"/>
              </w:rPr>
              <w:t>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51D31EFC"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B5878E6"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7F9484E5" w14:textId="77777777" w:rsidTr="00175655">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5EAEE3E9"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Adalet Bakanlığı</w:t>
            </w:r>
          </w:p>
        </w:tc>
        <w:tc>
          <w:tcPr>
            <w:tcW w:w="757" w:type="dxa"/>
            <w:tcBorders>
              <w:top w:val="nil"/>
              <w:left w:val="nil"/>
              <w:bottom w:val="single" w:sz="4" w:space="0" w:color="auto"/>
              <w:right w:val="single" w:sz="4" w:space="0" w:color="auto"/>
            </w:tcBorders>
            <w:shd w:val="clear" w:color="auto" w:fill="auto"/>
            <w:noWrap/>
            <w:vAlign w:val="bottom"/>
            <w:hideMark/>
          </w:tcPr>
          <w:p w14:paraId="766A4838"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w:t>
            </w:r>
          </w:p>
        </w:tc>
        <w:tc>
          <w:tcPr>
            <w:tcW w:w="1033" w:type="dxa"/>
            <w:tcBorders>
              <w:top w:val="nil"/>
              <w:left w:val="nil"/>
              <w:bottom w:val="single" w:sz="4" w:space="0" w:color="auto"/>
              <w:right w:val="single" w:sz="4" w:space="0" w:color="auto"/>
            </w:tcBorders>
            <w:shd w:val="clear" w:color="auto" w:fill="auto"/>
            <w:noWrap/>
            <w:vAlign w:val="bottom"/>
            <w:hideMark/>
          </w:tcPr>
          <w:p w14:paraId="66617FBB"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1,75</w:t>
            </w:r>
          </w:p>
        </w:tc>
        <w:tc>
          <w:tcPr>
            <w:tcW w:w="960" w:type="dxa"/>
            <w:tcBorders>
              <w:top w:val="nil"/>
              <w:left w:val="nil"/>
              <w:bottom w:val="single" w:sz="4" w:space="0" w:color="auto"/>
              <w:right w:val="single" w:sz="4" w:space="0" w:color="auto"/>
            </w:tcBorders>
            <w:shd w:val="clear" w:color="auto" w:fill="auto"/>
            <w:noWrap/>
            <w:vAlign w:val="bottom"/>
            <w:hideMark/>
          </w:tcPr>
          <w:p w14:paraId="456E1EA5"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,500</w:t>
            </w:r>
          </w:p>
        </w:tc>
        <w:tc>
          <w:tcPr>
            <w:tcW w:w="96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2C9A877E" w14:textId="77777777" w:rsidR="000B79A0" w:rsidRPr="00565ABF" w:rsidRDefault="000B79A0" w:rsidP="00D6259E">
            <w:pPr>
              <w:spacing w:after="0" w:line="360" w:lineRule="auto"/>
              <w:jc w:val="center"/>
              <w:rPr>
                <w:rFonts w:ascii="Times New Roman" w:eastAsia="Times New Roman" w:hAnsi="Times New Roman" w:cs="Times New Roman"/>
                <w:i/>
                <w:color w:val="000000"/>
                <w:sz w:val="24"/>
                <w:szCs w:val="24"/>
                <w:lang w:eastAsia="tr-TR"/>
              </w:rPr>
            </w:pPr>
            <w:r w:rsidRPr="00565ABF">
              <w:rPr>
                <w:rFonts w:ascii="Times New Roman" w:eastAsia="Times New Roman" w:hAnsi="Times New Roman" w:cs="Times New Roman"/>
                <w:color w:val="000000"/>
                <w:sz w:val="24"/>
                <w:szCs w:val="24"/>
                <w:lang w:eastAsia="tr-TR"/>
              </w:rPr>
              <w:t>F=,784</w:t>
            </w:r>
          </w:p>
        </w:tc>
        <w:tc>
          <w:tcPr>
            <w:tcW w:w="960" w:type="dxa"/>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3F4CC7A9"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,601</w:t>
            </w:r>
          </w:p>
        </w:tc>
      </w:tr>
      <w:tr w:rsidR="000B79A0" w:rsidRPr="00565ABF" w14:paraId="3898D09C" w14:textId="77777777" w:rsidTr="00175655">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7FBB319C"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Aile, Çalışma ve Sosyal Hizmetler Bakanlığı</w:t>
            </w:r>
          </w:p>
        </w:tc>
        <w:tc>
          <w:tcPr>
            <w:tcW w:w="757" w:type="dxa"/>
            <w:tcBorders>
              <w:top w:val="nil"/>
              <w:left w:val="nil"/>
              <w:bottom w:val="single" w:sz="4" w:space="0" w:color="auto"/>
              <w:right w:val="single" w:sz="4" w:space="0" w:color="auto"/>
            </w:tcBorders>
            <w:shd w:val="clear" w:color="auto" w:fill="auto"/>
            <w:noWrap/>
            <w:vAlign w:val="bottom"/>
            <w:hideMark/>
          </w:tcPr>
          <w:p w14:paraId="4B6B2794"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104</w:t>
            </w:r>
          </w:p>
        </w:tc>
        <w:tc>
          <w:tcPr>
            <w:tcW w:w="1033" w:type="dxa"/>
            <w:tcBorders>
              <w:top w:val="nil"/>
              <w:left w:val="nil"/>
              <w:bottom w:val="single" w:sz="4" w:space="0" w:color="auto"/>
              <w:right w:val="single" w:sz="4" w:space="0" w:color="auto"/>
            </w:tcBorders>
            <w:shd w:val="clear" w:color="auto" w:fill="auto"/>
            <w:noWrap/>
            <w:vAlign w:val="bottom"/>
            <w:hideMark/>
          </w:tcPr>
          <w:p w14:paraId="68DA46FC"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2,49</w:t>
            </w:r>
          </w:p>
        </w:tc>
        <w:tc>
          <w:tcPr>
            <w:tcW w:w="960" w:type="dxa"/>
            <w:tcBorders>
              <w:top w:val="nil"/>
              <w:left w:val="nil"/>
              <w:bottom w:val="single" w:sz="4" w:space="0" w:color="auto"/>
              <w:right w:val="single" w:sz="4" w:space="0" w:color="auto"/>
            </w:tcBorders>
            <w:shd w:val="clear" w:color="auto" w:fill="auto"/>
            <w:noWrap/>
            <w:vAlign w:val="bottom"/>
            <w:hideMark/>
          </w:tcPr>
          <w:p w14:paraId="18E212CE"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,965</w:t>
            </w:r>
          </w:p>
        </w:tc>
        <w:tc>
          <w:tcPr>
            <w:tcW w:w="967" w:type="dxa"/>
            <w:vMerge/>
            <w:tcBorders>
              <w:top w:val="nil"/>
              <w:left w:val="nil"/>
              <w:bottom w:val="single" w:sz="4" w:space="0" w:color="auto"/>
              <w:right w:val="single" w:sz="4" w:space="0" w:color="auto"/>
            </w:tcBorders>
            <w:vAlign w:val="center"/>
            <w:hideMark/>
          </w:tcPr>
          <w:p w14:paraId="33F839D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54CF87C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2CC5B0D" w14:textId="77777777" w:rsidTr="00175655">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5987B90D"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Belediye</w:t>
            </w:r>
          </w:p>
        </w:tc>
        <w:tc>
          <w:tcPr>
            <w:tcW w:w="757" w:type="dxa"/>
            <w:tcBorders>
              <w:top w:val="nil"/>
              <w:left w:val="nil"/>
              <w:bottom w:val="single" w:sz="4" w:space="0" w:color="auto"/>
              <w:right w:val="single" w:sz="4" w:space="0" w:color="auto"/>
            </w:tcBorders>
            <w:shd w:val="clear" w:color="auto" w:fill="auto"/>
            <w:noWrap/>
            <w:vAlign w:val="bottom"/>
            <w:hideMark/>
          </w:tcPr>
          <w:p w14:paraId="46D31365"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1033" w:type="dxa"/>
            <w:tcBorders>
              <w:top w:val="nil"/>
              <w:left w:val="nil"/>
              <w:bottom w:val="single" w:sz="4" w:space="0" w:color="auto"/>
              <w:right w:val="single" w:sz="4" w:space="0" w:color="auto"/>
            </w:tcBorders>
            <w:shd w:val="clear" w:color="auto" w:fill="auto"/>
            <w:noWrap/>
            <w:vAlign w:val="bottom"/>
            <w:hideMark/>
          </w:tcPr>
          <w:p w14:paraId="2A9BE435"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2,33</w:t>
            </w:r>
          </w:p>
        </w:tc>
        <w:tc>
          <w:tcPr>
            <w:tcW w:w="960" w:type="dxa"/>
            <w:tcBorders>
              <w:top w:val="nil"/>
              <w:left w:val="nil"/>
              <w:bottom w:val="single" w:sz="4" w:space="0" w:color="auto"/>
              <w:right w:val="single" w:sz="4" w:space="0" w:color="auto"/>
            </w:tcBorders>
            <w:shd w:val="clear" w:color="auto" w:fill="auto"/>
            <w:noWrap/>
            <w:vAlign w:val="bottom"/>
            <w:hideMark/>
          </w:tcPr>
          <w:p w14:paraId="398E88EA"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2C2753A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7BC1BF1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40769DE" w14:textId="77777777" w:rsidTr="00175655">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04CDD413"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Özel Sektör</w:t>
            </w:r>
          </w:p>
        </w:tc>
        <w:tc>
          <w:tcPr>
            <w:tcW w:w="757" w:type="dxa"/>
            <w:tcBorders>
              <w:top w:val="nil"/>
              <w:left w:val="nil"/>
              <w:bottom w:val="single" w:sz="4" w:space="0" w:color="auto"/>
              <w:right w:val="single" w:sz="4" w:space="0" w:color="auto"/>
            </w:tcBorders>
            <w:shd w:val="clear" w:color="auto" w:fill="auto"/>
            <w:noWrap/>
            <w:vAlign w:val="bottom"/>
            <w:hideMark/>
          </w:tcPr>
          <w:p w14:paraId="674D81EA"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w:t>
            </w:r>
          </w:p>
        </w:tc>
        <w:tc>
          <w:tcPr>
            <w:tcW w:w="1033" w:type="dxa"/>
            <w:tcBorders>
              <w:top w:val="nil"/>
              <w:left w:val="nil"/>
              <w:bottom w:val="single" w:sz="4" w:space="0" w:color="auto"/>
              <w:right w:val="single" w:sz="4" w:space="0" w:color="auto"/>
            </w:tcBorders>
            <w:shd w:val="clear" w:color="auto" w:fill="auto"/>
            <w:noWrap/>
            <w:vAlign w:val="bottom"/>
            <w:hideMark/>
          </w:tcPr>
          <w:p w14:paraId="237DE3DF"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2,50</w:t>
            </w:r>
          </w:p>
        </w:tc>
        <w:tc>
          <w:tcPr>
            <w:tcW w:w="960" w:type="dxa"/>
            <w:tcBorders>
              <w:top w:val="nil"/>
              <w:left w:val="nil"/>
              <w:bottom w:val="single" w:sz="4" w:space="0" w:color="auto"/>
              <w:right w:val="single" w:sz="4" w:space="0" w:color="auto"/>
            </w:tcBorders>
            <w:shd w:val="clear" w:color="auto" w:fill="auto"/>
            <w:noWrap/>
            <w:vAlign w:val="bottom"/>
            <w:hideMark/>
          </w:tcPr>
          <w:p w14:paraId="2F9BB123"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1,048</w:t>
            </w:r>
          </w:p>
        </w:tc>
        <w:tc>
          <w:tcPr>
            <w:tcW w:w="967" w:type="dxa"/>
            <w:vMerge/>
            <w:tcBorders>
              <w:top w:val="nil"/>
              <w:left w:val="nil"/>
              <w:bottom w:val="single" w:sz="4" w:space="0" w:color="auto"/>
              <w:right w:val="single" w:sz="4" w:space="0" w:color="auto"/>
            </w:tcBorders>
            <w:vAlign w:val="center"/>
            <w:hideMark/>
          </w:tcPr>
          <w:p w14:paraId="02E75E5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011BD6A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3F31D1C8" w14:textId="77777777" w:rsidTr="00175655">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4B752AE8"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Sağlık Bakanlığı</w:t>
            </w:r>
          </w:p>
        </w:tc>
        <w:tc>
          <w:tcPr>
            <w:tcW w:w="757" w:type="dxa"/>
            <w:tcBorders>
              <w:top w:val="nil"/>
              <w:left w:val="nil"/>
              <w:bottom w:val="single" w:sz="4" w:space="0" w:color="auto"/>
              <w:right w:val="single" w:sz="4" w:space="0" w:color="auto"/>
            </w:tcBorders>
            <w:shd w:val="clear" w:color="auto" w:fill="auto"/>
            <w:noWrap/>
            <w:vAlign w:val="bottom"/>
            <w:hideMark/>
          </w:tcPr>
          <w:p w14:paraId="68FBD4FE"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w:t>
            </w:r>
          </w:p>
        </w:tc>
        <w:tc>
          <w:tcPr>
            <w:tcW w:w="1033" w:type="dxa"/>
            <w:tcBorders>
              <w:top w:val="nil"/>
              <w:left w:val="nil"/>
              <w:bottom w:val="single" w:sz="4" w:space="0" w:color="auto"/>
              <w:right w:val="single" w:sz="4" w:space="0" w:color="auto"/>
            </w:tcBorders>
            <w:shd w:val="clear" w:color="auto" w:fill="auto"/>
            <w:noWrap/>
            <w:vAlign w:val="bottom"/>
            <w:hideMark/>
          </w:tcPr>
          <w:p w14:paraId="2026FA2E"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2,62</w:t>
            </w:r>
          </w:p>
        </w:tc>
        <w:tc>
          <w:tcPr>
            <w:tcW w:w="960" w:type="dxa"/>
            <w:tcBorders>
              <w:top w:val="nil"/>
              <w:left w:val="nil"/>
              <w:bottom w:val="single" w:sz="4" w:space="0" w:color="auto"/>
              <w:right w:val="single" w:sz="4" w:space="0" w:color="auto"/>
            </w:tcBorders>
            <w:shd w:val="clear" w:color="auto" w:fill="auto"/>
            <w:noWrap/>
            <w:vAlign w:val="bottom"/>
            <w:hideMark/>
          </w:tcPr>
          <w:p w14:paraId="12586B63"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,916</w:t>
            </w:r>
          </w:p>
        </w:tc>
        <w:tc>
          <w:tcPr>
            <w:tcW w:w="967" w:type="dxa"/>
            <w:vMerge/>
            <w:tcBorders>
              <w:top w:val="nil"/>
              <w:left w:val="nil"/>
              <w:bottom w:val="single" w:sz="4" w:space="0" w:color="auto"/>
              <w:right w:val="single" w:sz="4" w:space="0" w:color="auto"/>
            </w:tcBorders>
            <w:vAlign w:val="center"/>
            <w:hideMark/>
          </w:tcPr>
          <w:p w14:paraId="651C830A"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11DBFAD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CA9A75D" w14:textId="77777777" w:rsidTr="00175655">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7549C5C9"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Üniversite</w:t>
            </w:r>
          </w:p>
        </w:tc>
        <w:tc>
          <w:tcPr>
            <w:tcW w:w="757" w:type="dxa"/>
            <w:tcBorders>
              <w:top w:val="nil"/>
              <w:left w:val="nil"/>
              <w:bottom w:val="single" w:sz="4" w:space="0" w:color="auto"/>
              <w:right w:val="single" w:sz="4" w:space="0" w:color="auto"/>
            </w:tcBorders>
            <w:shd w:val="clear" w:color="auto" w:fill="auto"/>
            <w:noWrap/>
            <w:vAlign w:val="bottom"/>
            <w:hideMark/>
          </w:tcPr>
          <w:p w14:paraId="2A35B1F2"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w:t>
            </w:r>
          </w:p>
        </w:tc>
        <w:tc>
          <w:tcPr>
            <w:tcW w:w="1033" w:type="dxa"/>
            <w:tcBorders>
              <w:top w:val="nil"/>
              <w:left w:val="nil"/>
              <w:bottom w:val="single" w:sz="4" w:space="0" w:color="auto"/>
              <w:right w:val="single" w:sz="4" w:space="0" w:color="auto"/>
            </w:tcBorders>
            <w:shd w:val="clear" w:color="auto" w:fill="auto"/>
            <w:noWrap/>
            <w:vAlign w:val="bottom"/>
            <w:hideMark/>
          </w:tcPr>
          <w:p w14:paraId="68F8698D"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2,50</w:t>
            </w:r>
          </w:p>
        </w:tc>
        <w:tc>
          <w:tcPr>
            <w:tcW w:w="960" w:type="dxa"/>
            <w:tcBorders>
              <w:top w:val="nil"/>
              <w:left w:val="nil"/>
              <w:bottom w:val="single" w:sz="4" w:space="0" w:color="auto"/>
              <w:right w:val="single" w:sz="4" w:space="0" w:color="auto"/>
            </w:tcBorders>
            <w:shd w:val="clear" w:color="auto" w:fill="auto"/>
            <w:noWrap/>
            <w:vAlign w:val="bottom"/>
            <w:hideMark/>
          </w:tcPr>
          <w:p w14:paraId="1CF641DB"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1,354</w:t>
            </w:r>
          </w:p>
        </w:tc>
        <w:tc>
          <w:tcPr>
            <w:tcW w:w="967" w:type="dxa"/>
            <w:vMerge/>
            <w:tcBorders>
              <w:top w:val="nil"/>
              <w:left w:val="nil"/>
              <w:bottom w:val="single" w:sz="4" w:space="0" w:color="auto"/>
              <w:right w:val="single" w:sz="4" w:space="0" w:color="auto"/>
            </w:tcBorders>
            <w:vAlign w:val="center"/>
            <w:hideMark/>
          </w:tcPr>
          <w:p w14:paraId="2E493D29"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ABC162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66FB862B" w14:textId="77777777" w:rsidTr="00175655">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0386572E"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Çalışmıyor</w:t>
            </w:r>
          </w:p>
        </w:tc>
        <w:tc>
          <w:tcPr>
            <w:tcW w:w="757" w:type="dxa"/>
            <w:tcBorders>
              <w:top w:val="nil"/>
              <w:left w:val="nil"/>
              <w:bottom w:val="single" w:sz="4" w:space="0" w:color="auto"/>
              <w:right w:val="single" w:sz="4" w:space="0" w:color="auto"/>
            </w:tcBorders>
            <w:shd w:val="clear" w:color="auto" w:fill="auto"/>
            <w:noWrap/>
            <w:vAlign w:val="bottom"/>
            <w:hideMark/>
          </w:tcPr>
          <w:p w14:paraId="53CB429F"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w:t>
            </w:r>
          </w:p>
        </w:tc>
        <w:tc>
          <w:tcPr>
            <w:tcW w:w="1033" w:type="dxa"/>
            <w:tcBorders>
              <w:top w:val="nil"/>
              <w:left w:val="nil"/>
              <w:bottom w:val="single" w:sz="4" w:space="0" w:color="auto"/>
              <w:right w:val="single" w:sz="4" w:space="0" w:color="auto"/>
            </w:tcBorders>
            <w:shd w:val="clear" w:color="auto" w:fill="auto"/>
            <w:noWrap/>
            <w:vAlign w:val="bottom"/>
            <w:hideMark/>
          </w:tcPr>
          <w:p w14:paraId="37C7AF78"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2,09</w:t>
            </w:r>
          </w:p>
        </w:tc>
        <w:tc>
          <w:tcPr>
            <w:tcW w:w="960" w:type="dxa"/>
            <w:tcBorders>
              <w:top w:val="nil"/>
              <w:left w:val="nil"/>
              <w:bottom w:val="single" w:sz="4" w:space="0" w:color="auto"/>
              <w:right w:val="single" w:sz="4" w:space="0" w:color="auto"/>
            </w:tcBorders>
            <w:shd w:val="clear" w:color="auto" w:fill="auto"/>
            <w:noWrap/>
            <w:vAlign w:val="bottom"/>
            <w:hideMark/>
          </w:tcPr>
          <w:p w14:paraId="02A3630B"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,768</w:t>
            </w:r>
          </w:p>
        </w:tc>
        <w:tc>
          <w:tcPr>
            <w:tcW w:w="967" w:type="dxa"/>
            <w:vMerge/>
            <w:tcBorders>
              <w:top w:val="nil"/>
              <w:left w:val="nil"/>
              <w:bottom w:val="single" w:sz="4" w:space="0" w:color="auto"/>
              <w:right w:val="single" w:sz="4" w:space="0" w:color="auto"/>
            </w:tcBorders>
            <w:vAlign w:val="center"/>
            <w:hideMark/>
          </w:tcPr>
          <w:p w14:paraId="511B454F"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1E3EB6E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660DD450" w14:textId="77777777" w:rsidTr="00175655">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5A57200C"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Diğer</w:t>
            </w:r>
          </w:p>
        </w:tc>
        <w:tc>
          <w:tcPr>
            <w:tcW w:w="757" w:type="dxa"/>
            <w:tcBorders>
              <w:top w:val="nil"/>
              <w:left w:val="nil"/>
              <w:bottom w:val="single" w:sz="4" w:space="0" w:color="auto"/>
              <w:right w:val="single" w:sz="4" w:space="0" w:color="auto"/>
            </w:tcBorders>
            <w:shd w:val="clear" w:color="auto" w:fill="auto"/>
            <w:noWrap/>
            <w:vAlign w:val="bottom"/>
            <w:hideMark/>
          </w:tcPr>
          <w:p w14:paraId="5B7552EF"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1033" w:type="dxa"/>
            <w:tcBorders>
              <w:top w:val="nil"/>
              <w:left w:val="nil"/>
              <w:bottom w:val="single" w:sz="4" w:space="0" w:color="auto"/>
              <w:right w:val="single" w:sz="4" w:space="0" w:color="auto"/>
            </w:tcBorders>
            <w:shd w:val="clear" w:color="auto" w:fill="auto"/>
            <w:noWrap/>
            <w:vAlign w:val="bottom"/>
            <w:hideMark/>
          </w:tcPr>
          <w:p w14:paraId="3EFB8E37"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2,33</w:t>
            </w:r>
          </w:p>
        </w:tc>
        <w:tc>
          <w:tcPr>
            <w:tcW w:w="960" w:type="dxa"/>
            <w:tcBorders>
              <w:top w:val="nil"/>
              <w:left w:val="nil"/>
              <w:bottom w:val="single" w:sz="4" w:space="0" w:color="auto"/>
              <w:right w:val="single" w:sz="4" w:space="0" w:color="auto"/>
            </w:tcBorders>
            <w:shd w:val="clear" w:color="auto" w:fill="auto"/>
            <w:noWrap/>
            <w:vAlign w:val="bottom"/>
            <w:hideMark/>
          </w:tcPr>
          <w:p w14:paraId="538BA354"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2F05B51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0900281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19873F1D" w14:textId="77777777" w:rsidTr="00175655">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3B96ED7C"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57" w:type="dxa"/>
            <w:tcBorders>
              <w:top w:val="nil"/>
              <w:left w:val="nil"/>
              <w:bottom w:val="single" w:sz="4" w:space="0" w:color="auto"/>
              <w:right w:val="single" w:sz="4" w:space="0" w:color="auto"/>
            </w:tcBorders>
            <w:shd w:val="clear" w:color="auto" w:fill="auto"/>
            <w:noWrap/>
            <w:vAlign w:val="bottom"/>
            <w:hideMark/>
          </w:tcPr>
          <w:p w14:paraId="28218185"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159</w:t>
            </w:r>
          </w:p>
        </w:tc>
        <w:tc>
          <w:tcPr>
            <w:tcW w:w="1033" w:type="dxa"/>
            <w:tcBorders>
              <w:top w:val="nil"/>
              <w:left w:val="nil"/>
              <w:bottom w:val="single" w:sz="4" w:space="0" w:color="auto"/>
              <w:right w:val="single" w:sz="4" w:space="0" w:color="auto"/>
            </w:tcBorders>
            <w:shd w:val="clear" w:color="auto" w:fill="auto"/>
            <w:noWrap/>
            <w:vAlign w:val="bottom"/>
            <w:hideMark/>
          </w:tcPr>
          <w:p w14:paraId="28728C22"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2,42</w:t>
            </w:r>
          </w:p>
        </w:tc>
        <w:tc>
          <w:tcPr>
            <w:tcW w:w="960" w:type="dxa"/>
            <w:tcBorders>
              <w:top w:val="nil"/>
              <w:left w:val="nil"/>
              <w:bottom w:val="single" w:sz="4" w:space="0" w:color="auto"/>
              <w:right w:val="single" w:sz="4" w:space="0" w:color="auto"/>
            </w:tcBorders>
            <w:shd w:val="clear" w:color="auto" w:fill="auto"/>
            <w:noWrap/>
            <w:vAlign w:val="bottom"/>
            <w:hideMark/>
          </w:tcPr>
          <w:p w14:paraId="4D76AC66" w14:textId="77777777" w:rsidR="000B79A0" w:rsidRPr="00565ABF" w:rsidRDefault="000B79A0" w:rsidP="00D6259E">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,950</w:t>
            </w:r>
          </w:p>
        </w:tc>
        <w:tc>
          <w:tcPr>
            <w:tcW w:w="967" w:type="dxa"/>
            <w:vMerge/>
            <w:tcBorders>
              <w:top w:val="nil"/>
              <w:left w:val="nil"/>
              <w:bottom w:val="single" w:sz="4" w:space="0" w:color="auto"/>
              <w:right w:val="single" w:sz="4" w:space="0" w:color="auto"/>
            </w:tcBorders>
            <w:vAlign w:val="center"/>
            <w:hideMark/>
          </w:tcPr>
          <w:p w14:paraId="5CC099C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63D911A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748CF048" w14:textId="77777777" w:rsidR="000B79A0" w:rsidRPr="00565ABF" w:rsidRDefault="000B79A0" w:rsidP="003D277D">
      <w:pPr>
        <w:spacing w:line="360" w:lineRule="auto"/>
        <w:jc w:val="both"/>
        <w:rPr>
          <w:rFonts w:ascii="Times New Roman" w:hAnsi="Times New Roman" w:cs="Times New Roman"/>
          <w:b/>
          <w:sz w:val="24"/>
          <w:szCs w:val="24"/>
        </w:rPr>
      </w:pPr>
    </w:p>
    <w:p w14:paraId="5DEAF590" w14:textId="77777777" w:rsidR="000B79A0" w:rsidRPr="00565ABF" w:rsidRDefault="000B79A0" w:rsidP="003D277D">
      <w:pPr>
        <w:spacing w:line="360" w:lineRule="auto"/>
        <w:jc w:val="both"/>
        <w:rPr>
          <w:rFonts w:ascii="Times New Roman" w:hAnsi="Times New Roman" w:cs="Times New Roman"/>
          <w:b/>
          <w:sz w:val="24"/>
          <w:szCs w:val="24"/>
        </w:rPr>
      </w:pPr>
    </w:p>
    <w:p w14:paraId="19DB7573" w14:textId="77777777" w:rsidR="000B79A0" w:rsidRPr="00565ABF" w:rsidRDefault="000B79A0" w:rsidP="003D277D">
      <w:pPr>
        <w:spacing w:line="360" w:lineRule="auto"/>
        <w:jc w:val="both"/>
        <w:rPr>
          <w:rFonts w:ascii="Times New Roman" w:hAnsi="Times New Roman" w:cs="Times New Roman"/>
          <w:b/>
          <w:sz w:val="24"/>
          <w:szCs w:val="24"/>
        </w:rPr>
      </w:pPr>
    </w:p>
    <w:p w14:paraId="133571FB" w14:textId="77777777" w:rsidR="00422FD2" w:rsidRDefault="00422FD2" w:rsidP="00422FD2">
      <w:pPr>
        <w:spacing w:line="360" w:lineRule="auto"/>
        <w:jc w:val="both"/>
        <w:rPr>
          <w:rFonts w:ascii="Times New Roman" w:hAnsi="Times New Roman" w:cs="Times New Roman"/>
          <w:sz w:val="24"/>
          <w:szCs w:val="24"/>
        </w:rPr>
      </w:pPr>
    </w:p>
    <w:p w14:paraId="04625C51" w14:textId="77777777" w:rsidR="00422FD2" w:rsidRDefault="00422FD2" w:rsidP="00422FD2">
      <w:pPr>
        <w:spacing w:line="360" w:lineRule="auto"/>
        <w:jc w:val="both"/>
        <w:rPr>
          <w:rFonts w:ascii="Times New Roman" w:hAnsi="Times New Roman" w:cs="Times New Roman"/>
          <w:sz w:val="24"/>
          <w:szCs w:val="24"/>
        </w:rPr>
      </w:pPr>
    </w:p>
    <w:p w14:paraId="4C7C3065" w14:textId="77777777" w:rsidR="00116146" w:rsidRDefault="00116146" w:rsidP="00E6145B">
      <w:pPr>
        <w:spacing w:line="360" w:lineRule="auto"/>
        <w:ind w:firstLine="708"/>
        <w:jc w:val="both"/>
        <w:rPr>
          <w:rFonts w:ascii="Times New Roman" w:hAnsi="Times New Roman" w:cs="Times New Roman"/>
          <w:sz w:val="24"/>
          <w:szCs w:val="24"/>
        </w:rPr>
      </w:pPr>
    </w:p>
    <w:p w14:paraId="53596988" w14:textId="77777777" w:rsidR="00116146" w:rsidRDefault="00116146" w:rsidP="00E6145B">
      <w:pPr>
        <w:spacing w:line="360" w:lineRule="auto"/>
        <w:ind w:firstLine="708"/>
        <w:jc w:val="both"/>
        <w:rPr>
          <w:rFonts w:ascii="Times New Roman" w:hAnsi="Times New Roman" w:cs="Times New Roman"/>
          <w:sz w:val="24"/>
          <w:szCs w:val="24"/>
        </w:rPr>
      </w:pPr>
    </w:p>
    <w:p w14:paraId="28327441" w14:textId="77777777" w:rsidR="00D6259E" w:rsidRDefault="00D6259E" w:rsidP="00E6145B">
      <w:pPr>
        <w:spacing w:line="360" w:lineRule="auto"/>
        <w:ind w:firstLine="708"/>
        <w:jc w:val="both"/>
        <w:rPr>
          <w:rFonts w:ascii="Times New Roman" w:hAnsi="Times New Roman" w:cs="Times New Roman"/>
          <w:sz w:val="24"/>
          <w:szCs w:val="24"/>
        </w:rPr>
      </w:pPr>
    </w:p>
    <w:p w14:paraId="32A2A008" w14:textId="77777777" w:rsidR="00D6259E" w:rsidRDefault="00D6259E" w:rsidP="00E6145B">
      <w:pPr>
        <w:spacing w:line="360" w:lineRule="auto"/>
        <w:ind w:firstLine="708"/>
        <w:jc w:val="both"/>
        <w:rPr>
          <w:rFonts w:ascii="Times New Roman" w:hAnsi="Times New Roman" w:cs="Times New Roman"/>
          <w:sz w:val="24"/>
          <w:szCs w:val="24"/>
        </w:rPr>
      </w:pPr>
    </w:p>
    <w:p w14:paraId="23E21226" w14:textId="77777777" w:rsidR="00D6259E" w:rsidRDefault="00D6259E" w:rsidP="00E6145B">
      <w:pPr>
        <w:spacing w:line="360" w:lineRule="auto"/>
        <w:ind w:firstLine="708"/>
        <w:jc w:val="both"/>
        <w:rPr>
          <w:rFonts w:ascii="Times New Roman" w:hAnsi="Times New Roman" w:cs="Times New Roman"/>
          <w:sz w:val="24"/>
          <w:szCs w:val="24"/>
        </w:rPr>
      </w:pPr>
    </w:p>
    <w:p w14:paraId="32DEFAF8" w14:textId="77777777" w:rsidR="00D6259E" w:rsidRDefault="00D6259E" w:rsidP="00E6145B">
      <w:pPr>
        <w:spacing w:line="360" w:lineRule="auto"/>
        <w:ind w:firstLine="708"/>
        <w:jc w:val="both"/>
        <w:rPr>
          <w:rFonts w:ascii="Times New Roman" w:hAnsi="Times New Roman" w:cs="Times New Roman"/>
          <w:sz w:val="24"/>
          <w:szCs w:val="24"/>
        </w:rPr>
      </w:pPr>
    </w:p>
    <w:p w14:paraId="2F4EDAA8" w14:textId="77777777" w:rsidR="00025D04" w:rsidRDefault="00025D04" w:rsidP="00D30488">
      <w:pPr>
        <w:spacing w:line="360" w:lineRule="auto"/>
        <w:ind w:firstLine="708"/>
        <w:jc w:val="both"/>
        <w:rPr>
          <w:rFonts w:ascii="Times New Roman" w:hAnsi="Times New Roman" w:cs="Times New Roman"/>
          <w:sz w:val="24"/>
          <w:szCs w:val="24"/>
        </w:rPr>
      </w:pPr>
    </w:p>
    <w:p w14:paraId="7F271B58" w14:textId="77777777" w:rsidR="000B79A0" w:rsidRPr="00565ABF" w:rsidRDefault="000B79A0" w:rsidP="00D3048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çalıştıkları kurumlara göre “Fiziksel engelli bireyler duygu s</w:t>
      </w:r>
      <w:r w:rsidR="00917B4E" w:rsidRPr="00565ABF">
        <w:rPr>
          <w:rFonts w:ascii="Times New Roman" w:hAnsi="Times New Roman" w:cs="Times New Roman"/>
          <w:sz w:val="24"/>
          <w:szCs w:val="24"/>
        </w:rPr>
        <w:t xml:space="preserve">ömürüsü yapmaya eğilimlidirler” </w:t>
      </w:r>
      <w:r w:rsidR="00025D04">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025D0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Adalet Bakanlığında çalışan 4 bireyin ortalamasının 1,75 olduğu (ss=,500), Aile, Çalışma ve Sosyal Hizmetler Bakanlığında çalışan 104 bireyin ortalamasının 2,49 olduğu (ss=,965), </w:t>
      </w:r>
      <w:r w:rsidR="00025D04">
        <w:rPr>
          <w:rFonts w:ascii="Times New Roman" w:hAnsi="Times New Roman" w:cs="Times New Roman"/>
          <w:sz w:val="24"/>
          <w:szCs w:val="24"/>
        </w:rPr>
        <w:t>b</w:t>
      </w:r>
      <w:r w:rsidRPr="00565ABF">
        <w:rPr>
          <w:rFonts w:ascii="Times New Roman" w:hAnsi="Times New Roman" w:cs="Times New Roman"/>
          <w:sz w:val="24"/>
          <w:szCs w:val="24"/>
        </w:rPr>
        <w:t xml:space="preserve">elediyede çalışan 3 bireyin ortalamasının 2,33 olduğu (ss=,577), </w:t>
      </w:r>
      <w:r w:rsidR="00025D04">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025D04">
        <w:rPr>
          <w:rFonts w:ascii="Times New Roman" w:hAnsi="Times New Roman" w:cs="Times New Roman"/>
          <w:sz w:val="24"/>
          <w:szCs w:val="24"/>
        </w:rPr>
        <w:t>s</w:t>
      </w:r>
      <w:r w:rsidRPr="00565ABF">
        <w:rPr>
          <w:rFonts w:ascii="Times New Roman" w:hAnsi="Times New Roman" w:cs="Times New Roman"/>
          <w:sz w:val="24"/>
          <w:szCs w:val="24"/>
        </w:rPr>
        <w:t xml:space="preserve">ektörde çalışan 6 bireyin ortalamasının 2,50 olduğu (ss=1,048), Sağlık Bakanlığında çalışan 8 bireyin ortalamasının 2,62 olduğu (ss=,916), </w:t>
      </w:r>
      <w:r w:rsidR="00025D04">
        <w:rPr>
          <w:rFonts w:ascii="Times New Roman" w:hAnsi="Times New Roman" w:cs="Times New Roman"/>
          <w:sz w:val="24"/>
          <w:szCs w:val="24"/>
        </w:rPr>
        <w:t>ü</w:t>
      </w:r>
      <w:r w:rsidRPr="00565ABF">
        <w:rPr>
          <w:rFonts w:ascii="Times New Roman" w:hAnsi="Times New Roman" w:cs="Times New Roman"/>
          <w:sz w:val="24"/>
          <w:szCs w:val="24"/>
        </w:rPr>
        <w:t xml:space="preserve">niversitede çalışan 10 bireyin ortalamasının 2,50 olduğu (ss=1,354), </w:t>
      </w:r>
      <w:r w:rsidR="00025D04">
        <w:rPr>
          <w:rFonts w:ascii="Times New Roman" w:hAnsi="Times New Roman" w:cs="Times New Roman"/>
          <w:sz w:val="24"/>
          <w:szCs w:val="24"/>
        </w:rPr>
        <w:t>ç</w:t>
      </w:r>
      <w:r w:rsidRPr="00565ABF">
        <w:rPr>
          <w:rFonts w:ascii="Times New Roman" w:hAnsi="Times New Roman" w:cs="Times New Roman"/>
          <w:sz w:val="24"/>
          <w:szCs w:val="24"/>
        </w:rPr>
        <w:t xml:space="preserve">alışmayan 21 bireyin ortalamasının 2,09 olduğu (ss=,768), </w:t>
      </w:r>
      <w:r w:rsidR="00025D04">
        <w:rPr>
          <w:rFonts w:ascii="Times New Roman" w:hAnsi="Times New Roman" w:cs="Times New Roman"/>
          <w:sz w:val="24"/>
          <w:szCs w:val="24"/>
        </w:rPr>
        <w:t>d</w:t>
      </w:r>
      <w:r w:rsidRPr="00565ABF">
        <w:rPr>
          <w:rFonts w:ascii="Times New Roman" w:hAnsi="Times New Roman" w:cs="Times New Roman"/>
          <w:sz w:val="24"/>
          <w:szCs w:val="24"/>
        </w:rPr>
        <w:t>iğer kurumlarda (Gençlik ve Spor Bakanlığı, STK) çalışan 3 bireyin ortalamasının 2,33 olduğu (ss=,577) bulunmuştur.</w:t>
      </w:r>
    </w:p>
    <w:p w14:paraId="1A5107A4"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025D0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025D04">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025D04">
        <w:rPr>
          <w:rFonts w:ascii="Times New Roman" w:hAnsi="Times New Roman" w:cs="Times New Roman"/>
          <w:sz w:val="24"/>
          <w:szCs w:val="24"/>
        </w:rPr>
        <w:t>n</w:t>
      </w:r>
      <w:r w:rsidRPr="00565ABF">
        <w:rPr>
          <w:rFonts w:ascii="Times New Roman" w:hAnsi="Times New Roman" w:cs="Times New Roman"/>
          <w:sz w:val="24"/>
          <w:szCs w:val="24"/>
        </w:rPr>
        <w:t>eden (F=,784; p&gt;0,05) arasında istatistiksel açıdan anlamlı bir fark bulunmamaktadır.</w:t>
      </w:r>
    </w:p>
    <w:p w14:paraId="319EDE0B" w14:textId="77777777" w:rsidR="00FD1A2F" w:rsidRPr="00422FD2" w:rsidRDefault="00FD1A2F" w:rsidP="00025D04">
      <w:pPr>
        <w:pStyle w:val="ResimYazs"/>
        <w:keepNext/>
        <w:spacing w:line="360" w:lineRule="auto"/>
        <w:jc w:val="center"/>
        <w:rPr>
          <w:rFonts w:ascii="Times New Roman" w:hAnsi="Times New Roman" w:cs="Times New Roman"/>
          <w:color w:val="auto"/>
          <w:sz w:val="24"/>
          <w:szCs w:val="24"/>
        </w:rPr>
      </w:pPr>
      <w:bookmarkStart w:id="176" w:name="_Toc9173759"/>
      <w:r w:rsidRPr="00422FD2">
        <w:rPr>
          <w:rFonts w:ascii="Times New Roman" w:hAnsi="Times New Roman" w:cs="Times New Roman"/>
          <w:color w:val="auto"/>
          <w:sz w:val="24"/>
          <w:szCs w:val="24"/>
        </w:rPr>
        <w:lastRenderedPageBreak/>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00765D61">
        <w:rPr>
          <w:rFonts w:ascii="Times New Roman" w:hAnsi="Times New Roman" w:cs="Times New Roman"/>
          <w:color w:val="auto"/>
          <w:sz w:val="24"/>
          <w:szCs w:val="24"/>
        </w:rPr>
        <w:t>12</w:t>
      </w:r>
      <w:r w:rsidR="004419BC">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Çalıştıkları Kurumlara Göre “Eğitimleri Ne Olursa Olsun, Fiziksel Engelliler Yalnızca Vasıfsız İşlerde Çalışabilirler” Sorusuna İlişkin Oneway</w:t>
      </w:r>
      <w:r w:rsidR="00025D04">
        <w:rPr>
          <w:rFonts w:ascii="Times New Roman" w:hAnsi="Times New Roman" w:cs="Times New Roman"/>
          <w:color w:val="auto"/>
          <w:sz w:val="24"/>
          <w:szCs w:val="24"/>
        </w:rPr>
        <w:t xml:space="preserve"> Anova</w:t>
      </w:r>
      <w:r w:rsidRPr="00422FD2">
        <w:rPr>
          <w:rFonts w:ascii="Times New Roman" w:hAnsi="Times New Roman" w:cs="Times New Roman"/>
          <w:color w:val="auto"/>
          <w:sz w:val="24"/>
          <w:szCs w:val="24"/>
        </w:rPr>
        <w:t xml:space="preserve"> Testi Bulguları</w:t>
      </w:r>
      <w:bookmarkEnd w:id="176"/>
    </w:p>
    <w:tbl>
      <w:tblPr>
        <w:tblpPr w:leftFromText="141" w:rightFromText="141" w:vertAnchor="text" w:horzAnchor="page" w:tblpX="3306" w:tblpY="208"/>
        <w:tblW w:w="6400" w:type="dxa"/>
        <w:tblCellMar>
          <w:left w:w="70" w:type="dxa"/>
          <w:right w:w="70" w:type="dxa"/>
        </w:tblCellMar>
        <w:tblLook w:val="04A0" w:firstRow="1" w:lastRow="0" w:firstColumn="1" w:lastColumn="0" w:noHBand="0" w:noVBand="1"/>
      </w:tblPr>
      <w:tblGrid>
        <w:gridCol w:w="1913"/>
        <w:gridCol w:w="709"/>
        <w:gridCol w:w="1033"/>
        <w:gridCol w:w="960"/>
        <w:gridCol w:w="967"/>
        <w:gridCol w:w="960"/>
      </w:tblGrid>
      <w:tr w:rsidR="000B79A0" w:rsidRPr="00565ABF" w14:paraId="1D95CE41" w14:textId="77777777" w:rsidTr="00175655">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B92011"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Çalıştıkları Kurum ve Toplam Neden Oneway</w:t>
            </w:r>
            <w:r w:rsidR="00025D04">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770FFE5E"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14:paraId="3B9E6651"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6C8092B"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03148500"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53F0453"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524C92DD" w14:textId="77777777" w:rsidTr="00175655">
        <w:trPr>
          <w:trHeight w:val="30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71665E3"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Adalet Bakanlığı</w:t>
            </w:r>
          </w:p>
        </w:tc>
        <w:tc>
          <w:tcPr>
            <w:tcW w:w="709" w:type="dxa"/>
            <w:tcBorders>
              <w:top w:val="nil"/>
              <w:left w:val="nil"/>
              <w:bottom w:val="single" w:sz="4" w:space="0" w:color="auto"/>
              <w:right w:val="single" w:sz="4" w:space="0" w:color="auto"/>
            </w:tcBorders>
            <w:shd w:val="clear" w:color="auto" w:fill="auto"/>
            <w:noWrap/>
            <w:vAlign w:val="bottom"/>
            <w:hideMark/>
          </w:tcPr>
          <w:p w14:paraId="514F79E0"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w:t>
            </w:r>
          </w:p>
        </w:tc>
        <w:tc>
          <w:tcPr>
            <w:tcW w:w="891" w:type="dxa"/>
            <w:tcBorders>
              <w:top w:val="nil"/>
              <w:left w:val="nil"/>
              <w:bottom w:val="single" w:sz="4" w:space="0" w:color="auto"/>
              <w:right w:val="single" w:sz="4" w:space="0" w:color="auto"/>
            </w:tcBorders>
            <w:shd w:val="clear" w:color="auto" w:fill="auto"/>
            <w:noWrap/>
            <w:vAlign w:val="bottom"/>
            <w:hideMark/>
          </w:tcPr>
          <w:p w14:paraId="710359FE"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1,25</w:t>
            </w:r>
          </w:p>
        </w:tc>
        <w:tc>
          <w:tcPr>
            <w:tcW w:w="960" w:type="dxa"/>
            <w:tcBorders>
              <w:top w:val="nil"/>
              <w:left w:val="nil"/>
              <w:bottom w:val="single" w:sz="4" w:space="0" w:color="auto"/>
              <w:right w:val="single" w:sz="4" w:space="0" w:color="auto"/>
            </w:tcBorders>
            <w:shd w:val="clear" w:color="auto" w:fill="auto"/>
            <w:noWrap/>
            <w:vAlign w:val="bottom"/>
            <w:hideMark/>
          </w:tcPr>
          <w:p w14:paraId="28A05A63"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,500</w:t>
            </w:r>
          </w:p>
        </w:tc>
        <w:tc>
          <w:tcPr>
            <w:tcW w:w="96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2AB85E35" w14:textId="77777777" w:rsidR="000B79A0" w:rsidRPr="00565ABF" w:rsidRDefault="000B79A0" w:rsidP="00DD70DF">
            <w:pPr>
              <w:spacing w:after="0" w:line="360" w:lineRule="auto"/>
              <w:jc w:val="center"/>
              <w:rPr>
                <w:rFonts w:ascii="Times New Roman" w:eastAsia="Times New Roman" w:hAnsi="Times New Roman" w:cs="Times New Roman"/>
                <w:i/>
                <w:color w:val="000000"/>
                <w:sz w:val="24"/>
                <w:szCs w:val="24"/>
                <w:lang w:eastAsia="tr-TR"/>
              </w:rPr>
            </w:pPr>
            <w:r w:rsidRPr="00565ABF">
              <w:rPr>
                <w:rFonts w:ascii="Times New Roman" w:eastAsia="Times New Roman" w:hAnsi="Times New Roman" w:cs="Times New Roman"/>
                <w:color w:val="000000"/>
                <w:sz w:val="24"/>
                <w:szCs w:val="24"/>
                <w:lang w:eastAsia="tr-TR"/>
              </w:rPr>
              <w:t>F=2,749</w:t>
            </w:r>
          </w:p>
        </w:tc>
        <w:tc>
          <w:tcPr>
            <w:tcW w:w="960" w:type="dxa"/>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7E02F3B6"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,010</w:t>
            </w:r>
          </w:p>
        </w:tc>
      </w:tr>
      <w:tr w:rsidR="000B79A0" w:rsidRPr="00565ABF" w14:paraId="0EFDA362" w14:textId="77777777" w:rsidTr="00175655">
        <w:trPr>
          <w:trHeight w:val="30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5EAB0AF7"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Aile, Çalışma ve Sosyal Hizmetler Bakanlığı</w:t>
            </w:r>
          </w:p>
        </w:tc>
        <w:tc>
          <w:tcPr>
            <w:tcW w:w="709" w:type="dxa"/>
            <w:tcBorders>
              <w:top w:val="nil"/>
              <w:left w:val="nil"/>
              <w:bottom w:val="single" w:sz="4" w:space="0" w:color="auto"/>
              <w:right w:val="single" w:sz="4" w:space="0" w:color="auto"/>
            </w:tcBorders>
            <w:shd w:val="clear" w:color="auto" w:fill="auto"/>
            <w:noWrap/>
            <w:vAlign w:val="bottom"/>
            <w:hideMark/>
          </w:tcPr>
          <w:p w14:paraId="62D08809"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104</w:t>
            </w:r>
          </w:p>
        </w:tc>
        <w:tc>
          <w:tcPr>
            <w:tcW w:w="891" w:type="dxa"/>
            <w:tcBorders>
              <w:top w:val="nil"/>
              <w:left w:val="nil"/>
              <w:bottom w:val="single" w:sz="4" w:space="0" w:color="auto"/>
              <w:right w:val="single" w:sz="4" w:space="0" w:color="auto"/>
            </w:tcBorders>
            <w:shd w:val="clear" w:color="auto" w:fill="auto"/>
            <w:noWrap/>
            <w:vAlign w:val="bottom"/>
            <w:hideMark/>
          </w:tcPr>
          <w:p w14:paraId="74FFA718"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1,26</w:t>
            </w:r>
          </w:p>
        </w:tc>
        <w:tc>
          <w:tcPr>
            <w:tcW w:w="960" w:type="dxa"/>
            <w:tcBorders>
              <w:top w:val="nil"/>
              <w:left w:val="nil"/>
              <w:bottom w:val="single" w:sz="4" w:space="0" w:color="auto"/>
              <w:right w:val="single" w:sz="4" w:space="0" w:color="auto"/>
            </w:tcBorders>
            <w:shd w:val="clear" w:color="auto" w:fill="auto"/>
            <w:noWrap/>
            <w:vAlign w:val="bottom"/>
            <w:hideMark/>
          </w:tcPr>
          <w:p w14:paraId="0EBA3E28"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,445</w:t>
            </w:r>
          </w:p>
        </w:tc>
        <w:tc>
          <w:tcPr>
            <w:tcW w:w="967" w:type="dxa"/>
            <w:vMerge/>
            <w:tcBorders>
              <w:top w:val="nil"/>
              <w:left w:val="nil"/>
              <w:bottom w:val="single" w:sz="4" w:space="0" w:color="auto"/>
              <w:right w:val="single" w:sz="4" w:space="0" w:color="auto"/>
            </w:tcBorders>
            <w:vAlign w:val="center"/>
            <w:hideMark/>
          </w:tcPr>
          <w:p w14:paraId="19EF308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0825035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3AE7FE1D" w14:textId="77777777" w:rsidTr="00175655">
        <w:trPr>
          <w:trHeight w:val="30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33718F5D"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Belediye</w:t>
            </w:r>
          </w:p>
        </w:tc>
        <w:tc>
          <w:tcPr>
            <w:tcW w:w="709" w:type="dxa"/>
            <w:tcBorders>
              <w:top w:val="nil"/>
              <w:left w:val="nil"/>
              <w:bottom w:val="single" w:sz="4" w:space="0" w:color="auto"/>
              <w:right w:val="single" w:sz="4" w:space="0" w:color="auto"/>
            </w:tcBorders>
            <w:shd w:val="clear" w:color="auto" w:fill="auto"/>
            <w:noWrap/>
            <w:vAlign w:val="bottom"/>
            <w:hideMark/>
          </w:tcPr>
          <w:p w14:paraId="2695B56F"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891" w:type="dxa"/>
            <w:tcBorders>
              <w:top w:val="nil"/>
              <w:left w:val="nil"/>
              <w:bottom w:val="single" w:sz="4" w:space="0" w:color="auto"/>
              <w:right w:val="single" w:sz="4" w:space="0" w:color="auto"/>
            </w:tcBorders>
            <w:shd w:val="clear" w:color="auto" w:fill="auto"/>
            <w:noWrap/>
            <w:vAlign w:val="bottom"/>
            <w:hideMark/>
          </w:tcPr>
          <w:p w14:paraId="585E2436"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1,66</w:t>
            </w:r>
          </w:p>
        </w:tc>
        <w:tc>
          <w:tcPr>
            <w:tcW w:w="960" w:type="dxa"/>
            <w:tcBorders>
              <w:top w:val="nil"/>
              <w:left w:val="nil"/>
              <w:bottom w:val="single" w:sz="4" w:space="0" w:color="auto"/>
              <w:right w:val="single" w:sz="4" w:space="0" w:color="auto"/>
            </w:tcBorders>
            <w:shd w:val="clear" w:color="auto" w:fill="auto"/>
            <w:noWrap/>
            <w:vAlign w:val="bottom"/>
            <w:hideMark/>
          </w:tcPr>
          <w:p w14:paraId="2EA010FF"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4DB8D74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726E9E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6CF21C5" w14:textId="77777777" w:rsidTr="00175655">
        <w:trPr>
          <w:trHeight w:val="30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710C650A"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Özel Sektör</w:t>
            </w:r>
          </w:p>
        </w:tc>
        <w:tc>
          <w:tcPr>
            <w:tcW w:w="709" w:type="dxa"/>
            <w:tcBorders>
              <w:top w:val="nil"/>
              <w:left w:val="nil"/>
              <w:bottom w:val="single" w:sz="4" w:space="0" w:color="auto"/>
              <w:right w:val="single" w:sz="4" w:space="0" w:color="auto"/>
            </w:tcBorders>
            <w:shd w:val="clear" w:color="auto" w:fill="auto"/>
            <w:noWrap/>
            <w:vAlign w:val="bottom"/>
            <w:hideMark/>
          </w:tcPr>
          <w:p w14:paraId="038D2DEB"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w:t>
            </w:r>
          </w:p>
        </w:tc>
        <w:tc>
          <w:tcPr>
            <w:tcW w:w="891" w:type="dxa"/>
            <w:tcBorders>
              <w:top w:val="nil"/>
              <w:left w:val="nil"/>
              <w:bottom w:val="single" w:sz="4" w:space="0" w:color="auto"/>
              <w:right w:val="single" w:sz="4" w:space="0" w:color="auto"/>
            </w:tcBorders>
            <w:shd w:val="clear" w:color="auto" w:fill="auto"/>
            <w:noWrap/>
            <w:vAlign w:val="bottom"/>
            <w:hideMark/>
          </w:tcPr>
          <w:p w14:paraId="5A273875"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2,16</w:t>
            </w:r>
          </w:p>
        </w:tc>
        <w:tc>
          <w:tcPr>
            <w:tcW w:w="960" w:type="dxa"/>
            <w:tcBorders>
              <w:top w:val="nil"/>
              <w:left w:val="nil"/>
              <w:bottom w:val="single" w:sz="4" w:space="0" w:color="auto"/>
              <w:right w:val="single" w:sz="4" w:space="0" w:color="auto"/>
            </w:tcBorders>
            <w:shd w:val="clear" w:color="auto" w:fill="auto"/>
            <w:noWrap/>
            <w:vAlign w:val="bottom"/>
            <w:hideMark/>
          </w:tcPr>
          <w:p w14:paraId="2DADC12A"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1,471</w:t>
            </w:r>
          </w:p>
        </w:tc>
        <w:tc>
          <w:tcPr>
            <w:tcW w:w="967" w:type="dxa"/>
            <w:vMerge/>
            <w:tcBorders>
              <w:top w:val="nil"/>
              <w:left w:val="nil"/>
              <w:bottom w:val="single" w:sz="4" w:space="0" w:color="auto"/>
              <w:right w:val="single" w:sz="4" w:space="0" w:color="auto"/>
            </w:tcBorders>
            <w:vAlign w:val="center"/>
            <w:hideMark/>
          </w:tcPr>
          <w:p w14:paraId="7DD827D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687E780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6A8D4E61" w14:textId="77777777" w:rsidTr="00175655">
        <w:trPr>
          <w:trHeight w:val="30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634F671E"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Sağlık Bakanlığı</w:t>
            </w:r>
          </w:p>
        </w:tc>
        <w:tc>
          <w:tcPr>
            <w:tcW w:w="709" w:type="dxa"/>
            <w:tcBorders>
              <w:top w:val="nil"/>
              <w:left w:val="nil"/>
              <w:bottom w:val="single" w:sz="4" w:space="0" w:color="auto"/>
              <w:right w:val="single" w:sz="4" w:space="0" w:color="auto"/>
            </w:tcBorders>
            <w:shd w:val="clear" w:color="auto" w:fill="auto"/>
            <w:noWrap/>
            <w:vAlign w:val="bottom"/>
            <w:hideMark/>
          </w:tcPr>
          <w:p w14:paraId="7833E0F5"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w:t>
            </w:r>
          </w:p>
        </w:tc>
        <w:tc>
          <w:tcPr>
            <w:tcW w:w="891" w:type="dxa"/>
            <w:tcBorders>
              <w:top w:val="nil"/>
              <w:left w:val="nil"/>
              <w:bottom w:val="single" w:sz="4" w:space="0" w:color="auto"/>
              <w:right w:val="single" w:sz="4" w:space="0" w:color="auto"/>
            </w:tcBorders>
            <w:shd w:val="clear" w:color="auto" w:fill="auto"/>
            <w:noWrap/>
            <w:vAlign w:val="bottom"/>
            <w:hideMark/>
          </w:tcPr>
          <w:p w14:paraId="794A08E4"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1,12</w:t>
            </w:r>
          </w:p>
        </w:tc>
        <w:tc>
          <w:tcPr>
            <w:tcW w:w="960" w:type="dxa"/>
            <w:tcBorders>
              <w:top w:val="nil"/>
              <w:left w:val="nil"/>
              <w:bottom w:val="single" w:sz="4" w:space="0" w:color="auto"/>
              <w:right w:val="single" w:sz="4" w:space="0" w:color="auto"/>
            </w:tcBorders>
            <w:shd w:val="clear" w:color="auto" w:fill="auto"/>
            <w:noWrap/>
            <w:vAlign w:val="bottom"/>
            <w:hideMark/>
          </w:tcPr>
          <w:p w14:paraId="284416A1"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,353</w:t>
            </w:r>
          </w:p>
        </w:tc>
        <w:tc>
          <w:tcPr>
            <w:tcW w:w="967" w:type="dxa"/>
            <w:vMerge/>
            <w:tcBorders>
              <w:top w:val="nil"/>
              <w:left w:val="nil"/>
              <w:bottom w:val="single" w:sz="4" w:space="0" w:color="auto"/>
              <w:right w:val="single" w:sz="4" w:space="0" w:color="auto"/>
            </w:tcBorders>
            <w:vAlign w:val="center"/>
            <w:hideMark/>
          </w:tcPr>
          <w:p w14:paraId="5724E57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D8320C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00DC2DE4" w14:textId="77777777" w:rsidTr="00175655">
        <w:trPr>
          <w:trHeight w:val="30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A04C225"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Üniversite</w:t>
            </w:r>
          </w:p>
        </w:tc>
        <w:tc>
          <w:tcPr>
            <w:tcW w:w="709" w:type="dxa"/>
            <w:tcBorders>
              <w:top w:val="nil"/>
              <w:left w:val="nil"/>
              <w:bottom w:val="single" w:sz="4" w:space="0" w:color="auto"/>
              <w:right w:val="single" w:sz="4" w:space="0" w:color="auto"/>
            </w:tcBorders>
            <w:shd w:val="clear" w:color="auto" w:fill="auto"/>
            <w:noWrap/>
            <w:vAlign w:val="bottom"/>
            <w:hideMark/>
          </w:tcPr>
          <w:p w14:paraId="3398D64A"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w:t>
            </w:r>
          </w:p>
        </w:tc>
        <w:tc>
          <w:tcPr>
            <w:tcW w:w="891" w:type="dxa"/>
            <w:tcBorders>
              <w:top w:val="nil"/>
              <w:left w:val="nil"/>
              <w:bottom w:val="single" w:sz="4" w:space="0" w:color="auto"/>
              <w:right w:val="single" w:sz="4" w:space="0" w:color="auto"/>
            </w:tcBorders>
            <w:shd w:val="clear" w:color="auto" w:fill="auto"/>
            <w:noWrap/>
            <w:vAlign w:val="bottom"/>
            <w:hideMark/>
          </w:tcPr>
          <w:p w14:paraId="0961AE5A"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1,20</w:t>
            </w:r>
          </w:p>
        </w:tc>
        <w:tc>
          <w:tcPr>
            <w:tcW w:w="960" w:type="dxa"/>
            <w:tcBorders>
              <w:top w:val="nil"/>
              <w:left w:val="nil"/>
              <w:bottom w:val="single" w:sz="4" w:space="0" w:color="auto"/>
              <w:right w:val="single" w:sz="4" w:space="0" w:color="auto"/>
            </w:tcBorders>
            <w:shd w:val="clear" w:color="auto" w:fill="auto"/>
            <w:noWrap/>
            <w:vAlign w:val="bottom"/>
            <w:hideMark/>
          </w:tcPr>
          <w:p w14:paraId="036A6188"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,421</w:t>
            </w:r>
          </w:p>
        </w:tc>
        <w:tc>
          <w:tcPr>
            <w:tcW w:w="967" w:type="dxa"/>
            <w:vMerge/>
            <w:tcBorders>
              <w:top w:val="nil"/>
              <w:left w:val="nil"/>
              <w:bottom w:val="single" w:sz="4" w:space="0" w:color="auto"/>
              <w:right w:val="single" w:sz="4" w:space="0" w:color="auto"/>
            </w:tcBorders>
            <w:vAlign w:val="center"/>
            <w:hideMark/>
          </w:tcPr>
          <w:p w14:paraId="232C3FA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73939C3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13371401" w14:textId="77777777" w:rsidTr="00175655">
        <w:trPr>
          <w:trHeight w:val="30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9D943E5"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Çalışmıyor</w:t>
            </w:r>
          </w:p>
        </w:tc>
        <w:tc>
          <w:tcPr>
            <w:tcW w:w="709" w:type="dxa"/>
            <w:tcBorders>
              <w:top w:val="nil"/>
              <w:left w:val="nil"/>
              <w:bottom w:val="single" w:sz="4" w:space="0" w:color="auto"/>
              <w:right w:val="single" w:sz="4" w:space="0" w:color="auto"/>
            </w:tcBorders>
            <w:shd w:val="clear" w:color="auto" w:fill="auto"/>
            <w:noWrap/>
            <w:vAlign w:val="bottom"/>
            <w:hideMark/>
          </w:tcPr>
          <w:p w14:paraId="3F0E6748"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w:t>
            </w:r>
          </w:p>
        </w:tc>
        <w:tc>
          <w:tcPr>
            <w:tcW w:w="891" w:type="dxa"/>
            <w:tcBorders>
              <w:top w:val="nil"/>
              <w:left w:val="nil"/>
              <w:bottom w:val="single" w:sz="4" w:space="0" w:color="auto"/>
              <w:right w:val="single" w:sz="4" w:space="0" w:color="auto"/>
            </w:tcBorders>
            <w:shd w:val="clear" w:color="auto" w:fill="auto"/>
            <w:noWrap/>
            <w:vAlign w:val="bottom"/>
            <w:hideMark/>
          </w:tcPr>
          <w:p w14:paraId="269D1840"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1,28</w:t>
            </w:r>
          </w:p>
        </w:tc>
        <w:tc>
          <w:tcPr>
            <w:tcW w:w="960" w:type="dxa"/>
            <w:tcBorders>
              <w:top w:val="nil"/>
              <w:left w:val="nil"/>
              <w:bottom w:val="single" w:sz="4" w:space="0" w:color="auto"/>
              <w:right w:val="single" w:sz="4" w:space="0" w:color="auto"/>
            </w:tcBorders>
            <w:shd w:val="clear" w:color="auto" w:fill="auto"/>
            <w:noWrap/>
            <w:vAlign w:val="bottom"/>
            <w:hideMark/>
          </w:tcPr>
          <w:p w14:paraId="73B81E5F"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,560</w:t>
            </w:r>
          </w:p>
        </w:tc>
        <w:tc>
          <w:tcPr>
            <w:tcW w:w="967" w:type="dxa"/>
            <w:vMerge/>
            <w:tcBorders>
              <w:top w:val="nil"/>
              <w:left w:val="nil"/>
              <w:bottom w:val="single" w:sz="4" w:space="0" w:color="auto"/>
              <w:right w:val="single" w:sz="4" w:space="0" w:color="auto"/>
            </w:tcBorders>
            <w:vAlign w:val="center"/>
            <w:hideMark/>
          </w:tcPr>
          <w:p w14:paraId="79721B8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2996A4A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3503D18C" w14:textId="77777777" w:rsidTr="00175655">
        <w:trPr>
          <w:trHeight w:val="30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3071778"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Diğer</w:t>
            </w:r>
          </w:p>
        </w:tc>
        <w:tc>
          <w:tcPr>
            <w:tcW w:w="709" w:type="dxa"/>
            <w:tcBorders>
              <w:top w:val="nil"/>
              <w:left w:val="nil"/>
              <w:bottom w:val="single" w:sz="4" w:space="0" w:color="auto"/>
              <w:right w:val="single" w:sz="4" w:space="0" w:color="auto"/>
            </w:tcBorders>
            <w:shd w:val="clear" w:color="auto" w:fill="auto"/>
            <w:noWrap/>
            <w:vAlign w:val="bottom"/>
            <w:hideMark/>
          </w:tcPr>
          <w:p w14:paraId="021C3DC6"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891" w:type="dxa"/>
            <w:tcBorders>
              <w:top w:val="nil"/>
              <w:left w:val="nil"/>
              <w:bottom w:val="single" w:sz="4" w:space="0" w:color="auto"/>
              <w:right w:val="single" w:sz="4" w:space="0" w:color="auto"/>
            </w:tcBorders>
            <w:shd w:val="clear" w:color="auto" w:fill="auto"/>
            <w:noWrap/>
            <w:vAlign w:val="bottom"/>
            <w:hideMark/>
          </w:tcPr>
          <w:p w14:paraId="107A8CFB"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1,33</w:t>
            </w:r>
          </w:p>
        </w:tc>
        <w:tc>
          <w:tcPr>
            <w:tcW w:w="960" w:type="dxa"/>
            <w:tcBorders>
              <w:top w:val="nil"/>
              <w:left w:val="nil"/>
              <w:bottom w:val="single" w:sz="4" w:space="0" w:color="auto"/>
              <w:right w:val="single" w:sz="4" w:space="0" w:color="auto"/>
            </w:tcBorders>
            <w:shd w:val="clear" w:color="auto" w:fill="auto"/>
            <w:noWrap/>
            <w:vAlign w:val="bottom"/>
            <w:hideMark/>
          </w:tcPr>
          <w:p w14:paraId="487F2791"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511DC0D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7D7CBA4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42D20794" w14:textId="77777777" w:rsidTr="00175655">
        <w:trPr>
          <w:trHeight w:val="30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6E8ABCE7"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09" w:type="dxa"/>
            <w:tcBorders>
              <w:top w:val="nil"/>
              <w:left w:val="nil"/>
              <w:bottom w:val="single" w:sz="4" w:space="0" w:color="auto"/>
              <w:right w:val="single" w:sz="4" w:space="0" w:color="auto"/>
            </w:tcBorders>
            <w:shd w:val="clear" w:color="auto" w:fill="auto"/>
            <w:noWrap/>
            <w:vAlign w:val="bottom"/>
            <w:hideMark/>
          </w:tcPr>
          <w:p w14:paraId="5B7DC9FA"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159</w:t>
            </w:r>
          </w:p>
        </w:tc>
        <w:tc>
          <w:tcPr>
            <w:tcW w:w="891" w:type="dxa"/>
            <w:tcBorders>
              <w:top w:val="nil"/>
              <w:left w:val="nil"/>
              <w:bottom w:val="single" w:sz="4" w:space="0" w:color="auto"/>
              <w:right w:val="single" w:sz="4" w:space="0" w:color="auto"/>
            </w:tcBorders>
            <w:shd w:val="clear" w:color="auto" w:fill="auto"/>
            <w:noWrap/>
            <w:vAlign w:val="bottom"/>
            <w:hideMark/>
          </w:tcPr>
          <w:p w14:paraId="03BA5091"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1,30</w:t>
            </w:r>
          </w:p>
        </w:tc>
        <w:tc>
          <w:tcPr>
            <w:tcW w:w="960" w:type="dxa"/>
            <w:tcBorders>
              <w:top w:val="nil"/>
              <w:left w:val="nil"/>
              <w:bottom w:val="single" w:sz="4" w:space="0" w:color="auto"/>
              <w:right w:val="single" w:sz="4" w:space="0" w:color="auto"/>
            </w:tcBorders>
            <w:shd w:val="clear" w:color="auto" w:fill="auto"/>
            <w:noWrap/>
            <w:vAlign w:val="bottom"/>
            <w:hideMark/>
          </w:tcPr>
          <w:p w14:paraId="1DB18EDD"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,548</w:t>
            </w:r>
          </w:p>
        </w:tc>
        <w:tc>
          <w:tcPr>
            <w:tcW w:w="967" w:type="dxa"/>
            <w:vMerge/>
            <w:tcBorders>
              <w:top w:val="nil"/>
              <w:left w:val="nil"/>
              <w:bottom w:val="single" w:sz="4" w:space="0" w:color="auto"/>
              <w:right w:val="single" w:sz="4" w:space="0" w:color="auto"/>
            </w:tcBorders>
            <w:vAlign w:val="center"/>
            <w:hideMark/>
          </w:tcPr>
          <w:p w14:paraId="3FC2730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21C2A21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0E7998D4" w14:textId="77777777" w:rsidR="000B79A0" w:rsidRPr="00565ABF" w:rsidRDefault="000B79A0" w:rsidP="003D277D">
      <w:pPr>
        <w:spacing w:line="360" w:lineRule="auto"/>
        <w:jc w:val="both"/>
        <w:rPr>
          <w:rFonts w:ascii="Times New Roman" w:hAnsi="Times New Roman" w:cs="Times New Roman"/>
          <w:b/>
          <w:sz w:val="24"/>
          <w:szCs w:val="24"/>
        </w:rPr>
      </w:pPr>
    </w:p>
    <w:p w14:paraId="69E8AB3F" w14:textId="77777777" w:rsidR="000B79A0" w:rsidRPr="00565ABF" w:rsidRDefault="000B79A0" w:rsidP="003D277D">
      <w:pPr>
        <w:spacing w:line="360" w:lineRule="auto"/>
        <w:jc w:val="both"/>
        <w:rPr>
          <w:rFonts w:ascii="Times New Roman" w:hAnsi="Times New Roman" w:cs="Times New Roman"/>
          <w:b/>
          <w:sz w:val="24"/>
          <w:szCs w:val="24"/>
        </w:rPr>
      </w:pPr>
    </w:p>
    <w:p w14:paraId="1DFE6C80" w14:textId="77777777" w:rsidR="000B79A0" w:rsidRPr="00565ABF" w:rsidRDefault="000B79A0" w:rsidP="003D277D">
      <w:pPr>
        <w:spacing w:line="360" w:lineRule="auto"/>
        <w:jc w:val="both"/>
        <w:rPr>
          <w:rFonts w:ascii="Times New Roman" w:hAnsi="Times New Roman" w:cs="Times New Roman"/>
          <w:b/>
          <w:sz w:val="24"/>
          <w:szCs w:val="24"/>
        </w:rPr>
      </w:pPr>
    </w:p>
    <w:p w14:paraId="44953175" w14:textId="77777777" w:rsidR="000B79A0" w:rsidRPr="00565ABF" w:rsidRDefault="000B79A0" w:rsidP="003D277D">
      <w:pPr>
        <w:spacing w:line="360" w:lineRule="auto"/>
        <w:jc w:val="both"/>
        <w:rPr>
          <w:rFonts w:ascii="Times New Roman" w:hAnsi="Times New Roman" w:cs="Times New Roman"/>
          <w:b/>
          <w:sz w:val="24"/>
          <w:szCs w:val="24"/>
        </w:rPr>
      </w:pPr>
    </w:p>
    <w:p w14:paraId="2A972FDE" w14:textId="77777777" w:rsidR="000B79A0" w:rsidRPr="00565ABF" w:rsidRDefault="000B79A0" w:rsidP="003D277D">
      <w:pPr>
        <w:spacing w:line="360" w:lineRule="auto"/>
        <w:jc w:val="both"/>
        <w:rPr>
          <w:rFonts w:ascii="Times New Roman" w:hAnsi="Times New Roman" w:cs="Times New Roman"/>
          <w:b/>
          <w:sz w:val="24"/>
          <w:szCs w:val="24"/>
        </w:rPr>
      </w:pPr>
    </w:p>
    <w:p w14:paraId="051433BD" w14:textId="77777777" w:rsidR="000B79A0" w:rsidRPr="00565ABF" w:rsidRDefault="000B79A0" w:rsidP="003D277D">
      <w:pPr>
        <w:spacing w:line="360" w:lineRule="auto"/>
        <w:jc w:val="both"/>
        <w:rPr>
          <w:rFonts w:ascii="Times New Roman" w:hAnsi="Times New Roman" w:cs="Times New Roman"/>
          <w:b/>
          <w:sz w:val="24"/>
          <w:szCs w:val="24"/>
        </w:rPr>
      </w:pPr>
    </w:p>
    <w:p w14:paraId="73119633" w14:textId="77777777" w:rsidR="000B79A0" w:rsidRPr="00565ABF" w:rsidRDefault="000B79A0" w:rsidP="003D277D">
      <w:pPr>
        <w:spacing w:line="360" w:lineRule="auto"/>
        <w:jc w:val="both"/>
        <w:rPr>
          <w:rFonts w:ascii="Times New Roman" w:hAnsi="Times New Roman" w:cs="Times New Roman"/>
          <w:b/>
          <w:sz w:val="24"/>
          <w:szCs w:val="24"/>
        </w:rPr>
      </w:pPr>
    </w:p>
    <w:p w14:paraId="04BC19BE" w14:textId="77777777" w:rsidR="000B79A0" w:rsidRPr="00565ABF" w:rsidRDefault="000B79A0" w:rsidP="003D277D">
      <w:pPr>
        <w:spacing w:line="360" w:lineRule="auto"/>
        <w:jc w:val="both"/>
        <w:rPr>
          <w:rFonts w:ascii="Times New Roman" w:hAnsi="Times New Roman" w:cs="Times New Roman"/>
          <w:b/>
          <w:sz w:val="24"/>
          <w:szCs w:val="24"/>
        </w:rPr>
      </w:pPr>
    </w:p>
    <w:p w14:paraId="3F344133" w14:textId="77777777" w:rsidR="000B79A0" w:rsidRPr="00565ABF" w:rsidRDefault="000B79A0" w:rsidP="003D277D">
      <w:pPr>
        <w:spacing w:line="360" w:lineRule="auto"/>
        <w:jc w:val="both"/>
        <w:rPr>
          <w:rFonts w:ascii="Times New Roman" w:hAnsi="Times New Roman" w:cs="Times New Roman"/>
          <w:b/>
          <w:sz w:val="24"/>
          <w:szCs w:val="24"/>
        </w:rPr>
      </w:pPr>
    </w:p>
    <w:p w14:paraId="52B61DB0" w14:textId="77777777" w:rsidR="00B521AC" w:rsidRPr="00565ABF" w:rsidRDefault="00B521AC" w:rsidP="003D277D">
      <w:pPr>
        <w:spacing w:line="360" w:lineRule="auto"/>
        <w:ind w:firstLine="708"/>
        <w:jc w:val="both"/>
        <w:rPr>
          <w:rFonts w:ascii="Times New Roman" w:hAnsi="Times New Roman" w:cs="Times New Roman"/>
          <w:sz w:val="24"/>
          <w:szCs w:val="24"/>
        </w:rPr>
      </w:pPr>
    </w:p>
    <w:p w14:paraId="2F9DD2D0" w14:textId="77777777" w:rsidR="00116146" w:rsidRDefault="00116146" w:rsidP="00E6145B">
      <w:pPr>
        <w:spacing w:line="360" w:lineRule="auto"/>
        <w:ind w:firstLine="708"/>
        <w:jc w:val="both"/>
        <w:rPr>
          <w:rFonts w:ascii="Times New Roman" w:hAnsi="Times New Roman" w:cs="Times New Roman"/>
          <w:sz w:val="24"/>
          <w:szCs w:val="24"/>
        </w:rPr>
      </w:pPr>
    </w:p>
    <w:p w14:paraId="54AD424A" w14:textId="77777777" w:rsidR="00116146" w:rsidRDefault="00116146" w:rsidP="00E6145B">
      <w:pPr>
        <w:spacing w:line="360" w:lineRule="auto"/>
        <w:ind w:firstLine="708"/>
        <w:jc w:val="both"/>
        <w:rPr>
          <w:rFonts w:ascii="Times New Roman" w:hAnsi="Times New Roman" w:cs="Times New Roman"/>
          <w:sz w:val="24"/>
          <w:szCs w:val="24"/>
        </w:rPr>
      </w:pPr>
    </w:p>
    <w:p w14:paraId="15D4EABA"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çalıştıkları kurumlara göre “Eğitimleri ne olursa olsun, fiziksel engelliler yalnızca v</w:t>
      </w:r>
      <w:r w:rsidR="00917B4E" w:rsidRPr="00565ABF">
        <w:rPr>
          <w:rFonts w:ascii="Times New Roman" w:hAnsi="Times New Roman" w:cs="Times New Roman"/>
          <w:sz w:val="24"/>
          <w:szCs w:val="24"/>
        </w:rPr>
        <w:t xml:space="preserve">asıfsız işlerde çalışabilirler” </w:t>
      </w:r>
      <w:r w:rsidR="00025D04">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025D0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Adalet Bakanlığında çalışan 4 bireyin ortalamasının 1,25 olduğu (ss=,500), Aile, Çalışma ve Sosyal Hizmetler Bakanlığında çalışan 104 bireyin ortalamasının 1,26 olduğu (ss=,445), </w:t>
      </w:r>
      <w:r w:rsidR="00025D04">
        <w:rPr>
          <w:rFonts w:ascii="Times New Roman" w:hAnsi="Times New Roman" w:cs="Times New Roman"/>
          <w:sz w:val="24"/>
          <w:szCs w:val="24"/>
        </w:rPr>
        <w:t>b</w:t>
      </w:r>
      <w:r w:rsidRPr="00565ABF">
        <w:rPr>
          <w:rFonts w:ascii="Times New Roman" w:hAnsi="Times New Roman" w:cs="Times New Roman"/>
          <w:sz w:val="24"/>
          <w:szCs w:val="24"/>
        </w:rPr>
        <w:t xml:space="preserve">elediyede çalışan 3 bireyin ortalamasının 1,66 olduğu (ss=,577), </w:t>
      </w:r>
      <w:r w:rsidR="00025D04">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025D04">
        <w:rPr>
          <w:rFonts w:ascii="Times New Roman" w:hAnsi="Times New Roman" w:cs="Times New Roman"/>
          <w:sz w:val="24"/>
          <w:szCs w:val="24"/>
        </w:rPr>
        <w:t>s</w:t>
      </w:r>
      <w:r w:rsidRPr="00565ABF">
        <w:rPr>
          <w:rFonts w:ascii="Times New Roman" w:hAnsi="Times New Roman" w:cs="Times New Roman"/>
          <w:sz w:val="24"/>
          <w:szCs w:val="24"/>
        </w:rPr>
        <w:t xml:space="preserve">ektörde çalışan 6 bireyin ortalamasının 2,16 olduğu (ss=1,471), Sağlık Bakanlığında çalışan 8 bireyin ortalamasının 1,12 olduğu (ss=,353), </w:t>
      </w:r>
      <w:r w:rsidR="00AE42FD">
        <w:rPr>
          <w:rFonts w:ascii="Times New Roman" w:hAnsi="Times New Roman" w:cs="Times New Roman"/>
          <w:sz w:val="24"/>
          <w:szCs w:val="24"/>
        </w:rPr>
        <w:t>ü</w:t>
      </w:r>
      <w:r w:rsidRPr="00565ABF">
        <w:rPr>
          <w:rFonts w:ascii="Times New Roman" w:hAnsi="Times New Roman" w:cs="Times New Roman"/>
          <w:sz w:val="24"/>
          <w:szCs w:val="24"/>
        </w:rPr>
        <w:t xml:space="preserve">niversitede çalışan 10 bireyin ortalamasının 1,20 olduğu (ss=,421), </w:t>
      </w:r>
      <w:r w:rsidR="00AE42FD">
        <w:rPr>
          <w:rFonts w:ascii="Times New Roman" w:hAnsi="Times New Roman" w:cs="Times New Roman"/>
          <w:sz w:val="24"/>
          <w:szCs w:val="24"/>
        </w:rPr>
        <w:t>ç</w:t>
      </w:r>
      <w:r w:rsidRPr="00565ABF">
        <w:rPr>
          <w:rFonts w:ascii="Times New Roman" w:hAnsi="Times New Roman" w:cs="Times New Roman"/>
          <w:sz w:val="24"/>
          <w:szCs w:val="24"/>
        </w:rPr>
        <w:t xml:space="preserve">alışmayan 21 bireyin ortalamasının 1,28 olduğu (ss=,560), </w:t>
      </w:r>
      <w:r w:rsidR="00AE42FD">
        <w:rPr>
          <w:rFonts w:ascii="Times New Roman" w:hAnsi="Times New Roman" w:cs="Times New Roman"/>
          <w:sz w:val="24"/>
          <w:szCs w:val="24"/>
        </w:rPr>
        <w:t>d</w:t>
      </w:r>
      <w:r w:rsidRPr="00565ABF">
        <w:rPr>
          <w:rFonts w:ascii="Times New Roman" w:hAnsi="Times New Roman" w:cs="Times New Roman"/>
          <w:sz w:val="24"/>
          <w:szCs w:val="24"/>
        </w:rPr>
        <w:t>iğer kurumlarda (Gençlik ve Spor Bakanlığı, STK) çalışan 3 bireyin ortalamasının 1,33 olduğu (ss=,577) bulunmuştur.</w:t>
      </w:r>
    </w:p>
    <w:p w14:paraId="243D8CE2" w14:textId="77777777" w:rsidR="00422FD2"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İncelenen Oneway</w:t>
      </w:r>
      <w:r w:rsidR="00AE42FD">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AE42FD">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AE42FD">
        <w:rPr>
          <w:rFonts w:ascii="Times New Roman" w:hAnsi="Times New Roman" w:cs="Times New Roman"/>
          <w:sz w:val="24"/>
          <w:szCs w:val="24"/>
        </w:rPr>
        <w:t>n</w:t>
      </w:r>
      <w:r w:rsidRPr="00565ABF">
        <w:rPr>
          <w:rFonts w:ascii="Times New Roman" w:hAnsi="Times New Roman" w:cs="Times New Roman"/>
          <w:sz w:val="24"/>
          <w:szCs w:val="24"/>
        </w:rPr>
        <w:t>eden (F=2,749; p&lt;0,05) arasında istatistiksel açıdan anlamlı bir fark bulunmaktadır.</w:t>
      </w:r>
    </w:p>
    <w:p w14:paraId="68526D20" w14:textId="77777777" w:rsidR="00E5425F"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“Eğitimleri ne olursa olsun, fiziksel engelliler yalnızca vasıfsız işlerde çalışabilirler” sorusunun Varyans Analizi  (</w:t>
      </w:r>
      <w:r w:rsidR="00AE42FD">
        <w:rPr>
          <w:rFonts w:ascii="Times New Roman" w:hAnsi="Times New Roman" w:cs="Times New Roman"/>
          <w:sz w:val="24"/>
          <w:szCs w:val="24"/>
        </w:rPr>
        <w:t>p</w:t>
      </w:r>
      <w:r w:rsidRPr="00565ABF">
        <w:rPr>
          <w:rFonts w:ascii="Times New Roman" w:hAnsi="Times New Roman" w:cs="Times New Roman"/>
          <w:sz w:val="24"/>
          <w:szCs w:val="24"/>
        </w:rPr>
        <w:t xml:space="preserve">= ,002; p&lt;0,05) incelendiğinde, </w:t>
      </w:r>
      <w:r w:rsidR="00AE42FD">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AE42FD">
        <w:rPr>
          <w:rFonts w:ascii="Times New Roman" w:hAnsi="Times New Roman" w:cs="Times New Roman"/>
          <w:sz w:val="24"/>
          <w:szCs w:val="24"/>
        </w:rPr>
        <w:t>s</w:t>
      </w:r>
      <w:r w:rsidRPr="00565ABF">
        <w:rPr>
          <w:rFonts w:ascii="Times New Roman" w:hAnsi="Times New Roman" w:cs="Times New Roman"/>
          <w:sz w:val="24"/>
          <w:szCs w:val="24"/>
        </w:rPr>
        <w:t>ektörde çalışanlar ile Aile, Çalışma ve Sosyal Hizmetler Bakanlığında çalışanlar arasında (</w:t>
      </w:r>
      <w:r w:rsidR="00AE42FD">
        <w:rPr>
          <w:rFonts w:ascii="Times New Roman" w:hAnsi="Times New Roman" w:cs="Times New Roman"/>
          <w:sz w:val="24"/>
          <w:szCs w:val="24"/>
        </w:rPr>
        <w:t>p</w:t>
      </w:r>
      <w:r w:rsidRPr="00565ABF">
        <w:rPr>
          <w:rFonts w:ascii="Times New Roman" w:hAnsi="Times New Roman" w:cs="Times New Roman"/>
          <w:sz w:val="24"/>
          <w:szCs w:val="24"/>
        </w:rPr>
        <w:t xml:space="preserve">= ,002; p&lt;0,05); </w:t>
      </w:r>
      <w:r w:rsidR="00AE42FD">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AE42FD">
        <w:rPr>
          <w:rFonts w:ascii="Times New Roman" w:hAnsi="Times New Roman" w:cs="Times New Roman"/>
          <w:sz w:val="24"/>
          <w:szCs w:val="24"/>
        </w:rPr>
        <w:t>s</w:t>
      </w:r>
      <w:r w:rsidRPr="00565ABF">
        <w:rPr>
          <w:rFonts w:ascii="Times New Roman" w:hAnsi="Times New Roman" w:cs="Times New Roman"/>
          <w:sz w:val="24"/>
          <w:szCs w:val="24"/>
        </w:rPr>
        <w:t xml:space="preserve">ektörde çalışanlar ile </w:t>
      </w:r>
      <w:r w:rsidR="00AE42FD">
        <w:rPr>
          <w:rFonts w:ascii="Times New Roman" w:hAnsi="Times New Roman" w:cs="Times New Roman"/>
          <w:sz w:val="24"/>
          <w:szCs w:val="24"/>
        </w:rPr>
        <w:t>ç</w:t>
      </w:r>
      <w:r w:rsidRPr="00565ABF">
        <w:rPr>
          <w:rFonts w:ascii="Times New Roman" w:hAnsi="Times New Roman" w:cs="Times New Roman"/>
          <w:sz w:val="24"/>
          <w:szCs w:val="24"/>
        </w:rPr>
        <w:t>alışmayanlar arasında (</w:t>
      </w:r>
      <w:r w:rsidR="00AE42FD">
        <w:rPr>
          <w:rFonts w:ascii="Times New Roman" w:hAnsi="Times New Roman" w:cs="Times New Roman"/>
          <w:sz w:val="24"/>
          <w:szCs w:val="24"/>
        </w:rPr>
        <w:t>p</w:t>
      </w:r>
      <w:r w:rsidRPr="00565ABF">
        <w:rPr>
          <w:rFonts w:ascii="Times New Roman" w:hAnsi="Times New Roman" w:cs="Times New Roman"/>
          <w:sz w:val="24"/>
          <w:szCs w:val="24"/>
        </w:rPr>
        <w:t xml:space="preserve">= ,010; p&lt;0,05); </w:t>
      </w:r>
      <w:r w:rsidR="00AE42FD">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AE42FD">
        <w:rPr>
          <w:rFonts w:ascii="Times New Roman" w:hAnsi="Times New Roman" w:cs="Times New Roman"/>
          <w:sz w:val="24"/>
          <w:szCs w:val="24"/>
        </w:rPr>
        <w:t>s</w:t>
      </w:r>
      <w:r w:rsidRPr="00565ABF">
        <w:rPr>
          <w:rFonts w:ascii="Times New Roman" w:hAnsi="Times New Roman" w:cs="Times New Roman"/>
          <w:sz w:val="24"/>
          <w:szCs w:val="24"/>
        </w:rPr>
        <w:t>ektörde çalışanlar ile Sağlık Bakanlığında çalışanlar arasında (</w:t>
      </w:r>
      <w:r w:rsidR="00AE42FD">
        <w:rPr>
          <w:rFonts w:ascii="Times New Roman" w:hAnsi="Times New Roman" w:cs="Times New Roman"/>
          <w:sz w:val="24"/>
          <w:szCs w:val="24"/>
        </w:rPr>
        <w:t>p</w:t>
      </w:r>
      <w:r w:rsidRPr="00565ABF">
        <w:rPr>
          <w:rFonts w:ascii="Times New Roman" w:hAnsi="Times New Roman" w:cs="Times New Roman"/>
          <w:sz w:val="24"/>
          <w:szCs w:val="24"/>
        </w:rPr>
        <w:t xml:space="preserve">= ,008; p&lt;0,05); </w:t>
      </w:r>
      <w:r w:rsidR="00AE42FD">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AE42FD">
        <w:rPr>
          <w:rFonts w:ascii="Times New Roman" w:hAnsi="Times New Roman" w:cs="Times New Roman"/>
          <w:sz w:val="24"/>
          <w:szCs w:val="24"/>
        </w:rPr>
        <w:t>s</w:t>
      </w:r>
      <w:r w:rsidRPr="00565ABF">
        <w:rPr>
          <w:rFonts w:ascii="Times New Roman" w:hAnsi="Times New Roman" w:cs="Times New Roman"/>
          <w:sz w:val="24"/>
          <w:szCs w:val="24"/>
        </w:rPr>
        <w:t xml:space="preserve">ektörde çalışanlar ile </w:t>
      </w:r>
      <w:r w:rsidR="00AE42FD">
        <w:rPr>
          <w:rFonts w:ascii="Times New Roman" w:hAnsi="Times New Roman" w:cs="Times New Roman"/>
          <w:sz w:val="24"/>
          <w:szCs w:val="24"/>
        </w:rPr>
        <w:t>ü</w:t>
      </w:r>
      <w:r w:rsidRPr="00565ABF">
        <w:rPr>
          <w:rFonts w:ascii="Times New Roman" w:hAnsi="Times New Roman" w:cs="Times New Roman"/>
          <w:sz w:val="24"/>
          <w:szCs w:val="24"/>
        </w:rPr>
        <w:t>niversitede çalışanlar arasında (</w:t>
      </w:r>
      <w:r w:rsidR="00AE42FD">
        <w:rPr>
          <w:rFonts w:ascii="Times New Roman" w:hAnsi="Times New Roman" w:cs="Times New Roman"/>
          <w:sz w:val="24"/>
          <w:szCs w:val="24"/>
        </w:rPr>
        <w:t>p</w:t>
      </w:r>
      <w:r w:rsidRPr="00565ABF">
        <w:rPr>
          <w:rFonts w:ascii="Times New Roman" w:hAnsi="Times New Roman" w:cs="Times New Roman"/>
          <w:sz w:val="24"/>
          <w:szCs w:val="24"/>
        </w:rPr>
        <w:t>= ,012; p&lt;0,05) istatistiksel açıdan anlamlı bir fark bulunmaktadır.</w:t>
      </w:r>
    </w:p>
    <w:p w14:paraId="3D315937" w14:textId="77777777" w:rsidR="00FD1A2F" w:rsidRPr="00422FD2" w:rsidRDefault="00FD1A2F" w:rsidP="00DD70DF">
      <w:pPr>
        <w:pStyle w:val="ResimYazs"/>
        <w:keepNext/>
        <w:spacing w:line="360" w:lineRule="auto"/>
        <w:jc w:val="center"/>
        <w:rPr>
          <w:rFonts w:ascii="Times New Roman" w:hAnsi="Times New Roman" w:cs="Times New Roman"/>
          <w:color w:val="auto"/>
          <w:sz w:val="24"/>
          <w:szCs w:val="24"/>
        </w:rPr>
      </w:pPr>
      <w:bookmarkStart w:id="177" w:name="_Toc9173760"/>
      <w:r w:rsidRPr="00422FD2">
        <w:rPr>
          <w:rFonts w:ascii="Times New Roman" w:hAnsi="Times New Roman" w:cs="Times New Roman"/>
          <w:color w:val="auto"/>
          <w:sz w:val="24"/>
          <w:szCs w:val="24"/>
        </w:rPr>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00765D61">
        <w:rPr>
          <w:rFonts w:ascii="Times New Roman" w:hAnsi="Times New Roman" w:cs="Times New Roman"/>
          <w:color w:val="auto"/>
          <w:sz w:val="24"/>
          <w:szCs w:val="24"/>
        </w:rPr>
        <w:t>12</w:t>
      </w:r>
      <w:r w:rsidR="004419BC">
        <w:rPr>
          <w:rFonts w:ascii="Times New Roman" w:hAnsi="Times New Roman" w:cs="Times New Roman"/>
          <w:color w:val="auto"/>
          <w:sz w:val="24"/>
          <w:szCs w:val="24"/>
        </w:rPr>
        <w:t>3</w:t>
      </w:r>
      <w:r w:rsidR="003D40B0">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Çalıştıkları Kurumlara Göre “Fiziksel Engelli Bireyler Kendine Güvensizdirler” Sorusuna İlişkin Oneway</w:t>
      </w:r>
      <w:r w:rsidR="00AE42FD">
        <w:rPr>
          <w:rFonts w:ascii="Times New Roman" w:hAnsi="Times New Roman" w:cs="Times New Roman"/>
          <w:color w:val="auto"/>
          <w:sz w:val="24"/>
          <w:szCs w:val="24"/>
        </w:rPr>
        <w:t xml:space="preserve"> Anova</w:t>
      </w:r>
      <w:r w:rsidRPr="00422FD2">
        <w:rPr>
          <w:rFonts w:ascii="Times New Roman" w:hAnsi="Times New Roman" w:cs="Times New Roman"/>
          <w:color w:val="auto"/>
          <w:sz w:val="24"/>
          <w:szCs w:val="24"/>
        </w:rPr>
        <w:t xml:space="preserve"> Testi Bulguları</w:t>
      </w:r>
      <w:bookmarkEnd w:id="177"/>
    </w:p>
    <w:tbl>
      <w:tblPr>
        <w:tblpPr w:leftFromText="141" w:rightFromText="141" w:vertAnchor="text" w:horzAnchor="page" w:tblpX="3306" w:tblpY="208"/>
        <w:tblW w:w="6825" w:type="dxa"/>
        <w:tblCellMar>
          <w:left w:w="70" w:type="dxa"/>
          <w:right w:w="70" w:type="dxa"/>
        </w:tblCellMar>
        <w:tblLook w:val="04A0" w:firstRow="1" w:lastRow="0" w:firstColumn="1" w:lastColumn="0" w:noHBand="0" w:noVBand="1"/>
      </w:tblPr>
      <w:tblGrid>
        <w:gridCol w:w="2197"/>
        <w:gridCol w:w="708"/>
        <w:gridCol w:w="1033"/>
        <w:gridCol w:w="960"/>
        <w:gridCol w:w="967"/>
        <w:gridCol w:w="960"/>
      </w:tblGrid>
      <w:tr w:rsidR="000B79A0" w:rsidRPr="00565ABF" w14:paraId="0BE97BEC" w14:textId="77777777" w:rsidTr="00175655">
        <w:trPr>
          <w:trHeight w:val="300"/>
        </w:trPr>
        <w:tc>
          <w:tcPr>
            <w:tcW w:w="2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385EBC"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Çalıştıkları Kurum ve Toplam Neden Oneway</w:t>
            </w:r>
            <w:r w:rsidR="00AE42FD">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72971E45"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1033" w:type="dxa"/>
            <w:tcBorders>
              <w:top w:val="single" w:sz="4" w:space="0" w:color="auto"/>
              <w:left w:val="nil"/>
              <w:bottom w:val="single" w:sz="4" w:space="0" w:color="auto"/>
              <w:right w:val="single" w:sz="4" w:space="0" w:color="auto"/>
            </w:tcBorders>
            <w:shd w:val="clear" w:color="auto" w:fill="auto"/>
            <w:noWrap/>
            <w:vAlign w:val="bottom"/>
            <w:hideMark/>
          </w:tcPr>
          <w:p w14:paraId="2A714450"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65685A8"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50525AA4"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26C32E7"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588430EC" w14:textId="77777777" w:rsidTr="00175655">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1743C277"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Adalet Bakanlığı</w:t>
            </w:r>
          </w:p>
        </w:tc>
        <w:tc>
          <w:tcPr>
            <w:tcW w:w="708" w:type="dxa"/>
            <w:tcBorders>
              <w:top w:val="nil"/>
              <w:left w:val="nil"/>
              <w:bottom w:val="single" w:sz="4" w:space="0" w:color="auto"/>
              <w:right w:val="single" w:sz="4" w:space="0" w:color="auto"/>
            </w:tcBorders>
            <w:shd w:val="clear" w:color="auto" w:fill="auto"/>
            <w:noWrap/>
            <w:vAlign w:val="bottom"/>
            <w:hideMark/>
          </w:tcPr>
          <w:p w14:paraId="1D87FC68"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w:t>
            </w:r>
          </w:p>
        </w:tc>
        <w:tc>
          <w:tcPr>
            <w:tcW w:w="1033" w:type="dxa"/>
            <w:tcBorders>
              <w:top w:val="nil"/>
              <w:left w:val="nil"/>
              <w:bottom w:val="single" w:sz="4" w:space="0" w:color="auto"/>
              <w:right w:val="single" w:sz="4" w:space="0" w:color="auto"/>
            </w:tcBorders>
            <w:shd w:val="clear" w:color="auto" w:fill="auto"/>
            <w:noWrap/>
            <w:vAlign w:val="bottom"/>
            <w:hideMark/>
          </w:tcPr>
          <w:p w14:paraId="04EADA52"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1,75</w:t>
            </w:r>
          </w:p>
        </w:tc>
        <w:tc>
          <w:tcPr>
            <w:tcW w:w="960" w:type="dxa"/>
            <w:tcBorders>
              <w:top w:val="nil"/>
              <w:left w:val="nil"/>
              <w:bottom w:val="single" w:sz="4" w:space="0" w:color="auto"/>
              <w:right w:val="single" w:sz="4" w:space="0" w:color="auto"/>
            </w:tcBorders>
            <w:shd w:val="clear" w:color="auto" w:fill="auto"/>
            <w:noWrap/>
            <w:vAlign w:val="bottom"/>
            <w:hideMark/>
          </w:tcPr>
          <w:p w14:paraId="40C61DEB"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,500</w:t>
            </w:r>
          </w:p>
        </w:tc>
        <w:tc>
          <w:tcPr>
            <w:tcW w:w="96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0B76A351" w14:textId="77777777" w:rsidR="000B79A0" w:rsidRPr="00565ABF" w:rsidRDefault="000B79A0" w:rsidP="00DD70DF">
            <w:pPr>
              <w:spacing w:after="0" w:line="360" w:lineRule="auto"/>
              <w:jc w:val="center"/>
              <w:rPr>
                <w:rFonts w:ascii="Times New Roman" w:eastAsia="Times New Roman" w:hAnsi="Times New Roman" w:cs="Times New Roman"/>
                <w:i/>
                <w:color w:val="000000"/>
                <w:sz w:val="24"/>
                <w:szCs w:val="24"/>
                <w:lang w:eastAsia="tr-TR"/>
              </w:rPr>
            </w:pPr>
            <w:r w:rsidRPr="00565ABF">
              <w:rPr>
                <w:rFonts w:ascii="Times New Roman" w:eastAsia="Times New Roman" w:hAnsi="Times New Roman" w:cs="Times New Roman"/>
                <w:color w:val="000000"/>
                <w:sz w:val="24"/>
                <w:szCs w:val="24"/>
                <w:lang w:eastAsia="tr-TR"/>
              </w:rPr>
              <w:t>F=,335</w:t>
            </w:r>
          </w:p>
        </w:tc>
        <w:tc>
          <w:tcPr>
            <w:tcW w:w="960" w:type="dxa"/>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61641B9D"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,937</w:t>
            </w:r>
          </w:p>
        </w:tc>
      </w:tr>
      <w:tr w:rsidR="000B79A0" w:rsidRPr="00565ABF" w14:paraId="40B01998" w14:textId="77777777" w:rsidTr="00175655">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6255B43C"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Aile, Çalışma ve Sosyal Hizmetler Bakanlığı</w:t>
            </w:r>
          </w:p>
        </w:tc>
        <w:tc>
          <w:tcPr>
            <w:tcW w:w="708" w:type="dxa"/>
            <w:tcBorders>
              <w:top w:val="nil"/>
              <w:left w:val="nil"/>
              <w:bottom w:val="single" w:sz="4" w:space="0" w:color="auto"/>
              <w:right w:val="single" w:sz="4" w:space="0" w:color="auto"/>
            </w:tcBorders>
            <w:shd w:val="clear" w:color="auto" w:fill="auto"/>
            <w:noWrap/>
            <w:vAlign w:val="bottom"/>
            <w:hideMark/>
          </w:tcPr>
          <w:p w14:paraId="0CF04E39"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104</w:t>
            </w:r>
          </w:p>
        </w:tc>
        <w:tc>
          <w:tcPr>
            <w:tcW w:w="1033" w:type="dxa"/>
            <w:tcBorders>
              <w:top w:val="nil"/>
              <w:left w:val="nil"/>
              <w:bottom w:val="single" w:sz="4" w:space="0" w:color="auto"/>
              <w:right w:val="single" w:sz="4" w:space="0" w:color="auto"/>
            </w:tcBorders>
            <w:shd w:val="clear" w:color="auto" w:fill="auto"/>
            <w:noWrap/>
            <w:vAlign w:val="bottom"/>
            <w:hideMark/>
          </w:tcPr>
          <w:p w14:paraId="79F58DD0"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2,11</w:t>
            </w:r>
          </w:p>
        </w:tc>
        <w:tc>
          <w:tcPr>
            <w:tcW w:w="960" w:type="dxa"/>
            <w:tcBorders>
              <w:top w:val="nil"/>
              <w:left w:val="nil"/>
              <w:bottom w:val="single" w:sz="4" w:space="0" w:color="auto"/>
              <w:right w:val="single" w:sz="4" w:space="0" w:color="auto"/>
            </w:tcBorders>
            <w:shd w:val="clear" w:color="auto" w:fill="auto"/>
            <w:noWrap/>
            <w:vAlign w:val="bottom"/>
            <w:hideMark/>
          </w:tcPr>
          <w:p w14:paraId="5C4E4BBD"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,978</w:t>
            </w:r>
          </w:p>
        </w:tc>
        <w:tc>
          <w:tcPr>
            <w:tcW w:w="967" w:type="dxa"/>
            <w:vMerge/>
            <w:tcBorders>
              <w:top w:val="nil"/>
              <w:left w:val="nil"/>
              <w:bottom w:val="single" w:sz="4" w:space="0" w:color="auto"/>
              <w:right w:val="single" w:sz="4" w:space="0" w:color="auto"/>
            </w:tcBorders>
            <w:vAlign w:val="center"/>
            <w:hideMark/>
          </w:tcPr>
          <w:p w14:paraId="42BC702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5227172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11B41765" w14:textId="77777777" w:rsidTr="00175655">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3ED2C1AC"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Belediye</w:t>
            </w:r>
          </w:p>
        </w:tc>
        <w:tc>
          <w:tcPr>
            <w:tcW w:w="708" w:type="dxa"/>
            <w:tcBorders>
              <w:top w:val="nil"/>
              <w:left w:val="nil"/>
              <w:bottom w:val="single" w:sz="4" w:space="0" w:color="auto"/>
              <w:right w:val="single" w:sz="4" w:space="0" w:color="auto"/>
            </w:tcBorders>
            <w:shd w:val="clear" w:color="auto" w:fill="auto"/>
            <w:noWrap/>
            <w:vAlign w:val="bottom"/>
            <w:hideMark/>
          </w:tcPr>
          <w:p w14:paraId="365CBB14"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1033" w:type="dxa"/>
            <w:tcBorders>
              <w:top w:val="nil"/>
              <w:left w:val="nil"/>
              <w:bottom w:val="single" w:sz="4" w:space="0" w:color="auto"/>
              <w:right w:val="single" w:sz="4" w:space="0" w:color="auto"/>
            </w:tcBorders>
            <w:shd w:val="clear" w:color="auto" w:fill="auto"/>
            <w:noWrap/>
            <w:vAlign w:val="bottom"/>
            <w:hideMark/>
          </w:tcPr>
          <w:p w14:paraId="1E81AEB5"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2,33</w:t>
            </w:r>
          </w:p>
        </w:tc>
        <w:tc>
          <w:tcPr>
            <w:tcW w:w="960" w:type="dxa"/>
            <w:tcBorders>
              <w:top w:val="nil"/>
              <w:left w:val="nil"/>
              <w:bottom w:val="single" w:sz="4" w:space="0" w:color="auto"/>
              <w:right w:val="single" w:sz="4" w:space="0" w:color="auto"/>
            </w:tcBorders>
            <w:shd w:val="clear" w:color="auto" w:fill="auto"/>
            <w:noWrap/>
            <w:vAlign w:val="bottom"/>
            <w:hideMark/>
          </w:tcPr>
          <w:p w14:paraId="70181152"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665D602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273E078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663A4113" w14:textId="77777777" w:rsidTr="00175655">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44F24480"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Özel Sektör</w:t>
            </w:r>
          </w:p>
        </w:tc>
        <w:tc>
          <w:tcPr>
            <w:tcW w:w="708" w:type="dxa"/>
            <w:tcBorders>
              <w:top w:val="nil"/>
              <w:left w:val="nil"/>
              <w:bottom w:val="single" w:sz="4" w:space="0" w:color="auto"/>
              <w:right w:val="single" w:sz="4" w:space="0" w:color="auto"/>
            </w:tcBorders>
            <w:shd w:val="clear" w:color="auto" w:fill="auto"/>
            <w:noWrap/>
            <w:vAlign w:val="bottom"/>
            <w:hideMark/>
          </w:tcPr>
          <w:p w14:paraId="1D3AAEEE"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w:t>
            </w:r>
          </w:p>
        </w:tc>
        <w:tc>
          <w:tcPr>
            <w:tcW w:w="1033" w:type="dxa"/>
            <w:tcBorders>
              <w:top w:val="nil"/>
              <w:left w:val="nil"/>
              <w:bottom w:val="single" w:sz="4" w:space="0" w:color="auto"/>
              <w:right w:val="single" w:sz="4" w:space="0" w:color="auto"/>
            </w:tcBorders>
            <w:shd w:val="clear" w:color="auto" w:fill="auto"/>
            <w:noWrap/>
            <w:vAlign w:val="bottom"/>
            <w:hideMark/>
          </w:tcPr>
          <w:p w14:paraId="6F559E6D"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2,16</w:t>
            </w:r>
          </w:p>
        </w:tc>
        <w:tc>
          <w:tcPr>
            <w:tcW w:w="960" w:type="dxa"/>
            <w:tcBorders>
              <w:top w:val="nil"/>
              <w:left w:val="nil"/>
              <w:bottom w:val="single" w:sz="4" w:space="0" w:color="auto"/>
              <w:right w:val="single" w:sz="4" w:space="0" w:color="auto"/>
            </w:tcBorders>
            <w:shd w:val="clear" w:color="auto" w:fill="auto"/>
            <w:noWrap/>
            <w:vAlign w:val="bottom"/>
            <w:hideMark/>
          </w:tcPr>
          <w:p w14:paraId="42AB9DC1"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,983</w:t>
            </w:r>
          </w:p>
        </w:tc>
        <w:tc>
          <w:tcPr>
            <w:tcW w:w="967" w:type="dxa"/>
            <w:vMerge/>
            <w:tcBorders>
              <w:top w:val="nil"/>
              <w:left w:val="nil"/>
              <w:bottom w:val="single" w:sz="4" w:space="0" w:color="auto"/>
              <w:right w:val="single" w:sz="4" w:space="0" w:color="auto"/>
            </w:tcBorders>
            <w:vAlign w:val="center"/>
            <w:hideMark/>
          </w:tcPr>
          <w:p w14:paraId="4CCFCD2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5AFE3B6A"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5581669" w14:textId="77777777" w:rsidTr="00175655">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63DF617F"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Sağlık Bakanlığı</w:t>
            </w:r>
          </w:p>
        </w:tc>
        <w:tc>
          <w:tcPr>
            <w:tcW w:w="708" w:type="dxa"/>
            <w:tcBorders>
              <w:top w:val="nil"/>
              <w:left w:val="nil"/>
              <w:bottom w:val="single" w:sz="4" w:space="0" w:color="auto"/>
              <w:right w:val="single" w:sz="4" w:space="0" w:color="auto"/>
            </w:tcBorders>
            <w:shd w:val="clear" w:color="auto" w:fill="auto"/>
            <w:noWrap/>
            <w:vAlign w:val="bottom"/>
            <w:hideMark/>
          </w:tcPr>
          <w:p w14:paraId="0BAC3F0C"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w:t>
            </w:r>
          </w:p>
        </w:tc>
        <w:tc>
          <w:tcPr>
            <w:tcW w:w="1033" w:type="dxa"/>
            <w:tcBorders>
              <w:top w:val="nil"/>
              <w:left w:val="nil"/>
              <w:bottom w:val="single" w:sz="4" w:space="0" w:color="auto"/>
              <w:right w:val="single" w:sz="4" w:space="0" w:color="auto"/>
            </w:tcBorders>
            <w:shd w:val="clear" w:color="auto" w:fill="auto"/>
            <w:noWrap/>
            <w:vAlign w:val="bottom"/>
            <w:hideMark/>
          </w:tcPr>
          <w:p w14:paraId="69FB7723"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2,12</w:t>
            </w:r>
          </w:p>
        </w:tc>
        <w:tc>
          <w:tcPr>
            <w:tcW w:w="960" w:type="dxa"/>
            <w:tcBorders>
              <w:top w:val="nil"/>
              <w:left w:val="nil"/>
              <w:bottom w:val="single" w:sz="4" w:space="0" w:color="auto"/>
              <w:right w:val="single" w:sz="4" w:space="0" w:color="auto"/>
            </w:tcBorders>
            <w:shd w:val="clear" w:color="auto" w:fill="auto"/>
            <w:noWrap/>
            <w:vAlign w:val="bottom"/>
            <w:hideMark/>
          </w:tcPr>
          <w:p w14:paraId="6F167A5D"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,640</w:t>
            </w:r>
          </w:p>
        </w:tc>
        <w:tc>
          <w:tcPr>
            <w:tcW w:w="967" w:type="dxa"/>
            <w:vMerge/>
            <w:tcBorders>
              <w:top w:val="nil"/>
              <w:left w:val="nil"/>
              <w:bottom w:val="single" w:sz="4" w:space="0" w:color="auto"/>
              <w:right w:val="single" w:sz="4" w:space="0" w:color="auto"/>
            </w:tcBorders>
            <w:vAlign w:val="center"/>
            <w:hideMark/>
          </w:tcPr>
          <w:p w14:paraId="4C613D4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97840B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119DC377" w14:textId="77777777" w:rsidTr="00175655">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3F6070C5"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Üniversite</w:t>
            </w:r>
          </w:p>
        </w:tc>
        <w:tc>
          <w:tcPr>
            <w:tcW w:w="708" w:type="dxa"/>
            <w:tcBorders>
              <w:top w:val="nil"/>
              <w:left w:val="nil"/>
              <w:bottom w:val="single" w:sz="4" w:space="0" w:color="auto"/>
              <w:right w:val="single" w:sz="4" w:space="0" w:color="auto"/>
            </w:tcBorders>
            <w:shd w:val="clear" w:color="auto" w:fill="auto"/>
            <w:noWrap/>
            <w:vAlign w:val="bottom"/>
            <w:hideMark/>
          </w:tcPr>
          <w:p w14:paraId="71D2F900"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w:t>
            </w:r>
          </w:p>
        </w:tc>
        <w:tc>
          <w:tcPr>
            <w:tcW w:w="1033" w:type="dxa"/>
            <w:tcBorders>
              <w:top w:val="nil"/>
              <w:left w:val="nil"/>
              <w:bottom w:val="single" w:sz="4" w:space="0" w:color="auto"/>
              <w:right w:val="single" w:sz="4" w:space="0" w:color="auto"/>
            </w:tcBorders>
            <w:shd w:val="clear" w:color="auto" w:fill="auto"/>
            <w:noWrap/>
            <w:vAlign w:val="bottom"/>
            <w:hideMark/>
          </w:tcPr>
          <w:p w14:paraId="45A7611F"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2,50</w:t>
            </w:r>
          </w:p>
        </w:tc>
        <w:tc>
          <w:tcPr>
            <w:tcW w:w="960" w:type="dxa"/>
            <w:tcBorders>
              <w:top w:val="nil"/>
              <w:left w:val="nil"/>
              <w:bottom w:val="single" w:sz="4" w:space="0" w:color="auto"/>
              <w:right w:val="single" w:sz="4" w:space="0" w:color="auto"/>
            </w:tcBorders>
            <w:shd w:val="clear" w:color="auto" w:fill="auto"/>
            <w:noWrap/>
            <w:vAlign w:val="bottom"/>
            <w:hideMark/>
          </w:tcPr>
          <w:p w14:paraId="4145C04C"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,849</w:t>
            </w:r>
          </w:p>
        </w:tc>
        <w:tc>
          <w:tcPr>
            <w:tcW w:w="967" w:type="dxa"/>
            <w:vMerge/>
            <w:tcBorders>
              <w:top w:val="nil"/>
              <w:left w:val="nil"/>
              <w:bottom w:val="single" w:sz="4" w:space="0" w:color="auto"/>
              <w:right w:val="single" w:sz="4" w:space="0" w:color="auto"/>
            </w:tcBorders>
            <w:vAlign w:val="center"/>
            <w:hideMark/>
          </w:tcPr>
          <w:p w14:paraId="2BEEFBE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0A41992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39B74695" w14:textId="77777777" w:rsidTr="00175655">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6C607296"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Çalışmıyor</w:t>
            </w:r>
          </w:p>
        </w:tc>
        <w:tc>
          <w:tcPr>
            <w:tcW w:w="708" w:type="dxa"/>
            <w:tcBorders>
              <w:top w:val="nil"/>
              <w:left w:val="nil"/>
              <w:bottom w:val="single" w:sz="4" w:space="0" w:color="auto"/>
              <w:right w:val="single" w:sz="4" w:space="0" w:color="auto"/>
            </w:tcBorders>
            <w:shd w:val="clear" w:color="auto" w:fill="auto"/>
            <w:noWrap/>
            <w:vAlign w:val="bottom"/>
            <w:hideMark/>
          </w:tcPr>
          <w:p w14:paraId="4B18D3D6"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w:t>
            </w:r>
          </w:p>
        </w:tc>
        <w:tc>
          <w:tcPr>
            <w:tcW w:w="1033" w:type="dxa"/>
            <w:tcBorders>
              <w:top w:val="nil"/>
              <w:left w:val="nil"/>
              <w:bottom w:val="single" w:sz="4" w:space="0" w:color="auto"/>
              <w:right w:val="single" w:sz="4" w:space="0" w:color="auto"/>
            </w:tcBorders>
            <w:shd w:val="clear" w:color="auto" w:fill="auto"/>
            <w:noWrap/>
            <w:vAlign w:val="bottom"/>
            <w:hideMark/>
          </w:tcPr>
          <w:p w14:paraId="12838F96"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2,23</w:t>
            </w:r>
          </w:p>
        </w:tc>
        <w:tc>
          <w:tcPr>
            <w:tcW w:w="960" w:type="dxa"/>
            <w:tcBorders>
              <w:top w:val="nil"/>
              <w:left w:val="nil"/>
              <w:bottom w:val="single" w:sz="4" w:space="0" w:color="auto"/>
              <w:right w:val="single" w:sz="4" w:space="0" w:color="auto"/>
            </w:tcBorders>
            <w:shd w:val="clear" w:color="auto" w:fill="auto"/>
            <w:noWrap/>
            <w:vAlign w:val="bottom"/>
            <w:hideMark/>
          </w:tcPr>
          <w:p w14:paraId="5C2834F9"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1,220</w:t>
            </w:r>
          </w:p>
        </w:tc>
        <w:tc>
          <w:tcPr>
            <w:tcW w:w="967" w:type="dxa"/>
            <w:vMerge/>
            <w:tcBorders>
              <w:top w:val="nil"/>
              <w:left w:val="nil"/>
              <w:bottom w:val="single" w:sz="4" w:space="0" w:color="auto"/>
              <w:right w:val="single" w:sz="4" w:space="0" w:color="auto"/>
            </w:tcBorders>
            <w:vAlign w:val="center"/>
            <w:hideMark/>
          </w:tcPr>
          <w:p w14:paraId="0D85193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625F86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E320D31" w14:textId="77777777" w:rsidTr="00175655">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471BA0B0"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Diğer</w:t>
            </w:r>
          </w:p>
        </w:tc>
        <w:tc>
          <w:tcPr>
            <w:tcW w:w="708" w:type="dxa"/>
            <w:tcBorders>
              <w:top w:val="nil"/>
              <w:left w:val="nil"/>
              <w:bottom w:val="single" w:sz="4" w:space="0" w:color="auto"/>
              <w:right w:val="single" w:sz="4" w:space="0" w:color="auto"/>
            </w:tcBorders>
            <w:shd w:val="clear" w:color="auto" w:fill="auto"/>
            <w:noWrap/>
            <w:vAlign w:val="bottom"/>
            <w:hideMark/>
          </w:tcPr>
          <w:p w14:paraId="09F0629F"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1033" w:type="dxa"/>
            <w:tcBorders>
              <w:top w:val="nil"/>
              <w:left w:val="nil"/>
              <w:bottom w:val="single" w:sz="4" w:space="0" w:color="auto"/>
              <w:right w:val="single" w:sz="4" w:space="0" w:color="auto"/>
            </w:tcBorders>
            <w:shd w:val="clear" w:color="auto" w:fill="auto"/>
            <w:noWrap/>
            <w:vAlign w:val="bottom"/>
            <w:hideMark/>
          </w:tcPr>
          <w:p w14:paraId="660429B4"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2,00</w:t>
            </w:r>
          </w:p>
        </w:tc>
        <w:tc>
          <w:tcPr>
            <w:tcW w:w="960" w:type="dxa"/>
            <w:tcBorders>
              <w:top w:val="nil"/>
              <w:left w:val="nil"/>
              <w:bottom w:val="single" w:sz="4" w:space="0" w:color="auto"/>
              <w:right w:val="single" w:sz="4" w:space="0" w:color="auto"/>
            </w:tcBorders>
            <w:shd w:val="clear" w:color="auto" w:fill="auto"/>
            <w:noWrap/>
            <w:vAlign w:val="bottom"/>
            <w:hideMark/>
          </w:tcPr>
          <w:p w14:paraId="48C0C438"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1,732</w:t>
            </w:r>
          </w:p>
        </w:tc>
        <w:tc>
          <w:tcPr>
            <w:tcW w:w="967" w:type="dxa"/>
            <w:vMerge/>
            <w:tcBorders>
              <w:top w:val="nil"/>
              <w:left w:val="nil"/>
              <w:bottom w:val="single" w:sz="4" w:space="0" w:color="auto"/>
              <w:right w:val="single" w:sz="4" w:space="0" w:color="auto"/>
            </w:tcBorders>
            <w:vAlign w:val="center"/>
            <w:hideMark/>
          </w:tcPr>
          <w:p w14:paraId="26346C6A"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42FF0B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B14BFEC" w14:textId="77777777" w:rsidTr="00175655">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61310EE7"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08" w:type="dxa"/>
            <w:tcBorders>
              <w:top w:val="nil"/>
              <w:left w:val="nil"/>
              <w:bottom w:val="single" w:sz="4" w:space="0" w:color="auto"/>
              <w:right w:val="single" w:sz="4" w:space="0" w:color="auto"/>
            </w:tcBorders>
            <w:shd w:val="clear" w:color="auto" w:fill="auto"/>
            <w:noWrap/>
            <w:vAlign w:val="bottom"/>
            <w:hideMark/>
          </w:tcPr>
          <w:p w14:paraId="3215A8BB"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159</w:t>
            </w:r>
          </w:p>
        </w:tc>
        <w:tc>
          <w:tcPr>
            <w:tcW w:w="1033" w:type="dxa"/>
            <w:tcBorders>
              <w:top w:val="nil"/>
              <w:left w:val="nil"/>
              <w:bottom w:val="single" w:sz="4" w:space="0" w:color="auto"/>
              <w:right w:val="single" w:sz="4" w:space="0" w:color="auto"/>
            </w:tcBorders>
            <w:shd w:val="clear" w:color="auto" w:fill="auto"/>
            <w:noWrap/>
            <w:vAlign w:val="bottom"/>
            <w:hideMark/>
          </w:tcPr>
          <w:p w14:paraId="03F6EE98"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2,15</w:t>
            </w:r>
          </w:p>
        </w:tc>
        <w:tc>
          <w:tcPr>
            <w:tcW w:w="960" w:type="dxa"/>
            <w:tcBorders>
              <w:top w:val="nil"/>
              <w:left w:val="nil"/>
              <w:bottom w:val="single" w:sz="4" w:space="0" w:color="auto"/>
              <w:right w:val="single" w:sz="4" w:space="0" w:color="auto"/>
            </w:tcBorders>
            <w:shd w:val="clear" w:color="auto" w:fill="auto"/>
            <w:noWrap/>
            <w:vAlign w:val="bottom"/>
            <w:hideMark/>
          </w:tcPr>
          <w:p w14:paraId="332BFCD5"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,982</w:t>
            </w:r>
          </w:p>
        </w:tc>
        <w:tc>
          <w:tcPr>
            <w:tcW w:w="967" w:type="dxa"/>
            <w:vMerge/>
            <w:tcBorders>
              <w:top w:val="nil"/>
              <w:left w:val="nil"/>
              <w:bottom w:val="single" w:sz="4" w:space="0" w:color="auto"/>
              <w:right w:val="single" w:sz="4" w:space="0" w:color="auto"/>
            </w:tcBorders>
            <w:vAlign w:val="center"/>
            <w:hideMark/>
          </w:tcPr>
          <w:p w14:paraId="398F596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B64F4E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6613B7CB" w14:textId="77777777" w:rsidR="000B79A0" w:rsidRPr="00565ABF" w:rsidRDefault="000B79A0" w:rsidP="003D277D">
      <w:pPr>
        <w:spacing w:line="360" w:lineRule="auto"/>
        <w:jc w:val="both"/>
        <w:rPr>
          <w:rFonts w:ascii="Times New Roman" w:hAnsi="Times New Roman" w:cs="Times New Roman"/>
          <w:b/>
          <w:sz w:val="24"/>
          <w:szCs w:val="24"/>
        </w:rPr>
      </w:pPr>
    </w:p>
    <w:p w14:paraId="1D7ED8B7" w14:textId="77777777" w:rsidR="000B79A0" w:rsidRPr="00565ABF" w:rsidRDefault="000B79A0" w:rsidP="003D277D">
      <w:pPr>
        <w:spacing w:line="360" w:lineRule="auto"/>
        <w:jc w:val="both"/>
        <w:rPr>
          <w:rFonts w:ascii="Times New Roman" w:hAnsi="Times New Roman" w:cs="Times New Roman"/>
          <w:b/>
          <w:sz w:val="24"/>
          <w:szCs w:val="24"/>
        </w:rPr>
      </w:pPr>
    </w:p>
    <w:p w14:paraId="264CA286" w14:textId="77777777" w:rsidR="000B79A0" w:rsidRPr="00565ABF" w:rsidRDefault="000B79A0" w:rsidP="003D277D">
      <w:pPr>
        <w:spacing w:line="360" w:lineRule="auto"/>
        <w:jc w:val="both"/>
        <w:rPr>
          <w:rFonts w:ascii="Times New Roman" w:hAnsi="Times New Roman" w:cs="Times New Roman"/>
          <w:b/>
          <w:sz w:val="24"/>
          <w:szCs w:val="24"/>
        </w:rPr>
      </w:pPr>
    </w:p>
    <w:p w14:paraId="6503B170" w14:textId="77777777" w:rsidR="000B79A0" w:rsidRPr="00565ABF" w:rsidRDefault="000B79A0" w:rsidP="003D277D">
      <w:pPr>
        <w:spacing w:line="360" w:lineRule="auto"/>
        <w:jc w:val="both"/>
        <w:rPr>
          <w:rFonts w:ascii="Times New Roman" w:hAnsi="Times New Roman" w:cs="Times New Roman"/>
          <w:b/>
          <w:sz w:val="24"/>
          <w:szCs w:val="24"/>
        </w:rPr>
      </w:pPr>
    </w:p>
    <w:p w14:paraId="59BB0FD2" w14:textId="77777777" w:rsidR="000B79A0" w:rsidRPr="00565ABF" w:rsidRDefault="000B79A0" w:rsidP="003D277D">
      <w:pPr>
        <w:spacing w:line="360" w:lineRule="auto"/>
        <w:jc w:val="both"/>
        <w:rPr>
          <w:rFonts w:ascii="Times New Roman" w:hAnsi="Times New Roman" w:cs="Times New Roman"/>
          <w:b/>
          <w:sz w:val="24"/>
          <w:szCs w:val="24"/>
        </w:rPr>
      </w:pPr>
    </w:p>
    <w:p w14:paraId="785AC7F9" w14:textId="77777777" w:rsidR="000B79A0" w:rsidRPr="00565ABF" w:rsidRDefault="000B79A0" w:rsidP="003D277D">
      <w:pPr>
        <w:spacing w:line="360" w:lineRule="auto"/>
        <w:jc w:val="both"/>
        <w:rPr>
          <w:rFonts w:ascii="Times New Roman" w:hAnsi="Times New Roman" w:cs="Times New Roman"/>
          <w:b/>
          <w:sz w:val="24"/>
          <w:szCs w:val="24"/>
        </w:rPr>
      </w:pPr>
    </w:p>
    <w:p w14:paraId="4DB68FBF" w14:textId="77777777" w:rsidR="00B703EC" w:rsidRDefault="00B703EC" w:rsidP="00E6145B">
      <w:pPr>
        <w:spacing w:line="360" w:lineRule="auto"/>
        <w:ind w:firstLine="708"/>
        <w:jc w:val="both"/>
        <w:rPr>
          <w:rFonts w:ascii="Times New Roman" w:hAnsi="Times New Roman" w:cs="Times New Roman"/>
          <w:sz w:val="24"/>
          <w:szCs w:val="24"/>
        </w:rPr>
      </w:pPr>
    </w:p>
    <w:p w14:paraId="6FB568A0" w14:textId="77777777" w:rsidR="00B703EC" w:rsidRDefault="00B703EC" w:rsidP="00E6145B">
      <w:pPr>
        <w:spacing w:line="360" w:lineRule="auto"/>
        <w:ind w:firstLine="708"/>
        <w:jc w:val="both"/>
        <w:rPr>
          <w:rFonts w:ascii="Times New Roman" w:hAnsi="Times New Roman" w:cs="Times New Roman"/>
          <w:sz w:val="24"/>
          <w:szCs w:val="24"/>
        </w:rPr>
      </w:pPr>
    </w:p>
    <w:p w14:paraId="1D7BC4F4" w14:textId="77777777" w:rsidR="00B703EC" w:rsidRDefault="00B703EC" w:rsidP="00E6145B">
      <w:pPr>
        <w:spacing w:line="360" w:lineRule="auto"/>
        <w:ind w:firstLine="708"/>
        <w:jc w:val="both"/>
        <w:rPr>
          <w:rFonts w:ascii="Times New Roman" w:hAnsi="Times New Roman" w:cs="Times New Roman"/>
          <w:sz w:val="24"/>
          <w:szCs w:val="24"/>
        </w:rPr>
      </w:pPr>
    </w:p>
    <w:p w14:paraId="303F7DD0" w14:textId="77777777" w:rsidR="00B703EC" w:rsidRDefault="00B703EC" w:rsidP="00E6145B">
      <w:pPr>
        <w:spacing w:line="360" w:lineRule="auto"/>
        <w:ind w:firstLine="708"/>
        <w:jc w:val="both"/>
        <w:rPr>
          <w:rFonts w:ascii="Times New Roman" w:hAnsi="Times New Roman" w:cs="Times New Roman"/>
          <w:sz w:val="24"/>
          <w:szCs w:val="24"/>
        </w:rPr>
      </w:pPr>
    </w:p>
    <w:p w14:paraId="0ECA5EBF" w14:textId="77777777" w:rsidR="00B703EC" w:rsidRDefault="00B703EC" w:rsidP="00E6145B">
      <w:pPr>
        <w:spacing w:line="360" w:lineRule="auto"/>
        <w:ind w:firstLine="708"/>
        <w:jc w:val="both"/>
        <w:rPr>
          <w:rFonts w:ascii="Times New Roman" w:hAnsi="Times New Roman" w:cs="Times New Roman"/>
          <w:sz w:val="24"/>
          <w:szCs w:val="24"/>
        </w:rPr>
      </w:pPr>
    </w:p>
    <w:p w14:paraId="04A1721F" w14:textId="77777777" w:rsidR="000B79A0" w:rsidRPr="00565ABF" w:rsidRDefault="000B79A0" w:rsidP="00D3048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çalıştıkları kurumlara göre “Fiziksel engelli b</w:t>
      </w:r>
      <w:r w:rsidR="00917B4E" w:rsidRPr="00565ABF">
        <w:rPr>
          <w:rFonts w:ascii="Times New Roman" w:hAnsi="Times New Roman" w:cs="Times New Roman"/>
          <w:sz w:val="24"/>
          <w:szCs w:val="24"/>
        </w:rPr>
        <w:t xml:space="preserve">ireyler kendine güvensizdirler” </w:t>
      </w:r>
      <w:r w:rsidR="00AE42FD">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AE42FD">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Adalet Bakanlığında çalışan 4 bireyin ortalamasının 1,75 olduğu (ss=,500), Aile, Çalışma ve Sosyal Hizmetler Bakanlığında çalışan 104 bireyin ortalamasının 2,11 olduğu (ss=,978), </w:t>
      </w:r>
      <w:r w:rsidR="00AE42FD">
        <w:rPr>
          <w:rFonts w:ascii="Times New Roman" w:hAnsi="Times New Roman" w:cs="Times New Roman"/>
          <w:sz w:val="24"/>
          <w:szCs w:val="24"/>
        </w:rPr>
        <w:t>b</w:t>
      </w:r>
      <w:r w:rsidRPr="00565ABF">
        <w:rPr>
          <w:rFonts w:ascii="Times New Roman" w:hAnsi="Times New Roman" w:cs="Times New Roman"/>
          <w:sz w:val="24"/>
          <w:szCs w:val="24"/>
        </w:rPr>
        <w:t xml:space="preserve">elediyede çalışan 3 bireyin ortalamasının 2,33 olduğu (ss=,577), </w:t>
      </w:r>
      <w:r w:rsidR="00AE42FD">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AE42FD">
        <w:rPr>
          <w:rFonts w:ascii="Times New Roman" w:hAnsi="Times New Roman" w:cs="Times New Roman"/>
          <w:sz w:val="24"/>
          <w:szCs w:val="24"/>
        </w:rPr>
        <w:lastRenderedPageBreak/>
        <w:t>s</w:t>
      </w:r>
      <w:r w:rsidRPr="00565ABF">
        <w:rPr>
          <w:rFonts w:ascii="Times New Roman" w:hAnsi="Times New Roman" w:cs="Times New Roman"/>
          <w:sz w:val="24"/>
          <w:szCs w:val="24"/>
        </w:rPr>
        <w:t xml:space="preserve">ektörde çalışan 6 bireyin ortalamasının 2,16 olduğu (ss=,983), Sağlık Bakanlığında çalışan 8 bireyin ortalamasının 2,12 olduğu (ss=,640), </w:t>
      </w:r>
      <w:r w:rsidR="00AE42FD">
        <w:rPr>
          <w:rFonts w:ascii="Times New Roman" w:hAnsi="Times New Roman" w:cs="Times New Roman"/>
          <w:sz w:val="24"/>
          <w:szCs w:val="24"/>
        </w:rPr>
        <w:t>ü</w:t>
      </w:r>
      <w:r w:rsidRPr="00565ABF">
        <w:rPr>
          <w:rFonts w:ascii="Times New Roman" w:hAnsi="Times New Roman" w:cs="Times New Roman"/>
          <w:sz w:val="24"/>
          <w:szCs w:val="24"/>
        </w:rPr>
        <w:t xml:space="preserve">niversitede çalışan 10 bireyin ortalamasının 2,50 olduğu (ss=,849), </w:t>
      </w:r>
      <w:r w:rsidR="00AE42FD">
        <w:rPr>
          <w:rFonts w:ascii="Times New Roman" w:hAnsi="Times New Roman" w:cs="Times New Roman"/>
          <w:sz w:val="24"/>
          <w:szCs w:val="24"/>
        </w:rPr>
        <w:t>ç</w:t>
      </w:r>
      <w:r w:rsidRPr="00565ABF">
        <w:rPr>
          <w:rFonts w:ascii="Times New Roman" w:hAnsi="Times New Roman" w:cs="Times New Roman"/>
          <w:sz w:val="24"/>
          <w:szCs w:val="24"/>
        </w:rPr>
        <w:t xml:space="preserve">alışmayan 21 bireyin ortalamasının 2,23 olduğu (ss=1,220), </w:t>
      </w:r>
      <w:r w:rsidR="00AE42FD">
        <w:rPr>
          <w:rFonts w:ascii="Times New Roman" w:hAnsi="Times New Roman" w:cs="Times New Roman"/>
          <w:sz w:val="24"/>
          <w:szCs w:val="24"/>
        </w:rPr>
        <w:t>d</w:t>
      </w:r>
      <w:r w:rsidRPr="00565ABF">
        <w:rPr>
          <w:rFonts w:ascii="Times New Roman" w:hAnsi="Times New Roman" w:cs="Times New Roman"/>
          <w:sz w:val="24"/>
          <w:szCs w:val="24"/>
        </w:rPr>
        <w:t>iğer kurumlarda (Gençlik ve Spor Bakanlığı, STK) çalışan 3 bireyin ortalamasının 2,00 olduğu (ss=,982) bulunmuştur.</w:t>
      </w:r>
    </w:p>
    <w:p w14:paraId="40A3D399"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AE42FD">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AE42FD">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AE42FD">
        <w:rPr>
          <w:rFonts w:ascii="Times New Roman" w:hAnsi="Times New Roman" w:cs="Times New Roman"/>
          <w:sz w:val="24"/>
          <w:szCs w:val="24"/>
        </w:rPr>
        <w:t>n</w:t>
      </w:r>
      <w:r w:rsidRPr="00565ABF">
        <w:rPr>
          <w:rFonts w:ascii="Times New Roman" w:hAnsi="Times New Roman" w:cs="Times New Roman"/>
          <w:sz w:val="24"/>
          <w:szCs w:val="24"/>
        </w:rPr>
        <w:t>eden (F=,335; p&gt;0,05) arasında istatistiksel açıdan anlamlı bir fark bulunmamaktadır.</w:t>
      </w:r>
    </w:p>
    <w:p w14:paraId="67F9613B" w14:textId="77777777" w:rsidR="00FD1A2F" w:rsidRPr="00422FD2" w:rsidRDefault="00FD1A2F" w:rsidP="00DD70DF">
      <w:pPr>
        <w:pStyle w:val="ResimYazs"/>
        <w:keepNext/>
        <w:spacing w:line="360" w:lineRule="auto"/>
        <w:jc w:val="center"/>
        <w:rPr>
          <w:rFonts w:ascii="Times New Roman" w:hAnsi="Times New Roman" w:cs="Times New Roman"/>
          <w:color w:val="auto"/>
          <w:sz w:val="24"/>
          <w:szCs w:val="24"/>
        </w:rPr>
      </w:pPr>
      <w:bookmarkStart w:id="178" w:name="_Toc9173761"/>
      <w:r w:rsidRPr="00422FD2">
        <w:rPr>
          <w:rFonts w:ascii="Times New Roman" w:hAnsi="Times New Roman" w:cs="Times New Roman"/>
          <w:color w:val="auto"/>
          <w:sz w:val="24"/>
          <w:szCs w:val="24"/>
        </w:rPr>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00765D61">
        <w:rPr>
          <w:rFonts w:ascii="Times New Roman" w:hAnsi="Times New Roman" w:cs="Times New Roman"/>
          <w:color w:val="auto"/>
          <w:sz w:val="24"/>
          <w:szCs w:val="24"/>
        </w:rPr>
        <w:t>12</w:t>
      </w:r>
      <w:r w:rsidR="004419BC">
        <w:rPr>
          <w:rFonts w:ascii="Times New Roman" w:hAnsi="Times New Roman" w:cs="Times New Roman"/>
          <w:color w:val="auto"/>
          <w:sz w:val="24"/>
          <w:szCs w:val="24"/>
        </w:rPr>
        <w:t>4</w:t>
      </w:r>
      <w:r w:rsidR="003D40B0">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Çalıştıkları Kurumlara Göre “Fiziksel Engelli Bireyler Uyumsuzdurlar” Sorusuna İlişkin Oneway</w:t>
      </w:r>
      <w:r w:rsidR="00AE42FD">
        <w:rPr>
          <w:rFonts w:ascii="Times New Roman" w:hAnsi="Times New Roman" w:cs="Times New Roman"/>
          <w:color w:val="auto"/>
          <w:sz w:val="24"/>
          <w:szCs w:val="24"/>
        </w:rPr>
        <w:t xml:space="preserve"> Anova</w:t>
      </w:r>
      <w:r w:rsidRPr="00422FD2">
        <w:rPr>
          <w:rFonts w:ascii="Times New Roman" w:hAnsi="Times New Roman" w:cs="Times New Roman"/>
          <w:color w:val="auto"/>
          <w:sz w:val="24"/>
          <w:szCs w:val="24"/>
        </w:rPr>
        <w:t xml:space="preserve"> Testi Bulguları</w:t>
      </w:r>
      <w:bookmarkEnd w:id="178"/>
    </w:p>
    <w:tbl>
      <w:tblPr>
        <w:tblpPr w:leftFromText="141" w:rightFromText="141" w:vertAnchor="text" w:horzAnchor="page" w:tblpX="3306" w:tblpY="208"/>
        <w:tblW w:w="6684" w:type="dxa"/>
        <w:tblCellMar>
          <w:left w:w="70" w:type="dxa"/>
          <w:right w:w="70" w:type="dxa"/>
        </w:tblCellMar>
        <w:tblLook w:val="04A0" w:firstRow="1" w:lastRow="0" w:firstColumn="1" w:lastColumn="0" w:noHBand="0" w:noVBand="1"/>
      </w:tblPr>
      <w:tblGrid>
        <w:gridCol w:w="2197"/>
        <w:gridCol w:w="708"/>
        <w:gridCol w:w="1033"/>
        <w:gridCol w:w="960"/>
        <w:gridCol w:w="967"/>
        <w:gridCol w:w="960"/>
      </w:tblGrid>
      <w:tr w:rsidR="000B79A0" w:rsidRPr="00565ABF" w14:paraId="41B86D9E" w14:textId="77777777" w:rsidTr="006348E2">
        <w:trPr>
          <w:trHeight w:val="300"/>
        </w:trPr>
        <w:tc>
          <w:tcPr>
            <w:tcW w:w="2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140DAA"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Çalıştıkları Kurum ve Toplam Neden Oneway</w:t>
            </w:r>
            <w:r w:rsidR="00AE42FD">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4D5D2EEA"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892" w:type="dxa"/>
            <w:tcBorders>
              <w:top w:val="single" w:sz="4" w:space="0" w:color="auto"/>
              <w:left w:val="nil"/>
              <w:bottom w:val="single" w:sz="4" w:space="0" w:color="auto"/>
              <w:right w:val="single" w:sz="4" w:space="0" w:color="auto"/>
            </w:tcBorders>
            <w:shd w:val="clear" w:color="auto" w:fill="auto"/>
            <w:noWrap/>
            <w:vAlign w:val="bottom"/>
            <w:hideMark/>
          </w:tcPr>
          <w:p w14:paraId="0ADDA007"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350D7EC"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7F787F74"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CBE75C2"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758BE33E" w14:textId="77777777" w:rsidTr="006348E2">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5B520D94"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Adalet Bakanlığı</w:t>
            </w:r>
          </w:p>
        </w:tc>
        <w:tc>
          <w:tcPr>
            <w:tcW w:w="708" w:type="dxa"/>
            <w:tcBorders>
              <w:top w:val="nil"/>
              <w:left w:val="nil"/>
              <w:bottom w:val="single" w:sz="4" w:space="0" w:color="auto"/>
              <w:right w:val="single" w:sz="4" w:space="0" w:color="auto"/>
            </w:tcBorders>
            <w:shd w:val="clear" w:color="auto" w:fill="auto"/>
            <w:noWrap/>
            <w:vAlign w:val="bottom"/>
            <w:hideMark/>
          </w:tcPr>
          <w:p w14:paraId="75DFD608"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w:t>
            </w:r>
          </w:p>
        </w:tc>
        <w:tc>
          <w:tcPr>
            <w:tcW w:w="892" w:type="dxa"/>
            <w:tcBorders>
              <w:top w:val="nil"/>
              <w:left w:val="nil"/>
              <w:bottom w:val="single" w:sz="4" w:space="0" w:color="auto"/>
              <w:right w:val="single" w:sz="4" w:space="0" w:color="auto"/>
            </w:tcBorders>
            <w:shd w:val="clear" w:color="auto" w:fill="auto"/>
            <w:noWrap/>
            <w:vAlign w:val="bottom"/>
            <w:hideMark/>
          </w:tcPr>
          <w:p w14:paraId="2722E6FF"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1,25</w:t>
            </w:r>
          </w:p>
        </w:tc>
        <w:tc>
          <w:tcPr>
            <w:tcW w:w="960" w:type="dxa"/>
            <w:tcBorders>
              <w:top w:val="nil"/>
              <w:left w:val="nil"/>
              <w:bottom w:val="single" w:sz="4" w:space="0" w:color="auto"/>
              <w:right w:val="single" w:sz="4" w:space="0" w:color="auto"/>
            </w:tcBorders>
            <w:shd w:val="clear" w:color="auto" w:fill="auto"/>
            <w:noWrap/>
            <w:vAlign w:val="bottom"/>
            <w:hideMark/>
          </w:tcPr>
          <w:p w14:paraId="0104824F"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,500</w:t>
            </w:r>
          </w:p>
        </w:tc>
        <w:tc>
          <w:tcPr>
            <w:tcW w:w="96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2507B09F" w14:textId="77777777" w:rsidR="000B79A0" w:rsidRPr="00565ABF" w:rsidRDefault="000B79A0" w:rsidP="00DD70DF">
            <w:pPr>
              <w:spacing w:after="0" w:line="360" w:lineRule="auto"/>
              <w:jc w:val="center"/>
              <w:rPr>
                <w:rFonts w:ascii="Times New Roman" w:eastAsia="Times New Roman" w:hAnsi="Times New Roman" w:cs="Times New Roman"/>
                <w:i/>
                <w:color w:val="000000"/>
                <w:sz w:val="24"/>
                <w:szCs w:val="24"/>
                <w:lang w:eastAsia="tr-TR"/>
              </w:rPr>
            </w:pPr>
            <w:r w:rsidRPr="00565ABF">
              <w:rPr>
                <w:rFonts w:ascii="Times New Roman" w:eastAsia="Times New Roman" w:hAnsi="Times New Roman" w:cs="Times New Roman"/>
                <w:color w:val="000000"/>
                <w:sz w:val="24"/>
                <w:szCs w:val="24"/>
                <w:lang w:eastAsia="tr-TR"/>
              </w:rPr>
              <w:t>F=,989</w:t>
            </w:r>
          </w:p>
        </w:tc>
        <w:tc>
          <w:tcPr>
            <w:tcW w:w="960" w:type="dxa"/>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330F85C7"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,441</w:t>
            </w:r>
          </w:p>
        </w:tc>
      </w:tr>
      <w:tr w:rsidR="000B79A0" w:rsidRPr="00565ABF" w14:paraId="137B09A1" w14:textId="77777777" w:rsidTr="006348E2">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1299AFB5"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Aile, Çalışma ve Sosyal Hizmetler Bakanlığı</w:t>
            </w:r>
          </w:p>
        </w:tc>
        <w:tc>
          <w:tcPr>
            <w:tcW w:w="708" w:type="dxa"/>
            <w:tcBorders>
              <w:top w:val="nil"/>
              <w:left w:val="nil"/>
              <w:bottom w:val="single" w:sz="4" w:space="0" w:color="auto"/>
              <w:right w:val="single" w:sz="4" w:space="0" w:color="auto"/>
            </w:tcBorders>
            <w:shd w:val="clear" w:color="auto" w:fill="auto"/>
            <w:noWrap/>
            <w:vAlign w:val="bottom"/>
            <w:hideMark/>
          </w:tcPr>
          <w:p w14:paraId="2CF67D75"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103</w:t>
            </w:r>
          </w:p>
        </w:tc>
        <w:tc>
          <w:tcPr>
            <w:tcW w:w="892" w:type="dxa"/>
            <w:tcBorders>
              <w:top w:val="nil"/>
              <w:left w:val="nil"/>
              <w:bottom w:val="single" w:sz="4" w:space="0" w:color="auto"/>
              <w:right w:val="single" w:sz="4" w:space="0" w:color="auto"/>
            </w:tcBorders>
            <w:shd w:val="clear" w:color="auto" w:fill="auto"/>
            <w:noWrap/>
            <w:vAlign w:val="bottom"/>
            <w:hideMark/>
          </w:tcPr>
          <w:p w14:paraId="0737CF05"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1,74</w:t>
            </w:r>
          </w:p>
        </w:tc>
        <w:tc>
          <w:tcPr>
            <w:tcW w:w="960" w:type="dxa"/>
            <w:tcBorders>
              <w:top w:val="nil"/>
              <w:left w:val="nil"/>
              <w:bottom w:val="single" w:sz="4" w:space="0" w:color="auto"/>
              <w:right w:val="single" w:sz="4" w:space="0" w:color="auto"/>
            </w:tcBorders>
            <w:shd w:val="clear" w:color="auto" w:fill="auto"/>
            <w:noWrap/>
            <w:vAlign w:val="bottom"/>
            <w:hideMark/>
          </w:tcPr>
          <w:p w14:paraId="030D9A4F"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,750</w:t>
            </w:r>
          </w:p>
        </w:tc>
        <w:tc>
          <w:tcPr>
            <w:tcW w:w="967" w:type="dxa"/>
            <w:vMerge/>
            <w:tcBorders>
              <w:top w:val="nil"/>
              <w:left w:val="nil"/>
              <w:bottom w:val="single" w:sz="4" w:space="0" w:color="auto"/>
              <w:right w:val="single" w:sz="4" w:space="0" w:color="auto"/>
            </w:tcBorders>
            <w:vAlign w:val="center"/>
            <w:hideMark/>
          </w:tcPr>
          <w:p w14:paraId="3BE5719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6C444E4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7A8DDE6" w14:textId="77777777" w:rsidTr="006348E2">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722D1C42"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Belediye</w:t>
            </w:r>
          </w:p>
        </w:tc>
        <w:tc>
          <w:tcPr>
            <w:tcW w:w="708" w:type="dxa"/>
            <w:tcBorders>
              <w:top w:val="nil"/>
              <w:left w:val="nil"/>
              <w:bottom w:val="single" w:sz="4" w:space="0" w:color="auto"/>
              <w:right w:val="single" w:sz="4" w:space="0" w:color="auto"/>
            </w:tcBorders>
            <w:shd w:val="clear" w:color="auto" w:fill="auto"/>
            <w:noWrap/>
            <w:vAlign w:val="bottom"/>
            <w:hideMark/>
          </w:tcPr>
          <w:p w14:paraId="47A207B6"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892" w:type="dxa"/>
            <w:tcBorders>
              <w:top w:val="nil"/>
              <w:left w:val="nil"/>
              <w:bottom w:val="single" w:sz="4" w:space="0" w:color="auto"/>
              <w:right w:val="single" w:sz="4" w:space="0" w:color="auto"/>
            </w:tcBorders>
            <w:shd w:val="clear" w:color="auto" w:fill="auto"/>
            <w:noWrap/>
            <w:vAlign w:val="bottom"/>
            <w:hideMark/>
          </w:tcPr>
          <w:p w14:paraId="2E0EB526"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2,00</w:t>
            </w:r>
          </w:p>
        </w:tc>
        <w:tc>
          <w:tcPr>
            <w:tcW w:w="960" w:type="dxa"/>
            <w:tcBorders>
              <w:top w:val="nil"/>
              <w:left w:val="nil"/>
              <w:bottom w:val="single" w:sz="4" w:space="0" w:color="auto"/>
              <w:right w:val="single" w:sz="4" w:space="0" w:color="auto"/>
            </w:tcBorders>
            <w:shd w:val="clear" w:color="auto" w:fill="auto"/>
            <w:noWrap/>
            <w:vAlign w:val="bottom"/>
            <w:hideMark/>
          </w:tcPr>
          <w:p w14:paraId="05483917"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,000</w:t>
            </w:r>
          </w:p>
        </w:tc>
        <w:tc>
          <w:tcPr>
            <w:tcW w:w="967" w:type="dxa"/>
            <w:vMerge/>
            <w:tcBorders>
              <w:top w:val="nil"/>
              <w:left w:val="nil"/>
              <w:bottom w:val="single" w:sz="4" w:space="0" w:color="auto"/>
              <w:right w:val="single" w:sz="4" w:space="0" w:color="auto"/>
            </w:tcBorders>
            <w:vAlign w:val="center"/>
            <w:hideMark/>
          </w:tcPr>
          <w:p w14:paraId="3EC2E95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567F95F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367620B9" w14:textId="77777777" w:rsidTr="006348E2">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2455B119"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Özel Sektör</w:t>
            </w:r>
          </w:p>
        </w:tc>
        <w:tc>
          <w:tcPr>
            <w:tcW w:w="708" w:type="dxa"/>
            <w:tcBorders>
              <w:top w:val="nil"/>
              <w:left w:val="nil"/>
              <w:bottom w:val="single" w:sz="4" w:space="0" w:color="auto"/>
              <w:right w:val="single" w:sz="4" w:space="0" w:color="auto"/>
            </w:tcBorders>
            <w:shd w:val="clear" w:color="auto" w:fill="auto"/>
            <w:noWrap/>
            <w:vAlign w:val="bottom"/>
            <w:hideMark/>
          </w:tcPr>
          <w:p w14:paraId="0677DF55"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w:t>
            </w:r>
          </w:p>
        </w:tc>
        <w:tc>
          <w:tcPr>
            <w:tcW w:w="892" w:type="dxa"/>
            <w:tcBorders>
              <w:top w:val="nil"/>
              <w:left w:val="nil"/>
              <w:bottom w:val="single" w:sz="4" w:space="0" w:color="auto"/>
              <w:right w:val="single" w:sz="4" w:space="0" w:color="auto"/>
            </w:tcBorders>
            <w:shd w:val="clear" w:color="auto" w:fill="auto"/>
            <w:noWrap/>
            <w:vAlign w:val="bottom"/>
            <w:hideMark/>
          </w:tcPr>
          <w:p w14:paraId="3FBF6BCA"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2,16</w:t>
            </w:r>
          </w:p>
        </w:tc>
        <w:tc>
          <w:tcPr>
            <w:tcW w:w="960" w:type="dxa"/>
            <w:tcBorders>
              <w:top w:val="nil"/>
              <w:left w:val="nil"/>
              <w:bottom w:val="single" w:sz="4" w:space="0" w:color="auto"/>
              <w:right w:val="single" w:sz="4" w:space="0" w:color="auto"/>
            </w:tcBorders>
            <w:shd w:val="clear" w:color="auto" w:fill="auto"/>
            <w:noWrap/>
            <w:vAlign w:val="bottom"/>
            <w:hideMark/>
          </w:tcPr>
          <w:p w14:paraId="2D96E8CB"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,983</w:t>
            </w:r>
          </w:p>
        </w:tc>
        <w:tc>
          <w:tcPr>
            <w:tcW w:w="967" w:type="dxa"/>
            <w:vMerge/>
            <w:tcBorders>
              <w:top w:val="nil"/>
              <w:left w:val="nil"/>
              <w:bottom w:val="single" w:sz="4" w:space="0" w:color="auto"/>
              <w:right w:val="single" w:sz="4" w:space="0" w:color="auto"/>
            </w:tcBorders>
            <w:vAlign w:val="center"/>
            <w:hideMark/>
          </w:tcPr>
          <w:p w14:paraId="116D875F"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1EEEFE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485C3B75" w14:textId="77777777" w:rsidTr="006348E2">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6CD22EB3"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Sağlık Bakanlığı</w:t>
            </w:r>
          </w:p>
        </w:tc>
        <w:tc>
          <w:tcPr>
            <w:tcW w:w="708" w:type="dxa"/>
            <w:tcBorders>
              <w:top w:val="nil"/>
              <w:left w:val="nil"/>
              <w:bottom w:val="single" w:sz="4" w:space="0" w:color="auto"/>
              <w:right w:val="single" w:sz="4" w:space="0" w:color="auto"/>
            </w:tcBorders>
            <w:shd w:val="clear" w:color="auto" w:fill="auto"/>
            <w:noWrap/>
            <w:vAlign w:val="bottom"/>
            <w:hideMark/>
          </w:tcPr>
          <w:p w14:paraId="56566C88"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w:t>
            </w:r>
          </w:p>
        </w:tc>
        <w:tc>
          <w:tcPr>
            <w:tcW w:w="892" w:type="dxa"/>
            <w:tcBorders>
              <w:top w:val="nil"/>
              <w:left w:val="nil"/>
              <w:bottom w:val="single" w:sz="4" w:space="0" w:color="auto"/>
              <w:right w:val="single" w:sz="4" w:space="0" w:color="auto"/>
            </w:tcBorders>
            <w:shd w:val="clear" w:color="auto" w:fill="auto"/>
            <w:noWrap/>
            <w:vAlign w:val="bottom"/>
            <w:hideMark/>
          </w:tcPr>
          <w:p w14:paraId="4C8E7FA3"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1,87</w:t>
            </w:r>
          </w:p>
        </w:tc>
        <w:tc>
          <w:tcPr>
            <w:tcW w:w="960" w:type="dxa"/>
            <w:tcBorders>
              <w:top w:val="nil"/>
              <w:left w:val="nil"/>
              <w:bottom w:val="single" w:sz="4" w:space="0" w:color="auto"/>
              <w:right w:val="single" w:sz="4" w:space="0" w:color="auto"/>
            </w:tcBorders>
            <w:shd w:val="clear" w:color="auto" w:fill="auto"/>
            <w:noWrap/>
            <w:vAlign w:val="bottom"/>
            <w:hideMark/>
          </w:tcPr>
          <w:p w14:paraId="11C36F14"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,353</w:t>
            </w:r>
          </w:p>
        </w:tc>
        <w:tc>
          <w:tcPr>
            <w:tcW w:w="967" w:type="dxa"/>
            <w:vMerge/>
            <w:tcBorders>
              <w:top w:val="nil"/>
              <w:left w:val="nil"/>
              <w:bottom w:val="single" w:sz="4" w:space="0" w:color="auto"/>
              <w:right w:val="single" w:sz="4" w:space="0" w:color="auto"/>
            </w:tcBorders>
            <w:vAlign w:val="center"/>
            <w:hideMark/>
          </w:tcPr>
          <w:p w14:paraId="11890419"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506EDE8A"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60356010" w14:textId="77777777" w:rsidTr="006348E2">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1561E3DA"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Üniversite</w:t>
            </w:r>
          </w:p>
        </w:tc>
        <w:tc>
          <w:tcPr>
            <w:tcW w:w="708" w:type="dxa"/>
            <w:tcBorders>
              <w:top w:val="nil"/>
              <w:left w:val="nil"/>
              <w:bottom w:val="single" w:sz="4" w:space="0" w:color="auto"/>
              <w:right w:val="single" w:sz="4" w:space="0" w:color="auto"/>
            </w:tcBorders>
            <w:shd w:val="clear" w:color="auto" w:fill="auto"/>
            <w:noWrap/>
            <w:vAlign w:val="bottom"/>
            <w:hideMark/>
          </w:tcPr>
          <w:p w14:paraId="676EEEB2"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w:t>
            </w:r>
          </w:p>
        </w:tc>
        <w:tc>
          <w:tcPr>
            <w:tcW w:w="892" w:type="dxa"/>
            <w:tcBorders>
              <w:top w:val="nil"/>
              <w:left w:val="nil"/>
              <w:bottom w:val="single" w:sz="4" w:space="0" w:color="auto"/>
              <w:right w:val="single" w:sz="4" w:space="0" w:color="auto"/>
            </w:tcBorders>
            <w:shd w:val="clear" w:color="auto" w:fill="auto"/>
            <w:noWrap/>
            <w:vAlign w:val="bottom"/>
            <w:hideMark/>
          </w:tcPr>
          <w:p w14:paraId="25C80DF7"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2,10</w:t>
            </w:r>
          </w:p>
        </w:tc>
        <w:tc>
          <w:tcPr>
            <w:tcW w:w="960" w:type="dxa"/>
            <w:tcBorders>
              <w:top w:val="nil"/>
              <w:left w:val="nil"/>
              <w:bottom w:val="single" w:sz="4" w:space="0" w:color="auto"/>
              <w:right w:val="single" w:sz="4" w:space="0" w:color="auto"/>
            </w:tcBorders>
            <w:shd w:val="clear" w:color="auto" w:fill="auto"/>
            <w:noWrap/>
            <w:vAlign w:val="bottom"/>
            <w:hideMark/>
          </w:tcPr>
          <w:p w14:paraId="06CC7468"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,994</w:t>
            </w:r>
          </w:p>
        </w:tc>
        <w:tc>
          <w:tcPr>
            <w:tcW w:w="967" w:type="dxa"/>
            <w:vMerge/>
            <w:tcBorders>
              <w:top w:val="nil"/>
              <w:left w:val="nil"/>
              <w:bottom w:val="single" w:sz="4" w:space="0" w:color="auto"/>
              <w:right w:val="single" w:sz="4" w:space="0" w:color="auto"/>
            </w:tcBorders>
            <w:vAlign w:val="center"/>
            <w:hideMark/>
          </w:tcPr>
          <w:p w14:paraId="6C9A6BA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7B21F15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10D78500" w14:textId="77777777" w:rsidTr="006348E2">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7AB33993"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Çalışmıyor</w:t>
            </w:r>
          </w:p>
        </w:tc>
        <w:tc>
          <w:tcPr>
            <w:tcW w:w="708" w:type="dxa"/>
            <w:tcBorders>
              <w:top w:val="nil"/>
              <w:left w:val="nil"/>
              <w:bottom w:val="single" w:sz="4" w:space="0" w:color="auto"/>
              <w:right w:val="single" w:sz="4" w:space="0" w:color="auto"/>
            </w:tcBorders>
            <w:shd w:val="clear" w:color="auto" w:fill="auto"/>
            <w:noWrap/>
            <w:vAlign w:val="bottom"/>
            <w:hideMark/>
          </w:tcPr>
          <w:p w14:paraId="48B4AE98"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w:t>
            </w:r>
          </w:p>
        </w:tc>
        <w:tc>
          <w:tcPr>
            <w:tcW w:w="892" w:type="dxa"/>
            <w:tcBorders>
              <w:top w:val="nil"/>
              <w:left w:val="nil"/>
              <w:bottom w:val="single" w:sz="4" w:space="0" w:color="auto"/>
              <w:right w:val="single" w:sz="4" w:space="0" w:color="auto"/>
            </w:tcBorders>
            <w:shd w:val="clear" w:color="auto" w:fill="auto"/>
            <w:noWrap/>
            <w:vAlign w:val="bottom"/>
            <w:hideMark/>
          </w:tcPr>
          <w:p w14:paraId="569AD02A"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1,71</w:t>
            </w:r>
          </w:p>
        </w:tc>
        <w:tc>
          <w:tcPr>
            <w:tcW w:w="960" w:type="dxa"/>
            <w:tcBorders>
              <w:top w:val="nil"/>
              <w:left w:val="nil"/>
              <w:bottom w:val="single" w:sz="4" w:space="0" w:color="auto"/>
              <w:right w:val="single" w:sz="4" w:space="0" w:color="auto"/>
            </w:tcBorders>
            <w:shd w:val="clear" w:color="auto" w:fill="auto"/>
            <w:noWrap/>
            <w:vAlign w:val="bottom"/>
            <w:hideMark/>
          </w:tcPr>
          <w:p w14:paraId="0C30B806"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,845</w:t>
            </w:r>
          </w:p>
        </w:tc>
        <w:tc>
          <w:tcPr>
            <w:tcW w:w="967" w:type="dxa"/>
            <w:vMerge/>
            <w:tcBorders>
              <w:top w:val="nil"/>
              <w:left w:val="nil"/>
              <w:bottom w:val="single" w:sz="4" w:space="0" w:color="auto"/>
              <w:right w:val="single" w:sz="4" w:space="0" w:color="auto"/>
            </w:tcBorders>
            <w:vAlign w:val="center"/>
            <w:hideMark/>
          </w:tcPr>
          <w:p w14:paraId="44106CB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527543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72EDC54" w14:textId="77777777" w:rsidTr="006348E2">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37160680"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Diğer</w:t>
            </w:r>
          </w:p>
        </w:tc>
        <w:tc>
          <w:tcPr>
            <w:tcW w:w="708" w:type="dxa"/>
            <w:tcBorders>
              <w:top w:val="nil"/>
              <w:left w:val="nil"/>
              <w:bottom w:val="single" w:sz="4" w:space="0" w:color="auto"/>
              <w:right w:val="single" w:sz="4" w:space="0" w:color="auto"/>
            </w:tcBorders>
            <w:shd w:val="clear" w:color="auto" w:fill="auto"/>
            <w:noWrap/>
            <w:vAlign w:val="bottom"/>
            <w:hideMark/>
          </w:tcPr>
          <w:p w14:paraId="63042A80"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892" w:type="dxa"/>
            <w:tcBorders>
              <w:top w:val="nil"/>
              <w:left w:val="nil"/>
              <w:bottom w:val="single" w:sz="4" w:space="0" w:color="auto"/>
              <w:right w:val="single" w:sz="4" w:space="0" w:color="auto"/>
            </w:tcBorders>
            <w:shd w:val="clear" w:color="auto" w:fill="auto"/>
            <w:noWrap/>
            <w:vAlign w:val="bottom"/>
            <w:hideMark/>
          </w:tcPr>
          <w:p w14:paraId="31DF4DB6"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1,33</w:t>
            </w:r>
          </w:p>
        </w:tc>
        <w:tc>
          <w:tcPr>
            <w:tcW w:w="960" w:type="dxa"/>
            <w:tcBorders>
              <w:top w:val="nil"/>
              <w:left w:val="nil"/>
              <w:bottom w:val="single" w:sz="4" w:space="0" w:color="auto"/>
              <w:right w:val="single" w:sz="4" w:space="0" w:color="auto"/>
            </w:tcBorders>
            <w:shd w:val="clear" w:color="auto" w:fill="auto"/>
            <w:noWrap/>
            <w:vAlign w:val="bottom"/>
            <w:hideMark/>
          </w:tcPr>
          <w:p w14:paraId="5EB51775"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6451C34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2FBCC06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4876651C" w14:textId="77777777" w:rsidTr="006348E2">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5BC76E56"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08" w:type="dxa"/>
            <w:tcBorders>
              <w:top w:val="nil"/>
              <w:left w:val="nil"/>
              <w:bottom w:val="single" w:sz="4" w:space="0" w:color="auto"/>
              <w:right w:val="single" w:sz="4" w:space="0" w:color="auto"/>
            </w:tcBorders>
            <w:shd w:val="clear" w:color="auto" w:fill="auto"/>
            <w:noWrap/>
            <w:vAlign w:val="bottom"/>
            <w:hideMark/>
          </w:tcPr>
          <w:p w14:paraId="0CE0C1C5"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158</w:t>
            </w:r>
          </w:p>
        </w:tc>
        <w:tc>
          <w:tcPr>
            <w:tcW w:w="892" w:type="dxa"/>
            <w:tcBorders>
              <w:top w:val="nil"/>
              <w:left w:val="nil"/>
              <w:bottom w:val="single" w:sz="4" w:space="0" w:color="auto"/>
              <w:right w:val="single" w:sz="4" w:space="0" w:color="auto"/>
            </w:tcBorders>
            <w:shd w:val="clear" w:color="auto" w:fill="auto"/>
            <w:noWrap/>
            <w:vAlign w:val="bottom"/>
            <w:hideMark/>
          </w:tcPr>
          <w:p w14:paraId="257664F4"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1,77</w:t>
            </w:r>
          </w:p>
        </w:tc>
        <w:tc>
          <w:tcPr>
            <w:tcW w:w="960" w:type="dxa"/>
            <w:tcBorders>
              <w:top w:val="nil"/>
              <w:left w:val="nil"/>
              <w:bottom w:val="single" w:sz="4" w:space="0" w:color="auto"/>
              <w:right w:val="single" w:sz="4" w:space="0" w:color="auto"/>
            </w:tcBorders>
            <w:shd w:val="clear" w:color="auto" w:fill="auto"/>
            <w:noWrap/>
            <w:vAlign w:val="bottom"/>
            <w:hideMark/>
          </w:tcPr>
          <w:p w14:paraId="4A0BBBEF"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,764</w:t>
            </w:r>
          </w:p>
        </w:tc>
        <w:tc>
          <w:tcPr>
            <w:tcW w:w="967" w:type="dxa"/>
            <w:vMerge/>
            <w:tcBorders>
              <w:top w:val="nil"/>
              <w:left w:val="nil"/>
              <w:bottom w:val="single" w:sz="4" w:space="0" w:color="auto"/>
              <w:right w:val="single" w:sz="4" w:space="0" w:color="auto"/>
            </w:tcBorders>
            <w:vAlign w:val="center"/>
            <w:hideMark/>
          </w:tcPr>
          <w:p w14:paraId="3F358AC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0418DA2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0111B393" w14:textId="77777777" w:rsidR="000B79A0" w:rsidRPr="00565ABF" w:rsidRDefault="000B79A0" w:rsidP="003D277D">
      <w:pPr>
        <w:spacing w:line="360" w:lineRule="auto"/>
        <w:jc w:val="both"/>
        <w:rPr>
          <w:rFonts w:ascii="Times New Roman" w:hAnsi="Times New Roman" w:cs="Times New Roman"/>
          <w:b/>
          <w:sz w:val="24"/>
          <w:szCs w:val="24"/>
        </w:rPr>
      </w:pPr>
    </w:p>
    <w:p w14:paraId="1F22BE0F" w14:textId="77777777" w:rsidR="000B79A0" w:rsidRPr="00565ABF" w:rsidRDefault="000B79A0" w:rsidP="003D277D">
      <w:pPr>
        <w:spacing w:line="360" w:lineRule="auto"/>
        <w:jc w:val="both"/>
        <w:rPr>
          <w:rFonts w:ascii="Times New Roman" w:hAnsi="Times New Roman" w:cs="Times New Roman"/>
          <w:b/>
          <w:sz w:val="24"/>
          <w:szCs w:val="24"/>
        </w:rPr>
      </w:pPr>
    </w:p>
    <w:p w14:paraId="12E20D03" w14:textId="77777777" w:rsidR="00DD70DF" w:rsidRDefault="00DD70DF" w:rsidP="00E6145B">
      <w:pPr>
        <w:spacing w:line="360" w:lineRule="auto"/>
        <w:ind w:firstLine="708"/>
        <w:jc w:val="both"/>
        <w:rPr>
          <w:rFonts w:ascii="Times New Roman" w:hAnsi="Times New Roman" w:cs="Times New Roman"/>
          <w:sz w:val="24"/>
          <w:szCs w:val="24"/>
        </w:rPr>
      </w:pPr>
    </w:p>
    <w:p w14:paraId="0519D69E" w14:textId="77777777" w:rsidR="00DD70DF" w:rsidRDefault="00DD70DF" w:rsidP="00E6145B">
      <w:pPr>
        <w:spacing w:line="360" w:lineRule="auto"/>
        <w:ind w:firstLine="708"/>
        <w:jc w:val="both"/>
        <w:rPr>
          <w:rFonts w:ascii="Times New Roman" w:hAnsi="Times New Roman" w:cs="Times New Roman"/>
          <w:sz w:val="24"/>
          <w:szCs w:val="24"/>
        </w:rPr>
      </w:pPr>
    </w:p>
    <w:p w14:paraId="4B4B0ECD" w14:textId="77777777" w:rsidR="00DD70DF" w:rsidRDefault="00DD70DF" w:rsidP="00E6145B">
      <w:pPr>
        <w:spacing w:line="360" w:lineRule="auto"/>
        <w:ind w:firstLine="708"/>
        <w:jc w:val="both"/>
        <w:rPr>
          <w:rFonts w:ascii="Times New Roman" w:hAnsi="Times New Roman" w:cs="Times New Roman"/>
          <w:sz w:val="24"/>
          <w:szCs w:val="24"/>
        </w:rPr>
      </w:pPr>
    </w:p>
    <w:p w14:paraId="1983B4CA" w14:textId="77777777" w:rsidR="00DD70DF" w:rsidRDefault="00DD70DF" w:rsidP="00E6145B">
      <w:pPr>
        <w:spacing w:line="360" w:lineRule="auto"/>
        <w:ind w:firstLine="708"/>
        <w:jc w:val="both"/>
        <w:rPr>
          <w:rFonts w:ascii="Times New Roman" w:hAnsi="Times New Roman" w:cs="Times New Roman"/>
          <w:sz w:val="24"/>
          <w:szCs w:val="24"/>
        </w:rPr>
      </w:pPr>
    </w:p>
    <w:p w14:paraId="6CBB7129" w14:textId="77777777" w:rsidR="00DD70DF" w:rsidRDefault="00DD70DF" w:rsidP="00E6145B">
      <w:pPr>
        <w:spacing w:line="360" w:lineRule="auto"/>
        <w:ind w:firstLine="708"/>
        <w:jc w:val="both"/>
        <w:rPr>
          <w:rFonts w:ascii="Times New Roman" w:hAnsi="Times New Roman" w:cs="Times New Roman"/>
          <w:sz w:val="24"/>
          <w:szCs w:val="24"/>
        </w:rPr>
      </w:pPr>
    </w:p>
    <w:p w14:paraId="6DF1328B" w14:textId="77777777" w:rsidR="00DD70DF" w:rsidRDefault="00DD70DF" w:rsidP="00E6145B">
      <w:pPr>
        <w:spacing w:line="360" w:lineRule="auto"/>
        <w:ind w:firstLine="708"/>
        <w:jc w:val="both"/>
        <w:rPr>
          <w:rFonts w:ascii="Times New Roman" w:hAnsi="Times New Roman" w:cs="Times New Roman"/>
          <w:sz w:val="24"/>
          <w:szCs w:val="24"/>
        </w:rPr>
      </w:pPr>
    </w:p>
    <w:p w14:paraId="592CFA0D" w14:textId="77777777" w:rsidR="00DD70DF" w:rsidRDefault="00DD70DF" w:rsidP="00E6145B">
      <w:pPr>
        <w:spacing w:line="360" w:lineRule="auto"/>
        <w:ind w:firstLine="708"/>
        <w:jc w:val="both"/>
        <w:rPr>
          <w:rFonts w:ascii="Times New Roman" w:hAnsi="Times New Roman" w:cs="Times New Roman"/>
          <w:sz w:val="24"/>
          <w:szCs w:val="24"/>
        </w:rPr>
      </w:pPr>
    </w:p>
    <w:p w14:paraId="2D81B2CB" w14:textId="77777777" w:rsidR="00DD70DF" w:rsidRDefault="00DD70DF" w:rsidP="00E6145B">
      <w:pPr>
        <w:spacing w:line="360" w:lineRule="auto"/>
        <w:ind w:firstLine="708"/>
        <w:jc w:val="both"/>
        <w:rPr>
          <w:rFonts w:ascii="Times New Roman" w:hAnsi="Times New Roman" w:cs="Times New Roman"/>
          <w:sz w:val="24"/>
          <w:szCs w:val="24"/>
        </w:rPr>
      </w:pPr>
    </w:p>
    <w:p w14:paraId="63B4E911" w14:textId="77777777" w:rsidR="00DD70DF" w:rsidRDefault="00DD70DF" w:rsidP="00E6145B">
      <w:pPr>
        <w:spacing w:line="360" w:lineRule="auto"/>
        <w:ind w:firstLine="708"/>
        <w:jc w:val="both"/>
        <w:rPr>
          <w:rFonts w:ascii="Times New Roman" w:hAnsi="Times New Roman" w:cs="Times New Roman"/>
          <w:sz w:val="24"/>
          <w:szCs w:val="24"/>
        </w:rPr>
      </w:pPr>
    </w:p>
    <w:p w14:paraId="2E5E0A6B" w14:textId="77777777" w:rsidR="000B79A0" w:rsidRPr="00565ABF" w:rsidRDefault="000B79A0" w:rsidP="00D3048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çalıştıkları kurumlara göre “Fiziksel </w:t>
      </w:r>
      <w:r w:rsidR="00917B4E" w:rsidRPr="00565ABF">
        <w:rPr>
          <w:rFonts w:ascii="Times New Roman" w:hAnsi="Times New Roman" w:cs="Times New Roman"/>
          <w:sz w:val="24"/>
          <w:szCs w:val="24"/>
        </w:rPr>
        <w:t xml:space="preserve">engelli bireyler uyumsuzdurlar” </w:t>
      </w:r>
      <w:r w:rsidR="00AE42FD">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AE42FD">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Adalet Bakanlığında çalışan 4 bireyin ortalamasının 1,25 olduğu (ss=,500), Aile, Çalışma ve Sosyal Hizmetler Bakanlığında çalışan 103 bireyin ortalamasının 1,74 olduğu (ss=,750), </w:t>
      </w:r>
      <w:r w:rsidR="00AE42FD">
        <w:rPr>
          <w:rFonts w:ascii="Times New Roman" w:hAnsi="Times New Roman" w:cs="Times New Roman"/>
          <w:sz w:val="24"/>
          <w:szCs w:val="24"/>
        </w:rPr>
        <w:t>b</w:t>
      </w:r>
      <w:r w:rsidRPr="00565ABF">
        <w:rPr>
          <w:rFonts w:ascii="Times New Roman" w:hAnsi="Times New Roman" w:cs="Times New Roman"/>
          <w:sz w:val="24"/>
          <w:szCs w:val="24"/>
        </w:rPr>
        <w:t xml:space="preserve">elediyede çalışan 3 bireyin ortalamasının 2,00 olduğu (ss=,000), </w:t>
      </w:r>
      <w:r w:rsidR="00AE42FD">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AE42FD">
        <w:rPr>
          <w:rFonts w:ascii="Times New Roman" w:hAnsi="Times New Roman" w:cs="Times New Roman"/>
          <w:sz w:val="24"/>
          <w:szCs w:val="24"/>
        </w:rPr>
        <w:t>s</w:t>
      </w:r>
      <w:r w:rsidRPr="00565ABF">
        <w:rPr>
          <w:rFonts w:ascii="Times New Roman" w:hAnsi="Times New Roman" w:cs="Times New Roman"/>
          <w:sz w:val="24"/>
          <w:szCs w:val="24"/>
        </w:rPr>
        <w:t xml:space="preserve">ektörde çalışan 6 bireyin ortalamasının 2,16 olduğu (ss=,983), Sağlık Bakanlığında çalışan 8 bireyin ortalamasının 1,87 olduğu (ss=,353), </w:t>
      </w:r>
      <w:r w:rsidR="00AE42FD">
        <w:rPr>
          <w:rFonts w:ascii="Times New Roman" w:hAnsi="Times New Roman" w:cs="Times New Roman"/>
          <w:sz w:val="24"/>
          <w:szCs w:val="24"/>
        </w:rPr>
        <w:t>ü</w:t>
      </w:r>
      <w:r w:rsidRPr="00565ABF">
        <w:rPr>
          <w:rFonts w:ascii="Times New Roman" w:hAnsi="Times New Roman" w:cs="Times New Roman"/>
          <w:sz w:val="24"/>
          <w:szCs w:val="24"/>
        </w:rPr>
        <w:t xml:space="preserve">niversitede çalışan 10 bireyin ortalamasının 2,10 </w:t>
      </w:r>
      <w:r w:rsidRPr="00565ABF">
        <w:rPr>
          <w:rFonts w:ascii="Times New Roman" w:hAnsi="Times New Roman" w:cs="Times New Roman"/>
          <w:sz w:val="24"/>
          <w:szCs w:val="24"/>
        </w:rPr>
        <w:lastRenderedPageBreak/>
        <w:t xml:space="preserve">olduğu (ss=,994), </w:t>
      </w:r>
      <w:r w:rsidR="00AE42FD">
        <w:rPr>
          <w:rFonts w:ascii="Times New Roman" w:hAnsi="Times New Roman" w:cs="Times New Roman"/>
          <w:sz w:val="24"/>
          <w:szCs w:val="24"/>
        </w:rPr>
        <w:t>ç</w:t>
      </w:r>
      <w:r w:rsidRPr="00565ABF">
        <w:rPr>
          <w:rFonts w:ascii="Times New Roman" w:hAnsi="Times New Roman" w:cs="Times New Roman"/>
          <w:sz w:val="24"/>
          <w:szCs w:val="24"/>
        </w:rPr>
        <w:t xml:space="preserve">alışmayan 21 bireyin ortalamasının 1,71 olduğu (ss=,845), </w:t>
      </w:r>
      <w:r w:rsidR="00AE42FD">
        <w:rPr>
          <w:rFonts w:ascii="Times New Roman" w:hAnsi="Times New Roman" w:cs="Times New Roman"/>
          <w:sz w:val="24"/>
          <w:szCs w:val="24"/>
        </w:rPr>
        <w:t>d</w:t>
      </w:r>
      <w:r w:rsidRPr="00565ABF">
        <w:rPr>
          <w:rFonts w:ascii="Times New Roman" w:hAnsi="Times New Roman" w:cs="Times New Roman"/>
          <w:sz w:val="24"/>
          <w:szCs w:val="24"/>
        </w:rPr>
        <w:t>iğer kurumlarda (Gençlik ve Spor Bakanlığı, STK) çalışan 3 bireyin ortalamasının 1,33 olduğu (ss=,577) bulunmuştur.</w:t>
      </w:r>
    </w:p>
    <w:p w14:paraId="68C26B28"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AE42FD">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AE42FD">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AE42FD">
        <w:rPr>
          <w:rFonts w:ascii="Times New Roman" w:hAnsi="Times New Roman" w:cs="Times New Roman"/>
          <w:sz w:val="24"/>
          <w:szCs w:val="24"/>
        </w:rPr>
        <w:t>n</w:t>
      </w:r>
      <w:r w:rsidRPr="00565ABF">
        <w:rPr>
          <w:rFonts w:ascii="Times New Roman" w:hAnsi="Times New Roman" w:cs="Times New Roman"/>
          <w:sz w:val="24"/>
          <w:szCs w:val="24"/>
        </w:rPr>
        <w:t>eden (F=,989; p&gt;0,05) arasında istatistiksel açıdan anlamlı bir fark bulunmamaktadır.</w:t>
      </w:r>
    </w:p>
    <w:p w14:paraId="0595D7E5" w14:textId="77777777" w:rsidR="00FD1A2F" w:rsidRPr="00422FD2" w:rsidRDefault="00FD1A2F" w:rsidP="00DD70DF">
      <w:pPr>
        <w:pStyle w:val="ResimYazs"/>
        <w:keepNext/>
        <w:spacing w:line="360" w:lineRule="auto"/>
        <w:jc w:val="center"/>
        <w:rPr>
          <w:rFonts w:ascii="Times New Roman" w:hAnsi="Times New Roman" w:cs="Times New Roman"/>
          <w:color w:val="auto"/>
          <w:sz w:val="24"/>
          <w:szCs w:val="24"/>
        </w:rPr>
      </w:pPr>
      <w:bookmarkStart w:id="179" w:name="_Toc9173762"/>
      <w:r w:rsidRPr="00422FD2">
        <w:rPr>
          <w:rFonts w:ascii="Times New Roman" w:hAnsi="Times New Roman" w:cs="Times New Roman"/>
          <w:color w:val="auto"/>
          <w:sz w:val="24"/>
          <w:szCs w:val="24"/>
        </w:rPr>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00765D61">
        <w:rPr>
          <w:rFonts w:ascii="Times New Roman" w:hAnsi="Times New Roman" w:cs="Times New Roman"/>
          <w:color w:val="auto"/>
          <w:sz w:val="24"/>
          <w:szCs w:val="24"/>
        </w:rPr>
        <w:t>12</w:t>
      </w:r>
      <w:r w:rsidR="004419BC">
        <w:rPr>
          <w:rFonts w:ascii="Times New Roman" w:hAnsi="Times New Roman" w:cs="Times New Roman"/>
          <w:color w:val="auto"/>
          <w:sz w:val="24"/>
          <w:szCs w:val="24"/>
        </w:rPr>
        <w:t>5</w:t>
      </w:r>
      <w:r w:rsidR="003D40B0">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Çalıştıkları Kurumlara Göre “Fiziksel Engelli Bireylere Her Konuda Yardımcı Olunmalıdır”  Sorusuna İlişkin Oneway</w:t>
      </w:r>
      <w:r w:rsidR="00AE42FD">
        <w:rPr>
          <w:rFonts w:ascii="Times New Roman" w:hAnsi="Times New Roman" w:cs="Times New Roman"/>
          <w:color w:val="auto"/>
          <w:sz w:val="24"/>
          <w:szCs w:val="24"/>
        </w:rPr>
        <w:t xml:space="preserve"> Anova</w:t>
      </w:r>
      <w:r w:rsidRPr="00422FD2">
        <w:rPr>
          <w:rFonts w:ascii="Times New Roman" w:hAnsi="Times New Roman" w:cs="Times New Roman"/>
          <w:color w:val="auto"/>
          <w:sz w:val="24"/>
          <w:szCs w:val="24"/>
        </w:rPr>
        <w:t xml:space="preserve"> Testi Bulguları</w:t>
      </w:r>
      <w:bookmarkEnd w:id="179"/>
    </w:p>
    <w:tbl>
      <w:tblPr>
        <w:tblpPr w:leftFromText="141" w:rightFromText="141" w:vertAnchor="text" w:horzAnchor="page" w:tblpX="3306" w:tblpY="208"/>
        <w:tblW w:w="6825" w:type="dxa"/>
        <w:tblCellMar>
          <w:left w:w="70" w:type="dxa"/>
          <w:right w:w="70" w:type="dxa"/>
        </w:tblCellMar>
        <w:tblLook w:val="04A0" w:firstRow="1" w:lastRow="0" w:firstColumn="1" w:lastColumn="0" w:noHBand="0" w:noVBand="1"/>
      </w:tblPr>
      <w:tblGrid>
        <w:gridCol w:w="2007"/>
        <w:gridCol w:w="898"/>
        <w:gridCol w:w="1033"/>
        <w:gridCol w:w="960"/>
        <w:gridCol w:w="967"/>
        <w:gridCol w:w="960"/>
      </w:tblGrid>
      <w:tr w:rsidR="000B79A0" w:rsidRPr="00565ABF" w14:paraId="29E1B1E7" w14:textId="77777777" w:rsidTr="00D51214">
        <w:trPr>
          <w:trHeight w:val="300"/>
        </w:trPr>
        <w:tc>
          <w:tcPr>
            <w:tcW w:w="20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88110E"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Çalıştıkları Kurum ve Toplam Neden Oneway</w:t>
            </w:r>
            <w:r w:rsidR="00AE42FD">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898" w:type="dxa"/>
            <w:tcBorders>
              <w:top w:val="single" w:sz="4" w:space="0" w:color="auto"/>
              <w:left w:val="nil"/>
              <w:bottom w:val="single" w:sz="4" w:space="0" w:color="auto"/>
              <w:right w:val="single" w:sz="4" w:space="0" w:color="auto"/>
            </w:tcBorders>
            <w:shd w:val="clear" w:color="auto" w:fill="auto"/>
            <w:noWrap/>
            <w:vAlign w:val="bottom"/>
            <w:hideMark/>
          </w:tcPr>
          <w:p w14:paraId="5F032E03"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1033" w:type="dxa"/>
            <w:tcBorders>
              <w:top w:val="single" w:sz="4" w:space="0" w:color="auto"/>
              <w:left w:val="nil"/>
              <w:bottom w:val="single" w:sz="4" w:space="0" w:color="auto"/>
              <w:right w:val="single" w:sz="4" w:space="0" w:color="auto"/>
            </w:tcBorders>
            <w:shd w:val="clear" w:color="auto" w:fill="auto"/>
            <w:noWrap/>
            <w:vAlign w:val="bottom"/>
            <w:hideMark/>
          </w:tcPr>
          <w:p w14:paraId="18090076"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C635A67"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7A8FE959"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DF7E38E"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3EE1BB5B" w14:textId="77777777" w:rsidTr="00D51214">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5272B35F"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Adalet Bakanlığı</w:t>
            </w:r>
          </w:p>
        </w:tc>
        <w:tc>
          <w:tcPr>
            <w:tcW w:w="898" w:type="dxa"/>
            <w:tcBorders>
              <w:top w:val="nil"/>
              <w:left w:val="nil"/>
              <w:bottom w:val="single" w:sz="4" w:space="0" w:color="auto"/>
              <w:right w:val="single" w:sz="4" w:space="0" w:color="auto"/>
            </w:tcBorders>
            <w:shd w:val="clear" w:color="auto" w:fill="auto"/>
            <w:noWrap/>
            <w:vAlign w:val="bottom"/>
            <w:hideMark/>
          </w:tcPr>
          <w:p w14:paraId="15583628"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w:t>
            </w:r>
          </w:p>
        </w:tc>
        <w:tc>
          <w:tcPr>
            <w:tcW w:w="1033" w:type="dxa"/>
            <w:tcBorders>
              <w:top w:val="nil"/>
              <w:left w:val="nil"/>
              <w:bottom w:val="single" w:sz="4" w:space="0" w:color="auto"/>
              <w:right w:val="single" w:sz="4" w:space="0" w:color="auto"/>
            </w:tcBorders>
            <w:shd w:val="clear" w:color="auto" w:fill="auto"/>
            <w:noWrap/>
            <w:vAlign w:val="bottom"/>
            <w:hideMark/>
          </w:tcPr>
          <w:p w14:paraId="74224C8F"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3,25</w:t>
            </w:r>
          </w:p>
        </w:tc>
        <w:tc>
          <w:tcPr>
            <w:tcW w:w="960" w:type="dxa"/>
            <w:tcBorders>
              <w:top w:val="nil"/>
              <w:left w:val="nil"/>
              <w:bottom w:val="single" w:sz="4" w:space="0" w:color="auto"/>
              <w:right w:val="single" w:sz="4" w:space="0" w:color="auto"/>
            </w:tcBorders>
            <w:shd w:val="clear" w:color="auto" w:fill="auto"/>
            <w:noWrap/>
            <w:vAlign w:val="bottom"/>
            <w:hideMark/>
          </w:tcPr>
          <w:p w14:paraId="62DFF458"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2,061</w:t>
            </w:r>
          </w:p>
        </w:tc>
        <w:tc>
          <w:tcPr>
            <w:tcW w:w="96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4ADD179" w14:textId="77777777" w:rsidR="000B79A0" w:rsidRPr="00565ABF" w:rsidRDefault="000B79A0" w:rsidP="00DD70DF">
            <w:pPr>
              <w:spacing w:after="0" w:line="360" w:lineRule="auto"/>
              <w:jc w:val="center"/>
              <w:rPr>
                <w:rFonts w:ascii="Times New Roman" w:eastAsia="Times New Roman" w:hAnsi="Times New Roman" w:cs="Times New Roman"/>
                <w:i/>
                <w:color w:val="000000"/>
                <w:sz w:val="24"/>
                <w:szCs w:val="24"/>
                <w:lang w:eastAsia="tr-TR"/>
              </w:rPr>
            </w:pPr>
            <w:r w:rsidRPr="00565ABF">
              <w:rPr>
                <w:rFonts w:ascii="Times New Roman" w:eastAsia="Times New Roman" w:hAnsi="Times New Roman" w:cs="Times New Roman"/>
                <w:color w:val="000000"/>
                <w:sz w:val="24"/>
                <w:szCs w:val="24"/>
                <w:lang w:eastAsia="tr-TR"/>
              </w:rPr>
              <w:t>F=,633</w:t>
            </w:r>
          </w:p>
        </w:tc>
        <w:tc>
          <w:tcPr>
            <w:tcW w:w="960" w:type="dxa"/>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5B49F250"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,728</w:t>
            </w:r>
          </w:p>
        </w:tc>
      </w:tr>
      <w:tr w:rsidR="000B79A0" w:rsidRPr="00565ABF" w14:paraId="76E1749D" w14:textId="77777777" w:rsidTr="00D51214">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74DD7928"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Aile, Çalışma ve Sosyal Hizmetler Bakanlığı</w:t>
            </w:r>
          </w:p>
        </w:tc>
        <w:tc>
          <w:tcPr>
            <w:tcW w:w="898" w:type="dxa"/>
            <w:tcBorders>
              <w:top w:val="nil"/>
              <w:left w:val="nil"/>
              <w:bottom w:val="single" w:sz="4" w:space="0" w:color="auto"/>
              <w:right w:val="single" w:sz="4" w:space="0" w:color="auto"/>
            </w:tcBorders>
            <w:shd w:val="clear" w:color="auto" w:fill="auto"/>
            <w:noWrap/>
            <w:vAlign w:val="bottom"/>
            <w:hideMark/>
          </w:tcPr>
          <w:p w14:paraId="6F7DF155"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103</w:t>
            </w:r>
          </w:p>
        </w:tc>
        <w:tc>
          <w:tcPr>
            <w:tcW w:w="1033" w:type="dxa"/>
            <w:tcBorders>
              <w:top w:val="nil"/>
              <w:left w:val="nil"/>
              <w:bottom w:val="single" w:sz="4" w:space="0" w:color="auto"/>
              <w:right w:val="single" w:sz="4" w:space="0" w:color="auto"/>
            </w:tcBorders>
            <w:shd w:val="clear" w:color="auto" w:fill="auto"/>
            <w:noWrap/>
            <w:vAlign w:val="bottom"/>
            <w:hideMark/>
          </w:tcPr>
          <w:p w14:paraId="4DA0492E"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3,63</w:t>
            </w:r>
          </w:p>
        </w:tc>
        <w:tc>
          <w:tcPr>
            <w:tcW w:w="960" w:type="dxa"/>
            <w:tcBorders>
              <w:top w:val="nil"/>
              <w:left w:val="nil"/>
              <w:bottom w:val="single" w:sz="4" w:space="0" w:color="auto"/>
              <w:right w:val="single" w:sz="4" w:space="0" w:color="auto"/>
            </w:tcBorders>
            <w:shd w:val="clear" w:color="auto" w:fill="auto"/>
            <w:noWrap/>
            <w:vAlign w:val="bottom"/>
            <w:hideMark/>
          </w:tcPr>
          <w:p w14:paraId="19245AEE"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1,179</w:t>
            </w:r>
          </w:p>
        </w:tc>
        <w:tc>
          <w:tcPr>
            <w:tcW w:w="967" w:type="dxa"/>
            <w:vMerge/>
            <w:tcBorders>
              <w:top w:val="nil"/>
              <w:left w:val="nil"/>
              <w:bottom w:val="single" w:sz="4" w:space="0" w:color="auto"/>
              <w:right w:val="single" w:sz="4" w:space="0" w:color="auto"/>
            </w:tcBorders>
            <w:vAlign w:val="center"/>
            <w:hideMark/>
          </w:tcPr>
          <w:p w14:paraId="22C1218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6630BD7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0E54937F" w14:textId="77777777" w:rsidTr="00D51214">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4243AAF0"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Belediye</w:t>
            </w:r>
          </w:p>
        </w:tc>
        <w:tc>
          <w:tcPr>
            <w:tcW w:w="898" w:type="dxa"/>
            <w:tcBorders>
              <w:top w:val="nil"/>
              <w:left w:val="nil"/>
              <w:bottom w:val="single" w:sz="4" w:space="0" w:color="auto"/>
              <w:right w:val="single" w:sz="4" w:space="0" w:color="auto"/>
            </w:tcBorders>
            <w:shd w:val="clear" w:color="auto" w:fill="auto"/>
            <w:noWrap/>
            <w:vAlign w:val="bottom"/>
            <w:hideMark/>
          </w:tcPr>
          <w:p w14:paraId="3901956D"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1033" w:type="dxa"/>
            <w:tcBorders>
              <w:top w:val="nil"/>
              <w:left w:val="nil"/>
              <w:bottom w:val="single" w:sz="4" w:space="0" w:color="auto"/>
              <w:right w:val="single" w:sz="4" w:space="0" w:color="auto"/>
            </w:tcBorders>
            <w:shd w:val="clear" w:color="auto" w:fill="auto"/>
            <w:noWrap/>
            <w:vAlign w:val="bottom"/>
            <w:hideMark/>
          </w:tcPr>
          <w:p w14:paraId="0CCE4114"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3,33</w:t>
            </w:r>
          </w:p>
        </w:tc>
        <w:tc>
          <w:tcPr>
            <w:tcW w:w="960" w:type="dxa"/>
            <w:tcBorders>
              <w:top w:val="nil"/>
              <w:left w:val="nil"/>
              <w:bottom w:val="single" w:sz="4" w:space="0" w:color="auto"/>
              <w:right w:val="single" w:sz="4" w:space="0" w:color="auto"/>
            </w:tcBorders>
            <w:shd w:val="clear" w:color="auto" w:fill="auto"/>
            <w:noWrap/>
            <w:vAlign w:val="bottom"/>
            <w:hideMark/>
          </w:tcPr>
          <w:p w14:paraId="5FA364DF"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1,154</w:t>
            </w:r>
          </w:p>
        </w:tc>
        <w:tc>
          <w:tcPr>
            <w:tcW w:w="967" w:type="dxa"/>
            <w:vMerge/>
            <w:tcBorders>
              <w:top w:val="nil"/>
              <w:left w:val="nil"/>
              <w:bottom w:val="single" w:sz="4" w:space="0" w:color="auto"/>
              <w:right w:val="single" w:sz="4" w:space="0" w:color="auto"/>
            </w:tcBorders>
            <w:vAlign w:val="center"/>
            <w:hideMark/>
          </w:tcPr>
          <w:p w14:paraId="1A61993A"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2D401439"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4B0657F" w14:textId="77777777" w:rsidTr="00D51214">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5DAB18DF"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Özel Sektör</w:t>
            </w:r>
          </w:p>
        </w:tc>
        <w:tc>
          <w:tcPr>
            <w:tcW w:w="898" w:type="dxa"/>
            <w:tcBorders>
              <w:top w:val="nil"/>
              <w:left w:val="nil"/>
              <w:bottom w:val="single" w:sz="4" w:space="0" w:color="auto"/>
              <w:right w:val="single" w:sz="4" w:space="0" w:color="auto"/>
            </w:tcBorders>
            <w:shd w:val="clear" w:color="auto" w:fill="auto"/>
            <w:noWrap/>
            <w:vAlign w:val="bottom"/>
            <w:hideMark/>
          </w:tcPr>
          <w:p w14:paraId="07E60386"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w:t>
            </w:r>
          </w:p>
        </w:tc>
        <w:tc>
          <w:tcPr>
            <w:tcW w:w="1033" w:type="dxa"/>
            <w:tcBorders>
              <w:top w:val="nil"/>
              <w:left w:val="nil"/>
              <w:bottom w:val="single" w:sz="4" w:space="0" w:color="auto"/>
              <w:right w:val="single" w:sz="4" w:space="0" w:color="auto"/>
            </w:tcBorders>
            <w:shd w:val="clear" w:color="auto" w:fill="auto"/>
            <w:noWrap/>
            <w:vAlign w:val="bottom"/>
            <w:hideMark/>
          </w:tcPr>
          <w:p w14:paraId="1E21DD5C"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3,16</w:t>
            </w:r>
          </w:p>
        </w:tc>
        <w:tc>
          <w:tcPr>
            <w:tcW w:w="960" w:type="dxa"/>
            <w:tcBorders>
              <w:top w:val="nil"/>
              <w:left w:val="nil"/>
              <w:bottom w:val="single" w:sz="4" w:space="0" w:color="auto"/>
              <w:right w:val="single" w:sz="4" w:space="0" w:color="auto"/>
            </w:tcBorders>
            <w:shd w:val="clear" w:color="auto" w:fill="auto"/>
            <w:noWrap/>
            <w:vAlign w:val="bottom"/>
            <w:hideMark/>
          </w:tcPr>
          <w:p w14:paraId="1435D64F"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1,471</w:t>
            </w:r>
          </w:p>
        </w:tc>
        <w:tc>
          <w:tcPr>
            <w:tcW w:w="967" w:type="dxa"/>
            <w:vMerge/>
            <w:tcBorders>
              <w:top w:val="nil"/>
              <w:left w:val="nil"/>
              <w:bottom w:val="single" w:sz="4" w:space="0" w:color="auto"/>
              <w:right w:val="single" w:sz="4" w:space="0" w:color="auto"/>
            </w:tcBorders>
            <w:vAlign w:val="center"/>
            <w:hideMark/>
          </w:tcPr>
          <w:p w14:paraId="706B5DE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61FE528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35D47255" w14:textId="77777777" w:rsidTr="00D51214">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2E32A748"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Sağlık Bakanlığı</w:t>
            </w:r>
          </w:p>
        </w:tc>
        <w:tc>
          <w:tcPr>
            <w:tcW w:w="898" w:type="dxa"/>
            <w:tcBorders>
              <w:top w:val="nil"/>
              <w:left w:val="nil"/>
              <w:bottom w:val="single" w:sz="4" w:space="0" w:color="auto"/>
              <w:right w:val="single" w:sz="4" w:space="0" w:color="auto"/>
            </w:tcBorders>
            <w:shd w:val="clear" w:color="auto" w:fill="auto"/>
            <w:noWrap/>
            <w:vAlign w:val="bottom"/>
            <w:hideMark/>
          </w:tcPr>
          <w:p w14:paraId="68484F98"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w:t>
            </w:r>
          </w:p>
        </w:tc>
        <w:tc>
          <w:tcPr>
            <w:tcW w:w="1033" w:type="dxa"/>
            <w:tcBorders>
              <w:top w:val="nil"/>
              <w:left w:val="nil"/>
              <w:bottom w:val="single" w:sz="4" w:space="0" w:color="auto"/>
              <w:right w:val="single" w:sz="4" w:space="0" w:color="auto"/>
            </w:tcBorders>
            <w:shd w:val="clear" w:color="auto" w:fill="auto"/>
            <w:noWrap/>
            <w:vAlign w:val="bottom"/>
            <w:hideMark/>
          </w:tcPr>
          <w:p w14:paraId="39225D46"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3,00</w:t>
            </w:r>
          </w:p>
        </w:tc>
        <w:tc>
          <w:tcPr>
            <w:tcW w:w="960" w:type="dxa"/>
            <w:tcBorders>
              <w:top w:val="nil"/>
              <w:left w:val="nil"/>
              <w:bottom w:val="single" w:sz="4" w:space="0" w:color="auto"/>
              <w:right w:val="single" w:sz="4" w:space="0" w:color="auto"/>
            </w:tcBorders>
            <w:shd w:val="clear" w:color="auto" w:fill="auto"/>
            <w:noWrap/>
            <w:vAlign w:val="bottom"/>
            <w:hideMark/>
          </w:tcPr>
          <w:p w14:paraId="76612536"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1,414</w:t>
            </w:r>
          </w:p>
        </w:tc>
        <w:tc>
          <w:tcPr>
            <w:tcW w:w="967" w:type="dxa"/>
            <w:vMerge/>
            <w:tcBorders>
              <w:top w:val="nil"/>
              <w:left w:val="nil"/>
              <w:bottom w:val="single" w:sz="4" w:space="0" w:color="auto"/>
              <w:right w:val="single" w:sz="4" w:space="0" w:color="auto"/>
            </w:tcBorders>
            <w:vAlign w:val="center"/>
            <w:hideMark/>
          </w:tcPr>
          <w:p w14:paraId="07DD803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578C20D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334FF88B" w14:textId="77777777" w:rsidTr="00D51214">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3232F062"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Üniversite</w:t>
            </w:r>
          </w:p>
        </w:tc>
        <w:tc>
          <w:tcPr>
            <w:tcW w:w="898" w:type="dxa"/>
            <w:tcBorders>
              <w:top w:val="nil"/>
              <w:left w:val="nil"/>
              <w:bottom w:val="single" w:sz="4" w:space="0" w:color="auto"/>
              <w:right w:val="single" w:sz="4" w:space="0" w:color="auto"/>
            </w:tcBorders>
            <w:shd w:val="clear" w:color="auto" w:fill="auto"/>
            <w:noWrap/>
            <w:vAlign w:val="bottom"/>
            <w:hideMark/>
          </w:tcPr>
          <w:p w14:paraId="673CC0B5"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w:t>
            </w:r>
          </w:p>
        </w:tc>
        <w:tc>
          <w:tcPr>
            <w:tcW w:w="1033" w:type="dxa"/>
            <w:tcBorders>
              <w:top w:val="nil"/>
              <w:left w:val="nil"/>
              <w:bottom w:val="single" w:sz="4" w:space="0" w:color="auto"/>
              <w:right w:val="single" w:sz="4" w:space="0" w:color="auto"/>
            </w:tcBorders>
            <w:shd w:val="clear" w:color="auto" w:fill="auto"/>
            <w:noWrap/>
            <w:vAlign w:val="bottom"/>
            <w:hideMark/>
          </w:tcPr>
          <w:p w14:paraId="20B9C92E"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3,70</w:t>
            </w:r>
          </w:p>
        </w:tc>
        <w:tc>
          <w:tcPr>
            <w:tcW w:w="960" w:type="dxa"/>
            <w:tcBorders>
              <w:top w:val="nil"/>
              <w:left w:val="nil"/>
              <w:bottom w:val="single" w:sz="4" w:space="0" w:color="auto"/>
              <w:right w:val="single" w:sz="4" w:space="0" w:color="auto"/>
            </w:tcBorders>
            <w:shd w:val="clear" w:color="auto" w:fill="auto"/>
            <w:noWrap/>
            <w:vAlign w:val="bottom"/>
            <w:hideMark/>
          </w:tcPr>
          <w:p w14:paraId="1267B2FE"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1,567</w:t>
            </w:r>
          </w:p>
        </w:tc>
        <w:tc>
          <w:tcPr>
            <w:tcW w:w="967" w:type="dxa"/>
            <w:vMerge/>
            <w:tcBorders>
              <w:top w:val="nil"/>
              <w:left w:val="nil"/>
              <w:bottom w:val="single" w:sz="4" w:space="0" w:color="auto"/>
              <w:right w:val="single" w:sz="4" w:space="0" w:color="auto"/>
            </w:tcBorders>
            <w:vAlign w:val="center"/>
            <w:hideMark/>
          </w:tcPr>
          <w:p w14:paraId="2F4A867A"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5915C5B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657ECA12" w14:textId="77777777" w:rsidTr="00D51214">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1DFEC344"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Çalışmıyor</w:t>
            </w:r>
          </w:p>
        </w:tc>
        <w:tc>
          <w:tcPr>
            <w:tcW w:w="898" w:type="dxa"/>
            <w:tcBorders>
              <w:top w:val="nil"/>
              <w:left w:val="nil"/>
              <w:bottom w:val="single" w:sz="4" w:space="0" w:color="auto"/>
              <w:right w:val="single" w:sz="4" w:space="0" w:color="auto"/>
            </w:tcBorders>
            <w:shd w:val="clear" w:color="auto" w:fill="auto"/>
            <w:noWrap/>
            <w:vAlign w:val="bottom"/>
            <w:hideMark/>
          </w:tcPr>
          <w:p w14:paraId="5195C837"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w:t>
            </w:r>
          </w:p>
        </w:tc>
        <w:tc>
          <w:tcPr>
            <w:tcW w:w="1033" w:type="dxa"/>
            <w:tcBorders>
              <w:top w:val="nil"/>
              <w:left w:val="nil"/>
              <w:bottom w:val="single" w:sz="4" w:space="0" w:color="auto"/>
              <w:right w:val="single" w:sz="4" w:space="0" w:color="auto"/>
            </w:tcBorders>
            <w:shd w:val="clear" w:color="auto" w:fill="auto"/>
            <w:noWrap/>
            <w:vAlign w:val="bottom"/>
            <w:hideMark/>
          </w:tcPr>
          <w:p w14:paraId="7A2ECEE0"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3,85</w:t>
            </w:r>
          </w:p>
        </w:tc>
        <w:tc>
          <w:tcPr>
            <w:tcW w:w="960" w:type="dxa"/>
            <w:tcBorders>
              <w:top w:val="nil"/>
              <w:left w:val="nil"/>
              <w:bottom w:val="single" w:sz="4" w:space="0" w:color="auto"/>
              <w:right w:val="single" w:sz="4" w:space="0" w:color="auto"/>
            </w:tcBorders>
            <w:shd w:val="clear" w:color="auto" w:fill="auto"/>
            <w:noWrap/>
            <w:vAlign w:val="bottom"/>
            <w:hideMark/>
          </w:tcPr>
          <w:p w14:paraId="70C372F7"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1,388</w:t>
            </w:r>
          </w:p>
        </w:tc>
        <w:tc>
          <w:tcPr>
            <w:tcW w:w="967" w:type="dxa"/>
            <w:vMerge/>
            <w:tcBorders>
              <w:top w:val="nil"/>
              <w:left w:val="nil"/>
              <w:bottom w:val="single" w:sz="4" w:space="0" w:color="auto"/>
              <w:right w:val="single" w:sz="4" w:space="0" w:color="auto"/>
            </w:tcBorders>
            <w:vAlign w:val="center"/>
            <w:hideMark/>
          </w:tcPr>
          <w:p w14:paraId="151E56D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7F6E36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66AFCDBF" w14:textId="77777777" w:rsidTr="00D51214">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4C1B04B5"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Diğer</w:t>
            </w:r>
          </w:p>
        </w:tc>
        <w:tc>
          <w:tcPr>
            <w:tcW w:w="898" w:type="dxa"/>
            <w:tcBorders>
              <w:top w:val="nil"/>
              <w:left w:val="nil"/>
              <w:bottom w:val="single" w:sz="4" w:space="0" w:color="auto"/>
              <w:right w:val="single" w:sz="4" w:space="0" w:color="auto"/>
            </w:tcBorders>
            <w:shd w:val="clear" w:color="auto" w:fill="auto"/>
            <w:noWrap/>
            <w:vAlign w:val="bottom"/>
            <w:hideMark/>
          </w:tcPr>
          <w:p w14:paraId="43906A5F"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1033" w:type="dxa"/>
            <w:tcBorders>
              <w:top w:val="nil"/>
              <w:left w:val="nil"/>
              <w:bottom w:val="single" w:sz="4" w:space="0" w:color="auto"/>
              <w:right w:val="single" w:sz="4" w:space="0" w:color="auto"/>
            </w:tcBorders>
            <w:shd w:val="clear" w:color="auto" w:fill="auto"/>
            <w:noWrap/>
            <w:vAlign w:val="bottom"/>
            <w:hideMark/>
          </w:tcPr>
          <w:p w14:paraId="164D9774"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3,00</w:t>
            </w:r>
          </w:p>
        </w:tc>
        <w:tc>
          <w:tcPr>
            <w:tcW w:w="960" w:type="dxa"/>
            <w:tcBorders>
              <w:top w:val="nil"/>
              <w:left w:val="nil"/>
              <w:bottom w:val="single" w:sz="4" w:space="0" w:color="auto"/>
              <w:right w:val="single" w:sz="4" w:space="0" w:color="auto"/>
            </w:tcBorders>
            <w:shd w:val="clear" w:color="auto" w:fill="auto"/>
            <w:noWrap/>
            <w:vAlign w:val="bottom"/>
            <w:hideMark/>
          </w:tcPr>
          <w:p w14:paraId="39B807EB"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1,732</w:t>
            </w:r>
          </w:p>
        </w:tc>
        <w:tc>
          <w:tcPr>
            <w:tcW w:w="967" w:type="dxa"/>
            <w:vMerge/>
            <w:tcBorders>
              <w:top w:val="nil"/>
              <w:left w:val="nil"/>
              <w:bottom w:val="single" w:sz="4" w:space="0" w:color="auto"/>
              <w:right w:val="single" w:sz="4" w:space="0" w:color="auto"/>
            </w:tcBorders>
            <w:vAlign w:val="center"/>
            <w:hideMark/>
          </w:tcPr>
          <w:p w14:paraId="6414A6D9"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0751C2E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0D9455C8" w14:textId="77777777" w:rsidTr="00D51214">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0174F574"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898" w:type="dxa"/>
            <w:tcBorders>
              <w:top w:val="nil"/>
              <w:left w:val="nil"/>
              <w:bottom w:val="single" w:sz="4" w:space="0" w:color="auto"/>
              <w:right w:val="single" w:sz="4" w:space="0" w:color="auto"/>
            </w:tcBorders>
            <w:shd w:val="clear" w:color="auto" w:fill="auto"/>
            <w:noWrap/>
            <w:vAlign w:val="bottom"/>
            <w:hideMark/>
          </w:tcPr>
          <w:p w14:paraId="7EF9072D"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158</w:t>
            </w:r>
          </w:p>
        </w:tc>
        <w:tc>
          <w:tcPr>
            <w:tcW w:w="1033" w:type="dxa"/>
            <w:tcBorders>
              <w:top w:val="nil"/>
              <w:left w:val="nil"/>
              <w:bottom w:val="single" w:sz="4" w:space="0" w:color="auto"/>
              <w:right w:val="single" w:sz="4" w:space="0" w:color="auto"/>
            </w:tcBorders>
            <w:shd w:val="clear" w:color="auto" w:fill="auto"/>
            <w:noWrap/>
            <w:vAlign w:val="bottom"/>
            <w:hideMark/>
          </w:tcPr>
          <w:p w14:paraId="329557B7"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3,58</w:t>
            </w:r>
          </w:p>
        </w:tc>
        <w:tc>
          <w:tcPr>
            <w:tcW w:w="960" w:type="dxa"/>
            <w:tcBorders>
              <w:top w:val="nil"/>
              <w:left w:val="nil"/>
              <w:bottom w:val="single" w:sz="4" w:space="0" w:color="auto"/>
              <w:right w:val="single" w:sz="4" w:space="0" w:color="auto"/>
            </w:tcBorders>
            <w:shd w:val="clear" w:color="auto" w:fill="auto"/>
            <w:noWrap/>
            <w:vAlign w:val="bottom"/>
            <w:hideMark/>
          </w:tcPr>
          <w:p w14:paraId="2652CAFE"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1,277</w:t>
            </w:r>
          </w:p>
        </w:tc>
        <w:tc>
          <w:tcPr>
            <w:tcW w:w="967" w:type="dxa"/>
            <w:vMerge/>
            <w:tcBorders>
              <w:top w:val="nil"/>
              <w:left w:val="nil"/>
              <w:bottom w:val="single" w:sz="4" w:space="0" w:color="auto"/>
              <w:right w:val="single" w:sz="4" w:space="0" w:color="auto"/>
            </w:tcBorders>
            <w:vAlign w:val="center"/>
            <w:hideMark/>
          </w:tcPr>
          <w:p w14:paraId="51423F0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7577BCD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0EAB8CD6" w14:textId="77777777" w:rsidR="000B79A0" w:rsidRPr="00565ABF" w:rsidRDefault="000B79A0" w:rsidP="003D277D">
      <w:pPr>
        <w:spacing w:line="360" w:lineRule="auto"/>
        <w:jc w:val="both"/>
        <w:rPr>
          <w:rFonts w:ascii="Times New Roman" w:hAnsi="Times New Roman" w:cs="Times New Roman"/>
          <w:b/>
          <w:sz w:val="24"/>
          <w:szCs w:val="24"/>
        </w:rPr>
      </w:pPr>
    </w:p>
    <w:p w14:paraId="6646A38A" w14:textId="77777777" w:rsidR="000B79A0" w:rsidRPr="00565ABF" w:rsidRDefault="000B79A0" w:rsidP="003D277D">
      <w:pPr>
        <w:spacing w:line="360" w:lineRule="auto"/>
        <w:jc w:val="both"/>
        <w:rPr>
          <w:rFonts w:ascii="Times New Roman" w:hAnsi="Times New Roman" w:cs="Times New Roman"/>
          <w:b/>
          <w:sz w:val="24"/>
          <w:szCs w:val="24"/>
        </w:rPr>
      </w:pPr>
    </w:p>
    <w:p w14:paraId="3EFCCF02" w14:textId="77777777" w:rsidR="000B79A0" w:rsidRPr="00565ABF" w:rsidRDefault="000B79A0" w:rsidP="003D277D">
      <w:pPr>
        <w:spacing w:line="360" w:lineRule="auto"/>
        <w:jc w:val="both"/>
        <w:rPr>
          <w:rFonts w:ascii="Times New Roman" w:hAnsi="Times New Roman" w:cs="Times New Roman"/>
          <w:b/>
          <w:sz w:val="24"/>
          <w:szCs w:val="24"/>
        </w:rPr>
      </w:pPr>
    </w:p>
    <w:p w14:paraId="039E4C75" w14:textId="77777777" w:rsidR="000B79A0" w:rsidRPr="00565ABF" w:rsidRDefault="000B79A0" w:rsidP="003D277D">
      <w:pPr>
        <w:spacing w:line="360" w:lineRule="auto"/>
        <w:jc w:val="both"/>
        <w:rPr>
          <w:rFonts w:ascii="Times New Roman" w:hAnsi="Times New Roman" w:cs="Times New Roman"/>
          <w:b/>
          <w:sz w:val="24"/>
          <w:szCs w:val="24"/>
        </w:rPr>
      </w:pPr>
    </w:p>
    <w:p w14:paraId="6AE7D7FA" w14:textId="77777777" w:rsidR="000B79A0" w:rsidRPr="00565ABF" w:rsidRDefault="000B79A0" w:rsidP="003D277D">
      <w:pPr>
        <w:spacing w:line="360" w:lineRule="auto"/>
        <w:jc w:val="both"/>
        <w:rPr>
          <w:rFonts w:ascii="Times New Roman" w:hAnsi="Times New Roman" w:cs="Times New Roman"/>
          <w:b/>
          <w:sz w:val="24"/>
          <w:szCs w:val="24"/>
        </w:rPr>
      </w:pPr>
    </w:p>
    <w:p w14:paraId="5B5589DB" w14:textId="77777777" w:rsidR="00116146" w:rsidRDefault="00116146" w:rsidP="00E6145B">
      <w:pPr>
        <w:spacing w:line="360" w:lineRule="auto"/>
        <w:ind w:firstLine="708"/>
        <w:jc w:val="both"/>
        <w:rPr>
          <w:rFonts w:ascii="Times New Roman" w:hAnsi="Times New Roman" w:cs="Times New Roman"/>
          <w:sz w:val="24"/>
          <w:szCs w:val="24"/>
        </w:rPr>
      </w:pPr>
    </w:p>
    <w:p w14:paraId="7B967018" w14:textId="77777777" w:rsidR="00116146" w:rsidRDefault="00116146" w:rsidP="00E6145B">
      <w:pPr>
        <w:spacing w:line="360" w:lineRule="auto"/>
        <w:ind w:firstLine="708"/>
        <w:jc w:val="both"/>
        <w:rPr>
          <w:rFonts w:ascii="Times New Roman" w:hAnsi="Times New Roman" w:cs="Times New Roman"/>
          <w:sz w:val="24"/>
          <w:szCs w:val="24"/>
        </w:rPr>
      </w:pPr>
    </w:p>
    <w:p w14:paraId="55574B3E" w14:textId="77777777" w:rsidR="00D51214" w:rsidRDefault="00D51214" w:rsidP="00E6145B">
      <w:pPr>
        <w:spacing w:line="360" w:lineRule="auto"/>
        <w:ind w:firstLine="708"/>
        <w:jc w:val="both"/>
        <w:rPr>
          <w:rFonts w:ascii="Times New Roman" w:hAnsi="Times New Roman" w:cs="Times New Roman"/>
          <w:sz w:val="24"/>
          <w:szCs w:val="24"/>
        </w:rPr>
      </w:pPr>
    </w:p>
    <w:p w14:paraId="10EE738D" w14:textId="77777777" w:rsidR="00D51214" w:rsidRDefault="00D51214" w:rsidP="00E6145B">
      <w:pPr>
        <w:spacing w:line="360" w:lineRule="auto"/>
        <w:ind w:firstLine="708"/>
        <w:jc w:val="both"/>
        <w:rPr>
          <w:rFonts w:ascii="Times New Roman" w:hAnsi="Times New Roman" w:cs="Times New Roman"/>
          <w:sz w:val="24"/>
          <w:szCs w:val="24"/>
        </w:rPr>
      </w:pPr>
    </w:p>
    <w:p w14:paraId="26D39C86" w14:textId="77777777" w:rsidR="00D51214" w:rsidRDefault="00D51214" w:rsidP="00E6145B">
      <w:pPr>
        <w:spacing w:line="360" w:lineRule="auto"/>
        <w:ind w:firstLine="708"/>
        <w:jc w:val="both"/>
        <w:rPr>
          <w:rFonts w:ascii="Times New Roman" w:hAnsi="Times New Roman" w:cs="Times New Roman"/>
          <w:sz w:val="24"/>
          <w:szCs w:val="24"/>
        </w:rPr>
      </w:pPr>
    </w:p>
    <w:p w14:paraId="1F289247" w14:textId="77777777" w:rsidR="00D51214" w:rsidRDefault="00D51214" w:rsidP="00E6145B">
      <w:pPr>
        <w:spacing w:line="360" w:lineRule="auto"/>
        <w:ind w:firstLine="708"/>
        <w:jc w:val="both"/>
        <w:rPr>
          <w:rFonts w:ascii="Times New Roman" w:hAnsi="Times New Roman" w:cs="Times New Roman"/>
          <w:sz w:val="24"/>
          <w:szCs w:val="24"/>
        </w:rPr>
      </w:pPr>
    </w:p>
    <w:p w14:paraId="72808036" w14:textId="77777777" w:rsidR="00AE42FD" w:rsidRDefault="00AE42FD" w:rsidP="00D30488">
      <w:pPr>
        <w:spacing w:line="360" w:lineRule="auto"/>
        <w:ind w:firstLine="708"/>
        <w:jc w:val="both"/>
        <w:rPr>
          <w:rFonts w:ascii="Times New Roman" w:hAnsi="Times New Roman" w:cs="Times New Roman"/>
          <w:sz w:val="24"/>
          <w:szCs w:val="24"/>
        </w:rPr>
      </w:pPr>
    </w:p>
    <w:p w14:paraId="46C39054" w14:textId="77777777" w:rsidR="000B79A0" w:rsidRPr="00565ABF" w:rsidRDefault="000B79A0" w:rsidP="00D3048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çalıştıkları kurumlara göre “Fiziksel engelli bireylere h</w:t>
      </w:r>
      <w:r w:rsidR="00917B4E" w:rsidRPr="00565ABF">
        <w:rPr>
          <w:rFonts w:ascii="Times New Roman" w:hAnsi="Times New Roman" w:cs="Times New Roman"/>
          <w:sz w:val="24"/>
          <w:szCs w:val="24"/>
        </w:rPr>
        <w:t xml:space="preserve">er konuda yardımcı olunmalıdır”  </w:t>
      </w:r>
      <w:r w:rsidR="00AE42FD">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AE42FD">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Adalet Bakanlığında çalışan 4 bireyin ortalamasının 3,25 olduğu (ss=2,061), Aile, Çalışma ve Sosyal Hizmetler Bakanlığında çalışan 103 bireyin ortalamasının 3,63 olduğu (ss=1,179), </w:t>
      </w:r>
      <w:r w:rsidR="00AE42FD">
        <w:rPr>
          <w:rFonts w:ascii="Times New Roman" w:hAnsi="Times New Roman" w:cs="Times New Roman"/>
          <w:sz w:val="24"/>
          <w:szCs w:val="24"/>
        </w:rPr>
        <w:t>b</w:t>
      </w:r>
      <w:r w:rsidRPr="00565ABF">
        <w:rPr>
          <w:rFonts w:ascii="Times New Roman" w:hAnsi="Times New Roman" w:cs="Times New Roman"/>
          <w:sz w:val="24"/>
          <w:szCs w:val="24"/>
        </w:rPr>
        <w:t xml:space="preserve">elediyede çalışan 3 bireyin ortalamasının 3,33 olduğu (ss=1,154), </w:t>
      </w:r>
      <w:r w:rsidR="00AE42FD">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AE42FD">
        <w:rPr>
          <w:rFonts w:ascii="Times New Roman" w:hAnsi="Times New Roman" w:cs="Times New Roman"/>
          <w:sz w:val="24"/>
          <w:szCs w:val="24"/>
        </w:rPr>
        <w:t>s</w:t>
      </w:r>
      <w:r w:rsidRPr="00565ABF">
        <w:rPr>
          <w:rFonts w:ascii="Times New Roman" w:hAnsi="Times New Roman" w:cs="Times New Roman"/>
          <w:sz w:val="24"/>
          <w:szCs w:val="24"/>
        </w:rPr>
        <w:t xml:space="preserve">ektörde çalışan 6 bireyin ortalamasının 3,16 olduğu (ss=1,471), </w:t>
      </w:r>
      <w:r w:rsidRPr="00565ABF">
        <w:rPr>
          <w:rFonts w:ascii="Times New Roman" w:hAnsi="Times New Roman" w:cs="Times New Roman"/>
          <w:sz w:val="24"/>
          <w:szCs w:val="24"/>
        </w:rPr>
        <w:lastRenderedPageBreak/>
        <w:t xml:space="preserve">Sağlık Bakanlığında çalışan 8 bireyin ortalamasının 3,00 olduğu (ss=1,414), </w:t>
      </w:r>
      <w:r w:rsidR="00AE42FD">
        <w:rPr>
          <w:rFonts w:ascii="Times New Roman" w:hAnsi="Times New Roman" w:cs="Times New Roman"/>
          <w:sz w:val="24"/>
          <w:szCs w:val="24"/>
        </w:rPr>
        <w:t>ü</w:t>
      </w:r>
      <w:r w:rsidRPr="00565ABF">
        <w:rPr>
          <w:rFonts w:ascii="Times New Roman" w:hAnsi="Times New Roman" w:cs="Times New Roman"/>
          <w:sz w:val="24"/>
          <w:szCs w:val="24"/>
        </w:rPr>
        <w:t xml:space="preserve">niversitede çalışan 10 bireyin ortalamasının 3,70 olduğu (ss=1,567), </w:t>
      </w:r>
      <w:r w:rsidR="00AE42FD">
        <w:rPr>
          <w:rFonts w:ascii="Times New Roman" w:hAnsi="Times New Roman" w:cs="Times New Roman"/>
          <w:sz w:val="24"/>
          <w:szCs w:val="24"/>
        </w:rPr>
        <w:t>ç</w:t>
      </w:r>
      <w:r w:rsidRPr="00565ABF">
        <w:rPr>
          <w:rFonts w:ascii="Times New Roman" w:hAnsi="Times New Roman" w:cs="Times New Roman"/>
          <w:sz w:val="24"/>
          <w:szCs w:val="24"/>
        </w:rPr>
        <w:t xml:space="preserve">alışmayan 21 bireyin ortalamasının 3,85 olduğu (ss=1,388), </w:t>
      </w:r>
      <w:r w:rsidR="00AE42FD">
        <w:rPr>
          <w:rFonts w:ascii="Times New Roman" w:hAnsi="Times New Roman" w:cs="Times New Roman"/>
          <w:sz w:val="24"/>
          <w:szCs w:val="24"/>
        </w:rPr>
        <w:t>d</w:t>
      </w:r>
      <w:r w:rsidRPr="00565ABF">
        <w:rPr>
          <w:rFonts w:ascii="Times New Roman" w:hAnsi="Times New Roman" w:cs="Times New Roman"/>
          <w:sz w:val="24"/>
          <w:szCs w:val="24"/>
        </w:rPr>
        <w:t>iğer kurumlarda (Gençlik ve Spor Bakanlığı, STK) çalışan 3 bireyin ortalamasının 3,00 olduğu (ss=1,732) bulunmuştur.</w:t>
      </w:r>
    </w:p>
    <w:p w14:paraId="5784B1F8"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AE42FD">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AE42FD">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AE42FD">
        <w:rPr>
          <w:rFonts w:ascii="Times New Roman" w:hAnsi="Times New Roman" w:cs="Times New Roman"/>
          <w:sz w:val="24"/>
          <w:szCs w:val="24"/>
        </w:rPr>
        <w:t>n</w:t>
      </w:r>
      <w:r w:rsidRPr="00565ABF">
        <w:rPr>
          <w:rFonts w:ascii="Times New Roman" w:hAnsi="Times New Roman" w:cs="Times New Roman"/>
          <w:sz w:val="24"/>
          <w:szCs w:val="24"/>
        </w:rPr>
        <w:t>eden (F=,633; p&gt;0,05) arasında istatistiksel açıdan anlamlı bir fark bulunmamaktadır.</w:t>
      </w:r>
    </w:p>
    <w:p w14:paraId="18AC4D90" w14:textId="77777777" w:rsidR="00FD1A2F" w:rsidRPr="00422FD2" w:rsidRDefault="00FD1A2F" w:rsidP="00DD70DF">
      <w:pPr>
        <w:pStyle w:val="ResimYazs"/>
        <w:keepNext/>
        <w:spacing w:line="360" w:lineRule="auto"/>
        <w:jc w:val="center"/>
        <w:rPr>
          <w:rFonts w:ascii="Times New Roman" w:hAnsi="Times New Roman" w:cs="Times New Roman"/>
          <w:color w:val="auto"/>
          <w:sz w:val="24"/>
          <w:szCs w:val="24"/>
        </w:rPr>
      </w:pPr>
      <w:bookmarkStart w:id="180" w:name="_Toc9173763"/>
      <w:r w:rsidRPr="00422FD2">
        <w:rPr>
          <w:rFonts w:ascii="Times New Roman" w:hAnsi="Times New Roman" w:cs="Times New Roman"/>
          <w:color w:val="auto"/>
          <w:sz w:val="24"/>
          <w:szCs w:val="24"/>
        </w:rPr>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00765D61">
        <w:rPr>
          <w:rFonts w:ascii="Times New Roman" w:hAnsi="Times New Roman" w:cs="Times New Roman"/>
          <w:color w:val="auto"/>
          <w:sz w:val="24"/>
          <w:szCs w:val="24"/>
        </w:rPr>
        <w:t>12</w:t>
      </w:r>
      <w:r w:rsidR="004419BC">
        <w:rPr>
          <w:rFonts w:ascii="Times New Roman" w:hAnsi="Times New Roman" w:cs="Times New Roman"/>
          <w:color w:val="auto"/>
          <w:sz w:val="24"/>
          <w:szCs w:val="24"/>
        </w:rPr>
        <w:t>6</w:t>
      </w:r>
      <w:r w:rsidR="003D40B0">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Çalıştıkları Kurumlara Göre “Fiziksel Engelli Bir Bireyin Becerileri Konusunda Kendini Geliştirebileceğine İnanıyorum” Sorusuna İlişkin Oneway</w:t>
      </w:r>
      <w:r w:rsidR="00AE42FD">
        <w:rPr>
          <w:rFonts w:ascii="Times New Roman" w:hAnsi="Times New Roman" w:cs="Times New Roman"/>
          <w:color w:val="auto"/>
          <w:sz w:val="24"/>
          <w:szCs w:val="24"/>
        </w:rPr>
        <w:t xml:space="preserve"> Anova</w:t>
      </w:r>
      <w:r w:rsidRPr="00422FD2">
        <w:rPr>
          <w:rFonts w:ascii="Times New Roman" w:hAnsi="Times New Roman" w:cs="Times New Roman"/>
          <w:color w:val="auto"/>
          <w:sz w:val="24"/>
          <w:szCs w:val="24"/>
        </w:rPr>
        <w:t xml:space="preserve"> Testi Bulguları</w:t>
      </w:r>
      <w:bookmarkEnd w:id="180"/>
    </w:p>
    <w:tbl>
      <w:tblPr>
        <w:tblpPr w:leftFromText="141" w:rightFromText="141" w:vertAnchor="text" w:horzAnchor="page" w:tblpX="3306" w:tblpY="208"/>
        <w:tblW w:w="6542" w:type="dxa"/>
        <w:tblCellMar>
          <w:left w:w="70" w:type="dxa"/>
          <w:right w:w="70" w:type="dxa"/>
        </w:tblCellMar>
        <w:tblLook w:val="04A0" w:firstRow="1" w:lastRow="0" w:firstColumn="1" w:lastColumn="0" w:noHBand="0" w:noVBand="1"/>
      </w:tblPr>
      <w:tblGrid>
        <w:gridCol w:w="2055"/>
        <w:gridCol w:w="709"/>
        <w:gridCol w:w="1033"/>
        <w:gridCol w:w="960"/>
        <w:gridCol w:w="967"/>
        <w:gridCol w:w="960"/>
      </w:tblGrid>
      <w:tr w:rsidR="000B79A0" w:rsidRPr="00565ABF" w14:paraId="19CE0C58" w14:textId="77777777" w:rsidTr="00D51214">
        <w:trPr>
          <w:trHeight w:val="300"/>
        </w:trPr>
        <w:tc>
          <w:tcPr>
            <w:tcW w:w="2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285851"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Çalıştıkları Kurum ve Toplam Neden Oneway</w:t>
            </w:r>
            <w:r w:rsidR="00AE42FD">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17D0EE73"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14:paraId="45586F25"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CACAF36"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37CAA37A"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3EE58B5"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563F0C6C" w14:textId="77777777" w:rsidTr="00D51214">
        <w:trPr>
          <w:trHeight w:val="300"/>
        </w:trPr>
        <w:tc>
          <w:tcPr>
            <w:tcW w:w="2055" w:type="dxa"/>
            <w:tcBorders>
              <w:top w:val="nil"/>
              <w:left w:val="single" w:sz="4" w:space="0" w:color="auto"/>
              <w:bottom w:val="single" w:sz="4" w:space="0" w:color="auto"/>
              <w:right w:val="single" w:sz="4" w:space="0" w:color="auto"/>
            </w:tcBorders>
            <w:shd w:val="clear" w:color="auto" w:fill="auto"/>
            <w:noWrap/>
            <w:vAlign w:val="bottom"/>
            <w:hideMark/>
          </w:tcPr>
          <w:p w14:paraId="10BC57B9"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Adalet Bakanlığı</w:t>
            </w:r>
          </w:p>
        </w:tc>
        <w:tc>
          <w:tcPr>
            <w:tcW w:w="709" w:type="dxa"/>
            <w:tcBorders>
              <w:top w:val="nil"/>
              <w:left w:val="nil"/>
              <w:bottom w:val="single" w:sz="4" w:space="0" w:color="auto"/>
              <w:right w:val="single" w:sz="4" w:space="0" w:color="auto"/>
            </w:tcBorders>
            <w:shd w:val="clear" w:color="auto" w:fill="auto"/>
            <w:noWrap/>
            <w:vAlign w:val="bottom"/>
            <w:hideMark/>
          </w:tcPr>
          <w:p w14:paraId="247E2030"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w:t>
            </w:r>
          </w:p>
        </w:tc>
        <w:tc>
          <w:tcPr>
            <w:tcW w:w="891" w:type="dxa"/>
            <w:tcBorders>
              <w:top w:val="nil"/>
              <w:left w:val="nil"/>
              <w:bottom w:val="single" w:sz="4" w:space="0" w:color="auto"/>
              <w:right w:val="single" w:sz="4" w:space="0" w:color="auto"/>
            </w:tcBorders>
            <w:shd w:val="clear" w:color="auto" w:fill="auto"/>
            <w:noWrap/>
            <w:vAlign w:val="bottom"/>
            <w:hideMark/>
          </w:tcPr>
          <w:p w14:paraId="15A58BF6"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5,00</w:t>
            </w:r>
          </w:p>
        </w:tc>
        <w:tc>
          <w:tcPr>
            <w:tcW w:w="960" w:type="dxa"/>
            <w:tcBorders>
              <w:top w:val="nil"/>
              <w:left w:val="nil"/>
              <w:bottom w:val="single" w:sz="4" w:space="0" w:color="auto"/>
              <w:right w:val="single" w:sz="4" w:space="0" w:color="auto"/>
            </w:tcBorders>
            <w:shd w:val="clear" w:color="auto" w:fill="auto"/>
            <w:noWrap/>
            <w:vAlign w:val="bottom"/>
            <w:hideMark/>
          </w:tcPr>
          <w:p w14:paraId="0AF70A87"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,000</w:t>
            </w:r>
          </w:p>
        </w:tc>
        <w:tc>
          <w:tcPr>
            <w:tcW w:w="96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25B8C53" w14:textId="77777777" w:rsidR="000B79A0" w:rsidRPr="00565ABF" w:rsidRDefault="000B79A0" w:rsidP="00DD70DF">
            <w:pPr>
              <w:spacing w:after="0" w:line="360" w:lineRule="auto"/>
              <w:jc w:val="center"/>
              <w:rPr>
                <w:rFonts w:ascii="Times New Roman" w:eastAsia="Times New Roman" w:hAnsi="Times New Roman" w:cs="Times New Roman"/>
                <w:i/>
                <w:color w:val="000000"/>
                <w:sz w:val="24"/>
                <w:szCs w:val="24"/>
                <w:lang w:eastAsia="tr-TR"/>
              </w:rPr>
            </w:pPr>
            <w:r w:rsidRPr="00565ABF">
              <w:rPr>
                <w:rFonts w:ascii="Times New Roman" w:eastAsia="Times New Roman" w:hAnsi="Times New Roman" w:cs="Times New Roman"/>
                <w:color w:val="000000"/>
                <w:sz w:val="24"/>
                <w:szCs w:val="24"/>
                <w:lang w:eastAsia="tr-TR"/>
              </w:rPr>
              <w:t>F=,584</w:t>
            </w:r>
          </w:p>
        </w:tc>
        <w:tc>
          <w:tcPr>
            <w:tcW w:w="960" w:type="dxa"/>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4D23173B"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,768</w:t>
            </w:r>
          </w:p>
        </w:tc>
      </w:tr>
      <w:tr w:rsidR="000B79A0" w:rsidRPr="00565ABF" w14:paraId="579DC366" w14:textId="77777777" w:rsidTr="00D51214">
        <w:trPr>
          <w:trHeight w:val="300"/>
        </w:trPr>
        <w:tc>
          <w:tcPr>
            <w:tcW w:w="2055" w:type="dxa"/>
            <w:tcBorders>
              <w:top w:val="nil"/>
              <w:left w:val="single" w:sz="4" w:space="0" w:color="auto"/>
              <w:bottom w:val="single" w:sz="4" w:space="0" w:color="auto"/>
              <w:right w:val="single" w:sz="4" w:space="0" w:color="auto"/>
            </w:tcBorders>
            <w:shd w:val="clear" w:color="auto" w:fill="auto"/>
            <w:noWrap/>
            <w:vAlign w:val="bottom"/>
            <w:hideMark/>
          </w:tcPr>
          <w:p w14:paraId="4BCC6AD8"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Aile, Çalışma ve Sosyal Hizmetler Bakanlığı</w:t>
            </w:r>
          </w:p>
        </w:tc>
        <w:tc>
          <w:tcPr>
            <w:tcW w:w="709" w:type="dxa"/>
            <w:tcBorders>
              <w:top w:val="nil"/>
              <w:left w:val="nil"/>
              <w:bottom w:val="single" w:sz="4" w:space="0" w:color="auto"/>
              <w:right w:val="single" w:sz="4" w:space="0" w:color="auto"/>
            </w:tcBorders>
            <w:shd w:val="clear" w:color="auto" w:fill="auto"/>
            <w:noWrap/>
            <w:vAlign w:val="bottom"/>
            <w:hideMark/>
          </w:tcPr>
          <w:p w14:paraId="7C2BB19D"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103</w:t>
            </w:r>
          </w:p>
        </w:tc>
        <w:tc>
          <w:tcPr>
            <w:tcW w:w="891" w:type="dxa"/>
            <w:tcBorders>
              <w:top w:val="nil"/>
              <w:left w:val="nil"/>
              <w:bottom w:val="single" w:sz="4" w:space="0" w:color="auto"/>
              <w:right w:val="single" w:sz="4" w:space="0" w:color="auto"/>
            </w:tcBorders>
            <w:shd w:val="clear" w:color="auto" w:fill="auto"/>
            <w:noWrap/>
            <w:vAlign w:val="bottom"/>
            <w:hideMark/>
          </w:tcPr>
          <w:p w14:paraId="3349C960"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4,28</w:t>
            </w:r>
          </w:p>
        </w:tc>
        <w:tc>
          <w:tcPr>
            <w:tcW w:w="960" w:type="dxa"/>
            <w:tcBorders>
              <w:top w:val="nil"/>
              <w:left w:val="nil"/>
              <w:bottom w:val="single" w:sz="4" w:space="0" w:color="auto"/>
              <w:right w:val="single" w:sz="4" w:space="0" w:color="auto"/>
            </w:tcBorders>
            <w:shd w:val="clear" w:color="auto" w:fill="auto"/>
            <w:noWrap/>
            <w:vAlign w:val="bottom"/>
            <w:hideMark/>
          </w:tcPr>
          <w:p w14:paraId="30BF2CBC"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1,158</w:t>
            </w:r>
          </w:p>
        </w:tc>
        <w:tc>
          <w:tcPr>
            <w:tcW w:w="967" w:type="dxa"/>
            <w:vMerge/>
            <w:tcBorders>
              <w:top w:val="nil"/>
              <w:left w:val="nil"/>
              <w:bottom w:val="single" w:sz="4" w:space="0" w:color="auto"/>
              <w:right w:val="single" w:sz="4" w:space="0" w:color="auto"/>
            </w:tcBorders>
            <w:vAlign w:val="center"/>
            <w:hideMark/>
          </w:tcPr>
          <w:p w14:paraId="3123FF5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D086F2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BF77A0B" w14:textId="77777777" w:rsidTr="00D51214">
        <w:trPr>
          <w:trHeight w:val="300"/>
        </w:trPr>
        <w:tc>
          <w:tcPr>
            <w:tcW w:w="2055" w:type="dxa"/>
            <w:tcBorders>
              <w:top w:val="nil"/>
              <w:left w:val="single" w:sz="4" w:space="0" w:color="auto"/>
              <w:bottom w:val="single" w:sz="4" w:space="0" w:color="auto"/>
              <w:right w:val="single" w:sz="4" w:space="0" w:color="auto"/>
            </w:tcBorders>
            <w:shd w:val="clear" w:color="auto" w:fill="auto"/>
            <w:noWrap/>
            <w:vAlign w:val="bottom"/>
            <w:hideMark/>
          </w:tcPr>
          <w:p w14:paraId="5A5E06C8"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Belediye</w:t>
            </w:r>
          </w:p>
        </w:tc>
        <w:tc>
          <w:tcPr>
            <w:tcW w:w="709" w:type="dxa"/>
            <w:tcBorders>
              <w:top w:val="nil"/>
              <w:left w:val="nil"/>
              <w:bottom w:val="single" w:sz="4" w:space="0" w:color="auto"/>
              <w:right w:val="single" w:sz="4" w:space="0" w:color="auto"/>
            </w:tcBorders>
            <w:shd w:val="clear" w:color="auto" w:fill="auto"/>
            <w:noWrap/>
            <w:vAlign w:val="bottom"/>
            <w:hideMark/>
          </w:tcPr>
          <w:p w14:paraId="6437019E"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891" w:type="dxa"/>
            <w:tcBorders>
              <w:top w:val="nil"/>
              <w:left w:val="nil"/>
              <w:bottom w:val="single" w:sz="4" w:space="0" w:color="auto"/>
              <w:right w:val="single" w:sz="4" w:space="0" w:color="auto"/>
            </w:tcBorders>
            <w:shd w:val="clear" w:color="auto" w:fill="auto"/>
            <w:noWrap/>
            <w:vAlign w:val="bottom"/>
            <w:hideMark/>
          </w:tcPr>
          <w:p w14:paraId="2D45F7DF"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4,00</w:t>
            </w:r>
          </w:p>
        </w:tc>
        <w:tc>
          <w:tcPr>
            <w:tcW w:w="960" w:type="dxa"/>
            <w:tcBorders>
              <w:top w:val="nil"/>
              <w:left w:val="nil"/>
              <w:bottom w:val="single" w:sz="4" w:space="0" w:color="auto"/>
              <w:right w:val="single" w:sz="4" w:space="0" w:color="auto"/>
            </w:tcBorders>
            <w:shd w:val="clear" w:color="auto" w:fill="auto"/>
            <w:noWrap/>
            <w:vAlign w:val="bottom"/>
            <w:hideMark/>
          </w:tcPr>
          <w:p w14:paraId="7042E7F2"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,000</w:t>
            </w:r>
          </w:p>
        </w:tc>
        <w:tc>
          <w:tcPr>
            <w:tcW w:w="967" w:type="dxa"/>
            <w:vMerge/>
            <w:tcBorders>
              <w:top w:val="nil"/>
              <w:left w:val="nil"/>
              <w:bottom w:val="single" w:sz="4" w:space="0" w:color="auto"/>
              <w:right w:val="single" w:sz="4" w:space="0" w:color="auto"/>
            </w:tcBorders>
            <w:vAlign w:val="center"/>
            <w:hideMark/>
          </w:tcPr>
          <w:p w14:paraId="51C9291F"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2D3B6DF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FCB2616" w14:textId="77777777" w:rsidTr="00D51214">
        <w:trPr>
          <w:trHeight w:val="300"/>
        </w:trPr>
        <w:tc>
          <w:tcPr>
            <w:tcW w:w="2055" w:type="dxa"/>
            <w:tcBorders>
              <w:top w:val="nil"/>
              <w:left w:val="single" w:sz="4" w:space="0" w:color="auto"/>
              <w:bottom w:val="single" w:sz="4" w:space="0" w:color="auto"/>
              <w:right w:val="single" w:sz="4" w:space="0" w:color="auto"/>
            </w:tcBorders>
            <w:shd w:val="clear" w:color="auto" w:fill="auto"/>
            <w:noWrap/>
            <w:vAlign w:val="bottom"/>
            <w:hideMark/>
          </w:tcPr>
          <w:p w14:paraId="4011F0DB"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Özel Sektör</w:t>
            </w:r>
          </w:p>
        </w:tc>
        <w:tc>
          <w:tcPr>
            <w:tcW w:w="709" w:type="dxa"/>
            <w:tcBorders>
              <w:top w:val="nil"/>
              <w:left w:val="nil"/>
              <w:bottom w:val="single" w:sz="4" w:space="0" w:color="auto"/>
              <w:right w:val="single" w:sz="4" w:space="0" w:color="auto"/>
            </w:tcBorders>
            <w:shd w:val="clear" w:color="auto" w:fill="auto"/>
            <w:noWrap/>
            <w:vAlign w:val="bottom"/>
            <w:hideMark/>
          </w:tcPr>
          <w:p w14:paraId="0B51DAE0"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w:t>
            </w:r>
          </w:p>
        </w:tc>
        <w:tc>
          <w:tcPr>
            <w:tcW w:w="891" w:type="dxa"/>
            <w:tcBorders>
              <w:top w:val="nil"/>
              <w:left w:val="nil"/>
              <w:bottom w:val="single" w:sz="4" w:space="0" w:color="auto"/>
              <w:right w:val="single" w:sz="4" w:space="0" w:color="auto"/>
            </w:tcBorders>
            <w:shd w:val="clear" w:color="auto" w:fill="auto"/>
            <w:noWrap/>
            <w:vAlign w:val="bottom"/>
            <w:hideMark/>
          </w:tcPr>
          <w:p w14:paraId="5E468AA1"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4,16</w:t>
            </w:r>
          </w:p>
        </w:tc>
        <w:tc>
          <w:tcPr>
            <w:tcW w:w="960" w:type="dxa"/>
            <w:tcBorders>
              <w:top w:val="nil"/>
              <w:left w:val="nil"/>
              <w:bottom w:val="single" w:sz="4" w:space="0" w:color="auto"/>
              <w:right w:val="single" w:sz="4" w:space="0" w:color="auto"/>
            </w:tcBorders>
            <w:shd w:val="clear" w:color="auto" w:fill="auto"/>
            <w:noWrap/>
            <w:vAlign w:val="bottom"/>
            <w:hideMark/>
          </w:tcPr>
          <w:p w14:paraId="534138B9"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1,602</w:t>
            </w:r>
          </w:p>
        </w:tc>
        <w:tc>
          <w:tcPr>
            <w:tcW w:w="967" w:type="dxa"/>
            <w:vMerge/>
            <w:tcBorders>
              <w:top w:val="nil"/>
              <w:left w:val="nil"/>
              <w:bottom w:val="single" w:sz="4" w:space="0" w:color="auto"/>
              <w:right w:val="single" w:sz="4" w:space="0" w:color="auto"/>
            </w:tcBorders>
            <w:vAlign w:val="center"/>
            <w:hideMark/>
          </w:tcPr>
          <w:p w14:paraId="082A032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EC8936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47ECF06E" w14:textId="77777777" w:rsidTr="00D51214">
        <w:trPr>
          <w:trHeight w:val="300"/>
        </w:trPr>
        <w:tc>
          <w:tcPr>
            <w:tcW w:w="2055" w:type="dxa"/>
            <w:tcBorders>
              <w:top w:val="nil"/>
              <w:left w:val="single" w:sz="4" w:space="0" w:color="auto"/>
              <w:bottom w:val="single" w:sz="4" w:space="0" w:color="auto"/>
              <w:right w:val="single" w:sz="4" w:space="0" w:color="auto"/>
            </w:tcBorders>
            <w:shd w:val="clear" w:color="auto" w:fill="auto"/>
            <w:noWrap/>
            <w:vAlign w:val="bottom"/>
            <w:hideMark/>
          </w:tcPr>
          <w:p w14:paraId="2F811420"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Sağlık Bakanlığı</w:t>
            </w:r>
          </w:p>
        </w:tc>
        <w:tc>
          <w:tcPr>
            <w:tcW w:w="709" w:type="dxa"/>
            <w:tcBorders>
              <w:top w:val="nil"/>
              <w:left w:val="nil"/>
              <w:bottom w:val="single" w:sz="4" w:space="0" w:color="auto"/>
              <w:right w:val="single" w:sz="4" w:space="0" w:color="auto"/>
            </w:tcBorders>
            <w:shd w:val="clear" w:color="auto" w:fill="auto"/>
            <w:noWrap/>
            <w:vAlign w:val="bottom"/>
            <w:hideMark/>
          </w:tcPr>
          <w:p w14:paraId="05EDEC77"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w:t>
            </w:r>
          </w:p>
        </w:tc>
        <w:tc>
          <w:tcPr>
            <w:tcW w:w="891" w:type="dxa"/>
            <w:tcBorders>
              <w:top w:val="nil"/>
              <w:left w:val="nil"/>
              <w:bottom w:val="single" w:sz="4" w:space="0" w:color="auto"/>
              <w:right w:val="single" w:sz="4" w:space="0" w:color="auto"/>
            </w:tcBorders>
            <w:shd w:val="clear" w:color="auto" w:fill="auto"/>
            <w:noWrap/>
            <w:vAlign w:val="bottom"/>
            <w:hideMark/>
          </w:tcPr>
          <w:p w14:paraId="139546BB"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4,25</w:t>
            </w:r>
          </w:p>
        </w:tc>
        <w:tc>
          <w:tcPr>
            <w:tcW w:w="960" w:type="dxa"/>
            <w:tcBorders>
              <w:top w:val="nil"/>
              <w:left w:val="nil"/>
              <w:bottom w:val="single" w:sz="4" w:space="0" w:color="auto"/>
              <w:right w:val="single" w:sz="4" w:space="0" w:color="auto"/>
            </w:tcBorders>
            <w:shd w:val="clear" w:color="auto" w:fill="auto"/>
            <w:noWrap/>
            <w:vAlign w:val="bottom"/>
            <w:hideMark/>
          </w:tcPr>
          <w:p w14:paraId="60C741EF"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1,388</w:t>
            </w:r>
          </w:p>
        </w:tc>
        <w:tc>
          <w:tcPr>
            <w:tcW w:w="967" w:type="dxa"/>
            <w:vMerge/>
            <w:tcBorders>
              <w:top w:val="nil"/>
              <w:left w:val="nil"/>
              <w:bottom w:val="single" w:sz="4" w:space="0" w:color="auto"/>
              <w:right w:val="single" w:sz="4" w:space="0" w:color="auto"/>
            </w:tcBorders>
            <w:vAlign w:val="center"/>
            <w:hideMark/>
          </w:tcPr>
          <w:p w14:paraId="57394B09"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C00709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43143414" w14:textId="77777777" w:rsidTr="00D51214">
        <w:trPr>
          <w:trHeight w:val="300"/>
        </w:trPr>
        <w:tc>
          <w:tcPr>
            <w:tcW w:w="2055" w:type="dxa"/>
            <w:tcBorders>
              <w:top w:val="nil"/>
              <w:left w:val="single" w:sz="4" w:space="0" w:color="auto"/>
              <w:bottom w:val="single" w:sz="4" w:space="0" w:color="auto"/>
              <w:right w:val="single" w:sz="4" w:space="0" w:color="auto"/>
            </w:tcBorders>
            <w:shd w:val="clear" w:color="auto" w:fill="auto"/>
            <w:noWrap/>
            <w:vAlign w:val="bottom"/>
            <w:hideMark/>
          </w:tcPr>
          <w:p w14:paraId="67D08B0B"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Üniversite</w:t>
            </w:r>
          </w:p>
        </w:tc>
        <w:tc>
          <w:tcPr>
            <w:tcW w:w="709" w:type="dxa"/>
            <w:tcBorders>
              <w:top w:val="nil"/>
              <w:left w:val="nil"/>
              <w:bottom w:val="single" w:sz="4" w:space="0" w:color="auto"/>
              <w:right w:val="single" w:sz="4" w:space="0" w:color="auto"/>
            </w:tcBorders>
            <w:shd w:val="clear" w:color="auto" w:fill="auto"/>
            <w:noWrap/>
            <w:vAlign w:val="bottom"/>
            <w:hideMark/>
          </w:tcPr>
          <w:p w14:paraId="46731217"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w:t>
            </w:r>
          </w:p>
        </w:tc>
        <w:tc>
          <w:tcPr>
            <w:tcW w:w="891" w:type="dxa"/>
            <w:tcBorders>
              <w:top w:val="nil"/>
              <w:left w:val="nil"/>
              <w:bottom w:val="single" w:sz="4" w:space="0" w:color="auto"/>
              <w:right w:val="single" w:sz="4" w:space="0" w:color="auto"/>
            </w:tcBorders>
            <w:shd w:val="clear" w:color="auto" w:fill="auto"/>
            <w:noWrap/>
            <w:vAlign w:val="bottom"/>
            <w:hideMark/>
          </w:tcPr>
          <w:p w14:paraId="4789E82D"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4,40</w:t>
            </w:r>
          </w:p>
        </w:tc>
        <w:tc>
          <w:tcPr>
            <w:tcW w:w="960" w:type="dxa"/>
            <w:tcBorders>
              <w:top w:val="nil"/>
              <w:left w:val="nil"/>
              <w:bottom w:val="single" w:sz="4" w:space="0" w:color="auto"/>
              <w:right w:val="single" w:sz="4" w:space="0" w:color="auto"/>
            </w:tcBorders>
            <w:shd w:val="clear" w:color="auto" w:fill="auto"/>
            <w:noWrap/>
            <w:vAlign w:val="bottom"/>
            <w:hideMark/>
          </w:tcPr>
          <w:p w14:paraId="109CEECD"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1,264</w:t>
            </w:r>
          </w:p>
        </w:tc>
        <w:tc>
          <w:tcPr>
            <w:tcW w:w="967" w:type="dxa"/>
            <w:vMerge/>
            <w:tcBorders>
              <w:top w:val="nil"/>
              <w:left w:val="nil"/>
              <w:bottom w:val="single" w:sz="4" w:space="0" w:color="auto"/>
              <w:right w:val="single" w:sz="4" w:space="0" w:color="auto"/>
            </w:tcBorders>
            <w:vAlign w:val="center"/>
            <w:hideMark/>
          </w:tcPr>
          <w:p w14:paraId="6F81E9E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65F6AB3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6506723D" w14:textId="77777777" w:rsidTr="00D51214">
        <w:trPr>
          <w:trHeight w:val="300"/>
        </w:trPr>
        <w:tc>
          <w:tcPr>
            <w:tcW w:w="2055" w:type="dxa"/>
            <w:tcBorders>
              <w:top w:val="nil"/>
              <w:left w:val="single" w:sz="4" w:space="0" w:color="auto"/>
              <w:bottom w:val="single" w:sz="4" w:space="0" w:color="auto"/>
              <w:right w:val="single" w:sz="4" w:space="0" w:color="auto"/>
            </w:tcBorders>
            <w:shd w:val="clear" w:color="auto" w:fill="auto"/>
            <w:noWrap/>
            <w:vAlign w:val="bottom"/>
            <w:hideMark/>
          </w:tcPr>
          <w:p w14:paraId="791EB2D6"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Çalışmıyor</w:t>
            </w:r>
          </w:p>
        </w:tc>
        <w:tc>
          <w:tcPr>
            <w:tcW w:w="709" w:type="dxa"/>
            <w:tcBorders>
              <w:top w:val="nil"/>
              <w:left w:val="nil"/>
              <w:bottom w:val="single" w:sz="4" w:space="0" w:color="auto"/>
              <w:right w:val="single" w:sz="4" w:space="0" w:color="auto"/>
            </w:tcBorders>
            <w:shd w:val="clear" w:color="auto" w:fill="auto"/>
            <w:noWrap/>
            <w:vAlign w:val="bottom"/>
            <w:hideMark/>
          </w:tcPr>
          <w:p w14:paraId="29BFB833"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w:t>
            </w:r>
          </w:p>
        </w:tc>
        <w:tc>
          <w:tcPr>
            <w:tcW w:w="891" w:type="dxa"/>
            <w:tcBorders>
              <w:top w:val="nil"/>
              <w:left w:val="nil"/>
              <w:bottom w:val="single" w:sz="4" w:space="0" w:color="auto"/>
              <w:right w:val="single" w:sz="4" w:space="0" w:color="auto"/>
            </w:tcBorders>
            <w:shd w:val="clear" w:color="auto" w:fill="auto"/>
            <w:noWrap/>
            <w:vAlign w:val="bottom"/>
            <w:hideMark/>
          </w:tcPr>
          <w:p w14:paraId="3B0A4B21"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4,57</w:t>
            </w:r>
          </w:p>
        </w:tc>
        <w:tc>
          <w:tcPr>
            <w:tcW w:w="960" w:type="dxa"/>
            <w:tcBorders>
              <w:top w:val="nil"/>
              <w:left w:val="nil"/>
              <w:bottom w:val="single" w:sz="4" w:space="0" w:color="auto"/>
              <w:right w:val="single" w:sz="4" w:space="0" w:color="auto"/>
            </w:tcBorders>
            <w:shd w:val="clear" w:color="auto" w:fill="auto"/>
            <w:noWrap/>
            <w:vAlign w:val="bottom"/>
            <w:hideMark/>
          </w:tcPr>
          <w:p w14:paraId="14F0F939"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,746</w:t>
            </w:r>
          </w:p>
        </w:tc>
        <w:tc>
          <w:tcPr>
            <w:tcW w:w="967" w:type="dxa"/>
            <w:vMerge/>
            <w:tcBorders>
              <w:top w:val="nil"/>
              <w:left w:val="nil"/>
              <w:bottom w:val="single" w:sz="4" w:space="0" w:color="auto"/>
              <w:right w:val="single" w:sz="4" w:space="0" w:color="auto"/>
            </w:tcBorders>
            <w:vAlign w:val="center"/>
            <w:hideMark/>
          </w:tcPr>
          <w:p w14:paraId="7B95B71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99D5D0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4AA5CEF" w14:textId="77777777" w:rsidTr="00D51214">
        <w:trPr>
          <w:trHeight w:val="300"/>
        </w:trPr>
        <w:tc>
          <w:tcPr>
            <w:tcW w:w="2055" w:type="dxa"/>
            <w:tcBorders>
              <w:top w:val="nil"/>
              <w:left w:val="single" w:sz="4" w:space="0" w:color="auto"/>
              <w:bottom w:val="single" w:sz="4" w:space="0" w:color="auto"/>
              <w:right w:val="single" w:sz="4" w:space="0" w:color="auto"/>
            </w:tcBorders>
            <w:shd w:val="clear" w:color="auto" w:fill="auto"/>
            <w:noWrap/>
            <w:vAlign w:val="bottom"/>
            <w:hideMark/>
          </w:tcPr>
          <w:p w14:paraId="43597DCE"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Diğer</w:t>
            </w:r>
          </w:p>
        </w:tc>
        <w:tc>
          <w:tcPr>
            <w:tcW w:w="709" w:type="dxa"/>
            <w:tcBorders>
              <w:top w:val="nil"/>
              <w:left w:val="nil"/>
              <w:bottom w:val="single" w:sz="4" w:space="0" w:color="auto"/>
              <w:right w:val="single" w:sz="4" w:space="0" w:color="auto"/>
            </w:tcBorders>
            <w:shd w:val="clear" w:color="auto" w:fill="auto"/>
            <w:noWrap/>
            <w:vAlign w:val="bottom"/>
            <w:hideMark/>
          </w:tcPr>
          <w:p w14:paraId="5B3C1409"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891" w:type="dxa"/>
            <w:tcBorders>
              <w:top w:val="nil"/>
              <w:left w:val="nil"/>
              <w:bottom w:val="single" w:sz="4" w:space="0" w:color="auto"/>
              <w:right w:val="single" w:sz="4" w:space="0" w:color="auto"/>
            </w:tcBorders>
            <w:shd w:val="clear" w:color="auto" w:fill="auto"/>
            <w:noWrap/>
            <w:vAlign w:val="bottom"/>
            <w:hideMark/>
          </w:tcPr>
          <w:p w14:paraId="2AD9930F"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5,00</w:t>
            </w:r>
          </w:p>
        </w:tc>
        <w:tc>
          <w:tcPr>
            <w:tcW w:w="960" w:type="dxa"/>
            <w:tcBorders>
              <w:top w:val="nil"/>
              <w:left w:val="nil"/>
              <w:bottom w:val="single" w:sz="4" w:space="0" w:color="auto"/>
              <w:right w:val="single" w:sz="4" w:space="0" w:color="auto"/>
            </w:tcBorders>
            <w:shd w:val="clear" w:color="auto" w:fill="auto"/>
            <w:noWrap/>
            <w:vAlign w:val="bottom"/>
            <w:hideMark/>
          </w:tcPr>
          <w:p w14:paraId="77EB6E9A"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,000</w:t>
            </w:r>
          </w:p>
        </w:tc>
        <w:tc>
          <w:tcPr>
            <w:tcW w:w="967" w:type="dxa"/>
            <w:vMerge/>
            <w:tcBorders>
              <w:top w:val="nil"/>
              <w:left w:val="nil"/>
              <w:bottom w:val="single" w:sz="4" w:space="0" w:color="auto"/>
              <w:right w:val="single" w:sz="4" w:space="0" w:color="auto"/>
            </w:tcBorders>
            <w:vAlign w:val="center"/>
            <w:hideMark/>
          </w:tcPr>
          <w:p w14:paraId="1DFF071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5BBF4AE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12E1B91E" w14:textId="77777777" w:rsidTr="00D51214">
        <w:trPr>
          <w:trHeight w:val="300"/>
        </w:trPr>
        <w:tc>
          <w:tcPr>
            <w:tcW w:w="2055" w:type="dxa"/>
            <w:tcBorders>
              <w:top w:val="nil"/>
              <w:left w:val="single" w:sz="4" w:space="0" w:color="auto"/>
              <w:bottom w:val="single" w:sz="4" w:space="0" w:color="auto"/>
              <w:right w:val="single" w:sz="4" w:space="0" w:color="auto"/>
            </w:tcBorders>
            <w:shd w:val="clear" w:color="auto" w:fill="auto"/>
            <w:noWrap/>
            <w:vAlign w:val="bottom"/>
            <w:hideMark/>
          </w:tcPr>
          <w:p w14:paraId="26BC19D0"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09" w:type="dxa"/>
            <w:tcBorders>
              <w:top w:val="nil"/>
              <w:left w:val="nil"/>
              <w:bottom w:val="single" w:sz="4" w:space="0" w:color="auto"/>
              <w:right w:val="single" w:sz="4" w:space="0" w:color="auto"/>
            </w:tcBorders>
            <w:shd w:val="clear" w:color="auto" w:fill="auto"/>
            <w:noWrap/>
            <w:vAlign w:val="bottom"/>
            <w:hideMark/>
          </w:tcPr>
          <w:p w14:paraId="19370400"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158</w:t>
            </w:r>
          </w:p>
        </w:tc>
        <w:tc>
          <w:tcPr>
            <w:tcW w:w="891" w:type="dxa"/>
            <w:tcBorders>
              <w:top w:val="nil"/>
              <w:left w:val="nil"/>
              <w:bottom w:val="single" w:sz="4" w:space="0" w:color="auto"/>
              <w:right w:val="single" w:sz="4" w:space="0" w:color="auto"/>
            </w:tcBorders>
            <w:shd w:val="clear" w:color="auto" w:fill="auto"/>
            <w:noWrap/>
            <w:vAlign w:val="bottom"/>
            <w:hideMark/>
          </w:tcPr>
          <w:p w14:paraId="6EA139C1"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4,34</w:t>
            </w:r>
          </w:p>
        </w:tc>
        <w:tc>
          <w:tcPr>
            <w:tcW w:w="960" w:type="dxa"/>
            <w:tcBorders>
              <w:top w:val="nil"/>
              <w:left w:val="nil"/>
              <w:bottom w:val="single" w:sz="4" w:space="0" w:color="auto"/>
              <w:right w:val="single" w:sz="4" w:space="0" w:color="auto"/>
            </w:tcBorders>
            <w:shd w:val="clear" w:color="auto" w:fill="auto"/>
            <w:noWrap/>
            <w:vAlign w:val="bottom"/>
            <w:hideMark/>
          </w:tcPr>
          <w:p w14:paraId="3A31A570" w14:textId="77777777" w:rsidR="000B79A0" w:rsidRPr="00565ABF" w:rsidRDefault="000B79A0" w:rsidP="00DD70DF">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1,111</w:t>
            </w:r>
          </w:p>
        </w:tc>
        <w:tc>
          <w:tcPr>
            <w:tcW w:w="967" w:type="dxa"/>
            <w:vMerge/>
            <w:tcBorders>
              <w:top w:val="nil"/>
              <w:left w:val="nil"/>
              <w:bottom w:val="single" w:sz="4" w:space="0" w:color="auto"/>
              <w:right w:val="single" w:sz="4" w:space="0" w:color="auto"/>
            </w:tcBorders>
            <w:vAlign w:val="center"/>
            <w:hideMark/>
          </w:tcPr>
          <w:p w14:paraId="1DA48B2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C7A823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78877E86" w14:textId="77777777" w:rsidR="000B79A0" w:rsidRPr="00565ABF" w:rsidRDefault="000B79A0" w:rsidP="003D277D">
      <w:pPr>
        <w:spacing w:line="360" w:lineRule="auto"/>
        <w:jc w:val="both"/>
        <w:rPr>
          <w:rFonts w:ascii="Times New Roman" w:hAnsi="Times New Roman" w:cs="Times New Roman"/>
          <w:b/>
          <w:sz w:val="24"/>
          <w:szCs w:val="24"/>
        </w:rPr>
      </w:pPr>
    </w:p>
    <w:p w14:paraId="010DD797" w14:textId="77777777" w:rsidR="000B79A0" w:rsidRPr="00565ABF" w:rsidRDefault="000B79A0" w:rsidP="003D277D">
      <w:pPr>
        <w:spacing w:line="360" w:lineRule="auto"/>
        <w:jc w:val="both"/>
        <w:rPr>
          <w:rFonts w:ascii="Times New Roman" w:hAnsi="Times New Roman" w:cs="Times New Roman"/>
          <w:b/>
          <w:sz w:val="24"/>
          <w:szCs w:val="24"/>
        </w:rPr>
      </w:pPr>
    </w:p>
    <w:p w14:paraId="0B14678B" w14:textId="77777777" w:rsidR="000B79A0" w:rsidRPr="00565ABF" w:rsidRDefault="000B79A0" w:rsidP="003D277D">
      <w:pPr>
        <w:spacing w:line="360" w:lineRule="auto"/>
        <w:jc w:val="both"/>
        <w:rPr>
          <w:rFonts w:ascii="Times New Roman" w:hAnsi="Times New Roman" w:cs="Times New Roman"/>
          <w:b/>
          <w:sz w:val="24"/>
          <w:szCs w:val="24"/>
        </w:rPr>
      </w:pPr>
    </w:p>
    <w:p w14:paraId="28D4EF01" w14:textId="77777777" w:rsidR="000B79A0" w:rsidRPr="00565ABF" w:rsidRDefault="000B79A0" w:rsidP="003D277D">
      <w:pPr>
        <w:spacing w:line="360" w:lineRule="auto"/>
        <w:jc w:val="both"/>
        <w:rPr>
          <w:rFonts w:ascii="Times New Roman" w:hAnsi="Times New Roman" w:cs="Times New Roman"/>
          <w:b/>
          <w:sz w:val="24"/>
          <w:szCs w:val="24"/>
        </w:rPr>
      </w:pPr>
    </w:p>
    <w:p w14:paraId="0BE1BE7D" w14:textId="77777777" w:rsidR="000B79A0" w:rsidRPr="00565ABF" w:rsidRDefault="000B79A0" w:rsidP="003D277D">
      <w:pPr>
        <w:spacing w:line="360" w:lineRule="auto"/>
        <w:jc w:val="both"/>
        <w:rPr>
          <w:rFonts w:ascii="Times New Roman" w:hAnsi="Times New Roman" w:cs="Times New Roman"/>
          <w:b/>
          <w:sz w:val="24"/>
          <w:szCs w:val="24"/>
        </w:rPr>
      </w:pPr>
    </w:p>
    <w:p w14:paraId="6E557752" w14:textId="77777777" w:rsidR="000B79A0" w:rsidRPr="00565ABF" w:rsidRDefault="000B79A0" w:rsidP="003D277D">
      <w:pPr>
        <w:spacing w:line="360" w:lineRule="auto"/>
        <w:jc w:val="both"/>
        <w:rPr>
          <w:rFonts w:ascii="Times New Roman" w:hAnsi="Times New Roman" w:cs="Times New Roman"/>
          <w:b/>
          <w:sz w:val="24"/>
          <w:szCs w:val="24"/>
        </w:rPr>
      </w:pPr>
    </w:p>
    <w:p w14:paraId="5FCF65EF" w14:textId="77777777" w:rsidR="000B79A0" w:rsidRPr="00565ABF" w:rsidRDefault="000B79A0" w:rsidP="003D277D">
      <w:pPr>
        <w:spacing w:line="360" w:lineRule="auto"/>
        <w:jc w:val="both"/>
        <w:rPr>
          <w:rFonts w:ascii="Times New Roman" w:hAnsi="Times New Roman" w:cs="Times New Roman"/>
          <w:b/>
          <w:sz w:val="24"/>
          <w:szCs w:val="24"/>
        </w:rPr>
      </w:pPr>
    </w:p>
    <w:p w14:paraId="32865BAA" w14:textId="77777777" w:rsidR="000B79A0" w:rsidRPr="00565ABF" w:rsidRDefault="000B79A0" w:rsidP="003D277D">
      <w:pPr>
        <w:spacing w:line="360" w:lineRule="auto"/>
        <w:jc w:val="both"/>
        <w:rPr>
          <w:rFonts w:ascii="Times New Roman" w:hAnsi="Times New Roman" w:cs="Times New Roman"/>
          <w:b/>
          <w:sz w:val="24"/>
          <w:szCs w:val="24"/>
        </w:rPr>
      </w:pPr>
    </w:p>
    <w:p w14:paraId="67775A6D" w14:textId="77777777" w:rsidR="000B79A0" w:rsidRPr="00565ABF" w:rsidRDefault="000B79A0" w:rsidP="003D277D">
      <w:pPr>
        <w:spacing w:line="360" w:lineRule="auto"/>
        <w:jc w:val="both"/>
        <w:rPr>
          <w:rFonts w:ascii="Times New Roman" w:hAnsi="Times New Roman" w:cs="Times New Roman"/>
          <w:b/>
          <w:sz w:val="24"/>
          <w:szCs w:val="24"/>
        </w:rPr>
      </w:pPr>
    </w:p>
    <w:p w14:paraId="68D50759" w14:textId="77777777" w:rsidR="000B79A0" w:rsidRPr="00565ABF" w:rsidRDefault="000B79A0" w:rsidP="003D277D">
      <w:pPr>
        <w:spacing w:line="360" w:lineRule="auto"/>
        <w:jc w:val="both"/>
        <w:rPr>
          <w:rFonts w:ascii="Times New Roman" w:hAnsi="Times New Roman" w:cs="Times New Roman"/>
          <w:b/>
          <w:sz w:val="24"/>
          <w:szCs w:val="24"/>
        </w:rPr>
      </w:pPr>
    </w:p>
    <w:p w14:paraId="4F87D5EB" w14:textId="77777777" w:rsidR="00116146" w:rsidRDefault="00116146" w:rsidP="00E6145B">
      <w:pPr>
        <w:spacing w:line="360" w:lineRule="auto"/>
        <w:ind w:firstLine="708"/>
        <w:jc w:val="both"/>
        <w:rPr>
          <w:rFonts w:ascii="Times New Roman" w:hAnsi="Times New Roman" w:cs="Times New Roman"/>
          <w:sz w:val="24"/>
          <w:szCs w:val="24"/>
        </w:rPr>
      </w:pPr>
    </w:p>
    <w:p w14:paraId="29268A7D" w14:textId="77777777" w:rsidR="00AE42FD" w:rsidRDefault="00AE42FD" w:rsidP="00D30488">
      <w:pPr>
        <w:spacing w:line="360" w:lineRule="auto"/>
        <w:ind w:firstLine="708"/>
        <w:jc w:val="both"/>
        <w:rPr>
          <w:rFonts w:ascii="Times New Roman" w:hAnsi="Times New Roman" w:cs="Times New Roman"/>
          <w:sz w:val="24"/>
          <w:szCs w:val="24"/>
        </w:rPr>
      </w:pPr>
    </w:p>
    <w:p w14:paraId="469BA963" w14:textId="77777777" w:rsidR="00422FD2" w:rsidRDefault="000B79A0" w:rsidP="00D3048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çalıştıkları kurumlara göre “Fiziksel engelli bir bireyin becerileri konusunda kendini </w:t>
      </w:r>
      <w:r w:rsidR="00917B4E" w:rsidRPr="00565ABF">
        <w:rPr>
          <w:rFonts w:ascii="Times New Roman" w:hAnsi="Times New Roman" w:cs="Times New Roman"/>
          <w:sz w:val="24"/>
          <w:szCs w:val="24"/>
        </w:rPr>
        <w:t xml:space="preserve">geliştirebileceğine inanıyorum” </w:t>
      </w:r>
      <w:r w:rsidR="00AE42FD">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AE42FD">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Adalet Bakanlığında çalışan 4 bireyin ortalamasının 5,00 olduğu (ss=,000), Aile, Çalışma ve Sosyal Hizmetler Bakanlığında çalışan 103 bireyin ortalamasının 4,28 olduğu (ss=1,158), </w:t>
      </w:r>
      <w:r w:rsidR="00AE42FD">
        <w:rPr>
          <w:rFonts w:ascii="Times New Roman" w:hAnsi="Times New Roman" w:cs="Times New Roman"/>
          <w:sz w:val="24"/>
          <w:szCs w:val="24"/>
        </w:rPr>
        <w:t>b</w:t>
      </w:r>
      <w:r w:rsidRPr="00565ABF">
        <w:rPr>
          <w:rFonts w:ascii="Times New Roman" w:hAnsi="Times New Roman" w:cs="Times New Roman"/>
          <w:sz w:val="24"/>
          <w:szCs w:val="24"/>
        </w:rPr>
        <w:t xml:space="preserve">elediyede çalışan 3 bireyin </w:t>
      </w:r>
      <w:r w:rsidRPr="00565ABF">
        <w:rPr>
          <w:rFonts w:ascii="Times New Roman" w:hAnsi="Times New Roman" w:cs="Times New Roman"/>
          <w:sz w:val="24"/>
          <w:szCs w:val="24"/>
        </w:rPr>
        <w:lastRenderedPageBreak/>
        <w:t xml:space="preserve">ortalamasının 4,00 olduğu (ss=,000), </w:t>
      </w:r>
      <w:r w:rsidR="000065CF">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0065CF">
        <w:rPr>
          <w:rFonts w:ascii="Times New Roman" w:hAnsi="Times New Roman" w:cs="Times New Roman"/>
          <w:sz w:val="24"/>
          <w:szCs w:val="24"/>
        </w:rPr>
        <w:t>s</w:t>
      </w:r>
      <w:r w:rsidRPr="00565ABF">
        <w:rPr>
          <w:rFonts w:ascii="Times New Roman" w:hAnsi="Times New Roman" w:cs="Times New Roman"/>
          <w:sz w:val="24"/>
          <w:szCs w:val="24"/>
        </w:rPr>
        <w:t xml:space="preserve">ektörde çalışan 6 bireyin ortalamasının 4,16 olduğu (ss=1,602), Sağlık Bakanlığında çalışan 8 bireyin ortalamasının 4,25 olduğu (ss=1,388), </w:t>
      </w:r>
      <w:r w:rsidR="000065CF">
        <w:rPr>
          <w:rFonts w:ascii="Times New Roman" w:hAnsi="Times New Roman" w:cs="Times New Roman"/>
          <w:sz w:val="24"/>
          <w:szCs w:val="24"/>
        </w:rPr>
        <w:t>ü</w:t>
      </w:r>
      <w:r w:rsidRPr="00565ABF">
        <w:rPr>
          <w:rFonts w:ascii="Times New Roman" w:hAnsi="Times New Roman" w:cs="Times New Roman"/>
          <w:sz w:val="24"/>
          <w:szCs w:val="24"/>
        </w:rPr>
        <w:t xml:space="preserve">niversitede çalışan 10 bireyin ortalamasının 4,40 olduğu (ss=1,264), </w:t>
      </w:r>
      <w:r w:rsidR="000065CF">
        <w:rPr>
          <w:rFonts w:ascii="Times New Roman" w:hAnsi="Times New Roman" w:cs="Times New Roman"/>
          <w:sz w:val="24"/>
          <w:szCs w:val="24"/>
        </w:rPr>
        <w:t>ç</w:t>
      </w:r>
      <w:r w:rsidRPr="00565ABF">
        <w:rPr>
          <w:rFonts w:ascii="Times New Roman" w:hAnsi="Times New Roman" w:cs="Times New Roman"/>
          <w:sz w:val="24"/>
          <w:szCs w:val="24"/>
        </w:rPr>
        <w:t xml:space="preserve">alışmayan 21 bireyin ortalamasının 4,57 olduğu (ss=,746), </w:t>
      </w:r>
      <w:r w:rsidR="000065CF">
        <w:rPr>
          <w:rFonts w:ascii="Times New Roman" w:hAnsi="Times New Roman" w:cs="Times New Roman"/>
          <w:sz w:val="24"/>
          <w:szCs w:val="24"/>
        </w:rPr>
        <w:t>d</w:t>
      </w:r>
      <w:r w:rsidRPr="00565ABF">
        <w:rPr>
          <w:rFonts w:ascii="Times New Roman" w:hAnsi="Times New Roman" w:cs="Times New Roman"/>
          <w:sz w:val="24"/>
          <w:szCs w:val="24"/>
        </w:rPr>
        <w:t>iğer kurumlarda (Gençlik ve Spor Bakanlığı, STK) çalışan 3 bireyin ortalamasının 5,00 olduğu (ss=,000) bulunmuştur.</w:t>
      </w:r>
    </w:p>
    <w:p w14:paraId="5CBE1BD8"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0065CF">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0065CF">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0065CF">
        <w:rPr>
          <w:rFonts w:ascii="Times New Roman" w:hAnsi="Times New Roman" w:cs="Times New Roman"/>
          <w:sz w:val="24"/>
          <w:szCs w:val="24"/>
        </w:rPr>
        <w:t>n</w:t>
      </w:r>
      <w:r w:rsidRPr="00565ABF">
        <w:rPr>
          <w:rFonts w:ascii="Times New Roman" w:hAnsi="Times New Roman" w:cs="Times New Roman"/>
          <w:sz w:val="24"/>
          <w:szCs w:val="24"/>
        </w:rPr>
        <w:t>eden (F=,584; p&gt;0,05) arasında istatistiksel açıdan anlamlı bir fark bulunmamaktadır.</w:t>
      </w:r>
    </w:p>
    <w:p w14:paraId="043F285B" w14:textId="77777777" w:rsidR="00FD1A2F" w:rsidRPr="00422FD2" w:rsidRDefault="00FD1A2F" w:rsidP="00EC48D0">
      <w:pPr>
        <w:pStyle w:val="ResimYazs"/>
        <w:keepNext/>
        <w:spacing w:line="360" w:lineRule="auto"/>
        <w:jc w:val="center"/>
        <w:rPr>
          <w:rFonts w:ascii="Times New Roman" w:hAnsi="Times New Roman" w:cs="Times New Roman"/>
          <w:color w:val="auto"/>
          <w:sz w:val="24"/>
          <w:szCs w:val="24"/>
        </w:rPr>
      </w:pPr>
      <w:bookmarkStart w:id="181" w:name="_Toc9173764"/>
      <w:r w:rsidRPr="00422FD2">
        <w:rPr>
          <w:rFonts w:ascii="Times New Roman" w:hAnsi="Times New Roman" w:cs="Times New Roman"/>
          <w:color w:val="auto"/>
          <w:sz w:val="24"/>
          <w:szCs w:val="24"/>
        </w:rPr>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00765D61">
        <w:rPr>
          <w:rFonts w:ascii="Times New Roman" w:hAnsi="Times New Roman" w:cs="Times New Roman"/>
          <w:color w:val="auto"/>
          <w:sz w:val="24"/>
          <w:szCs w:val="24"/>
        </w:rPr>
        <w:t>12</w:t>
      </w:r>
      <w:r w:rsidR="004419BC">
        <w:rPr>
          <w:rFonts w:ascii="Times New Roman" w:hAnsi="Times New Roman" w:cs="Times New Roman"/>
          <w:color w:val="auto"/>
          <w:sz w:val="24"/>
          <w:szCs w:val="24"/>
        </w:rPr>
        <w:t>7</w:t>
      </w:r>
      <w:r w:rsidR="003D40B0">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Çalıştıkları Kurumlara Göre “Fiziksel Engelli Bireyler Gerekli Eğitimi Alırlarsa, Sağlıklı İnsanlar Gibi Çalışabilirler” Sorusuna İlişkin Oneway</w:t>
      </w:r>
      <w:r w:rsidR="000065CF">
        <w:rPr>
          <w:rFonts w:ascii="Times New Roman" w:hAnsi="Times New Roman" w:cs="Times New Roman"/>
          <w:color w:val="auto"/>
          <w:sz w:val="24"/>
          <w:szCs w:val="24"/>
        </w:rPr>
        <w:t xml:space="preserve"> Anova</w:t>
      </w:r>
      <w:r w:rsidRPr="00422FD2">
        <w:rPr>
          <w:rFonts w:ascii="Times New Roman" w:hAnsi="Times New Roman" w:cs="Times New Roman"/>
          <w:color w:val="auto"/>
          <w:sz w:val="24"/>
          <w:szCs w:val="24"/>
        </w:rPr>
        <w:t xml:space="preserve"> Testi Bulguları</w:t>
      </w:r>
      <w:bookmarkEnd w:id="181"/>
    </w:p>
    <w:tbl>
      <w:tblPr>
        <w:tblpPr w:leftFromText="141" w:rightFromText="141" w:vertAnchor="text" w:horzAnchor="page" w:tblpX="3306" w:tblpY="208"/>
        <w:tblW w:w="6494" w:type="dxa"/>
        <w:tblCellMar>
          <w:left w:w="70" w:type="dxa"/>
          <w:right w:w="70" w:type="dxa"/>
        </w:tblCellMar>
        <w:tblLook w:val="04A0" w:firstRow="1" w:lastRow="0" w:firstColumn="1" w:lastColumn="0" w:noHBand="0" w:noVBand="1"/>
      </w:tblPr>
      <w:tblGrid>
        <w:gridCol w:w="2007"/>
        <w:gridCol w:w="757"/>
        <w:gridCol w:w="1033"/>
        <w:gridCol w:w="960"/>
        <w:gridCol w:w="967"/>
        <w:gridCol w:w="960"/>
      </w:tblGrid>
      <w:tr w:rsidR="000B79A0" w:rsidRPr="00565ABF" w14:paraId="42DE0AFA" w14:textId="77777777" w:rsidTr="000D6BB7">
        <w:trPr>
          <w:trHeight w:val="300"/>
        </w:trPr>
        <w:tc>
          <w:tcPr>
            <w:tcW w:w="20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BDA58"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Çalıştıkları Kurum ve Toplam Neden Oneway</w:t>
            </w:r>
            <w:r w:rsidR="000065CF">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57" w:type="dxa"/>
            <w:tcBorders>
              <w:top w:val="single" w:sz="4" w:space="0" w:color="auto"/>
              <w:left w:val="nil"/>
              <w:bottom w:val="single" w:sz="4" w:space="0" w:color="auto"/>
              <w:right w:val="single" w:sz="4" w:space="0" w:color="auto"/>
            </w:tcBorders>
            <w:shd w:val="clear" w:color="auto" w:fill="auto"/>
            <w:noWrap/>
            <w:vAlign w:val="bottom"/>
            <w:hideMark/>
          </w:tcPr>
          <w:p w14:paraId="29F406AF"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843" w:type="dxa"/>
            <w:tcBorders>
              <w:top w:val="single" w:sz="4" w:space="0" w:color="auto"/>
              <w:left w:val="nil"/>
              <w:bottom w:val="single" w:sz="4" w:space="0" w:color="auto"/>
              <w:right w:val="single" w:sz="4" w:space="0" w:color="auto"/>
            </w:tcBorders>
            <w:shd w:val="clear" w:color="auto" w:fill="auto"/>
            <w:noWrap/>
            <w:vAlign w:val="bottom"/>
            <w:hideMark/>
          </w:tcPr>
          <w:p w14:paraId="11B14191"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82D10EB"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53EEFEE1"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2B4F314"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134CA84F" w14:textId="77777777" w:rsidTr="000D6BB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5B57E1F3"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Adalet Bakanlığı</w:t>
            </w:r>
          </w:p>
        </w:tc>
        <w:tc>
          <w:tcPr>
            <w:tcW w:w="757" w:type="dxa"/>
            <w:tcBorders>
              <w:top w:val="nil"/>
              <w:left w:val="nil"/>
              <w:bottom w:val="single" w:sz="4" w:space="0" w:color="auto"/>
              <w:right w:val="single" w:sz="4" w:space="0" w:color="auto"/>
            </w:tcBorders>
            <w:shd w:val="clear" w:color="auto" w:fill="auto"/>
            <w:noWrap/>
            <w:vAlign w:val="bottom"/>
            <w:hideMark/>
          </w:tcPr>
          <w:p w14:paraId="55840BE8"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w:t>
            </w:r>
          </w:p>
        </w:tc>
        <w:tc>
          <w:tcPr>
            <w:tcW w:w="843" w:type="dxa"/>
            <w:tcBorders>
              <w:top w:val="nil"/>
              <w:left w:val="nil"/>
              <w:bottom w:val="single" w:sz="4" w:space="0" w:color="auto"/>
              <w:right w:val="single" w:sz="4" w:space="0" w:color="auto"/>
            </w:tcBorders>
            <w:shd w:val="clear" w:color="auto" w:fill="auto"/>
            <w:noWrap/>
            <w:vAlign w:val="bottom"/>
            <w:hideMark/>
          </w:tcPr>
          <w:p w14:paraId="45C99AF3"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4,75</w:t>
            </w:r>
          </w:p>
        </w:tc>
        <w:tc>
          <w:tcPr>
            <w:tcW w:w="960" w:type="dxa"/>
            <w:tcBorders>
              <w:top w:val="nil"/>
              <w:left w:val="nil"/>
              <w:bottom w:val="single" w:sz="4" w:space="0" w:color="auto"/>
              <w:right w:val="single" w:sz="4" w:space="0" w:color="auto"/>
            </w:tcBorders>
            <w:shd w:val="clear" w:color="auto" w:fill="auto"/>
            <w:noWrap/>
            <w:vAlign w:val="bottom"/>
            <w:hideMark/>
          </w:tcPr>
          <w:p w14:paraId="624A23AF"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,500</w:t>
            </w:r>
          </w:p>
        </w:tc>
        <w:tc>
          <w:tcPr>
            <w:tcW w:w="96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5147CE62" w14:textId="77777777" w:rsidR="000B79A0" w:rsidRPr="00565ABF" w:rsidRDefault="000B79A0" w:rsidP="00EC48D0">
            <w:pPr>
              <w:spacing w:after="0" w:line="360" w:lineRule="auto"/>
              <w:jc w:val="center"/>
              <w:rPr>
                <w:rFonts w:ascii="Times New Roman" w:eastAsia="Times New Roman" w:hAnsi="Times New Roman" w:cs="Times New Roman"/>
                <w:i/>
                <w:color w:val="000000"/>
                <w:sz w:val="24"/>
                <w:szCs w:val="24"/>
                <w:lang w:eastAsia="tr-TR"/>
              </w:rPr>
            </w:pPr>
            <w:r w:rsidRPr="00565ABF">
              <w:rPr>
                <w:rFonts w:ascii="Times New Roman" w:eastAsia="Times New Roman" w:hAnsi="Times New Roman" w:cs="Times New Roman"/>
                <w:color w:val="000000"/>
                <w:sz w:val="24"/>
                <w:szCs w:val="24"/>
                <w:lang w:eastAsia="tr-TR"/>
              </w:rPr>
              <w:t>F=1,025</w:t>
            </w:r>
          </w:p>
        </w:tc>
        <w:tc>
          <w:tcPr>
            <w:tcW w:w="960" w:type="dxa"/>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4AC56F53"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,416</w:t>
            </w:r>
          </w:p>
        </w:tc>
      </w:tr>
      <w:tr w:rsidR="000B79A0" w:rsidRPr="00565ABF" w14:paraId="06EA6FA2" w14:textId="77777777" w:rsidTr="000D6BB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7EE19A6A"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Aile, Çalışma ve Sosyal Hizmetler Bakanlığı</w:t>
            </w:r>
          </w:p>
        </w:tc>
        <w:tc>
          <w:tcPr>
            <w:tcW w:w="757" w:type="dxa"/>
            <w:tcBorders>
              <w:top w:val="nil"/>
              <w:left w:val="nil"/>
              <w:bottom w:val="single" w:sz="4" w:space="0" w:color="auto"/>
              <w:right w:val="single" w:sz="4" w:space="0" w:color="auto"/>
            </w:tcBorders>
            <w:shd w:val="clear" w:color="auto" w:fill="auto"/>
            <w:noWrap/>
            <w:vAlign w:val="bottom"/>
            <w:hideMark/>
          </w:tcPr>
          <w:p w14:paraId="2FEDCBCC"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103</w:t>
            </w:r>
          </w:p>
        </w:tc>
        <w:tc>
          <w:tcPr>
            <w:tcW w:w="843" w:type="dxa"/>
            <w:tcBorders>
              <w:top w:val="nil"/>
              <w:left w:val="nil"/>
              <w:bottom w:val="single" w:sz="4" w:space="0" w:color="auto"/>
              <w:right w:val="single" w:sz="4" w:space="0" w:color="auto"/>
            </w:tcBorders>
            <w:shd w:val="clear" w:color="auto" w:fill="auto"/>
            <w:noWrap/>
            <w:vAlign w:val="bottom"/>
            <w:hideMark/>
          </w:tcPr>
          <w:p w14:paraId="50B00B2E"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3,99</w:t>
            </w:r>
          </w:p>
        </w:tc>
        <w:tc>
          <w:tcPr>
            <w:tcW w:w="960" w:type="dxa"/>
            <w:tcBorders>
              <w:top w:val="nil"/>
              <w:left w:val="nil"/>
              <w:bottom w:val="single" w:sz="4" w:space="0" w:color="auto"/>
              <w:right w:val="single" w:sz="4" w:space="0" w:color="auto"/>
            </w:tcBorders>
            <w:shd w:val="clear" w:color="auto" w:fill="auto"/>
            <w:noWrap/>
            <w:vAlign w:val="bottom"/>
            <w:hideMark/>
          </w:tcPr>
          <w:p w14:paraId="0CA9B4C9"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1,080</w:t>
            </w:r>
          </w:p>
        </w:tc>
        <w:tc>
          <w:tcPr>
            <w:tcW w:w="967" w:type="dxa"/>
            <w:vMerge/>
            <w:tcBorders>
              <w:top w:val="nil"/>
              <w:left w:val="nil"/>
              <w:bottom w:val="single" w:sz="4" w:space="0" w:color="auto"/>
              <w:right w:val="single" w:sz="4" w:space="0" w:color="auto"/>
            </w:tcBorders>
            <w:vAlign w:val="center"/>
            <w:hideMark/>
          </w:tcPr>
          <w:p w14:paraId="65894B0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5F10145F"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0100A52" w14:textId="77777777" w:rsidTr="000D6BB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6AC95BA3"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Belediye</w:t>
            </w:r>
          </w:p>
        </w:tc>
        <w:tc>
          <w:tcPr>
            <w:tcW w:w="757" w:type="dxa"/>
            <w:tcBorders>
              <w:top w:val="nil"/>
              <w:left w:val="nil"/>
              <w:bottom w:val="single" w:sz="4" w:space="0" w:color="auto"/>
              <w:right w:val="single" w:sz="4" w:space="0" w:color="auto"/>
            </w:tcBorders>
            <w:shd w:val="clear" w:color="auto" w:fill="auto"/>
            <w:noWrap/>
            <w:vAlign w:val="bottom"/>
            <w:hideMark/>
          </w:tcPr>
          <w:p w14:paraId="49CD687C"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843" w:type="dxa"/>
            <w:tcBorders>
              <w:top w:val="nil"/>
              <w:left w:val="nil"/>
              <w:bottom w:val="single" w:sz="4" w:space="0" w:color="auto"/>
              <w:right w:val="single" w:sz="4" w:space="0" w:color="auto"/>
            </w:tcBorders>
            <w:shd w:val="clear" w:color="auto" w:fill="auto"/>
            <w:noWrap/>
            <w:vAlign w:val="bottom"/>
            <w:hideMark/>
          </w:tcPr>
          <w:p w14:paraId="682E4904"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4,33</w:t>
            </w:r>
          </w:p>
        </w:tc>
        <w:tc>
          <w:tcPr>
            <w:tcW w:w="960" w:type="dxa"/>
            <w:tcBorders>
              <w:top w:val="nil"/>
              <w:left w:val="nil"/>
              <w:bottom w:val="single" w:sz="4" w:space="0" w:color="auto"/>
              <w:right w:val="single" w:sz="4" w:space="0" w:color="auto"/>
            </w:tcBorders>
            <w:shd w:val="clear" w:color="auto" w:fill="auto"/>
            <w:noWrap/>
            <w:vAlign w:val="bottom"/>
            <w:hideMark/>
          </w:tcPr>
          <w:p w14:paraId="52B414D7"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619055A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7932771A"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92B8A17" w14:textId="77777777" w:rsidTr="000D6BB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2268B898"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Özel Sektör</w:t>
            </w:r>
          </w:p>
        </w:tc>
        <w:tc>
          <w:tcPr>
            <w:tcW w:w="757" w:type="dxa"/>
            <w:tcBorders>
              <w:top w:val="nil"/>
              <w:left w:val="nil"/>
              <w:bottom w:val="single" w:sz="4" w:space="0" w:color="auto"/>
              <w:right w:val="single" w:sz="4" w:space="0" w:color="auto"/>
            </w:tcBorders>
            <w:shd w:val="clear" w:color="auto" w:fill="auto"/>
            <w:noWrap/>
            <w:vAlign w:val="bottom"/>
            <w:hideMark/>
          </w:tcPr>
          <w:p w14:paraId="267E59AA"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w:t>
            </w:r>
          </w:p>
        </w:tc>
        <w:tc>
          <w:tcPr>
            <w:tcW w:w="843" w:type="dxa"/>
            <w:tcBorders>
              <w:top w:val="nil"/>
              <w:left w:val="nil"/>
              <w:bottom w:val="single" w:sz="4" w:space="0" w:color="auto"/>
              <w:right w:val="single" w:sz="4" w:space="0" w:color="auto"/>
            </w:tcBorders>
            <w:shd w:val="clear" w:color="auto" w:fill="auto"/>
            <w:noWrap/>
            <w:vAlign w:val="bottom"/>
            <w:hideMark/>
          </w:tcPr>
          <w:p w14:paraId="58429C4F"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3,66</w:t>
            </w:r>
          </w:p>
        </w:tc>
        <w:tc>
          <w:tcPr>
            <w:tcW w:w="960" w:type="dxa"/>
            <w:tcBorders>
              <w:top w:val="nil"/>
              <w:left w:val="nil"/>
              <w:bottom w:val="single" w:sz="4" w:space="0" w:color="auto"/>
              <w:right w:val="single" w:sz="4" w:space="0" w:color="auto"/>
            </w:tcBorders>
            <w:shd w:val="clear" w:color="auto" w:fill="auto"/>
            <w:noWrap/>
            <w:vAlign w:val="bottom"/>
            <w:hideMark/>
          </w:tcPr>
          <w:p w14:paraId="0E735C77"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1,505</w:t>
            </w:r>
          </w:p>
        </w:tc>
        <w:tc>
          <w:tcPr>
            <w:tcW w:w="967" w:type="dxa"/>
            <w:vMerge/>
            <w:tcBorders>
              <w:top w:val="nil"/>
              <w:left w:val="nil"/>
              <w:bottom w:val="single" w:sz="4" w:space="0" w:color="auto"/>
              <w:right w:val="single" w:sz="4" w:space="0" w:color="auto"/>
            </w:tcBorders>
            <w:vAlign w:val="center"/>
            <w:hideMark/>
          </w:tcPr>
          <w:p w14:paraId="7AAF0BE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2869AD5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4C546A3F" w14:textId="77777777" w:rsidTr="000D6BB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165D89FF"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Sağlık Bakanlığı</w:t>
            </w:r>
          </w:p>
        </w:tc>
        <w:tc>
          <w:tcPr>
            <w:tcW w:w="757" w:type="dxa"/>
            <w:tcBorders>
              <w:top w:val="nil"/>
              <w:left w:val="nil"/>
              <w:bottom w:val="single" w:sz="4" w:space="0" w:color="auto"/>
              <w:right w:val="single" w:sz="4" w:space="0" w:color="auto"/>
            </w:tcBorders>
            <w:shd w:val="clear" w:color="auto" w:fill="auto"/>
            <w:noWrap/>
            <w:vAlign w:val="bottom"/>
            <w:hideMark/>
          </w:tcPr>
          <w:p w14:paraId="1D83B602"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w:t>
            </w:r>
          </w:p>
        </w:tc>
        <w:tc>
          <w:tcPr>
            <w:tcW w:w="843" w:type="dxa"/>
            <w:tcBorders>
              <w:top w:val="nil"/>
              <w:left w:val="nil"/>
              <w:bottom w:val="single" w:sz="4" w:space="0" w:color="auto"/>
              <w:right w:val="single" w:sz="4" w:space="0" w:color="auto"/>
            </w:tcBorders>
            <w:shd w:val="clear" w:color="auto" w:fill="auto"/>
            <w:noWrap/>
            <w:vAlign w:val="bottom"/>
            <w:hideMark/>
          </w:tcPr>
          <w:p w14:paraId="60EA314F"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3,62</w:t>
            </w:r>
          </w:p>
        </w:tc>
        <w:tc>
          <w:tcPr>
            <w:tcW w:w="960" w:type="dxa"/>
            <w:tcBorders>
              <w:top w:val="nil"/>
              <w:left w:val="nil"/>
              <w:bottom w:val="single" w:sz="4" w:space="0" w:color="auto"/>
              <w:right w:val="single" w:sz="4" w:space="0" w:color="auto"/>
            </w:tcBorders>
            <w:shd w:val="clear" w:color="auto" w:fill="auto"/>
            <w:noWrap/>
            <w:vAlign w:val="bottom"/>
            <w:hideMark/>
          </w:tcPr>
          <w:p w14:paraId="13728196"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1,685</w:t>
            </w:r>
          </w:p>
        </w:tc>
        <w:tc>
          <w:tcPr>
            <w:tcW w:w="967" w:type="dxa"/>
            <w:vMerge/>
            <w:tcBorders>
              <w:top w:val="nil"/>
              <w:left w:val="nil"/>
              <w:bottom w:val="single" w:sz="4" w:space="0" w:color="auto"/>
              <w:right w:val="single" w:sz="4" w:space="0" w:color="auto"/>
            </w:tcBorders>
            <w:vAlign w:val="center"/>
            <w:hideMark/>
          </w:tcPr>
          <w:p w14:paraId="2AE221D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038565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88A6CA3" w14:textId="77777777" w:rsidTr="000D6BB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5D7CC049"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Üniversite</w:t>
            </w:r>
          </w:p>
        </w:tc>
        <w:tc>
          <w:tcPr>
            <w:tcW w:w="757" w:type="dxa"/>
            <w:tcBorders>
              <w:top w:val="nil"/>
              <w:left w:val="nil"/>
              <w:bottom w:val="single" w:sz="4" w:space="0" w:color="auto"/>
              <w:right w:val="single" w:sz="4" w:space="0" w:color="auto"/>
            </w:tcBorders>
            <w:shd w:val="clear" w:color="auto" w:fill="auto"/>
            <w:noWrap/>
            <w:vAlign w:val="bottom"/>
            <w:hideMark/>
          </w:tcPr>
          <w:p w14:paraId="15E9A2B7"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w:t>
            </w:r>
          </w:p>
        </w:tc>
        <w:tc>
          <w:tcPr>
            <w:tcW w:w="843" w:type="dxa"/>
            <w:tcBorders>
              <w:top w:val="nil"/>
              <w:left w:val="nil"/>
              <w:bottom w:val="single" w:sz="4" w:space="0" w:color="auto"/>
              <w:right w:val="single" w:sz="4" w:space="0" w:color="auto"/>
            </w:tcBorders>
            <w:shd w:val="clear" w:color="auto" w:fill="auto"/>
            <w:noWrap/>
            <w:vAlign w:val="bottom"/>
            <w:hideMark/>
          </w:tcPr>
          <w:p w14:paraId="3F13F310"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3,70</w:t>
            </w:r>
          </w:p>
        </w:tc>
        <w:tc>
          <w:tcPr>
            <w:tcW w:w="960" w:type="dxa"/>
            <w:tcBorders>
              <w:top w:val="nil"/>
              <w:left w:val="nil"/>
              <w:bottom w:val="single" w:sz="4" w:space="0" w:color="auto"/>
              <w:right w:val="single" w:sz="4" w:space="0" w:color="auto"/>
            </w:tcBorders>
            <w:shd w:val="clear" w:color="auto" w:fill="auto"/>
            <w:noWrap/>
            <w:vAlign w:val="bottom"/>
            <w:hideMark/>
          </w:tcPr>
          <w:p w14:paraId="7B608992"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1,494</w:t>
            </w:r>
          </w:p>
        </w:tc>
        <w:tc>
          <w:tcPr>
            <w:tcW w:w="967" w:type="dxa"/>
            <w:vMerge/>
            <w:tcBorders>
              <w:top w:val="nil"/>
              <w:left w:val="nil"/>
              <w:bottom w:val="single" w:sz="4" w:space="0" w:color="auto"/>
              <w:right w:val="single" w:sz="4" w:space="0" w:color="auto"/>
            </w:tcBorders>
            <w:vAlign w:val="center"/>
            <w:hideMark/>
          </w:tcPr>
          <w:p w14:paraId="418AA14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7E5AB2C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3CFF339C" w14:textId="77777777" w:rsidTr="000D6BB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7176A751"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Çalışmıyor</w:t>
            </w:r>
          </w:p>
        </w:tc>
        <w:tc>
          <w:tcPr>
            <w:tcW w:w="757" w:type="dxa"/>
            <w:tcBorders>
              <w:top w:val="nil"/>
              <w:left w:val="nil"/>
              <w:bottom w:val="single" w:sz="4" w:space="0" w:color="auto"/>
              <w:right w:val="single" w:sz="4" w:space="0" w:color="auto"/>
            </w:tcBorders>
            <w:shd w:val="clear" w:color="auto" w:fill="auto"/>
            <w:noWrap/>
            <w:vAlign w:val="bottom"/>
            <w:hideMark/>
          </w:tcPr>
          <w:p w14:paraId="6FFDC33D"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w:t>
            </w:r>
          </w:p>
        </w:tc>
        <w:tc>
          <w:tcPr>
            <w:tcW w:w="843" w:type="dxa"/>
            <w:tcBorders>
              <w:top w:val="nil"/>
              <w:left w:val="nil"/>
              <w:bottom w:val="single" w:sz="4" w:space="0" w:color="auto"/>
              <w:right w:val="single" w:sz="4" w:space="0" w:color="auto"/>
            </w:tcBorders>
            <w:shd w:val="clear" w:color="auto" w:fill="auto"/>
            <w:noWrap/>
            <w:vAlign w:val="bottom"/>
            <w:hideMark/>
          </w:tcPr>
          <w:p w14:paraId="7537DBE4"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4,33</w:t>
            </w:r>
          </w:p>
        </w:tc>
        <w:tc>
          <w:tcPr>
            <w:tcW w:w="960" w:type="dxa"/>
            <w:tcBorders>
              <w:top w:val="nil"/>
              <w:left w:val="nil"/>
              <w:bottom w:val="single" w:sz="4" w:space="0" w:color="auto"/>
              <w:right w:val="single" w:sz="4" w:space="0" w:color="auto"/>
            </w:tcBorders>
            <w:shd w:val="clear" w:color="auto" w:fill="auto"/>
            <w:noWrap/>
            <w:vAlign w:val="bottom"/>
            <w:hideMark/>
          </w:tcPr>
          <w:p w14:paraId="7AFBA6D8"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,795</w:t>
            </w:r>
          </w:p>
        </w:tc>
        <w:tc>
          <w:tcPr>
            <w:tcW w:w="967" w:type="dxa"/>
            <w:vMerge/>
            <w:tcBorders>
              <w:top w:val="nil"/>
              <w:left w:val="nil"/>
              <w:bottom w:val="single" w:sz="4" w:space="0" w:color="auto"/>
              <w:right w:val="single" w:sz="4" w:space="0" w:color="auto"/>
            </w:tcBorders>
            <w:vAlign w:val="center"/>
            <w:hideMark/>
          </w:tcPr>
          <w:p w14:paraId="233CB7C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6B62811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6B416120" w14:textId="77777777" w:rsidTr="000D6BB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256BC303"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Diğer</w:t>
            </w:r>
          </w:p>
        </w:tc>
        <w:tc>
          <w:tcPr>
            <w:tcW w:w="757" w:type="dxa"/>
            <w:tcBorders>
              <w:top w:val="nil"/>
              <w:left w:val="nil"/>
              <w:bottom w:val="single" w:sz="4" w:space="0" w:color="auto"/>
              <w:right w:val="single" w:sz="4" w:space="0" w:color="auto"/>
            </w:tcBorders>
            <w:shd w:val="clear" w:color="auto" w:fill="auto"/>
            <w:noWrap/>
            <w:vAlign w:val="bottom"/>
            <w:hideMark/>
          </w:tcPr>
          <w:p w14:paraId="32250DAD"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843" w:type="dxa"/>
            <w:tcBorders>
              <w:top w:val="nil"/>
              <w:left w:val="nil"/>
              <w:bottom w:val="single" w:sz="4" w:space="0" w:color="auto"/>
              <w:right w:val="single" w:sz="4" w:space="0" w:color="auto"/>
            </w:tcBorders>
            <w:shd w:val="clear" w:color="auto" w:fill="auto"/>
            <w:noWrap/>
            <w:vAlign w:val="bottom"/>
            <w:hideMark/>
          </w:tcPr>
          <w:p w14:paraId="528A798B"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4,66</w:t>
            </w:r>
          </w:p>
        </w:tc>
        <w:tc>
          <w:tcPr>
            <w:tcW w:w="960" w:type="dxa"/>
            <w:tcBorders>
              <w:top w:val="nil"/>
              <w:left w:val="nil"/>
              <w:bottom w:val="single" w:sz="4" w:space="0" w:color="auto"/>
              <w:right w:val="single" w:sz="4" w:space="0" w:color="auto"/>
            </w:tcBorders>
            <w:shd w:val="clear" w:color="auto" w:fill="auto"/>
            <w:noWrap/>
            <w:vAlign w:val="bottom"/>
            <w:hideMark/>
          </w:tcPr>
          <w:p w14:paraId="25659F37"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4699D30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1641896A"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3CFE6C2E" w14:textId="77777777" w:rsidTr="000D6BB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4637FC9D"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57" w:type="dxa"/>
            <w:tcBorders>
              <w:top w:val="nil"/>
              <w:left w:val="nil"/>
              <w:bottom w:val="single" w:sz="4" w:space="0" w:color="auto"/>
              <w:right w:val="single" w:sz="4" w:space="0" w:color="auto"/>
            </w:tcBorders>
            <w:shd w:val="clear" w:color="auto" w:fill="auto"/>
            <w:noWrap/>
            <w:vAlign w:val="bottom"/>
            <w:hideMark/>
          </w:tcPr>
          <w:p w14:paraId="6CE2F3C4"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158</w:t>
            </w:r>
          </w:p>
        </w:tc>
        <w:tc>
          <w:tcPr>
            <w:tcW w:w="843" w:type="dxa"/>
            <w:tcBorders>
              <w:top w:val="nil"/>
              <w:left w:val="nil"/>
              <w:bottom w:val="single" w:sz="4" w:space="0" w:color="auto"/>
              <w:right w:val="single" w:sz="4" w:space="0" w:color="auto"/>
            </w:tcBorders>
            <w:shd w:val="clear" w:color="auto" w:fill="auto"/>
            <w:noWrap/>
            <w:vAlign w:val="bottom"/>
            <w:hideMark/>
          </w:tcPr>
          <w:p w14:paraId="59AE9326"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4,02</w:t>
            </w:r>
          </w:p>
        </w:tc>
        <w:tc>
          <w:tcPr>
            <w:tcW w:w="960" w:type="dxa"/>
            <w:tcBorders>
              <w:top w:val="nil"/>
              <w:left w:val="nil"/>
              <w:bottom w:val="single" w:sz="4" w:space="0" w:color="auto"/>
              <w:right w:val="single" w:sz="4" w:space="0" w:color="auto"/>
            </w:tcBorders>
            <w:shd w:val="clear" w:color="auto" w:fill="auto"/>
            <w:noWrap/>
            <w:vAlign w:val="bottom"/>
            <w:hideMark/>
          </w:tcPr>
          <w:p w14:paraId="194FF6D8"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1,111</w:t>
            </w:r>
          </w:p>
        </w:tc>
        <w:tc>
          <w:tcPr>
            <w:tcW w:w="967" w:type="dxa"/>
            <w:vMerge/>
            <w:tcBorders>
              <w:top w:val="nil"/>
              <w:left w:val="nil"/>
              <w:bottom w:val="single" w:sz="4" w:space="0" w:color="auto"/>
              <w:right w:val="single" w:sz="4" w:space="0" w:color="auto"/>
            </w:tcBorders>
            <w:vAlign w:val="center"/>
            <w:hideMark/>
          </w:tcPr>
          <w:p w14:paraId="2BBD6E5F"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1D400B4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0788E713" w14:textId="77777777" w:rsidR="00422FD2" w:rsidRDefault="00422FD2" w:rsidP="00422FD2">
      <w:pPr>
        <w:spacing w:line="360" w:lineRule="auto"/>
        <w:jc w:val="both"/>
        <w:rPr>
          <w:rFonts w:ascii="Times New Roman" w:hAnsi="Times New Roman" w:cs="Times New Roman"/>
          <w:sz w:val="24"/>
          <w:szCs w:val="24"/>
        </w:rPr>
      </w:pPr>
    </w:p>
    <w:p w14:paraId="2A156685" w14:textId="77777777" w:rsidR="00422FD2" w:rsidRDefault="00422FD2" w:rsidP="00422FD2">
      <w:pPr>
        <w:spacing w:line="360" w:lineRule="auto"/>
        <w:jc w:val="both"/>
        <w:rPr>
          <w:rFonts w:ascii="Times New Roman" w:hAnsi="Times New Roman" w:cs="Times New Roman"/>
          <w:sz w:val="24"/>
          <w:szCs w:val="24"/>
        </w:rPr>
      </w:pPr>
    </w:p>
    <w:p w14:paraId="120AD303" w14:textId="77777777" w:rsidR="00B703EC" w:rsidRDefault="00B703EC" w:rsidP="00E6145B">
      <w:pPr>
        <w:spacing w:line="360" w:lineRule="auto"/>
        <w:ind w:firstLine="708"/>
        <w:jc w:val="both"/>
        <w:rPr>
          <w:rFonts w:ascii="Times New Roman" w:hAnsi="Times New Roman" w:cs="Times New Roman"/>
          <w:sz w:val="24"/>
          <w:szCs w:val="24"/>
        </w:rPr>
      </w:pPr>
    </w:p>
    <w:p w14:paraId="444DD3A3" w14:textId="77777777" w:rsidR="00B703EC" w:rsidRDefault="00B703EC" w:rsidP="00E6145B">
      <w:pPr>
        <w:spacing w:line="360" w:lineRule="auto"/>
        <w:ind w:firstLine="708"/>
        <w:jc w:val="both"/>
        <w:rPr>
          <w:rFonts w:ascii="Times New Roman" w:hAnsi="Times New Roman" w:cs="Times New Roman"/>
          <w:sz w:val="24"/>
          <w:szCs w:val="24"/>
        </w:rPr>
      </w:pPr>
    </w:p>
    <w:p w14:paraId="78BCDADE" w14:textId="77777777" w:rsidR="00B703EC" w:rsidRDefault="00B703EC" w:rsidP="00E6145B">
      <w:pPr>
        <w:spacing w:line="360" w:lineRule="auto"/>
        <w:ind w:firstLine="708"/>
        <w:jc w:val="both"/>
        <w:rPr>
          <w:rFonts w:ascii="Times New Roman" w:hAnsi="Times New Roman" w:cs="Times New Roman"/>
          <w:sz w:val="24"/>
          <w:szCs w:val="24"/>
        </w:rPr>
      </w:pPr>
    </w:p>
    <w:p w14:paraId="002581DF" w14:textId="77777777" w:rsidR="00B703EC" w:rsidRDefault="00B703EC" w:rsidP="00E6145B">
      <w:pPr>
        <w:spacing w:line="360" w:lineRule="auto"/>
        <w:ind w:firstLine="708"/>
        <w:jc w:val="both"/>
        <w:rPr>
          <w:rFonts w:ascii="Times New Roman" w:hAnsi="Times New Roman" w:cs="Times New Roman"/>
          <w:sz w:val="24"/>
          <w:szCs w:val="24"/>
        </w:rPr>
      </w:pPr>
    </w:p>
    <w:p w14:paraId="39F3E802" w14:textId="77777777" w:rsidR="00B703EC" w:rsidRDefault="00B703EC" w:rsidP="00E6145B">
      <w:pPr>
        <w:spacing w:line="360" w:lineRule="auto"/>
        <w:ind w:firstLine="708"/>
        <w:jc w:val="both"/>
        <w:rPr>
          <w:rFonts w:ascii="Times New Roman" w:hAnsi="Times New Roman" w:cs="Times New Roman"/>
          <w:sz w:val="24"/>
          <w:szCs w:val="24"/>
        </w:rPr>
      </w:pPr>
    </w:p>
    <w:p w14:paraId="5D185DB5" w14:textId="77777777" w:rsidR="00B703EC" w:rsidRDefault="00B703EC" w:rsidP="00E6145B">
      <w:pPr>
        <w:spacing w:line="360" w:lineRule="auto"/>
        <w:ind w:firstLine="708"/>
        <w:jc w:val="both"/>
        <w:rPr>
          <w:rFonts w:ascii="Times New Roman" w:hAnsi="Times New Roman" w:cs="Times New Roman"/>
          <w:sz w:val="24"/>
          <w:szCs w:val="24"/>
        </w:rPr>
      </w:pPr>
    </w:p>
    <w:p w14:paraId="0ACFCDD6" w14:textId="77777777" w:rsidR="00B703EC" w:rsidRDefault="00B703EC" w:rsidP="00E6145B">
      <w:pPr>
        <w:spacing w:line="360" w:lineRule="auto"/>
        <w:ind w:firstLine="708"/>
        <w:jc w:val="both"/>
        <w:rPr>
          <w:rFonts w:ascii="Times New Roman" w:hAnsi="Times New Roman" w:cs="Times New Roman"/>
          <w:sz w:val="24"/>
          <w:szCs w:val="24"/>
        </w:rPr>
      </w:pPr>
    </w:p>
    <w:p w14:paraId="61183F7D" w14:textId="77777777" w:rsidR="00B703EC" w:rsidRDefault="00B703EC" w:rsidP="00E6145B">
      <w:pPr>
        <w:spacing w:line="360" w:lineRule="auto"/>
        <w:ind w:firstLine="708"/>
        <w:jc w:val="both"/>
        <w:rPr>
          <w:rFonts w:ascii="Times New Roman" w:hAnsi="Times New Roman" w:cs="Times New Roman"/>
          <w:sz w:val="24"/>
          <w:szCs w:val="24"/>
        </w:rPr>
      </w:pPr>
    </w:p>
    <w:p w14:paraId="7A4899D0" w14:textId="77777777" w:rsidR="00B703EC" w:rsidRDefault="00B703EC" w:rsidP="00E6145B">
      <w:pPr>
        <w:spacing w:line="360" w:lineRule="auto"/>
        <w:ind w:firstLine="708"/>
        <w:jc w:val="both"/>
        <w:rPr>
          <w:rFonts w:ascii="Times New Roman" w:hAnsi="Times New Roman" w:cs="Times New Roman"/>
          <w:sz w:val="24"/>
          <w:szCs w:val="24"/>
        </w:rPr>
      </w:pPr>
    </w:p>
    <w:p w14:paraId="4E41C6FC" w14:textId="77777777" w:rsidR="000065CF" w:rsidRDefault="000065CF" w:rsidP="00D30488">
      <w:pPr>
        <w:spacing w:line="360" w:lineRule="auto"/>
        <w:ind w:firstLine="708"/>
        <w:jc w:val="both"/>
        <w:rPr>
          <w:rFonts w:ascii="Times New Roman" w:hAnsi="Times New Roman" w:cs="Times New Roman"/>
          <w:sz w:val="24"/>
          <w:szCs w:val="24"/>
        </w:rPr>
      </w:pPr>
    </w:p>
    <w:p w14:paraId="4C7B864A" w14:textId="77777777" w:rsidR="000B79A0" w:rsidRPr="00565ABF" w:rsidRDefault="000B79A0" w:rsidP="00D3048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çalıştıkları kurumlara göre “Fiziksel engelli bireyler gerekli eğitimi alırlarsa, sağlıkl</w:t>
      </w:r>
      <w:r w:rsidR="00917B4E" w:rsidRPr="00565ABF">
        <w:rPr>
          <w:rFonts w:ascii="Times New Roman" w:hAnsi="Times New Roman" w:cs="Times New Roman"/>
          <w:sz w:val="24"/>
          <w:szCs w:val="24"/>
        </w:rPr>
        <w:t xml:space="preserve">ı insanlar gibi çalışabilirler” </w:t>
      </w:r>
      <w:r w:rsidR="000065CF">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0065CF">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Adalet Bakanlığında çalışan 4 bireyin </w:t>
      </w:r>
      <w:r w:rsidRPr="00565ABF">
        <w:rPr>
          <w:rFonts w:ascii="Times New Roman" w:hAnsi="Times New Roman" w:cs="Times New Roman"/>
          <w:sz w:val="24"/>
          <w:szCs w:val="24"/>
        </w:rPr>
        <w:lastRenderedPageBreak/>
        <w:t xml:space="preserve">ortalamasının 4,75 olduğu (ss=,500), Aile, Çalışma ve Sosyal Hizmetler Bakanlığında çalışan 103 bireyin ortalamasının 3,99 olduğu (ss=1,080), </w:t>
      </w:r>
      <w:r w:rsidR="000065CF">
        <w:rPr>
          <w:rFonts w:ascii="Times New Roman" w:hAnsi="Times New Roman" w:cs="Times New Roman"/>
          <w:sz w:val="24"/>
          <w:szCs w:val="24"/>
        </w:rPr>
        <w:t>b</w:t>
      </w:r>
      <w:r w:rsidRPr="00565ABF">
        <w:rPr>
          <w:rFonts w:ascii="Times New Roman" w:hAnsi="Times New Roman" w:cs="Times New Roman"/>
          <w:sz w:val="24"/>
          <w:szCs w:val="24"/>
        </w:rPr>
        <w:t xml:space="preserve">elediyede çalışan 3 bireyin ortalamasının 4,33 olduğu (ss=,577), </w:t>
      </w:r>
      <w:r w:rsidR="000065CF">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0065CF">
        <w:rPr>
          <w:rFonts w:ascii="Times New Roman" w:hAnsi="Times New Roman" w:cs="Times New Roman"/>
          <w:sz w:val="24"/>
          <w:szCs w:val="24"/>
        </w:rPr>
        <w:t>s</w:t>
      </w:r>
      <w:r w:rsidRPr="00565ABF">
        <w:rPr>
          <w:rFonts w:ascii="Times New Roman" w:hAnsi="Times New Roman" w:cs="Times New Roman"/>
          <w:sz w:val="24"/>
          <w:szCs w:val="24"/>
        </w:rPr>
        <w:t xml:space="preserve">ektörde çalışan 6 bireyin ortalamasının 3,66 olduğu (ss=1,505), Sağlık Bakanlığında çalışan 8 bireyin ortalamasının 3,62 olduğu (ss=1,685), </w:t>
      </w:r>
      <w:r w:rsidR="000065CF">
        <w:rPr>
          <w:rFonts w:ascii="Times New Roman" w:hAnsi="Times New Roman" w:cs="Times New Roman"/>
          <w:sz w:val="24"/>
          <w:szCs w:val="24"/>
        </w:rPr>
        <w:t>ü</w:t>
      </w:r>
      <w:r w:rsidRPr="00565ABF">
        <w:rPr>
          <w:rFonts w:ascii="Times New Roman" w:hAnsi="Times New Roman" w:cs="Times New Roman"/>
          <w:sz w:val="24"/>
          <w:szCs w:val="24"/>
        </w:rPr>
        <w:t xml:space="preserve">niversitede çalışan 10 bireyin ortalamasının 3,70 olduğu (ss=1,494), </w:t>
      </w:r>
      <w:r w:rsidR="000065CF">
        <w:rPr>
          <w:rFonts w:ascii="Times New Roman" w:hAnsi="Times New Roman" w:cs="Times New Roman"/>
          <w:sz w:val="24"/>
          <w:szCs w:val="24"/>
        </w:rPr>
        <w:t>ç</w:t>
      </w:r>
      <w:r w:rsidRPr="00565ABF">
        <w:rPr>
          <w:rFonts w:ascii="Times New Roman" w:hAnsi="Times New Roman" w:cs="Times New Roman"/>
          <w:sz w:val="24"/>
          <w:szCs w:val="24"/>
        </w:rPr>
        <w:t xml:space="preserve">alışmayan 21 bireyin ortalamasının 4,33 olduğu (ss=,795), </w:t>
      </w:r>
      <w:r w:rsidR="000065CF">
        <w:rPr>
          <w:rFonts w:ascii="Times New Roman" w:hAnsi="Times New Roman" w:cs="Times New Roman"/>
          <w:sz w:val="24"/>
          <w:szCs w:val="24"/>
        </w:rPr>
        <w:t>d</w:t>
      </w:r>
      <w:r w:rsidRPr="00565ABF">
        <w:rPr>
          <w:rFonts w:ascii="Times New Roman" w:hAnsi="Times New Roman" w:cs="Times New Roman"/>
          <w:sz w:val="24"/>
          <w:szCs w:val="24"/>
        </w:rPr>
        <w:t>iğer kurumlarda (Gençlik ve Spor Bakanlığı, STK) çalışan 3 bireyin ortalamasının 4,66 olduğu (ss=,577) bulunmuştur.</w:t>
      </w:r>
    </w:p>
    <w:p w14:paraId="39DBAF6E"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0065CF">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0065CF">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0065CF">
        <w:rPr>
          <w:rFonts w:ascii="Times New Roman" w:hAnsi="Times New Roman" w:cs="Times New Roman"/>
          <w:sz w:val="24"/>
          <w:szCs w:val="24"/>
        </w:rPr>
        <w:t>n</w:t>
      </w:r>
      <w:r w:rsidRPr="00565ABF">
        <w:rPr>
          <w:rFonts w:ascii="Times New Roman" w:hAnsi="Times New Roman" w:cs="Times New Roman"/>
          <w:sz w:val="24"/>
          <w:szCs w:val="24"/>
        </w:rPr>
        <w:t>eden (F=1,025; p&gt;0,05) arasında istatistiksel açıdan anlamlı bir fark bulunmamaktadır.</w:t>
      </w:r>
    </w:p>
    <w:p w14:paraId="3BE5F40A" w14:textId="77777777" w:rsidR="00FD1A2F" w:rsidRPr="00422FD2" w:rsidRDefault="00FD1A2F" w:rsidP="00EC48D0">
      <w:pPr>
        <w:pStyle w:val="ResimYazs"/>
        <w:keepNext/>
        <w:spacing w:line="360" w:lineRule="auto"/>
        <w:jc w:val="center"/>
        <w:rPr>
          <w:rFonts w:ascii="Times New Roman" w:hAnsi="Times New Roman" w:cs="Times New Roman"/>
          <w:color w:val="auto"/>
          <w:sz w:val="24"/>
          <w:szCs w:val="24"/>
        </w:rPr>
      </w:pPr>
      <w:bookmarkStart w:id="182" w:name="_Toc9173765"/>
      <w:r w:rsidRPr="00422FD2">
        <w:rPr>
          <w:rFonts w:ascii="Times New Roman" w:hAnsi="Times New Roman" w:cs="Times New Roman"/>
          <w:color w:val="auto"/>
          <w:sz w:val="24"/>
          <w:szCs w:val="24"/>
        </w:rPr>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00765D61">
        <w:rPr>
          <w:rFonts w:ascii="Times New Roman" w:hAnsi="Times New Roman" w:cs="Times New Roman"/>
          <w:color w:val="auto"/>
          <w:sz w:val="24"/>
          <w:szCs w:val="24"/>
        </w:rPr>
        <w:t>12</w:t>
      </w:r>
      <w:r w:rsidR="004419BC">
        <w:rPr>
          <w:rFonts w:ascii="Times New Roman" w:hAnsi="Times New Roman" w:cs="Times New Roman"/>
          <w:color w:val="auto"/>
          <w:sz w:val="24"/>
          <w:szCs w:val="24"/>
        </w:rPr>
        <w:t>8</w:t>
      </w:r>
      <w:r w:rsidR="003D40B0">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Çalıştıkları Kurumlara Göre “Fiziksel Engelli Bireyler Kompleks Sahibi Kişilerdir” Sorusuna İlişkin Oneway</w:t>
      </w:r>
      <w:r w:rsidR="000065CF">
        <w:rPr>
          <w:rFonts w:ascii="Times New Roman" w:hAnsi="Times New Roman" w:cs="Times New Roman"/>
          <w:color w:val="auto"/>
          <w:sz w:val="24"/>
          <w:szCs w:val="24"/>
        </w:rPr>
        <w:t xml:space="preserve"> Anova</w:t>
      </w:r>
      <w:r w:rsidRPr="00422FD2">
        <w:rPr>
          <w:rFonts w:ascii="Times New Roman" w:hAnsi="Times New Roman" w:cs="Times New Roman"/>
          <w:color w:val="auto"/>
          <w:sz w:val="24"/>
          <w:szCs w:val="24"/>
        </w:rPr>
        <w:t xml:space="preserve"> Testi Bulguları</w:t>
      </w:r>
      <w:bookmarkEnd w:id="182"/>
    </w:p>
    <w:tbl>
      <w:tblPr>
        <w:tblpPr w:leftFromText="141" w:rightFromText="141" w:vertAnchor="text" w:horzAnchor="page" w:tblpX="3306" w:tblpY="208"/>
        <w:tblW w:w="6494" w:type="dxa"/>
        <w:tblCellMar>
          <w:left w:w="70" w:type="dxa"/>
          <w:right w:w="70" w:type="dxa"/>
        </w:tblCellMar>
        <w:tblLook w:val="04A0" w:firstRow="1" w:lastRow="0" w:firstColumn="1" w:lastColumn="0" w:noHBand="0" w:noVBand="1"/>
      </w:tblPr>
      <w:tblGrid>
        <w:gridCol w:w="2007"/>
        <w:gridCol w:w="757"/>
        <w:gridCol w:w="1033"/>
        <w:gridCol w:w="960"/>
        <w:gridCol w:w="967"/>
        <w:gridCol w:w="960"/>
      </w:tblGrid>
      <w:tr w:rsidR="000B79A0" w:rsidRPr="00565ABF" w14:paraId="73F3B30E" w14:textId="77777777" w:rsidTr="000D6BB7">
        <w:trPr>
          <w:trHeight w:val="300"/>
        </w:trPr>
        <w:tc>
          <w:tcPr>
            <w:tcW w:w="20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CFFEBE"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Çalıştıkları Kurum ve Toplam Neden Oneway</w:t>
            </w:r>
            <w:r w:rsidR="000065CF">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57" w:type="dxa"/>
            <w:tcBorders>
              <w:top w:val="single" w:sz="4" w:space="0" w:color="auto"/>
              <w:left w:val="nil"/>
              <w:bottom w:val="single" w:sz="4" w:space="0" w:color="auto"/>
              <w:right w:val="single" w:sz="4" w:space="0" w:color="auto"/>
            </w:tcBorders>
            <w:shd w:val="clear" w:color="auto" w:fill="auto"/>
            <w:noWrap/>
            <w:vAlign w:val="bottom"/>
            <w:hideMark/>
          </w:tcPr>
          <w:p w14:paraId="696CBA6E"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843" w:type="dxa"/>
            <w:tcBorders>
              <w:top w:val="single" w:sz="4" w:space="0" w:color="auto"/>
              <w:left w:val="nil"/>
              <w:bottom w:val="single" w:sz="4" w:space="0" w:color="auto"/>
              <w:right w:val="single" w:sz="4" w:space="0" w:color="auto"/>
            </w:tcBorders>
            <w:shd w:val="clear" w:color="auto" w:fill="auto"/>
            <w:noWrap/>
            <w:vAlign w:val="bottom"/>
            <w:hideMark/>
          </w:tcPr>
          <w:p w14:paraId="0B38EE19"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212EA49"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4AB2A4A5"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2633BA3"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2D75EF72" w14:textId="77777777" w:rsidTr="000D6BB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67290DEE"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Adalet Bakanlığı</w:t>
            </w:r>
          </w:p>
        </w:tc>
        <w:tc>
          <w:tcPr>
            <w:tcW w:w="757" w:type="dxa"/>
            <w:tcBorders>
              <w:top w:val="nil"/>
              <w:left w:val="nil"/>
              <w:bottom w:val="single" w:sz="4" w:space="0" w:color="auto"/>
              <w:right w:val="single" w:sz="4" w:space="0" w:color="auto"/>
            </w:tcBorders>
            <w:shd w:val="clear" w:color="auto" w:fill="auto"/>
            <w:noWrap/>
            <w:vAlign w:val="bottom"/>
            <w:hideMark/>
          </w:tcPr>
          <w:p w14:paraId="2D084864"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w:t>
            </w:r>
          </w:p>
        </w:tc>
        <w:tc>
          <w:tcPr>
            <w:tcW w:w="843" w:type="dxa"/>
            <w:tcBorders>
              <w:top w:val="nil"/>
              <w:left w:val="nil"/>
              <w:bottom w:val="single" w:sz="4" w:space="0" w:color="auto"/>
              <w:right w:val="single" w:sz="4" w:space="0" w:color="auto"/>
            </w:tcBorders>
            <w:shd w:val="clear" w:color="auto" w:fill="auto"/>
            <w:noWrap/>
            <w:vAlign w:val="bottom"/>
            <w:hideMark/>
          </w:tcPr>
          <w:p w14:paraId="31CDF181"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1,25</w:t>
            </w:r>
          </w:p>
        </w:tc>
        <w:tc>
          <w:tcPr>
            <w:tcW w:w="960" w:type="dxa"/>
            <w:tcBorders>
              <w:top w:val="nil"/>
              <w:left w:val="nil"/>
              <w:bottom w:val="single" w:sz="4" w:space="0" w:color="auto"/>
              <w:right w:val="single" w:sz="4" w:space="0" w:color="auto"/>
            </w:tcBorders>
            <w:shd w:val="clear" w:color="auto" w:fill="auto"/>
            <w:noWrap/>
            <w:vAlign w:val="bottom"/>
            <w:hideMark/>
          </w:tcPr>
          <w:p w14:paraId="44B6BF26"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,500</w:t>
            </w:r>
          </w:p>
        </w:tc>
        <w:tc>
          <w:tcPr>
            <w:tcW w:w="96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31CFF41D" w14:textId="77777777" w:rsidR="000B79A0" w:rsidRPr="00565ABF" w:rsidRDefault="000B79A0" w:rsidP="00EC48D0">
            <w:pPr>
              <w:spacing w:after="0" w:line="360" w:lineRule="auto"/>
              <w:jc w:val="center"/>
              <w:rPr>
                <w:rFonts w:ascii="Times New Roman" w:eastAsia="Times New Roman" w:hAnsi="Times New Roman" w:cs="Times New Roman"/>
                <w:i/>
                <w:color w:val="000000"/>
                <w:sz w:val="24"/>
                <w:szCs w:val="24"/>
                <w:lang w:eastAsia="tr-TR"/>
              </w:rPr>
            </w:pPr>
            <w:r w:rsidRPr="00565ABF">
              <w:rPr>
                <w:rFonts w:ascii="Times New Roman" w:eastAsia="Times New Roman" w:hAnsi="Times New Roman" w:cs="Times New Roman"/>
                <w:color w:val="000000"/>
                <w:sz w:val="24"/>
                <w:szCs w:val="24"/>
                <w:lang w:eastAsia="tr-TR"/>
              </w:rPr>
              <w:t>F=1,035</w:t>
            </w:r>
          </w:p>
        </w:tc>
        <w:tc>
          <w:tcPr>
            <w:tcW w:w="960" w:type="dxa"/>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11D4D82D"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,409</w:t>
            </w:r>
          </w:p>
        </w:tc>
      </w:tr>
      <w:tr w:rsidR="000B79A0" w:rsidRPr="00565ABF" w14:paraId="1B6EDC0B" w14:textId="77777777" w:rsidTr="000D6BB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206FABA1"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Aile, Çalışma ve Sosyal Hizmetler Bakanlığı</w:t>
            </w:r>
          </w:p>
        </w:tc>
        <w:tc>
          <w:tcPr>
            <w:tcW w:w="757" w:type="dxa"/>
            <w:tcBorders>
              <w:top w:val="nil"/>
              <w:left w:val="nil"/>
              <w:bottom w:val="single" w:sz="4" w:space="0" w:color="auto"/>
              <w:right w:val="single" w:sz="4" w:space="0" w:color="auto"/>
            </w:tcBorders>
            <w:shd w:val="clear" w:color="auto" w:fill="auto"/>
            <w:noWrap/>
            <w:vAlign w:val="bottom"/>
            <w:hideMark/>
          </w:tcPr>
          <w:p w14:paraId="7717F057"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102</w:t>
            </w:r>
          </w:p>
        </w:tc>
        <w:tc>
          <w:tcPr>
            <w:tcW w:w="843" w:type="dxa"/>
            <w:tcBorders>
              <w:top w:val="nil"/>
              <w:left w:val="nil"/>
              <w:bottom w:val="single" w:sz="4" w:space="0" w:color="auto"/>
              <w:right w:val="single" w:sz="4" w:space="0" w:color="auto"/>
            </w:tcBorders>
            <w:shd w:val="clear" w:color="auto" w:fill="auto"/>
            <w:noWrap/>
            <w:vAlign w:val="bottom"/>
            <w:hideMark/>
          </w:tcPr>
          <w:p w14:paraId="6C6C23ED"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2,13</w:t>
            </w:r>
          </w:p>
        </w:tc>
        <w:tc>
          <w:tcPr>
            <w:tcW w:w="960" w:type="dxa"/>
            <w:tcBorders>
              <w:top w:val="nil"/>
              <w:left w:val="nil"/>
              <w:bottom w:val="single" w:sz="4" w:space="0" w:color="auto"/>
              <w:right w:val="single" w:sz="4" w:space="0" w:color="auto"/>
            </w:tcBorders>
            <w:shd w:val="clear" w:color="auto" w:fill="auto"/>
            <w:noWrap/>
            <w:vAlign w:val="bottom"/>
            <w:hideMark/>
          </w:tcPr>
          <w:p w14:paraId="0BAB31B6"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,965</w:t>
            </w:r>
          </w:p>
        </w:tc>
        <w:tc>
          <w:tcPr>
            <w:tcW w:w="967" w:type="dxa"/>
            <w:vMerge/>
            <w:tcBorders>
              <w:top w:val="nil"/>
              <w:left w:val="nil"/>
              <w:bottom w:val="single" w:sz="4" w:space="0" w:color="auto"/>
              <w:right w:val="single" w:sz="4" w:space="0" w:color="auto"/>
            </w:tcBorders>
            <w:vAlign w:val="center"/>
            <w:hideMark/>
          </w:tcPr>
          <w:p w14:paraId="419EDB4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064EE33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A10001B" w14:textId="77777777" w:rsidTr="000D6BB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06FC5489"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Belediye</w:t>
            </w:r>
          </w:p>
        </w:tc>
        <w:tc>
          <w:tcPr>
            <w:tcW w:w="757" w:type="dxa"/>
            <w:tcBorders>
              <w:top w:val="nil"/>
              <w:left w:val="nil"/>
              <w:bottom w:val="single" w:sz="4" w:space="0" w:color="auto"/>
              <w:right w:val="single" w:sz="4" w:space="0" w:color="auto"/>
            </w:tcBorders>
            <w:shd w:val="clear" w:color="auto" w:fill="auto"/>
            <w:noWrap/>
            <w:vAlign w:val="bottom"/>
            <w:hideMark/>
          </w:tcPr>
          <w:p w14:paraId="1943CAA3"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843" w:type="dxa"/>
            <w:tcBorders>
              <w:top w:val="nil"/>
              <w:left w:val="nil"/>
              <w:bottom w:val="single" w:sz="4" w:space="0" w:color="auto"/>
              <w:right w:val="single" w:sz="4" w:space="0" w:color="auto"/>
            </w:tcBorders>
            <w:shd w:val="clear" w:color="auto" w:fill="auto"/>
            <w:noWrap/>
            <w:vAlign w:val="bottom"/>
            <w:hideMark/>
          </w:tcPr>
          <w:p w14:paraId="58C191E6"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2,66</w:t>
            </w:r>
          </w:p>
        </w:tc>
        <w:tc>
          <w:tcPr>
            <w:tcW w:w="960" w:type="dxa"/>
            <w:tcBorders>
              <w:top w:val="nil"/>
              <w:left w:val="nil"/>
              <w:bottom w:val="single" w:sz="4" w:space="0" w:color="auto"/>
              <w:right w:val="single" w:sz="4" w:space="0" w:color="auto"/>
            </w:tcBorders>
            <w:shd w:val="clear" w:color="auto" w:fill="auto"/>
            <w:noWrap/>
            <w:vAlign w:val="bottom"/>
            <w:hideMark/>
          </w:tcPr>
          <w:p w14:paraId="150717B9"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4C25CEA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6175AA3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6925483E" w14:textId="77777777" w:rsidTr="000D6BB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52E0FCE0"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Özel Sektör</w:t>
            </w:r>
          </w:p>
        </w:tc>
        <w:tc>
          <w:tcPr>
            <w:tcW w:w="757" w:type="dxa"/>
            <w:tcBorders>
              <w:top w:val="nil"/>
              <w:left w:val="nil"/>
              <w:bottom w:val="single" w:sz="4" w:space="0" w:color="auto"/>
              <w:right w:val="single" w:sz="4" w:space="0" w:color="auto"/>
            </w:tcBorders>
            <w:shd w:val="clear" w:color="auto" w:fill="auto"/>
            <w:noWrap/>
            <w:vAlign w:val="bottom"/>
            <w:hideMark/>
          </w:tcPr>
          <w:p w14:paraId="1C51FAF7"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w:t>
            </w:r>
          </w:p>
        </w:tc>
        <w:tc>
          <w:tcPr>
            <w:tcW w:w="843" w:type="dxa"/>
            <w:tcBorders>
              <w:top w:val="nil"/>
              <w:left w:val="nil"/>
              <w:bottom w:val="single" w:sz="4" w:space="0" w:color="auto"/>
              <w:right w:val="single" w:sz="4" w:space="0" w:color="auto"/>
            </w:tcBorders>
            <w:shd w:val="clear" w:color="auto" w:fill="auto"/>
            <w:noWrap/>
            <w:vAlign w:val="bottom"/>
            <w:hideMark/>
          </w:tcPr>
          <w:p w14:paraId="10158430"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2,33</w:t>
            </w:r>
          </w:p>
        </w:tc>
        <w:tc>
          <w:tcPr>
            <w:tcW w:w="960" w:type="dxa"/>
            <w:tcBorders>
              <w:top w:val="nil"/>
              <w:left w:val="nil"/>
              <w:bottom w:val="single" w:sz="4" w:space="0" w:color="auto"/>
              <w:right w:val="single" w:sz="4" w:space="0" w:color="auto"/>
            </w:tcBorders>
            <w:shd w:val="clear" w:color="auto" w:fill="auto"/>
            <w:noWrap/>
            <w:vAlign w:val="bottom"/>
            <w:hideMark/>
          </w:tcPr>
          <w:p w14:paraId="247CF098"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1,032</w:t>
            </w:r>
          </w:p>
        </w:tc>
        <w:tc>
          <w:tcPr>
            <w:tcW w:w="967" w:type="dxa"/>
            <w:vMerge/>
            <w:tcBorders>
              <w:top w:val="nil"/>
              <w:left w:val="nil"/>
              <w:bottom w:val="single" w:sz="4" w:space="0" w:color="auto"/>
              <w:right w:val="single" w:sz="4" w:space="0" w:color="auto"/>
            </w:tcBorders>
            <w:vAlign w:val="center"/>
            <w:hideMark/>
          </w:tcPr>
          <w:p w14:paraId="6826B1D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2F80540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4A131EA0" w14:textId="77777777" w:rsidTr="000D6BB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56516457"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Sağlık Bakanlığı</w:t>
            </w:r>
          </w:p>
        </w:tc>
        <w:tc>
          <w:tcPr>
            <w:tcW w:w="757" w:type="dxa"/>
            <w:tcBorders>
              <w:top w:val="nil"/>
              <w:left w:val="nil"/>
              <w:bottom w:val="single" w:sz="4" w:space="0" w:color="auto"/>
              <w:right w:val="single" w:sz="4" w:space="0" w:color="auto"/>
            </w:tcBorders>
            <w:shd w:val="clear" w:color="auto" w:fill="auto"/>
            <w:noWrap/>
            <w:vAlign w:val="bottom"/>
            <w:hideMark/>
          </w:tcPr>
          <w:p w14:paraId="0B833414"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w:t>
            </w:r>
          </w:p>
        </w:tc>
        <w:tc>
          <w:tcPr>
            <w:tcW w:w="843" w:type="dxa"/>
            <w:tcBorders>
              <w:top w:val="nil"/>
              <w:left w:val="nil"/>
              <w:bottom w:val="single" w:sz="4" w:space="0" w:color="auto"/>
              <w:right w:val="single" w:sz="4" w:space="0" w:color="auto"/>
            </w:tcBorders>
            <w:shd w:val="clear" w:color="auto" w:fill="auto"/>
            <w:noWrap/>
            <w:vAlign w:val="bottom"/>
            <w:hideMark/>
          </w:tcPr>
          <w:p w14:paraId="437187E8"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2,12</w:t>
            </w:r>
          </w:p>
        </w:tc>
        <w:tc>
          <w:tcPr>
            <w:tcW w:w="960" w:type="dxa"/>
            <w:tcBorders>
              <w:top w:val="nil"/>
              <w:left w:val="nil"/>
              <w:bottom w:val="single" w:sz="4" w:space="0" w:color="auto"/>
              <w:right w:val="single" w:sz="4" w:space="0" w:color="auto"/>
            </w:tcBorders>
            <w:shd w:val="clear" w:color="auto" w:fill="auto"/>
            <w:noWrap/>
            <w:vAlign w:val="bottom"/>
            <w:hideMark/>
          </w:tcPr>
          <w:p w14:paraId="7577A24D"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,834</w:t>
            </w:r>
          </w:p>
        </w:tc>
        <w:tc>
          <w:tcPr>
            <w:tcW w:w="967" w:type="dxa"/>
            <w:vMerge/>
            <w:tcBorders>
              <w:top w:val="nil"/>
              <w:left w:val="nil"/>
              <w:bottom w:val="single" w:sz="4" w:space="0" w:color="auto"/>
              <w:right w:val="single" w:sz="4" w:space="0" w:color="auto"/>
            </w:tcBorders>
            <w:vAlign w:val="center"/>
            <w:hideMark/>
          </w:tcPr>
          <w:p w14:paraId="099A47B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7EBD953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2EDD819" w14:textId="77777777" w:rsidTr="000D6BB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5A8AB578"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Üniversite</w:t>
            </w:r>
          </w:p>
        </w:tc>
        <w:tc>
          <w:tcPr>
            <w:tcW w:w="757" w:type="dxa"/>
            <w:tcBorders>
              <w:top w:val="nil"/>
              <w:left w:val="nil"/>
              <w:bottom w:val="single" w:sz="4" w:space="0" w:color="auto"/>
              <w:right w:val="single" w:sz="4" w:space="0" w:color="auto"/>
            </w:tcBorders>
            <w:shd w:val="clear" w:color="auto" w:fill="auto"/>
            <w:noWrap/>
            <w:vAlign w:val="bottom"/>
            <w:hideMark/>
          </w:tcPr>
          <w:p w14:paraId="1660922A"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w:t>
            </w:r>
          </w:p>
        </w:tc>
        <w:tc>
          <w:tcPr>
            <w:tcW w:w="843" w:type="dxa"/>
            <w:tcBorders>
              <w:top w:val="nil"/>
              <w:left w:val="nil"/>
              <w:bottom w:val="single" w:sz="4" w:space="0" w:color="auto"/>
              <w:right w:val="single" w:sz="4" w:space="0" w:color="auto"/>
            </w:tcBorders>
            <w:shd w:val="clear" w:color="auto" w:fill="auto"/>
            <w:noWrap/>
            <w:vAlign w:val="bottom"/>
            <w:hideMark/>
          </w:tcPr>
          <w:p w14:paraId="11D4195F"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2,10</w:t>
            </w:r>
          </w:p>
        </w:tc>
        <w:tc>
          <w:tcPr>
            <w:tcW w:w="960" w:type="dxa"/>
            <w:tcBorders>
              <w:top w:val="nil"/>
              <w:left w:val="nil"/>
              <w:bottom w:val="single" w:sz="4" w:space="0" w:color="auto"/>
              <w:right w:val="single" w:sz="4" w:space="0" w:color="auto"/>
            </w:tcBorders>
            <w:shd w:val="clear" w:color="auto" w:fill="auto"/>
            <w:noWrap/>
            <w:vAlign w:val="bottom"/>
            <w:hideMark/>
          </w:tcPr>
          <w:p w14:paraId="10DE0943"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,994</w:t>
            </w:r>
          </w:p>
        </w:tc>
        <w:tc>
          <w:tcPr>
            <w:tcW w:w="967" w:type="dxa"/>
            <w:vMerge/>
            <w:tcBorders>
              <w:top w:val="nil"/>
              <w:left w:val="nil"/>
              <w:bottom w:val="single" w:sz="4" w:space="0" w:color="auto"/>
              <w:right w:val="single" w:sz="4" w:space="0" w:color="auto"/>
            </w:tcBorders>
            <w:vAlign w:val="center"/>
            <w:hideMark/>
          </w:tcPr>
          <w:p w14:paraId="3116083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545D44A"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12164EF6" w14:textId="77777777" w:rsidTr="000D6BB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09882049"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Çalışmıyor</w:t>
            </w:r>
          </w:p>
        </w:tc>
        <w:tc>
          <w:tcPr>
            <w:tcW w:w="757" w:type="dxa"/>
            <w:tcBorders>
              <w:top w:val="nil"/>
              <w:left w:val="nil"/>
              <w:bottom w:val="single" w:sz="4" w:space="0" w:color="auto"/>
              <w:right w:val="single" w:sz="4" w:space="0" w:color="auto"/>
            </w:tcBorders>
            <w:shd w:val="clear" w:color="auto" w:fill="auto"/>
            <w:noWrap/>
            <w:vAlign w:val="bottom"/>
            <w:hideMark/>
          </w:tcPr>
          <w:p w14:paraId="464B44E5"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w:t>
            </w:r>
          </w:p>
        </w:tc>
        <w:tc>
          <w:tcPr>
            <w:tcW w:w="843" w:type="dxa"/>
            <w:tcBorders>
              <w:top w:val="nil"/>
              <w:left w:val="nil"/>
              <w:bottom w:val="single" w:sz="4" w:space="0" w:color="auto"/>
              <w:right w:val="single" w:sz="4" w:space="0" w:color="auto"/>
            </w:tcBorders>
            <w:shd w:val="clear" w:color="auto" w:fill="auto"/>
            <w:noWrap/>
            <w:vAlign w:val="bottom"/>
            <w:hideMark/>
          </w:tcPr>
          <w:p w14:paraId="509EDDC2"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1,95</w:t>
            </w:r>
          </w:p>
        </w:tc>
        <w:tc>
          <w:tcPr>
            <w:tcW w:w="960" w:type="dxa"/>
            <w:tcBorders>
              <w:top w:val="nil"/>
              <w:left w:val="nil"/>
              <w:bottom w:val="single" w:sz="4" w:space="0" w:color="auto"/>
              <w:right w:val="single" w:sz="4" w:space="0" w:color="auto"/>
            </w:tcBorders>
            <w:shd w:val="clear" w:color="auto" w:fill="auto"/>
            <w:noWrap/>
            <w:vAlign w:val="bottom"/>
            <w:hideMark/>
          </w:tcPr>
          <w:p w14:paraId="79AE29C6"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,973</w:t>
            </w:r>
          </w:p>
        </w:tc>
        <w:tc>
          <w:tcPr>
            <w:tcW w:w="967" w:type="dxa"/>
            <w:vMerge/>
            <w:tcBorders>
              <w:top w:val="nil"/>
              <w:left w:val="nil"/>
              <w:bottom w:val="single" w:sz="4" w:space="0" w:color="auto"/>
              <w:right w:val="single" w:sz="4" w:space="0" w:color="auto"/>
            </w:tcBorders>
            <w:vAlign w:val="center"/>
            <w:hideMark/>
          </w:tcPr>
          <w:p w14:paraId="29858A0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030C835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52A94C2" w14:textId="77777777" w:rsidTr="000D6BB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7CDFDE00"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Diğer</w:t>
            </w:r>
          </w:p>
        </w:tc>
        <w:tc>
          <w:tcPr>
            <w:tcW w:w="757" w:type="dxa"/>
            <w:tcBorders>
              <w:top w:val="nil"/>
              <w:left w:val="nil"/>
              <w:bottom w:val="single" w:sz="4" w:space="0" w:color="auto"/>
              <w:right w:val="single" w:sz="4" w:space="0" w:color="auto"/>
            </w:tcBorders>
            <w:shd w:val="clear" w:color="auto" w:fill="auto"/>
            <w:noWrap/>
            <w:vAlign w:val="bottom"/>
            <w:hideMark/>
          </w:tcPr>
          <w:p w14:paraId="3354A468"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843" w:type="dxa"/>
            <w:tcBorders>
              <w:top w:val="nil"/>
              <w:left w:val="nil"/>
              <w:bottom w:val="single" w:sz="4" w:space="0" w:color="auto"/>
              <w:right w:val="single" w:sz="4" w:space="0" w:color="auto"/>
            </w:tcBorders>
            <w:shd w:val="clear" w:color="auto" w:fill="auto"/>
            <w:noWrap/>
            <w:vAlign w:val="bottom"/>
            <w:hideMark/>
          </w:tcPr>
          <w:p w14:paraId="5133EDBE"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1,33</w:t>
            </w:r>
          </w:p>
        </w:tc>
        <w:tc>
          <w:tcPr>
            <w:tcW w:w="960" w:type="dxa"/>
            <w:tcBorders>
              <w:top w:val="nil"/>
              <w:left w:val="nil"/>
              <w:bottom w:val="single" w:sz="4" w:space="0" w:color="auto"/>
              <w:right w:val="single" w:sz="4" w:space="0" w:color="auto"/>
            </w:tcBorders>
            <w:shd w:val="clear" w:color="auto" w:fill="auto"/>
            <w:noWrap/>
            <w:vAlign w:val="bottom"/>
            <w:hideMark/>
          </w:tcPr>
          <w:p w14:paraId="50346232"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04A7FFA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C070A8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614EB2BD" w14:textId="77777777" w:rsidTr="000D6BB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7D99C285"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57" w:type="dxa"/>
            <w:tcBorders>
              <w:top w:val="nil"/>
              <w:left w:val="nil"/>
              <w:bottom w:val="single" w:sz="4" w:space="0" w:color="auto"/>
              <w:right w:val="single" w:sz="4" w:space="0" w:color="auto"/>
            </w:tcBorders>
            <w:shd w:val="clear" w:color="auto" w:fill="auto"/>
            <w:noWrap/>
            <w:vAlign w:val="bottom"/>
            <w:hideMark/>
          </w:tcPr>
          <w:p w14:paraId="0EC865D3"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843" w:type="dxa"/>
            <w:tcBorders>
              <w:top w:val="nil"/>
              <w:left w:val="nil"/>
              <w:bottom w:val="single" w:sz="4" w:space="0" w:color="auto"/>
              <w:right w:val="single" w:sz="4" w:space="0" w:color="auto"/>
            </w:tcBorders>
            <w:shd w:val="clear" w:color="auto" w:fill="auto"/>
            <w:noWrap/>
            <w:vAlign w:val="bottom"/>
            <w:hideMark/>
          </w:tcPr>
          <w:p w14:paraId="38F70CB8"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2,08</w:t>
            </w:r>
          </w:p>
        </w:tc>
        <w:tc>
          <w:tcPr>
            <w:tcW w:w="960" w:type="dxa"/>
            <w:tcBorders>
              <w:top w:val="nil"/>
              <w:left w:val="nil"/>
              <w:bottom w:val="single" w:sz="4" w:space="0" w:color="auto"/>
              <w:right w:val="single" w:sz="4" w:space="0" w:color="auto"/>
            </w:tcBorders>
            <w:shd w:val="clear" w:color="auto" w:fill="auto"/>
            <w:noWrap/>
            <w:vAlign w:val="bottom"/>
            <w:hideMark/>
          </w:tcPr>
          <w:p w14:paraId="78AFCA1A" w14:textId="77777777" w:rsidR="000B79A0" w:rsidRPr="00565ABF" w:rsidRDefault="000B79A0" w:rsidP="00EC48D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,949</w:t>
            </w:r>
          </w:p>
        </w:tc>
        <w:tc>
          <w:tcPr>
            <w:tcW w:w="967" w:type="dxa"/>
            <w:vMerge/>
            <w:tcBorders>
              <w:top w:val="nil"/>
              <w:left w:val="nil"/>
              <w:bottom w:val="single" w:sz="4" w:space="0" w:color="auto"/>
              <w:right w:val="single" w:sz="4" w:space="0" w:color="auto"/>
            </w:tcBorders>
            <w:vAlign w:val="center"/>
            <w:hideMark/>
          </w:tcPr>
          <w:p w14:paraId="0AE950C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3CD2D4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232BF479" w14:textId="77777777" w:rsidR="000B79A0" w:rsidRPr="00565ABF" w:rsidRDefault="000B79A0" w:rsidP="003D277D">
      <w:pPr>
        <w:spacing w:line="360" w:lineRule="auto"/>
        <w:jc w:val="both"/>
        <w:rPr>
          <w:rFonts w:ascii="Times New Roman" w:hAnsi="Times New Roman" w:cs="Times New Roman"/>
          <w:b/>
          <w:sz w:val="24"/>
          <w:szCs w:val="24"/>
        </w:rPr>
      </w:pPr>
    </w:p>
    <w:p w14:paraId="684E8A70" w14:textId="77777777" w:rsidR="00422FD2" w:rsidRDefault="00422FD2" w:rsidP="00422FD2">
      <w:pPr>
        <w:spacing w:line="360" w:lineRule="auto"/>
        <w:jc w:val="both"/>
        <w:rPr>
          <w:rFonts w:ascii="Times New Roman" w:hAnsi="Times New Roman" w:cs="Times New Roman"/>
          <w:b/>
          <w:sz w:val="24"/>
          <w:szCs w:val="24"/>
        </w:rPr>
      </w:pPr>
    </w:p>
    <w:p w14:paraId="2821EBA4" w14:textId="77777777" w:rsidR="00E6145B" w:rsidRDefault="00E6145B" w:rsidP="00422FD2">
      <w:pPr>
        <w:spacing w:line="360" w:lineRule="auto"/>
        <w:jc w:val="both"/>
        <w:rPr>
          <w:rFonts w:ascii="Times New Roman" w:hAnsi="Times New Roman" w:cs="Times New Roman"/>
          <w:sz w:val="24"/>
          <w:szCs w:val="24"/>
        </w:rPr>
      </w:pPr>
    </w:p>
    <w:p w14:paraId="3859BD35" w14:textId="77777777" w:rsidR="00E6145B" w:rsidRDefault="00E6145B" w:rsidP="00422FD2">
      <w:pPr>
        <w:spacing w:line="360" w:lineRule="auto"/>
        <w:jc w:val="both"/>
        <w:rPr>
          <w:rFonts w:ascii="Times New Roman" w:hAnsi="Times New Roman" w:cs="Times New Roman"/>
          <w:sz w:val="24"/>
          <w:szCs w:val="24"/>
        </w:rPr>
      </w:pPr>
    </w:p>
    <w:p w14:paraId="65BC70CB" w14:textId="77777777" w:rsidR="00E6145B" w:rsidRDefault="00E6145B" w:rsidP="00422FD2">
      <w:pPr>
        <w:spacing w:line="360" w:lineRule="auto"/>
        <w:jc w:val="both"/>
        <w:rPr>
          <w:rFonts w:ascii="Times New Roman" w:hAnsi="Times New Roman" w:cs="Times New Roman"/>
          <w:sz w:val="24"/>
          <w:szCs w:val="24"/>
        </w:rPr>
      </w:pPr>
    </w:p>
    <w:p w14:paraId="09401416" w14:textId="77777777" w:rsidR="00EC48D0" w:rsidRDefault="00EC48D0" w:rsidP="00E6145B">
      <w:pPr>
        <w:spacing w:line="360" w:lineRule="auto"/>
        <w:ind w:firstLine="708"/>
        <w:jc w:val="both"/>
        <w:rPr>
          <w:rFonts w:ascii="Times New Roman" w:hAnsi="Times New Roman" w:cs="Times New Roman"/>
          <w:sz w:val="24"/>
          <w:szCs w:val="24"/>
        </w:rPr>
      </w:pPr>
    </w:p>
    <w:p w14:paraId="7A4F3886" w14:textId="77777777" w:rsidR="00EC48D0" w:rsidRDefault="00EC48D0" w:rsidP="00E6145B">
      <w:pPr>
        <w:spacing w:line="360" w:lineRule="auto"/>
        <w:ind w:firstLine="708"/>
        <w:jc w:val="both"/>
        <w:rPr>
          <w:rFonts w:ascii="Times New Roman" w:hAnsi="Times New Roman" w:cs="Times New Roman"/>
          <w:sz w:val="24"/>
          <w:szCs w:val="24"/>
        </w:rPr>
      </w:pPr>
    </w:p>
    <w:p w14:paraId="4C387726" w14:textId="77777777" w:rsidR="00EC48D0" w:rsidRDefault="00EC48D0" w:rsidP="00E6145B">
      <w:pPr>
        <w:spacing w:line="360" w:lineRule="auto"/>
        <w:ind w:firstLine="708"/>
        <w:jc w:val="both"/>
        <w:rPr>
          <w:rFonts w:ascii="Times New Roman" w:hAnsi="Times New Roman" w:cs="Times New Roman"/>
          <w:sz w:val="24"/>
          <w:szCs w:val="24"/>
        </w:rPr>
      </w:pPr>
    </w:p>
    <w:p w14:paraId="2D3FBA0F" w14:textId="77777777" w:rsidR="00EC48D0" w:rsidRDefault="00EC48D0" w:rsidP="00E6145B">
      <w:pPr>
        <w:spacing w:line="360" w:lineRule="auto"/>
        <w:ind w:firstLine="708"/>
        <w:jc w:val="both"/>
        <w:rPr>
          <w:rFonts w:ascii="Times New Roman" w:hAnsi="Times New Roman" w:cs="Times New Roman"/>
          <w:sz w:val="24"/>
          <w:szCs w:val="24"/>
        </w:rPr>
      </w:pPr>
    </w:p>
    <w:p w14:paraId="00D18F58" w14:textId="77777777" w:rsidR="00EC48D0" w:rsidRDefault="00EC48D0" w:rsidP="00E6145B">
      <w:pPr>
        <w:spacing w:line="360" w:lineRule="auto"/>
        <w:ind w:firstLine="708"/>
        <w:jc w:val="both"/>
        <w:rPr>
          <w:rFonts w:ascii="Times New Roman" w:hAnsi="Times New Roman" w:cs="Times New Roman"/>
          <w:sz w:val="24"/>
          <w:szCs w:val="24"/>
        </w:rPr>
      </w:pPr>
    </w:p>
    <w:p w14:paraId="0274D7CC" w14:textId="77777777" w:rsidR="00EC48D0" w:rsidRDefault="00EC48D0" w:rsidP="00E6145B">
      <w:pPr>
        <w:spacing w:line="360" w:lineRule="auto"/>
        <w:ind w:firstLine="708"/>
        <w:jc w:val="both"/>
        <w:rPr>
          <w:rFonts w:ascii="Times New Roman" w:hAnsi="Times New Roman" w:cs="Times New Roman"/>
          <w:sz w:val="24"/>
          <w:szCs w:val="24"/>
        </w:rPr>
      </w:pPr>
    </w:p>
    <w:p w14:paraId="578762C2" w14:textId="77777777" w:rsidR="000065CF" w:rsidRDefault="000065CF" w:rsidP="000065CF">
      <w:pPr>
        <w:spacing w:line="360" w:lineRule="auto"/>
        <w:jc w:val="both"/>
        <w:rPr>
          <w:rFonts w:ascii="Times New Roman" w:hAnsi="Times New Roman" w:cs="Times New Roman"/>
          <w:sz w:val="24"/>
          <w:szCs w:val="24"/>
        </w:rPr>
      </w:pPr>
    </w:p>
    <w:p w14:paraId="7FE493E9" w14:textId="77777777" w:rsidR="000B79A0" w:rsidRPr="00565ABF" w:rsidRDefault="000B79A0" w:rsidP="000065CF">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Sosyal çalışmacıların çalıştıkları kurumlara göre “Fiziksel engelli birey</w:t>
      </w:r>
      <w:r w:rsidR="00917B4E" w:rsidRPr="00565ABF">
        <w:rPr>
          <w:rFonts w:ascii="Times New Roman" w:hAnsi="Times New Roman" w:cs="Times New Roman"/>
          <w:sz w:val="24"/>
          <w:szCs w:val="24"/>
        </w:rPr>
        <w:t xml:space="preserve">ler kompleks sahibi kişilerdir” </w:t>
      </w:r>
      <w:r w:rsidR="000065CF">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0065CF">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Adalet Bakanlığında çalışan 4 bireyin ortalamasının 1,25 olduğu (ss=,500), Aile, Çalışma ve Sosyal Hizmetler Bakanlığında çalışan 102 bireyin ortalamasının 2,13 olduğu (ss=,965), </w:t>
      </w:r>
      <w:r w:rsidR="000065CF">
        <w:rPr>
          <w:rFonts w:ascii="Times New Roman" w:hAnsi="Times New Roman" w:cs="Times New Roman"/>
          <w:sz w:val="24"/>
          <w:szCs w:val="24"/>
        </w:rPr>
        <w:t>b</w:t>
      </w:r>
      <w:r w:rsidRPr="00565ABF">
        <w:rPr>
          <w:rFonts w:ascii="Times New Roman" w:hAnsi="Times New Roman" w:cs="Times New Roman"/>
          <w:sz w:val="24"/>
          <w:szCs w:val="24"/>
        </w:rPr>
        <w:t xml:space="preserve">elediyede çalışan 3 bireyin ortalamasının 2,66 olduğu (ss=,577), </w:t>
      </w:r>
      <w:r w:rsidR="000065CF">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0065CF">
        <w:rPr>
          <w:rFonts w:ascii="Times New Roman" w:hAnsi="Times New Roman" w:cs="Times New Roman"/>
          <w:sz w:val="24"/>
          <w:szCs w:val="24"/>
        </w:rPr>
        <w:t>s</w:t>
      </w:r>
      <w:r w:rsidRPr="00565ABF">
        <w:rPr>
          <w:rFonts w:ascii="Times New Roman" w:hAnsi="Times New Roman" w:cs="Times New Roman"/>
          <w:sz w:val="24"/>
          <w:szCs w:val="24"/>
        </w:rPr>
        <w:t xml:space="preserve">ektörde çalışan 6 bireyin ortalamasının 2,33 olduğu (ss=1,032), Sağlık Bakanlığında çalışan 8 bireyin ortalamasının 2,12 olduğu (ss=,834), </w:t>
      </w:r>
      <w:r w:rsidR="000065CF">
        <w:rPr>
          <w:rFonts w:ascii="Times New Roman" w:hAnsi="Times New Roman" w:cs="Times New Roman"/>
          <w:sz w:val="24"/>
          <w:szCs w:val="24"/>
        </w:rPr>
        <w:t>ü</w:t>
      </w:r>
      <w:r w:rsidRPr="00565ABF">
        <w:rPr>
          <w:rFonts w:ascii="Times New Roman" w:hAnsi="Times New Roman" w:cs="Times New Roman"/>
          <w:sz w:val="24"/>
          <w:szCs w:val="24"/>
        </w:rPr>
        <w:t xml:space="preserve">niversitede çalışan 10 bireyin ortalamasının 2,10 olduğu (ss=,994), </w:t>
      </w:r>
      <w:r w:rsidR="000065CF">
        <w:rPr>
          <w:rFonts w:ascii="Times New Roman" w:hAnsi="Times New Roman" w:cs="Times New Roman"/>
          <w:sz w:val="24"/>
          <w:szCs w:val="24"/>
        </w:rPr>
        <w:t>ç</w:t>
      </w:r>
      <w:r w:rsidRPr="00565ABF">
        <w:rPr>
          <w:rFonts w:ascii="Times New Roman" w:hAnsi="Times New Roman" w:cs="Times New Roman"/>
          <w:sz w:val="24"/>
          <w:szCs w:val="24"/>
        </w:rPr>
        <w:t xml:space="preserve">alışmayan 21 bireyin ortalamasının 1,95 olduğu (ss=,973), </w:t>
      </w:r>
      <w:r w:rsidR="000065CF">
        <w:rPr>
          <w:rFonts w:ascii="Times New Roman" w:hAnsi="Times New Roman" w:cs="Times New Roman"/>
          <w:sz w:val="24"/>
          <w:szCs w:val="24"/>
        </w:rPr>
        <w:t>d</w:t>
      </w:r>
      <w:r w:rsidRPr="00565ABF">
        <w:rPr>
          <w:rFonts w:ascii="Times New Roman" w:hAnsi="Times New Roman" w:cs="Times New Roman"/>
          <w:sz w:val="24"/>
          <w:szCs w:val="24"/>
        </w:rPr>
        <w:t>iğer kurumlarda (Gençlik ve Spor Bakanlığı, STK) çalışan 3 bireyin ortalamasının 1,33 olduğu (ss=,577) bulunmuştur.</w:t>
      </w:r>
    </w:p>
    <w:p w14:paraId="7F0B44A8"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0065CF">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0065CF">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0065CF">
        <w:rPr>
          <w:rFonts w:ascii="Times New Roman" w:hAnsi="Times New Roman" w:cs="Times New Roman"/>
          <w:sz w:val="24"/>
          <w:szCs w:val="24"/>
        </w:rPr>
        <w:t>n</w:t>
      </w:r>
      <w:r w:rsidRPr="00565ABF">
        <w:rPr>
          <w:rFonts w:ascii="Times New Roman" w:hAnsi="Times New Roman" w:cs="Times New Roman"/>
          <w:sz w:val="24"/>
          <w:szCs w:val="24"/>
        </w:rPr>
        <w:t>eden (F=1,035; p&gt;0,05) arasında istatistiksel açıdan anlamlı bir fark bulunmamaktadır.</w:t>
      </w:r>
    </w:p>
    <w:p w14:paraId="6E55DA56" w14:textId="77777777" w:rsidR="00FD1A2F" w:rsidRPr="00422FD2" w:rsidRDefault="00FD1A2F" w:rsidP="009163C0">
      <w:pPr>
        <w:pStyle w:val="ResimYazs"/>
        <w:keepNext/>
        <w:spacing w:line="360" w:lineRule="auto"/>
        <w:jc w:val="center"/>
        <w:rPr>
          <w:rFonts w:ascii="Times New Roman" w:hAnsi="Times New Roman" w:cs="Times New Roman"/>
          <w:color w:val="auto"/>
          <w:sz w:val="24"/>
          <w:szCs w:val="24"/>
        </w:rPr>
      </w:pPr>
      <w:bookmarkStart w:id="183" w:name="_Toc9173766"/>
      <w:r w:rsidRPr="00422FD2">
        <w:rPr>
          <w:rFonts w:ascii="Times New Roman" w:hAnsi="Times New Roman" w:cs="Times New Roman"/>
          <w:color w:val="auto"/>
          <w:sz w:val="24"/>
          <w:szCs w:val="24"/>
        </w:rPr>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.1</w:t>
      </w:r>
      <w:r w:rsidR="004419BC">
        <w:rPr>
          <w:rFonts w:ascii="Times New Roman" w:hAnsi="Times New Roman" w:cs="Times New Roman"/>
          <w:color w:val="auto"/>
          <w:sz w:val="24"/>
          <w:szCs w:val="24"/>
        </w:rPr>
        <w:t>29</w:t>
      </w:r>
      <w:r w:rsidR="003D40B0">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Çalıştıkları Kurumlara Göre “Fiziksel Engelli Bireylerle Aynı Ortamda Yer Almak, Üzüntü ve Mutsuzluk Yaratabilir” Sorusuna İlişkin Oneway</w:t>
      </w:r>
      <w:r w:rsidR="000065CF">
        <w:rPr>
          <w:rFonts w:ascii="Times New Roman" w:hAnsi="Times New Roman" w:cs="Times New Roman"/>
          <w:color w:val="auto"/>
          <w:sz w:val="24"/>
          <w:szCs w:val="24"/>
        </w:rPr>
        <w:t xml:space="preserve"> Anova</w:t>
      </w:r>
      <w:r w:rsidRPr="00422FD2">
        <w:rPr>
          <w:rFonts w:ascii="Times New Roman" w:hAnsi="Times New Roman" w:cs="Times New Roman"/>
          <w:color w:val="auto"/>
          <w:sz w:val="24"/>
          <w:szCs w:val="24"/>
        </w:rPr>
        <w:t xml:space="preserve"> Testi Bulguları</w:t>
      </w:r>
      <w:bookmarkEnd w:id="183"/>
    </w:p>
    <w:tbl>
      <w:tblPr>
        <w:tblpPr w:leftFromText="141" w:rightFromText="141" w:vertAnchor="text" w:horzAnchor="page" w:tblpX="3306" w:tblpY="208"/>
        <w:tblW w:w="6684" w:type="dxa"/>
        <w:tblCellMar>
          <w:left w:w="70" w:type="dxa"/>
          <w:right w:w="70" w:type="dxa"/>
        </w:tblCellMar>
        <w:tblLook w:val="04A0" w:firstRow="1" w:lastRow="0" w:firstColumn="1" w:lastColumn="0" w:noHBand="0" w:noVBand="1"/>
      </w:tblPr>
      <w:tblGrid>
        <w:gridCol w:w="2055"/>
        <w:gridCol w:w="709"/>
        <w:gridCol w:w="1033"/>
        <w:gridCol w:w="960"/>
        <w:gridCol w:w="967"/>
        <w:gridCol w:w="960"/>
      </w:tblGrid>
      <w:tr w:rsidR="000B79A0" w:rsidRPr="00565ABF" w14:paraId="75433108" w14:textId="77777777" w:rsidTr="00472DA6">
        <w:trPr>
          <w:trHeight w:val="300"/>
        </w:trPr>
        <w:tc>
          <w:tcPr>
            <w:tcW w:w="2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A61870"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Çalıştıkları Kurum ve Toplam Neden Oneway</w:t>
            </w:r>
            <w:r w:rsidR="000065CF">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750482FC"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1033" w:type="dxa"/>
            <w:tcBorders>
              <w:top w:val="single" w:sz="4" w:space="0" w:color="auto"/>
              <w:left w:val="nil"/>
              <w:bottom w:val="single" w:sz="4" w:space="0" w:color="auto"/>
              <w:right w:val="single" w:sz="4" w:space="0" w:color="auto"/>
            </w:tcBorders>
            <w:shd w:val="clear" w:color="auto" w:fill="auto"/>
            <w:noWrap/>
            <w:vAlign w:val="bottom"/>
            <w:hideMark/>
          </w:tcPr>
          <w:p w14:paraId="4921F8F4"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75888C6"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5A83EF7E"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2878D44"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1F1307B6" w14:textId="77777777" w:rsidTr="00472DA6">
        <w:trPr>
          <w:trHeight w:val="300"/>
        </w:trPr>
        <w:tc>
          <w:tcPr>
            <w:tcW w:w="2055" w:type="dxa"/>
            <w:tcBorders>
              <w:top w:val="nil"/>
              <w:left w:val="single" w:sz="4" w:space="0" w:color="auto"/>
              <w:bottom w:val="single" w:sz="4" w:space="0" w:color="auto"/>
              <w:right w:val="single" w:sz="4" w:space="0" w:color="auto"/>
            </w:tcBorders>
            <w:shd w:val="clear" w:color="auto" w:fill="auto"/>
            <w:noWrap/>
            <w:vAlign w:val="bottom"/>
            <w:hideMark/>
          </w:tcPr>
          <w:p w14:paraId="2DBCFD1D"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Adalet Bakanlığı</w:t>
            </w:r>
          </w:p>
        </w:tc>
        <w:tc>
          <w:tcPr>
            <w:tcW w:w="709" w:type="dxa"/>
            <w:tcBorders>
              <w:top w:val="nil"/>
              <w:left w:val="nil"/>
              <w:bottom w:val="single" w:sz="4" w:space="0" w:color="auto"/>
              <w:right w:val="single" w:sz="4" w:space="0" w:color="auto"/>
            </w:tcBorders>
            <w:shd w:val="clear" w:color="auto" w:fill="auto"/>
            <w:noWrap/>
            <w:vAlign w:val="bottom"/>
            <w:hideMark/>
          </w:tcPr>
          <w:p w14:paraId="46470917"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w:t>
            </w:r>
          </w:p>
        </w:tc>
        <w:tc>
          <w:tcPr>
            <w:tcW w:w="1033" w:type="dxa"/>
            <w:tcBorders>
              <w:top w:val="nil"/>
              <w:left w:val="nil"/>
              <w:bottom w:val="single" w:sz="4" w:space="0" w:color="auto"/>
              <w:right w:val="single" w:sz="4" w:space="0" w:color="auto"/>
            </w:tcBorders>
            <w:shd w:val="clear" w:color="auto" w:fill="auto"/>
            <w:noWrap/>
            <w:vAlign w:val="bottom"/>
            <w:hideMark/>
          </w:tcPr>
          <w:p w14:paraId="2E34A31B"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1,25</w:t>
            </w:r>
          </w:p>
        </w:tc>
        <w:tc>
          <w:tcPr>
            <w:tcW w:w="960" w:type="dxa"/>
            <w:tcBorders>
              <w:top w:val="nil"/>
              <w:left w:val="nil"/>
              <w:bottom w:val="single" w:sz="4" w:space="0" w:color="auto"/>
              <w:right w:val="single" w:sz="4" w:space="0" w:color="auto"/>
            </w:tcBorders>
            <w:shd w:val="clear" w:color="auto" w:fill="auto"/>
            <w:noWrap/>
            <w:vAlign w:val="bottom"/>
            <w:hideMark/>
          </w:tcPr>
          <w:p w14:paraId="3461FDEE"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,500</w:t>
            </w:r>
          </w:p>
        </w:tc>
        <w:tc>
          <w:tcPr>
            <w:tcW w:w="96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2E575300" w14:textId="77777777" w:rsidR="000B79A0" w:rsidRPr="00565ABF" w:rsidRDefault="000B79A0" w:rsidP="009163C0">
            <w:pPr>
              <w:spacing w:after="0" w:line="360" w:lineRule="auto"/>
              <w:jc w:val="center"/>
              <w:rPr>
                <w:rFonts w:ascii="Times New Roman" w:eastAsia="Times New Roman" w:hAnsi="Times New Roman" w:cs="Times New Roman"/>
                <w:i/>
                <w:color w:val="000000"/>
                <w:sz w:val="24"/>
                <w:szCs w:val="24"/>
                <w:lang w:eastAsia="tr-TR"/>
              </w:rPr>
            </w:pPr>
            <w:r w:rsidRPr="00565ABF">
              <w:rPr>
                <w:rFonts w:ascii="Times New Roman" w:eastAsia="Times New Roman" w:hAnsi="Times New Roman" w:cs="Times New Roman"/>
                <w:color w:val="000000"/>
                <w:sz w:val="24"/>
                <w:szCs w:val="24"/>
                <w:lang w:eastAsia="tr-TR"/>
              </w:rPr>
              <w:t>F=1,512</w:t>
            </w:r>
          </w:p>
        </w:tc>
        <w:tc>
          <w:tcPr>
            <w:tcW w:w="960" w:type="dxa"/>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67180209"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,167</w:t>
            </w:r>
          </w:p>
        </w:tc>
      </w:tr>
      <w:tr w:rsidR="000B79A0" w:rsidRPr="00565ABF" w14:paraId="5E661067" w14:textId="77777777" w:rsidTr="00472DA6">
        <w:trPr>
          <w:trHeight w:val="300"/>
        </w:trPr>
        <w:tc>
          <w:tcPr>
            <w:tcW w:w="2055" w:type="dxa"/>
            <w:tcBorders>
              <w:top w:val="nil"/>
              <w:left w:val="single" w:sz="4" w:space="0" w:color="auto"/>
              <w:bottom w:val="single" w:sz="4" w:space="0" w:color="auto"/>
              <w:right w:val="single" w:sz="4" w:space="0" w:color="auto"/>
            </w:tcBorders>
            <w:shd w:val="clear" w:color="auto" w:fill="auto"/>
            <w:noWrap/>
            <w:vAlign w:val="bottom"/>
            <w:hideMark/>
          </w:tcPr>
          <w:p w14:paraId="381B8EEF"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Aile, Çalışma ve Sosyal Hizmetler Bakanlığı</w:t>
            </w:r>
          </w:p>
        </w:tc>
        <w:tc>
          <w:tcPr>
            <w:tcW w:w="709" w:type="dxa"/>
            <w:tcBorders>
              <w:top w:val="nil"/>
              <w:left w:val="nil"/>
              <w:bottom w:val="single" w:sz="4" w:space="0" w:color="auto"/>
              <w:right w:val="single" w:sz="4" w:space="0" w:color="auto"/>
            </w:tcBorders>
            <w:shd w:val="clear" w:color="auto" w:fill="auto"/>
            <w:noWrap/>
            <w:vAlign w:val="bottom"/>
            <w:hideMark/>
          </w:tcPr>
          <w:p w14:paraId="14473B0C"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102</w:t>
            </w:r>
          </w:p>
        </w:tc>
        <w:tc>
          <w:tcPr>
            <w:tcW w:w="1033" w:type="dxa"/>
            <w:tcBorders>
              <w:top w:val="nil"/>
              <w:left w:val="nil"/>
              <w:bottom w:val="single" w:sz="4" w:space="0" w:color="auto"/>
              <w:right w:val="single" w:sz="4" w:space="0" w:color="auto"/>
            </w:tcBorders>
            <w:shd w:val="clear" w:color="auto" w:fill="auto"/>
            <w:noWrap/>
            <w:vAlign w:val="bottom"/>
            <w:hideMark/>
          </w:tcPr>
          <w:p w14:paraId="0BB0F522"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1,79</w:t>
            </w:r>
          </w:p>
        </w:tc>
        <w:tc>
          <w:tcPr>
            <w:tcW w:w="960" w:type="dxa"/>
            <w:tcBorders>
              <w:top w:val="nil"/>
              <w:left w:val="nil"/>
              <w:bottom w:val="single" w:sz="4" w:space="0" w:color="auto"/>
              <w:right w:val="single" w:sz="4" w:space="0" w:color="auto"/>
            </w:tcBorders>
            <w:shd w:val="clear" w:color="auto" w:fill="auto"/>
            <w:noWrap/>
            <w:vAlign w:val="bottom"/>
            <w:hideMark/>
          </w:tcPr>
          <w:p w14:paraId="1EB8CE8E"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,904</w:t>
            </w:r>
          </w:p>
        </w:tc>
        <w:tc>
          <w:tcPr>
            <w:tcW w:w="967" w:type="dxa"/>
            <w:vMerge/>
            <w:tcBorders>
              <w:top w:val="nil"/>
              <w:left w:val="nil"/>
              <w:bottom w:val="single" w:sz="4" w:space="0" w:color="auto"/>
              <w:right w:val="single" w:sz="4" w:space="0" w:color="auto"/>
            </w:tcBorders>
            <w:vAlign w:val="center"/>
            <w:hideMark/>
          </w:tcPr>
          <w:p w14:paraId="32D8CFB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2A566D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10599FF0" w14:textId="77777777" w:rsidTr="00472DA6">
        <w:trPr>
          <w:trHeight w:val="300"/>
        </w:trPr>
        <w:tc>
          <w:tcPr>
            <w:tcW w:w="2055" w:type="dxa"/>
            <w:tcBorders>
              <w:top w:val="nil"/>
              <w:left w:val="single" w:sz="4" w:space="0" w:color="auto"/>
              <w:bottom w:val="single" w:sz="4" w:space="0" w:color="auto"/>
              <w:right w:val="single" w:sz="4" w:space="0" w:color="auto"/>
            </w:tcBorders>
            <w:shd w:val="clear" w:color="auto" w:fill="auto"/>
            <w:noWrap/>
            <w:vAlign w:val="bottom"/>
            <w:hideMark/>
          </w:tcPr>
          <w:p w14:paraId="0C902D44"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Belediye</w:t>
            </w:r>
          </w:p>
        </w:tc>
        <w:tc>
          <w:tcPr>
            <w:tcW w:w="709" w:type="dxa"/>
            <w:tcBorders>
              <w:top w:val="nil"/>
              <w:left w:val="nil"/>
              <w:bottom w:val="single" w:sz="4" w:space="0" w:color="auto"/>
              <w:right w:val="single" w:sz="4" w:space="0" w:color="auto"/>
            </w:tcBorders>
            <w:shd w:val="clear" w:color="auto" w:fill="auto"/>
            <w:noWrap/>
            <w:vAlign w:val="bottom"/>
            <w:hideMark/>
          </w:tcPr>
          <w:p w14:paraId="1225481F"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1033" w:type="dxa"/>
            <w:tcBorders>
              <w:top w:val="nil"/>
              <w:left w:val="nil"/>
              <w:bottom w:val="single" w:sz="4" w:space="0" w:color="auto"/>
              <w:right w:val="single" w:sz="4" w:space="0" w:color="auto"/>
            </w:tcBorders>
            <w:shd w:val="clear" w:color="auto" w:fill="auto"/>
            <w:noWrap/>
            <w:vAlign w:val="bottom"/>
            <w:hideMark/>
          </w:tcPr>
          <w:p w14:paraId="3B4C8C80"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3,00</w:t>
            </w:r>
          </w:p>
        </w:tc>
        <w:tc>
          <w:tcPr>
            <w:tcW w:w="960" w:type="dxa"/>
            <w:tcBorders>
              <w:top w:val="nil"/>
              <w:left w:val="nil"/>
              <w:bottom w:val="single" w:sz="4" w:space="0" w:color="auto"/>
              <w:right w:val="single" w:sz="4" w:space="0" w:color="auto"/>
            </w:tcBorders>
            <w:shd w:val="clear" w:color="auto" w:fill="auto"/>
            <w:noWrap/>
            <w:vAlign w:val="bottom"/>
            <w:hideMark/>
          </w:tcPr>
          <w:p w14:paraId="02B6F008"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1,732</w:t>
            </w:r>
          </w:p>
        </w:tc>
        <w:tc>
          <w:tcPr>
            <w:tcW w:w="967" w:type="dxa"/>
            <w:vMerge/>
            <w:tcBorders>
              <w:top w:val="nil"/>
              <w:left w:val="nil"/>
              <w:bottom w:val="single" w:sz="4" w:space="0" w:color="auto"/>
              <w:right w:val="single" w:sz="4" w:space="0" w:color="auto"/>
            </w:tcBorders>
            <w:vAlign w:val="center"/>
            <w:hideMark/>
          </w:tcPr>
          <w:p w14:paraId="3F231B1A"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0D3972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E6A8DC3" w14:textId="77777777" w:rsidTr="00472DA6">
        <w:trPr>
          <w:trHeight w:val="300"/>
        </w:trPr>
        <w:tc>
          <w:tcPr>
            <w:tcW w:w="2055" w:type="dxa"/>
            <w:tcBorders>
              <w:top w:val="nil"/>
              <w:left w:val="single" w:sz="4" w:space="0" w:color="auto"/>
              <w:bottom w:val="single" w:sz="4" w:space="0" w:color="auto"/>
              <w:right w:val="single" w:sz="4" w:space="0" w:color="auto"/>
            </w:tcBorders>
            <w:shd w:val="clear" w:color="auto" w:fill="auto"/>
            <w:noWrap/>
            <w:vAlign w:val="bottom"/>
            <w:hideMark/>
          </w:tcPr>
          <w:p w14:paraId="59597096"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Özel Sektör</w:t>
            </w:r>
          </w:p>
        </w:tc>
        <w:tc>
          <w:tcPr>
            <w:tcW w:w="709" w:type="dxa"/>
            <w:tcBorders>
              <w:top w:val="nil"/>
              <w:left w:val="nil"/>
              <w:bottom w:val="single" w:sz="4" w:space="0" w:color="auto"/>
              <w:right w:val="single" w:sz="4" w:space="0" w:color="auto"/>
            </w:tcBorders>
            <w:shd w:val="clear" w:color="auto" w:fill="auto"/>
            <w:noWrap/>
            <w:vAlign w:val="bottom"/>
            <w:hideMark/>
          </w:tcPr>
          <w:p w14:paraId="5740FF63"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w:t>
            </w:r>
          </w:p>
        </w:tc>
        <w:tc>
          <w:tcPr>
            <w:tcW w:w="1033" w:type="dxa"/>
            <w:tcBorders>
              <w:top w:val="nil"/>
              <w:left w:val="nil"/>
              <w:bottom w:val="single" w:sz="4" w:space="0" w:color="auto"/>
              <w:right w:val="single" w:sz="4" w:space="0" w:color="auto"/>
            </w:tcBorders>
            <w:shd w:val="clear" w:color="auto" w:fill="auto"/>
            <w:noWrap/>
            <w:vAlign w:val="bottom"/>
            <w:hideMark/>
          </w:tcPr>
          <w:p w14:paraId="73924B15"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1,83</w:t>
            </w:r>
          </w:p>
        </w:tc>
        <w:tc>
          <w:tcPr>
            <w:tcW w:w="960" w:type="dxa"/>
            <w:tcBorders>
              <w:top w:val="nil"/>
              <w:left w:val="nil"/>
              <w:bottom w:val="single" w:sz="4" w:space="0" w:color="auto"/>
              <w:right w:val="single" w:sz="4" w:space="0" w:color="auto"/>
            </w:tcBorders>
            <w:shd w:val="clear" w:color="auto" w:fill="auto"/>
            <w:noWrap/>
            <w:vAlign w:val="bottom"/>
            <w:hideMark/>
          </w:tcPr>
          <w:p w14:paraId="4E5767D4"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,752</w:t>
            </w:r>
          </w:p>
        </w:tc>
        <w:tc>
          <w:tcPr>
            <w:tcW w:w="967" w:type="dxa"/>
            <w:vMerge/>
            <w:tcBorders>
              <w:top w:val="nil"/>
              <w:left w:val="nil"/>
              <w:bottom w:val="single" w:sz="4" w:space="0" w:color="auto"/>
              <w:right w:val="single" w:sz="4" w:space="0" w:color="auto"/>
            </w:tcBorders>
            <w:vAlign w:val="center"/>
            <w:hideMark/>
          </w:tcPr>
          <w:p w14:paraId="0A370BF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7CD2649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3A329F2" w14:textId="77777777" w:rsidTr="00472DA6">
        <w:trPr>
          <w:trHeight w:val="300"/>
        </w:trPr>
        <w:tc>
          <w:tcPr>
            <w:tcW w:w="2055" w:type="dxa"/>
            <w:tcBorders>
              <w:top w:val="nil"/>
              <w:left w:val="single" w:sz="4" w:space="0" w:color="auto"/>
              <w:bottom w:val="single" w:sz="4" w:space="0" w:color="auto"/>
              <w:right w:val="single" w:sz="4" w:space="0" w:color="auto"/>
            </w:tcBorders>
            <w:shd w:val="clear" w:color="auto" w:fill="auto"/>
            <w:noWrap/>
            <w:vAlign w:val="bottom"/>
            <w:hideMark/>
          </w:tcPr>
          <w:p w14:paraId="48CD4AA1"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Sağlık Bakanlığı</w:t>
            </w:r>
          </w:p>
        </w:tc>
        <w:tc>
          <w:tcPr>
            <w:tcW w:w="709" w:type="dxa"/>
            <w:tcBorders>
              <w:top w:val="nil"/>
              <w:left w:val="nil"/>
              <w:bottom w:val="single" w:sz="4" w:space="0" w:color="auto"/>
              <w:right w:val="single" w:sz="4" w:space="0" w:color="auto"/>
            </w:tcBorders>
            <w:shd w:val="clear" w:color="auto" w:fill="auto"/>
            <w:noWrap/>
            <w:vAlign w:val="bottom"/>
            <w:hideMark/>
          </w:tcPr>
          <w:p w14:paraId="06B4E5B2"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w:t>
            </w:r>
          </w:p>
        </w:tc>
        <w:tc>
          <w:tcPr>
            <w:tcW w:w="1033" w:type="dxa"/>
            <w:tcBorders>
              <w:top w:val="nil"/>
              <w:left w:val="nil"/>
              <w:bottom w:val="single" w:sz="4" w:space="0" w:color="auto"/>
              <w:right w:val="single" w:sz="4" w:space="0" w:color="auto"/>
            </w:tcBorders>
            <w:shd w:val="clear" w:color="auto" w:fill="auto"/>
            <w:noWrap/>
            <w:vAlign w:val="bottom"/>
            <w:hideMark/>
          </w:tcPr>
          <w:p w14:paraId="64DCA405"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1,50</w:t>
            </w:r>
          </w:p>
        </w:tc>
        <w:tc>
          <w:tcPr>
            <w:tcW w:w="960" w:type="dxa"/>
            <w:tcBorders>
              <w:top w:val="nil"/>
              <w:left w:val="nil"/>
              <w:bottom w:val="single" w:sz="4" w:space="0" w:color="auto"/>
              <w:right w:val="single" w:sz="4" w:space="0" w:color="auto"/>
            </w:tcBorders>
            <w:shd w:val="clear" w:color="auto" w:fill="auto"/>
            <w:noWrap/>
            <w:vAlign w:val="bottom"/>
            <w:hideMark/>
          </w:tcPr>
          <w:p w14:paraId="7F8D4328"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1,069</w:t>
            </w:r>
          </w:p>
        </w:tc>
        <w:tc>
          <w:tcPr>
            <w:tcW w:w="967" w:type="dxa"/>
            <w:vMerge/>
            <w:tcBorders>
              <w:top w:val="nil"/>
              <w:left w:val="nil"/>
              <w:bottom w:val="single" w:sz="4" w:space="0" w:color="auto"/>
              <w:right w:val="single" w:sz="4" w:space="0" w:color="auto"/>
            </w:tcBorders>
            <w:vAlign w:val="center"/>
            <w:hideMark/>
          </w:tcPr>
          <w:p w14:paraId="6956529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2FAB247A"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6021E565" w14:textId="77777777" w:rsidTr="00472DA6">
        <w:trPr>
          <w:trHeight w:val="300"/>
        </w:trPr>
        <w:tc>
          <w:tcPr>
            <w:tcW w:w="2055" w:type="dxa"/>
            <w:tcBorders>
              <w:top w:val="nil"/>
              <w:left w:val="single" w:sz="4" w:space="0" w:color="auto"/>
              <w:bottom w:val="single" w:sz="4" w:space="0" w:color="auto"/>
              <w:right w:val="single" w:sz="4" w:space="0" w:color="auto"/>
            </w:tcBorders>
            <w:shd w:val="clear" w:color="auto" w:fill="auto"/>
            <w:noWrap/>
            <w:vAlign w:val="bottom"/>
            <w:hideMark/>
          </w:tcPr>
          <w:p w14:paraId="358D09A6"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Üniversite</w:t>
            </w:r>
          </w:p>
        </w:tc>
        <w:tc>
          <w:tcPr>
            <w:tcW w:w="709" w:type="dxa"/>
            <w:tcBorders>
              <w:top w:val="nil"/>
              <w:left w:val="nil"/>
              <w:bottom w:val="single" w:sz="4" w:space="0" w:color="auto"/>
              <w:right w:val="single" w:sz="4" w:space="0" w:color="auto"/>
            </w:tcBorders>
            <w:shd w:val="clear" w:color="auto" w:fill="auto"/>
            <w:noWrap/>
            <w:vAlign w:val="bottom"/>
            <w:hideMark/>
          </w:tcPr>
          <w:p w14:paraId="7EB7EBE2"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w:t>
            </w:r>
          </w:p>
        </w:tc>
        <w:tc>
          <w:tcPr>
            <w:tcW w:w="1033" w:type="dxa"/>
            <w:tcBorders>
              <w:top w:val="nil"/>
              <w:left w:val="nil"/>
              <w:bottom w:val="single" w:sz="4" w:space="0" w:color="auto"/>
              <w:right w:val="single" w:sz="4" w:space="0" w:color="auto"/>
            </w:tcBorders>
            <w:shd w:val="clear" w:color="auto" w:fill="auto"/>
            <w:noWrap/>
            <w:vAlign w:val="bottom"/>
            <w:hideMark/>
          </w:tcPr>
          <w:p w14:paraId="70E14159"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1,30</w:t>
            </w:r>
          </w:p>
        </w:tc>
        <w:tc>
          <w:tcPr>
            <w:tcW w:w="960" w:type="dxa"/>
            <w:tcBorders>
              <w:top w:val="nil"/>
              <w:left w:val="nil"/>
              <w:bottom w:val="single" w:sz="4" w:space="0" w:color="auto"/>
              <w:right w:val="single" w:sz="4" w:space="0" w:color="auto"/>
            </w:tcBorders>
            <w:shd w:val="clear" w:color="auto" w:fill="auto"/>
            <w:noWrap/>
            <w:vAlign w:val="bottom"/>
            <w:hideMark/>
          </w:tcPr>
          <w:p w14:paraId="0C94E41A"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,483</w:t>
            </w:r>
          </w:p>
        </w:tc>
        <w:tc>
          <w:tcPr>
            <w:tcW w:w="967" w:type="dxa"/>
            <w:vMerge/>
            <w:tcBorders>
              <w:top w:val="nil"/>
              <w:left w:val="nil"/>
              <w:bottom w:val="single" w:sz="4" w:space="0" w:color="auto"/>
              <w:right w:val="single" w:sz="4" w:space="0" w:color="auto"/>
            </w:tcBorders>
            <w:vAlign w:val="center"/>
            <w:hideMark/>
          </w:tcPr>
          <w:p w14:paraId="46FF7B2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522492D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09C86651" w14:textId="77777777" w:rsidTr="00472DA6">
        <w:trPr>
          <w:trHeight w:val="300"/>
        </w:trPr>
        <w:tc>
          <w:tcPr>
            <w:tcW w:w="2055" w:type="dxa"/>
            <w:tcBorders>
              <w:top w:val="nil"/>
              <w:left w:val="single" w:sz="4" w:space="0" w:color="auto"/>
              <w:bottom w:val="single" w:sz="4" w:space="0" w:color="auto"/>
              <w:right w:val="single" w:sz="4" w:space="0" w:color="auto"/>
            </w:tcBorders>
            <w:shd w:val="clear" w:color="auto" w:fill="auto"/>
            <w:noWrap/>
            <w:vAlign w:val="bottom"/>
            <w:hideMark/>
          </w:tcPr>
          <w:p w14:paraId="0F6A42BD"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Çalışmıyor</w:t>
            </w:r>
          </w:p>
        </w:tc>
        <w:tc>
          <w:tcPr>
            <w:tcW w:w="709" w:type="dxa"/>
            <w:tcBorders>
              <w:top w:val="nil"/>
              <w:left w:val="nil"/>
              <w:bottom w:val="single" w:sz="4" w:space="0" w:color="auto"/>
              <w:right w:val="single" w:sz="4" w:space="0" w:color="auto"/>
            </w:tcBorders>
            <w:shd w:val="clear" w:color="auto" w:fill="auto"/>
            <w:noWrap/>
            <w:vAlign w:val="bottom"/>
            <w:hideMark/>
          </w:tcPr>
          <w:p w14:paraId="7A8F077A"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w:t>
            </w:r>
          </w:p>
        </w:tc>
        <w:tc>
          <w:tcPr>
            <w:tcW w:w="1033" w:type="dxa"/>
            <w:tcBorders>
              <w:top w:val="nil"/>
              <w:left w:val="nil"/>
              <w:bottom w:val="single" w:sz="4" w:space="0" w:color="auto"/>
              <w:right w:val="single" w:sz="4" w:space="0" w:color="auto"/>
            </w:tcBorders>
            <w:shd w:val="clear" w:color="auto" w:fill="auto"/>
            <w:noWrap/>
            <w:vAlign w:val="bottom"/>
            <w:hideMark/>
          </w:tcPr>
          <w:p w14:paraId="5C1EC3B6"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1,85</w:t>
            </w:r>
          </w:p>
        </w:tc>
        <w:tc>
          <w:tcPr>
            <w:tcW w:w="960" w:type="dxa"/>
            <w:tcBorders>
              <w:top w:val="nil"/>
              <w:left w:val="nil"/>
              <w:bottom w:val="single" w:sz="4" w:space="0" w:color="auto"/>
              <w:right w:val="single" w:sz="4" w:space="0" w:color="auto"/>
            </w:tcBorders>
            <w:shd w:val="clear" w:color="auto" w:fill="auto"/>
            <w:noWrap/>
            <w:vAlign w:val="bottom"/>
            <w:hideMark/>
          </w:tcPr>
          <w:p w14:paraId="234708A4"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1,152</w:t>
            </w:r>
          </w:p>
        </w:tc>
        <w:tc>
          <w:tcPr>
            <w:tcW w:w="967" w:type="dxa"/>
            <w:vMerge/>
            <w:tcBorders>
              <w:top w:val="nil"/>
              <w:left w:val="nil"/>
              <w:bottom w:val="single" w:sz="4" w:space="0" w:color="auto"/>
              <w:right w:val="single" w:sz="4" w:space="0" w:color="auto"/>
            </w:tcBorders>
            <w:vAlign w:val="center"/>
            <w:hideMark/>
          </w:tcPr>
          <w:p w14:paraId="7723482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1F93F27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6406DEB2" w14:textId="77777777" w:rsidTr="00472DA6">
        <w:trPr>
          <w:trHeight w:val="300"/>
        </w:trPr>
        <w:tc>
          <w:tcPr>
            <w:tcW w:w="2055" w:type="dxa"/>
            <w:tcBorders>
              <w:top w:val="nil"/>
              <w:left w:val="single" w:sz="4" w:space="0" w:color="auto"/>
              <w:bottom w:val="single" w:sz="4" w:space="0" w:color="auto"/>
              <w:right w:val="single" w:sz="4" w:space="0" w:color="auto"/>
            </w:tcBorders>
            <w:shd w:val="clear" w:color="auto" w:fill="auto"/>
            <w:noWrap/>
            <w:vAlign w:val="bottom"/>
            <w:hideMark/>
          </w:tcPr>
          <w:p w14:paraId="6809EAAB"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Diğer</w:t>
            </w:r>
          </w:p>
        </w:tc>
        <w:tc>
          <w:tcPr>
            <w:tcW w:w="709" w:type="dxa"/>
            <w:tcBorders>
              <w:top w:val="nil"/>
              <w:left w:val="nil"/>
              <w:bottom w:val="single" w:sz="4" w:space="0" w:color="auto"/>
              <w:right w:val="single" w:sz="4" w:space="0" w:color="auto"/>
            </w:tcBorders>
            <w:shd w:val="clear" w:color="auto" w:fill="auto"/>
            <w:noWrap/>
            <w:vAlign w:val="bottom"/>
            <w:hideMark/>
          </w:tcPr>
          <w:p w14:paraId="5F7C99A1"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1033" w:type="dxa"/>
            <w:tcBorders>
              <w:top w:val="nil"/>
              <w:left w:val="nil"/>
              <w:bottom w:val="single" w:sz="4" w:space="0" w:color="auto"/>
              <w:right w:val="single" w:sz="4" w:space="0" w:color="auto"/>
            </w:tcBorders>
            <w:shd w:val="clear" w:color="auto" w:fill="auto"/>
            <w:noWrap/>
            <w:vAlign w:val="bottom"/>
            <w:hideMark/>
          </w:tcPr>
          <w:p w14:paraId="4A1EAAD3"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1,33</w:t>
            </w:r>
          </w:p>
        </w:tc>
        <w:tc>
          <w:tcPr>
            <w:tcW w:w="960" w:type="dxa"/>
            <w:tcBorders>
              <w:top w:val="nil"/>
              <w:left w:val="nil"/>
              <w:bottom w:val="single" w:sz="4" w:space="0" w:color="auto"/>
              <w:right w:val="single" w:sz="4" w:space="0" w:color="auto"/>
            </w:tcBorders>
            <w:shd w:val="clear" w:color="auto" w:fill="auto"/>
            <w:noWrap/>
            <w:vAlign w:val="bottom"/>
            <w:hideMark/>
          </w:tcPr>
          <w:p w14:paraId="158C4BBA"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4241E7B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7562A2A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3396DCC2" w14:textId="77777777" w:rsidTr="00472DA6">
        <w:trPr>
          <w:trHeight w:val="300"/>
        </w:trPr>
        <w:tc>
          <w:tcPr>
            <w:tcW w:w="2055" w:type="dxa"/>
            <w:tcBorders>
              <w:top w:val="nil"/>
              <w:left w:val="single" w:sz="4" w:space="0" w:color="auto"/>
              <w:bottom w:val="single" w:sz="4" w:space="0" w:color="auto"/>
              <w:right w:val="single" w:sz="4" w:space="0" w:color="auto"/>
            </w:tcBorders>
            <w:shd w:val="clear" w:color="auto" w:fill="auto"/>
            <w:noWrap/>
            <w:vAlign w:val="bottom"/>
            <w:hideMark/>
          </w:tcPr>
          <w:p w14:paraId="769A4095"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09" w:type="dxa"/>
            <w:tcBorders>
              <w:top w:val="nil"/>
              <w:left w:val="nil"/>
              <w:bottom w:val="single" w:sz="4" w:space="0" w:color="auto"/>
              <w:right w:val="single" w:sz="4" w:space="0" w:color="auto"/>
            </w:tcBorders>
            <w:shd w:val="clear" w:color="auto" w:fill="auto"/>
            <w:noWrap/>
            <w:vAlign w:val="bottom"/>
            <w:hideMark/>
          </w:tcPr>
          <w:p w14:paraId="16AC7FE1"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1033" w:type="dxa"/>
            <w:tcBorders>
              <w:top w:val="nil"/>
              <w:left w:val="nil"/>
              <w:bottom w:val="single" w:sz="4" w:space="0" w:color="auto"/>
              <w:right w:val="single" w:sz="4" w:space="0" w:color="auto"/>
            </w:tcBorders>
            <w:shd w:val="clear" w:color="auto" w:fill="auto"/>
            <w:noWrap/>
            <w:vAlign w:val="bottom"/>
            <w:hideMark/>
          </w:tcPr>
          <w:p w14:paraId="72B29601"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1,75</w:t>
            </w:r>
          </w:p>
        </w:tc>
        <w:tc>
          <w:tcPr>
            <w:tcW w:w="960" w:type="dxa"/>
            <w:tcBorders>
              <w:top w:val="nil"/>
              <w:left w:val="nil"/>
              <w:bottom w:val="single" w:sz="4" w:space="0" w:color="auto"/>
              <w:right w:val="single" w:sz="4" w:space="0" w:color="auto"/>
            </w:tcBorders>
            <w:shd w:val="clear" w:color="auto" w:fill="auto"/>
            <w:noWrap/>
            <w:vAlign w:val="bottom"/>
            <w:hideMark/>
          </w:tcPr>
          <w:p w14:paraId="48319834" w14:textId="77777777" w:rsidR="000B79A0" w:rsidRPr="00565ABF" w:rsidRDefault="000B79A0" w:rsidP="009163C0">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,943</w:t>
            </w:r>
          </w:p>
        </w:tc>
        <w:tc>
          <w:tcPr>
            <w:tcW w:w="967" w:type="dxa"/>
            <w:vMerge/>
            <w:tcBorders>
              <w:top w:val="nil"/>
              <w:left w:val="nil"/>
              <w:bottom w:val="single" w:sz="4" w:space="0" w:color="auto"/>
              <w:right w:val="single" w:sz="4" w:space="0" w:color="auto"/>
            </w:tcBorders>
            <w:vAlign w:val="center"/>
            <w:hideMark/>
          </w:tcPr>
          <w:p w14:paraId="31A8D5D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5204F8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3D9FD099" w14:textId="77777777" w:rsidR="000B79A0" w:rsidRPr="00565ABF" w:rsidRDefault="000B79A0" w:rsidP="003D277D">
      <w:pPr>
        <w:spacing w:line="360" w:lineRule="auto"/>
        <w:jc w:val="both"/>
        <w:rPr>
          <w:rFonts w:ascii="Times New Roman" w:hAnsi="Times New Roman" w:cs="Times New Roman"/>
          <w:b/>
          <w:sz w:val="24"/>
          <w:szCs w:val="24"/>
        </w:rPr>
      </w:pPr>
    </w:p>
    <w:p w14:paraId="37125A6B" w14:textId="77777777" w:rsidR="00E6145B" w:rsidRDefault="00E6145B" w:rsidP="00422FD2">
      <w:pPr>
        <w:spacing w:line="360" w:lineRule="auto"/>
        <w:jc w:val="both"/>
        <w:rPr>
          <w:rFonts w:ascii="Times New Roman" w:hAnsi="Times New Roman" w:cs="Times New Roman"/>
          <w:b/>
          <w:sz w:val="24"/>
          <w:szCs w:val="24"/>
        </w:rPr>
      </w:pPr>
    </w:p>
    <w:p w14:paraId="562396BB" w14:textId="77777777" w:rsidR="00116146" w:rsidRDefault="00116146" w:rsidP="00E6145B">
      <w:pPr>
        <w:spacing w:line="360" w:lineRule="auto"/>
        <w:ind w:firstLine="708"/>
        <w:jc w:val="both"/>
        <w:rPr>
          <w:rFonts w:ascii="Times New Roman" w:hAnsi="Times New Roman" w:cs="Times New Roman"/>
          <w:sz w:val="24"/>
          <w:szCs w:val="24"/>
        </w:rPr>
      </w:pPr>
    </w:p>
    <w:p w14:paraId="2E5A784C" w14:textId="77777777" w:rsidR="00116146" w:rsidRDefault="00116146" w:rsidP="00E6145B">
      <w:pPr>
        <w:spacing w:line="360" w:lineRule="auto"/>
        <w:ind w:firstLine="708"/>
        <w:jc w:val="both"/>
        <w:rPr>
          <w:rFonts w:ascii="Times New Roman" w:hAnsi="Times New Roman" w:cs="Times New Roman"/>
          <w:sz w:val="24"/>
          <w:szCs w:val="24"/>
        </w:rPr>
      </w:pPr>
    </w:p>
    <w:p w14:paraId="5FC5D8D2" w14:textId="77777777" w:rsidR="00116146" w:rsidRDefault="00116146" w:rsidP="00E6145B">
      <w:pPr>
        <w:spacing w:line="360" w:lineRule="auto"/>
        <w:ind w:firstLine="708"/>
        <w:jc w:val="both"/>
        <w:rPr>
          <w:rFonts w:ascii="Times New Roman" w:hAnsi="Times New Roman" w:cs="Times New Roman"/>
          <w:sz w:val="24"/>
          <w:szCs w:val="24"/>
        </w:rPr>
      </w:pPr>
    </w:p>
    <w:p w14:paraId="441BC8A1" w14:textId="77777777" w:rsidR="00472DA6" w:rsidRDefault="00472DA6" w:rsidP="00E6145B">
      <w:pPr>
        <w:spacing w:line="360" w:lineRule="auto"/>
        <w:ind w:firstLine="708"/>
        <w:jc w:val="both"/>
        <w:rPr>
          <w:rFonts w:ascii="Times New Roman" w:hAnsi="Times New Roman" w:cs="Times New Roman"/>
          <w:sz w:val="24"/>
          <w:szCs w:val="24"/>
        </w:rPr>
      </w:pPr>
    </w:p>
    <w:p w14:paraId="78ECA83E" w14:textId="77777777" w:rsidR="00472DA6" w:rsidRDefault="00472DA6" w:rsidP="00E6145B">
      <w:pPr>
        <w:spacing w:line="360" w:lineRule="auto"/>
        <w:ind w:firstLine="708"/>
        <w:jc w:val="both"/>
        <w:rPr>
          <w:rFonts w:ascii="Times New Roman" w:hAnsi="Times New Roman" w:cs="Times New Roman"/>
          <w:sz w:val="24"/>
          <w:szCs w:val="24"/>
        </w:rPr>
      </w:pPr>
    </w:p>
    <w:p w14:paraId="29FF57F9" w14:textId="77777777" w:rsidR="00472DA6" w:rsidRDefault="00472DA6" w:rsidP="00E6145B">
      <w:pPr>
        <w:spacing w:line="360" w:lineRule="auto"/>
        <w:ind w:firstLine="708"/>
        <w:jc w:val="both"/>
        <w:rPr>
          <w:rFonts w:ascii="Times New Roman" w:hAnsi="Times New Roman" w:cs="Times New Roman"/>
          <w:sz w:val="24"/>
          <w:szCs w:val="24"/>
        </w:rPr>
      </w:pPr>
    </w:p>
    <w:p w14:paraId="43DEB244" w14:textId="77777777" w:rsidR="00472DA6" w:rsidRDefault="00472DA6" w:rsidP="00E6145B">
      <w:pPr>
        <w:spacing w:line="360" w:lineRule="auto"/>
        <w:ind w:firstLine="708"/>
        <w:jc w:val="both"/>
        <w:rPr>
          <w:rFonts w:ascii="Times New Roman" w:hAnsi="Times New Roman" w:cs="Times New Roman"/>
          <w:sz w:val="24"/>
          <w:szCs w:val="24"/>
        </w:rPr>
      </w:pPr>
    </w:p>
    <w:p w14:paraId="5169A721" w14:textId="77777777" w:rsidR="00472DA6" w:rsidRDefault="00472DA6" w:rsidP="00E6145B">
      <w:pPr>
        <w:spacing w:line="360" w:lineRule="auto"/>
        <w:ind w:firstLine="708"/>
        <w:jc w:val="both"/>
        <w:rPr>
          <w:rFonts w:ascii="Times New Roman" w:hAnsi="Times New Roman" w:cs="Times New Roman"/>
          <w:sz w:val="24"/>
          <w:szCs w:val="24"/>
        </w:rPr>
      </w:pPr>
    </w:p>
    <w:p w14:paraId="5D3D8151" w14:textId="77777777" w:rsidR="00472DA6" w:rsidRDefault="00472DA6" w:rsidP="00E6145B">
      <w:pPr>
        <w:spacing w:line="360" w:lineRule="auto"/>
        <w:ind w:firstLine="708"/>
        <w:jc w:val="both"/>
        <w:rPr>
          <w:rFonts w:ascii="Times New Roman" w:hAnsi="Times New Roman" w:cs="Times New Roman"/>
          <w:sz w:val="24"/>
          <w:szCs w:val="24"/>
        </w:rPr>
      </w:pPr>
    </w:p>
    <w:p w14:paraId="1B96E296" w14:textId="77777777" w:rsidR="000B79A0" w:rsidRPr="00565ABF" w:rsidRDefault="000B79A0" w:rsidP="00D3048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Sosyal çalışmacıların çalıştıkları kurumlara göre “Fiziksel engelli bireylerle aynı ortamda yer almak, ü</w:t>
      </w:r>
      <w:r w:rsidR="00917B4E" w:rsidRPr="00565ABF">
        <w:rPr>
          <w:rFonts w:ascii="Times New Roman" w:hAnsi="Times New Roman" w:cs="Times New Roman"/>
          <w:sz w:val="24"/>
          <w:szCs w:val="24"/>
        </w:rPr>
        <w:t xml:space="preserve">züntü ve mutsuzluk yaratabilir” </w:t>
      </w:r>
      <w:r w:rsidR="000065CF">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0065CF">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Adalet Bakanlığında çalışan 4 bireyin ortalamasının 1,25 olduğu (ss=,500), Aile, Çalışma ve Sosyal Hizmetler Bakanlığında çalışan 102 bireyin ortalamasının 1,79 olduğu (ss=,904), </w:t>
      </w:r>
      <w:r w:rsidR="000065CF">
        <w:rPr>
          <w:rFonts w:ascii="Times New Roman" w:hAnsi="Times New Roman" w:cs="Times New Roman"/>
          <w:sz w:val="24"/>
          <w:szCs w:val="24"/>
        </w:rPr>
        <w:t>b</w:t>
      </w:r>
      <w:r w:rsidRPr="00565ABF">
        <w:rPr>
          <w:rFonts w:ascii="Times New Roman" w:hAnsi="Times New Roman" w:cs="Times New Roman"/>
          <w:sz w:val="24"/>
          <w:szCs w:val="24"/>
        </w:rPr>
        <w:t xml:space="preserve">elediyede çalışan 3 bireyin ortalamasının 3,00 olduğu (ss=1,732), </w:t>
      </w:r>
      <w:r w:rsidR="000065CF">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0065CF">
        <w:rPr>
          <w:rFonts w:ascii="Times New Roman" w:hAnsi="Times New Roman" w:cs="Times New Roman"/>
          <w:sz w:val="24"/>
          <w:szCs w:val="24"/>
        </w:rPr>
        <w:t>s</w:t>
      </w:r>
      <w:r w:rsidRPr="00565ABF">
        <w:rPr>
          <w:rFonts w:ascii="Times New Roman" w:hAnsi="Times New Roman" w:cs="Times New Roman"/>
          <w:sz w:val="24"/>
          <w:szCs w:val="24"/>
        </w:rPr>
        <w:t xml:space="preserve">ektörde çalışan 6 bireyin ortalamasının 1,83 olduğu (ss=,752), Sağlık Bakanlığında çalışan 8 bireyin ortalamasının 1,50 olduğu (ss=1,069), </w:t>
      </w:r>
      <w:r w:rsidR="000065CF">
        <w:rPr>
          <w:rFonts w:ascii="Times New Roman" w:hAnsi="Times New Roman" w:cs="Times New Roman"/>
          <w:sz w:val="24"/>
          <w:szCs w:val="24"/>
        </w:rPr>
        <w:t>ü</w:t>
      </w:r>
      <w:r w:rsidRPr="00565ABF">
        <w:rPr>
          <w:rFonts w:ascii="Times New Roman" w:hAnsi="Times New Roman" w:cs="Times New Roman"/>
          <w:sz w:val="24"/>
          <w:szCs w:val="24"/>
        </w:rPr>
        <w:t xml:space="preserve">niversitede çalışan 10 bireyin ortalamasının 1,30 olduğu (ss=,483), </w:t>
      </w:r>
      <w:r w:rsidR="000065CF">
        <w:rPr>
          <w:rFonts w:ascii="Times New Roman" w:hAnsi="Times New Roman" w:cs="Times New Roman"/>
          <w:sz w:val="24"/>
          <w:szCs w:val="24"/>
        </w:rPr>
        <w:t>ç</w:t>
      </w:r>
      <w:r w:rsidRPr="00565ABF">
        <w:rPr>
          <w:rFonts w:ascii="Times New Roman" w:hAnsi="Times New Roman" w:cs="Times New Roman"/>
          <w:sz w:val="24"/>
          <w:szCs w:val="24"/>
        </w:rPr>
        <w:t xml:space="preserve">alışmayan 21 bireyin ortalamasının 1,85 olduğu (ss=1,152), </w:t>
      </w:r>
      <w:r w:rsidR="000065CF">
        <w:rPr>
          <w:rFonts w:ascii="Times New Roman" w:hAnsi="Times New Roman" w:cs="Times New Roman"/>
          <w:sz w:val="24"/>
          <w:szCs w:val="24"/>
        </w:rPr>
        <w:t>d</w:t>
      </w:r>
      <w:r w:rsidRPr="00565ABF">
        <w:rPr>
          <w:rFonts w:ascii="Times New Roman" w:hAnsi="Times New Roman" w:cs="Times New Roman"/>
          <w:sz w:val="24"/>
          <w:szCs w:val="24"/>
        </w:rPr>
        <w:t>iğer kurumlarda (Gençlik ve Spor Bakanlığı, STK) çalışan 3 bireyin ortalamasının 1,33 olduğu (ss=,577) bulunmuştur.</w:t>
      </w:r>
    </w:p>
    <w:p w14:paraId="067F4606" w14:textId="77777777" w:rsidR="00B521AC"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0065CF">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0065CF">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0065CF">
        <w:rPr>
          <w:rFonts w:ascii="Times New Roman" w:hAnsi="Times New Roman" w:cs="Times New Roman"/>
          <w:sz w:val="24"/>
          <w:szCs w:val="24"/>
        </w:rPr>
        <w:t>n</w:t>
      </w:r>
      <w:r w:rsidRPr="00565ABF">
        <w:rPr>
          <w:rFonts w:ascii="Times New Roman" w:hAnsi="Times New Roman" w:cs="Times New Roman"/>
          <w:sz w:val="24"/>
          <w:szCs w:val="24"/>
        </w:rPr>
        <w:t>eden (F=1,512; p&gt;0,05) arasında istatistiksel açıdan anlamlı bir fark bulunmamaktadır.</w:t>
      </w:r>
    </w:p>
    <w:p w14:paraId="5BAE0A20" w14:textId="77777777" w:rsidR="00FD1A2F" w:rsidRPr="00422FD2" w:rsidRDefault="00FD1A2F" w:rsidP="00D30488">
      <w:pPr>
        <w:pStyle w:val="ResimYazs"/>
        <w:keepNext/>
        <w:spacing w:line="360" w:lineRule="auto"/>
        <w:jc w:val="center"/>
        <w:rPr>
          <w:rFonts w:ascii="Times New Roman" w:hAnsi="Times New Roman" w:cs="Times New Roman"/>
          <w:color w:val="auto"/>
          <w:sz w:val="24"/>
          <w:szCs w:val="24"/>
        </w:rPr>
      </w:pPr>
      <w:bookmarkStart w:id="184" w:name="_Toc9173767"/>
      <w:r w:rsidRPr="00422FD2">
        <w:rPr>
          <w:rFonts w:ascii="Times New Roman" w:hAnsi="Times New Roman" w:cs="Times New Roman"/>
          <w:color w:val="auto"/>
          <w:sz w:val="24"/>
          <w:szCs w:val="24"/>
        </w:rPr>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.1</w:t>
      </w:r>
      <w:r w:rsidR="00765D61">
        <w:rPr>
          <w:rFonts w:ascii="Times New Roman" w:hAnsi="Times New Roman" w:cs="Times New Roman"/>
          <w:color w:val="auto"/>
          <w:sz w:val="24"/>
          <w:szCs w:val="24"/>
        </w:rPr>
        <w:t>3</w:t>
      </w:r>
      <w:r w:rsidR="004419BC">
        <w:rPr>
          <w:rFonts w:ascii="Times New Roman" w:hAnsi="Times New Roman" w:cs="Times New Roman"/>
          <w:color w:val="auto"/>
          <w:sz w:val="24"/>
          <w:szCs w:val="24"/>
        </w:rPr>
        <w:t>0</w:t>
      </w:r>
      <w:r w:rsidR="003D40B0">
        <w:rPr>
          <w:rFonts w:ascii="Times New Roman" w:hAnsi="Times New Roman" w:cs="Times New Roman"/>
          <w:color w:val="auto"/>
          <w:sz w:val="24"/>
          <w:szCs w:val="24"/>
        </w:rPr>
        <w:t>.</w:t>
      </w:r>
      <w:r w:rsidRPr="00422FD2">
        <w:rPr>
          <w:rFonts w:ascii="Times New Roman" w:hAnsi="Times New Roman" w:cs="Times New Roman"/>
          <w:color w:val="auto"/>
          <w:sz w:val="24"/>
          <w:szCs w:val="24"/>
        </w:rPr>
        <w:t xml:space="preserve"> Sosyal Çalışmacıların Çalıştıkları Kurumlara Göre “Fiziksel Engelli Bireylerin Hata Yapma Oranı Daha Yüksektir” Sorusuna İlişkin Oneway</w:t>
      </w:r>
      <w:r w:rsidR="000065CF">
        <w:rPr>
          <w:rFonts w:ascii="Times New Roman" w:hAnsi="Times New Roman" w:cs="Times New Roman"/>
          <w:color w:val="auto"/>
          <w:sz w:val="24"/>
          <w:szCs w:val="24"/>
        </w:rPr>
        <w:t xml:space="preserve"> Anova</w:t>
      </w:r>
      <w:r w:rsidRPr="00422FD2">
        <w:rPr>
          <w:rFonts w:ascii="Times New Roman" w:hAnsi="Times New Roman" w:cs="Times New Roman"/>
          <w:color w:val="auto"/>
          <w:sz w:val="24"/>
          <w:szCs w:val="24"/>
        </w:rPr>
        <w:t xml:space="preserve"> Testi Bulguları</w:t>
      </w:r>
      <w:bookmarkEnd w:id="184"/>
    </w:p>
    <w:tbl>
      <w:tblPr>
        <w:tblpPr w:leftFromText="141" w:rightFromText="141" w:vertAnchor="text" w:horzAnchor="page" w:tblpX="3306" w:tblpY="208"/>
        <w:tblW w:w="6684" w:type="dxa"/>
        <w:tblCellMar>
          <w:left w:w="70" w:type="dxa"/>
          <w:right w:w="70" w:type="dxa"/>
        </w:tblCellMar>
        <w:tblLook w:val="04A0" w:firstRow="1" w:lastRow="0" w:firstColumn="1" w:lastColumn="0" w:noHBand="0" w:noVBand="1"/>
      </w:tblPr>
      <w:tblGrid>
        <w:gridCol w:w="2197"/>
        <w:gridCol w:w="850"/>
        <w:gridCol w:w="1033"/>
        <w:gridCol w:w="960"/>
        <w:gridCol w:w="967"/>
        <w:gridCol w:w="960"/>
      </w:tblGrid>
      <w:tr w:rsidR="000B79A0" w:rsidRPr="00565ABF" w14:paraId="3B09ED15" w14:textId="77777777" w:rsidTr="00472DA6">
        <w:trPr>
          <w:trHeight w:val="300"/>
        </w:trPr>
        <w:tc>
          <w:tcPr>
            <w:tcW w:w="2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C76570"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Çalıştıkları Kurum ve Toplam Neden Oneway</w:t>
            </w:r>
            <w:r w:rsidR="000065CF">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028B3E2D"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750" w:type="dxa"/>
            <w:tcBorders>
              <w:top w:val="single" w:sz="4" w:space="0" w:color="auto"/>
              <w:left w:val="nil"/>
              <w:bottom w:val="single" w:sz="4" w:space="0" w:color="auto"/>
              <w:right w:val="single" w:sz="4" w:space="0" w:color="auto"/>
            </w:tcBorders>
            <w:shd w:val="clear" w:color="auto" w:fill="auto"/>
            <w:noWrap/>
            <w:vAlign w:val="bottom"/>
            <w:hideMark/>
          </w:tcPr>
          <w:p w14:paraId="32DCF893"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238EA08"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3C772274"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171850C"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744600F8" w14:textId="77777777" w:rsidTr="00472DA6">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06D922A9"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Adalet Bakanlığı</w:t>
            </w:r>
          </w:p>
        </w:tc>
        <w:tc>
          <w:tcPr>
            <w:tcW w:w="850" w:type="dxa"/>
            <w:tcBorders>
              <w:top w:val="nil"/>
              <w:left w:val="nil"/>
              <w:bottom w:val="single" w:sz="4" w:space="0" w:color="auto"/>
              <w:right w:val="single" w:sz="4" w:space="0" w:color="auto"/>
            </w:tcBorders>
            <w:shd w:val="clear" w:color="auto" w:fill="auto"/>
            <w:noWrap/>
            <w:vAlign w:val="bottom"/>
            <w:hideMark/>
          </w:tcPr>
          <w:p w14:paraId="531373AD"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w:t>
            </w:r>
          </w:p>
        </w:tc>
        <w:tc>
          <w:tcPr>
            <w:tcW w:w="750" w:type="dxa"/>
            <w:tcBorders>
              <w:top w:val="nil"/>
              <w:left w:val="nil"/>
              <w:bottom w:val="single" w:sz="4" w:space="0" w:color="auto"/>
              <w:right w:val="single" w:sz="4" w:space="0" w:color="auto"/>
            </w:tcBorders>
            <w:shd w:val="clear" w:color="auto" w:fill="auto"/>
            <w:noWrap/>
            <w:vAlign w:val="bottom"/>
            <w:hideMark/>
          </w:tcPr>
          <w:p w14:paraId="2C499C39"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1,50</w:t>
            </w:r>
          </w:p>
        </w:tc>
        <w:tc>
          <w:tcPr>
            <w:tcW w:w="960" w:type="dxa"/>
            <w:tcBorders>
              <w:top w:val="nil"/>
              <w:left w:val="nil"/>
              <w:bottom w:val="single" w:sz="4" w:space="0" w:color="auto"/>
              <w:right w:val="single" w:sz="4" w:space="0" w:color="auto"/>
            </w:tcBorders>
            <w:shd w:val="clear" w:color="auto" w:fill="auto"/>
            <w:noWrap/>
            <w:vAlign w:val="bottom"/>
            <w:hideMark/>
          </w:tcPr>
          <w:p w14:paraId="1EFB1186"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20DBFADA" w14:textId="77777777" w:rsidR="000B79A0" w:rsidRPr="00565ABF" w:rsidRDefault="000B79A0" w:rsidP="00D30488">
            <w:pPr>
              <w:spacing w:after="0" w:line="360" w:lineRule="auto"/>
              <w:jc w:val="center"/>
              <w:rPr>
                <w:rFonts w:ascii="Times New Roman" w:eastAsia="Times New Roman" w:hAnsi="Times New Roman" w:cs="Times New Roman"/>
                <w:i/>
                <w:color w:val="000000"/>
                <w:sz w:val="24"/>
                <w:szCs w:val="24"/>
                <w:lang w:eastAsia="tr-TR"/>
              </w:rPr>
            </w:pPr>
            <w:r w:rsidRPr="00565ABF">
              <w:rPr>
                <w:rFonts w:ascii="Times New Roman" w:eastAsia="Times New Roman" w:hAnsi="Times New Roman" w:cs="Times New Roman"/>
                <w:color w:val="000000"/>
                <w:sz w:val="24"/>
                <w:szCs w:val="24"/>
                <w:lang w:eastAsia="tr-TR"/>
              </w:rPr>
              <w:t>F=1,111</w:t>
            </w:r>
          </w:p>
        </w:tc>
        <w:tc>
          <w:tcPr>
            <w:tcW w:w="960" w:type="dxa"/>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32334760"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,359</w:t>
            </w:r>
          </w:p>
        </w:tc>
      </w:tr>
      <w:tr w:rsidR="000B79A0" w:rsidRPr="00565ABF" w14:paraId="470D7D57" w14:textId="77777777" w:rsidTr="00472DA6">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3CA014CB"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Aile, Çalışma ve Sosyal Hizmetler Bakanlığı</w:t>
            </w:r>
          </w:p>
        </w:tc>
        <w:tc>
          <w:tcPr>
            <w:tcW w:w="850" w:type="dxa"/>
            <w:tcBorders>
              <w:top w:val="nil"/>
              <w:left w:val="nil"/>
              <w:bottom w:val="single" w:sz="4" w:space="0" w:color="auto"/>
              <w:right w:val="single" w:sz="4" w:space="0" w:color="auto"/>
            </w:tcBorders>
            <w:shd w:val="clear" w:color="auto" w:fill="auto"/>
            <w:noWrap/>
            <w:vAlign w:val="bottom"/>
            <w:hideMark/>
          </w:tcPr>
          <w:p w14:paraId="644A7C65"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102</w:t>
            </w:r>
          </w:p>
        </w:tc>
        <w:tc>
          <w:tcPr>
            <w:tcW w:w="750" w:type="dxa"/>
            <w:tcBorders>
              <w:top w:val="nil"/>
              <w:left w:val="nil"/>
              <w:bottom w:val="single" w:sz="4" w:space="0" w:color="auto"/>
              <w:right w:val="single" w:sz="4" w:space="0" w:color="auto"/>
            </w:tcBorders>
            <w:shd w:val="clear" w:color="auto" w:fill="auto"/>
            <w:noWrap/>
            <w:vAlign w:val="bottom"/>
            <w:hideMark/>
          </w:tcPr>
          <w:p w14:paraId="189327EE"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1,83</w:t>
            </w:r>
          </w:p>
        </w:tc>
        <w:tc>
          <w:tcPr>
            <w:tcW w:w="960" w:type="dxa"/>
            <w:tcBorders>
              <w:top w:val="nil"/>
              <w:left w:val="nil"/>
              <w:bottom w:val="single" w:sz="4" w:space="0" w:color="auto"/>
              <w:right w:val="single" w:sz="4" w:space="0" w:color="auto"/>
            </w:tcBorders>
            <w:shd w:val="clear" w:color="auto" w:fill="auto"/>
            <w:noWrap/>
            <w:vAlign w:val="bottom"/>
            <w:hideMark/>
          </w:tcPr>
          <w:p w14:paraId="606F84E4"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,771</w:t>
            </w:r>
          </w:p>
        </w:tc>
        <w:tc>
          <w:tcPr>
            <w:tcW w:w="967" w:type="dxa"/>
            <w:vMerge/>
            <w:tcBorders>
              <w:top w:val="nil"/>
              <w:left w:val="nil"/>
              <w:bottom w:val="single" w:sz="4" w:space="0" w:color="auto"/>
              <w:right w:val="single" w:sz="4" w:space="0" w:color="auto"/>
            </w:tcBorders>
            <w:vAlign w:val="center"/>
            <w:hideMark/>
          </w:tcPr>
          <w:p w14:paraId="3149F7D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7DB5EB3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682C7A33" w14:textId="77777777" w:rsidTr="00472DA6">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6B8E3CDB"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Belediye</w:t>
            </w:r>
          </w:p>
        </w:tc>
        <w:tc>
          <w:tcPr>
            <w:tcW w:w="850" w:type="dxa"/>
            <w:tcBorders>
              <w:top w:val="nil"/>
              <w:left w:val="nil"/>
              <w:bottom w:val="single" w:sz="4" w:space="0" w:color="auto"/>
              <w:right w:val="single" w:sz="4" w:space="0" w:color="auto"/>
            </w:tcBorders>
            <w:shd w:val="clear" w:color="auto" w:fill="auto"/>
            <w:noWrap/>
            <w:vAlign w:val="bottom"/>
            <w:hideMark/>
          </w:tcPr>
          <w:p w14:paraId="4AC19DFC"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750" w:type="dxa"/>
            <w:tcBorders>
              <w:top w:val="nil"/>
              <w:left w:val="nil"/>
              <w:bottom w:val="single" w:sz="4" w:space="0" w:color="auto"/>
              <w:right w:val="single" w:sz="4" w:space="0" w:color="auto"/>
            </w:tcBorders>
            <w:shd w:val="clear" w:color="auto" w:fill="auto"/>
            <w:noWrap/>
            <w:vAlign w:val="bottom"/>
            <w:hideMark/>
          </w:tcPr>
          <w:p w14:paraId="00D6B347"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2,00</w:t>
            </w:r>
          </w:p>
        </w:tc>
        <w:tc>
          <w:tcPr>
            <w:tcW w:w="960" w:type="dxa"/>
            <w:tcBorders>
              <w:top w:val="nil"/>
              <w:left w:val="nil"/>
              <w:bottom w:val="single" w:sz="4" w:space="0" w:color="auto"/>
              <w:right w:val="single" w:sz="4" w:space="0" w:color="auto"/>
            </w:tcBorders>
            <w:shd w:val="clear" w:color="auto" w:fill="auto"/>
            <w:noWrap/>
            <w:vAlign w:val="bottom"/>
            <w:hideMark/>
          </w:tcPr>
          <w:p w14:paraId="47A85F64"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1,000</w:t>
            </w:r>
          </w:p>
        </w:tc>
        <w:tc>
          <w:tcPr>
            <w:tcW w:w="967" w:type="dxa"/>
            <w:vMerge/>
            <w:tcBorders>
              <w:top w:val="nil"/>
              <w:left w:val="nil"/>
              <w:bottom w:val="single" w:sz="4" w:space="0" w:color="auto"/>
              <w:right w:val="single" w:sz="4" w:space="0" w:color="auto"/>
            </w:tcBorders>
            <w:vAlign w:val="center"/>
            <w:hideMark/>
          </w:tcPr>
          <w:p w14:paraId="21606CC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0B3AC1E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39AD024C" w14:textId="77777777" w:rsidTr="00472DA6">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0D58EFD7"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Özel Sektör</w:t>
            </w:r>
          </w:p>
        </w:tc>
        <w:tc>
          <w:tcPr>
            <w:tcW w:w="850" w:type="dxa"/>
            <w:tcBorders>
              <w:top w:val="nil"/>
              <w:left w:val="nil"/>
              <w:bottom w:val="single" w:sz="4" w:space="0" w:color="auto"/>
              <w:right w:val="single" w:sz="4" w:space="0" w:color="auto"/>
            </w:tcBorders>
            <w:shd w:val="clear" w:color="auto" w:fill="auto"/>
            <w:noWrap/>
            <w:vAlign w:val="bottom"/>
            <w:hideMark/>
          </w:tcPr>
          <w:p w14:paraId="27F5C181"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w:t>
            </w:r>
          </w:p>
        </w:tc>
        <w:tc>
          <w:tcPr>
            <w:tcW w:w="750" w:type="dxa"/>
            <w:tcBorders>
              <w:top w:val="nil"/>
              <w:left w:val="nil"/>
              <w:bottom w:val="single" w:sz="4" w:space="0" w:color="auto"/>
              <w:right w:val="single" w:sz="4" w:space="0" w:color="auto"/>
            </w:tcBorders>
            <w:shd w:val="clear" w:color="auto" w:fill="auto"/>
            <w:noWrap/>
            <w:vAlign w:val="bottom"/>
            <w:hideMark/>
          </w:tcPr>
          <w:p w14:paraId="1A0D46C2"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2,33</w:t>
            </w:r>
          </w:p>
        </w:tc>
        <w:tc>
          <w:tcPr>
            <w:tcW w:w="960" w:type="dxa"/>
            <w:tcBorders>
              <w:top w:val="nil"/>
              <w:left w:val="nil"/>
              <w:bottom w:val="single" w:sz="4" w:space="0" w:color="auto"/>
              <w:right w:val="single" w:sz="4" w:space="0" w:color="auto"/>
            </w:tcBorders>
            <w:shd w:val="clear" w:color="auto" w:fill="auto"/>
            <w:noWrap/>
            <w:vAlign w:val="bottom"/>
            <w:hideMark/>
          </w:tcPr>
          <w:p w14:paraId="0A60529A"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,816</w:t>
            </w:r>
          </w:p>
        </w:tc>
        <w:tc>
          <w:tcPr>
            <w:tcW w:w="967" w:type="dxa"/>
            <w:vMerge/>
            <w:tcBorders>
              <w:top w:val="nil"/>
              <w:left w:val="nil"/>
              <w:bottom w:val="single" w:sz="4" w:space="0" w:color="auto"/>
              <w:right w:val="single" w:sz="4" w:space="0" w:color="auto"/>
            </w:tcBorders>
            <w:vAlign w:val="center"/>
            <w:hideMark/>
          </w:tcPr>
          <w:p w14:paraId="2C4D946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743A8B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4398D351" w14:textId="77777777" w:rsidTr="00472DA6">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3D3DFAD2"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Sağlık Bakanlığı</w:t>
            </w:r>
          </w:p>
        </w:tc>
        <w:tc>
          <w:tcPr>
            <w:tcW w:w="850" w:type="dxa"/>
            <w:tcBorders>
              <w:top w:val="nil"/>
              <w:left w:val="nil"/>
              <w:bottom w:val="single" w:sz="4" w:space="0" w:color="auto"/>
              <w:right w:val="single" w:sz="4" w:space="0" w:color="auto"/>
            </w:tcBorders>
            <w:shd w:val="clear" w:color="auto" w:fill="auto"/>
            <w:noWrap/>
            <w:vAlign w:val="bottom"/>
            <w:hideMark/>
          </w:tcPr>
          <w:p w14:paraId="0DCC22A2"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w:t>
            </w:r>
          </w:p>
        </w:tc>
        <w:tc>
          <w:tcPr>
            <w:tcW w:w="750" w:type="dxa"/>
            <w:tcBorders>
              <w:top w:val="nil"/>
              <w:left w:val="nil"/>
              <w:bottom w:val="single" w:sz="4" w:space="0" w:color="auto"/>
              <w:right w:val="single" w:sz="4" w:space="0" w:color="auto"/>
            </w:tcBorders>
            <w:shd w:val="clear" w:color="auto" w:fill="auto"/>
            <w:noWrap/>
            <w:vAlign w:val="bottom"/>
            <w:hideMark/>
          </w:tcPr>
          <w:p w14:paraId="6B595A3F"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1,87</w:t>
            </w:r>
          </w:p>
        </w:tc>
        <w:tc>
          <w:tcPr>
            <w:tcW w:w="960" w:type="dxa"/>
            <w:tcBorders>
              <w:top w:val="nil"/>
              <w:left w:val="nil"/>
              <w:bottom w:val="single" w:sz="4" w:space="0" w:color="auto"/>
              <w:right w:val="single" w:sz="4" w:space="0" w:color="auto"/>
            </w:tcBorders>
            <w:shd w:val="clear" w:color="auto" w:fill="auto"/>
            <w:noWrap/>
            <w:vAlign w:val="bottom"/>
            <w:hideMark/>
          </w:tcPr>
          <w:p w14:paraId="5DE801F8"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,991</w:t>
            </w:r>
          </w:p>
        </w:tc>
        <w:tc>
          <w:tcPr>
            <w:tcW w:w="967" w:type="dxa"/>
            <w:vMerge/>
            <w:tcBorders>
              <w:top w:val="nil"/>
              <w:left w:val="nil"/>
              <w:bottom w:val="single" w:sz="4" w:space="0" w:color="auto"/>
              <w:right w:val="single" w:sz="4" w:space="0" w:color="auto"/>
            </w:tcBorders>
            <w:vAlign w:val="center"/>
            <w:hideMark/>
          </w:tcPr>
          <w:p w14:paraId="28A0744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2E99212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604A407" w14:textId="77777777" w:rsidTr="00472DA6">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58EFAC95"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Üniversite</w:t>
            </w:r>
          </w:p>
        </w:tc>
        <w:tc>
          <w:tcPr>
            <w:tcW w:w="850" w:type="dxa"/>
            <w:tcBorders>
              <w:top w:val="nil"/>
              <w:left w:val="nil"/>
              <w:bottom w:val="single" w:sz="4" w:space="0" w:color="auto"/>
              <w:right w:val="single" w:sz="4" w:space="0" w:color="auto"/>
            </w:tcBorders>
            <w:shd w:val="clear" w:color="auto" w:fill="auto"/>
            <w:noWrap/>
            <w:vAlign w:val="bottom"/>
            <w:hideMark/>
          </w:tcPr>
          <w:p w14:paraId="7DBCA804"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w:t>
            </w:r>
          </w:p>
        </w:tc>
        <w:tc>
          <w:tcPr>
            <w:tcW w:w="750" w:type="dxa"/>
            <w:tcBorders>
              <w:top w:val="nil"/>
              <w:left w:val="nil"/>
              <w:bottom w:val="single" w:sz="4" w:space="0" w:color="auto"/>
              <w:right w:val="single" w:sz="4" w:space="0" w:color="auto"/>
            </w:tcBorders>
            <w:shd w:val="clear" w:color="auto" w:fill="auto"/>
            <w:noWrap/>
            <w:vAlign w:val="bottom"/>
            <w:hideMark/>
          </w:tcPr>
          <w:p w14:paraId="4986A421"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2,10</w:t>
            </w:r>
          </w:p>
        </w:tc>
        <w:tc>
          <w:tcPr>
            <w:tcW w:w="960" w:type="dxa"/>
            <w:tcBorders>
              <w:top w:val="nil"/>
              <w:left w:val="nil"/>
              <w:bottom w:val="single" w:sz="4" w:space="0" w:color="auto"/>
              <w:right w:val="single" w:sz="4" w:space="0" w:color="auto"/>
            </w:tcBorders>
            <w:shd w:val="clear" w:color="auto" w:fill="auto"/>
            <w:noWrap/>
            <w:vAlign w:val="bottom"/>
            <w:hideMark/>
          </w:tcPr>
          <w:p w14:paraId="4D53576F"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1,197</w:t>
            </w:r>
          </w:p>
        </w:tc>
        <w:tc>
          <w:tcPr>
            <w:tcW w:w="967" w:type="dxa"/>
            <w:vMerge/>
            <w:tcBorders>
              <w:top w:val="nil"/>
              <w:left w:val="nil"/>
              <w:bottom w:val="single" w:sz="4" w:space="0" w:color="auto"/>
              <w:right w:val="single" w:sz="4" w:space="0" w:color="auto"/>
            </w:tcBorders>
            <w:vAlign w:val="center"/>
            <w:hideMark/>
          </w:tcPr>
          <w:p w14:paraId="114E282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7E67FA9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233C76A" w14:textId="77777777" w:rsidTr="00472DA6">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2B159D73"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Çalışmıyor</w:t>
            </w:r>
          </w:p>
        </w:tc>
        <w:tc>
          <w:tcPr>
            <w:tcW w:w="850" w:type="dxa"/>
            <w:tcBorders>
              <w:top w:val="nil"/>
              <w:left w:val="nil"/>
              <w:bottom w:val="single" w:sz="4" w:space="0" w:color="auto"/>
              <w:right w:val="single" w:sz="4" w:space="0" w:color="auto"/>
            </w:tcBorders>
            <w:shd w:val="clear" w:color="auto" w:fill="auto"/>
            <w:noWrap/>
            <w:vAlign w:val="bottom"/>
            <w:hideMark/>
          </w:tcPr>
          <w:p w14:paraId="774616D2"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w:t>
            </w:r>
          </w:p>
        </w:tc>
        <w:tc>
          <w:tcPr>
            <w:tcW w:w="750" w:type="dxa"/>
            <w:tcBorders>
              <w:top w:val="nil"/>
              <w:left w:val="nil"/>
              <w:bottom w:val="single" w:sz="4" w:space="0" w:color="auto"/>
              <w:right w:val="single" w:sz="4" w:space="0" w:color="auto"/>
            </w:tcBorders>
            <w:shd w:val="clear" w:color="auto" w:fill="auto"/>
            <w:noWrap/>
            <w:vAlign w:val="bottom"/>
            <w:hideMark/>
          </w:tcPr>
          <w:p w14:paraId="56E67285"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2,09</w:t>
            </w:r>
          </w:p>
        </w:tc>
        <w:tc>
          <w:tcPr>
            <w:tcW w:w="960" w:type="dxa"/>
            <w:tcBorders>
              <w:top w:val="nil"/>
              <w:left w:val="nil"/>
              <w:bottom w:val="single" w:sz="4" w:space="0" w:color="auto"/>
              <w:right w:val="single" w:sz="4" w:space="0" w:color="auto"/>
            </w:tcBorders>
            <w:shd w:val="clear" w:color="auto" w:fill="auto"/>
            <w:noWrap/>
            <w:vAlign w:val="bottom"/>
            <w:hideMark/>
          </w:tcPr>
          <w:p w14:paraId="61C43873"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1,135</w:t>
            </w:r>
          </w:p>
        </w:tc>
        <w:tc>
          <w:tcPr>
            <w:tcW w:w="967" w:type="dxa"/>
            <w:vMerge/>
            <w:tcBorders>
              <w:top w:val="nil"/>
              <w:left w:val="nil"/>
              <w:bottom w:val="single" w:sz="4" w:space="0" w:color="auto"/>
              <w:right w:val="single" w:sz="4" w:space="0" w:color="auto"/>
            </w:tcBorders>
            <w:vAlign w:val="center"/>
            <w:hideMark/>
          </w:tcPr>
          <w:p w14:paraId="3FB66F5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54DA351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FE3C3DA" w14:textId="77777777" w:rsidTr="00472DA6">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2776045A"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Diğer</w:t>
            </w:r>
          </w:p>
        </w:tc>
        <w:tc>
          <w:tcPr>
            <w:tcW w:w="850" w:type="dxa"/>
            <w:tcBorders>
              <w:top w:val="nil"/>
              <w:left w:val="nil"/>
              <w:bottom w:val="single" w:sz="4" w:space="0" w:color="auto"/>
              <w:right w:val="single" w:sz="4" w:space="0" w:color="auto"/>
            </w:tcBorders>
            <w:shd w:val="clear" w:color="auto" w:fill="auto"/>
            <w:noWrap/>
            <w:vAlign w:val="bottom"/>
            <w:hideMark/>
          </w:tcPr>
          <w:p w14:paraId="7591B82D"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750" w:type="dxa"/>
            <w:tcBorders>
              <w:top w:val="nil"/>
              <w:left w:val="nil"/>
              <w:bottom w:val="single" w:sz="4" w:space="0" w:color="auto"/>
              <w:right w:val="single" w:sz="4" w:space="0" w:color="auto"/>
            </w:tcBorders>
            <w:shd w:val="clear" w:color="auto" w:fill="auto"/>
            <w:noWrap/>
            <w:vAlign w:val="bottom"/>
            <w:hideMark/>
          </w:tcPr>
          <w:p w14:paraId="72537B20"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1,00</w:t>
            </w:r>
          </w:p>
        </w:tc>
        <w:tc>
          <w:tcPr>
            <w:tcW w:w="960" w:type="dxa"/>
            <w:tcBorders>
              <w:top w:val="nil"/>
              <w:left w:val="nil"/>
              <w:bottom w:val="single" w:sz="4" w:space="0" w:color="auto"/>
              <w:right w:val="single" w:sz="4" w:space="0" w:color="auto"/>
            </w:tcBorders>
            <w:shd w:val="clear" w:color="auto" w:fill="auto"/>
            <w:noWrap/>
            <w:vAlign w:val="bottom"/>
            <w:hideMark/>
          </w:tcPr>
          <w:p w14:paraId="07A7604E"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,000</w:t>
            </w:r>
          </w:p>
        </w:tc>
        <w:tc>
          <w:tcPr>
            <w:tcW w:w="967" w:type="dxa"/>
            <w:vMerge/>
            <w:tcBorders>
              <w:top w:val="nil"/>
              <w:left w:val="nil"/>
              <w:bottom w:val="single" w:sz="4" w:space="0" w:color="auto"/>
              <w:right w:val="single" w:sz="4" w:space="0" w:color="auto"/>
            </w:tcBorders>
            <w:vAlign w:val="center"/>
            <w:hideMark/>
          </w:tcPr>
          <w:p w14:paraId="3B26568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8D2F3E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62A6A017" w14:textId="77777777" w:rsidTr="00472DA6">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3FDD615B"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850" w:type="dxa"/>
            <w:tcBorders>
              <w:top w:val="nil"/>
              <w:left w:val="nil"/>
              <w:bottom w:val="single" w:sz="4" w:space="0" w:color="auto"/>
              <w:right w:val="single" w:sz="4" w:space="0" w:color="auto"/>
            </w:tcBorders>
            <w:shd w:val="clear" w:color="auto" w:fill="auto"/>
            <w:noWrap/>
            <w:vAlign w:val="bottom"/>
            <w:hideMark/>
          </w:tcPr>
          <w:p w14:paraId="2AECADC3"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750" w:type="dxa"/>
            <w:tcBorders>
              <w:top w:val="nil"/>
              <w:left w:val="nil"/>
              <w:bottom w:val="single" w:sz="4" w:space="0" w:color="auto"/>
              <w:right w:val="single" w:sz="4" w:space="0" w:color="auto"/>
            </w:tcBorders>
            <w:shd w:val="clear" w:color="auto" w:fill="auto"/>
            <w:noWrap/>
            <w:vAlign w:val="bottom"/>
            <w:hideMark/>
          </w:tcPr>
          <w:p w14:paraId="54D2D32D"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1,88</w:t>
            </w:r>
          </w:p>
        </w:tc>
        <w:tc>
          <w:tcPr>
            <w:tcW w:w="960" w:type="dxa"/>
            <w:tcBorders>
              <w:top w:val="nil"/>
              <w:left w:val="nil"/>
              <w:bottom w:val="single" w:sz="4" w:space="0" w:color="auto"/>
              <w:right w:val="single" w:sz="4" w:space="0" w:color="auto"/>
            </w:tcBorders>
            <w:shd w:val="clear" w:color="auto" w:fill="auto"/>
            <w:noWrap/>
            <w:vAlign w:val="bottom"/>
            <w:hideMark/>
          </w:tcPr>
          <w:p w14:paraId="36FC4E2C"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,869</w:t>
            </w:r>
          </w:p>
        </w:tc>
        <w:tc>
          <w:tcPr>
            <w:tcW w:w="967" w:type="dxa"/>
            <w:vMerge/>
            <w:tcBorders>
              <w:top w:val="nil"/>
              <w:left w:val="nil"/>
              <w:bottom w:val="single" w:sz="4" w:space="0" w:color="auto"/>
              <w:right w:val="single" w:sz="4" w:space="0" w:color="auto"/>
            </w:tcBorders>
            <w:vAlign w:val="center"/>
            <w:hideMark/>
          </w:tcPr>
          <w:p w14:paraId="084FCC3F"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785B53B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2D5876B0" w14:textId="77777777" w:rsidR="000B79A0" w:rsidRPr="00565ABF" w:rsidRDefault="000B79A0" w:rsidP="003D277D">
      <w:pPr>
        <w:spacing w:line="360" w:lineRule="auto"/>
        <w:jc w:val="both"/>
        <w:rPr>
          <w:rFonts w:ascii="Times New Roman" w:hAnsi="Times New Roman" w:cs="Times New Roman"/>
          <w:b/>
          <w:sz w:val="24"/>
          <w:szCs w:val="24"/>
        </w:rPr>
      </w:pPr>
    </w:p>
    <w:p w14:paraId="35CDF9BB" w14:textId="77777777" w:rsidR="000B79A0" w:rsidRPr="00565ABF" w:rsidRDefault="000B79A0" w:rsidP="003D277D">
      <w:pPr>
        <w:spacing w:line="360" w:lineRule="auto"/>
        <w:jc w:val="both"/>
        <w:rPr>
          <w:rFonts w:ascii="Times New Roman" w:hAnsi="Times New Roman" w:cs="Times New Roman"/>
          <w:b/>
          <w:sz w:val="24"/>
          <w:szCs w:val="24"/>
        </w:rPr>
      </w:pPr>
    </w:p>
    <w:p w14:paraId="39F252D3" w14:textId="77777777" w:rsidR="000B79A0" w:rsidRPr="00565ABF" w:rsidRDefault="000B79A0" w:rsidP="003D277D">
      <w:pPr>
        <w:spacing w:line="360" w:lineRule="auto"/>
        <w:jc w:val="both"/>
        <w:rPr>
          <w:rFonts w:ascii="Times New Roman" w:hAnsi="Times New Roman" w:cs="Times New Roman"/>
          <w:b/>
          <w:sz w:val="24"/>
          <w:szCs w:val="24"/>
        </w:rPr>
      </w:pPr>
    </w:p>
    <w:p w14:paraId="206044F7" w14:textId="77777777" w:rsidR="000B79A0" w:rsidRPr="00565ABF" w:rsidRDefault="000B79A0" w:rsidP="003D277D">
      <w:pPr>
        <w:spacing w:line="360" w:lineRule="auto"/>
        <w:jc w:val="both"/>
        <w:rPr>
          <w:rFonts w:ascii="Times New Roman" w:hAnsi="Times New Roman" w:cs="Times New Roman"/>
          <w:b/>
          <w:sz w:val="24"/>
          <w:szCs w:val="24"/>
        </w:rPr>
      </w:pPr>
    </w:p>
    <w:p w14:paraId="2842892E" w14:textId="77777777" w:rsidR="000B79A0" w:rsidRPr="00565ABF" w:rsidRDefault="000B79A0" w:rsidP="003D277D">
      <w:pPr>
        <w:spacing w:line="360" w:lineRule="auto"/>
        <w:jc w:val="both"/>
        <w:rPr>
          <w:rFonts w:ascii="Times New Roman" w:hAnsi="Times New Roman" w:cs="Times New Roman"/>
          <w:b/>
          <w:sz w:val="24"/>
          <w:szCs w:val="24"/>
        </w:rPr>
      </w:pPr>
    </w:p>
    <w:p w14:paraId="1B956E33" w14:textId="77777777" w:rsidR="000B79A0" w:rsidRPr="00565ABF" w:rsidRDefault="000B79A0" w:rsidP="003D277D">
      <w:pPr>
        <w:spacing w:line="360" w:lineRule="auto"/>
        <w:jc w:val="both"/>
        <w:rPr>
          <w:rFonts w:ascii="Times New Roman" w:hAnsi="Times New Roman" w:cs="Times New Roman"/>
          <w:b/>
          <w:sz w:val="24"/>
          <w:szCs w:val="24"/>
        </w:rPr>
      </w:pPr>
    </w:p>
    <w:p w14:paraId="4EB14EC0" w14:textId="77777777" w:rsidR="000B79A0" w:rsidRPr="00565ABF" w:rsidRDefault="000B79A0" w:rsidP="003D277D">
      <w:pPr>
        <w:spacing w:line="360" w:lineRule="auto"/>
        <w:jc w:val="both"/>
        <w:rPr>
          <w:rFonts w:ascii="Times New Roman" w:hAnsi="Times New Roman" w:cs="Times New Roman"/>
          <w:b/>
          <w:sz w:val="24"/>
          <w:szCs w:val="24"/>
        </w:rPr>
      </w:pPr>
    </w:p>
    <w:p w14:paraId="03270CBF" w14:textId="77777777" w:rsidR="00116146" w:rsidRDefault="00116146" w:rsidP="00E6145B">
      <w:pPr>
        <w:spacing w:line="360" w:lineRule="auto"/>
        <w:ind w:firstLine="708"/>
        <w:jc w:val="both"/>
        <w:rPr>
          <w:rFonts w:ascii="Times New Roman" w:hAnsi="Times New Roman" w:cs="Times New Roman"/>
          <w:sz w:val="24"/>
          <w:szCs w:val="24"/>
        </w:rPr>
      </w:pPr>
    </w:p>
    <w:p w14:paraId="0C20AB92" w14:textId="77777777" w:rsidR="00116146" w:rsidRDefault="00116146" w:rsidP="00E6145B">
      <w:pPr>
        <w:spacing w:line="360" w:lineRule="auto"/>
        <w:ind w:firstLine="708"/>
        <w:jc w:val="both"/>
        <w:rPr>
          <w:rFonts w:ascii="Times New Roman" w:hAnsi="Times New Roman" w:cs="Times New Roman"/>
          <w:sz w:val="24"/>
          <w:szCs w:val="24"/>
        </w:rPr>
      </w:pPr>
    </w:p>
    <w:p w14:paraId="5C62ABA6" w14:textId="77777777" w:rsidR="00116146" w:rsidRDefault="00116146" w:rsidP="00E6145B">
      <w:pPr>
        <w:spacing w:line="360" w:lineRule="auto"/>
        <w:ind w:firstLine="708"/>
        <w:jc w:val="both"/>
        <w:rPr>
          <w:rFonts w:ascii="Times New Roman" w:hAnsi="Times New Roman" w:cs="Times New Roman"/>
          <w:sz w:val="24"/>
          <w:szCs w:val="24"/>
        </w:rPr>
      </w:pPr>
    </w:p>
    <w:p w14:paraId="505FE532" w14:textId="77777777" w:rsidR="00472DA6" w:rsidRDefault="00472DA6" w:rsidP="00E6145B">
      <w:pPr>
        <w:spacing w:line="360" w:lineRule="auto"/>
        <w:ind w:firstLine="708"/>
        <w:jc w:val="both"/>
        <w:rPr>
          <w:rFonts w:ascii="Times New Roman" w:hAnsi="Times New Roman" w:cs="Times New Roman"/>
          <w:sz w:val="24"/>
          <w:szCs w:val="24"/>
        </w:rPr>
      </w:pPr>
    </w:p>
    <w:p w14:paraId="09E8A149" w14:textId="77777777" w:rsidR="000B79A0" w:rsidRPr="00565ABF" w:rsidRDefault="000B79A0" w:rsidP="00D30488">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Sosyal çalışmacıların çalıştıkları kurumlara göre “Fiziksel engelli bireylerin h</w:t>
      </w:r>
      <w:r w:rsidR="00917B4E" w:rsidRPr="00565ABF">
        <w:rPr>
          <w:rFonts w:ascii="Times New Roman" w:hAnsi="Times New Roman" w:cs="Times New Roman"/>
          <w:sz w:val="24"/>
          <w:szCs w:val="24"/>
        </w:rPr>
        <w:t xml:space="preserve">ata yapma oranı daha yüksektir” </w:t>
      </w:r>
      <w:r w:rsidR="000065CF">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0065CF">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Adalet Bakanlığında çalışan 4 bireyin ortalamasının 1,50 olduğu (ss=,577), Aile, Çalışma ve Sosyal Hizmetler Bakanlığında çalışan 102 bireyin ortalamasının 1,83 olduğu (ss=,771), </w:t>
      </w:r>
      <w:r w:rsidR="000065CF">
        <w:rPr>
          <w:rFonts w:ascii="Times New Roman" w:hAnsi="Times New Roman" w:cs="Times New Roman"/>
          <w:sz w:val="24"/>
          <w:szCs w:val="24"/>
        </w:rPr>
        <w:t>b</w:t>
      </w:r>
      <w:r w:rsidRPr="00565ABF">
        <w:rPr>
          <w:rFonts w:ascii="Times New Roman" w:hAnsi="Times New Roman" w:cs="Times New Roman"/>
          <w:sz w:val="24"/>
          <w:szCs w:val="24"/>
        </w:rPr>
        <w:t xml:space="preserve">elediyede çalışan 3 bireyin ortalamasının 2,00 olduğu (ss=1,000), </w:t>
      </w:r>
      <w:r w:rsidR="000065CF">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0065CF">
        <w:rPr>
          <w:rFonts w:ascii="Times New Roman" w:hAnsi="Times New Roman" w:cs="Times New Roman"/>
          <w:sz w:val="24"/>
          <w:szCs w:val="24"/>
        </w:rPr>
        <w:t>s</w:t>
      </w:r>
      <w:r w:rsidRPr="00565ABF">
        <w:rPr>
          <w:rFonts w:ascii="Times New Roman" w:hAnsi="Times New Roman" w:cs="Times New Roman"/>
          <w:sz w:val="24"/>
          <w:szCs w:val="24"/>
        </w:rPr>
        <w:t xml:space="preserve">ektörde çalışan 6 bireyin ortalamasının 2,33 olduğu (ss=,816), Sağlık Bakanlığında çalışan 8 bireyin ortalamasının 1,87 olduğu (ss=,991), </w:t>
      </w:r>
      <w:r w:rsidR="000065CF">
        <w:rPr>
          <w:rFonts w:ascii="Times New Roman" w:hAnsi="Times New Roman" w:cs="Times New Roman"/>
          <w:sz w:val="24"/>
          <w:szCs w:val="24"/>
        </w:rPr>
        <w:t>ü</w:t>
      </w:r>
      <w:r w:rsidRPr="00565ABF">
        <w:rPr>
          <w:rFonts w:ascii="Times New Roman" w:hAnsi="Times New Roman" w:cs="Times New Roman"/>
          <w:sz w:val="24"/>
          <w:szCs w:val="24"/>
        </w:rPr>
        <w:t xml:space="preserve">niversitede çalışan 10 bireyin ortalamasının 2,10 olduğu (ss=1,197), </w:t>
      </w:r>
      <w:r w:rsidR="000065CF">
        <w:rPr>
          <w:rFonts w:ascii="Times New Roman" w:hAnsi="Times New Roman" w:cs="Times New Roman"/>
          <w:sz w:val="24"/>
          <w:szCs w:val="24"/>
        </w:rPr>
        <w:t>ç</w:t>
      </w:r>
      <w:r w:rsidRPr="00565ABF">
        <w:rPr>
          <w:rFonts w:ascii="Times New Roman" w:hAnsi="Times New Roman" w:cs="Times New Roman"/>
          <w:sz w:val="24"/>
          <w:szCs w:val="24"/>
        </w:rPr>
        <w:t xml:space="preserve">alışmayan 21 bireyin ortalamasının 2,09 olduğu (ss=1,135), </w:t>
      </w:r>
      <w:r w:rsidR="000065CF">
        <w:rPr>
          <w:rFonts w:ascii="Times New Roman" w:hAnsi="Times New Roman" w:cs="Times New Roman"/>
          <w:sz w:val="24"/>
          <w:szCs w:val="24"/>
        </w:rPr>
        <w:t>d</w:t>
      </w:r>
      <w:r w:rsidRPr="00565ABF">
        <w:rPr>
          <w:rFonts w:ascii="Times New Roman" w:hAnsi="Times New Roman" w:cs="Times New Roman"/>
          <w:sz w:val="24"/>
          <w:szCs w:val="24"/>
        </w:rPr>
        <w:t>iğer kurumlarda (Gençlik ve Spor Bakanlığı, STK) çalışan 3 bireyin ortalamasının 1,00 olduğu (ss=,000) bulunmuştur.</w:t>
      </w:r>
    </w:p>
    <w:p w14:paraId="3C801322"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0065CF">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0065CF">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0065CF">
        <w:rPr>
          <w:rFonts w:ascii="Times New Roman" w:hAnsi="Times New Roman" w:cs="Times New Roman"/>
          <w:sz w:val="24"/>
          <w:szCs w:val="24"/>
        </w:rPr>
        <w:t>n</w:t>
      </w:r>
      <w:r w:rsidRPr="00565ABF">
        <w:rPr>
          <w:rFonts w:ascii="Times New Roman" w:hAnsi="Times New Roman" w:cs="Times New Roman"/>
          <w:sz w:val="24"/>
          <w:szCs w:val="24"/>
        </w:rPr>
        <w:t>eden (F=1,111; p&gt;0,05) arasında istatistiksel açıdan anlamlı bir fark bulunmamaktadır.</w:t>
      </w:r>
    </w:p>
    <w:p w14:paraId="186AE03D" w14:textId="77777777" w:rsidR="00FD1A2F" w:rsidRPr="0077262B" w:rsidRDefault="00FD1A2F" w:rsidP="00D30488">
      <w:pPr>
        <w:pStyle w:val="ResimYazs"/>
        <w:keepNext/>
        <w:spacing w:line="360" w:lineRule="auto"/>
        <w:jc w:val="center"/>
        <w:rPr>
          <w:rFonts w:ascii="Times New Roman" w:hAnsi="Times New Roman" w:cs="Times New Roman"/>
          <w:color w:val="auto"/>
          <w:sz w:val="24"/>
          <w:szCs w:val="24"/>
        </w:rPr>
      </w:pPr>
      <w:bookmarkStart w:id="185" w:name="_Toc9173768"/>
      <w:r w:rsidRPr="0077262B">
        <w:rPr>
          <w:rFonts w:ascii="Times New Roman" w:hAnsi="Times New Roman" w:cs="Times New Roman"/>
          <w:color w:val="auto"/>
          <w:sz w:val="24"/>
          <w:szCs w:val="24"/>
        </w:rPr>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.13</w:t>
      </w:r>
      <w:r w:rsidR="004419BC">
        <w:rPr>
          <w:rFonts w:ascii="Times New Roman" w:hAnsi="Times New Roman" w:cs="Times New Roman"/>
          <w:color w:val="auto"/>
          <w:sz w:val="24"/>
          <w:szCs w:val="24"/>
        </w:rPr>
        <w:t>1</w:t>
      </w:r>
      <w:r w:rsidR="003D40B0">
        <w:rPr>
          <w:rFonts w:ascii="Times New Roman" w:hAnsi="Times New Roman" w:cs="Times New Roman"/>
          <w:color w:val="auto"/>
          <w:sz w:val="24"/>
          <w:szCs w:val="24"/>
        </w:rPr>
        <w:t>.</w:t>
      </w:r>
      <w:r w:rsidRPr="0077262B">
        <w:rPr>
          <w:rFonts w:ascii="Times New Roman" w:hAnsi="Times New Roman" w:cs="Times New Roman"/>
          <w:color w:val="auto"/>
          <w:sz w:val="24"/>
          <w:szCs w:val="24"/>
        </w:rPr>
        <w:t xml:space="preserve"> Sosyal Çalışmacıların Çalıştıkları Kurumlara Göre “Fiziksel Engelli Birey Denilince Aklıma Tekerlekli Sandalyeli Birey Geliyor” Sorusuna İlişkin Oneway</w:t>
      </w:r>
      <w:r w:rsidR="000065CF">
        <w:rPr>
          <w:rFonts w:ascii="Times New Roman" w:hAnsi="Times New Roman" w:cs="Times New Roman"/>
          <w:color w:val="auto"/>
          <w:sz w:val="24"/>
          <w:szCs w:val="24"/>
        </w:rPr>
        <w:t xml:space="preserve"> Anova</w:t>
      </w:r>
      <w:r w:rsidRPr="0077262B">
        <w:rPr>
          <w:rFonts w:ascii="Times New Roman" w:hAnsi="Times New Roman" w:cs="Times New Roman"/>
          <w:color w:val="auto"/>
          <w:sz w:val="24"/>
          <w:szCs w:val="24"/>
        </w:rPr>
        <w:t xml:space="preserve"> Testi Bulguları</w:t>
      </w:r>
      <w:bookmarkEnd w:id="185"/>
    </w:p>
    <w:tbl>
      <w:tblPr>
        <w:tblpPr w:leftFromText="141" w:rightFromText="141" w:vertAnchor="text" w:horzAnchor="page" w:tblpX="3306" w:tblpY="208"/>
        <w:tblW w:w="7109" w:type="dxa"/>
        <w:tblCellMar>
          <w:left w:w="70" w:type="dxa"/>
          <w:right w:w="70" w:type="dxa"/>
        </w:tblCellMar>
        <w:tblLook w:val="04A0" w:firstRow="1" w:lastRow="0" w:firstColumn="1" w:lastColumn="0" w:noHBand="0" w:noVBand="1"/>
      </w:tblPr>
      <w:tblGrid>
        <w:gridCol w:w="2480"/>
        <w:gridCol w:w="851"/>
        <w:gridCol w:w="1033"/>
        <w:gridCol w:w="960"/>
        <w:gridCol w:w="967"/>
        <w:gridCol w:w="960"/>
      </w:tblGrid>
      <w:tr w:rsidR="000B79A0" w:rsidRPr="00565ABF" w14:paraId="54FB9C32" w14:textId="77777777" w:rsidTr="004C4E87">
        <w:trPr>
          <w:trHeight w:val="300"/>
        </w:trPr>
        <w:tc>
          <w:tcPr>
            <w:tcW w:w="2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293251"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Çalıştıkları Kurum ve Toplam Neden Oneway</w:t>
            </w:r>
            <w:r w:rsidR="000065CF">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627C2311"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14:paraId="4F5A349E"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2A16B63"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15A19494"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2CD9C8C"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056E400E" w14:textId="77777777" w:rsidTr="004C4E87">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53A41563"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Adalet Bakanlığı</w:t>
            </w:r>
          </w:p>
        </w:tc>
        <w:tc>
          <w:tcPr>
            <w:tcW w:w="851" w:type="dxa"/>
            <w:tcBorders>
              <w:top w:val="nil"/>
              <w:left w:val="nil"/>
              <w:bottom w:val="single" w:sz="4" w:space="0" w:color="auto"/>
              <w:right w:val="single" w:sz="4" w:space="0" w:color="auto"/>
            </w:tcBorders>
            <w:shd w:val="clear" w:color="auto" w:fill="auto"/>
            <w:noWrap/>
            <w:vAlign w:val="bottom"/>
            <w:hideMark/>
          </w:tcPr>
          <w:p w14:paraId="58D54E08"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w:t>
            </w:r>
          </w:p>
        </w:tc>
        <w:tc>
          <w:tcPr>
            <w:tcW w:w="891" w:type="dxa"/>
            <w:tcBorders>
              <w:top w:val="nil"/>
              <w:left w:val="nil"/>
              <w:bottom w:val="single" w:sz="4" w:space="0" w:color="auto"/>
              <w:right w:val="single" w:sz="4" w:space="0" w:color="auto"/>
            </w:tcBorders>
            <w:shd w:val="clear" w:color="auto" w:fill="auto"/>
            <w:noWrap/>
            <w:vAlign w:val="bottom"/>
            <w:hideMark/>
          </w:tcPr>
          <w:p w14:paraId="0A1F654C"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1,75</w:t>
            </w:r>
          </w:p>
        </w:tc>
        <w:tc>
          <w:tcPr>
            <w:tcW w:w="960" w:type="dxa"/>
            <w:tcBorders>
              <w:top w:val="nil"/>
              <w:left w:val="nil"/>
              <w:bottom w:val="single" w:sz="4" w:space="0" w:color="auto"/>
              <w:right w:val="single" w:sz="4" w:space="0" w:color="auto"/>
            </w:tcBorders>
            <w:shd w:val="clear" w:color="auto" w:fill="auto"/>
            <w:noWrap/>
            <w:vAlign w:val="bottom"/>
            <w:hideMark/>
          </w:tcPr>
          <w:p w14:paraId="717DC6A9"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,500</w:t>
            </w:r>
          </w:p>
        </w:tc>
        <w:tc>
          <w:tcPr>
            <w:tcW w:w="96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013B2820" w14:textId="77777777" w:rsidR="000B79A0" w:rsidRPr="00565ABF" w:rsidRDefault="000B79A0" w:rsidP="00D30488">
            <w:pPr>
              <w:spacing w:after="0" w:line="360" w:lineRule="auto"/>
              <w:jc w:val="center"/>
              <w:rPr>
                <w:rFonts w:ascii="Times New Roman" w:eastAsia="Times New Roman" w:hAnsi="Times New Roman" w:cs="Times New Roman"/>
                <w:i/>
                <w:color w:val="000000"/>
                <w:sz w:val="24"/>
                <w:szCs w:val="24"/>
                <w:lang w:eastAsia="tr-TR"/>
              </w:rPr>
            </w:pPr>
            <w:r w:rsidRPr="00565ABF">
              <w:rPr>
                <w:rFonts w:ascii="Times New Roman" w:eastAsia="Times New Roman" w:hAnsi="Times New Roman" w:cs="Times New Roman"/>
                <w:color w:val="000000"/>
                <w:sz w:val="24"/>
                <w:szCs w:val="24"/>
                <w:lang w:eastAsia="tr-TR"/>
              </w:rPr>
              <w:t>F=1,719</w:t>
            </w:r>
          </w:p>
        </w:tc>
        <w:tc>
          <w:tcPr>
            <w:tcW w:w="960" w:type="dxa"/>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557F084C"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,109</w:t>
            </w:r>
          </w:p>
        </w:tc>
      </w:tr>
      <w:tr w:rsidR="000B79A0" w:rsidRPr="00565ABF" w14:paraId="1ACC378B" w14:textId="77777777" w:rsidTr="004C4E87">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719BFC00"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Aile, Çalışma ve Sosyal Hizmetler Bakanlığı</w:t>
            </w:r>
          </w:p>
        </w:tc>
        <w:tc>
          <w:tcPr>
            <w:tcW w:w="851" w:type="dxa"/>
            <w:tcBorders>
              <w:top w:val="nil"/>
              <w:left w:val="nil"/>
              <w:bottom w:val="single" w:sz="4" w:space="0" w:color="auto"/>
              <w:right w:val="single" w:sz="4" w:space="0" w:color="auto"/>
            </w:tcBorders>
            <w:shd w:val="clear" w:color="auto" w:fill="auto"/>
            <w:noWrap/>
            <w:vAlign w:val="bottom"/>
            <w:hideMark/>
          </w:tcPr>
          <w:p w14:paraId="081F7E92"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102</w:t>
            </w:r>
          </w:p>
        </w:tc>
        <w:tc>
          <w:tcPr>
            <w:tcW w:w="891" w:type="dxa"/>
            <w:tcBorders>
              <w:top w:val="nil"/>
              <w:left w:val="nil"/>
              <w:bottom w:val="single" w:sz="4" w:space="0" w:color="auto"/>
              <w:right w:val="single" w:sz="4" w:space="0" w:color="auto"/>
            </w:tcBorders>
            <w:shd w:val="clear" w:color="auto" w:fill="auto"/>
            <w:noWrap/>
            <w:vAlign w:val="bottom"/>
            <w:hideMark/>
          </w:tcPr>
          <w:p w14:paraId="3B47502D"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1,94</w:t>
            </w:r>
          </w:p>
        </w:tc>
        <w:tc>
          <w:tcPr>
            <w:tcW w:w="960" w:type="dxa"/>
            <w:tcBorders>
              <w:top w:val="nil"/>
              <w:left w:val="nil"/>
              <w:bottom w:val="single" w:sz="4" w:space="0" w:color="auto"/>
              <w:right w:val="single" w:sz="4" w:space="0" w:color="auto"/>
            </w:tcBorders>
            <w:shd w:val="clear" w:color="auto" w:fill="auto"/>
            <w:noWrap/>
            <w:vAlign w:val="bottom"/>
            <w:hideMark/>
          </w:tcPr>
          <w:p w14:paraId="39DB9D79"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,952</w:t>
            </w:r>
          </w:p>
        </w:tc>
        <w:tc>
          <w:tcPr>
            <w:tcW w:w="967" w:type="dxa"/>
            <w:vMerge/>
            <w:tcBorders>
              <w:top w:val="nil"/>
              <w:left w:val="nil"/>
              <w:bottom w:val="single" w:sz="4" w:space="0" w:color="auto"/>
              <w:right w:val="single" w:sz="4" w:space="0" w:color="auto"/>
            </w:tcBorders>
            <w:vAlign w:val="center"/>
            <w:hideMark/>
          </w:tcPr>
          <w:p w14:paraId="3934FD9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0F1E43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F321EA5" w14:textId="77777777" w:rsidTr="004C4E87">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277BA01F"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Belediye</w:t>
            </w:r>
          </w:p>
        </w:tc>
        <w:tc>
          <w:tcPr>
            <w:tcW w:w="851" w:type="dxa"/>
            <w:tcBorders>
              <w:top w:val="nil"/>
              <w:left w:val="nil"/>
              <w:bottom w:val="single" w:sz="4" w:space="0" w:color="auto"/>
              <w:right w:val="single" w:sz="4" w:space="0" w:color="auto"/>
            </w:tcBorders>
            <w:shd w:val="clear" w:color="auto" w:fill="auto"/>
            <w:noWrap/>
            <w:vAlign w:val="bottom"/>
            <w:hideMark/>
          </w:tcPr>
          <w:p w14:paraId="4CBA89D2"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891" w:type="dxa"/>
            <w:tcBorders>
              <w:top w:val="nil"/>
              <w:left w:val="nil"/>
              <w:bottom w:val="single" w:sz="4" w:space="0" w:color="auto"/>
              <w:right w:val="single" w:sz="4" w:space="0" w:color="auto"/>
            </w:tcBorders>
            <w:shd w:val="clear" w:color="auto" w:fill="auto"/>
            <w:noWrap/>
            <w:vAlign w:val="bottom"/>
            <w:hideMark/>
          </w:tcPr>
          <w:p w14:paraId="2B461ED9"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1,66</w:t>
            </w:r>
          </w:p>
        </w:tc>
        <w:tc>
          <w:tcPr>
            <w:tcW w:w="960" w:type="dxa"/>
            <w:tcBorders>
              <w:top w:val="nil"/>
              <w:left w:val="nil"/>
              <w:bottom w:val="single" w:sz="4" w:space="0" w:color="auto"/>
              <w:right w:val="single" w:sz="4" w:space="0" w:color="auto"/>
            </w:tcBorders>
            <w:shd w:val="clear" w:color="auto" w:fill="auto"/>
            <w:noWrap/>
            <w:vAlign w:val="bottom"/>
            <w:hideMark/>
          </w:tcPr>
          <w:p w14:paraId="3C1A3157"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53E3AD8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6084BC2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AF905CD" w14:textId="77777777" w:rsidTr="004C4E87">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20CE85EC"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Özel Sektör</w:t>
            </w:r>
          </w:p>
        </w:tc>
        <w:tc>
          <w:tcPr>
            <w:tcW w:w="851" w:type="dxa"/>
            <w:tcBorders>
              <w:top w:val="nil"/>
              <w:left w:val="nil"/>
              <w:bottom w:val="single" w:sz="4" w:space="0" w:color="auto"/>
              <w:right w:val="single" w:sz="4" w:space="0" w:color="auto"/>
            </w:tcBorders>
            <w:shd w:val="clear" w:color="auto" w:fill="auto"/>
            <w:noWrap/>
            <w:vAlign w:val="bottom"/>
            <w:hideMark/>
          </w:tcPr>
          <w:p w14:paraId="2DF46A61"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w:t>
            </w:r>
          </w:p>
        </w:tc>
        <w:tc>
          <w:tcPr>
            <w:tcW w:w="891" w:type="dxa"/>
            <w:tcBorders>
              <w:top w:val="nil"/>
              <w:left w:val="nil"/>
              <w:bottom w:val="single" w:sz="4" w:space="0" w:color="auto"/>
              <w:right w:val="single" w:sz="4" w:space="0" w:color="auto"/>
            </w:tcBorders>
            <w:shd w:val="clear" w:color="auto" w:fill="auto"/>
            <w:noWrap/>
            <w:vAlign w:val="bottom"/>
            <w:hideMark/>
          </w:tcPr>
          <w:p w14:paraId="14A1D532"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2,16</w:t>
            </w:r>
          </w:p>
        </w:tc>
        <w:tc>
          <w:tcPr>
            <w:tcW w:w="960" w:type="dxa"/>
            <w:tcBorders>
              <w:top w:val="nil"/>
              <w:left w:val="nil"/>
              <w:bottom w:val="single" w:sz="4" w:space="0" w:color="auto"/>
              <w:right w:val="single" w:sz="4" w:space="0" w:color="auto"/>
            </w:tcBorders>
            <w:shd w:val="clear" w:color="auto" w:fill="auto"/>
            <w:noWrap/>
            <w:vAlign w:val="bottom"/>
            <w:hideMark/>
          </w:tcPr>
          <w:p w14:paraId="1F7C9D5B"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1,471</w:t>
            </w:r>
          </w:p>
        </w:tc>
        <w:tc>
          <w:tcPr>
            <w:tcW w:w="967" w:type="dxa"/>
            <w:vMerge/>
            <w:tcBorders>
              <w:top w:val="nil"/>
              <w:left w:val="nil"/>
              <w:bottom w:val="single" w:sz="4" w:space="0" w:color="auto"/>
              <w:right w:val="single" w:sz="4" w:space="0" w:color="auto"/>
            </w:tcBorders>
            <w:vAlign w:val="center"/>
            <w:hideMark/>
          </w:tcPr>
          <w:p w14:paraId="0AAD7CC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C97EA0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38FBD3FB" w14:textId="77777777" w:rsidTr="004C4E87">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2E60505B"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Sağlık Bakanlığı</w:t>
            </w:r>
          </w:p>
        </w:tc>
        <w:tc>
          <w:tcPr>
            <w:tcW w:w="851" w:type="dxa"/>
            <w:tcBorders>
              <w:top w:val="nil"/>
              <w:left w:val="nil"/>
              <w:bottom w:val="single" w:sz="4" w:space="0" w:color="auto"/>
              <w:right w:val="single" w:sz="4" w:space="0" w:color="auto"/>
            </w:tcBorders>
            <w:shd w:val="clear" w:color="auto" w:fill="auto"/>
            <w:noWrap/>
            <w:vAlign w:val="bottom"/>
            <w:hideMark/>
          </w:tcPr>
          <w:p w14:paraId="3FF78674"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w:t>
            </w:r>
          </w:p>
        </w:tc>
        <w:tc>
          <w:tcPr>
            <w:tcW w:w="891" w:type="dxa"/>
            <w:tcBorders>
              <w:top w:val="nil"/>
              <w:left w:val="nil"/>
              <w:bottom w:val="single" w:sz="4" w:space="0" w:color="auto"/>
              <w:right w:val="single" w:sz="4" w:space="0" w:color="auto"/>
            </w:tcBorders>
            <w:shd w:val="clear" w:color="auto" w:fill="auto"/>
            <w:noWrap/>
            <w:vAlign w:val="bottom"/>
            <w:hideMark/>
          </w:tcPr>
          <w:p w14:paraId="15EDF05A"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2,37</w:t>
            </w:r>
          </w:p>
        </w:tc>
        <w:tc>
          <w:tcPr>
            <w:tcW w:w="960" w:type="dxa"/>
            <w:tcBorders>
              <w:top w:val="nil"/>
              <w:left w:val="nil"/>
              <w:bottom w:val="single" w:sz="4" w:space="0" w:color="auto"/>
              <w:right w:val="single" w:sz="4" w:space="0" w:color="auto"/>
            </w:tcBorders>
            <w:shd w:val="clear" w:color="auto" w:fill="auto"/>
            <w:noWrap/>
            <w:vAlign w:val="bottom"/>
            <w:hideMark/>
          </w:tcPr>
          <w:p w14:paraId="642A68DC"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1,060</w:t>
            </w:r>
          </w:p>
        </w:tc>
        <w:tc>
          <w:tcPr>
            <w:tcW w:w="967" w:type="dxa"/>
            <w:vMerge/>
            <w:tcBorders>
              <w:top w:val="nil"/>
              <w:left w:val="nil"/>
              <w:bottom w:val="single" w:sz="4" w:space="0" w:color="auto"/>
              <w:right w:val="single" w:sz="4" w:space="0" w:color="auto"/>
            </w:tcBorders>
            <w:vAlign w:val="center"/>
            <w:hideMark/>
          </w:tcPr>
          <w:p w14:paraId="4A05BAA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58D686B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CB2D5BE" w14:textId="77777777" w:rsidTr="004C4E87">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30001D6D"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Üniversite</w:t>
            </w:r>
          </w:p>
        </w:tc>
        <w:tc>
          <w:tcPr>
            <w:tcW w:w="851" w:type="dxa"/>
            <w:tcBorders>
              <w:top w:val="nil"/>
              <w:left w:val="nil"/>
              <w:bottom w:val="single" w:sz="4" w:space="0" w:color="auto"/>
              <w:right w:val="single" w:sz="4" w:space="0" w:color="auto"/>
            </w:tcBorders>
            <w:shd w:val="clear" w:color="auto" w:fill="auto"/>
            <w:noWrap/>
            <w:vAlign w:val="bottom"/>
            <w:hideMark/>
          </w:tcPr>
          <w:p w14:paraId="0F759EE4"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w:t>
            </w:r>
          </w:p>
        </w:tc>
        <w:tc>
          <w:tcPr>
            <w:tcW w:w="891" w:type="dxa"/>
            <w:tcBorders>
              <w:top w:val="nil"/>
              <w:left w:val="nil"/>
              <w:bottom w:val="single" w:sz="4" w:space="0" w:color="auto"/>
              <w:right w:val="single" w:sz="4" w:space="0" w:color="auto"/>
            </w:tcBorders>
            <w:shd w:val="clear" w:color="auto" w:fill="auto"/>
            <w:noWrap/>
            <w:vAlign w:val="bottom"/>
            <w:hideMark/>
          </w:tcPr>
          <w:p w14:paraId="2E5D3E76"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3,00</w:t>
            </w:r>
          </w:p>
        </w:tc>
        <w:tc>
          <w:tcPr>
            <w:tcW w:w="960" w:type="dxa"/>
            <w:tcBorders>
              <w:top w:val="nil"/>
              <w:left w:val="nil"/>
              <w:bottom w:val="single" w:sz="4" w:space="0" w:color="auto"/>
              <w:right w:val="single" w:sz="4" w:space="0" w:color="auto"/>
            </w:tcBorders>
            <w:shd w:val="clear" w:color="auto" w:fill="auto"/>
            <w:noWrap/>
            <w:vAlign w:val="bottom"/>
            <w:hideMark/>
          </w:tcPr>
          <w:p w14:paraId="4A320018"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1,333</w:t>
            </w:r>
          </w:p>
        </w:tc>
        <w:tc>
          <w:tcPr>
            <w:tcW w:w="967" w:type="dxa"/>
            <w:vMerge/>
            <w:tcBorders>
              <w:top w:val="nil"/>
              <w:left w:val="nil"/>
              <w:bottom w:val="single" w:sz="4" w:space="0" w:color="auto"/>
              <w:right w:val="single" w:sz="4" w:space="0" w:color="auto"/>
            </w:tcBorders>
            <w:vAlign w:val="center"/>
            <w:hideMark/>
          </w:tcPr>
          <w:p w14:paraId="7B3A80A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0E66115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425B1CD9" w14:textId="77777777" w:rsidTr="004C4E87">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73BED640"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Çalışmıyor</w:t>
            </w:r>
          </w:p>
        </w:tc>
        <w:tc>
          <w:tcPr>
            <w:tcW w:w="851" w:type="dxa"/>
            <w:tcBorders>
              <w:top w:val="nil"/>
              <w:left w:val="nil"/>
              <w:bottom w:val="single" w:sz="4" w:space="0" w:color="auto"/>
              <w:right w:val="single" w:sz="4" w:space="0" w:color="auto"/>
            </w:tcBorders>
            <w:shd w:val="clear" w:color="auto" w:fill="auto"/>
            <w:noWrap/>
            <w:vAlign w:val="bottom"/>
            <w:hideMark/>
          </w:tcPr>
          <w:p w14:paraId="7B2E5BBE"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w:t>
            </w:r>
          </w:p>
        </w:tc>
        <w:tc>
          <w:tcPr>
            <w:tcW w:w="891" w:type="dxa"/>
            <w:tcBorders>
              <w:top w:val="nil"/>
              <w:left w:val="nil"/>
              <w:bottom w:val="single" w:sz="4" w:space="0" w:color="auto"/>
              <w:right w:val="single" w:sz="4" w:space="0" w:color="auto"/>
            </w:tcBorders>
            <w:shd w:val="clear" w:color="auto" w:fill="auto"/>
            <w:noWrap/>
            <w:vAlign w:val="bottom"/>
            <w:hideMark/>
          </w:tcPr>
          <w:p w14:paraId="3C828A06"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2,14</w:t>
            </w:r>
          </w:p>
        </w:tc>
        <w:tc>
          <w:tcPr>
            <w:tcW w:w="960" w:type="dxa"/>
            <w:tcBorders>
              <w:top w:val="nil"/>
              <w:left w:val="nil"/>
              <w:bottom w:val="single" w:sz="4" w:space="0" w:color="auto"/>
              <w:right w:val="single" w:sz="4" w:space="0" w:color="auto"/>
            </w:tcBorders>
            <w:shd w:val="clear" w:color="auto" w:fill="auto"/>
            <w:noWrap/>
            <w:vAlign w:val="bottom"/>
            <w:hideMark/>
          </w:tcPr>
          <w:p w14:paraId="76F5E7B6"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1,062</w:t>
            </w:r>
          </w:p>
        </w:tc>
        <w:tc>
          <w:tcPr>
            <w:tcW w:w="967" w:type="dxa"/>
            <w:vMerge/>
            <w:tcBorders>
              <w:top w:val="nil"/>
              <w:left w:val="nil"/>
              <w:bottom w:val="single" w:sz="4" w:space="0" w:color="auto"/>
              <w:right w:val="single" w:sz="4" w:space="0" w:color="auto"/>
            </w:tcBorders>
            <w:vAlign w:val="center"/>
            <w:hideMark/>
          </w:tcPr>
          <w:p w14:paraId="52C721A9"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C6323A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A444627" w14:textId="77777777" w:rsidTr="004C4E87">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3C6E9B9B"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Diğer</w:t>
            </w:r>
          </w:p>
        </w:tc>
        <w:tc>
          <w:tcPr>
            <w:tcW w:w="851" w:type="dxa"/>
            <w:tcBorders>
              <w:top w:val="nil"/>
              <w:left w:val="nil"/>
              <w:bottom w:val="single" w:sz="4" w:space="0" w:color="auto"/>
              <w:right w:val="single" w:sz="4" w:space="0" w:color="auto"/>
            </w:tcBorders>
            <w:shd w:val="clear" w:color="auto" w:fill="auto"/>
            <w:noWrap/>
            <w:vAlign w:val="bottom"/>
            <w:hideMark/>
          </w:tcPr>
          <w:p w14:paraId="7A545CED"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891" w:type="dxa"/>
            <w:tcBorders>
              <w:top w:val="nil"/>
              <w:left w:val="nil"/>
              <w:bottom w:val="single" w:sz="4" w:space="0" w:color="auto"/>
              <w:right w:val="single" w:sz="4" w:space="0" w:color="auto"/>
            </w:tcBorders>
            <w:shd w:val="clear" w:color="auto" w:fill="auto"/>
            <w:noWrap/>
            <w:vAlign w:val="bottom"/>
            <w:hideMark/>
          </w:tcPr>
          <w:p w14:paraId="117DE537"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2,00</w:t>
            </w:r>
          </w:p>
        </w:tc>
        <w:tc>
          <w:tcPr>
            <w:tcW w:w="960" w:type="dxa"/>
            <w:tcBorders>
              <w:top w:val="nil"/>
              <w:left w:val="nil"/>
              <w:bottom w:val="single" w:sz="4" w:space="0" w:color="auto"/>
              <w:right w:val="single" w:sz="4" w:space="0" w:color="auto"/>
            </w:tcBorders>
            <w:shd w:val="clear" w:color="auto" w:fill="auto"/>
            <w:noWrap/>
            <w:vAlign w:val="bottom"/>
            <w:hideMark/>
          </w:tcPr>
          <w:p w14:paraId="25CF1EDD"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,000</w:t>
            </w:r>
          </w:p>
        </w:tc>
        <w:tc>
          <w:tcPr>
            <w:tcW w:w="967" w:type="dxa"/>
            <w:vMerge/>
            <w:tcBorders>
              <w:top w:val="nil"/>
              <w:left w:val="nil"/>
              <w:bottom w:val="single" w:sz="4" w:space="0" w:color="auto"/>
              <w:right w:val="single" w:sz="4" w:space="0" w:color="auto"/>
            </w:tcBorders>
            <w:vAlign w:val="center"/>
            <w:hideMark/>
          </w:tcPr>
          <w:p w14:paraId="15DFBA6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2FE20F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3B24CB88" w14:textId="77777777" w:rsidTr="004C4E87">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18442182"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851" w:type="dxa"/>
            <w:tcBorders>
              <w:top w:val="nil"/>
              <w:left w:val="nil"/>
              <w:bottom w:val="single" w:sz="4" w:space="0" w:color="auto"/>
              <w:right w:val="single" w:sz="4" w:space="0" w:color="auto"/>
            </w:tcBorders>
            <w:shd w:val="clear" w:color="auto" w:fill="auto"/>
            <w:noWrap/>
            <w:vAlign w:val="bottom"/>
            <w:hideMark/>
          </w:tcPr>
          <w:p w14:paraId="08C63BD1"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891" w:type="dxa"/>
            <w:tcBorders>
              <w:top w:val="nil"/>
              <w:left w:val="nil"/>
              <w:bottom w:val="single" w:sz="4" w:space="0" w:color="auto"/>
              <w:right w:val="single" w:sz="4" w:space="0" w:color="auto"/>
            </w:tcBorders>
            <w:shd w:val="clear" w:color="auto" w:fill="auto"/>
            <w:noWrap/>
            <w:vAlign w:val="bottom"/>
            <w:hideMark/>
          </w:tcPr>
          <w:p w14:paraId="37F16E42"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2,05</w:t>
            </w:r>
          </w:p>
        </w:tc>
        <w:tc>
          <w:tcPr>
            <w:tcW w:w="960" w:type="dxa"/>
            <w:tcBorders>
              <w:top w:val="nil"/>
              <w:left w:val="nil"/>
              <w:bottom w:val="single" w:sz="4" w:space="0" w:color="auto"/>
              <w:right w:val="single" w:sz="4" w:space="0" w:color="auto"/>
            </w:tcBorders>
            <w:shd w:val="clear" w:color="auto" w:fill="auto"/>
            <w:noWrap/>
            <w:vAlign w:val="bottom"/>
            <w:hideMark/>
          </w:tcPr>
          <w:p w14:paraId="441FAFB2" w14:textId="77777777" w:rsidR="000B79A0" w:rsidRPr="00565ABF" w:rsidRDefault="000B79A0" w:rsidP="00D3048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1,020</w:t>
            </w:r>
          </w:p>
        </w:tc>
        <w:tc>
          <w:tcPr>
            <w:tcW w:w="967" w:type="dxa"/>
            <w:vMerge/>
            <w:tcBorders>
              <w:top w:val="nil"/>
              <w:left w:val="nil"/>
              <w:bottom w:val="single" w:sz="4" w:space="0" w:color="auto"/>
              <w:right w:val="single" w:sz="4" w:space="0" w:color="auto"/>
            </w:tcBorders>
            <w:vAlign w:val="center"/>
            <w:hideMark/>
          </w:tcPr>
          <w:p w14:paraId="0EA411B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74848F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0DA0EE09" w14:textId="77777777" w:rsidR="000B79A0" w:rsidRPr="00565ABF" w:rsidRDefault="000B79A0" w:rsidP="003D277D">
      <w:pPr>
        <w:spacing w:line="360" w:lineRule="auto"/>
        <w:jc w:val="both"/>
        <w:rPr>
          <w:rFonts w:ascii="Times New Roman" w:hAnsi="Times New Roman" w:cs="Times New Roman"/>
          <w:b/>
          <w:sz w:val="24"/>
          <w:szCs w:val="24"/>
        </w:rPr>
      </w:pPr>
    </w:p>
    <w:p w14:paraId="71D889A3" w14:textId="77777777" w:rsidR="000B79A0" w:rsidRPr="00565ABF" w:rsidRDefault="000B79A0" w:rsidP="003D277D">
      <w:pPr>
        <w:spacing w:line="360" w:lineRule="auto"/>
        <w:jc w:val="both"/>
        <w:rPr>
          <w:rFonts w:ascii="Times New Roman" w:hAnsi="Times New Roman" w:cs="Times New Roman"/>
          <w:b/>
          <w:sz w:val="24"/>
          <w:szCs w:val="24"/>
        </w:rPr>
      </w:pPr>
    </w:p>
    <w:p w14:paraId="1B251F2A" w14:textId="77777777" w:rsidR="000B79A0" w:rsidRPr="00565ABF" w:rsidRDefault="000B79A0" w:rsidP="003D277D">
      <w:pPr>
        <w:spacing w:line="360" w:lineRule="auto"/>
        <w:jc w:val="both"/>
        <w:rPr>
          <w:rFonts w:ascii="Times New Roman" w:hAnsi="Times New Roman" w:cs="Times New Roman"/>
          <w:b/>
          <w:sz w:val="24"/>
          <w:szCs w:val="24"/>
        </w:rPr>
      </w:pPr>
    </w:p>
    <w:p w14:paraId="7A2945ED" w14:textId="77777777" w:rsidR="0077262B" w:rsidRDefault="0077262B" w:rsidP="0077262B">
      <w:pPr>
        <w:spacing w:line="360" w:lineRule="auto"/>
        <w:jc w:val="both"/>
        <w:rPr>
          <w:rFonts w:ascii="Times New Roman" w:hAnsi="Times New Roman" w:cs="Times New Roman"/>
          <w:sz w:val="24"/>
          <w:szCs w:val="24"/>
        </w:rPr>
      </w:pPr>
    </w:p>
    <w:p w14:paraId="1C6C93BB" w14:textId="77777777" w:rsidR="0077262B" w:rsidRDefault="0077262B" w:rsidP="0077262B">
      <w:pPr>
        <w:spacing w:line="360" w:lineRule="auto"/>
        <w:jc w:val="both"/>
        <w:rPr>
          <w:rFonts w:ascii="Times New Roman" w:hAnsi="Times New Roman" w:cs="Times New Roman"/>
          <w:sz w:val="24"/>
          <w:szCs w:val="24"/>
        </w:rPr>
      </w:pPr>
    </w:p>
    <w:p w14:paraId="0C6C1F83" w14:textId="77777777" w:rsidR="0077262B" w:rsidRDefault="0077262B" w:rsidP="0077262B">
      <w:pPr>
        <w:spacing w:line="360" w:lineRule="auto"/>
        <w:jc w:val="both"/>
        <w:rPr>
          <w:rFonts w:ascii="Times New Roman" w:hAnsi="Times New Roman" w:cs="Times New Roman"/>
          <w:sz w:val="24"/>
          <w:szCs w:val="24"/>
        </w:rPr>
      </w:pPr>
    </w:p>
    <w:p w14:paraId="2B01AF5F" w14:textId="77777777" w:rsidR="0077262B" w:rsidRDefault="0077262B" w:rsidP="0077262B">
      <w:pPr>
        <w:spacing w:line="360" w:lineRule="auto"/>
        <w:jc w:val="both"/>
        <w:rPr>
          <w:rFonts w:ascii="Times New Roman" w:hAnsi="Times New Roman" w:cs="Times New Roman"/>
          <w:sz w:val="24"/>
          <w:szCs w:val="24"/>
        </w:rPr>
      </w:pPr>
    </w:p>
    <w:p w14:paraId="7AB18DA0" w14:textId="77777777" w:rsidR="0077262B" w:rsidRDefault="0077262B" w:rsidP="0077262B">
      <w:pPr>
        <w:spacing w:line="360" w:lineRule="auto"/>
        <w:jc w:val="both"/>
        <w:rPr>
          <w:rFonts w:ascii="Times New Roman" w:hAnsi="Times New Roman" w:cs="Times New Roman"/>
          <w:sz w:val="24"/>
          <w:szCs w:val="24"/>
        </w:rPr>
      </w:pPr>
    </w:p>
    <w:p w14:paraId="08932339" w14:textId="77777777" w:rsidR="00B703EC" w:rsidRDefault="00B703EC" w:rsidP="00472DA6">
      <w:pPr>
        <w:spacing w:line="360" w:lineRule="auto"/>
        <w:jc w:val="both"/>
        <w:rPr>
          <w:rFonts w:ascii="Times New Roman" w:hAnsi="Times New Roman" w:cs="Times New Roman"/>
          <w:sz w:val="24"/>
          <w:szCs w:val="24"/>
        </w:rPr>
      </w:pPr>
    </w:p>
    <w:p w14:paraId="0FBAEAFF" w14:textId="77777777" w:rsidR="00472DA6" w:rsidRDefault="00472DA6" w:rsidP="00472DA6">
      <w:pPr>
        <w:spacing w:line="360" w:lineRule="auto"/>
        <w:jc w:val="both"/>
        <w:rPr>
          <w:rFonts w:ascii="Times New Roman" w:hAnsi="Times New Roman" w:cs="Times New Roman"/>
          <w:sz w:val="24"/>
          <w:szCs w:val="24"/>
        </w:rPr>
      </w:pPr>
    </w:p>
    <w:p w14:paraId="10D5EF56" w14:textId="77777777" w:rsidR="007A50B4" w:rsidRDefault="007A50B4" w:rsidP="007A50B4">
      <w:pPr>
        <w:spacing w:line="360" w:lineRule="auto"/>
        <w:jc w:val="both"/>
        <w:rPr>
          <w:rFonts w:ascii="Times New Roman" w:hAnsi="Times New Roman" w:cs="Times New Roman"/>
          <w:sz w:val="24"/>
          <w:szCs w:val="24"/>
        </w:rPr>
      </w:pPr>
    </w:p>
    <w:p w14:paraId="7A4B80A5" w14:textId="77777777" w:rsidR="000B79A0" w:rsidRPr="00565ABF" w:rsidRDefault="000B79A0" w:rsidP="007A50B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Sosyal çalışmacıların çalıştıkları kurumlara göre “Fiziksel engelli birey denilince aklıma teker</w:t>
      </w:r>
      <w:r w:rsidR="00917B4E" w:rsidRPr="00565ABF">
        <w:rPr>
          <w:rFonts w:ascii="Times New Roman" w:hAnsi="Times New Roman" w:cs="Times New Roman"/>
          <w:sz w:val="24"/>
          <w:szCs w:val="24"/>
        </w:rPr>
        <w:t xml:space="preserve">lekli sandalyeli birey geliyor” </w:t>
      </w:r>
      <w:r w:rsidR="000065CF">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0065CF">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Adalet Bakanlığında çalışan 4 bireyin ortalamasının 1,75 olduğu (ss=,500), Aile, Çalışma ve Sosyal Hizmetler Bakanlığında çalışan 102 bireyin ortalamasının 1,94 olduğu (ss=,952), </w:t>
      </w:r>
      <w:r w:rsidR="000065CF">
        <w:rPr>
          <w:rFonts w:ascii="Times New Roman" w:hAnsi="Times New Roman" w:cs="Times New Roman"/>
          <w:sz w:val="24"/>
          <w:szCs w:val="24"/>
        </w:rPr>
        <w:t>b</w:t>
      </w:r>
      <w:r w:rsidRPr="00565ABF">
        <w:rPr>
          <w:rFonts w:ascii="Times New Roman" w:hAnsi="Times New Roman" w:cs="Times New Roman"/>
          <w:sz w:val="24"/>
          <w:szCs w:val="24"/>
        </w:rPr>
        <w:t xml:space="preserve">elediyede çalışan 3 bireyin ortalamasının 1,66 olduğu (ss=,577), </w:t>
      </w:r>
      <w:r w:rsidR="000065CF">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0065CF">
        <w:rPr>
          <w:rFonts w:ascii="Times New Roman" w:hAnsi="Times New Roman" w:cs="Times New Roman"/>
          <w:sz w:val="24"/>
          <w:szCs w:val="24"/>
        </w:rPr>
        <w:t>s</w:t>
      </w:r>
      <w:r w:rsidRPr="00565ABF">
        <w:rPr>
          <w:rFonts w:ascii="Times New Roman" w:hAnsi="Times New Roman" w:cs="Times New Roman"/>
          <w:sz w:val="24"/>
          <w:szCs w:val="24"/>
        </w:rPr>
        <w:t xml:space="preserve">ektörde çalışan 6 bireyin ortalamasının 2,16 olduğu (ss=1,471), Sağlık Bakanlığında çalışan 8 bireyin ortalamasının 2,37 olduğu (ss=1,060), </w:t>
      </w:r>
      <w:r w:rsidR="000065CF">
        <w:rPr>
          <w:rFonts w:ascii="Times New Roman" w:hAnsi="Times New Roman" w:cs="Times New Roman"/>
          <w:sz w:val="24"/>
          <w:szCs w:val="24"/>
        </w:rPr>
        <w:t>ü</w:t>
      </w:r>
      <w:r w:rsidRPr="00565ABF">
        <w:rPr>
          <w:rFonts w:ascii="Times New Roman" w:hAnsi="Times New Roman" w:cs="Times New Roman"/>
          <w:sz w:val="24"/>
          <w:szCs w:val="24"/>
        </w:rPr>
        <w:t>niversitede çalışan 10 bireyin ortalamasının 3,00 olduğu (ss=1,333),</w:t>
      </w:r>
      <w:r w:rsidR="000065CF">
        <w:rPr>
          <w:rFonts w:ascii="Times New Roman" w:hAnsi="Times New Roman" w:cs="Times New Roman"/>
          <w:sz w:val="24"/>
          <w:szCs w:val="24"/>
        </w:rPr>
        <w:t xml:space="preserve"> ç</w:t>
      </w:r>
      <w:r w:rsidRPr="00565ABF">
        <w:rPr>
          <w:rFonts w:ascii="Times New Roman" w:hAnsi="Times New Roman" w:cs="Times New Roman"/>
          <w:sz w:val="24"/>
          <w:szCs w:val="24"/>
        </w:rPr>
        <w:t xml:space="preserve">alışmayan 21 bireyin ortalamasının 2,14 olduğu (ss=1,062), </w:t>
      </w:r>
      <w:r w:rsidR="000065CF">
        <w:rPr>
          <w:rFonts w:ascii="Times New Roman" w:hAnsi="Times New Roman" w:cs="Times New Roman"/>
          <w:sz w:val="24"/>
          <w:szCs w:val="24"/>
        </w:rPr>
        <w:t>d</w:t>
      </w:r>
      <w:r w:rsidRPr="00565ABF">
        <w:rPr>
          <w:rFonts w:ascii="Times New Roman" w:hAnsi="Times New Roman" w:cs="Times New Roman"/>
          <w:sz w:val="24"/>
          <w:szCs w:val="24"/>
        </w:rPr>
        <w:t>iğer kurumlarda (Gençlik ve Spor Bakanlığı, STK) çalışan 3 bireyin ortalamasının 2,00 olduğu (ss=,000) bulunmuştur.</w:t>
      </w:r>
    </w:p>
    <w:p w14:paraId="3D9321F1"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0065CF">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0065CF">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0065CF">
        <w:rPr>
          <w:rFonts w:ascii="Times New Roman" w:hAnsi="Times New Roman" w:cs="Times New Roman"/>
          <w:sz w:val="24"/>
          <w:szCs w:val="24"/>
        </w:rPr>
        <w:t>n</w:t>
      </w:r>
      <w:r w:rsidRPr="00565ABF">
        <w:rPr>
          <w:rFonts w:ascii="Times New Roman" w:hAnsi="Times New Roman" w:cs="Times New Roman"/>
          <w:sz w:val="24"/>
          <w:szCs w:val="24"/>
        </w:rPr>
        <w:t>eden (F=1,719; p&gt;0,05) arasında istatistiksel açıdan anlamlı bir fark bulunmamaktadır.</w:t>
      </w:r>
    </w:p>
    <w:p w14:paraId="5089F8E3" w14:textId="77777777" w:rsidR="00FD1A2F" w:rsidRPr="0077262B" w:rsidRDefault="00FD1A2F" w:rsidP="000065CF">
      <w:pPr>
        <w:pStyle w:val="ResimYazs"/>
        <w:keepNext/>
        <w:spacing w:line="360" w:lineRule="auto"/>
        <w:jc w:val="center"/>
        <w:rPr>
          <w:rFonts w:ascii="Times New Roman" w:hAnsi="Times New Roman" w:cs="Times New Roman"/>
          <w:color w:val="auto"/>
          <w:sz w:val="24"/>
          <w:szCs w:val="24"/>
        </w:rPr>
      </w:pPr>
      <w:bookmarkStart w:id="186" w:name="_Toc9173769"/>
      <w:r w:rsidRPr="0077262B">
        <w:rPr>
          <w:rFonts w:ascii="Times New Roman" w:hAnsi="Times New Roman" w:cs="Times New Roman"/>
          <w:color w:val="auto"/>
          <w:sz w:val="24"/>
          <w:szCs w:val="24"/>
        </w:rPr>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.1</w:t>
      </w:r>
      <w:r w:rsidR="00765D61">
        <w:rPr>
          <w:rFonts w:ascii="Times New Roman" w:hAnsi="Times New Roman" w:cs="Times New Roman"/>
          <w:color w:val="auto"/>
          <w:sz w:val="24"/>
          <w:szCs w:val="24"/>
        </w:rPr>
        <w:t>3</w:t>
      </w:r>
      <w:r w:rsidR="004419BC">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Pr="0077262B">
        <w:rPr>
          <w:rFonts w:ascii="Times New Roman" w:hAnsi="Times New Roman" w:cs="Times New Roman"/>
          <w:color w:val="auto"/>
          <w:sz w:val="24"/>
          <w:szCs w:val="24"/>
        </w:rPr>
        <w:t xml:space="preserve"> Sosyal Çalışmacıların Çalıştıkları Kurumlara Göre “Fiziksel Engelliler Sosyal Hayatta Başarılı Olamazlar” Sorusuna İlişkin Oneway</w:t>
      </w:r>
      <w:r w:rsidR="000065CF">
        <w:rPr>
          <w:rFonts w:ascii="Times New Roman" w:hAnsi="Times New Roman" w:cs="Times New Roman"/>
          <w:color w:val="auto"/>
          <w:sz w:val="24"/>
          <w:szCs w:val="24"/>
        </w:rPr>
        <w:t xml:space="preserve"> Anova</w:t>
      </w:r>
      <w:r w:rsidRPr="0077262B">
        <w:rPr>
          <w:rFonts w:ascii="Times New Roman" w:hAnsi="Times New Roman" w:cs="Times New Roman"/>
          <w:color w:val="auto"/>
          <w:sz w:val="24"/>
          <w:szCs w:val="24"/>
        </w:rPr>
        <w:t xml:space="preserve"> Testi Bulguları</w:t>
      </w:r>
      <w:bookmarkEnd w:id="186"/>
    </w:p>
    <w:tbl>
      <w:tblPr>
        <w:tblpPr w:leftFromText="141" w:rightFromText="141" w:vertAnchor="text" w:horzAnchor="page" w:tblpX="3306" w:tblpY="208"/>
        <w:tblW w:w="7109" w:type="dxa"/>
        <w:tblCellMar>
          <w:left w:w="70" w:type="dxa"/>
          <w:right w:w="70" w:type="dxa"/>
        </w:tblCellMar>
        <w:tblLook w:val="04A0" w:firstRow="1" w:lastRow="0" w:firstColumn="1" w:lastColumn="0" w:noHBand="0" w:noVBand="1"/>
      </w:tblPr>
      <w:tblGrid>
        <w:gridCol w:w="2480"/>
        <w:gridCol w:w="851"/>
        <w:gridCol w:w="1033"/>
        <w:gridCol w:w="960"/>
        <w:gridCol w:w="967"/>
        <w:gridCol w:w="960"/>
      </w:tblGrid>
      <w:tr w:rsidR="000B79A0" w:rsidRPr="00565ABF" w14:paraId="55589CFF" w14:textId="77777777" w:rsidTr="004C4E87">
        <w:trPr>
          <w:trHeight w:val="300"/>
        </w:trPr>
        <w:tc>
          <w:tcPr>
            <w:tcW w:w="2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1DEA3D"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Çalıştıkları Kurum ve Toplam Neden Oneway</w:t>
            </w:r>
            <w:r w:rsidR="000065CF">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0EB014D5"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14:paraId="141BEDB9"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E7B8A7B"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347C53F8"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0AE2F48"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52F07D02" w14:textId="77777777" w:rsidTr="004C4E87">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438BB32F"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Adalet Bakanlığı</w:t>
            </w:r>
          </w:p>
        </w:tc>
        <w:tc>
          <w:tcPr>
            <w:tcW w:w="851" w:type="dxa"/>
            <w:tcBorders>
              <w:top w:val="nil"/>
              <w:left w:val="nil"/>
              <w:bottom w:val="single" w:sz="4" w:space="0" w:color="auto"/>
              <w:right w:val="single" w:sz="4" w:space="0" w:color="auto"/>
            </w:tcBorders>
            <w:shd w:val="clear" w:color="auto" w:fill="auto"/>
            <w:noWrap/>
            <w:vAlign w:val="bottom"/>
            <w:hideMark/>
          </w:tcPr>
          <w:p w14:paraId="6165F607"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w:t>
            </w:r>
          </w:p>
        </w:tc>
        <w:tc>
          <w:tcPr>
            <w:tcW w:w="891" w:type="dxa"/>
            <w:tcBorders>
              <w:top w:val="nil"/>
              <w:left w:val="nil"/>
              <w:bottom w:val="single" w:sz="4" w:space="0" w:color="auto"/>
              <w:right w:val="single" w:sz="4" w:space="0" w:color="auto"/>
            </w:tcBorders>
            <w:shd w:val="clear" w:color="auto" w:fill="auto"/>
            <w:noWrap/>
            <w:vAlign w:val="bottom"/>
            <w:hideMark/>
          </w:tcPr>
          <w:p w14:paraId="1F9C5039"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1,25</w:t>
            </w:r>
          </w:p>
        </w:tc>
        <w:tc>
          <w:tcPr>
            <w:tcW w:w="960" w:type="dxa"/>
            <w:tcBorders>
              <w:top w:val="nil"/>
              <w:left w:val="nil"/>
              <w:bottom w:val="single" w:sz="4" w:space="0" w:color="auto"/>
              <w:right w:val="single" w:sz="4" w:space="0" w:color="auto"/>
            </w:tcBorders>
            <w:shd w:val="clear" w:color="auto" w:fill="auto"/>
            <w:noWrap/>
            <w:vAlign w:val="bottom"/>
            <w:hideMark/>
          </w:tcPr>
          <w:p w14:paraId="4ABE60D7"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,500</w:t>
            </w:r>
          </w:p>
        </w:tc>
        <w:tc>
          <w:tcPr>
            <w:tcW w:w="96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0495F28C" w14:textId="77777777" w:rsidR="000B79A0" w:rsidRPr="00565ABF" w:rsidRDefault="000B79A0" w:rsidP="007A50B4">
            <w:pPr>
              <w:spacing w:after="0" w:line="360" w:lineRule="auto"/>
              <w:jc w:val="center"/>
              <w:rPr>
                <w:rFonts w:ascii="Times New Roman" w:eastAsia="Times New Roman" w:hAnsi="Times New Roman" w:cs="Times New Roman"/>
                <w:i/>
                <w:color w:val="000000"/>
                <w:sz w:val="24"/>
                <w:szCs w:val="24"/>
                <w:lang w:eastAsia="tr-TR"/>
              </w:rPr>
            </w:pPr>
            <w:r w:rsidRPr="00565ABF">
              <w:rPr>
                <w:rFonts w:ascii="Times New Roman" w:eastAsia="Times New Roman" w:hAnsi="Times New Roman" w:cs="Times New Roman"/>
                <w:color w:val="000000"/>
                <w:sz w:val="24"/>
                <w:szCs w:val="24"/>
                <w:lang w:eastAsia="tr-TR"/>
              </w:rPr>
              <w:t>F=,452</w:t>
            </w:r>
          </w:p>
        </w:tc>
        <w:tc>
          <w:tcPr>
            <w:tcW w:w="960" w:type="dxa"/>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0786A18E"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,868</w:t>
            </w:r>
          </w:p>
        </w:tc>
      </w:tr>
      <w:tr w:rsidR="000B79A0" w:rsidRPr="00565ABF" w14:paraId="55626303" w14:textId="77777777" w:rsidTr="004C4E87">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6EF886F2"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Aile, Çalışma ve Sosyal Hizmetler Bakanlığı</w:t>
            </w:r>
          </w:p>
        </w:tc>
        <w:tc>
          <w:tcPr>
            <w:tcW w:w="851" w:type="dxa"/>
            <w:tcBorders>
              <w:top w:val="nil"/>
              <w:left w:val="nil"/>
              <w:bottom w:val="single" w:sz="4" w:space="0" w:color="auto"/>
              <w:right w:val="single" w:sz="4" w:space="0" w:color="auto"/>
            </w:tcBorders>
            <w:shd w:val="clear" w:color="auto" w:fill="auto"/>
            <w:noWrap/>
            <w:vAlign w:val="bottom"/>
            <w:hideMark/>
          </w:tcPr>
          <w:p w14:paraId="4F5DEE38"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102</w:t>
            </w:r>
          </w:p>
        </w:tc>
        <w:tc>
          <w:tcPr>
            <w:tcW w:w="891" w:type="dxa"/>
            <w:tcBorders>
              <w:top w:val="nil"/>
              <w:left w:val="nil"/>
              <w:bottom w:val="single" w:sz="4" w:space="0" w:color="auto"/>
              <w:right w:val="single" w:sz="4" w:space="0" w:color="auto"/>
            </w:tcBorders>
            <w:shd w:val="clear" w:color="auto" w:fill="auto"/>
            <w:noWrap/>
            <w:vAlign w:val="bottom"/>
            <w:hideMark/>
          </w:tcPr>
          <w:p w14:paraId="6188C15E"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1,40</w:t>
            </w:r>
          </w:p>
        </w:tc>
        <w:tc>
          <w:tcPr>
            <w:tcW w:w="960" w:type="dxa"/>
            <w:tcBorders>
              <w:top w:val="nil"/>
              <w:left w:val="nil"/>
              <w:bottom w:val="single" w:sz="4" w:space="0" w:color="auto"/>
              <w:right w:val="single" w:sz="4" w:space="0" w:color="auto"/>
            </w:tcBorders>
            <w:shd w:val="clear" w:color="auto" w:fill="auto"/>
            <w:noWrap/>
            <w:vAlign w:val="bottom"/>
            <w:hideMark/>
          </w:tcPr>
          <w:p w14:paraId="566F29FC"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,584</w:t>
            </w:r>
          </w:p>
        </w:tc>
        <w:tc>
          <w:tcPr>
            <w:tcW w:w="967" w:type="dxa"/>
            <w:vMerge/>
            <w:tcBorders>
              <w:top w:val="nil"/>
              <w:left w:val="nil"/>
              <w:bottom w:val="single" w:sz="4" w:space="0" w:color="auto"/>
              <w:right w:val="single" w:sz="4" w:space="0" w:color="auto"/>
            </w:tcBorders>
            <w:vAlign w:val="center"/>
            <w:hideMark/>
          </w:tcPr>
          <w:p w14:paraId="01AA8589"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05D19C3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4E478B63" w14:textId="77777777" w:rsidTr="004C4E87">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3A7D5F0B"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Belediye</w:t>
            </w:r>
          </w:p>
        </w:tc>
        <w:tc>
          <w:tcPr>
            <w:tcW w:w="851" w:type="dxa"/>
            <w:tcBorders>
              <w:top w:val="nil"/>
              <w:left w:val="nil"/>
              <w:bottom w:val="single" w:sz="4" w:space="0" w:color="auto"/>
              <w:right w:val="single" w:sz="4" w:space="0" w:color="auto"/>
            </w:tcBorders>
            <w:shd w:val="clear" w:color="auto" w:fill="auto"/>
            <w:noWrap/>
            <w:vAlign w:val="bottom"/>
            <w:hideMark/>
          </w:tcPr>
          <w:p w14:paraId="76B4084D"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891" w:type="dxa"/>
            <w:tcBorders>
              <w:top w:val="nil"/>
              <w:left w:val="nil"/>
              <w:bottom w:val="single" w:sz="4" w:space="0" w:color="auto"/>
              <w:right w:val="single" w:sz="4" w:space="0" w:color="auto"/>
            </w:tcBorders>
            <w:shd w:val="clear" w:color="auto" w:fill="auto"/>
            <w:noWrap/>
            <w:vAlign w:val="bottom"/>
            <w:hideMark/>
          </w:tcPr>
          <w:p w14:paraId="73AF73F8"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1,66</w:t>
            </w:r>
          </w:p>
        </w:tc>
        <w:tc>
          <w:tcPr>
            <w:tcW w:w="960" w:type="dxa"/>
            <w:tcBorders>
              <w:top w:val="nil"/>
              <w:left w:val="nil"/>
              <w:bottom w:val="single" w:sz="4" w:space="0" w:color="auto"/>
              <w:right w:val="single" w:sz="4" w:space="0" w:color="auto"/>
            </w:tcBorders>
            <w:shd w:val="clear" w:color="auto" w:fill="auto"/>
            <w:noWrap/>
            <w:vAlign w:val="bottom"/>
            <w:hideMark/>
          </w:tcPr>
          <w:p w14:paraId="2D00F6FE"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1910388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1E556D1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174B9FF4" w14:textId="77777777" w:rsidTr="004C4E87">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29BB21FE"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Özel Sektör</w:t>
            </w:r>
          </w:p>
        </w:tc>
        <w:tc>
          <w:tcPr>
            <w:tcW w:w="851" w:type="dxa"/>
            <w:tcBorders>
              <w:top w:val="nil"/>
              <w:left w:val="nil"/>
              <w:bottom w:val="single" w:sz="4" w:space="0" w:color="auto"/>
              <w:right w:val="single" w:sz="4" w:space="0" w:color="auto"/>
            </w:tcBorders>
            <w:shd w:val="clear" w:color="auto" w:fill="auto"/>
            <w:noWrap/>
            <w:vAlign w:val="bottom"/>
            <w:hideMark/>
          </w:tcPr>
          <w:p w14:paraId="0B13DCA0"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w:t>
            </w:r>
          </w:p>
        </w:tc>
        <w:tc>
          <w:tcPr>
            <w:tcW w:w="891" w:type="dxa"/>
            <w:tcBorders>
              <w:top w:val="nil"/>
              <w:left w:val="nil"/>
              <w:bottom w:val="single" w:sz="4" w:space="0" w:color="auto"/>
              <w:right w:val="single" w:sz="4" w:space="0" w:color="auto"/>
            </w:tcBorders>
            <w:shd w:val="clear" w:color="auto" w:fill="auto"/>
            <w:noWrap/>
            <w:vAlign w:val="bottom"/>
            <w:hideMark/>
          </w:tcPr>
          <w:p w14:paraId="1403A751"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1,33</w:t>
            </w:r>
          </w:p>
        </w:tc>
        <w:tc>
          <w:tcPr>
            <w:tcW w:w="960" w:type="dxa"/>
            <w:tcBorders>
              <w:top w:val="nil"/>
              <w:left w:val="nil"/>
              <w:bottom w:val="single" w:sz="4" w:space="0" w:color="auto"/>
              <w:right w:val="single" w:sz="4" w:space="0" w:color="auto"/>
            </w:tcBorders>
            <w:shd w:val="clear" w:color="auto" w:fill="auto"/>
            <w:noWrap/>
            <w:vAlign w:val="bottom"/>
            <w:hideMark/>
          </w:tcPr>
          <w:p w14:paraId="6B3682F3"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,516</w:t>
            </w:r>
          </w:p>
        </w:tc>
        <w:tc>
          <w:tcPr>
            <w:tcW w:w="967" w:type="dxa"/>
            <w:vMerge/>
            <w:tcBorders>
              <w:top w:val="nil"/>
              <w:left w:val="nil"/>
              <w:bottom w:val="single" w:sz="4" w:space="0" w:color="auto"/>
              <w:right w:val="single" w:sz="4" w:space="0" w:color="auto"/>
            </w:tcBorders>
            <w:vAlign w:val="center"/>
            <w:hideMark/>
          </w:tcPr>
          <w:p w14:paraId="254A8AC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7BAE0B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A43B5AA" w14:textId="77777777" w:rsidTr="004C4E87">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4B441474"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Sağlık Bakanlığı</w:t>
            </w:r>
          </w:p>
        </w:tc>
        <w:tc>
          <w:tcPr>
            <w:tcW w:w="851" w:type="dxa"/>
            <w:tcBorders>
              <w:top w:val="nil"/>
              <w:left w:val="nil"/>
              <w:bottom w:val="single" w:sz="4" w:space="0" w:color="auto"/>
              <w:right w:val="single" w:sz="4" w:space="0" w:color="auto"/>
            </w:tcBorders>
            <w:shd w:val="clear" w:color="auto" w:fill="auto"/>
            <w:noWrap/>
            <w:vAlign w:val="bottom"/>
            <w:hideMark/>
          </w:tcPr>
          <w:p w14:paraId="0DD1848E"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w:t>
            </w:r>
          </w:p>
        </w:tc>
        <w:tc>
          <w:tcPr>
            <w:tcW w:w="891" w:type="dxa"/>
            <w:tcBorders>
              <w:top w:val="nil"/>
              <w:left w:val="nil"/>
              <w:bottom w:val="single" w:sz="4" w:space="0" w:color="auto"/>
              <w:right w:val="single" w:sz="4" w:space="0" w:color="auto"/>
            </w:tcBorders>
            <w:shd w:val="clear" w:color="auto" w:fill="auto"/>
            <w:noWrap/>
            <w:vAlign w:val="bottom"/>
            <w:hideMark/>
          </w:tcPr>
          <w:p w14:paraId="39D6E9F8"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1,12</w:t>
            </w:r>
          </w:p>
        </w:tc>
        <w:tc>
          <w:tcPr>
            <w:tcW w:w="960" w:type="dxa"/>
            <w:tcBorders>
              <w:top w:val="nil"/>
              <w:left w:val="nil"/>
              <w:bottom w:val="single" w:sz="4" w:space="0" w:color="auto"/>
              <w:right w:val="single" w:sz="4" w:space="0" w:color="auto"/>
            </w:tcBorders>
            <w:shd w:val="clear" w:color="auto" w:fill="auto"/>
            <w:noWrap/>
            <w:vAlign w:val="bottom"/>
            <w:hideMark/>
          </w:tcPr>
          <w:p w14:paraId="04DA9348"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,353</w:t>
            </w:r>
          </w:p>
        </w:tc>
        <w:tc>
          <w:tcPr>
            <w:tcW w:w="967" w:type="dxa"/>
            <w:vMerge/>
            <w:tcBorders>
              <w:top w:val="nil"/>
              <w:left w:val="nil"/>
              <w:bottom w:val="single" w:sz="4" w:space="0" w:color="auto"/>
              <w:right w:val="single" w:sz="4" w:space="0" w:color="auto"/>
            </w:tcBorders>
            <w:vAlign w:val="center"/>
            <w:hideMark/>
          </w:tcPr>
          <w:p w14:paraId="5050EFDF"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C0F192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F6A7CE6" w14:textId="77777777" w:rsidTr="004C4E87">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129D412F"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Üniversite</w:t>
            </w:r>
          </w:p>
        </w:tc>
        <w:tc>
          <w:tcPr>
            <w:tcW w:w="851" w:type="dxa"/>
            <w:tcBorders>
              <w:top w:val="nil"/>
              <w:left w:val="nil"/>
              <w:bottom w:val="single" w:sz="4" w:space="0" w:color="auto"/>
              <w:right w:val="single" w:sz="4" w:space="0" w:color="auto"/>
            </w:tcBorders>
            <w:shd w:val="clear" w:color="auto" w:fill="auto"/>
            <w:noWrap/>
            <w:vAlign w:val="bottom"/>
            <w:hideMark/>
          </w:tcPr>
          <w:p w14:paraId="35DA5675"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w:t>
            </w:r>
          </w:p>
        </w:tc>
        <w:tc>
          <w:tcPr>
            <w:tcW w:w="891" w:type="dxa"/>
            <w:tcBorders>
              <w:top w:val="nil"/>
              <w:left w:val="nil"/>
              <w:bottom w:val="single" w:sz="4" w:space="0" w:color="auto"/>
              <w:right w:val="single" w:sz="4" w:space="0" w:color="auto"/>
            </w:tcBorders>
            <w:shd w:val="clear" w:color="auto" w:fill="auto"/>
            <w:noWrap/>
            <w:vAlign w:val="bottom"/>
            <w:hideMark/>
          </w:tcPr>
          <w:p w14:paraId="14338AB1"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1,30</w:t>
            </w:r>
          </w:p>
        </w:tc>
        <w:tc>
          <w:tcPr>
            <w:tcW w:w="960" w:type="dxa"/>
            <w:tcBorders>
              <w:top w:val="nil"/>
              <w:left w:val="nil"/>
              <w:bottom w:val="single" w:sz="4" w:space="0" w:color="auto"/>
              <w:right w:val="single" w:sz="4" w:space="0" w:color="auto"/>
            </w:tcBorders>
            <w:shd w:val="clear" w:color="auto" w:fill="auto"/>
            <w:noWrap/>
            <w:vAlign w:val="bottom"/>
            <w:hideMark/>
          </w:tcPr>
          <w:p w14:paraId="185C6705"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,674</w:t>
            </w:r>
          </w:p>
        </w:tc>
        <w:tc>
          <w:tcPr>
            <w:tcW w:w="967" w:type="dxa"/>
            <w:vMerge/>
            <w:tcBorders>
              <w:top w:val="nil"/>
              <w:left w:val="nil"/>
              <w:bottom w:val="single" w:sz="4" w:space="0" w:color="auto"/>
              <w:right w:val="single" w:sz="4" w:space="0" w:color="auto"/>
            </w:tcBorders>
            <w:vAlign w:val="center"/>
            <w:hideMark/>
          </w:tcPr>
          <w:p w14:paraId="2BE8DF9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1FD592B9"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196DCF50" w14:textId="77777777" w:rsidTr="004C4E87">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13467E84"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Çalışmıyor</w:t>
            </w:r>
          </w:p>
        </w:tc>
        <w:tc>
          <w:tcPr>
            <w:tcW w:w="851" w:type="dxa"/>
            <w:tcBorders>
              <w:top w:val="nil"/>
              <w:left w:val="nil"/>
              <w:bottom w:val="single" w:sz="4" w:space="0" w:color="auto"/>
              <w:right w:val="single" w:sz="4" w:space="0" w:color="auto"/>
            </w:tcBorders>
            <w:shd w:val="clear" w:color="auto" w:fill="auto"/>
            <w:noWrap/>
            <w:vAlign w:val="bottom"/>
            <w:hideMark/>
          </w:tcPr>
          <w:p w14:paraId="12704434"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w:t>
            </w:r>
          </w:p>
        </w:tc>
        <w:tc>
          <w:tcPr>
            <w:tcW w:w="891" w:type="dxa"/>
            <w:tcBorders>
              <w:top w:val="nil"/>
              <w:left w:val="nil"/>
              <w:bottom w:val="single" w:sz="4" w:space="0" w:color="auto"/>
              <w:right w:val="single" w:sz="4" w:space="0" w:color="auto"/>
            </w:tcBorders>
            <w:shd w:val="clear" w:color="auto" w:fill="auto"/>
            <w:noWrap/>
            <w:vAlign w:val="bottom"/>
            <w:hideMark/>
          </w:tcPr>
          <w:p w14:paraId="77F545D8"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1,47</w:t>
            </w:r>
          </w:p>
        </w:tc>
        <w:tc>
          <w:tcPr>
            <w:tcW w:w="960" w:type="dxa"/>
            <w:tcBorders>
              <w:top w:val="nil"/>
              <w:left w:val="nil"/>
              <w:bottom w:val="single" w:sz="4" w:space="0" w:color="auto"/>
              <w:right w:val="single" w:sz="4" w:space="0" w:color="auto"/>
            </w:tcBorders>
            <w:shd w:val="clear" w:color="auto" w:fill="auto"/>
            <w:noWrap/>
            <w:vAlign w:val="bottom"/>
            <w:hideMark/>
          </w:tcPr>
          <w:p w14:paraId="17857033"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,749</w:t>
            </w:r>
          </w:p>
        </w:tc>
        <w:tc>
          <w:tcPr>
            <w:tcW w:w="967" w:type="dxa"/>
            <w:vMerge/>
            <w:tcBorders>
              <w:top w:val="nil"/>
              <w:left w:val="nil"/>
              <w:bottom w:val="single" w:sz="4" w:space="0" w:color="auto"/>
              <w:right w:val="single" w:sz="4" w:space="0" w:color="auto"/>
            </w:tcBorders>
            <w:vAlign w:val="center"/>
            <w:hideMark/>
          </w:tcPr>
          <w:p w14:paraId="752E0A6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0251DBE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0CEBCE49" w14:textId="77777777" w:rsidTr="004C4E87">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24B6F1DB"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Diğer</w:t>
            </w:r>
          </w:p>
        </w:tc>
        <w:tc>
          <w:tcPr>
            <w:tcW w:w="851" w:type="dxa"/>
            <w:tcBorders>
              <w:top w:val="nil"/>
              <w:left w:val="nil"/>
              <w:bottom w:val="single" w:sz="4" w:space="0" w:color="auto"/>
              <w:right w:val="single" w:sz="4" w:space="0" w:color="auto"/>
            </w:tcBorders>
            <w:shd w:val="clear" w:color="auto" w:fill="auto"/>
            <w:noWrap/>
            <w:vAlign w:val="bottom"/>
            <w:hideMark/>
          </w:tcPr>
          <w:p w14:paraId="1969151C"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891" w:type="dxa"/>
            <w:tcBorders>
              <w:top w:val="nil"/>
              <w:left w:val="nil"/>
              <w:bottom w:val="single" w:sz="4" w:space="0" w:color="auto"/>
              <w:right w:val="single" w:sz="4" w:space="0" w:color="auto"/>
            </w:tcBorders>
            <w:shd w:val="clear" w:color="auto" w:fill="auto"/>
            <w:noWrap/>
            <w:vAlign w:val="bottom"/>
            <w:hideMark/>
          </w:tcPr>
          <w:p w14:paraId="6F5B8FA3"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1,33</w:t>
            </w:r>
          </w:p>
        </w:tc>
        <w:tc>
          <w:tcPr>
            <w:tcW w:w="960" w:type="dxa"/>
            <w:tcBorders>
              <w:top w:val="nil"/>
              <w:left w:val="nil"/>
              <w:bottom w:val="single" w:sz="4" w:space="0" w:color="auto"/>
              <w:right w:val="single" w:sz="4" w:space="0" w:color="auto"/>
            </w:tcBorders>
            <w:shd w:val="clear" w:color="auto" w:fill="auto"/>
            <w:noWrap/>
            <w:vAlign w:val="bottom"/>
            <w:hideMark/>
          </w:tcPr>
          <w:p w14:paraId="26A25076"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3BF5763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52C5E4EA"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3D48F25E" w14:textId="77777777" w:rsidTr="004C4E87">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4D5581DD"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851" w:type="dxa"/>
            <w:tcBorders>
              <w:top w:val="nil"/>
              <w:left w:val="nil"/>
              <w:bottom w:val="single" w:sz="4" w:space="0" w:color="auto"/>
              <w:right w:val="single" w:sz="4" w:space="0" w:color="auto"/>
            </w:tcBorders>
            <w:shd w:val="clear" w:color="auto" w:fill="auto"/>
            <w:noWrap/>
            <w:vAlign w:val="bottom"/>
            <w:hideMark/>
          </w:tcPr>
          <w:p w14:paraId="6463CFBA"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891" w:type="dxa"/>
            <w:tcBorders>
              <w:top w:val="nil"/>
              <w:left w:val="nil"/>
              <w:bottom w:val="single" w:sz="4" w:space="0" w:color="auto"/>
              <w:right w:val="single" w:sz="4" w:space="0" w:color="auto"/>
            </w:tcBorders>
            <w:shd w:val="clear" w:color="auto" w:fill="auto"/>
            <w:noWrap/>
            <w:vAlign w:val="bottom"/>
            <w:hideMark/>
          </w:tcPr>
          <w:p w14:paraId="6425079B"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1,38</w:t>
            </w:r>
          </w:p>
        </w:tc>
        <w:tc>
          <w:tcPr>
            <w:tcW w:w="960" w:type="dxa"/>
            <w:tcBorders>
              <w:top w:val="nil"/>
              <w:left w:val="nil"/>
              <w:bottom w:val="single" w:sz="4" w:space="0" w:color="auto"/>
              <w:right w:val="single" w:sz="4" w:space="0" w:color="auto"/>
            </w:tcBorders>
            <w:shd w:val="clear" w:color="auto" w:fill="auto"/>
            <w:noWrap/>
            <w:vAlign w:val="bottom"/>
            <w:hideMark/>
          </w:tcPr>
          <w:p w14:paraId="7BA1BADE"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,595</w:t>
            </w:r>
          </w:p>
        </w:tc>
        <w:tc>
          <w:tcPr>
            <w:tcW w:w="967" w:type="dxa"/>
            <w:vMerge/>
            <w:tcBorders>
              <w:top w:val="nil"/>
              <w:left w:val="nil"/>
              <w:bottom w:val="single" w:sz="4" w:space="0" w:color="auto"/>
              <w:right w:val="single" w:sz="4" w:space="0" w:color="auto"/>
            </w:tcBorders>
            <w:vAlign w:val="center"/>
            <w:hideMark/>
          </w:tcPr>
          <w:p w14:paraId="068AD6A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17589B4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3286CD40" w14:textId="77777777" w:rsidR="000B79A0" w:rsidRPr="00565ABF" w:rsidRDefault="000B79A0" w:rsidP="003D277D">
      <w:pPr>
        <w:spacing w:line="360" w:lineRule="auto"/>
        <w:jc w:val="both"/>
        <w:rPr>
          <w:rFonts w:ascii="Times New Roman" w:hAnsi="Times New Roman" w:cs="Times New Roman"/>
          <w:b/>
          <w:sz w:val="24"/>
          <w:szCs w:val="24"/>
        </w:rPr>
      </w:pPr>
    </w:p>
    <w:p w14:paraId="787CE690" w14:textId="77777777" w:rsidR="000B79A0" w:rsidRPr="00565ABF" w:rsidRDefault="000B79A0" w:rsidP="003D277D">
      <w:pPr>
        <w:spacing w:line="360" w:lineRule="auto"/>
        <w:jc w:val="both"/>
        <w:rPr>
          <w:rFonts w:ascii="Times New Roman" w:hAnsi="Times New Roman" w:cs="Times New Roman"/>
          <w:b/>
          <w:sz w:val="24"/>
          <w:szCs w:val="24"/>
        </w:rPr>
      </w:pPr>
    </w:p>
    <w:p w14:paraId="6AA62C1A" w14:textId="77777777" w:rsidR="000B79A0" w:rsidRPr="00565ABF" w:rsidRDefault="000B79A0" w:rsidP="003D277D">
      <w:pPr>
        <w:spacing w:line="360" w:lineRule="auto"/>
        <w:jc w:val="both"/>
        <w:rPr>
          <w:rFonts w:ascii="Times New Roman" w:hAnsi="Times New Roman" w:cs="Times New Roman"/>
          <w:b/>
          <w:sz w:val="24"/>
          <w:szCs w:val="24"/>
        </w:rPr>
      </w:pPr>
    </w:p>
    <w:p w14:paraId="03F6E326" w14:textId="77777777" w:rsidR="000B79A0" w:rsidRPr="00565ABF" w:rsidRDefault="000B79A0" w:rsidP="003D277D">
      <w:pPr>
        <w:spacing w:line="360" w:lineRule="auto"/>
        <w:jc w:val="both"/>
        <w:rPr>
          <w:rFonts w:ascii="Times New Roman" w:hAnsi="Times New Roman" w:cs="Times New Roman"/>
          <w:b/>
          <w:sz w:val="24"/>
          <w:szCs w:val="24"/>
        </w:rPr>
      </w:pPr>
    </w:p>
    <w:p w14:paraId="3174EC64" w14:textId="77777777" w:rsidR="00116146" w:rsidRDefault="00116146" w:rsidP="00E6145B">
      <w:pPr>
        <w:spacing w:line="360" w:lineRule="auto"/>
        <w:ind w:firstLine="708"/>
        <w:jc w:val="both"/>
        <w:rPr>
          <w:rFonts w:ascii="Times New Roman" w:hAnsi="Times New Roman" w:cs="Times New Roman"/>
          <w:b/>
          <w:sz w:val="24"/>
          <w:szCs w:val="24"/>
        </w:rPr>
      </w:pPr>
    </w:p>
    <w:p w14:paraId="6D9D8C05" w14:textId="77777777" w:rsidR="00B703EC" w:rsidRDefault="00B703EC" w:rsidP="00E6145B">
      <w:pPr>
        <w:spacing w:line="360" w:lineRule="auto"/>
        <w:ind w:firstLine="708"/>
        <w:jc w:val="both"/>
        <w:rPr>
          <w:rFonts w:ascii="Times New Roman" w:hAnsi="Times New Roman" w:cs="Times New Roman"/>
          <w:sz w:val="24"/>
          <w:szCs w:val="24"/>
        </w:rPr>
      </w:pPr>
    </w:p>
    <w:p w14:paraId="501197E6" w14:textId="77777777" w:rsidR="00B703EC" w:rsidRDefault="00B703EC" w:rsidP="00E6145B">
      <w:pPr>
        <w:spacing w:line="360" w:lineRule="auto"/>
        <w:ind w:firstLine="708"/>
        <w:jc w:val="both"/>
        <w:rPr>
          <w:rFonts w:ascii="Times New Roman" w:hAnsi="Times New Roman" w:cs="Times New Roman"/>
          <w:sz w:val="24"/>
          <w:szCs w:val="24"/>
        </w:rPr>
      </w:pPr>
    </w:p>
    <w:p w14:paraId="4DFD249A" w14:textId="77777777" w:rsidR="00B703EC" w:rsidRDefault="00B703EC" w:rsidP="00E6145B">
      <w:pPr>
        <w:spacing w:line="360" w:lineRule="auto"/>
        <w:ind w:firstLine="708"/>
        <w:jc w:val="both"/>
        <w:rPr>
          <w:rFonts w:ascii="Times New Roman" w:hAnsi="Times New Roman" w:cs="Times New Roman"/>
          <w:sz w:val="24"/>
          <w:szCs w:val="24"/>
        </w:rPr>
      </w:pPr>
    </w:p>
    <w:p w14:paraId="0371FDD1" w14:textId="77777777" w:rsidR="00B703EC" w:rsidRDefault="00B703EC" w:rsidP="00472DA6">
      <w:pPr>
        <w:spacing w:line="360" w:lineRule="auto"/>
        <w:jc w:val="both"/>
        <w:rPr>
          <w:rFonts w:ascii="Times New Roman" w:hAnsi="Times New Roman" w:cs="Times New Roman"/>
          <w:sz w:val="24"/>
          <w:szCs w:val="24"/>
        </w:rPr>
      </w:pPr>
    </w:p>
    <w:p w14:paraId="4722F48C" w14:textId="77777777" w:rsidR="00472DA6" w:rsidRDefault="00472DA6" w:rsidP="00472DA6">
      <w:pPr>
        <w:spacing w:line="360" w:lineRule="auto"/>
        <w:jc w:val="both"/>
        <w:rPr>
          <w:rFonts w:ascii="Times New Roman" w:hAnsi="Times New Roman" w:cs="Times New Roman"/>
          <w:sz w:val="24"/>
          <w:szCs w:val="24"/>
        </w:rPr>
      </w:pPr>
    </w:p>
    <w:p w14:paraId="230C6C7D" w14:textId="77777777" w:rsidR="007A50B4" w:rsidRDefault="007A50B4" w:rsidP="007A50B4">
      <w:pPr>
        <w:spacing w:line="360" w:lineRule="auto"/>
        <w:jc w:val="both"/>
        <w:rPr>
          <w:rFonts w:ascii="Times New Roman" w:hAnsi="Times New Roman" w:cs="Times New Roman"/>
          <w:sz w:val="24"/>
          <w:szCs w:val="24"/>
        </w:rPr>
      </w:pPr>
    </w:p>
    <w:p w14:paraId="2EAAB1C8" w14:textId="77777777" w:rsidR="004C4E87" w:rsidRDefault="000B79A0" w:rsidP="007A50B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Sosyal çalışmacıların çalıştıkları kurumlara göre “Fiziksel engelliler sosyal hayatta başarılı olam</w:t>
      </w:r>
      <w:r w:rsidR="00917B4E" w:rsidRPr="00565ABF">
        <w:rPr>
          <w:rFonts w:ascii="Times New Roman" w:hAnsi="Times New Roman" w:cs="Times New Roman"/>
          <w:sz w:val="24"/>
          <w:szCs w:val="24"/>
        </w:rPr>
        <w:t xml:space="preserve">azlar” </w:t>
      </w:r>
      <w:r w:rsidR="000065CF">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0065CF">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Adalet Bakanlığında çalışan 4 bireyin ortalamasının 1,25 olduğu (ss=,500), Aile, Çalışma ve Sosyal Hizmetler Bakanlığında çalışan 102 bireyin ortalamasının 1,40 olduğu (ss=,584), </w:t>
      </w:r>
      <w:r w:rsidR="000065CF">
        <w:rPr>
          <w:rFonts w:ascii="Times New Roman" w:hAnsi="Times New Roman" w:cs="Times New Roman"/>
          <w:sz w:val="24"/>
          <w:szCs w:val="24"/>
        </w:rPr>
        <w:t>b</w:t>
      </w:r>
      <w:r w:rsidRPr="00565ABF">
        <w:rPr>
          <w:rFonts w:ascii="Times New Roman" w:hAnsi="Times New Roman" w:cs="Times New Roman"/>
          <w:sz w:val="24"/>
          <w:szCs w:val="24"/>
        </w:rPr>
        <w:t xml:space="preserve">elediyede çalışan 3 bireyin ortalamasının 1,66 olduğu (ss=,577), </w:t>
      </w:r>
      <w:r w:rsidR="000065CF">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0065CF">
        <w:rPr>
          <w:rFonts w:ascii="Times New Roman" w:hAnsi="Times New Roman" w:cs="Times New Roman"/>
          <w:sz w:val="24"/>
          <w:szCs w:val="24"/>
        </w:rPr>
        <w:t>s</w:t>
      </w:r>
      <w:r w:rsidRPr="00565ABF">
        <w:rPr>
          <w:rFonts w:ascii="Times New Roman" w:hAnsi="Times New Roman" w:cs="Times New Roman"/>
          <w:sz w:val="24"/>
          <w:szCs w:val="24"/>
        </w:rPr>
        <w:t xml:space="preserve">ektörde çalışan 6 bireyin ortalamasının 1,33 olduğu (ss=,516), Sağlık Bakanlığında çalışan 8 bireyin ortalamasının 1,12 olduğu (ss=,353), </w:t>
      </w:r>
      <w:r w:rsidR="000065CF">
        <w:rPr>
          <w:rFonts w:ascii="Times New Roman" w:hAnsi="Times New Roman" w:cs="Times New Roman"/>
          <w:sz w:val="24"/>
          <w:szCs w:val="24"/>
        </w:rPr>
        <w:t>ü</w:t>
      </w:r>
      <w:r w:rsidRPr="00565ABF">
        <w:rPr>
          <w:rFonts w:ascii="Times New Roman" w:hAnsi="Times New Roman" w:cs="Times New Roman"/>
          <w:sz w:val="24"/>
          <w:szCs w:val="24"/>
        </w:rPr>
        <w:t xml:space="preserve">niversitede çalışan 10 bireyin ortalamasının 1,30 olduğu (ss=,674), </w:t>
      </w:r>
      <w:r w:rsidR="000065CF">
        <w:rPr>
          <w:rFonts w:ascii="Times New Roman" w:hAnsi="Times New Roman" w:cs="Times New Roman"/>
          <w:sz w:val="24"/>
          <w:szCs w:val="24"/>
        </w:rPr>
        <w:t>ç</w:t>
      </w:r>
      <w:r w:rsidRPr="00565ABF">
        <w:rPr>
          <w:rFonts w:ascii="Times New Roman" w:hAnsi="Times New Roman" w:cs="Times New Roman"/>
          <w:sz w:val="24"/>
          <w:szCs w:val="24"/>
        </w:rPr>
        <w:t xml:space="preserve">alışmayan 21 bireyin ortalamasının 1,47 olduğu (ss=,749), </w:t>
      </w:r>
      <w:r w:rsidR="000065CF">
        <w:rPr>
          <w:rFonts w:ascii="Times New Roman" w:hAnsi="Times New Roman" w:cs="Times New Roman"/>
          <w:sz w:val="24"/>
          <w:szCs w:val="24"/>
        </w:rPr>
        <w:t>d</w:t>
      </w:r>
      <w:r w:rsidRPr="00565ABF">
        <w:rPr>
          <w:rFonts w:ascii="Times New Roman" w:hAnsi="Times New Roman" w:cs="Times New Roman"/>
          <w:sz w:val="24"/>
          <w:szCs w:val="24"/>
        </w:rPr>
        <w:t>iğer kurumlarda (Gençlik ve Spor Bakanlığı, STK) çalışan 3 bireyin ortalamasının 1,33 olduğu (ss=,577) bulunmuştur.</w:t>
      </w:r>
    </w:p>
    <w:p w14:paraId="65730C3D" w14:textId="77777777" w:rsidR="000B79A0" w:rsidRPr="00565ABF" w:rsidRDefault="000065CF" w:rsidP="00605279">
      <w:pPr>
        <w:tabs>
          <w:tab w:val="left" w:pos="2145"/>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B79A0" w:rsidRPr="00565ABF">
        <w:rPr>
          <w:rFonts w:ascii="Times New Roman" w:hAnsi="Times New Roman" w:cs="Times New Roman"/>
          <w:sz w:val="24"/>
          <w:szCs w:val="24"/>
        </w:rPr>
        <w:t>İncelenen Oneway</w:t>
      </w:r>
      <w:r w:rsidR="00605279">
        <w:rPr>
          <w:rFonts w:ascii="Times New Roman" w:hAnsi="Times New Roman" w:cs="Times New Roman"/>
          <w:sz w:val="24"/>
          <w:szCs w:val="24"/>
        </w:rPr>
        <w:t xml:space="preserve"> Anova</w:t>
      </w:r>
      <w:r w:rsidR="000B79A0" w:rsidRPr="00565ABF">
        <w:rPr>
          <w:rFonts w:ascii="Times New Roman" w:hAnsi="Times New Roman" w:cs="Times New Roman"/>
          <w:sz w:val="24"/>
          <w:szCs w:val="24"/>
        </w:rPr>
        <w:t xml:space="preserve"> Testi ve </w:t>
      </w:r>
      <w:r w:rsidR="00605279">
        <w:rPr>
          <w:rFonts w:ascii="Times New Roman" w:hAnsi="Times New Roman" w:cs="Times New Roman"/>
          <w:sz w:val="24"/>
          <w:szCs w:val="24"/>
        </w:rPr>
        <w:t>t</w:t>
      </w:r>
      <w:r w:rsidR="000B79A0" w:rsidRPr="00565ABF">
        <w:rPr>
          <w:rFonts w:ascii="Times New Roman" w:hAnsi="Times New Roman" w:cs="Times New Roman"/>
          <w:sz w:val="24"/>
          <w:szCs w:val="24"/>
        </w:rPr>
        <w:t xml:space="preserve">oplam </w:t>
      </w:r>
      <w:r w:rsidR="00605279">
        <w:rPr>
          <w:rFonts w:ascii="Times New Roman" w:hAnsi="Times New Roman" w:cs="Times New Roman"/>
          <w:sz w:val="24"/>
          <w:szCs w:val="24"/>
        </w:rPr>
        <w:t>n</w:t>
      </w:r>
      <w:r w:rsidR="000B79A0" w:rsidRPr="00565ABF">
        <w:rPr>
          <w:rFonts w:ascii="Times New Roman" w:hAnsi="Times New Roman" w:cs="Times New Roman"/>
          <w:sz w:val="24"/>
          <w:szCs w:val="24"/>
        </w:rPr>
        <w:t>eden (F=,452; p&gt;0,05) arasında istatistiksel açıdan anlamlı bir fark bulunmamaktadır.</w:t>
      </w:r>
    </w:p>
    <w:p w14:paraId="09A95E0D" w14:textId="77777777" w:rsidR="00FD1A2F" w:rsidRPr="0077262B" w:rsidRDefault="00FD1A2F" w:rsidP="007A50B4">
      <w:pPr>
        <w:pStyle w:val="ResimYazs"/>
        <w:keepNext/>
        <w:spacing w:line="360" w:lineRule="auto"/>
        <w:jc w:val="center"/>
        <w:rPr>
          <w:rFonts w:ascii="Times New Roman" w:hAnsi="Times New Roman" w:cs="Times New Roman"/>
          <w:color w:val="auto"/>
          <w:sz w:val="24"/>
          <w:szCs w:val="24"/>
        </w:rPr>
      </w:pPr>
      <w:bookmarkStart w:id="187" w:name="_Toc9173770"/>
      <w:r w:rsidRPr="0077262B">
        <w:rPr>
          <w:rFonts w:ascii="Times New Roman" w:hAnsi="Times New Roman" w:cs="Times New Roman"/>
          <w:color w:val="auto"/>
          <w:sz w:val="24"/>
          <w:szCs w:val="24"/>
        </w:rPr>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.1</w:t>
      </w:r>
      <w:r w:rsidR="00765D61">
        <w:rPr>
          <w:rFonts w:ascii="Times New Roman" w:hAnsi="Times New Roman" w:cs="Times New Roman"/>
          <w:color w:val="auto"/>
          <w:sz w:val="24"/>
          <w:szCs w:val="24"/>
        </w:rPr>
        <w:t>3</w:t>
      </w:r>
      <w:r w:rsidR="004419BC">
        <w:rPr>
          <w:rFonts w:ascii="Times New Roman" w:hAnsi="Times New Roman" w:cs="Times New Roman"/>
          <w:color w:val="auto"/>
          <w:sz w:val="24"/>
          <w:szCs w:val="24"/>
        </w:rPr>
        <w:t>3</w:t>
      </w:r>
      <w:r w:rsidR="003D40B0">
        <w:rPr>
          <w:rFonts w:ascii="Times New Roman" w:hAnsi="Times New Roman" w:cs="Times New Roman"/>
          <w:color w:val="auto"/>
          <w:sz w:val="24"/>
          <w:szCs w:val="24"/>
        </w:rPr>
        <w:t>.</w:t>
      </w:r>
      <w:r w:rsidRPr="0077262B">
        <w:rPr>
          <w:rFonts w:ascii="Times New Roman" w:hAnsi="Times New Roman" w:cs="Times New Roman"/>
          <w:color w:val="auto"/>
          <w:sz w:val="24"/>
          <w:szCs w:val="24"/>
        </w:rPr>
        <w:t xml:space="preserve"> Sosyal Çalışmacıların Çalıştıkları Kurumlara Göre “Engelli Asansörleri, Engelli Kaldırımları Gibi Hizmetler Fiziksel Engelli Bireyler İçin Önemlidir”  Sorusuna İlişkin Oneway</w:t>
      </w:r>
      <w:r w:rsidR="00605279">
        <w:rPr>
          <w:rFonts w:ascii="Times New Roman" w:hAnsi="Times New Roman" w:cs="Times New Roman"/>
          <w:color w:val="auto"/>
          <w:sz w:val="24"/>
          <w:szCs w:val="24"/>
        </w:rPr>
        <w:t xml:space="preserve"> Anova</w:t>
      </w:r>
      <w:r w:rsidRPr="0077262B">
        <w:rPr>
          <w:rFonts w:ascii="Times New Roman" w:hAnsi="Times New Roman" w:cs="Times New Roman"/>
          <w:color w:val="auto"/>
          <w:sz w:val="24"/>
          <w:szCs w:val="24"/>
        </w:rPr>
        <w:t xml:space="preserve"> Testi Bulguları</w:t>
      </w:r>
      <w:bookmarkEnd w:id="187"/>
    </w:p>
    <w:tbl>
      <w:tblPr>
        <w:tblpPr w:leftFromText="141" w:rightFromText="141" w:vertAnchor="text" w:horzAnchor="page" w:tblpX="3306" w:tblpY="208"/>
        <w:tblW w:w="7000" w:type="dxa"/>
        <w:tblCellMar>
          <w:left w:w="70" w:type="dxa"/>
          <w:right w:w="70" w:type="dxa"/>
        </w:tblCellMar>
        <w:tblLook w:val="04A0" w:firstRow="1" w:lastRow="0" w:firstColumn="1" w:lastColumn="0" w:noHBand="0" w:noVBand="1"/>
      </w:tblPr>
      <w:tblGrid>
        <w:gridCol w:w="2480"/>
        <w:gridCol w:w="709"/>
        <w:gridCol w:w="1033"/>
        <w:gridCol w:w="851"/>
        <w:gridCol w:w="967"/>
        <w:gridCol w:w="960"/>
      </w:tblGrid>
      <w:tr w:rsidR="000B79A0" w:rsidRPr="00565ABF" w14:paraId="3CE90941" w14:textId="77777777" w:rsidTr="004C4E87">
        <w:trPr>
          <w:trHeight w:val="300"/>
        </w:trPr>
        <w:tc>
          <w:tcPr>
            <w:tcW w:w="2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89BCB0"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Çalıştıkları Kurum ve Toplam Neden Oneway</w:t>
            </w:r>
            <w:r w:rsidR="00605279">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5C188CF8"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1033" w:type="dxa"/>
            <w:tcBorders>
              <w:top w:val="single" w:sz="4" w:space="0" w:color="auto"/>
              <w:left w:val="nil"/>
              <w:bottom w:val="single" w:sz="4" w:space="0" w:color="auto"/>
              <w:right w:val="single" w:sz="4" w:space="0" w:color="auto"/>
            </w:tcBorders>
            <w:shd w:val="clear" w:color="auto" w:fill="auto"/>
            <w:noWrap/>
            <w:vAlign w:val="bottom"/>
            <w:hideMark/>
          </w:tcPr>
          <w:p w14:paraId="34E4E88D"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4CBA36A0" w14:textId="77777777" w:rsidR="000B79A0" w:rsidRPr="00565ABF" w:rsidRDefault="00605279"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w:t>
            </w:r>
            <w:r w:rsidR="000B79A0" w:rsidRPr="00565ABF">
              <w:rPr>
                <w:rFonts w:ascii="Times New Roman" w:eastAsia="Times New Roman" w:hAnsi="Times New Roman" w:cs="Times New Roman"/>
                <w:color w:val="000000"/>
                <w:sz w:val="24"/>
                <w:szCs w:val="24"/>
                <w:lang w:eastAsia="tr-TR"/>
              </w:rPr>
              <w:t>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1ECE63F4"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EDD5A95"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6F0EC5B0" w14:textId="77777777" w:rsidTr="004C4E87">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5314D7A8"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Adalet Bakanlığı</w:t>
            </w:r>
          </w:p>
        </w:tc>
        <w:tc>
          <w:tcPr>
            <w:tcW w:w="709" w:type="dxa"/>
            <w:tcBorders>
              <w:top w:val="nil"/>
              <w:left w:val="nil"/>
              <w:bottom w:val="single" w:sz="4" w:space="0" w:color="auto"/>
              <w:right w:val="single" w:sz="4" w:space="0" w:color="auto"/>
            </w:tcBorders>
            <w:shd w:val="clear" w:color="auto" w:fill="auto"/>
            <w:noWrap/>
            <w:vAlign w:val="bottom"/>
            <w:hideMark/>
          </w:tcPr>
          <w:p w14:paraId="61A22816"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w:t>
            </w:r>
          </w:p>
        </w:tc>
        <w:tc>
          <w:tcPr>
            <w:tcW w:w="1033" w:type="dxa"/>
            <w:tcBorders>
              <w:top w:val="nil"/>
              <w:left w:val="nil"/>
              <w:bottom w:val="single" w:sz="4" w:space="0" w:color="auto"/>
              <w:right w:val="single" w:sz="4" w:space="0" w:color="auto"/>
            </w:tcBorders>
            <w:shd w:val="clear" w:color="auto" w:fill="auto"/>
            <w:noWrap/>
            <w:vAlign w:val="bottom"/>
            <w:hideMark/>
          </w:tcPr>
          <w:p w14:paraId="24E8CEF4"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5,00</w:t>
            </w:r>
          </w:p>
        </w:tc>
        <w:tc>
          <w:tcPr>
            <w:tcW w:w="851" w:type="dxa"/>
            <w:tcBorders>
              <w:top w:val="nil"/>
              <w:left w:val="nil"/>
              <w:bottom w:val="single" w:sz="4" w:space="0" w:color="auto"/>
              <w:right w:val="single" w:sz="4" w:space="0" w:color="auto"/>
            </w:tcBorders>
            <w:shd w:val="clear" w:color="auto" w:fill="auto"/>
            <w:noWrap/>
            <w:vAlign w:val="bottom"/>
            <w:hideMark/>
          </w:tcPr>
          <w:p w14:paraId="12581CE4"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,000</w:t>
            </w:r>
          </w:p>
        </w:tc>
        <w:tc>
          <w:tcPr>
            <w:tcW w:w="96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59591DC9" w14:textId="77777777" w:rsidR="000B79A0" w:rsidRPr="00565ABF" w:rsidRDefault="000B79A0" w:rsidP="007A50B4">
            <w:pPr>
              <w:spacing w:after="0" w:line="360" w:lineRule="auto"/>
              <w:jc w:val="center"/>
              <w:rPr>
                <w:rFonts w:ascii="Times New Roman" w:eastAsia="Times New Roman" w:hAnsi="Times New Roman" w:cs="Times New Roman"/>
                <w:i/>
                <w:color w:val="000000"/>
                <w:sz w:val="24"/>
                <w:szCs w:val="24"/>
                <w:lang w:eastAsia="tr-TR"/>
              </w:rPr>
            </w:pPr>
            <w:r w:rsidRPr="00565ABF">
              <w:rPr>
                <w:rFonts w:ascii="Times New Roman" w:eastAsia="Times New Roman" w:hAnsi="Times New Roman" w:cs="Times New Roman"/>
                <w:color w:val="000000"/>
                <w:sz w:val="24"/>
                <w:szCs w:val="24"/>
                <w:lang w:eastAsia="tr-TR"/>
              </w:rPr>
              <w:t>F=1,588</w:t>
            </w:r>
          </w:p>
        </w:tc>
        <w:tc>
          <w:tcPr>
            <w:tcW w:w="960" w:type="dxa"/>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4AD88262"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,143</w:t>
            </w:r>
          </w:p>
        </w:tc>
      </w:tr>
      <w:tr w:rsidR="000B79A0" w:rsidRPr="00565ABF" w14:paraId="21CC585F" w14:textId="77777777" w:rsidTr="004C4E87">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24C2D3D8"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Aile, Çalışma ve Sosyal Hizmetler Bakanlığı</w:t>
            </w:r>
          </w:p>
        </w:tc>
        <w:tc>
          <w:tcPr>
            <w:tcW w:w="709" w:type="dxa"/>
            <w:tcBorders>
              <w:top w:val="nil"/>
              <w:left w:val="nil"/>
              <w:bottom w:val="single" w:sz="4" w:space="0" w:color="auto"/>
              <w:right w:val="single" w:sz="4" w:space="0" w:color="auto"/>
            </w:tcBorders>
            <w:shd w:val="clear" w:color="auto" w:fill="auto"/>
            <w:noWrap/>
            <w:vAlign w:val="bottom"/>
            <w:hideMark/>
          </w:tcPr>
          <w:p w14:paraId="6145D651"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102</w:t>
            </w:r>
          </w:p>
        </w:tc>
        <w:tc>
          <w:tcPr>
            <w:tcW w:w="1033" w:type="dxa"/>
            <w:tcBorders>
              <w:top w:val="nil"/>
              <w:left w:val="nil"/>
              <w:bottom w:val="single" w:sz="4" w:space="0" w:color="auto"/>
              <w:right w:val="single" w:sz="4" w:space="0" w:color="auto"/>
            </w:tcBorders>
            <w:shd w:val="clear" w:color="auto" w:fill="auto"/>
            <w:noWrap/>
            <w:vAlign w:val="bottom"/>
            <w:hideMark/>
          </w:tcPr>
          <w:p w14:paraId="4F3BBAE4"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4,77</w:t>
            </w:r>
          </w:p>
        </w:tc>
        <w:tc>
          <w:tcPr>
            <w:tcW w:w="851" w:type="dxa"/>
            <w:tcBorders>
              <w:top w:val="nil"/>
              <w:left w:val="nil"/>
              <w:bottom w:val="single" w:sz="4" w:space="0" w:color="auto"/>
              <w:right w:val="single" w:sz="4" w:space="0" w:color="auto"/>
            </w:tcBorders>
            <w:shd w:val="clear" w:color="auto" w:fill="auto"/>
            <w:noWrap/>
            <w:vAlign w:val="bottom"/>
            <w:hideMark/>
          </w:tcPr>
          <w:p w14:paraId="417D9206"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,643</w:t>
            </w:r>
          </w:p>
        </w:tc>
        <w:tc>
          <w:tcPr>
            <w:tcW w:w="967" w:type="dxa"/>
            <w:vMerge/>
            <w:tcBorders>
              <w:top w:val="nil"/>
              <w:left w:val="nil"/>
              <w:bottom w:val="single" w:sz="4" w:space="0" w:color="auto"/>
              <w:right w:val="single" w:sz="4" w:space="0" w:color="auto"/>
            </w:tcBorders>
            <w:vAlign w:val="center"/>
            <w:hideMark/>
          </w:tcPr>
          <w:p w14:paraId="0957B7D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053372E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342D998" w14:textId="77777777" w:rsidTr="004C4E87">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3766F46D"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Belediye</w:t>
            </w:r>
          </w:p>
        </w:tc>
        <w:tc>
          <w:tcPr>
            <w:tcW w:w="709" w:type="dxa"/>
            <w:tcBorders>
              <w:top w:val="nil"/>
              <w:left w:val="nil"/>
              <w:bottom w:val="single" w:sz="4" w:space="0" w:color="auto"/>
              <w:right w:val="single" w:sz="4" w:space="0" w:color="auto"/>
            </w:tcBorders>
            <w:shd w:val="clear" w:color="auto" w:fill="auto"/>
            <w:noWrap/>
            <w:vAlign w:val="bottom"/>
            <w:hideMark/>
          </w:tcPr>
          <w:p w14:paraId="03BBD11E"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1033" w:type="dxa"/>
            <w:tcBorders>
              <w:top w:val="nil"/>
              <w:left w:val="nil"/>
              <w:bottom w:val="single" w:sz="4" w:space="0" w:color="auto"/>
              <w:right w:val="single" w:sz="4" w:space="0" w:color="auto"/>
            </w:tcBorders>
            <w:shd w:val="clear" w:color="auto" w:fill="auto"/>
            <w:noWrap/>
            <w:vAlign w:val="bottom"/>
            <w:hideMark/>
          </w:tcPr>
          <w:p w14:paraId="5752255E"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4,33</w:t>
            </w:r>
          </w:p>
        </w:tc>
        <w:tc>
          <w:tcPr>
            <w:tcW w:w="851" w:type="dxa"/>
            <w:tcBorders>
              <w:top w:val="nil"/>
              <w:left w:val="nil"/>
              <w:bottom w:val="single" w:sz="4" w:space="0" w:color="auto"/>
              <w:right w:val="single" w:sz="4" w:space="0" w:color="auto"/>
            </w:tcBorders>
            <w:shd w:val="clear" w:color="auto" w:fill="auto"/>
            <w:noWrap/>
            <w:vAlign w:val="bottom"/>
            <w:hideMark/>
          </w:tcPr>
          <w:p w14:paraId="05706D34"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451A268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1743E8B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AB4E59C" w14:textId="77777777" w:rsidTr="004C4E87">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56A26965"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Özel Sektör</w:t>
            </w:r>
          </w:p>
        </w:tc>
        <w:tc>
          <w:tcPr>
            <w:tcW w:w="709" w:type="dxa"/>
            <w:tcBorders>
              <w:top w:val="nil"/>
              <w:left w:val="nil"/>
              <w:bottom w:val="single" w:sz="4" w:space="0" w:color="auto"/>
              <w:right w:val="single" w:sz="4" w:space="0" w:color="auto"/>
            </w:tcBorders>
            <w:shd w:val="clear" w:color="auto" w:fill="auto"/>
            <w:noWrap/>
            <w:vAlign w:val="bottom"/>
            <w:hideMark/>
          </w:tcPr>
          <w:p w14:paraId="2FB224FA"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w:t>
            </w:r>
          </w:p>
        </w:tc>
        <w:tc>
          <w:tcPr>
            <w:tcW w:w="1033" w:type="dxa"/>
            <w:tcBorders>
              <w:top w:val="nil"/>
              <w:left w:val="nil"/>
              <w:bottom w:val="single" w:sz="4" w:space="0" w:color="auto"/>
              <w:right w:val="single" w:sz="4" w:space="0" w:color="auto"/>
            </w:tcBorders>
            <w:shd w:val="clear" w:color="auto" w:fill="auto"/>
            <w:noWrap/>
            <w:vAlign w:val="bottom"/>
            <w:hideMark/>
          </w:tcPr>
          <w:p w14:paraId="60416A21"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4,33</w:t>
            </w:r>
          </w:p>
        </w:tc>
        <w:tc>
          <w:tcPr>
            <w:tcW w:w="851" w:type="dxa"/>
            <w:tcBorders>
              <w:top w:val="nil"/>
              <w:left w:val="nil"/>
              <w:bottom w:val="single" w:sz="4" w:space="0" w:color="auto"/>
              <w:right w:val="single" w:sz="4" w:space="0" w:color="auto"/>
            </w:tcBorders>
            <w:shd w:val="clear" w:color="auto" w:fill="auto"/>
            <w:noWrap/>
            <w:vAlign w:val="bottom"/>
            <w:hideMark/>
          </w:tcPr>
          <w:p w14:paraId="48914FA0"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1,632</w:t>
            </w:r>
          </w:p>
        </w:tc>
        <w:tc>
          <w:tcPr>
            <w:tcW w:w="967" w:type="dxa"/>
            <w:vMerge/>
            <w:tcBorders>
              <w:top w:val="nil"/>
              <w:left w:val="nil"/>
              <w:bottom w:val="single" w:sz="4" w:space="0" w:color="auto"/>
              <w:right w:val="single" w:sz="4" w:space="0" w:color="auto"/>
            </w:tcBorders>
            <w:vAlign w:val="center"/>
            <w:hideMark/>
          </w:tcPr>
          <w:p w14:paraId="09A88C9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222619B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090E79AE" w14:textId="77777777" w:rsidTr="004C4E87">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78D955A1"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Sağlık Bakanlığı</w:t>
            </w:r>
          </w:p>
        </w:tc>
        <w:tc>
          <w:tcPr>
            <w:tcW w:w="709" w:type="dxa"/>
            <w:tcBorders>
              <w:top w:val="nil"/>
              <w:left w:val="nil"/>
              <w:bottom w:val="single" w:sz="4" w:space="0" w:color="auto"/>
              <w:right w:val="single" w:sz="4" w:space="0" w:color="auto"/>
            </w:tcBorders>
            <w:shd w:val="clear" w:color="auto" w:fill="auto"/>
            <w:noWrap/>
            <w:vAlign w:val="bottom"/>
            <w:hideMark/>
          </w:tcPr>
          <w:p w14:paraId="44B6F806"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w:t>
            </w:r>
          </w:p>
        </w:tc>
        <w:tc>
          <w:tcPr>
            <w:tcW w:w="1033" w:type="dxa"/>
            <w:tcBorders>
              <w:top w:val="nil"/>
              <w:left w:val="nil"/>
              <w:bottom w:val="single" w:sz="4" w:space="0" w:color="auto"/>
              <w:right w:val="single" w:sz="4" w:space="0" w:color="auto"/>
            </w:tcBorders>
            <w:shd w:val="clear" w:color="auto" w:fill="auto"/>
            <w:noWrap/>
            <w:vAlign w:val="bottom"/>
            <w:hideMark/>
          </w:tcPr>
          <w:p w14:paraId="3A55E5CE"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3,87</w:t>
            </w:r>
          </w:p>
        </w:tc>
        <w:tc>
          <w:tcPr>
            <w:tcW w:w="851" w:type="dxa"/>
            <w:tcBorders>
              <w:top w:val="nil"/>
              <w:left w:val="nil"/>
              <w:bottom w:val="single" w:sz="4" w:space="0" w:color="auto"/>
              <w:right w:val="single" w:sz="4" w:space="0" w:color="auto"/>
            </w:tcBorders>
            <w:shd w:val="clear" w:color="auto" w:fill="auto"/>
            <w:noWrap/>
            <w:vAlign w:val="bottom"/>
            <w:hideMark/>
          </w:tcPr>
          <w:p w14:paraId="0C5DF1B2"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1,807</w:t>
            </w:r>
          </w:p>
        </w:tc>
        <w:tc>
          <w:tcPr>
            <w:tcW w:w="967" w:type="dxa"/>
            <w:vMerge/>
            <w:tcBorders>
              <w:top w:val="nil"/>
              <w:left w:val="nil"/>
              <w:bottom w:val="single" w:sz="4" w:space="0" w:color="auto"/>
              <w:right w:val="single" w:sz="4" w:space="0" w:color="auto"/>
            </w:tcBorders>
            <w:vAlign w:val="center"/>
            <w:hideMark/>
          </w:tcPr>
          <w:p w14:paraId="0B0DF5AF"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197010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60258D73" w14:textId="77777777" w:rsidTr="004C4E87">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0B5EB46C"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Üniversite</w:t>
            </w:r>
          </w:p>
        </w:tc>
        <w:tc>
          <w:tcPr>
            <w:tcW w:w="709" w:type="dxa"/>
            <w:tcBorders>
              <w:top w:val="nil"/>
              <w:left w:val="nil"/>
              <w:bottom w:val="single" w:sz="4" w:space="0" w:color="auto"/>
              <w:right w:val="single" w:sz="4" w:space="0" w:color="auto"/>
            </w:tcBorders>
            <w:shd w:val="clear" w:color="auto" w:fill="auto"/>
            <w:noWrap/>
            <w:vAlign w:val="bottom"/>
            <w:hideMark/>
          </w:tcPr>
          <w:p w14:paraId="4B3C4D27"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w:t>
            </w:r>
          </w:p>
        </w:tc>
        <w:tc>
          <w:tcPr>
            <w:tcW w:w="1033" w:type="dxa"/>
            <w:tcBorders>
              <w:top w:val="nil"/>
              <w:left w:val="nil"/>
              <w:bottom w:val="single" w:sz="4" w:space="0" w:color="auto"/>
              <w:right w:val="single" w:sz="4" w:space="0" w:color="auto"/>
            </w:tcBorders>
            <w:shd w:val="clear" w:color="auto" w:fill="auto"/>
            <w:noWrap/>
            <w:vAlign w:val="bottom"/>
            <w:hideMark/>
          </w:tcPr>
          <w:p w14:paraId="6368BAAA"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4,70</w:t>
            </w:r>
          </w:p>
        </w:tc>
        <w:tc>
          <w:tcPr>
            <w:tcW w:w="851" w:type="dxa"/>
            <w:tcBorders>
              <w:top w:val="nil"/>
              <w:left w:val="nil"/>
              <w:bottom w:val="single" w:sz="4" w:space="0" w:color="auto"/>
              <w:right w:val="single" w:sz="4" w:space="0" w:color="auto"/>
            </w:tcBorders>
            <w:shd w:val="clear" w:color="auto" w:fill="auto"/>
            <w:noWrap/>
            <w:vAlign w:val="bottom"/>
            <w:hideMark/>
          </w:tcPr>
          <w:p w14:paraId="43CE025F"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,948</w:t>
            </w:r>
          </w:p>
        </w:tc>
        <w:tc>
          <w:tcPr>
            <w:tcW w:w="967" w:type="dxa"/>
            <w:vMerge/>
            <w:tcBorders>
              <w:top w:val="nil"/>
              <w:left w:val="nil"/>
              <w:bottom w:val="single" w:sz="4" w:space="0" w:color="auto"/>
              <w:right w:val="single" w:sz="4" w:space="0" w:color="auto"/>
            </w:tcBorders>
            <w:vAlign w:val="center"/>
            <w:hideMark/>
          </w:tcPr>
          <w:p w14:paraId="513DBE9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8C59D0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1BE433F4" w14:textId="77777777" w:rsidTr="004C4E87">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1BB05D4E"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Çalışmıyor</w:t>
            </w:r>
          </w:p>
        </w:tc>
        <w:tc>
          <w:tcPr>
            <w:tcW w:w="709" w:type="dxa"/>
            <w:tcBorders>
              <w:top w:val="nil"/>
              <w:left w:val="nil"/>
              <w:bottom w:val="single" w:sz="4" w:space="0" w:color="auto"/>
              <w:right w:val="single" w:sz="4" w:space="0" w:color="auto"/>
            </w:tcBorders>
            <w:shd w:val="clear" w:color="auto" w:fill="auto"/>
            <w:noWrap/>
            <w:vAlign w:val="bottom"/>
            <w:hideMark/>
          </w:tcPr>
          <w:p w14:paraId="57F83BB9"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w:t>
            </w:r>
          </w:p>
        </w:tc>
        <w:tc>
          <w:tcPr>
            <w:tcW w:w="1033" w:type="dxa"/>
            <w:tcBorders>
              <w:top w:val="nil"/>
              <w:left w:val="nil"/>
              <w:bottom w:val="single" w:sz="4" w:space="0" w:color="auto"/>
              <w:right w:val="single" w:sz="4" w:space="0" w:color="auto"/>
            </w:tcBorders>
            <w:shd w:val="clear" w:color="auto" w:fill="auto"/>
            <w:noWrap/>
            <w:vAlign w:val="bottom"/>
            <w:hideMark/>
          </w:tcPr>
          <w:p w14:paraId="6917FF7F"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4,66</w:t>
            </w:r>
          </w:p>
        </w:tc>
        <w:tc>
          <w:tcPr>
            <w:tcW w:w="851" w:type="dxa"/>
            <w:tcBorders>
              <w:top w:val="nil"/>
              <w:left w:val="nil"/>
              <w:bottom w:val="single" w:sz="4" w:space="0" w:color="auto"/>
              <w:right w:val="single" w:sz="4" w:space="0" w:color="auto"/>
            </w:tcBorders>
            <w:shd w:val="clear" w:color="auto" w:fill="auto"/>
            <w:noWrap/>
            <w:vAlign w:val="bottom"/>
            <w:hideMark/>
          </w:tcPr>
          <w:p w14:paraId="58B19C6D"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,966</w:t>
            </w:r>
          </w:p>
        </w:tc>
        <w:tc>
          <w:tcPr>
            <w:tcW w:w="967" w:type="dxa"/>
            <w:vMerge/>
            <w:tcBorders>
              <w:top w:val="nil"/>
              <w:left w:val="nil"/>
              <w:bottom w:val="single" w:sz="4" w:space="0" w:color="auto"/>
              <w:right w:val="single" w:sz="4" w:space="0" w:color="auto"/>
            </w:tcBorders>
            <w:vAlign w:val="center"/>
            <w:hideMark/>
          </w:tcPr>
          <w:p w14:paraId="30CAF40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74FFFEF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1F8B674" w14:textId="77777777" w:rsidTr="004C4E87">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1CA9C75F"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Diğer</w:t>
            </w:r>
          </w:p>
        </w:tc>
        <w:tc>
          <w:tcPr>
            <w:tcW w:w="709" w:type="dxa"/>
            <w:tcBorders>
              <w:top w:val="nil"/>
              <w:left w:val="nil"/>
              <w:bottom w:val="single" w:sz="4" w:space="0" w:color="auto"/>
              <w:right w:val="single" w:sz="4" w:space="0" w:color="auto"/>
            </w:tcBorders>
            <w:shd w:val="clear" w:color="auto" w:fill="auto"/>
            <w:noWrap/>
            <w:vAlign w:val="bottom"/>
            <w:hideMark/>
          </w:tcPr>
          <w:p w14:paraId="3852560A"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1033" w:type="dxa"/>
            <w:tcBorders>
              <w:top w:val="nil"/>
              <w:left w:val="nil"/>
              <w:bottom w:val="single" w:sz="4" w:space="0" w:color="auto"/>
              <w:right w:val="single" w:sz="4" w:space="0" w:color="auto"/>
            </w:tcBorders>
            <w:shd w:val="clear" w:color="auto" w:fill="auto"/>
            <w:noWrap/>
            <w:vAlign w:val="bottom"/>
            <w:hideMark/>
          </w:tcPr>
          <w:p w14:paraId="49BB7EE5"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5,00</w:t>
            </w:r>
          </w:p>
        </w:tc>
        <w:tc>
          <w:tcPr>
            <w:tcW w:w="851" w:type="dxa"/>
            <w:tcBorders>
              <w:top w:val="nil"/>
              <w:left w:val="nil"/>
              <w:bottom w:val="single" w:sz="4" w:space="0" w:color="auto"/>
              <w:right w:val="single" w:sz="4" w:space="0" w:color="auto"/>
            </w:tcBorders>
            <w:shd w:val="clear" w:color="auto" w:fill="auto"/>
            <w:noWrap/>
            <w:vAlign w:val="bottom"/>
            <w:hideMark/>
          </w:tcPr>
          <w:p w14:paraId="38FFF90C"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,000</w:t>
            </w:r>
          </w:p>
        </w:tc>
        <w:tc>
          <w:tcPr>
            <w:tcW w:w="967" w:type="dxa"/>
            <w:vMerge/>
            <w:tcBorders>
              <w:top w:val="nil"/>
              <w:left w:val="nil"/>
              <w:bottom w:val="single" w:sz="4" w:space="0" w:color="auto"/>
              <w:right w:val="single" w:sz="4" w:space="0" w:color="auto"/>
            </w:tcBorders>
            <w:vAlign w:val="center"/>
            <w:hideMark/>
          </w:tcPr>
          <w:p w14:paraId="4F0223B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2021F67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669DF2C6" w14:textId="77777777" w:rsidTr="004C4E87">
        <w:trPr>
          <w:trHeight w:val="30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4D7C52B6"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09" w:type="dxa"/>
            <w:tcBorders>
              <w:top w:val="nil"/>
              <w:left w:val="nil"/>
              <w:bottom w:val="single" w:sz="4" w:space="0" w:color="auto"/>
              <w:right w:val="single" w:sz="4" w:space="0" w:color="auto"/>
            </w:tcBorders>
            <w:shd w:val="clear" w:color="auto" w:fill="auto"/>
            <w:noWrap/>
            <w:vAlign w:val="bottom"/>
            <w:hideMark/>
          </w:tcPr>
          <w:p w14:paraId="357DF067"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1033" w:type="dxa"/>
            <w:tcBorders>
              <w:top w:val="nil"/>
              <w:left w:val="nil"/>
              <w:bottom w:val="single" w:sz="4" w:space="0" w:color="auto"/>
              <w:right w:val="single" w:sz="4" w:space="0" w:color="auto"/>
            </w:tcBorders>
            <w:shd w:val="clear" w:color="auto" w:fill="auto"/>
            <w:noWrap/>
            <w:vAlign w:val="bottom"/>
            <w:hideMark/>
          </w:tcPr>
          <w:p w14:paraId="3B7C628E"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4,69</w:t>
            </w:r>
          </w:p>
        </w:tc>
        <w:tc>
          <w:tcPr>
            <w:tcW w:w="851" w:type="dxa"/>
            <w:tcBorders>
              <w:top w:val="nil"/>
              <w:left w:val="nil"/>
              <w:bottom w:val="single" w:sz="4" w:space="0" w:color="auto"/>
              <w:right w:val="single" w:sz="4" w:space="0" w:color="auto"/>
            </w:tcBorders>
            <w:shd w:val="clear" w:color="auto" w:fill="auto"/>
            <w:noWrap/>
            <w:vAlign w:val="bottom"/>
            <w:hideMark/>
          </w:tcPr>
          <w:p w14:paraId="2DDDB1D6"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,852</w:t>
            </w:r>
          </w:p>
        </w:tc>
        <w:tc>
          <w:tcPr>
            <w:tcW w:w="967" w:type="dxa"/>
            <w:vMerge/>
            <w:tcBorders>
              <w:top w:val="nil"/>
              <w:left w:val="nil"/>
              <w:bottom w:val="single" w:sz="4" w:space="0" w:color="auto"/>
              <w:right w:val="single" w:sz="4" w:space="0" w:color="auto"/>
            </w:tcBorders>
            <w:vAlign w:val="center"/>
            <w:hideMark/>
          </w:tcPr>
          <w:p w14:paraId="2CFC26D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606A3C7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54777E74" w14:textId="77777777" w:rsidR="000B79A0" w:rsidRPr="00565ABF" w:rsidRDefault="000B79A0" w:rsidP="003D277D">
      <w:pPr>
        <w:spacing w:line="360" w:lineRule="auto"/>
        <w:jc w:val="both"/>
        <w:rPr>
          <w:rFonts w:ascii="Times New Roman" w:hAnsi="Times New Roman" w:cs="Times New Roman"/>
          <w:b/>
          <w:sz w:val="24"/>
          <w:szCs w:val="24"/>
        </w:rPr>
      </w:pPr>
    </w:p>
    <w:p w14:paraId="073B10E5" w14:textId="77777777" w:rsidR="00B703EC" w:rsidRDefault="00B703EC" w:rsidP="00E6145B">
      <w:pPr>
        <w:spacing w:line="360" w:lineRule="auto"/>
        <w:ind w:firstLine="708"/>
        <w:jc w:val="both"/>
        <w:rPr>
          <w:rFonts w:ascii="Times New Roman" w:hAnsi="Times New Roman" w:cs="Times New Roman"/>
          <w:b/>
          <w:sz w:val="24"/>
          <w:szCs w:val="24"/>
        </w:rPr>
      </w:pPr>
    </w:p>
    <w:p w14:paraId="0003D220" w14:textId="77777777" w:rsidR="004C4E87" w:rsidRDefault="004C4E87" w:rsidP="00E6145B">
      <w:pPr>
        <w:spacing w:line="360" w:lineRule="auto"/>
        <w:ind w:firstLine="708"/>
        <w:jc w:val="both"/>
        <w:rPr>
          <w:rFonts w:ascii="Times New Roman" w:hAnsi="Times New Roman" w:cs="Times New Roman"/>
          <w:b/>
          <w:sz w:val="24"/>
          <w:szCs w:val="24"/>
        </w:rPr>
      </w:pPr>
    </w:p>
    <w:p w14:paraId="2DA0BA31" w14:textId="77777777" w:rsidR="004C4E87" w:rsidRDefault="004C4E87" w:rsidP="00E6145B">
      <w:pPr>
        <w:spacing w:line="360" w:lineRule="auto"/>
        <w:ind w:firstLine="708"/>
        <w:jc w:val="both"/>
        <w:rPr>
          <w:rFonts w:ascii="Times New Roman" w:hAnsi="Times New Roman" w:cs="Times New Roman"/>
          <w:b/>
          <w:sz w:val="24"/>
          <w:szCs w:val="24"/>
        </w:rPr>
      </w:pPr>
    </w:p>
    <w:p w14:paraId="0A13B5DC" w14:textId="77777777" w:rsidR="004C4E87" w:rsidRDefault="004C4E87" w:rsidP="00E6145B">
      <w:pPr>
        <w:spacing w:line="360" w:lineRule="auto"/>
        <w:ind w:firstLine="708"/>
        <w:jc w:val="both"/>
        <w:rPr>
          <w:rFonts w:ascii="Times New Roman" w:hAnsi="Times New Roman" w:cs="Times New Roman"/>
          <w:b/>
          <w:sz w:val="24"/>
          <w:szCs w:val="24"/>
        </w:rPr>
      </w:pPr>
    </w:p>
    <w:p w14:paraId="313461DF" w14:textId="77777777" w:rsidR="004C4E87" w:rsidRDefault="004C4E87" w:rsidP="00E6145B">
      <w:pPr>
        <w:spacing w:line="360" w:lineRule="auto"/>
        <w:ind w:firstLine="708"/>
        <w:jc w:val="both"/>
        <w:rPr>
          <w:rFonts w:ascii="Times New Roman" w:hAnsi="Times New Roman" w:cs="Times New Roman"/>
          <w:b/>
          <w:sz w:val="24"/>
          <w:szCs w:val="24"/>
        </w:rPr>
      </w:pPr>
    </w:p>
    <w:p w14:paraId="419B78E6" w14:textId="77777777" w:rsidR="004C4E87" w:rsidRDefault="004C4E87" w:rsidP="00E6145B">
      <w:pPr>
        <w:spacing w:line="360" w:lineRule="auto"/>
        <w:ind w:firstLine="708"/>
        <w:jc w:val="both"/>
        <w:rPr>
          <w:rFonts w:ascii="Times New Roman" w:hAnsi="Times New Roman" w:cs="Times New Roman"/>
          <w:b/>
          <w:sz w:val="24"/>
          <w:szCs w:val="24"/>
        </w:rPr>
      </w:pPr>
    </w:p>
    <w:p w14:paraId="0479D953" w14:textId="77777777" w:rsidR="004C4E87" w:rsidRDefault="004C4E87" w:rsidP="00E6145B">
      <w:pPr>
        <w:spacing w:line="360" w:lineRule="auto"/>
        <w:ind w:firstLine="708"/>
        <w:jc w:val="both"/>
        <w:rPr>
          <w:rFonts w:ascii="Times New Roman" w:hAnsi="Times New Roman" w:cs="Times New Roman"/>
          <w:b/>
          <w:sz w:val="24"/>
          <w:szCs w:val="24"/>
        </w:rPr>
      </w:pPr>
    </w:p>
    <w:p w14:paraId="51930524" w14:textId="77777777" w:rsidR="004C4E87" w:rsidRDefault="004C4E87" w:rsidP="00E6145B">
      <w:pPr>
        <w:spacing w:line="360" w:lineRule="auto"/>
        <w:ind w:firstLine="708"/>
        <w:jc w:val="both"/>
        <w:rPr>
          <w:rFonts w:ascii="Times New Roman" w:hAnsi="Times New Roman" w:cs="Times New Roman"/>
          <w:b/>
          <w:sz w:val="24"/>
          <w:szCs w:val="24"/>
        </w:rPr>
      </w:pPr>
    </w:p>
    <w:p w14:paraId="10391491" w14:textId="77777777" w:rsidR="004C4E87" w:rsidRDefault="004C4E87" w:rsidP="00E6145B">
      <w:pPr>
        <w:spacing w:line="360" w:lineRule="auto"/>
        <w:ind w:firstLine="708"/>
        <w:jc w:val="both"/>
        <w:rPr>
          <w:rFonts w:ascii="Times New Roman" w:hAnsi="Times New Roman" w:cs="Times New Roman"/>
          <w:b/>
          <w:sz w:val="24"/>
          <w:szCs w:val="24"/>
        </w:rPr>
      </w:pPr>
    </w:p>
    <w:p w14:paraId="78D6B406" w14:textId="77777777" w:rsidR="007A50B4" w:rsidRDefault="007A50B4" w:rsidP="007A50B4">
      <w:pPr>
        <w:spacing w:line="360" w:lineRule="auto"/>
        <w:jc w:val="both"/>
        <w:rPr>
          <w:rFonts w:ascii="Times New Roman" w:hAnsi="Times New Roman" w:cs="Times New Roman"/>
          <w:b/>
          <w:sz w:val="24"/>
          <w:szCs w:val="24"/>
        </w:rPr>
      </w:pPr>
    </w:p>
    <w:p w14:paraId="5FC5309B" w14:textId="77777777" w:rsidR="000B79A0" w:rsidRPr="00565ABF" w:rsidRDefault="000B79A0" w:rsidP="007A50B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Sosyal çalışmacıların çalıştıkları kurumlara göre “Engelli asansörleri, engelli kaldırımları gibi hizmetler fiziksel engelli bireyler için önem</w:t>
      </w:r>
      <w:r w:rsidR="00917B4E" w:rsidRPr="00565ABF">
        <w:rPr>
          <w:rFonts w:ascii="Times New Roman" w:hAnsi="Times New Roman" w:cs="Times New Roman"/>
          <w:sz w:val="24"/>
          <w:szCs w:val="24"/>
        </w:rPr>
        <w:t xml:space="preserve">lidir”  </w:t>
      </w:r>
      <w:r w:rsidR="00605279">
        <w:rPr>
          <w:rFonts w:ascii="Times New Roman" w:hAnsi="Times New Roman" w:cs="Times New Roman"/>
          <w:sz w:val="24"/>
          <w:szCs w:val="24"/>
        </w:rPr>
        <w:t>s</w:t>
      </w:r>
      <w:r w:rsidRPr="00565ABF">
        <w:rPr>
          <w:rFonts w:ascii="Times New Roman" w:hAnsi="Times New Roman" w:cs="Times New Roman"/>
          <w:sz w:val="24"/>
          <w:szCs w:val="24"/>
        </w:rPr>
        <w:t xml:space="preserve">orusuna ilişkin Oneway Testi bulguları incelendiğinde, Adalet Bakanlığında çalışan 4 bireyin ortalamasının 5,00 olduğu (ss=,000), Aile, Çalışma ve Sosyal Hizmetler Bakanlığında çalışan 102 bireyin ortalamasının 4,77 olduğu (ss=,643), </w:t>
      </w:r>
      <w:r w:rsidR="00605279">
        <w:rPr>
          <w:rFonts w:ascii="Times New Roman" w:hAnsi="Times New Roman" w:cs="Times New Roman"/>
          <w:sz w:val="24"/>
          <w:szCs w:val="24"/>
        </w:rPr>
        <w:t>b</w:t>
      </w:r>
      <w:r w:rsidRPr="00565ABF">
        <w:rPr>
          <w:rFonts w:ascii="Times New Roman" w:hAnsi="Times New Roman" w:cs="Times New Roman"/>
          <w:sz w:val="24"/>
          <w:szCs w:val="24"/>
        </w:rPr>
        <w:t xml:space="preserve">elediyede çalışan 3 bireyin ortalamasının 4,33 olduğu (ss=,577), </w:t>
      </w:r>
      <w:r w:rsidR="00605279">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605279">
        <w:rPr>
          <w:rFonts w:ascii="Times New Roman" w:hAnsi="Times New Roman" w:cs="Times New Roman"/>
          <w:sz w:val="24"/>
          <w:szCs w:val="24"/>
        </w:rPr>
        <w:t>s</w:t>
      </w:r>
      <w:r w:rsidRPr="00565ABF">
        <w:rPr>
          <w:rFonts w:ascii="Times New Roman" w:hAnsi="Times New Roman" w:cs="Times New Roman"/>
          <w:sz w:val="24"/>
          <w:szCs w:val="24"/>
        </w:rPr>
        <w:t xml:space="preserve">ektörde çalışan 6 bireyin ortalamasının 4,33 olduğu (ss=1,632), Sağlık Bakanlığında çalışan 8 bireyin ortalamasının 3,87 olduğu (ss=1,807), </w:t>
      </w:r>
      <w:r w:rsidR="00605279">
        <w:rPr>
          <w:rFonts w:ascii="Times New Roman" w:hAnsi="Times New Roman" w:cs="Times New Roman"/>
          <w:sz w:val="24"/>
          <w:szCs w:val="24"/>
        </w:rPr>
        <w:t>ü</w:t>
      </w:r>
      <w:r w:rsidRPr="00565ABF">
        <w:rPr>
          <w:rFonts w:ascii="Times New Roman" w:hAnsi="Times New Roman" w:cs="Times New Roman"/>
          <w:sz w:val="24"/>
          <w:szCs w:val="24"/>
        </w:rPr>
        <w:t xml:space="preserve">niversitede çalışan 10 bireyin ortalamasının 4,70 olduğu (ss=,948), </w:t>
      </w:r>
      <w:r w:rsidR="00073674">
        <w:rPr>
          <w:rFonts w:ascii="Times New Roman" w:hAnsi="Times New Roman" w:cs="Times New Roman"/>
          <w:sz w:val="24"/>
          <w:szCs w:val="24"/>
        </w:rPr>
        <w:t>ç</w:t>
      </w:r>
      <w:r w:rsidRPr="00565ABF">
        <w:rPr>
          <w:rFonts w:ascii="Times New Roman" w:hAnsi="Times New Roman" w:cs="Times New Roman"/>
          <w:sz w:val="24"/>
          <w:szCs w:val="24"/>
        </w:rPr>
        <w:t xml:space="preserve">alışmayan 21 bireyin ortalamasının 4,66 olduğu (ss=,966), </w:t>
      </w:r>
      <w:r w:rsidR="00073674">
        <w:rPr>
          <w:rFonts w:ascii="Times New Roman" w:hAnsi="Times New Roman" w:cs="Times New Roman"/>
          <w:sz w:val="24"/>
          <w:szCs w:val="24"/>
        </w:rPr>
        <w:t>d</w:t>
      </w:r>
      <w:r w:rsidRPr="00565ABF">
        <w:rPr>
          <w:rFonts w:ascii="Times New Roman" w:hAnsi="Times New Roman" w:cs="Times New Roman"/>
          <w:sz w:val="24"/>
          <w:szCs w:val="24"/>
        </w:rPr>
        <w:t>iğer kurumlarda (Gençlik ve Spor Bakanlığı, STK) çalışan 3 bireyin ortalamasının 5,00 olduğu (ss=,000) bulunmuştur.</w:t>
      </w:r>
    </w:p>
    <w:p w14:paraId="2AE68FD7"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07367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073674">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073674">
        <w:rPr>
          <w:rFonts w:ascii="Times New Roman" w:hAnsi="Times New Roman" w:cs="Times New Roman"/>
          <w:sz w:val="24"/>
          <w:szCs w:val="24"/>
        </w:rPr>
        <w:t>n</w:t>
      </w:r>
      <w:r w:rsidRPr="00565ABF">
        <w:rPr>
          <w:rFonts w:ascii="Times New Roman" w:hAnsi="Times New Roman" w:cs="Times New Roman"/>
          <w:sz w:val="24"/>
          <w:szCs w:val="24"/>
        </w:rPr>
        <w:t>eden (F=1,588; p&gt;0,05) arasında istatistiksel açıdan anlamlı bir fark bulunmamaktadır.</w:t>
      </w:r>
    </w:p>
    <w:p w14:paraId="6A28E34D" w14:textId="77777777" w:rsidR="00FD1A2F" w:rsidRPr="0077262B" w:rsidRDefault="00FD1A2F" w:rsidP="007A50B4">
      <w:pPr>
        <w:pStyle w:val="ResimYazs"/>
        <w:keepNext/>
        <w:spacing w:line="360" w:lineRule="auto"/>
        <w:jc w:val="center"/>
        <w:rPr>
          <w:rFonts w:ascii="Times New Roman" w:hAnsi="Times New Roman" w:cs="Times New Roman"/>
          <w:color w:val="auto"/>
          <w:sz w:val="24"/>
          <w:szCs w:val="24"/>
        </w:rPr>
      </w:pPr>
      <w:bookmarkStart w:id="188" w:name="_Toc9173771"/>
      <w:r w:rsidRPr="0077262B">
        <w:rPr>
          <w:rFonts w:ascii="Times New Roman" w:hAnsi="Times New Roman" w:cs="Times New Roman"/>
          <w:color w:val="auto"/>
          <w:sz w:val="24"/>
          <w:szCs w:val="24"/>
        </w:rPr>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.1</w:t>
      </w:r>
      <w:r w:rsidR="00765D61">
        <w:rPr>
          <w:rFonts w:ascii="Times New Roman" w:hAnsi="Times New Roman" w:cs="Times New Roman"/>
          <w:color w:val="auto"/>
          <w:sz w:val="24"/>
          <w:szCs w:val="24"/>
        </w:rPr>
        <w:t>3</w:t>
      </w:r>
      <w:r w:rsidR="004419BC">
        <w:rPr>
          <w:rFonts w:ascii="Times New Roman" w:hAnsi="Times New Roman" w:cs="Times New Roman"/>
          <w:color w:val="auto"/>
          <w:sz w:val="24"/>
          <w:szCs w:val="24"/>
        </w:rPr>
        <w:t>4</w:t>
      </w:r>
      <w:r w:rsidR="003D40B0">
        <w:rPr>
          <w:rFonts w:ascii="Times New Roman" w:hAnsi="Times New Roman" w:cs="Times New Roman"/>
          <w:color w:val="auto"/>
          <w:sz w:val="24"/>
          <w:szCs w:val="24"/>
        </w:rPr>
        <w:t>.</w:t>
      </w:r>
      <w:r w:rsidRPr="0077262B">
        <w:rPr>
          <w:rFonts w:ascii="Times New Roman" w:hAnsi="Times New Roman" w:cs="Times New Roman"/>
          <w:color w:val="auto"/>
          <w:sz w:val="24"/>
          <w:szCs w:val="24"/>
        </w:rPr>
        <w:t xml:space="preserve"> Sosyal Çalışmacıların Çalıştıkları Kurumlara Göre “Fiziksel Engelliler Sosyal Faaliyetlerin İçerisinde Yer Almalıdır” Sorusuna İlişkin Oneway</w:t>
      </w:r>
      <w:r w:rsidR="00073674">
        <w:rPr>
          <w:rFonts w:ascii="Times New Roman" w:hAnsi="Times New Roman" w:cs="Times New Roman"/>
          <w:color w:val="auto"/>
          <w:sz w:val="24"/>
          <w:szCs w:val="24"/>
        </w:rPr>
        <w:t xml:space="preserve"> Anova</w:t>
      </w:r>
      <w:r w:rsidRPr="0077262B">
        <w:rPr>
          <w:rFonts w:ascii="Times New Roman" w:hAnsi="Times New Roman" w:cs="Times New Roman"/>
          <w:color w:val="auto"/>
          <w:sz w:val="24"/>
          <w:szCs w:val="24"/>
        </w:rPr>
        <w:t xml:space="preserve"> Testi Bulguları</w:t>
      </w:r>
      <w:bookmarkEnd w:id="188"/>
    </w:p>
    <w:tbl>
      <w:tblPr>
        <w:tblpPr w:leftFromText="141" w:rightFromText="141" w:vertAnchor="text" w:horzAnchor="page" w:tblpX="3306" w:tblpY="208"/>
        <w:tblW w:w="7008" w:type="dxa"/>
        <w:tblCellMar>
          <w:left w:w="70" w:type="dxa"/>
          <w:right w:w="70" w:type="dxa"/>
        </w:tblCellMar>
        <w:tblLook w:val="04A0" w:firstRow="1" w:lastRow="0" w:firstColumn="1" w:lastColumn="0" w:noHBand="0" w:noVBand="1"/>
      </w:tblPr>
      <w:tblGrid>
        <w:gridCol w:w="2197"/>
        <w:gridCol w:w="992"/>
        <w:gridCol w:w="1033"/>
        <w:gridCol w:w="859"/>
        <w:gridCol w:w="967"/>
        <w:gridCol w:w="960"/>
      </w:tblGrid>
      <w:tr w:rsidR="000B79A0" w:rsidRPr="00565ABF" w14:paraId="4FA808BA" w14:textId="77777777" w:rsidTr="004C4E87">
        <w:trPr>
          <w:trHeight w:val="300"/>
        </w:trPr>
        <w:tc>
          <w:tcPr>
            <w:tcW w:w="2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A4E3A7"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Çalıştıkları Kurum ve Toplam Neden Oneway</w:t>
            </w:r>
            <w:r w:rsidR="00073674">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79BE5FF8"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1033" w:type="dxa"/>
            <w:tcBorders>
              <w:top w:val="single" w:sz="4" w:space="0" w:color="auto"/>
              <w:left w:val="nil"/>
              <w:bottom w:val="single" w:sz="4" w:space="0" w:color="auto"/>
              <w:right w:val="single" w:sz="4" w:space="0" w:color="auto"/>
            </w:tcBorders>
            <w:shd w:val="clear" w:color="auto" w:fill="auto"/>
            <w:noWrap/>
            <w:vAlign w:val="bottom"/>
            <w:hideMark/>
          </w:tcPr>
          <w:p w14:paraId="1774B94A"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859" w:type="dxa"/>
            <w:tcBorders>
              <w:top w:val="single" w:sz="4" w:space="0" w:color="auto"/>
              <w:left w:val="nil"/>
              <w:bottom w:val="single" w:sz="4" w:space="0" w:color="auto"/>
              <w:right w:val="single" w:sz="4" w:space="0" w:color="auto"/>
            </w:tcBorders>
            <w:shd w:val="clear" w:color="auto" w:fill="auto"/>
            <w:noWrap/>
            <w:vAlign w:val="bottom"/>
            <w:hideMark/>
          </w:tcPr>
          <w:p w14:paraId="73F4F9A9"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181AC7ED"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6748891"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6A9FBAB3" w14:textId="77777777" w:rsidTr="004C4E87">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7C63B08B"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Adalet Bakanlığı</w:t>
            </w:r>
          </w:p>
        </w:tc>
        <w:tc>
          <w:tcPr>
            <w:tcW w:w="992" w:type="dxa"/>
            <w:tcBorders>
              <w:top w:val="nil"/>
              <w:left w:val="nil"/>
              <w:bottom w:val="single" w:sz="4" w:space="0" w:color="auto"/>
              <w:right w:val="single" w:sz="4" w:space="0" w:color="auto"/>
            </w:tcBorders>
            <w:shd w:val="clear" w:color="auto" w:fill="auto"/>
            <w:noWrap/>
            <w:vAlign w:val="bottom"/>
            <w:hideMark/>
          </w:tcPr>
          <w:p w14:paraId="1778B0B2"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w:t>
            </w:r>
          </w:p>
        </w:tc>
        <w:tc>
          <w:tcPr>
            <w:tcW w:w="1033" w:type="dxa"/>
            <w:tcBorders>
              <w:top w:val="nil"/>
              <w:left w:val="nil"/>
              <w:bottom w:val="single" w:sz="4" w:space="0" w:color="auto"/>
              <w:right w:val="single" w:sz="4" w:space="0" w:color="auto"/>
            </w:tcBorders>
            <w:shd w:val="clear" w:color="auto" w:fill="auto"/>
            <w:noWrap/>
            <w:vAlign w:val="bottom"/>
            <w:hideMark/>
          </w:tcPr>
          <w:p w14:paraId="0C1F5B3C"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4,75</w:t>
            </w:r>
          </w:p>
        </w:tc>
        <w:tc>
          <w:tcPr>
            <w:tcW w:w="859" w:type="dxa"/>
            <w:tcBorders>
              <w:top w:val="nil"/>
              <w:left w:val="nil"/>
              <w:bottom w:val="single" w:sz="4" w:space="0" w:color="auto"/>
              <w:right w:val="single" w:sz="4" w:space="0" w:color="auto"/>
            </w:tcBorders>
            <w:shd w:val="clear" w:color="auto" w:fill="auto"/>
            <w:noWrap/>
            <w:vAlign w:val="bottom"/>
            <w:hideMark/>
          </w:tcPr>
          <w:p w14:paraId="29FBB39D"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,500</w:t>
            </w:r>
          </w:p>
        </w:tc>
        <w:tc>
          <w:tcPr>
            <w:tcW w:w="96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382644F5" w14:textId="77777777" w:rsidR="000B79A0" w:rsidRPr="00565ABF" w:rsidRDefault="000B79A0" w:rsidP="007A50B4">
            <w:pPr>
              <w:spacing w:after="0" w:line="360" w:lineRule="auto"/>
              <w:jc w:val="center"/>
              <w:rPr>
                <w:rFonts w:ascii="Times New Roman" w:eastAsia="Times New Roman" w:hAnsi="Times New Roman" w:cs="Times New Roman"/>
                <w:i/>
                <w:color w:val="000000"/>
                <w:sz w:val="24"/>
                <w:szCs w:val="24"/>
                <w:lang w:eastAsia="tr-TR"/>
              </w:rPr>
            </w:pPr>
            <w:r w:rsidRPr="00565ABF">
              <w:rPr>
                <w:rFonts w:ascii="Times New Roman" w:eastAsia="Times New Roman" w:hAnsi="Times New Roman" w:cs="Times New Roman"/>
                <w:color w:val="000000"/>
                <w:sz w:val="24"/>
                <w:szCs w:val="24"/>
                <w:lang w:eastAsia="tr-TR"/>
              </w:rPr>
              <w:t>F=1,959</w:t>
            </w:r>
          </w:p>
        </w:tc>
        <w:tc>
          <w:tcPr>
            <w:tcW w:w="960" w:type="dxa"/>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2F304A50"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,064</w:t>
            </w:r>
          </w:p>
        </w:tc>
      </w:tr>
      <w:tr w:rsidR="000B79A0" w:rsidRPr="00565ABF" w14:paraId="5F11D795" w14:textId="77777777" w:rsidTr="004C4E87">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0CCA447D"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Aile, Çalışma ve Sosyal Hizmetler Bakanlığı</w:t>
            </w:r>
          </w:p>
        </w:tc>
        <w:tc>
          <w:tcPr>
            <w:tcW w:w="992" w:type="dxa"/>
            <w:tcBorders>
              <w:top w:val="nil"/>
              <w:left w:val="nil"/>
              <w:bottom w:val="single" w:sz="4" w:space="0" w:color="auto"/>
              <w:right w:val="single" w:sz="4" w:space="0" w:color="auto"/>
            </w:tcBorders>
            <w:shd w:val="clear" w:color="auto" w:fill="auto"/>
            <w:noWrap/>
            <w:vAlign w:val="bottom"/>
            <w:hideMark/>
          </w:tcPr>
          <w:p w14:paraId="46B2329F"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102</w:t>
            </w:r>
          </w:p>
        </w:tc>
        <w:tc>
          <w:tcPr>
            <w:tcW w:w="1033" w:type="dxa"/>
            <w:tcBorders>
              <w:top w:val="nil"/>
              <w:left w:val="nil"/>
              <w:bottom w:val="single" w:sz="4" w:space="0" w:color="auto"/>
              <w:right w:val="single" w:sz="4" w:space="0" w:color="auto"/>
            </w:tcBorders>
            <w:shd w:val="clear" w:color="auto" w:fill="auto"/>
            <w:noWrap/>
            <w:vAlign w:val="bottom"/>
            <w:hideMark/>
          </w:tcPr>
          <w:p w14:paraId="3D4CD4FB"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4,74</w:t>
            </w:r>
          </w:p>
        </w:tc>
        <w:tc>
          <w:tcPr>
            <w:tcW w:w="859" w:type="dxa"/>
            <w:tcBorders>
              <w:top w:val="nil"/>
              <w:left w:val="nil"/>
              <w:bottom w:val="single" w:sz="4" w:space="0" w:color="auto"/>
              <w:right w:val="single" w:sz="4" w:space="0" w:color="auto"/>
            </w:tcBorders>
            <w:shd w:val="clear" w:color="auto" w:fill="auto"/>
            <w:noWrap/>
            <w:vAlign w:val="bottom"/>
            <w:hideMark/>
          </w:tcPr>
          <w:p w14:paraId="47936525"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,699</w:t>
            </w:r>
          </w:p>
        </w:tc>
        <w:tc>
          <w:tcPr>
            <w:tcW w:w="967" w:type="dxa"/>
            <w:vMerge/>
            <w:tcBorders>
              <w:top w:val="nil"/>
              <w:left w:val="nil"/>
              <w:bottom w:val="single" w:sz="4" w:space="0" w:color="auto"/>
              <w:right w:val="single" w:sz="4" w:space="0" w:color="auto"/>
            </w:tcBorders>
            <w:vAlign w:val="center"/>
            <w:hideMark/>
          </w:tcPr>
          <w:p w14:paraId="7C9C0C9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099CCA8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68E39D6" w14:textId="77777777" w:rsidTr="004C4E87">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4A8860B8"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Belediye</w:t>
            </w:r>
          </w:p>
        </w:tc>
        <w:tc>
          <w:tcPr>
            <w:tcW w:w="992" w:type="dxa"/>
            <w:tcBorders>
              <w:top w:val="nil"/>
              <w:left w:val="nil"/>
              <w:bottom w:val="single" w:sz="4" w:space="0" w:color="auto"/>
              <w:right w:val="single" w:sz="4" w:space="0" w:color="auto"/>
            </w:tcBorders>
            <w:shd w:val="clear" w:color="auto" w:fill="auto"/>
            <w:noWrap/>
            <w:vAlign w:val="bottom"/>
            <w:hideMark/>
          </w:tcPr>
          <w:p w14:paraId="6CF35AC4"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1033" w:type="dxa"/>
            <w:tcBorders>
              <w:top w:val="nil"/>
              <w:left w:val="nil"/>
              <w:bottom w:val="single" w:sz="4" w:space="0" w:color="auto"/>
              <w:right w:val="single" w:sz="4" w:space="0" w:color="auto"/>
            </w:tcBorders>
            <w:shd w:val="clear" w:color="auto" w:fill="auto"/>
            <w:noWrap/>
            <w:vAlign w:val="bottom"/>
            <w:hideMark/>
          </w:tcPr>
          <w:p w14:paraId="4EEE0EEF"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4,33</w:t>
            </w:r>
          </w:p>
        </w:tc>
        <w:tc>
          <w:tcPr>
            <w:tcW w:w="859" w:type="dxa"/>
            <w:tcBorders>
              <w:top w:val="nil"/>
              <w:left w:val="nil"/>
              <w:bottom w:val="single" w:sz="4" w:space="0" w:color="auto"/>
              <w:right w:val="single" w:sz="4" w:space="0" w:color="auto"/>
            </w:tcBorders>
            <w:shd w:val="clear" w:color="auto" w:fill="auto"/>
            <w:noWrap/>
            <w:vAlign w:val="bottom"/>
            <w:hideMark/>
          </w:tcPr>
          <w:p w14:paraId="1DBFB8E0"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5F2418E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06DB4FBA"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03D14006" w14:textId="77777777" w:rsidTr="004C4E87">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394D811D"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Özel Sektör</w:t>
            </w:r>
          </w:p>
        </w:tc>
        <w:tc>
          <w:tcPr>
            <w:tcW w:w="992" w:type="dxa"/>
            <w:tcBorders>
              <w:top w:val="nil"/>
              <w:left w:val="nil"/>
              <w:bottom w:val="single" w:sz="4" w:space="0" w:color="auto"/>
              <w:right w:val="single" w:sz="4" w:space="0" w:color="auto"/>
            </w:tcBorders>
            <w:shd w:val="clear" w:color="auto" w:fill="auto"/>
            <w:noWrap/>
            <w:vAlign w:val="bottom"/>
            <w:hideMark/>
          </w:tcPr>
          <w:p w14:paraId="6D5EFC1D"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w:t>
            </w:r>
          </w:p>
        </w:tc>
        <w:tc>
          <w:tcPr>
            <w:tcW w:w="1033" w:type="dxa"/>
            <w:tcBorders>
              <w:top w:val="nil"/>
              <w:left w:val="nil"/>
              <w:bottom w:val="single" w:sz="4" w:space="0" w:color="auto"/>
              <w:right w:val="single" w:sz="4" w:space="0" w:color="auto"/>
            </w:tcBorders>
            <w:shd w:val="clear" w:color="auto" w:fill="auto"/>
            <w:noWrap/>
            <w:vAlign w:val="bottom"/>
            <w:hideMark/>
          </w:tcPr>
          <w:p w14:paraId="6FFAE8C8"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4,33</w:t>
            </w:r>
          </w:p>
        </w:tc>
        <w:tc>
          <w:tcPr>
            <w:tcW w:w="859" w:type="dxa"/>
            <w:tcBorders>
              <w:top w:val="nil"/>
              <w:left w:val="nil"/>
              <w:bottom w:val="single" w:sz="4" w:space="0" w:color="auto"/>
              <w:right w:val="single" w:sz="4" w:space="0" w:color="auto"/>
            </w:tcBorders>
            <w:shd w:val="clear" w:color="auto" w:fill="auto"/>
            <w:noWrap/>
            <w:vAlign w:val="bottom"/>
            <w:hideMark/>
          </w:tcPr>
          <w:p w14:paraId="07C1316D"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1,632</w:t>
            </w:r>
          </w:p>
        </w:tc>
        <w:tc>
          <w:tcPr>
            <w:tcW w:w="967" w:type="dxa"/>
            <w:vMerge/>
            <w:tcBorders>
              <w:top w:val="nil"/>
              <w:left w:val="nil"/>
              <w:bottom w:val="single" w:sz="4" w:space="0" w:color="auto"/>
              <w:right w:val="single" w:sz="4" w:space="0" w:color="auto"/>
            </w:tcBorders>
            <w:vAlign w:val="center"/>
            <w:hideMark/>
          </w:tcPr>
          <w:p w14:paraId="1991E45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0CF0900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AA1E648" w14:textId="77777777" w:rsidTr="004C4E87">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0D91C880"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Sağlık Bakanlığı</w:t>
            </w:r>
          </w:p>
        </w:tc>
        <w:tc>
          <w:tcPr>
            <w:tcW w:w="992" w:type="dxa"/>
            <w:tcBorders>
              <w:top w:val="nil"/>
              <w:left w:val="nil"/>
              <w:bottom w:val="single" w:sz="4" w:space="0" w:color="auto"/>
              <w:right w:val="single" w:sz="4" w:space="0" w:color="auto"/>
            </w:tcBorders>
            <w:shd w:val="clear" w:color="auto" w:fill="auto"/>
            <w:noWrap/>
            <w:vAlign w:val="bottom"/>
            <w:hideMark/>
          </w:tcPr>
          <w:p w14:paraId="2CC59152"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w:t>
            </w:r>
          </w:p>
        </w:tc>
        <w:tc>
          <w:tcPr>
            <w:tcW w:w="1033" w:type="dxa"/>
            <w:tcBorders>
              <w:top w:val="nil"/>
              <w:left w:val="nil"/>
              <w:bottom w:val="single" w:sz="4" w:space="0" w:color="auto"/>
              <w:right w:val="single" w:sz="4" w:space="0" w:color="auto"/>
            </w:tcBorders>
            <w:shd w:val="clear" w:color="auto" w:fill="auto"/>
            <w:noWrap/>
            <w:vAlign w:val="bottom"/>
            <w:hideMark/>
          </w:tcPr>
          <w:p w14:paraId="3264C0D2"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3,87</w:t>
            </w:r>
          </w:p>
        </w:tc>
        <w:tc>
          <w:tcPr>
            <w:tcW w:w="859" w:type="dxa"/>
            <w:tcBorders>
              <w:top w:val="nil"/>
              <w:left w:val="nil"/>
              <w:bottom w:val="single" w:sz="4" w:space="0" w:color="auto"/>
              <w:right w:val="single" w:sz="4" w:space="0" w:color="auto"/>
            </w:tcBorders>
            <w:shd w:val="clear" w:color="auto" w:fill="auto"/>
            <w:noWrap/>
            <w:vAlign w:val="bottom"/>
            <w:hideMark/>
          </w:tcPr>
          <w:p w14:paraId="5E45FD72"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1,807</w:t>
            </w:r>
          </w:p>
        </w:tc>
        <w:tc>
          <w:tcPr>
            <w:tcW w:w="967" w:type="dxa"/>
            <w:vMerge/>
            <w:tcBorders>
              <w:top w:val="nil"/>
              <w:left w:val="nil"/>
              <w:bottom w:val="single" w:sz="4" w:space="0" w:color="auto"/>
              <w:right w:val="single" w:sz="4" w:space="0" w:color="auto"/>
            </w:tcBorders>
            <w:vAlign w:val="center"/>
            <w:hideMark/>
          </w:tcPr>
          <w:p w14:paraId="3E18F15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5DEFFBF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1D217AE" w14:textId="77777777" w:rsidTr="004C4E87">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100C30CD"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Üniversite</w:t>
            </w:r>
          </w:p>
        </w:tc>
        <w:tc>
          <w:tcPr>
            <w:tcW w:w="992" w:type="dxa"/>
            <w:tcBorders>
              <w:top w:val="nil"/>
              <w:left w:val="nil"/>
              <w:bottom w:val="single" w:sz="4" w:space="0" w:color="auto"/>
              <w:right w:val="single" w:sz="4" w:space="0" w:color="auto"/>
            </w:tcBorders>
            <w:shd w:val="clear" w:color="auto" w:fill="auto"/>
            <w:noWrap/>
            <w:vAlign w:val="bottom"/>
            <w:hideMark/>
          </w:tcPr>
          <w:p w14:paraId="3EB8D761"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w:t>
            </w:r>
          </w:p>
        </w:tc>
        <w:tc>
          <w:tcPr>
            <w:tcW w:w="1033" w:type="dxa"/>
            <w:tcBorders>
              <w:top w:val="nil"/>
              <w:left w:val="nil"/>
              <w:bottom w:val="single" w:sz="4" w:space="0" w:color="auto"/>
              <w:right w:val="single" w:sz="4" w:space="0" w:color="auto"/>
            </w:tcBorders>
            <w:shd w:val="clear" w:color="auto" w:fill="auto"/>
            <w:noWrap/>
            <w:vAlign w:val="bottom"/>
            <w:hideMark/>
          </w:tcPr>
          <w:p w14:paraId="542B72D6"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4,10</w:t>
            </w:r>
          </w:p>
        </w:tc>
        <w:tc>
          <w:tcPr>
            <w:tcW w:w="859" w:type="dxa"/>
            <w:tcBorders>
              <w:top w:val="nil"/>
              <w:left w:val="nil"/>
              <w:bottom w:val="single" w:sz="4" w:space="0" w:color="auto"/>
              <w:right w:val="single" w:sz="4" w:space="0" w:color="auto"/>
            </w:tcBorders>
            <w:shd w:val="clear" w:color="auto" w:fill="auto"/>
            <w:noWrap/>
            <w:vAlign w:val="bottom"/>
            <w:hideMark/>
          </w:tcPr>
          <w:p w14:paraId="21E16A57"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1,449</w:t>
            </w:r>
          </w:p>
        </w:tc>
        <w:tc>
          <w:tcPr>
            <w:tcW w:w="967" w:type="dxa"/>
            <w:vMerge/>
            <w:tcBorders>
              <w:top w:val="nil"/>
              <w:left w:val="nil"/>
              <w:bottom w:val="single" w:sz="4" w:space="0" w:color="auto"/>
              <w:right w:val="single" w:sz="4" w:space="0" w:color="auto"/>
            </w:tcBorders>
            <w:vAlign w:val="center"/>
            <w:hideMark/>
          </w:tcPr>
          <w:p w14:paraId="5FB942FA"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614B539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2998C8A" w14:textId="77777777" w:rsidTr="004C4E87">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13E3298F"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Çalışmıyor</w:t>
            </w:r>
          </w:p>
        </w:tc>
        <w:tc>
          <w:tcPr>
            <w:tcW w:w="992" w:type="dxa"/>
            <w:tcBorders>
              <w:top w:val="nil"/>
              <w:left w:val="nil"/>
              <w:bottom w:val="single" w:sz="4" w:space="0" w:color="auto"/>
              <w:right w:val="single" w:sz="4" w:space="0" w:color="auto"/>
            </w:tcBorders>
            <w:shd w:val="clear" w:color="auto" w:fill="auto"/>
            <w:noWrap/>
            <w:vAlign w:val="bottom"/>
            <w:hideMark/>
          </w:tcPr>
          <w:p w14:paraId="0CBE0109"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w:t>
            </w:r>
          </w:p>
        </w:tc>
        <w:tc>
          <w:tcPr>
            <w:tcW w:w="1033" w:type="dxa"/>
            <w:tcBorders>
              <w:top w:val="nil"/>
              <w:left w:val="nil"/>
              <w:bottom w:val="single" w:sz="4" w:space="0" w:color="auto"/>
              <w:right w:val="single" w:sz="4" w:space="0" w:color="auto"/>
            </w:tcBorders>
            <w:shd w:val="clear" w:color="auto" w:fill="auto"/>
            <w:noWrap/>
            <w:vAlign w:val="bottom"/>
            <w:hideMark/>
          </w:tcPr>
          <w:p w14:paraId="703A5E94"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4,80</w:t>
            </w:r>
          </w:p>
        </w:tc>
        <w:tc>
          <w:tcPr>
            <w:tcW w:w="859" w:type="dxa"/>
            <w:tcBorders>
              <w:top w:val="nil"/>
              <w:left w:val="nil"/>
              <w:bottom w:val="single" w:sz="4" w:space="0" w:color="auto"/>
              <w:right w:val="single" w:sz="4" w:space="0" w:color="auto"/>
            </w:tcBorders>
            <w:shd w:val="clear" w:color="auto" w:fill="auto"/>
            <w:noWrap/>
            <w:vAlign w:val="bottom"/>
            <w:hideMark/>
          </w:tcPr>
          <w:p w14:paraId="0A4B4955"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,679</w:t>
            </w:r>
          </w:p>
        </w:tc>
        <w:tc>
          <w:tcPr>
            <w:tcW w:w="967" w:type="dxa"/>
            <w:vMerge/>
            <w:tcBorders>
              <w:top w:val="nil"/>
              <w:left w:val="nil"/>
              <w:bottom w:val="single" w:sz="4" w:space="0" w:color="auto"/>
              <w:right w:val="single" w:sz="4" w:space="0" w:color="auto"/>
            </w:tcBorders>
            <w:vAlign w:val="center"/>
            <w:hideMark/>
          </w:tcPr>
          <w:p w14:paraId="0548F53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5AF3B5F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1EE350FA" w14:textId="77777777" w:rsidTr="004C4E87">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67B17DF8"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Diğer</w:t>
            </w:r>
          </w:p>
        </w:tc>
        <w:tc>
          <w:tcPr>
            <w:tcW w:w="992" w:type="dxa"/>
            <w:tcBorders>
              <w:top w:val="nil"/>
              <w:left w:val="nil"/>
              <w:bottom w:val="single" w:sz="4" w:space="0" w:color="auto"/>
              <w:right w:val="single" w:sz="4" w:space="0" w:color="auto"/>
            </w:tcBorders>
            <w:shd w:val="clear" w:color="auto" w:fill="auto"/>
            <w:noWrap/>
            <w:vAlign w:val="bottom"/>
            <w:hideMark/>
          </w:tcPr>
          <w:p w14:paraId="1F3A8C41"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1033" w:type="dxa"/>
            <w:tcBorders>
              <w:top w:val="nil"/>
              <w:left w:val="nil"/>
              <w:bottom w:val="single" w:sz="4" w:space="0" w:color="auto"/>
              <w:right w:val="single" w:sz="4" w:space="0" w:color="auto"/>
            </w:tcBorders>
            <w:shd w:val="clear" w:color="auto" w:fill="auto"/>
            <w:noWrap/>
            <w:vAlign w:val="bottom"/>
            <w:hideMark/>
          </w:tcPr>
          <w:p w14:paraId="24236871"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5,00</w:t>
            </w:r>
          </w:p>
        </w:tc>
        <w:tc>
          <w:tcPr>
            <w:tcW w:w="859" w:type="dxa"/>
            <w:tcBorders>
              <w:top w:val="nil"/>
              <w:left w:val="nil"/>
              <w:bottom w:val="single" w:sz="4" w:space="0" w:color="auto"/>
              <w:right w:val="single" w:sz="4" w:space="0" w:color="auto"/>
            </w:tcBorders>
            <w:shd w:val="clear" w:color="auto" w:fill="auto"/>
            <w:noWrap/>
            <w:vAlign w:val="bottom"/>
            <w:hideMark/>
          </w:tcPr>
          <w:p w14:paraId="7D6A6DD2"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,000</w:t>
            </w:r>
          </w:p>
        </w:tc>
        <w:tc>
          <w:tcPr>
            <w:tcW w:w="967" w:type="dxa"/>
            <w:vMerge/>
            <w:tcBorders>
              <w:top w:val="nil"/>
              <w:left w:val="nil"/>
              <w:bottom w:val="single" w:sz="4" w:space="0" w:color="auto"/>
              <w:right w:val="single" w:sz="4" w:space="0" w:color="auto"/>
            </w:tcBorders>
            <w:vAlign w:val="center"/>
            <w:hideMark/>
          </w:tcPr>
          <w:p w14:paraId="7704090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70DB0F3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4540A64D" w14:textId="77777777" w:rsidTr="004C4E87">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11A64FE1"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992" w:type="dxa"/>
            <w:tcBorders>
              <w:top w:val="nil"/>
              <w:left w:val="nil"/>
              <w:bottom w:val="single" w:sz="4" w:space="0" w:color="auto"/>
              <w:right w:val="single" w:sz="4" w:space="0" w:color="auto"/>
            </w:tcBorders>
            <w:shd w:val="clear" w:color="auto" w:fill="auto"/>
            <w:noWrap/>
            <w:vAlign w:val="bottom"/>
            <w:hideMark/>
          </w:tcPr>
          <w:p w14:paraId="34532209"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1033" w:type="dxa"/>
            <w:tcBorders>
              <w:top w:val="nil"/>
              <w:left w:val="nil"/>
              <w:bottom w:val="single" w:sz="4" w:space="0" w:color="auto"/>
              <w:right w:val="single" w:sz="4" w:space="0" w:color="auto"/>
            </w:tcBorders>
            <w:shd w:val="clear" w:color="auto" w:fill="auto"/>
            <w:noWrap/>
            <w:vAlign w:val="bottom"/>
            <w:hideMark/>
          </w:tcPr>
          <w:p w14:paraId="744D8F0E"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4,64</w:t>
            </w:r>
          </w:p>
        </w:tc>
        <w:tc>
          <w:tcPr>
            <w:tcW w:w="859" w:type="dxa"/>
            <w:tcBorders>
              <w:top w:val="nil"/>
              <w:left w:val="nil"/>
              <w:bottom w:val="single" w:sz="4" w:space="0" w:color="auto"/>
              <w:right w:val="single" w:sz="4" w:space="0" w:color="auto"/>
            </w:tcBorders>
            <w:shd w:val="clear" w:color="auto" w:fill="auto"/>
            <w:noWrap/>
            <w:vAlign w:val="bottom"/>
            <w:hideMark/>
          </w:tcPr>
          <w:p w14:paraId="5E75F97B" w14:textId="77777777" w:rsidR="000B79A0" w:rsidRPr="00565ABF" w:rsidRDefault="000B79A0" w:rsidP="007A50B4">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,897</w:t>
            </w:r>
          </w:p>
        </w:tc>
        <w:tc>
          <w:tcPr>
            <w:tcW w:w="967" w:type="dxa"/>
            <w:vMerge/>
            <w:tcBorders>
              <w:top w:val="nil"/>
              <w:left w:val="nil"/>
              <w:bottom w:val="single" w:sz="4" w:space="0" w:color="auto"/>
              <w:right w:val="single" w:sz="4" w:space="0" w:color="auto"/>
            </w:tcBorders>
            <w:vAlign w:val="center"/>
            <w:hideMark/>
          </w:tcPr>
          <w:p w14:paraId="6EF0C50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25C3026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5C38B33C" w14:textId="77777777" w:rsidR="000B79A0" w:rsidRPr="00565ABF" w:rsidRDefault="000B79A0" w:rsidP="003D277D">
      <w:pPr>
        <w:spacing w:line="360" w:lineRule="auto"/>
        <w:jc w:val="both"/>
        <w:rPr>
          <w:rFonts w:ascii="Times New Roman" w:hAnsi="Times New Roman" w:cs="Times New Roman"/>
          <w:b/>
          <w:sz w:val="24"/>
          <w:szCs w:val="24"/>
        </w:rPr>
      </w:pPr>
    </w:p>
    <w:p w14:paraId="0640E7C8" w14:textId="77777777" w:rsidR="000B79A0" w:rsidRPr="00565ABF" w:rsidRDefault="000B79A0" w:rsidP="003D277D">
      <w:pPr>
        <w:spacing w:line="360" w:lineRule="auto"/>
        <w:jc w:val="both"/>
        <w:rPr>
          <w:rFonts w:ascii="Times New Roman" w:hAnsi="Times New Roman" w:cs="Times New Roman"/>
          <w:b/>
          <w:sz w:val="24"/>
          <w:szCs w:val="24"/>
        </w:rPr>
      </w:pPr>
    </w:p>
    <w:p w14:paraId="0308951D" w14:textId="77777777" w:rsidR="000B79A0" w:rsidRPr="00565ABF" w:rsidRDefault="000B79A0" w:rsidP="003D277D">
      <w:pPr>
        <w:spacing w:line="360" w:lineRule="auto"/>
        <w:jc w:val="both"/>
        <w:rPr>
          <w:rFonts w:ascii="Times New Roman" w:hAnsi="Times New Roman" w:cs="Times New Roman"/>
          <w:b/>
          <w:sz w:val="24"/>
          <w:szCs w:val="24"/>
        </w:rPr>
      </w:pPr>
    </w:p>
    <w:p w14:paraId="7B4D2883" w14:textId="77777777" w:rsidR="000B79A0" w:rsidRPr="00565ABF" w:rsidRDefault="000B79A0" w:rsidP="003D277D">
      <w:pPr>
        <w:spacing w:line="360" w:lineRule="auto"/>
        <w:jc w:val="both"/>
        <w:rPr>
          <w:rFonts w:ascii="Times New Roman" w:hAnsi="Times New Roman" w:cs="Times New Roman"/>
          <w:b/>
          <w:sz w:val="24"/>
          <w:szCs w:val="24"/>
        </w:rPr>
      </w:pPr>
    </w:p>
    <w:p w14:paraId="5A182586" w14:textId="77777777" w:rsidR="000B79A0" w:rsidRPr="00565ABF" w:rsidRDefault="000B79A0" w:rsidP="003D277D">
      <w:pPr>
        <w:spacing w:line="360" w:lineRule="auto"/>
        <w:jc w:val="both"/>
        <w:rPr>
          <w:rFonts w:ascii="Times New Roman" w:hAnsi="Times New Roman" w:cs="Times New Roman"/>
          <w:b/>
          <w:sz w:val="24"/>
          <w:szCs w:val="24"/>
        </w:rPr>
      </w:pPr>
    </w:p>
    <w:p w14:paraId="6B6460DD" w14:textId="77777777" w:rsidR="000B79A0" w:rsidRPr="00565ABF" w:rsidRDefault="000B79A0" w:rsidP="003D277D">
      <w:pPr>
        <w:spacing w:line="360" w:lineRule="auto"/>
        <w:jc w:val="both"/>
        <w:rPr>
          <w:rFonts w:ascii="Times New Roman" w:hAnsi="Times New Roman" w:cs="Times New Roman"/>
          <w:b/>
          <w:sz w:val="24"/>
          <w:szCs w:val="24"/>
        </w:rPr>
      </w:pPr>
    </w:p>
    <w:p w14:paraId="04E500AA" w14:textId="77777777" w:rsidR="00116146" w:rsidRDefault="00116146" w:rsidP="00E6145B">
      <w:pPr>
        <w:spacing w:line="360" w:lineRule="auto"/>
        <w:ind w:firstLine="708"/>
        <w:jc w:val="both"/>
        <w:rPr>
          <w:rFonts w:ascii="Times New Roman" w:hAnsi="Times New Roman" w:cs="Times New Roman"/>
          <w:sz w:val="24"/>
          <w:szCs w:val="24"/>
        </w:rPr>
      </w:pPr>
    </w:p>
    <w:p w14:paraId="60572F54" w14:textId="77777777" w:rsidR="00116146" w:rsidRDefault="00116146" w:rsidP="00E6145B">
      <w:pPr>
        <w:spacing w:line="360" w:lineRule="auto"/>
        <w:ind w:firstLine="708"/>
        <w:jc w:val="both"/>
        <w:rPr>
          <w:rFonts w:ascii="Times New Roman" w:hAnsi="Times New Roman" w:cs="Times New Roman"/>
          <w:sz w:val="24"/>
          <w:szCs w:val="24"/>
        </w:rPr>
      </w:pPr>
    </w:p>
    <w:p w14:paraId="0BBFA4DA" w14:textId="77777777" w:rsidR="007A50B4" w:rsidRDefault="007A50B4" w:rsidP="00E6145B">
      <w:pPr>
        <w:spacing w:line="360" w:lineRule="auto"/>
        <w:ind w:firstLine="708"/>
        <w:jc w:val="both"/>
        <w:rPr>
          <w:rFonts w:ascii="Times New Roman" w:hAnsi="Times New Roman" w:cs="Times New Roman"/>
          <w:sz w:val="24"/>
          <w:szCs w:val="24"/>
        </w:rPr>
      </w:pPr>
    </w:p>
    <w:p w14:paraId="5223F1EC" w14:textId="77777777" w:rsidR="00073674" w:rsidRDefault="00073674" w:rsidP="00073674">
      <w:pPr>
        <w:spacing w:line="360" w:lineRule="auto"/>
        <w:jc w:val="both"/>
        <w:rPr>
          <w:rFonts w:ascii="Times New Roman" w:hAnsi="Times New Roman" w:cs="Times New Roman"/>
          <w:sz w:val="24"/>
          <w:szCs w:val="24"/>
        </w:rPr>
      </w:pPr>
    </w:p>
    <w:p w14:paraId="4804C373" w14:textId="77777777" w:rsidR="000B79A0" w:rsidRPr="00565ABF" w:rsidRDefault="000B79A0" w:rsidP="0007367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Sosyal çalışmacıların çalıştıkları kurumlara göre “Fiziksel engelliler sosyal faaliyet</w:t>
      </w:r>
      <w:r w:rsidR="00917B4E" w:rsidRPr="00565ABF">
        <w:rPr>
          <w:rFonts w:ascii="Times New Roman" w:hAnsi="Times New Roman" w:cs="Times New Roman"/>
          <w:sz w:val="24"/>
          <w:szCs w:val="24"/>
        </w:rPr>
        <w:t xml:space="preserve">lerin içerisinde yer almalıdır” </w:t>
      </w:r>
      <w:r w:rsidR="00073674">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07367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Adalet Bakanlığında çalışan 4 bireyin ortalamasının 4,75 olduğu (ss=,500), Aile, Çalışma ve Sosyal Hizmetler Bakanlığında çalışan 102 bireyin ortalamasının 4,74 olduğu (ss=,699), </w:t>
      </w:r>
      <w:r w:rsidR="00073674">
        <w:rPr>
          <w:rFonts w:ascii="Times New Roman" w:hAnsi="Times New Roman" w:cs="Times New Roman"/>
          <w:sz w:val="24"/>
          <w:szCs w:val="24"/>
        </w:rPr>
        <w:t>b</w:t>
      </w:r>
      <w:r w:rsidRPr="00565ABF">
        <w:rPr>
          <w:rFonts w:ascii="Times New Roman" w:hAnsi="Times New Roman" w:cs="Times New Roman"/>
          <w:sz w:val="24"/>
          <w:szCs w:val="24"/>
        </w:rPr>
        <w:t xml:space="preserve">elediyede çalışan 3 bireyin ortalamasının 4,33 olduğu (ss=,577), </w:t>
      </w:r>
      <w:r w:rsidR="00073674">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073674">
        <w:rPr>
          <w:rFonts w:ascii="Times New Roman" w:hAnsi="Times New Roman" w:cs="Times New Roman"/>
          <w:sz w:val="24"/>
          <w:szCs w:val="24"/>
        </w:rPr>
        <w:t>s</w:t>
      </w:r>
      <w:r w:rsidRPr="00565ABF">
        <w:rPr>
          <w:rFonts w:ascii="Times New Roman" w:hAnsi="Times New Roman" w:cs="Times New Roman"/>
          <w:sz w:val="24"/>
          <w:szCs w:val="24"/>
        </w:rPr>
        <w:t xml:space="preserve">ektörde çalışan 6 bireyin ortalamasının 4,33 olduğu (ss=1,632), Sağlık Bakanlığında çalışan 8 bireyin ortalamasının 3,87 olduğu (ss=1,807), </w:t>
      </w:r>
      <w:r w:rsidR="00073674">
        <w:rPr>
          <w:rFonts w:ascii="Times New Roman" w:hAnsi="Times New Roman" w:cs="Times New Roman"/>
          <w:sz w:val="24"/>
          <w:szCs w:val="24"/>
        </w:rPr>
        <w:t>ü</w:t>
      </w:r>
      <w:r w:rsidRPr="00565ABF">
        <w:rPr>
          <w:rFonts w:ascii="Times New Roman" w:hAnsi="Times New Roman" w:cs="Times New Roman"/>
          <w:sz w:val="24"/>
          <w:szCs w:val="24"/>
        </w:rPr>
        <w:t xml:space="preserve">niversitede çalışan 10 bireyin ortalamasının 4,10 olduğu (ss=1,449), </w:t>
      </w:r>
      <w:r w:rsidR="00073674">
        <w:rPr>
          <w:rFonts w:ascii="Times New Roman" w:hAnsi="Times New Roman" w:cs="Times New Roman"/>
          <w:sz w:val="24"/>
          <w:szCs w:val="24"/>
        </w:rPr>
        <w:t>ç</w:t>
      </w:r>
      <w:r w:rsidRPr="00565ABF">
        <w:rPr>
          <w:rFonts w:ascii="Times New Roman" w:hAnsi="Times New Roman" w:cs="Times New Roman"/>
          <w:sz w:val="24"/>
          <w:szCs w:val="24"/>
        </w:rPr>
        <w:t xml:space="preserve">alışmayan 21 bireyin ortalamasının 4,80 olduğu (ss=,679), </w:t>
      </w:r>
      <w:r w:rsidR="00073674">
        <w:rPr>
          <w:rFonts w:ascii="Times New Roman" w:hAnsi="Times New Roman" w:cs="Times New Roman"/>
          <w:sz w:val="24"/>
          <w:szCs w:val="24"/>
        </w:rPr>
        <w:t>d</w:t>
      </w:r>
      <w:r w:rsidRPr="00565ABF">
        <w:rPr>
          <w:rFonts w:ascii="Times New Roman" w:hAnsi="Times New Roman" w:cs="Times New Roman"/>
          <w:sz w:val="24"/>
          <w:szCs w:val="24"/>
        </w:rPr>
        <w:t>iğer kurumlarda (Gençlik ve Spor Bakanlığı, STK) çalışan 3 bireyin ortalamasının 5,00 olduğu (ss=,000) bulunmuştur.</w:t>
      </w:r>
    </w:p>
    <w:p w14:paraId="79CAEF03"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07367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073674">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073674">
        <w:rPr>
          <w:rFonts w:ascii="Times New Roman" w:hAnsi="Times New Roman" w:cs="Times New Roman"/>
          <w:sz w:val="24"/>
          <w:szCs w:val="24"/>
        </w:rPr>
        <w:t>n</w:t>
      </w:r>
      <w:r w:rsidRPr="00565ABF">
        <w:rPr>
          <w:rFonts w:ascii="Times New Roman" w:hAnsi="Times New Roman" w:cs="Times New Roman"/>
          <w:sz w:val="24"/>
          <w:szCs w:val="24"/>
        </w:rPr>
        <w:t>eden (F=1,959; p&gt;0,05) arasında istatistiksel açıdan anlamlı bir fark bulunmamaktadır.</w:t>
      </w:r>
    </w:p>
    <w:p w14:paraId="794036EE" w14:textId="77777777" w:rsidR="00164CC1" w:rsidRPr="0077262B" w:rsidRDefault="00164CC1" w:rsidP="00A9760C">
      <w:pPr>
        <w:pStyle w:val="ResimYazs"/>
        <w:keepNext/>
        <w:spacing w:line="360" w:lineRule="auto"/>
        <w:jc w:val="center"/>
        <w:rPr>
          <w:rFonts w:ascii="Times New Roman" w:hAnsi="Times New Roman" w:cs="Times New Roman"/>
          <w:color w:val="auto"/>
          <w:sz w:val="24"/>
          <w:szCs w:val="24"/>
        </w:rPr>
      </w:pPr>
      <w:bookmarkStart w:id="189" w:name="_Toc9173772"/>
      <w:r w:rsidRPr="0077262B">
        <w:rPr>
          <w:rFonts w:ascii="Times New Roman" w:hAnsi="Times New Roman" w:cs="Times New Roman"/>
          <w:color w:val="auto"/>
          <w:sz w:val="24"/>
          <w:szCs w:val="24"/>
        </w:rPr>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.1</w:t>
      </w:r>
      <w:r w:rsidR="00765D61">
        <w:rPr>
          <w:rFonts w:ascii="Times New Roman" w:hAnsi="Times New Roman" w:cs="Times New Roman"/>
          <w:color w:val="auto"/>
          <w:sz w:val="24"/>
          <w:szCs w:val="24"/>
        </w:rPr>
        <w:t>3</w:t>
      </w:r>
      <w:r w:rsidR="004419BC">
        <w:rPr>
          <w:rFonts w:ascii="Times New Roman" w:hAnsi="Times New Roman" w:cs="Times New Roman"/>
          <w:color w:val="auto"/>
          <w:sz w:val="24"/>
          <w:szCs w:val="24"/>
        </w:rPr>
        <w:t>5</w:t>
      </w:r>
      <w:r w:rsidR="003D40B0">
        <w:rPr>
          <w:rFonts w:ascii="Times New Roman" w:hAnsi="Times New Roman" w:cs="Times New Roman"/>
          <w:color w:val="auto"/>
          <w:sz w:val="24"/>
          <w:szCs w:val="24"/>
        </w:rPr>
        <w:t>.</w:t>
      </w:r>
      <w:r w:rsidRPr="0077262B">
        <w:rPr>
          <w:rFonts w:ascii="Times New Roman" w:hAnsi="Times New Roman" w:cs="Times New Roman"/>
          <w:color w:val="auto"/>
          <w:sz w:val="24"/>
          <w:szCs w:val="24"/>
        </w:rPr>
        <w:t xml:space="preserve"> Sosyal Çalışmacıların Çalıştıkları Kurumlara Göre “Fiziksel Engelli Bireylerle Uyum İçinde Yaşamak İçin Tüm İnsanlara Bu Konuyla Alakalı Eğitim Verilmelidir”  Sorusuna İlişkin Oneway</w:t>
      </w:r>
      <w:r w:rsidR="00073674">
        <w:rPr>
          <w:rFonts w:ascii="Times New Roman" w:hAnsi="Times New Roman" w:cs="Times New Roman"/>
          <w:color w:val="auto"/>
          <w:sz w:val="24"/>
          <w:szCs w:val="24"/>
        </w:rPr>
        <w:t xml:space="preserve"> Anova</w:t>
      </w:r>
      <w:r w:rsidRPr="0077262B">
        <w:rPr>
          <w:rFonts w:ascii="Times New Roman" w:hAnsi="Times New Roman" w:cs="Times New Roman"/>
          <w:color w:val="auto"/>
          <w:sz w:val="24"/>
          <w:szCs w:val="24"/>
        </w:rPr>
        <w:t xml:space="preserve"> Testi Bulguları</w:t>
      </w:r>
      <w:bookmarkEnd w:id="189"/>
    </w:p>
    <w:tbl>
      <w:tblPr>
        <w:tblpPr w:leftFromText="141" w:rightFromText="141" w:vertAnchor="text" w:horzAnchor="page" w:tblpX="3306" w:tblpY="208"/>
        <w:tblW w:w="6494" w:type="dxa"/>
        <w:tblCellMar>
          <w:left w:w="70" w:type="dxa"/>
          <w:right w:w="70" w:type="dxa"/>
        </w:tblCellMar>
        <w:tblLook w:val="04A0" w:firstRow="1" w:lastRow="0" w:firstColumn="1" w:lastColumn="0" w:noHBand="0" w:noVBand="1"/>
      </w:tblPr>
      <w:tblGrid>
        <w:gridCol w:w="2007"/>
        <w:gridCol w:w="757"/>
        <w:gridCol w:w="1033"/>
        <w:gridCol w:w="960"/>
        <w:gridCol w:w="967"/>
        <w:gridCol w:w="960"/>
      </w:tblGrid>
      <w:tr w:rsidR="000B79A0" w:rsidRPr="00565ABF" w14:paraId="6D696089" w14:textId="77777777" w:rsidTr="004C4E87">
        <w:trPr>
          <w:trHeight w:val="300"/>
        </w:trPr>
        <w:tc>
          <w:tcPr>
            <w:tcW w:w="20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88379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Çalıştıkları Kurum ve Toplam Neden Oneway</w:t>
            </w:r>
            <w:r w:rsidR="00073674">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57" w:type="dxa"/>
            <w:tcBorders>
              <w:top w:val="single" w:sz="4" w:space="0" w:color="auto"/>
              <w:left w:val="nil"/>
              <w:bottom w:val="single" w:sz="4" w:space="0" w:color="auto"/>
              <w:right w:val="single" w:sz="4" w:space="0" w:color="auto"/>
            </w:tcBorders>
            <w:shd w:val="clear" w:color="auto" w:fill="auto"/>
            <w:noWrap/>
            <w:vAlign w:val="bottom"/>
            <w:hideMark/>
          </w:tcPr>
          <w:p w14:paraId="17C910FE"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843" w:type="dxa"/>
            <w:tcBorders>
              <w:top w:val="single" w:sz="4" w:space="0" w:color="auto"/>
              <w:left w:val="nil"/>
              <w:bottom w:val="single" w:sz="4" w:space="0" w:color="auto"/>
              <w:right w:val="single" w:sz="4" w:space="0" w:color="auto"/>
            </w:tcBorders>
            <w:shd w:val="clear" w:color="auto" w:fill="auto"/>
            <w:noWrap/>
            <w:vAlign w:val="bottom"/>
            <w:hideMark/>
          </w:tcPr>
          <w:p w14:paraId="179DAD27"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708729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3A20878F"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CFD5317"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45EAF6EE"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7EA9570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Adalet Bakanlığı</w:t>
            </w:r>
          </w:p>
        </w:tc>
        <w:tc>
          <w:tcPr>
            <w:tcW w:w="757" w:type="dxa"/>
            <w:tcBorders>
              <w:top w:val="nil"/>
              <w:left w:val="nil"/>
              <w:bottom w:val="single" w:sz="4" w:space="0" w:color="auto"/>
              <w:right w:val="single" w:sz="4" w:space="0" w:color="auto"/>
            </w:tcBorders>
            <w:shd w:val="clear" w:color="auto" w:fill="auto"/>
            <w:noWrap/>
            <w:vAlign w:val="bottom"/>
            <w:hideMark/>
          </w:tcPr>
          <w:p w14:paraId="417CEA6F"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w:t>
            </w:r>
          </w:p>
        </w:tc>
        <w:tc>
          <w:tcPr>
            <w:tcW w:w="843" w:type="dxa"/>
            <w:tcBorders>
              <w:top w:val="nil"/>
              <w:left w:val="nil"/>
              <w:bottom w:val="single" w:sz="4" w:space="0" w:color="auto"/>
              <w:right w:val="single" w:sz="4" w:space="0" w:color="auto"/>
            </w:tcBorders>
            <w:shd w:val="clear" w:color="auto" w:fill="auto"/>
            <w:noWrap/>
            <w:vAlign w:val="bottom"/>
            <w:hideMark/>
          </w:tcPr>
          <w:p w14:paraId="703A6908"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4,00</w:t>
            </w:r>
          </w:p>
        </w:tc>
        <w:tc>
          <w:tcPr>
            <w:tcW w:w="960" w:type="dxa"/>
            <w:tcBorders>
              <w:top w:val="nil"/>
              <w:left w:val="nil"/>
              <w:bottom w:val="single" w:sz="4" w:space="0" w:color="auto"/>
              <w:right w:val="single" w:sz="4" w:space="0" w:color="auto"/>
            </w:tcBorders>
            <w:shd w:val="clear" w:color="auto" w:fill="auto"/>
            <w:noWrap/>
            <w:vAlign w:val="bottom"/>
            <w:hideMark/>
          </w:tcPr>
          <w:p w14:paraId="0BDC4767"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2,000</w:t>
            </w:r>
          </w:p>
        </w:tc>
        <w:tc>
          <w:tcPr>
            <w:tcW w:w="96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1CABF8B0" w14:textId="77777777" w:rsidR="000B79A0" w:rsidRPr="00565ABF" w:rsidRDefault="000B79A0" w:rsidP="00A9760C">
            <w:pPr>
              <w:spacing w:after="0" w:line="360" w:lineRule="auto"/>
              <w:jc w:val="center"/>
              <w:rPr>
                <w:rFonts w:ascii="Times New Roman" w:eastAsia="Times New Roman" w:hAnsi="Times New Roman" w:cs="Times New Roman"/>
                <w:i/>
                <w:color w:val="000000"/>
                <w:sz w:val="24"/>
                <w:szCs w:val="24"/>
                <w:lang w:eastAsia="tr-TR"/>
              </w:rPr>
            </w:pPr>
            <w:r w:rsidRPr="00565ABF">
              <w:rPr>
                <w:rFonts w:ascii="Times New Roman" w:eastAsia="Times New Roman" w:hAnsi="Times New Roman" w:cs="Times New Roman"/>
                <w:color w:val="000000"/>
                <w:sz w:val="24"/>
                <w:szCs w:val="24"/>
                <w:lang w:eastAsia="tr-TR"/>
              </w:rPr>
              <w:t>F=1,355</w:t>
            </w:r>
          </w:p>
        </w:tc>
        <w:tc>
          <w:tcPr>
            <w:tcW w:w="960" w:type="dxa"/>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0C70293E"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,229</w:t>
            </w:r>
          </w:p>
        </w:tc>
      </w:tr>
      <w:tr w:rsidR="000B79A0" w:rsidRPr="00565ABF" w14:paraId="108B79F4"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620FE64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Aile, Çalışma ve Sosyal Hizmetler Bakanlığı</w:t>
            </w:r>
          </w:p>
        </w:tc>
        <w:tc>
          <w:tcPr>
            <w:tcW w:w="757" w:type="dxa"/>
            <w:tcBorders>
              <w:top w:val="nil"/>
              <w:left w:val="nil"/>
              <w:bottom w:val="single" w:sz="4" w:space="0" w:color="auto"/>
              <w:right w:val="single" w:sz="4" w:space="0" w:color="auto"/>
            </w:tcBorders>
            <w:shd w:val="clear" w:color="auto" w:fill="auto"/>
            <w:noWrap/>
            <w:vAlign w:val="bottom"/>
            <w:hideMark/>
          </w:tcPr>
          <w:p w14:paraId="1701CECB"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102</w:t>
            </w:r>
          </w:p>
        </w:tc>
        <w:tc>
          <w:tcPr>
            <w:tcW w:w="843" w:type="dxa"/>
            <w:tcBorders>
              <w:top w:val="nil"/>
              <w:left w:val="nil"/>
              <w:bottom w:val="single" w:sz="4" w:space="0" w:color="auto"/>
              <w:right w:val="single" w:sz="4" w:space="0" w:color="auto"/>
            </w:tcBorders>
            <w:shd w:val="clear" w:color="auto" w:fill="auto"/>
            <w:noWrap/>
            <w:vAlign w:val="bottom"/>
            <w:hideMark/>
          </w:tcPr>
          <w:p w14:paraId="3B67008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4,42</w:t>
            </w:r>
          </w:p>
        </w:tc>
        <w:tc>
          <w:tcPr>
            <w:tcW w:w="960" w:type="dxa"/>
            <w:tcBorders>
              <w:top w:val="nil"/>
              <w:left w:val="nil"/>
              <w:bottom w:val="single" w:sz="4" w:space="0" w:color="auto"/>
              <w:right w:val="single" w:sz="4" w:space="0" w:color="auto"/>
            </w:tcBorders>
            <w:shd w:val="clear" w:color="auto" w:fill="auto"/>
            <w:noWrap/>
            <w:vAlign w:val="bottom"/>
            <w:hideMark/>
          </w:tcPr>
          <w:p w14:paraId="798C69D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,849</w:t>
            </w:r>
          </w:p>
        </w:tc>
        <w:tc>
          <w:tcPr>
            <w:tcW w:w="967" w:type="dxa"/>
            <w:vMerge/>
            <w:tcBorders>
              <w:top w:val="nil"/>
              <w:left w:val="nil"/>
              <w:bottom w:val="single" w:sz="4" w:space="0" w:color="auto"/>
              <w:right w:val="single" w:sz="4" w:space="0" w:color="auto"/>
            </w:tcBorders>
            <w:vAlign w:val="center"/>
            <w:hideMark/>
          </w:tcPr>
          <w:p w14:paraId="1AC5A11F"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2AC2DC5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4C011ECB"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51D24DA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Belediye</w:t>
            </w:r>
          </w:p>
        </w:tc>
        <w:tc>
          <w:tcPr>
            <w:tcW w:w="757" w:type="dxa"/>
            <w:tcBorders>
              <w:top w:val="nil"/>
              <w:left w:val="nil"/>
              <w:bottom w:val="single" w:sz="4" w:space="0" w:color="auto"/>
              <w:right w:val="single" w:sz="4" w:space="0" w:color="auto"/>
            </w:tcBorders>
            <w:shd w:val="clear" w:color="auto" w:fill="auto"/>
            <w:noWrap/>
            <w:vAlign w:val="bottom"/>
            <w:hideMark/>
          </w:tcPr>
          <w:p w14:paraId="0BF9A223"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843" w:type="dxa"/>
            <w:tcBorders>
              <w:top w:val="nil"/>
              <w:left w:val="nil"/>
              <w:bottom w:val="single" w:sz="4" w:space="0" w:color="auto"/>
              <w:right w:val="single" w:sz="4" w:space="0" w:color="auto"/>
            </w:tcBorders>
            <w:shd w:val="clear" w:color="auto" w:fill="auto"/>
            <w:noWrap/>
            <w:vAlign w:val="bottom"/>
            <w:hideMark/>
          </w:tcPr>
          <w:p w14:paraId="02CDE17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4,33</w:t>
            </w:r>
          </w:p>
        </w:tc>
        <w:tc>
          <w:tcPr>
            <w:tcW w:w="960" w:type="dxa"/>
            <w:tcBorders>
              <w:top w:val="nil"/>
              <w:left w:val="nil"/>
              <w:bottom w:val="single" w:sz="4" w:space="0" w:color="auto"/>
              <w:right w:val="single" w:sz="4" w:space="0" w:color="auto"/>
            </w:tcBorders>
            <w:shd w:val="clear" w:color="auto" w:fill="auto"/>
            <w:noWrap/>
            <w:vAlign w:val="bottom"/>
            <w:hideMark/>
          </w:tcPr>
          <w:p w14:paraId="2F4FA0BF"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1CD6854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6CC4912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040E33C9"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62073061"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Özel Sektör</w:t>
            </w:r>
          </w:p>
        </w:tc>
        <w:tc>
          <w:tcPr>
            <w:tcW w:w="757" w:type="dxa"/>
            <w:tcBorders>
              <w:top w:val="nil"/>
              <w:left w:val="nil"/>
              <w:bottom w:val="single" w:sz="4" w:space="0" w:color="auto"/>
              <w:right w:val="single" w:sz="4" w:space="0" w:color="auto"/>
            </w:tcBorders>
            <w:shd w:val="clear" w:color="auto" w:fill="auto"/>
            <w:noWrap/>
            <w:vAlign w:val="bottom"/>
            <w:hideMark/>
          </w:tcPr>
          <w:p w14:paraId="48D7E2E3"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w:t>
            </w:r>
          </w:p>
        </w:tc>
        <w:tc>
          <w:tcPr>
            <w:tcW w:w="843" w:type="dxa"/>
            <w:tcBorders>
              <w:top w:val="nil"/>
              <w:left w:val="nil"/>
              <w:bottom w:val="single" w:sz="4" w:space="0" w:color="auto"/>
              <w:right w:val="single" w:sz="4" w:space="0" w:color="auto"/>
            </w:tcBorders>
            <w:shd w:val="clear" w:color="auto" w:fill="auto"/>
            <w:noWrap/>
            <w:vAlign w:val="bottom"/>
            <w:hideMark/>
          </w:tcPr>
          <w:p w14:paraId="1D27FCA7"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4,33</w:t>
            </w:r>
          </w:p>
        </w:tc>
        <w:tc>
          <w:tcPr>
            <w:tcW w:w="960" w:type="dxa"/>
            <w:tcBorders>
              <w:top w:val="nil"/>
              <w:left w:val="nil"/>
              <w:bottom w:val="single" w:sz="4" w:space="0" w:color="auto"/>
              <w:right w:val="single" w:sz="4" w:space="0" w:color="auto"/>
            </w:tcBorders>
            <w:shd w:val="clear" w:color="auto" w:fill="auto"/>
            <w:noWrap/>
            <w:vAlign w:val="bottom"/>
            <w:hideMark/>
          </w:tcPr>
          <w:p w14:paraId="22145282"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1,632</w:t>
            </w:r>
          </w:p>
        </w:tc>
        <w:tc>
          <w:tcPr>
            <w:tcW w:w="967" w:type="dxa"/>
            <w:vMerge/>
            <w:tcBorders>
              <w:top w:val="nil"/>
              <w:left w:val="nil"/>
              <w:bottom w:val="single" w:sz="4" w:space="0" w:color="auto"/>
              <w:right w:val="single" w:sz="4" w:space="0" w:color="auto"/>
            </w:tcBorders>
            <w:vAlign w:val="center"/>
            <w:hideMark/>
          </w:tcPr>
          <w:p w14:paraId="00AE15C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18630E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6AE10AD"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2FE5514B"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Sağlık Bakanlığı</w:t>
            </w:r>
          </w:p>
        </w:tc>
        <w:tc>
          <w:tcPr>
            <w:tcW w:w="757" w:type="dxa"/>
            <w:tcBorders>
              <w:top w:val="nil"/>
              <w:left w:val="nil"/>
              <w:bottom w:val="single" w:sz="4" w:space="0" w:color="auto"/>
              <w:right w:val="single" w:sz="4" w:space="0" w:color="auto"/>
            </w:tcBorders>
            <w:shd w:val="clear" w:color="auto" w:fill="auto"/>
            <w:noWrap/>
            <w:vAlign w:val="bottom"/>
            <w:hideMark/>
          </w:tcPr>
          <w:p w14:paraId="0B6C6CF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w:t>
            </w:r>
          </w:p>
        </w:tc>
        <w:tc>
          <w:tcPr>
            <w:tcW w:w="843" w:type="dxa"/>
            <w:tcBorders>
              <w:top w:val="nil"/>
              <w:left w:val="nil"/>
              <w:bottom w:val="single" w:sz="4" w:space="0" w:color="auto"/>
              <w:right w:val="single" w:sz="4" w:space="0" w:color="auto"/>
            </w:tcBorders>
            <w:shd w:val="clear" w:color="auto" w:fill="auto"/>
            <w:noWrap/>
            <w:vAlign w:val="bottom"/>
            <w:hideMark/>
          </w:tcPr>
          <w:p w14:paraId="599D498F"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4,00</w:t>
            </w:r>
          </w:p>
        </w:tc>
        <w:tc>
          <w:tcPr>
            <w:tcW w:w="960" w:type="dxa"/>
            <w:tcBorders>
              <w:top w:val="nil"/>
              <w:left w:val="nil"/>
              <w:bottom w:val="single" w:sz="4" w:space="0" w:color="auto"/>
              <w:right w:val="single" w:sz="4" w:space="0" w:color="auto"/>
            </w:tcBorders>
            <w:shd w:val="clear" w:color="auto" w:fill="auto"/>
            <w:noWrap/>
            <w:vAlign w:val="bottom"/>
            <w:hideMark/>
          </w:tcPr>
          <w:p w14:paraId="021BE4E2"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1,603</w:t>
            </w:r>
          </w:p>
        </w:tc>
        <w:tc>
          <w:tcPr>
            <w:tcW w:w="967" w:type="dxa"/>
            <w:vMerge/>
            <w:tcBorders>
              <w:top w:val="nil"/>
              <w:left w:val="nil"/>
              <w:bottom w:val="single" w:sz="4" w:space="0" w:color="auto"/>
              <w:right w:val="single" w:sz="4" w:space="0" w:color="auto"/>
            </w:tcBorders>
            <w:vAlign w:val="center"/>
            <w:hideMark/>
          </w:tcPr>
          <w:p w14:paraId="0328598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DFEE54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BC22E40"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0EC2B124"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Üniversite</w:t>
            </w:r>
          </w:p>
        </w:tc>
        <w:tc>
          <w:tcPr>
            <w:tcW w:w="757" w:type="dxa"/>
            <w:tcBorders>
              <w:top w:val="nil"/>
              <w:left w:val="nil"/>
              <w:bottom w:val="single" w:sz="4" w:space="0" w:color="auto"/>
              <w:right w:val="single" w:sz="4" w:space="0" w:color="auto"/>
            </w:tcBorders>
            <w:shd w:val="clear" w:color="auto" w:fill="auto"/>
            <w:noWrap/>
            <w:vAlign w:val="bottom"/>
            <w:hideMark/>
          </w:tcPr>
          <w:p w14:paraId="5E1261F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w:t>
            </w:r>
          </w:p>
        </w:tc>
        <w:tc>
          <w:tcPr>
            <w:tcW w:w="843" w:type="dxa"/>
            <w:tcBorders>
              <w:top w:val="nil"/>
              <w:left w:val="nil"/>
              <w:bottom w:val="single" w:sz="4" w:space="0" w:color="auto"/>
              <w:right w:val="single" w:sz="4" w:space="0" w:color="auto"/>
            </w:tcBorders>
            <w:shd w:val="clear" w:color="auto" w:fill="auto"/>
            <w:noWrap/>
            <w:vAlign w:val="bottom"/>
            <w:hideMark/>
          </w:tcPr>
          <w:p w14:paraId="0244D078"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3,80</w:t>
            </w:r>
          </w:p>
        </w:tc>
        <w:tc>
          <w:tcPr>
            <w:tcW w:w="960" w:type="dxa"/>
            <w:tcBorders>
              <w:top w:val="nil"/>
              <w:left w:val="nil"/>
              <w:bottom w:val="single" w:sz="4" w:space="0" w:color="auto"/>
              <w:right w:val="single" w:sz="4" w:space="0" w:color="auto"/>
            </w:tcBorders>
            <w:shd w:val="clear" w:color="auto" w:fill="auto"/>
            <w:noWrap/>
            <w:vAlign w:val="bottom"/>
            <w:hideMark/>
          </w:tcPr>
          <w:p w14:paraId="24FE449E"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1,549</w:t>
            </w:r>
          </w:p>
        </w:tc>
        <w:tc>
          <w:tcPr>
            <w:tcW w:w="967" w:type="dxa"/>
            <w:vMerge/>
            <w:tcBorders>
              <w:top w:val="nil"/>
              <w:left w:val="nil"/>
              <w:bottom w:val="single" w:sz="4" w:space="0" w:color="auto"/>
              <w:right w:val="single" w:sz="4" w:space="0" w:color="auto"/>
            </w:tcBorders>
            <w:vAlign w:val="center"/>
            <w:hideMark/>
          </w:tcPr>
          <w:p w14:paraId="499B1DA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5ECD0EE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9FEF780"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63754821"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Çalışmıyor</w:t>
            </w:r>
          </w:p>
        </w:tc>
        <w:tc>
          <w:tcPr>
            <w:tcW w:w="757" w:type="dxa"/>
            <w:tcBorders>
              <w:top w:val="nil"/>
              <w:left w:val="nil"/>
              <w:bottom w:val="single" w:sz="4" w:space="0" w:color="auto"/>
              <w:right w:val="single" w:sz="4" w:space="0" w:color="auto"/>
            </w:tcBorders>
            <w:shd w:val="clear" w:color="auto" w:fill="auto"/>
            <w:noWrap/>
            <w:vAlign w:val="bottom"/>
            <w:hideMark/>
          </w:tcPr>
          <w:p w14:paraId="255D15FF"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w:t>
            </w:r>
          </w:p>
        </w:tc>
        <w:tc>
          <w:tcPr>
            <w:tcW w:w="843" w:type="dxa"/>
            <w:tcBorders>
              <w:top w:val="nil"/>
              <w:left w:val="nil"/>
              <w:bottom w:val="single" w:sz="4" w:space="0" w:color="auto"/>
              <w:right w:val="single" w:sz="4" w:space="0" w:color="auto"/>
            </w:tcBorders>
            <w:shd w:val="clear" w:color="auto" w:fill="auto"/>
            <w:noWrap/>
            <w:vAlign w:val="bottom"/>
            <w:hideMark/>
          </w:tcPr>
          <w:p w14:paraId="7F21A2B6"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4,76</w:t>
            </w:r>
          </w:p>
        </w:tc>
        <w:tc>
          <w:tcPr>
            <w:tcW w:w="960" w:type="dxa"/>
            <w:tcBorders>
              <w:top w:val="nil"/>
              <w:left w:val="nil"/>
              <w:bottom w:val="single" w:sz="4" w:space="0" w:color="auto"/>
              <w:right w:val="single" w:sz="4" w:space="0" w:color="auto"/>
            </w:tcBorders>
            <w:shd w:val="clear" w:color="auto" w:fill="auto"/>
            <w:noWrap/>
            <w:vAlign w:val="bottom"/>
            <w:hideMark/>
          </w:tcPr>
          <w:p w14:paraId="486C2078"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,700</w:t>
            </w:r>
          </w:p>
        </w:tc>
        <w:tc>
          <w:tcPr>
            <w:tcW w:w="967" w:type="dxa"/>
            <w:vMerge/>
            <w:tcBorders>
              <w:top w:val="nil"/>
              <w:left w:val="nil"/>
              <w:bottom w:val="single" w:sz="4" w:space="0" w:color="auto"/>
              <w:right w:val="single" w:sz="4" w:space="0" w:color="auto"/>
            </w:tcBorders>
            <w:vAlign w:val="center"/>
            <w:hideMark/>
          </w:tcPr>
          <w:p w14:paraId="77267B4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1A542AE9"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62E34AD9"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3569AE96"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Diğer</w:t>
            </w:r>
          </w:p>
        </w:tc>
        <w:tc>
          <w:tcPr>
            <w:tcW w:w="757" w:type="dxa"/>
            <w:tcBorders>
              <w:top w:val="nil"/>
              <w:left w:val="nil"/>
              <w:bottom w:val="single" w:sz="4" w:space="0" w:color="auto"/>
              <w:right w:val="single" w:sz="4" w:space="0" w:color="auto"/>
            </w:tcBorders>
            <w:shd w:val="clear" w:color="auto" w:fill="auto"/>
            <w:noWrap/>
            <w:vAlign w:val="bottom"/>
            <w:hideMark/>
          </w:tcPr>
          <w:p w14:paraId="325B761A"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843" w:type="dxa"/>
            <w:tcBorders>
              <w:top w:val="nil"/>
              <w:left w:val="nil"/>
              <w:bottom w:val="single" w:sz="4" w:space="0" w:color="auto"/>
              <w:right w:val="single" w:sz="4" w:space="0" w:color="auto"/>
            </w:tcBorders>
            <w:shd w:val="clear" w:color="auto" w:fill="auto"/>
            <w:noWrap/>
            <w:vAlign w:val="bottom"/>
            <w:hideMark/>
          </w:tcPr>
          <w:p w14:paraId="79CE9377"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5,00</w:t>
            </w:r>
          </w:p>
        </w:tc>
        <w:tc>
          <w:tcPr>
            <w:tcW w:w="960" w:type="dxa"/>
            <w:tcBorders>
              <w:top w:val="nil"/>
              <w:left w:val="nil"/>
              <w:bottom w:val="single" w:sz="4" w:space="0" w:color="auto"/>
              <w:right w:val="single" w:sz="4" w:space="0" w:color="auto"/>
            </w:tcBorders>
            <w:shd w:val="clear" w:color="auto" w:fill="auto"/>
            <w:noWrap/>
            <w:vAlign w:val="bottom"/>
            <w:hideMark/>
          </w:tcPr>
          <w:p w14:paraId="04FC3C23"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,000</w:t>
            </w:r>
          </w:p>
        </w:tc>
        <w:tc>
          <w:tcPr>
            <w:tcW w:w="967" w:type="dxa"/>
            <w:vMerge/>
            <w:tcBorders>
              <w:top w:val="nil"/>
              <w:left w:val="nil"/>
              <w:bottom w:val="single" w:sz="4" w:space="0" w:color="auto"/>
              <w:right w:val="single" w:sz="4" w:space="0" w:color="auto"/>
            </w:tcBorders>
            <w:vAlign w:val="center"/>
            <w:hideMark/>
          </w:tcPr>
          <w:p w14:paraId="5B9BC09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01382B5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C89D680"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44BB410C"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57" w:type="dxa"/>
            <w:tcBorders>
              <w:top w:val="nil"/>
              <w:left w:val="nil"/>
              <w:bottom w:val="single" w:sz="4" w:space="0" w:color="auto"/>
              <w:right w:val="single" w:sz="4" w:space="0" w:color="auto"/>
            </w:tcBorders>
            <w:shd w:val="clear" w:color="auto" w:fill="auto"/>
            <w:noWrap/>
            <w:vAlign w:val="bottom"/>
            <w:hideMark/>
          </w:tcPr>
          <w:p w14:paraId="5EBB42F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843" w:type="dxa"/>
            <w:tcBorders>
              <w:top w:val="nil"/>
              <w:left w:val="nil"/>
              <w:bottom w:val="single" w:sz="4" w:space="0" w:color="auto"/>
              <w:right w:val="single" w:sz="4" w:space="0" w:color="auto"/>
            </w:tcBorders>
            <w:shd w:val="clear" w:color="auto" w:fill="auto"/>
            <w:noWrap/>
            <w:vAlign w:val="bottom"/>
            <w:hideMark/>
          </w:tcPr>
          <w:p w14:paraId="51052D96"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4,40</w:t>
            </w:r>
          </w:p>
        </w:tc>
        <w:tc>
          <w:tcPr>
            <w:tcW w:w="960" w:type="dxa"/>
            <w:tcBorders>
              <w:top w:val="nil"/>
              <w:left w:val="nil"/>
              <w:bottom w:val="single" w:sz="4" w:space="0" w:color="auto"/>
              <w:right w:val="single" w:sz="4" w:space="0" w:color="auto"/>
            </w:tcBorders>
            <w:shd w:val="clear" w:color="auto" w:fill="auto"/>
            <w:noWrap/>
            <w:vAlign w:val="bottom"/>
            <w:hideMark/>
          </w:tcPr>
          <w:p w14:paraId="4EB2B93F"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1,005</w:t>
            </w:r>
          </w:p>
        </w:tc>
        <w:tc>
          <w:tcPr>
            <w:tcW w:w="967" w:type="dxa"/>
            <w:vMerge/>
            <w:tcBorders>
              <w:top w:val="nil"/>
              <w:left w:val="nil"/>
              <w:bottom w:val="single" w:sz="4" w:space="0" w:color="auto"/>
              <w:right w:val="single" w:sz="4" w:space="0" w:color="auto"/>
            </w:tcBorders>
            <w:vAlign w:val="center"/>
            <w:hideMark/>
          </w:tcPr>
          <w:p w14:paraId="397972F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033D2A3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2EF6C7C4" w14:textId="77777777" w:rsidR="000B79A0" w:rsidRPr="00565ABF" w:rsidRDefault="000B79A0" w:rsidP="003D277D">
      <w:pPr>
        <w:spacing w:line="360" w:lineRule="auto"/>
        <w:jc w:val="both"/>
        <w:rPr>
          <w:rFonts w:ascii="Times New Roman" w:hAnsi="Times New Roman" w:cs="Times New Roman"/>
          <w:b/>
          <w:sz w:val="24"/>
          <w:szCs w:val="24"/>
        </w:rPr>
      </w:pPr>
    </w:p>
    <w:p w14:paraId="4C5A7DD3" w14:textId="77777777" w:rsidR="000B79A0" w:rsidRPr="00565ABF" w:rsidRDefault="000B79A0" w:rsidP="003D277D">
      <w:pPr>
        <w:spacing w:line="360" w:lineRule="auto"/>
        <w:jc w:val="both"/>
        <w:rPr>
          <w:rFonts w:ascii="Times New Roman" w:hAnsi="Times New Roman" w:cs="Times New Roman"/>
          <w:b/>
          <w:sz w:val="24"/>
          <w:szCs w:val="24"/>
        </w:rPr>
      </w:pPr>
    </w:p>
    <w:p w14:paraId="4699D667" w14:textId="77777777" w:rsidR="000B79A0" w:rsidRPr="00565ABF" w:rsidRDefault="000B79A0" w:rsidP="003D277D">
      <w:pPr>
        <w:spacing w:line="360" w:lineRule="auto"/>
        <w:jc w:val="both"/>
        <w:rPr>
          <w:rFonts w:ascii="Times New Roman" w:hAnsi="Times New Roman" w:cs="Times New Roman"/>
          <w:b/>
          <w:sz w:val="24"/>
          <w:szCs w:val="24"/>
        </w:rPr>
      </w:pPr>
    </w:p>
    <w:p w14:paraId="16C30397" w14:textId="77777777" w:rsidR="000B79A0" w:rsidRPr="00565ABF" w:rsidRDefault="000B79A0" w:rsidP="003D277D">
      <w:pPr>
        <w:spacing w:line="360" w:lineRule="auto"/>
        <w:jc w:val="both"/>
        <w:rPr>
          <w:rFonts w:ascii="Times New Roman" w:hAnsi="Times New Roman" w:cs="Times New Roman"/>
          <w:b/>
          <w:sz w:val="24"/>
          <w:szCs w:val="24"/>
        </w:rPr>
      </w:pPr>
    </w:p>
    <w:p w14:paraId="526D66FC" w14:textId="77777777" w:rsidR="000B79A0" w:rsidRPr="00565ABF" w:rsidRDefault="000B79A0" w:rsidP="003D277D">
      <w:pPr>
        <w:spacing w:line="360" w:lineRule="auto"/>
        <w:jc w:val="both"/>
        <w:rPr>
          <w:rFonts w:ascii="Times New Roman" w:hAnsi="Times New Roman" w:cs="Times New Roman"/>
          <w:b/>
          <w:sz w:val="24"/>
          <w:szCs w:val="24"/>
        </w:rPr>
      </w:pPr>
    </w:p>
    <w:p w14:paraId="4A14B50D" w14:textId="77777777" w:rsidR="000B79A0" w:rsidRPr="00565ABF" w:rsidRDefault="000B79A0" w:rsidP="003D277D">
      <w:pPr>
        <w:spacing w:line="360" w:lineRule="auto"/>
        <w:jc w:val="both"/>
        <w:rPr>
          <w:rFonts w:ascii="Times New Roman" w:hAnsi="Times New Roman" w:cs="Times New Roman"/>
          <w:b/>
          <w:sz w:val="24"/>
          <w:szCs w:val="24"/>
        </w:rPr>
      </w:pPr>
    </w:p>
    <w:p w14:paraId="177295F5" w14:textId="77777777" w:rsidR="00E94B10" w:rsidRPr="00565ABF" w:rsidRDefault="00E94B10" w:rsidP="003D277D">
      <w:pPr>
        <w:spacing w:line="360" w:lineRule="auto"/>
        <w:ind w:firstLine="708"/>
        <w:jc w:val="both"/>
        <w:rPr>
          <w:rFonts w:ascii="Times New Roman" w:hAnsi="Times New Roman" w:cs="Times New Roman"/>
          <w:b/>
          <w:sz w:val="24"/>
          <w:szCs w:val="24"/>
        </w:rPr>
      </w:pPr>
    </w:p>
    <w:p w14:paraId="21EF9081" w14:textId="77777777" w:rsidR="0077262B" w:rsidRDefault="0077262B" w:rsidP="0077262B">
      <w:pPr>
        <w:spacing w:line="360" w:lineRule="auto"/>
        <w:jc w:val="both"/>
        <w:rPr>
          <w:rFonts w:ascii="Times New Roman" w:hAnsi="Times New Roman" w:cs="Times New Roman"/>
          <w:sz w:val="24"/>
          <w:szCs w:val="24"/>
        </w:rPr>
      </w:pPr>
    </w:p>
    <w:p w14:paraId="7E8756B0" w14:textId="77777777" w:rsidR="0077262B" w:rsidRDefault="0077262B" w:rsidP="0077262B">
      <w:pPr>
        <w:spacing w:line="360" w:lineRule="auto"/>
        <w:jc w:val="both"/>
        <w:rPr>
          <w:rFonts w:ascii="Times New Roman" w:hAnsi="Times New Roman" w:cs="Times New Roman"/>
          <w:sz w:val="24"/>
          <w:szCs w:val="24"/>
        </w:rPr>
      </w:pPr>
    </w:p>
    <w:p w14:paraId="29159620" w14:textId="77777777" w:rsidR="0077262B" w:rsidRDefault="0077262B" w:rsidP="0077262B">
      <w:pPr>
        <w:spacing w:line="360" w:lineRule="auto"/>
        <w:jc w:val="both"/>
        <w:rPr>
          <w:rFonts w:ascii="Times New Roman" w:hAnsi="Times New Roman" w:cs="Times New Roman"/>
          <w:sz w:val="24"/>
          <w:szCs w:val="24"/>
        </w:rPr>
      </w:pPr>
    </w:p>
    <w:p w14:paraId="3C2D0A97" w14:textId="77777777" w:rsidR="0077262B" w:rsidRDefault="0077262B" w:rsidP="0077262B">
      <w:pPr>
        <w:spacing w:line="360" w:lineRule="auto"/>
        <w:jc w:val="both"/>
        <w:rPr>
          <w:rFonts w:ascii="Times New Roman" w:hAnsi="Times New Roman" w:cs="Times New Roman"/>
          <w:sz w:val="24"/>
          <w:szCs w:val="24"/>
        </w:rPr>
      </w:pPr>
    </w:p>
    <w:p w14:paraId="26FC08D7" w14:textId="77777777" w:rsidR="000B79A0" w:rsidRPr="00565ABF" w:rsidRDefault="000B79A0" w:rsidP="00A9760C">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Sosyal çalışmacıların çalıştıkları kurumlara göre “Fiziksel engelli bireylerle uyum içinde yaşamak için tüm insanlara bu konuy</w:t>
      </w:r>
      <w:r w:rsidR="009A7119" w:rsidRPr="00565ABF">
        <w:rPr>
          <w:rFonts w:ascii="Times New Roman" w:hAnsi="Times New Roman" w:cs="Times New Roman"/>
          <w:sz w:val="24"/>
          <w:szCs w:val="24"/>
        </w:rPr>
        <w:t xml:space="preserve">la alakalı eğitim verilmelidir”  </w:t>
      </w:r>
      <w:r w:rsidR="00073674">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07367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Adalet Bakanlığında çalışan 4 bireyin ortalamasının 4,00 olduğu (ss=2,000), Aile, Çalışma ve Sosyal Hizmetler Bakanlığında çalışan 102 bireyin ortalamasının 4,42 olduğu (ss=,849), </w:t>
      </w:r>
      <w:r w:rsidR="00073674">
        <w:rPr>
          <w:rFonts w:ascii="Times New Roman" w:hAnsi="Times New Roman" w:cs="Times New Roman"/>
          <w:sz w:val="24"/>
          <w:szCs w:val="24"/>
        </w:rPr>
        <w:t>b</w:t>
      </w:r>
      <w:r w:rsidRPr="00565ABF">
        <w:rPr>
          <w:rFonts w:ascii="Times New Roman" w:hAnsi="Times New Roman" w:cs="Times New Roman"/>
          <w:sz w:val="24"/>
          <w:szCs w:val="24"/>
        </w:rPr>
        <w:t xml:space="preserve">elediyede çalışan 3 bireyin ortalamasının 4,33 olduğu (ss=,577), </w:t>
      </w:r>
      <w:r w:rsidR="00073674">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073674">
        <w:rPr>
          <w:rFonts w:ascii="Times New Roman" w:hAnsi="Times New Roman" w:cs="Times New Roman"/>
          <w:sz w:val="24"/>
          <w:szCs w:val="24"/>
        </w:rPr>
        <w:t>s</w:t>
      </w:r>
      <w:r w:rsidRPr="00565ABF">
        <w:rPr>
          <w:rFonts w:ascii="Times New Roman" w:hAnsi="Times New Roman" w:cs="Times New Roman"/>
          <w:sz w:val="24"/>
          <w:szCs w:val="24"/>
        </w:rPr>
        <w:t xml:space="preserve">ektörde çalışan 6 bireyin ortalamasının 4,33 olduğu (ss=1,632), Sağlık Bakanlığında çalışan 8 bireyin ortalamasının 4,00 olduğu (ss=1,603), </w:t>
      </w:r>
      <w:r w:rsidR="00073674">
        <w:rPr>
          <w:rFonts w:ascii="Times New Roman" w:hAnsi="Times New Roman" w:cs="Times New Roman"/>
          <w:sz w:val="24"/>
          <w:szCs w:val="24"/>
        </w:rPr>
        <w:t>ü</w:t>
      </w:r>
      <w:r w:rsidRPr="00565ABF">
        <w:rPr>
          <w:rFonts w:ascii="Times New Roman" w:hAnsi="Times New Roman" w:cs="Times New Roman"/>
          <w:sz w:val="24"/>
          <w:szCs w:val="24"/>
        </w:rPr>
        <w:t xml:space="preserve">niversitede çalışan 10 bireyin ortalamasının 3,80 olduğu (ss=1,549), </w:t>
      </w:r>
      <w:r w:rsidR="00073674">
        <w:rPr>
          <w:rFonts w:ascii="Times New Roman" w:hAnsi="Times New Roman" w:cs="Times New Roman"/>
          <w:sz w:val="24"/>
          <w:szCs w:val="24"/>
        </w:rPr>
        <w:t>ç</w:t>
      </w:r>
      <w:r w:rsidRPr="00565ABF">
        <w:rPr>
          <w:rFonts w:ascii="Times New Roman" w:hAnsi="Times New Roman" w:cs="Times New Roman"/>
          <w:sz w:val="24"/>
          <w:szCs w:val="24"/>
        </w:rPr>
        <w:t xml:space="preserve">alışmayan 21 bireyin ortalamasının 4,76 olduğu (ss=,700), </w:t>
      </w:r>
      <w:r w:rsidR="00073674">
        <w:rPr>
          <w:rFonts w:ascii="Times New Roman" w:hAnsi="Times New Roman" w:cs="Times New Roman"/>
          <w:sz w:val="24"/>
          <w:szCs w:val="24"/>
        </w:rPr>
        <w:t>d</w:t>
      </w:r>
      <w:r w:rsidRPr="00565ABF">
        <w:rPr>
          <w:rFonts w:ascii="Times New Roman" w:hAnsi="Times New Roman" w:cs="Times New Roman"/>
          <w:sz w:val="24"/>
          <w:szCs w:val="24"/>
        </w:rPr>
        <w:t>iğer kurumlarda (Gençlik ve Spor Bakanlığı, STK) çalışan 3 bireyin ortalamasının 5,00 olduğu (ss=,000) bulunmuştur.</w:t>
      </w:r>
    </w:p>
    <w:p w14:paraId="2DEBEC9C"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07367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073674">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073674">
        <w:rPr>
          <w:rFonts w:ascii="Times New Roman" w:hAnsi="Times New Roman" w:cs="Times New Roman"/>
          <w:sz w:val="24"/>
          <w:szCs w:val="24"/>
        </w:rPr>
        <w:t>n</w:t>
      </w:r>
      <w:r w:rsidRPr="00565ABF">
        <w:rPr>
          <w:rFonts w:ascii="Times New Roman" w:hAnsi="Times New Roman" w:cs="Times New Roman"/>
          <w:sz w:val="24"/>
          <w:szCs w:val="24"/>
        </w:rPr>
        <w:t>eden (F=1,355; p&gt;0,05) arasında istatistiksel açıdan anlamlı bir fark bulunmamaktadır.</w:t>
      </w:r>
    </w:p>
    <w:p w14:paraId="4EE0E19B" w14:textId="77777777" w:rsidR="00073674" w:rsidRDefault="00073674" w:rsidP="00A9760C">
      <w:pPr>
        <w:pStyle w:val="ResimYazs"/>
        <w:keepNext/>
        <w:spacing w:line="360" w:lineRule="auto"/>
        <w:jc w:val="center"/>
        <w:rPr>
          <w:rFonts w:ascii="Times New Roman" w:hAnsi="Times New Roman" w:cs="Times New Roman"/>
          <w:color w:val="auto"/>
          <w:sz w:val="24"/>
          <w:szCs w:val="24"/>
        </w:rPr>
      </w:pPr>
      <w:bookmarkStart w:id="190" w:name="_Toc9173773"/>
    </w:p>
    <w:p w14:paraId="243BD558" w14:textId="77777777" w:rsidR="00073674" w:rsidRDefault="00073674" w:rsidP="00A9760C">
      <w:pPr>
        <w:pStyle w:val="ResimYazs"/>
        <w:keepNext/>
        <w:spacing w:line="360" w:lineRule="auto"/>
        <w:jc w:val="center"/>
        <w:rPr>
          <w:rFonts w:ascii="Times New Roman" w:hAnsi="Times New Roman" w:cs="Times New Roman"/>
          <w:color w:val="auto"/>
          <w:sz w:val="24"/>
          <w:szCs w:val="24"/>
        </w:rPr>
      </w:pPr>
    </w:p>
    <w:p w14:paraId="2674693C" w14:textId="77777777" w:rsidR="00073674" w:rsidRDefault="00073674" w:rsidP="00A9760C">
      <w:pPr>
        <w:pStyle w:val="ResimYazs"/>
        <w:keepNext/>
        <w:spacing w:line="360" w:lineRule="auto"/>
        <w:jc w:val="center"/>
        <w:rPr>
          <w:rFonts w:ascii="Times New Roman" w:hAnsi="Times New Roman" w:cs="Times New Roman"/>
          <w:color w:val="auto"/>
          <w:sz w:val="24"/>
          <w:szCs w:val="24"/>
        </w:rPr>
      </w:pPr>
    </w:p>
    <w:p w14:paraId="5AF5FB96" w14:textId="77777777" w:rsidR="00073674" w:rsidRDefault="00073674" w:rsidP="00A9760C">
      <w:pPr>
        <w:pStyle w:val="ResimYazs"/>
        <w:keepNext/>
        <w:spacing w:line="360" w:lineRule="auto"/>
        <w:jc w:val="center"/>
        <w:rPr>
          <w:rFonts w:ascii="Times New Roman" w:hAnsi="Times New Roman" w:cs="Times New Roman"/>
          <w:color w:val="auto"/>
          <w:sz w:val="24"/>
          <w:szCs w:val="24"/>
        </w:rPr>
      </w:pPr>
    </w:p>
    <w:p w14:paraId="29C18CB3" w14:textId="77777777" w:rsidR="00073674" w:rsidRDefault="00073674" w:rsidP="00A9760C">
      <w:pPr>
        <w:pStyle w:val="ResimYazs"/>
        <w:keepNext/>
        <w:spacing w:line="360" w:lineRule="auto"/>
        <w:jc w:val="center"/>
        <w:rPr>
          <w:rFonts w:ascii="Times New Roman" w:hAnsi="Times New Roman" w:cs="Times New Roman"/>
          <w:color w:val="auto"/>
          <w:sz w:val="24"/>
          <w:szCs w:val="24"/>
        </w:rPr>
      </w:pPr>
    </w:p>
    <w:p w14:paraId="013F7564" w14:textId="77777777" w:rsidR="00073674" w:rsidRDefault="00073674" w:rsidP="00A9760C">
      <w:pPr>
        <w:pStyle w:val="ResimYazs"/>
        <w:keepNext/>
        <w:spacing w:line="360" w:lineRule="auto"/>
        <w:jc w:val="center"/>
        <w:rPr>
          <w:rFonts w:ascii="Times New Roman" w:hAnsi="Times New Roman" w:cs="Times New Roman"/>
          <w:color w:val="auto"/>
          <w:sz w:val="24"/>
          <w:szCs w:val="24"/>
        </w:rPr>
      </w:pPr>
    </w:p>
    <w:p w14:paraId="7A871FF1" w14:textId="77777777" w:rsidR="00073674" w:rsidRDefault="00073674" w:rsidP="00A9760C">
      <w:pPr>
        <w:pStyle w:val="ResimYazs"/>
        <w:keepNext/>
        <w:spacing w:line="360" w:lineRule="auto"/>
        <w:jc w:val="center"/>
        <w:rPr>
          <w:rFonts w:ascii="Times New Roman" w:hAnsi="Times New Roman" w:cs="Times New Roman"/>
          <w:color w:val="auto"/>
          <w:sz w:val="24"/>
          <w:szCs w:val="24"/>
        </w:rPr>
      </w:pPr>
    </w:p>
    <w:p w14:paraId="2CE15D9C" w14:textId="77777777" w:rsidR="00073674" w:rsidRDefault="00073674" w:rsidP="00073674">
      <w:pPr>
        <w:pStyle w:val="ResimYazs"/>
        <w:keepNext/>
        <w:spacing w:line="360" w:lineRule="auto"/>
        <w:rPr>
          <w:rFonts w:ascii="Times New Roman" w:hAnsi="Times New Roman" w:cs="Times New Roman"/>
          <w:color w:val="auto"/>
          <w:sz w:val="24"/>
          <w:szCs w:val="24"/>
        </w:rPr>
      </w:pPr>
    </w:p>
    <w:p w14:paraId="5CD0EED4" w14:textId="77777777" w:rsidR="00073674" w:rsidRDefault="00073674" w:rsidP="00073674"/>
    <w:p w14:paraId="56672DF4" w14:textId="77777777" w:rsidR="00073674" w:rsidRPr="00073674" w:rsidRDefault="00073674" w:rsidP="00073674"/>
    <w:p w14:paraId="4F5ADBE8" w14:textId="77777777" w:rsidR="00720E25" w:rsidRPr="0077262B" w:rsidRDefault="00720E25" w:rsidP="00A9760C">
      <w:pPr>
        <w:pStyle w:val="ResimYazs"/>
        <w:keepNext/>
        <w:spacing w:line="360" w:lineRule="auto"/>
        <w:jc w:val="center"/>
        <w:rPr>
          <w:rFonts w:ascii="Times New Roman" w:hAnsi="Times New Roman" w:cs="Times New Roman"/>
          <w:color w:val="auto"/>
          <w:sz w:val="24"/>
          <w:szCs w:val="24"/>
        </w:rPr>
      </w:pPr>
      <w:r w:rsidRPr="0077262B">
        <w:rPr>
          <w:rFonts w:ascii="Times New Roman" w:hAnsi="Times New Roman" w:cs="Times New Roman"/>
          <w:color w:val="auto"/>
          <w:sz w:val="24"/>
          <w:szCs w:val="24"/>
        </w:rPr>
        <w:lastRenderedPageBreak/>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.1</w:t>
      </w:r>
      <w:r w:rsidR="00765D61">
        <w:rPr>
          <w:rFonts w:ascii="Times New Roman" w:hAnsi="Times New Roman" w:cs="Times New Roman"/>
          <w:color w:val="auto"/>
          <w:sz w:val="24"/>
          <w:szCs w:val="24"/>
        </w:rPr>
        <w:t>3</w:t>
      </w:r>
      <w:r w:rsidR="004419BC">
        <w:rPr>
          <w:rFonts w:ascii="Times New Roman" w:hAnsi="Times New Roman" w:cs="Times New Roman"/>
          <w:color w:val="auto"/>
          <w:sz w:val="24"/>
          <w:szCs w:val="24"/>
        </w:rPr>
        <w:t>6</w:t>
      </w:r>
      <w:r w:rsidR="003D40B0">
        <w:rPr>
          <w:rFonts w:ascii="Times New Roman" w:hAnsi="Times New Roman" w:cs="Times New Roman"/>
          <w:color w:val="auto"/>
          <w:sz w:val="24"/>
          <w:szCs w:val="24"/>
        </w:rPr>
        <w:t>.</w:t>
      </w:r>
      <w:r w:rsidRPr="0077262B">
        <w:rPr>
          <w:rFonts w:ascii="Times New Roman" w:hAnsi="Times New Roman" w:cs="Times New Roman"/>
          <w:color w:val="auto"/>
          <w:sz w:val="24"/>
          <w:szCs w:val="24"/>
        </w:rPr>
        <w:t xml:space="preserve"> Sosyal Çalışmacıların Çalıştıkları Kurumlara Göre “Fiziksel Engellilere Yapılan Pozitif Ayrımcılık, Diğer İnsanlar Arasında Kıskançlık ve Huzursuzluk Yaratabilir” Sorusuna İlişkin Oneway</w:t>
      </w:r>
      <w:r w:rsidR="00073674">
        <w:rPr>
          <w:rFonts w:ascii="Times New Roman" w:hAnsi="Times New Roman" w:cs="Times New Roman"/>
          <w:color w:val="auto"/>
          <w:sz w:val="24"/>
          <w:szCs w:val="24"/>
        </w:rPr>
        <w:t xml:space="preserve"> Anova</w:t>
      </w:r>
      <w:r w:rsidRPr="0077262B">
        <w:rPr>
          <w:rFonts w:ascii="Times New Roman" w:hAnsi="Times New Roman" w:cs="Times New Roman"/>
          <w:color w:val="auto"/>
          <w:sz w:val="24"/>
          <w:szCs w:val="24"/>
        </w:rPr>
        <w:t xml:space="preserve"> Testi Bulguları</w:t>
      </w:r>
      <w:bookmarkEnd w:id="190"/>
    </w:p>
    <w:tbl>
      <w:tblPr>
        <w:tblpPr w:leftFromText="141" w:rightFromText="141" w:vertAnchor="text" w:horzAnchor="page" w:tblpX="3306" w:tblpY="208"/>
        <w:tblW w:w="6494" w:type="dxa"/>
        <w:tblCellMar>
          <w:left w:w="70" w:type="dxa"/>
          <w:right w:w="70" w:type="dxa"/>
        </w:tblCellMar>
        <w:tblLook w:val="04A0" w:firstRow="1" w:lastRow="0" w:firstColumn="1" w:lastColumn="0" w:noHBand="0" w:noVBand="1"/>
      </w:tblPr>
      <w:tblGrid>
        <w:gridCol w:w="2007"/>
        <w:gridCol w:w="757"/>
        <w:gridCol w:w="1033"/>
        <w:gridCol w:w="960"/>
        <w:gridCol w:w="967"/>
        <w:gridCol w:w="960"/>
      </w:tblGrid>
      <w:tr w:rsidR="000B79A0" w:rsidRPr="00565ABF" w14:paraId="6BCC37CB" w14:textId="77777777" w:rsidTr="004C4E87">
        <w:trPr>
          <w:trHeight w:val="300"/>
        </w:trPr>
        <w:tc>
          <w:tcPr>
            <w:tcW w:w="20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B32D31"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Çalıştıkları Kurum ve Toplam Neden Oneway</w:t>
            </w:r>
            <w:r w:rsidR="00073674">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57" w:type="dxa"/>
            <w:tcBorders>
              <w:top w:val="single" w:sz="4" w:space="0" w:color="auto"/>
              <w:left w:val="nil"/>
              <w:bottom w:val="single" w:sz="4" w:space="0" w:color="auto"/>
              <w:right w:val="single" w:sz="4" w:space="0" w:color="auto"/>
            </w:tcBorders>
            <w:shd w:val="clear" w:color="auto" w:fill="auto"/>
            <w:noWrap/>
            <w:vAlign w:val="bottom"/>
            <w:hideMark/>
          </w:tcPr>
          <w:p w14:paraId="53D9AFCE"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843" w:type="dxa"/>
            <w:tcBorders>
              <w:top w:val="single" w:sz="4" w:space="0" w:color="auto"/>
              <w:left w:val="nil"/>
              <w:bottom w:val="single" w:sz="4" w:space="0" w:color="auto"/>
              <w:right w:val="single" w:sz="4" w:space="0" w:color="auto"/>
            </w:tcBorders>
            <w:shd w:val="clear" w:color="auto" w:fill="auto"/>
            <w:noWrap/>
            <w:vAlign w:val="bottom"/>
            <w:hideMark/>
          </w:tcPr>
          <w:p w14:paraId="613A472D"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3C98548" w14:textId="77777777" w:rsidR="000B79A0" w:rsidRPr="00565ABF" w:rsidRDefault="00073674" w:rsidP="00A9760C">
            <w:pPr>
              <w:spacing w:after="0" w:line="360" w:lineRule="auto"/>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s</w:t>
            </w:r>
            <w:r w:rsidR="000B79A0" w:rsidRPr="00565ABF">
              <w:rPr>
                <w:rFonts w:ascii="Times New Roman" w:eastAsia="Times New Roman" w:hAnsi="Times New Roman" w:cs="Times New Roman"/>
                <w:color w:val="000000"/>
                <w:sz w:val="24"/>
                <w:szCs w:val="24"/>
                <w:lang w:eastAsia="tr-TR"/>
              </w:rPr>
              <w:t>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350ADF44"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D2411CF"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47A1BE74"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148561DB"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Adalet Bakanlığı</w:t>
            </w:r>
          </w:p>
        </w:tc>
        <w:tc>
          <w:tcPr>
            <w:tcW w:w="757" w:type="dxa"/>
            <w:tcBorders>
              <w:top w:val="nil"/>
              <w:left w:val="nil"/>
              <w:bottom w:val="single" w:sz="4" w:space="0" w:color="auto"/>
              <w:right w:val="single" w:sz="4" w:space="0" w:color="auto"/>
            </w:tcBorders>
            <w:shd w:val="clear" w:color="auto" w:fill="auto"/>
            <w:noWrap/>
            <w:vAlign w:val="bottom"/>
            <w:hideMark/>
          </w:tcPr>
          <w:p w14:paraId="5C07D2D1"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w:t>
            </w:r>
          </w:p>
        </w:tc>
        <w:tc>
          <w:tcPr>
            <w:tcW w:w="843" w:type="dxa"/>
            <w:tcBorders>
              <w:top w:val="nil"/>
              <w:left w:val="nil"/>
              <w:bottom w:val="single" w:sz="4" w:space="0" w:color="auto"/>
              <w:right w:val="single" w:sz="4" w:space="0" w:color="auto"/>
            </w:tcBorders>
            <w:shd w:val="clear" w:color="auto" w:fill="auto"/>
            <w:noWrap/>
            <w:vAlign w:val="bottom"/>
            <w:hideMark/>
          </w:tcPr>
          <w:p w14:paraId="332F87F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2,00</w:t>
            </w:r>
          </w:p>
        </w:tc>
        <w:tc>
          <w:tcPr>
            <w:tcW w:w="960" w:type="dxa"/>
            <w:tcBorders>
              <w:top w:val="nil"/>
              <w:left w:val="nil"/>
              <w:bottom w:val="single" w:sz="4" w:space="0" w:color="auto"/>
              <w:right w:val="single" w:sz="4" w:space="0" w:color="auto"/>
            </w:tcBorders>
            <w:shd w:val="clear" w:color="auto" w:fill="auto"/>
            <w:noWrap/>
            <w:vAlign w:val="bottom"/>
            <w:hideMark/>
          </w:tcPr>
          <w:p w14:paraId="41803273"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1,414</w:t>
            </w:r>
          </w:p>
        </w:tc>
        <w:tc>
          <w:tcPr>
            <w:tcW w:w="96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6E1C3B31" w14:textId="77777777" w:rsidR="000B79A0" w:rsidRPr="00565ABF" w:rsidRDefault="000B79A0" w:rsidP="00A9760C">
            <w:pPr>
              <w:spacing w:after="0" w:line="360" w:lineRule="auto"/>
              <w:jc w:val="center"/>
              <w:rPr>
                <w:rFonts w:ascii="Times New Roman" w:eastAsia="Times New Roman" w:hAnsi="Times New Roman" w:cs="Times New Roman"/>
                <w:i/>
                <w:color w:val="000000"/>
                <w:sz w:val="24"/>
                <w:szCs w:val="24"/>
                <w:lang w:eastAsia="tr-TR"/>
              </w:rPr>
            </w:pPr>
            <w:r w:rsidRPr="00565ABF">
              <w:rPr>
                <w:rFonts w:ascii="Times New Roman" w:eastAsia="Times New Roman" w:hAnsi="Times New Roman" w:cs="Times New Roman"/>
                <w:color w:val="000000"/>
                <w:sz w:val="24"/>
                <w:szCs w:val="24"/>
                <w:lang w:eastAsia="tr-TR"/>
              </w:rPr>
              <w:t>F=,994</w:t>
            </w:r>
          </w:p>
        </w:tc>
        <w:tc>
          <w:tcPr>
            <w:tcW w:w="960" w:type="dxa"/>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4C17C9B3"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,438</w:t>
            </w:r>
          </w:p>
        </w:tc>
      </w:tr>
      <w:tr w:rsidR="000B79A0" w:rsidRPr="00565ABF" w14:paraId="5F668170"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23144D98"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Aile, Çalışma ve Sosyal Hizmetler Bakanlığı</w:t>
            </w:r>
          </w:p>
        </w:tc>
        <w:tc>
          <w:tcPr>
            <w:tcW w:w="757" w:type="dxa"/>
            <w:tcBorders>
              <w:top w:val="nil"/>
              <w:left w:val="nil"/>
              <w:bottom w:val="single" w:sz="4" w:space="0" w:color="auto"/>
              <w:right w:val="single" w:sz="4" w:space="0" w:color="auto"/>
            </w:tcBorders>
            <w:shd w:val="clear" w:color="auto" w:fill="auto"/>
            <w:noWrap/>
            <w:vAlign w:val="bottom"/>
            <w:hideMark/>
          </w:tcPr>
          <w:p w14:paraId="5CF197CF"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102</w:t>
            </w:r>
          </w:p>
        </w:tc>
        <w:tc>
          <w:tcPr>
            <w:tcW w:w="843" w:type="dxa"/>
            <w:tcBorders>
              <w:top w:val="nil"/>
              <w:left w:val="nil"/>
              <w:bottom w:val="single" w:sz="4" w:space="0" w:color="auto"/>
              <w:right w:val="single" w:sz="4" w:space="0" w:color="auto"/>
            </w:tcBorders>
            <w:shd w:val="clear" w:color="auto" w:fill="auto"/>
            <w:noWrap/>
            <w:vAlign w:val="bottom"/>
            <w:hideMark/>
          </w:tcPr>
          <w:p w14:paraId="3B59C700"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2,29</w:t>
            </w:r>
          </w:p>
        </w:tc>
        <w:tc>
          <w:tcPr>
            <w:tcW w:w="960" w:type="dxa"/>
            <w:tcBorders>
              <w:top w:val="nil"/>
              <w:left w:val="nil"/>
              <w:bottom w:val="single" w:sz="4" w:space="0" w:color="auto"/>
              <w:right w:val="single" w:sz="4" w:space="0" w:color="auto"/>
            </w:tcBorders>
            <w:shd w:val="clear" w:color="auto" w:fill="auto"/>
            <w:noWrap/>
            <w:vAlign w:val="bottom"/>
            <w:hideMark/>
          </w:tcPr>
          <w:p w14:paraId="7E342CEE"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1,139</w:t>
            </w:r>
          </w:p>
        </w:tc>
        <w:tc>
          <w:tcPr>
            <w:tcW w:w="967" w:type="dxa"/>
            <w:vMerge/>
            <w:tcBorders>
              <w:top w:val="nil"/>
              <w:left w:val="nil"/>
              <w:bottom w:val="single" w:sz="4" w:space="0" w:color="auto"/>
              <w:right w:val="single" w:sz="4" w:space="0" w:color="auto"/>
            </w:tcBorders>
            <w:vAlign w:val="center"/>
            <w:hideMark/>
          </w:tcPr>
          <w:p w14:paraId="32AC8FD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2115E10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6A09D447"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7A8092DB"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Belediye</w:t>
            </w:r>
          </w:p>
        </w:tc>
        <w:tc>
          <w:tcPr>
            <w:tcW w:w="757" w:type="dxa"/>
            <w:tcBorders>
              <w:top w:val="nil"/>
              <w:left w:val="nil"/>
              <w:bottom w:val="single" w:sz="4" w:space="0" w:color="auto"/>
              <w:right w:val="single" w:sz="4" w:space="0" w:color="auto"/>
            </w:tcBorders>
            <w:shd w:val="clear" w:color="auto" w:fill="auto"/>
            <w:noWrap/>
            <w:vAlign w:val="bottom"/>
            <w:hideMark/>
          </w:tcPr>
          <w:p w14:paraId="318ECE5A"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843" w:type="dxa"/>
            <w:tcBorders>
              <w:top w:val="nil"/>
              <w:left w:val="nil"/>
              <w:bottom w:val="single" w:sz="4" w:space="0" w:color="auto"/>
              <w:right w:val="single" w:sz="4" w:space="0" w:color="auto"/>
            </w:tcBorders>
            <w:shd w:val="clear" w:color="auto" w:fill="auto"/>
            <w:noWrap/>
            <w:vAlign w:val="bottom"/>
            <w:hideMark/>
          </w:tcPr>
          <w:p w14:paraId="4E8F10A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2,66</w:t>
            </w:r>
          </w:p>
        </w:tc>
        <w:tc>
          <w:tcPr>
            <w:tcW w:w="960" w:type="dxa"/>
            <w:tcBorders>
              <w:top w:val="nil"/>
              <w:left w:val="nil"/>
              <w:bottom w:val="single" w:sz="4" w:space="0" w:color="auto"/>
              <w:right w:val="single" w:sz="4" w:space="0" w:color="auto"/>
            </w:tcBorders>
            <w:shd w:val="clear" w:color="auto" w:fill="auto"/>
            <w:noWrap/>
            <w:vAlign w:val="bottom"/>
            <w:hideMark/>
          </w:tcPr>
          <w:p w14:paraId="617F058D"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6104CA1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0FCA96DA"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2FCB421"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162192A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Özel Sektör</w:t>
            </w:r>
          </w:p>
        </w:tc>
        <w:tc>
          <w:tcPr>
            <w:tcW w:w="757" w:type="dxa"/>
            <w:tcBorders>
              <w:top w:val="nil"/>
              <w:left w:val="nil"/>
              <w:bottom w:val="single" w:sz="4" w:space="0" w:color="auto"/>
              <w:right w:val="single" w:sz="4" w:space="0" w:color="auto"/>
            </w:tcBorders>
            <w:shd w:val="clear" w:color="auto" w:fill="auto"/>
            <w:noWrap/>
            <w:vAlign w:val="bottom"/>
            <w:hideMark/>
          </w:tcPr>
          <w:p w14:paraId="2103782B"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w:t>
            </w:r>
          </w:p>
        </w:tc>
        <w:tc>
          <w:tcPr>
            <w:tcW w:w="843" w:type="dxa"/>
            <w:tcBorders>
              <w:top w:val="nil"/>
              <w:left w:val="nil"/>
              <w:bottom w:val="single" w:sz="4" w:space="0" w:color="auto"/>
              <w:right w:val="single" w:sz="4" w:space="0" w:color="auto"/>
            </w:tcBorders>
            <w:shd w:val="clear" w:color="auto" w:fill="auto"/>
            <w:noWrap/>
            <w:vAlign w:val="bottom"/>
            <w:hideMark/>
          </w:tcPr>
          <w:p w14:paraId="1D25D441"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1,16</w:t>
            </w:r>
          </w:p>
        </w:tc>
        <w:tc>
          <w:tcPr>
            <w:tcW w:w="960" w:type="dxa"/>
            <w:tcBorders>
              <w:top w:val="nil"/>
              <w:left w:val="nil"/>
              <w:bottom w:val="single" w:sz="4" w:space="0" w:color="auto"/>
              <w:right w:val="single" w:sz="4" w:space="0" w:color="auto"/>
            </w:tcBorders>
            <w:shd w:val="clear" w:color="auto" w:fill="auto"/>
            <w:noWrap/>
            <w:vAlign w:val="bottom"/>
            <w:hideMark/>
          </w:tcPr>
          <w:p w14:paraId="4F4C71CB"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,408</w:t>
            </w:r>
          </w:p>
        </w:tc>
        <w:tc>
          <w:tcPr>
            <w:tcW w:w="967" w:type="dxa"/>
            <w:vMerge/>
            <w:tcBorders>
              <w:top w:val="nil"/>
              <w:left w:val="nil"/>
              <w:bottom w:val="single" w:sz="4" w:space="0" w:color="auto"/>
              <w:right w:val="single" w:sz="4" w:space="0" w:color="auto"/>
            </w:tcBorders>
            <w:vAlign w:val="center"/>
            <w:hideMark/>
          </w:tcPr>
          <w:p w14:paraId="42B64AB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665D43B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FF8DA00"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5397233D"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Sağlık Bakanlığı</w:t>
            </w:r>
          </w:p>
        </w:tc>
        <w:tc>
          <w:tcPr>
            <w:tcW w:w="757" w:type="dxa"/>
            <w:tcBorders>
              <w:top w:val="nil"/>
              <w:left w:val="nil"/>
              <w:bottom w:val="single" w:sz="4" w:space="0" w:color="auto"/>
              <w:right w:val="single" w:sz="4" w:space="0" w:color="auto"/>
            </w:tcBorders>
            <w:shd w:val="clear" w:color="auto" w:fill="auto"/>
            <w:noWrap/>
            <w:vAlign w:val="bottom"/>
            <w:hideMark/>
          </w:tcPr>
          <w:p w14:paraId="682FBF6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w:t>
            </w:r>
          </w:p>
        </w:tc>
        <w:tc>
          <w:tcPr>
            <w:tcW w:w="843" w:type="dxa"/>
            <w:tcBorders>
              <w:top w:val="nil"/>
              <w:left w:val="nil"/>
              <w:bottom w:val="single" w:sz="4" w:space="0" w:color="auto"/>
              <w:right w:val="single" w:sz="4" w:space="0" w:color="auto"/>
            </w:tcBorders>
            <w:shd w:val="clear" w:color="auto" w:fill="auto"/>
            <w:noWrap/>
            <w:vAlign w:val="bottom"/>
            <w:hideMark/>
          </w:tcPr>
          <w:p w14:paraId="0ACF20B3"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2,37</w:t>
            </w:r>
          </w:p>
        </w:tc>
        <w:tc>
          <w:tcPr>
            <w:tcW w:w="960" w:type="dxa"/>
            <w:tcBorders>
              <w:top w:val="nil"/>
              <w:left w:val="nil"/>
              <w:bottom w:val="single" w:sz="4" w:space="0" w:color="auto"/>
              <w:right w:val="single" w:sz="4" w:space="0" w:color="auto"/>
            </w:tcBorders>
            <w:shd w:val="clear" w:color="auto" w:fill="auto"/>
            <w:noWrap/>
            <w:vAlign w:val="bottom"/>
            <w:hideMark/>
          </w:tcPr>
          <w:p w14:paraId="472628AD"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1,407</w:t>
            </w:r>
          </w:p>
        </w:tc>
        <w:tc>
          <w:tcPr>
            <w:tcW w:w="967" w:type="dxa"/>
            <w:vMerge/>
            <w:tcBorders>
              <w:top w:val="nil"/>
              <w:left w:val="nil"/>
              <w:bottom w:val="single" w:sz="4" w:space="0" w:color="auto"/>
              <w:right w:val="single" w:sz="4" w:space="0" w:color="auto"/>
            </w:tcBorders>
            <w:vAlign w:val="center"/>
            <w:hideMark/>
          </w:tcPr>
          <w:p w14:paraId="1DF350C9"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1A6F03F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4CDF754B"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78D00AB6"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Üniversite</w:t>
            </w:r>
          </w:p>
        </w:tc>
        <w:tc>
          <w:tcPr>
            <w:tcW w:w="757" w:type="dxa"/>
            <w:tcBorders>
              <w:top w:val="nil"/>
              <w:left w:val="nil"/>
              <w:bottom w:val="single" w:sz="4" w:space="0" w:color="auto"/>
              <w:right w:val="single" w:sz="4" w:space="0" w:color="auto"/>
            </w:tcBorders>
            <w:shd w:val="clear" w:color="auto" w:fill="auto"/>
            <w:noWrap/>
            <w:vAlign w:val="bottom"/>
            <w:hideMark/>
          </w:tcPr>
          <w:p w14:paraId="6037EAB7"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w:t>
            </w:r>
          </w:p>
        </w:tc>
        <w:tc>
          <w:tcPr>
            <w:tcW w:w="843" w:type="dxa"/>
            <w:tcBorders>
              <w:top w:val="nil"/>
              <w:left w:val="nil"/>
              <w:bottom w:val="single" w:sz="4" w:space="0" w:color="auto"/>
              <w:right w:val="single" w:sz="4" w:space="0" w:color="auto"/>
            </w:tcBorders>
            <w:shd w:val="clear" w:color="auto" w:fill="auto"/>
            <w:noWrap/>
            <w:vAlign w:val="bottom"/>
            <w:hideMark/>
          </w:tcPr>
          <w:p w14:paraId="5C345F6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2,30</w:t>
            </w:r>
          </w:p>
        </w:tc>
        <w:tc>
          <w:tcPr>
            <w:tcW w:w="960" w:type="dxa"/>
            <w:tcBorders>
              <w:top w:val="nil"/>
              <w:left w:val="nil"/>
              <w:bottom w:val="single" w:sz="4" w:space="0" w:color="auto"/>
              <w:right w:val="single" w:sz="4" w:space="0" w:color="auto"/>
            </w:tcBorders>
            <w:shd w:val="clear" w:color="auto" w:fill="auto"/>
            <w:noWrap/>
            <w:vAlign w:val="bottom"/>
            <w:hideMark/>
          </w:tcPr>
          <w:p w14:paraId="603C9BA0"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1,418</w:t>
            </w:r>
          </w:p>
        </w:tc>
        <w:tc>
          <w:tcPr>
            <w:tcW w:w="967" w:type="dxa"/>
            <w:vMerge/>
            <w:tcBorders>
              <w:top w:val="nil"/>
              <w:left w:val="nil"/>
              <w:bottom w:val="single" w:sz="4" w:space="0" w:color="auto"/>
              <w:right w:val="single" w:sz="4" w:space="0" w:color="auto"/>
            </w:tcBorders>
            <w:vAlign w:val="center"/>
            <w:hideMark/>
          </w:tcPr>
          <w:p w14:paraId="102B459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671933A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1F791300"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33A3A01B"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Çalışmıyor</w:t>
            </w:r>
          </w:p>
        </w:tc>
        <w:tc>
          <w:tcPr>
            <w:tcW w:w="757" w:type="dxa"/>
            <w:tcBorders>
              <w:top w:val="nil"/>
              <w:left w:val="nil"/>
              <w:bottom w:val="single" w:sz="4" w:space="0" w:color="auto"/>
              <w:right w:val="single" w:sz="4" w:space="0" w:color="auto"/>
            </w:tcBorders>
            <w:shd w:val="clear" w:color="auto" w:fill="auto"/>
            <w:noWrap/>
            <w:vAlign w:val="bottom"/>
            <w:hideMark/>
          </w:tcPr>
          <w:p w14:paraId="2741E7D4"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w:t>
            </w:r>
          </w:p>
        </w:tc>
        <w:tc>
          <w:tcPr>
            <w:tcW w:w="843" w:type="dxa"/>
            <w:tcBorders>
              <w:top w:val="nil"/>
              <w:left w:val="nil"/>
              <w:bottom w:val="single" w:sz="4" w:space="0" w:color="auto"/>
              <w:right w:val="single" w:sz="4" w:space="0" w:color="auto"/>
            </w:tcBorders>
            <w:shd w:val="clear" w:color="auto" w:fill="auto"/>
            <w:noWrap/>
            <w:vAlign w:val="bottom"/>
            <w:hideMark/>
          </w:tcPr>
          <w:p w14:paraId="26677673"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2,42</w:t>
            </w:r>
          </w:p>
        </w:tc>
        <w:tc>
          <w:tcPr>
            <w:tcW w:w="960" w:type="dxa"/>
            <w:tcBorders>
              <w:top w:val="nil"/>
              <w:left w:val="nil"/>
              <w:bottom w:val="single" w:sz="4" w:space="0" w:color="auto"/>
              <w:right w:val="single" w:sz="4" w:space="0" w:color="auto"/>
            </w:tcBorders>
            <w:shd w:val="clear" w:color="auto" w:fill="auto"/>
            <w:noWrap/>
            <w:vAlign w:val="bottom"/>
            <w:hideMark/>
          </w:tcPr>
          <w:p w14:paraId="6A37E9B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1,398</w:t>
            </w:r>
          </w:p>
        </w:tc>
        <w:tc>
          <w:tcPr>
            <w:tcW w:w="967" w:type="dxa"/>
            <w:vMerge/>
            <w:tcBorders>
              <w:top w:val="nil"/>
              <w:left w:val="nil"/>
              <w:bottom w:val="single" w:sz="4" w:space="0" w:color="auto"/>
              <w:right w:val="single" w:sz="4" w:space="0" w:color="auto"/>
            </w:tcBorders>
            <w:vAlign w:val="center"/>
            <w:hideMark/>
          </w:tcPr>
          <w:p w14:paraId="7E0E572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0731E05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ABF2701"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02DA97DB"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Diğer</w:t>
            </w:r>
          </w:p>
        </w:tc>
        <w:tc>
          <w:tcPr>
            <w:tcW w:w="757" w:type="dxa"/>
            <w:tcBorders>
              <w:top w:val="nil"/>
              <w:left w:val="nil"/>
              <w:bottom w:val="single" w:sz="4" w:space="0" w:color="auto"/>
              <w:right w:val="single" w:sz="4" w:space="0" w:color="auto"/>
            </w:tcBorders>
            <w:shd w:val="clear" w:color="auto" w:fill="auto"/>
            <w:noWrap/>
            <w:vAlign w:val="bottom"/>
            <w:hideMark/>
          </w:tcPr>
          <w:p w14:paraId="1700708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843" w:type="dxa"/>
            <w:tcBorders>
              <w:top w:val="nil"/>
              <w:left w:val="nil"/>
              <w:bottom w:val="single" w:sz="4" w:space="0" w:color="auto"/>
              <w:right w:val="single" w:sz="4" w:space="0" w:color="auto"/>
            </w:tcBorders>
            <w:shd w:val="clear" w:color="auto" w:fill="auto"/>
            <w:noWrap/>
            <w:vAlign w:val="bottom"/>
            <w:hideMark/>
          </w:tcPr>
          <w:p w14:paraId="06E96E7F"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1,66</w:t>
            </w:r>
          </w:p>
        </w:tc>
        <w:tc>
          <w:tcPr>
            <w:tcW w:w="960" w:type="dxa"/>
            <w:tcBorders>
              <w:top w:val="nil"/>
              <w:left w:val="nil"/>
              <w:bottom w:val="single" w:sz="4" w:space="0" w:color="auto"/>
              <w:right w:val="single" w:sz="4" w:space="0" w:color="auto"/>
            </w:tcBorders>
            <w:shd w:val="clear" w:color="auto" w:fill="auto"/>
            <w:noWrap/>
            <w:vAlign w:val="bottom"/>
            <w:hideMark/>
          </w:tcPr>
          <w:p w14:paraId="4440AFE4"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00A888B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5C9066A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24A320B"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02482CDB"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57" w:type="dxa"/>
            <w:tcBorders>
              <w:top w:val="nil"/>
              <w:left w:val="nil"/>
              <w:bottom w:val="single" w:sz="4" w:space="0" w:color="auto"/>
              <w:right w:val="single" w:sz="4" w:space="0" w:color="auto"/>
            </w:tcBorders>
            <w:shd w:val="clear" w:color="auto" w:fill="auto"/>
            <w:noWrap/>
            <w:vAlign w:val="bottom"/>
            <w:hideMark/>
          </w:tcPr>
          <w:p w14:paraId="25ED78B8"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843" w:type="dxa"/>
            <w:tcBorders>
              <w:top w:val="nil"/>
              <w:left w:val="nil"/>
              <w:bottom w:val="single" w:sz="4" w:space="0" w:color="auto"/>
              <w:right w:val="single" w:sz="4" w:space="0" w:color="auto"/>
            </w:tcBorders>
            <w:shd w:val="clear" w:color="auto" w:fill="auto"/>
            <w:noWrap/>
            <w:vAlign w:val="bottom"/>
            <w:hideMark/>
          </w:tcPr>
          <w:p w14:paraId="223CF64D"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2,26</w:t>
            </w:r>
          </w:p>
        </w:tc>
        <w:tc>
          <w:tcPr>
            <w:tcW w:w="960" w:type="dxa"/>
            <w:tcBorders>
              <w:top w:val="nil"/>
              <w:left w:val="nil"/>
              <w:bottom w:val="single" w:sz="4" w:space="0" w:color="auto"/>
              <w:right w:val="single" w:sz="4" w:space="0" w:color="auto"/>
            </w:tcBorders>
            <w:shd w:val="clear" w:color="auto" w:fill="auto"/>
            <w:noWrap/>
            <w:vAlign w:val="bottom"/>
            <w:hideMark/>
          </w:tcPr>
          <w:p w14:paraId="17C1AF1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1,188</w:t>
            </w:r>
          </w:p>
        </w:tc>
        <w:tc>
          <w:tcPr>
            <w:tcW w:w="967" w:type="dxa"/>
            <w:vMerge/>
            <w:tcBorders>
              <w:top w:val="nil"/>
              <w:left w:val="nil"/>
              <w:bottom w:val="single" w:sz="4" w:space="0" w:color="auto"/>
              <w:right w:val="single" w:sz="4" w:space="0" w:color="auto"/>
            </w:tcBorders>
            <w:vAlign w:val="center"/>
            <w:hideMark/>
          </w:tcPr>
          <w:p w14:paraId="7C667A9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0278E08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236EC723" w14:textId="77777777" w:rsidR="000B79A0" w:rsidRPr="00565ABF" w:rsidRDefault="000B79A0" w:rsidP="003D277D">
      <w:pPr>
        <w:spacing w:line="360" w:lineRule="auto"/>
        <w:jc w:val="both"/>
        <w:rPr>
          <w:rFonts w:ascii="Times New Roman" w:hAnsi="Times New Roman" w:cs="Times New Roman"/>
          <w:b/>
          <w:sz w:val="24"/>
          <w:szCs w:val="24"/>
        </w:rPr>
      </w:pPr>
    </w:p>
    <w:p w14:paraId="6BDA4CEC" w14:textId="77777777" w:rsidR="000B79A0" w:rsidRPr="00565ABF" w:rsidRDefault="000B79A0" w:rsidP="003D277D">
      <w:pPr>
        <w:spacing w:line="360" w:lineRule="auto"/>
        <w:jc w:val="both"/>
        <w:rPr>
          <w:rFonts w:ascii="Times New Roman" w:hAnsi="Times New Roman" w:cs="Times New Roman"/>
          <w:b/>
          <w:sz w:val="24"/>
          <w:szCs w:val="24"/>
        </w:rPr>
      </w:pPr>
    </w:p>
    <w:p w14:paraId="30C5F751" w14:textId="77777777" w:rsidR="000B79A0" w:rsidRPr="00565ABF" w:rsidRDefault="000B79A0" w:rsidP="003D277D">
      <w:pPr>
        <w:spacing w:line="360" w:lineRule="auto"/>
        <w:jc w:val="both"/>
        <w:rPr>
          <w:rFonts w:ascii="Times New Roman" w:hAnsi="Times New Roman" w:cs="Times New Roman"/>
          <w:b/>
          <w:sz w:val="24"/>
          <w:szCs w:val="24"/>
        </w:rPr>
      </w:pPr>
    </w:p>
    <w:p w14:paraId="35ADA263" w14:textId="77777777" w:rsidR="00B703EC" w:rsidRDefault="00B703EC" w:rsidP="00E6145B">
      <w:pPr>
        <w:spacing w:line="360" w:lineRule="auto"/>
        <w:ind w:firstLine="708"/>
        <w:jc w:val="both"/>
        <w:rPr>
          <w:rFonts w:ascii="Times New Roman" w:hAnsi="Times New Roman" w:cs="Times New Roman"/>
          <w:sz w:val="24"/>
          <w:szCs w:val="24"/>
        </w:rPr>
      </w:pPr>
    </w:p>
    <w:p w14:paraId="613B8023" w14:textId="77777777" w:rsidR="00073674" w:rsidRDefault="00073674" w:rsidP="00E6145B">
      <w:pPr>
        <w:spacing w:line="360" w:lineRule="auto"/>
        <w:ind w:firstLine="708"/>
        <w:jc w:val="both"/>
        <w:rPr>
          <w:rFonts w:ascii="Times New Roman" w:hAnsi="Times New Roman" w:cs="Times New Roman"/>
          <w:sz w:val="24"/>
          <w:szCs w:val="24"/>
        </w:rPr>
      </w:pPr>
    </w:p>
    <w:p w14:paraId="42AFA631" w14:textId="77777777" w:rsidR="00073674" w:rsidRDefault="00073674" w:rsidP="00E6145B">
      <w:pPr>
        <w:spacing w:line="360" w:lineRule="auto"/>
        <w:ind w:firstLine="708"/>
        <w:jc w:val="both"/>
        <w:rPr>
          <w:rFonts w:ascii="Times New Roman" w:hAnsi="Times New Roman" w:cs="Times New Roman"/>
          <w:sz w:val="24"/>
          <w:szCs w:val="24"/>
        </w:rPr>
      </w:pPr>
    </w:p>
    <w:p w14:paraId="678779B8" w14:textId="77777777" w:rsidR="00073674" w:rsidRDefault="00073674" w:rsidP="00E6145B">
      <w:pPr>
        <w:spacing w:line="360" w:lineRule="auto"/>
        <w:ind w:firstLine="708"/>
        <w:jc w:val="both"/>
        <w:rPr>
          <w:rFonts w:ascii="Times New Roman" w:hAnsi="Times New Roman" w:cs="Times New Roman"/>
          <w:sz w:val="24"/>
          <w:szCs w:val="24"/>
        </w:rPr>
      </w:pPr>
    </w:p>
    <w:p w14:paraId="53557277" w14:textId="77777777" w:rsidR="00B703EC" w:rsidRDefault="00B703EC" w:rsidP="00E6145B">
      <w:pPr>
        <w:spacing w:line="360" w:lineRule="auto"/>
        <w:ind w:firstLine="708"/>
        <w:jc w:val="both"/>
        <w:rPr>
          <w:rFonts w:ascii="Times New Roman" w:hAnsi="Times New Roman" w:cs="Times New Roman"/>
          <w:sz w:val="24"/>
          <w:szCs w:val="24"/>
        </w:rPr>
      </w:pPr>
    </w:p>
    <w:p w14:paraId="10152B48" w14:textId="77777777" w:rsidR="00B703EC" w:rsidRDefault="00B703EC" w:rsidP="00E6145B">
      <w:pPr>
        <w:spacing w:line="360" w:lineRule="auto"/>
        <w:ind w:firstLine="708"/>
        <w:jc w:val="both"/>
        <w:rPr>
          <w:rFonts w:ascii="Times New Roman" w:hAnsi="Times New Roman" w:cs="Times New Roman"/>
          <w:sz w:val="24"/>
          <w:szCs w:val="24"/>
        </w:rPr>
      </w:pPr>
    </w:p>
    <w:p w14:paraId="172A19CA" w14:textId="77777777" w:rsidR="00B703EC" w:rsidRDefault="00B703EC" w:rsidP="00E6145B">
      <w:pPr>
        <w:spacing w:line="360" w:lineRule="auto"/>
        <w:ind w:firstLine="708"/>
        <w:jc w:val="both"/>
        <w:rPr>
          <w:rFonts w:ascii="Times New Roman" w:hAnsi="Times New Roman" w:cs="Times New Roman"/>
          <w:sz w:val="24"/>
          <w:szCs w:val="24"/>
        </w:rPr>
      </w:pPr>
    </w:p>
    <w:p w14:paraId="452C0970" w14:textId="77777777" w:rsidR="00B703EC" w:rsidRDefault="00B703EC" w:rsidP="00E6145B">
      <w:pPr>
        <w:spacing w:line="360" w:lineRule="auto"/>
        <w:ind w:firstLine="708"/>
        <w:jc w:val="both"/>
        <w:rPr>
          <w:rFonts w:ascii="Times New Roman" w:hAnsi="Times New Roman" w:cs="Times New Roman"/>
          <w:sz w:val="24"/>
          <w:szCs w:val="24"/>
        </w:rPr>
      </w:pPr>
    </w:p>
    <w:p w14:paraId="4572EA39" w14:textId="77777777" w:rsidR="00B703EC" w:rsidRDefault="00B703EC" w:rsidP="00E6145B">
      <w:pPr>
        <w:spacing w:line="360" w:lineRule="auto"/>
        <w:ind w:firstLine="708"/>
        <w:jc w:val="both"/>
        <w:rPr>
          <w:rFonts w:ascii="Times New Roman" w:hAnsi="Times New Roman" w:cs="Times New Roman"/>
          <w:sz w:val="24"/>
          <w:szCs w:val="24"/>
        </w:rPr>
      </w:pPr>
    </w:p>
    <w:p w14:paraId="6490730F" w14:textId="77777777" w:rsidR="000B79A0" w:rsidRPr="00565ABF" w:rsidRDefault="000B79A0" w:rsidP="0007367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çalıştıkları kurumlara göre “Fiziksel engellilere yapılan pozitif ayrımcılık, diğer insanlar arasında kıskançlık ve huzursuzluk yaratabil</w:t>
      </w:r>
      <w:r w:rsidR="009A7119" w:rsidRPr="00565ABF">
        <w:rPr>
          <w:rFonts w:ascii="Times New Roman" w:hAnsi="Times New Roman" w:cs="Times New Roman"/>
          <w:sz w:val="24"/>
          <w:szCs w:val="24"/>
        </w:rPr>
        <w:t xml:space="preserve">ir” </w:t>
      </w:r>
      <w:r w:rsidR="00073674">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07367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Adalet Bakanlığında çalışan 4 bireyin ortalamasının 2,00 olduğu (ss=1,414), Aile, Çalışma ve Sosyal Hizmetler Bakanlığında çalışan 102 bireyin ortalamasının 2,29 olduğu (ss=1,139), </w:t>
      </w:r>
      <w:r w:rsidR="00073674">
        <w:rPr>
          <w:rFonts w:ascii="Times New Roman" w:hAnsi="Times New Roman" w:cs="Times New Roman"/>
          <w:sz w:val="24"/>
          <w:szCs w:val="24"/>
        </w:rPr>
        <w:t>b</w:t>
      </w:r>
      <w:r w:rsidRPr="00565ABF">
        <w:rPr>
          <w:rFonts w:ascii="Times New Roman" w:hAnsi="Times New Roman" w:cs="Times New Roman"/>
          <w:sz w:val="24"/>
          <w:szCs w:val="24"/>
        </w:rPr>
        <w:t xml:space="preserve">elediyede çalışan 3 bireyin ortalamasının 2,66 olduğu (ss=,577), </w:t>
      </w:r>
      <w:r w:rsidR="00073674">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073674">
        <w:rPr>
          <w:rFonts w:ascii="Times New Roman" w:hAnsi="Times New Roman" w:cs="Times New Roman"/>
          <w:sz w:val="24"/>
          <w:szCs w:val="24"/>
        </w:rPr>
        <w:t>s</w:t>
      </w:r>
      <w:r w:rsidRPr="00565ABF">
        <w:rPr>
          <w:rFonts w:ascii="Times New Roman" w:hAnsi="Times New Roman" w:cs="Times New Roman"/>
          <w:sz w:val="24"/>
          <w:szCs w:val="24"/>
        </w:rPr>
        <w:t xml:space="preserve">ektörde çalışan 6 bireyin ortalamasının 1,16 olduğu (ss=,408), Sağlık Bakanlığında çalışan 8 bireyin ortalamasının 2,37 olduğu (ss=1,407), </w:t>
      </w:r>
      <w:r w:rsidR="00073674">
        <w:rPr>
          <w:rFonts w:ascii="Times New Roman" w:hAnsi="Times New Roman" w:cs="Times New Roman"/>
          <w:sz w:val="24"/>
          <w:szCs w:val="24"/>
        </w:rPr>
        <w:t>ü</w:t>
      </w:r>
      <w:r w:rsidRPr="00565ABF">
        <w:rPr>
          <w:rFonts w:ascii="Times New Roman" w:hAnsi="Times New Roman" w:cs="Times New Roman"/>
          <w:sz w:val="24"/>
          <w:szCs w:val="24"/>
        </w:rPr>
        <w:t xml:space="preserve">niversitede çalışan 10 bireyin ortalamasının 2,30 olduğu (ss=1,418), </w:t>
      </w:r>
      <w:r w:rsidR="00073674">
        <w:rPr>
          <w:rFonts w:ascii="Times New Roman" w:hAnsi="Times New Roman" w:cs="Times New Roman"/>
          <w:sz w:val="24"/>
          <w:szCs w:val="24"/>
        </w:rPr>
        <w:t>ç</w:t>
      </w:r>
      <w:r w:rsidRPr="00565ABF">
        <w:rPr>
          <w:rFonts w:ascii="Times New Roman" w:hAnsi="Times New Roman" w:cs="Times New Roman"/>
          <w:sz w:val="24"/>
          <w:szCs w:val="24"/>
        </w:rPr>
        <w:t xml:space="preserve">alışmayan 21 bireyin ortalamasının 2,42 olduğu (ss=1,398), </w:t>
      </w:r>
      <w:r w:rsidR="00073674">
        <w:rPr>
          <w:rFonts w:ascii="Times New Roman" w:hAnsi="Times New Roman" w:cs="Times New Roman"/>
          <w:sz w:val="24"/>
          <w:szCs w:val="24"/>
        </w:rPr>
        <w:t>d</w:t>
      </w:r>
      <w:r w:rsidRPr="00565ABF">
        <w:rPr>
          <w:rFonts w:ascii="Times New Roman" w:hAnsi="Times New Roman" w:cs="Times New Roman"/>
          <w:sz w:val="24"/>
          <w:szCs w:val="24"/>
        </w:rPr>
        <w:t>iğer kurumlarda (Gençlik ve Spor Bakanlığı, STK) çalışan 3 bireyin ortalamasının 1,66 olduğu (ss=,577) bulunmuştur.</w:t>
      </w:r>
    </w:p>
    <w:p w14:paraId="149AE4F0"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İncelenen Oneway</w:t>
      </w:r>
      <w:r w:rsidR="0007367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073674">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073674">
        <w:rPr>
          <w:rFonts w:ascii="Times New Roman" w:hAnsi="Times New Roman" w:cs="Times New Roman"/>
          <w:sz w:val="24"/>
          <w:szCs w:val="24"/>
        </w:rPr>
        <w:t>n</w:t>
      </w:r>
      <w:r w:rsidRPr="00565ABF">
        <w:rPr>
          <w:rFonts w:ascii="Times New Roman" w:hAnsi="Times New Roman" w:cs="Times New Roman"/>
          <w:sz w:val="24"/>
          <w:szCs w:val="24"/>
        </w:rPr>
        <w:t>eden (F=,994; p&gt;0,05) arasında istatistiksel açıdan anlamlı bir fark bulunmamaktadır.</w:t>
      </w:r>
    </w:p>
    <w:p w14:paraId="154D808A" w14:textId="77777777" w:rsidR="00720E25" w:rsidRPr="0077262B" w:rsidRDefault="00720E25" w:rsidP="00A9760C">
      <w:pPr>
        <w:pStyle w:val="ResimYazs"/>
        <w:keepNext/>
        <w:spacing w:line="360" w:lineRule="auto"/>
        <w:jc w:val="center"/>
        <w:rPr>
          <w:rFonts w:ascii="Times New Roman" w:hAnsi="Times New Roman" w:cs="Times New Roman"/>
          <w:color w:val="auto"/>
          <w:sz w:val="24"/>
          <w:szCs w:val="24"/>
        </w:rPr>
      </w:pPr>
      <w:bookmarkStart w:id="191" w:name="_Toc9173774"/>
      <w:r w:rsidRPr="0077262B">
        <w:rPr>
          <w:rFonts w:ascii="Times New Roman" w:hAnsi="Times New Roman" w:cs="Times New Roman"/>
          <w:color w:val="auto"/>
          <w:sz w:val="24"/>
          <w:szCs w:val="24"/>
        </w:rPr>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.1</w:t>
      </w:r>
      <w:r w:rsidR="00765D61">
        <w:rPr>
          <w:rFonts w:ascii="Times New Roman" w:hAnsi="Times New Roman" w:cs="Times New Roman"/>
          <w:color w:val="auto"/>
          <w:sz w:val="24"/>
          <w:szCs w:val="24"/>
        </w:rPr>
        <w:t>3</w:t>
      </w:r>
      <w:r w:rsidR="004419BC">
        <w:rPr>
          <w:rFonts w:ascii="Times New Roman" w:hAnsi="Times New Roman" w:cs="Times New Roman"/>
          <w:color w:val="auto"/>
          <w:sz w:val="24"/>
          <w:szCs w:val="24"/>
        </w:rPr>
        <w:t>7</w:t>
      </w:r>
      <w:r w:rsidR="003D40B0">
        <w:rPr>
          <w:rFonts w:ascii="Times New Roman" w:hAnsi="Times New Roman" w:cs="Times New Roman"/>
          <w:color w:val="auto"/>
          <w:sz w:val="24"/>
          <w:szCs w:val="24"/>
        </w:rPr>
        <w:t>.</w:t>
      </w:r>
      <w:r w:rsidRPr="0077262B">
        <w:rPr>
          <w:rFonts w:ascii="Times New Roman" w:hAnsi="Times New Roman" w:cs="Times New Roman"/>
          <w:color w:val="auto"/>
          <w:sz w:val="24"/>
          <w:szCs w:val="24"/>
        </w:rPr>
        <w:t xml:space="preserve"> Sosyal Çalışmacıların Çalıştıkları Kurumlara Göre “Fiziksel Engelli Bireylere Yardımcı Olduğumda Bunun Huzurunu Hissederim” Sorusuna İlişkin Oneway</w:t>
      </w:r>
      <w:r w:rsidR="00073674">
        <w:rPr>
          <w:rFonts w:ascii="Times New Roman" w:hAnsi="Times New Roman" w:cs="Times New Roman"/>
          <w:color w:val="auto"/>
          <w:sz w:val="24"/>
          <w:szCs w:val="24"/>
        </w:rPr>
        <w:t xml:space="preserve"> Anova</w:t>
      </w:r>
      <w:r w:rsidRPr="0077262B">
        <w:rPr>
          <w:rFonts w:ascii="Times New Roman" w:hAnsi="Times New Roman" w:cs="Times New Roman"/>
          <w:color w:val="auto"/>
          <w:sz w:val="24"/>
          <w:szCs w:val="24"/>
        </w:rPr>
        <w:t xml:space="preserve"> Testi Bulguları</w:t>
      </w:r>
      <w:bookmarkEnd w:id="191"/>
    </w:p>
    <w:tbl>
      <w:tblPr>
        <w:tblpPr w:leftFromText="141" w:rightFromText="141" w:vertAnchor="text" w:horzAnchor="page" w:tblpX="3306" w:tblpY="208"/>
        <w:tblW w:w="6494" w:type="dxa"/>
        <w:tblCellMar>
          <w:left w:w="70" w:type="dxa"/>
          <w:right w:w="70" w:type="dxa"/>
        </w:tblCellMar>
        <w:tblLook w:val="04A0" w:firstRow="1" w:lastRow="0" w:firstColumn="1" w:lastColumn="0" w:noHBand="0" w:noVBand="1"/>
      </w:tblPr>
      <w:tblGrid>
        <w:gridCol w:w="2007"/>
        <w:gridCol w:w="898"/>
        <w:gridCol w:w="1033"/>
        <w:gridCol w:w="960"/>
        <w:gridCol w:w="967"/>
        <w:gridCol w:w="960"/>
      </w:tblGrid>
      <w:tr w:rsidR="000B79A0" w:rsidRPr="00565ABF" w14:paraId="66ECCA4C" w14:textId="77777777" w:rsidTr="004C4E87">
        <w:trPr>
          <w:trHeight w:val="300"/>
        </w:trPr>
        <w:tc>
          <w:tcPr>
            <w:tcW w:w="20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48EE32"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Çalıştıkları Kurum ve Toplam Neden Oneway</w:t>
            </w:r>
            <w:r w:rsidR="00073674">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898" w:type="dxa"/>
            <w:tcBorders>
              <w:top w:val="single" w:sz="4" w:space="0" w:color="auto"/>
              <w:left w:val="nil"/>
              <w:bottom w:val="single" w:sz="4" w:space="0" w:color="auto"/>
              <w:right w:val="single" w:sz="4" w:space="0" w:color="auto"/>
            </w:tcBorders>
            <w:shd w:val="clear" w:color="auto" w:fill="auto"/>
            <w:noWrap/>
            <w:vAlign w:val="bottom"/>
            <w:hideMark/>
          </w:tcPr>
          <w:p w14:paraId="5DE6D99E"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702" w:type="dxa"/>
            <w:tcBorders>
              <w:top w:val="single" w:sz="4" w:space="0" w:color="auto"/>
              <w:left w:val="nil"/>
              <w:bottom w:val="single" w:sz="4" w:space="0" w:color="auto"/>
              <w:right w:val="single" w:sz="4" w:space="0" w:color="auto"/>
            </w:tcBorders>
            <w:shd w:val="clear" w:color="auto" w:fill="auto"/>
            <w:noWrap/>
            <w:vAlign w:val="bottom"/>
            <w:hideMark/>
          </w:tcPr>
          <w:p w14:paraId="7C3759FC"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28425B6"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52A7990C"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2A74ACA"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1301F9BA"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2519B82E"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Adalet Bakanlığı</w:t>
            </w:r>
          </w:p>
        </w:tc>
        <w:tc>
          <w:tcPr>
            <w:tcW w:w="898" w:type="dxa"/>
            <w:tcBorders>
              <w:top w:val="nil"/>
              <w:left w:val="nil"/>
              <w:bottom w:val="single" w:sz="4" w:space="0" w:color="auto"/>
              <w:right w:val="single" w:sz="4" w:space="0" w:color="auto"/>
            </w:tcBorders>
            <w:shd w:val="clear" w:color="auto" w:fill="auto"/>
            <w:noWrap/>
            <w:vAlign w:val="bottom"/>
            <w:hideMark/>
          </w:tcPr>
          <w:p w14:paraId="66BB7CC6"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w:t>
            </w:r>
          </w:p>
        </w:tc>
        <w:tc>
          <w:tcPr>
            <w:tcW w:w="702" w:type="dxa"/>
            <w:tcBorders>
              <w:top w:val="nil"/>
              <w:left w:val="nil"/>
              <w:bottom w:val="single" w:sz="4" w:space="0" w:color="auto"/>
              <w:right w:val="single" w:sz="4" w:space="0" w:color="auto"/>
            </w:tcBorders>
            <w:shd w:val="clear" w:color="auto" w:fill="auto"/>
            <w:noWrap/>
            <w:vAlign w:val="bottom"/>
            <w:hideMark/>
          </w:tcPr>
          <w:p w14:paraId="41AE9D62"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4,25</w:t>
            </w:r>
          </w:p>
        </w:tc>
        <w:tc>
          <w:tcPr>
            <w:tcW w:w="960" w:type="dxa"/>
            <w:tcBorders>
              <w:top w:val="nil"/>
              <w:left w:val="nil"/>
              <w:bottom w:val="single" w:sz="4" w:space="0" w:color="auto"/>
              <w:right w:val="single" w:sz="4" w:space="0" w:color="auto"/>
            </w:tcBorders>
            <w:shd w:val="clear" w:color="auto" w:fill="auto"/>
            <w:noWrap/>
            <w:vAlign w:val="bottom"/>
            <w:hideMark/>
          </w:tcPr>
          <w:p w14:paraId="62D89031"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,957</w:t>
            </w:r>
          </w:p>
        </w:tc>
        <w:tc>
          <w:tcPr>
            <w:tcW w:w="96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29208E9B" w14:textId="77777777" w:rsidR="000B79A0" w:rsidRPr="00565ABF" w:rsidRDefault="000B79A0" w:rsidP="00A9760C">
            <w:pPr>
              <w:spacing w:after="0" w:line="360" w:lineRule="auto"/>
              <w:jc w:val="center"/>
              <w:rPr>
                <w:rFonts w:ascii="Times New Roman" w:eastAsia="Times New Roman" w:hAnsi="Times New Roman" w:cs="Times New Roman"/>
                <w:i/>
                <w:color w:val="000000"/>
                <w:sz w:val="24"/>
                <w:szCs w:val="24"/>
                <w:lang w:eastAsia="tr-TR"/>
              </w:rPr>
            </w:pPr>
            <w:r w:rsidRPr="00565ABF">
              <w:rPr>
                <w:rFonts w:ascii="Times New Roman" w:eastAsia="Times New Roman" w:hAnsi="Times New Roman" w:cs="Times New Roman"/>
                <w:color w:val="000000"/>
                <w:sz w:val="24"/>
                <w:szCs w:val="24"/>
                <w:lang w:eastAsia="tr-TR"/>
              </w:rPr>
              <w:t>F=1,745</w:t>
            </w:r>
          </w:p>
        </w:tc>
        <w:tc>
          <w:tcPr>
            <w:tcW w:w="960" w:type="dxa"/>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610B8BE0"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,103</w:t>
            </w:r>
          </w:p>
        </w:tc>
      </w:tr>
      <w:tr w:rsidR="000B79A0" w:rsidRPr="00565ABF" w14:paraId="791903C7"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4DD616E2"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Aile, Çalışma ve Sosyal Hizmetler Bakanlığı</w:t>
            </w:r>
          </w:p>
        </w:tc>
        <w:tc>
          <w:tcPr>
            <w:tcW w:w="898" w:type="dxa"/>
            <w:tcBorders>
              <w:top w:val="nil"/>
              <w:left w:val="nil"/>
              <w:bottom w:val="single" w:sz="4" w:space="0" w:color="auto"/>
              <w:right w:val="single" w:sz="4" w:space="0" w:color="auto"/>
            </w:tcBorders>
            <w:shd w:val="clear" w:color="auto" w:fill="auto"/>
            <w:noWrap/>
            <w:vAlign w:val="bottom"/>
            <w:hideMark/>
          </w:tcPr>
          <w:p w14:paraId="2938AC6D"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102</w:t>
            </w:r>
          </w:p>
        </w:tc>
        <w:tc>
          <w:tcPr>
            <w:tcW w:w="702" w:type="dxa"/>
            <w:tcBorders>
              <w:top w:val="nil"/>
              <w:left w:val="nil"/>
              <w:bottom w:val="single" w:sz="4" w:space="0" w:color="auto"/>
              <w:right w:val="single" w:sz="4" w:space="0" w:color="auto"/>
            </w:tcBorders>
            <w:shd w:val="clear" w:color="auto" w:fill="auto"/>
            <w:noWrap/>
            <w:vAlign w:val="bottom"/>
            <w:hideMark/>
          </w:tcPr>
          <w:p w14:paraId="7E3BA0A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4,03</w:t>
            </w:r>
          </w:p>
        </w:tc>
        <w:tc>
          <w:tcPr>
            <w:tcW w:w="960" w:type="dxa"/>
            <w:tcBorders>
              <w:top w:val="nil"/>
              <w:left w:val="nil"/>
              <w:bottom w:val="single" w:sz="4" w:space="0" w:color="auto"/>
              <w:right w:val="single" w:sz="4" w:space="0" w:color="auto"/>
            </w:tcBorders>
            <w:shd w:val="clear" w:color="auto" w:fill="auto"/>
            <w:noWrap/>
            <w:vAlign w:val="bottom"/>
            <w:hideMark/>
          </w:tcPr>
          <w:p w14:paraId="508ECBFB"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,974</w:t>
            </w:r>
          </w:p>
        </w:tc>
        <w:tc>
          <w:tcPr>
            <w:tcW w:w="967" w:type="dxa"/>
            <w:vMerge/>
            <w:tcBorders>
              <w:top w:val="nil"/>
              <w:left w:val="nil"/>
              <w:bottom w:val="single" w:sz="4" w:space="0" w:color="auto"/>
              <w:right w:val="single" w:sz="4" w:space="0" w:color="auto"/>
            </w:tcBorders>
            <w:vAlign w:val="center"/>
            <w:hideMark/>
          </w:tcPr>
          <w:p w14:paraId="113447B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1DAFB75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012C5CD"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4FB2E992"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Belediye</w:t>
            </w:r>
          </w:p>
        </w:tc>
        <w:tc>
          <w:tcPr>
            <w:tcW w:w="898" w:type="dxa"/>
            <w:tcBorders>
              <w:top w:val="nil"/>
              <w:left w:val="nil"/>
              <w:bottom w:val="single" w:sz="4" w:space="0" w:color="auto"/>
              <w:right w:val="single" w:sz="4" w:space="0" w:color="auto"/>
            </w:tcBorders>
            <w:shd w:val="clear" w:color="auto" w:fill="auto"/>
            <w:noWrap/>
            <w:vAlign w:val="bottom"/>
            <w:hideMark/>
          </w:tcPr>
          <w:p w14:paraId="1DB75EAF"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702" w:type="dxa"/>
            <w:tcBorders>
              <w:top w:val="nil"/>
              <w:left w:val="nil"/>
              <w:bottom w:val="single" w:sz="4" w:space="0" w:color="auto"/>
              <w:right w:val="single" w:sz="4" w:space="0" w:color="auto"/>
            </w:tcBorders>
            <w:shd w:val="clear" w:color="auto" w:fill="auto"/>
            <w:noWrap/>
            <w:vAlign w:val="bottom"/>
            <w:hideMark/>
          </w:tcPr>
          <w:p w14:paraId="1EB80E7B"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4,33</w:t>
            </w:r>
          </w:p>
        </w:tc>
        <w:tc>
          <w:tcPr>
            <w:tcW w:w="960" w:type="dxa"/>
            <w:tcBorders>
              <w:top w:val="nil"/>
              <w:left w:val="nil"/>
              <w:bottom w:val="single" w:sz="4" w:space="0" w:color="auto"/>
              <w:right w:val="single" w:sz="4" w:space="0" w:color="auto"/>
            </w:tcBorders>
            <w:shd w:val="clear" w:color="auto" w:fill="auto"/>
            <w:noWrap/>
            <w:vAlign w:val="bottom"/>
            <w:hideMark/>
          </w:tcPr>
          <w:p w14:paraId="1610534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0B57DFC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52FA67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648FFAD2"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7B3B32BE"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Özel Sektör</w:t>
            </w:r>
          </w:p>
        </w:tc>
        <w:tc>
          <w:tcPr>
            <w:tcW w:w="898" w:type="dxa"/>
            <w:tcBorders>
              <w:top w:val="nil"/>
              <w:left w:val="nil"/>
              <w:bottom w:val="single" w:sz="4" w:space="0" w:color="auto"/>
              <w:right w:val="single" w:sz="4" w:space="0" w:color="auto"/>
            </w:tcBorders>
            <w:shd w:val="clear" w:color="auto" w:fill="auto"/>
            <w:noWrap/>
            <w:vAlign w:val="bottom"/>
            <w:hideMark/>
          </w:tcPr>
          <w:p w14:paraId="2916AB18"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w:t>
            </w:r>
          </w:p>
        </w:tc>
        <w:tc>
          <w:tcPr>
            <w:tcW w:w="702" w:type="dxa"/>
            <w:tcBorders>
              <w:top w:val="nil"/>
              <w:left w:val="nil"/>
              <w:bottom w:val="single" w:sz="4" w:space="0" w:color="auto"/>
              <w:right w:val="single" w:sz="4" w:space="0" w:color="auto"/>
            </w:tcBorders>
            <w:shd w:val="clear" w:color="auto" w:fill="auto"/>
            <w:noWrap/>
            <w:vAlign w:val="bottom"/>
            <w:hideMark/>
          </w:tcPr>
          <w:p w14:paraId="65AE8C2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3,33</w:t>
            </w:r>
          </w:p>
        </w:tc>
        <w:tc>
          <w:tcPr>
            <w:tcW w:w="960" w:type="dxa"/>
            <w:tcBorders>
              <w:top w:val="nil"/>
              <w:left w:val="nil"/>
              <w:bottom w:val="single" w:sz="4" w:space="0" w:color="auto"/>
              <w:right w:val="single" w:sz="4" w:space="0" w:color="auto"/>
            </w:tcBorders>
            <w:shd w:val="clear" w:color="auto" w:fill="auto"/>
            <w:noWrap/>
            <w:vAlign w:val="bottom"/>
            <w:hideMark/>
          </w:tcPr>
          <w:p w14:paraId="7443F5EE"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1,632</w:t>
            </w:r>
          </w:p>
        </w:tc>
        <w:tc>
          <w:tcPr>
            <w:tcW w:w="967" w:type="dxa"/>
            <w:vMerge/>
            <w:tcBorders>
              <w:top w:val="nil"/>
              <w:left w:val="nil"/>
              <w:bottom w:val="single" w:sz="4" w:space="0" w:color="auto"/>
              <w:right w:val="single" w:sz="4" w:space="0" w:color="auto"/>
            </w:tcBorders>
            <w:vAlign w:val="center"/>
            <w:hideMark/>
          </w:tcPr>
          <w:p w14:paraId="6E3EA10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73B43CD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18D2C61"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029632F8"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Sağlık Bakanlığı</w:t>
            </w:r>
          </w:p>
        </w:tc>
        <w:tc>
          <w:tcPr>
            <w:tcW w:w="898" w:type="dxa"/>
            <w:tcBorders>
              <w:top w:val="nil"/>
              <w:left w:val="nil"/>
              <w:bottom w:val="single" w:sz="4" w:space="0" w:color="auto"/>
              <w:right w:val="single" w:sz="4" w:space="0" w:color="auto"/>
            </w:tcBorders>
            <w:shd w:val="clear" w:color="auto" w:fill="auto"/>
            <w:noWrap/>
            <w:vAlign w:val="bottom"/>
            <w:hideMark/>
          </w:tcPr>
          <w:p w14:paraId="572DFE0D"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w:t>
            </w:r>
          </w:p>
        </w:tc>
        <w:tc>
          <w:tcPr>
            <w:tcW w:w="702" w:type="dxa"/>
            <w:tcBorders>
              <w:top w:val="nil"/>
              <w:left w:val="nil"/>
              <w:bottom w:val="single" w:sz="4" w:space="0" w:color="auto"/>
              <w:right w:val="single" w:sz="4" w:space="0" w:color="auto"/>
            </w:tcBorders>
            <w:shd w:val="clear" w:color="auto" w:fill="auto"/>
            <w:noWrap/>
            <w:vAlign w:val="bottom"/>
            <w:hideMark/>
          </w:tcPr>
          <w:p w14:paraId="1A782E24"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3,62</w:t>
            </w:r>
          </w:p>
        </w:tc>
        <w:tc>
          <w:tcPr>
            <w:tcW w:w="960" w:type="dxa"/>
            <w:tcBorders>
              <w:top w:val="nil"/>
              <w:left w:val="nil"/>
              <w:bottom w:val="single" w:sz="4" w:space="0" w:color="auto"/>
              <w:right w:val="single" w:sz="4" w:space="0" w:color="auto"/>
            </w:tcBorders>
            <w:shd w:val="clear" w:color="auto" w:fill="auto"/>
            <w:noWrap/>
            <w:vAlign w:val="bottom"/>
            <w:hideMark/>
          </w:tcPr>
          <w:p w14:paraId="0F8ED766"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1,302</w:t>
            </w:r>
          </w:p>
        </w:tc>
        <w:tc>
          <w:tcPr>
            <w:tcW w:w="967" w:type="dxa"/>
            <w:vMerge/>
            <w:tcBorders>
              <w:top w:val="nil"/>
              <w:left w:val="nil"/>
              <w:bottom w:val="single" w:sz="4" w:space="0" w:color="auto"/>
              <w:right w:val="single" w:sz="4" w:space="0" w:color="auto"/>
            </w:tcBorders>
            <w:vAlign w:val="center"/>
            <w:hideMark/>
          </w:tcPr>
          <w:p w14:paraId="75EA1FFF"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1DA5F7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3D97EA9E"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3FEC380A"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Üniversite</w:t>
            </w:r>
          </w:p>
        </w:tc>
        <w:tc>
          <w:tcPr>
            <w:tcW w:w="898" w:type="dxa"/>
            <w:tcBorders>
              <w:top w:val="nil"/>
              <w:left w:val="nil"/>
              <w:bottom w:val="single" w:sz="4" w:space="0" w:color="auto"/>
              <w:right w:val="single" w:sz="4" w:space="0" w:color="auto"/>
            </w:tcBorders>
            <w:shd w:val="clear" w:color="auto" w:fill="auto"/>
            <w:noWrap/>
            <w:vAlign w:val="bottom"/>
            <w:hideMark/>
          </w:tcPr>
          <w:p w14:paraId="642EB750"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w:t>
            </w:r>
          </w:p>
        </w:tc>
        <w:tc>
          <w:tcPr>
            <w:tcW w:w="702" w:type="dxa"/>
            <w:tcBorders>
              <w:top w:val="nil"/>
              <w:left w:val="nil"/>
              <w:bottom w:val="single" w:sz="4" w:space="0" w:color="auto"/>
              <w:right w:val="single" w:sz="4" w:space="0" w:color="auto"/>
            </w:tcBorders>
            <w:shd w:val="clear" w:color="auto" w:fill="auto"/>
            <w:noWrap/>
            <w:vAlign w:val="bottom"/>
            <w:hideMark/>
          </w:tcPr>
          <w:p w14:paraId="6F3B768A"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4,10</w:t>
            </w:r>
          </w:p>
        </w:tc>
        <w:tc>
          <w:tcPr>
            <w:tcW w:w="960" w:type="dxa"/>
            <w:tcBorders>
              <w:top w:val="nil"/>
              <w:left w:val="nil"/>
              <w:bottom w:val="single" w:sz="4" w:space="0" w:color="auto"/>
              <w:right w:val="single" w:sz="4" w:space="0" w:color="auto"/>
            </w:tcBorders>
            <w:shd w:val="clear" w:color="auto" w:fill="auto"/>
            <w:noWrap/>
            <w:vAlign w:val="bottom"/>
            <w:hideMark/>
          </w:tcPr>
          <w:p w14:paraId="573F7D5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,737</w:t>
            </w:r>
          </w:p>
        </w:tc>
        <w:tc>
          <w:tcPr>
            <w:tcW w:w="967" w:type="dxa"/>
            <w:vMerge/>
            <w:tcBorders>
              <w:top w:val="nil"/>
              <w:left w:val="nil"/>
              <w:bottom w:val="single" w:sz="4" w:space="0" w:color="auto"/>
              <w:right w:val="single" w:sz="4" w:space="0" w:color="auto"/>
            </w:tcBorders>
            <w:vAlign w:val="center"/>
            <w:hideMark/>
          </w:tcPr>
          <w:p w14:paraId="39B8AAD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7C7F602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4718CFB7"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08108964"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Çalışmıyor</w:t>
            </w:r>
          </w:p>
        </w:tc>
        <w:tc>
          <w:tcPr>
            <w:tcW w:w="898" w:type="dxa"/>
            <w:tcBorders>
              <w:top w:val="nil"/>
              <w:left w:val="nil"/>
              <w:bottom w:val="single" w:sz="4" w:space="0" w:color="auto"/>
              <w:right w:val="single" w:sz="4" w:space="0" w:color="auto"/>
            </w:tcBorders>
            <w:shd w:val="clear" w:color="auto" w:fill="auto"/>
            <w:noWrap/>
            <w:vAlign w:val="bottom"/>
            <w:hideMark/>
          </w:tcPr>
          <w:p w14:paraId="7D737A92"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w:t>
            </w:r>
          </w:p>
        </w:tc>
        <w:tc>
          <w:tcPr>
            <w:tcW w:w="702" w:type="dxa"/>
            <w:tcBorders>
              <w:top w:val="nil"/>
              <w:left w:val="nil"/>
              <w:bottom w:val="single" w:sz="4" w:space="0" w:color="auto"/>
              <w:right w:val="single" w:sz="4" w:space="0" w:color="auto"/>
            </w:tcBorders>
            <w:shd w:val="clear" w:color="auto" w:fill="auto"/>
            <w:noWrap/>
            <w:vAlign w:val="bottom"/>
            <w:hideMark/>
          </w:tcPr>
          <w:p w14:paraId="52322A8D"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4,57</w:t>
            </w:r>
          </w:p>
        </w:tc>
        <w:tc>
          <w:tcPr>
            <w:tcW w:w="960" w:type="dxa"/>
            <w:tcBorders>
              <w:top w:val="nil"/>
              <w:left w:val="nil"/>
              <w:bottom w:val="single" w:sz="4" w:space="0" w:color="auto"/>
              <w:right w:val="single" w:sz="4" w:space="0" w:color="auto"/>
            </w:tcBorders>
            <w:shd w:val="clear" w:color="auto" w:fill="auto"/>
            <w:noWrap/>
            <w:vAlign w:val="bottom"/>
            <w:hideMark/>
          </w:tcPr>
          <w:p w14:paraId="6997324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,746</w:t>
            </w:r>
          </w:p>
        </w:tc>
        <w:tc>
          <w:tcPr>
            <w:tcW w:w="967" w:type="dxa"/>
            <w:vMerge/>
            <w:tcBorders>
              <w:top w:val="nil"/>
              <w:left w:val="nil"/>
              <w:bottom w:val="single" w:sz="4" w:space="0" w:color="auto"/>
              <w:right w:val="single" w:sz="4" w:space="0" w:color="auto"/>
            </w:tcBorders>
            <w:vAlign w:val="center"/>
            <w:hideMark/>
          </w:tcPr>
          <w:p w14:paraId="6870731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CFCBE2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F3F7583"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1DE573A1"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Diğer</w:t>
            </w:r>
          </w:p>
        </w:tc>
        <w:tc>
          <w:tcPr>
            <w:tcW w:w="898" w:type="dxa"/>
            <w:tcBorders>
              <w:top w:val="nil"/>
              <w:left w:val="nil"/>
              <w:bottom w:val="single" w:sz="4" w:space="0" w:color="auto"/>
              <w:right w:val="single" w:sz="4" w:space="0" w:color="auto"/>
            </w:tcBorders>
            <w:shd w:val="clear" w:color="auto" w:fill="auto"/>
            <w:noWrap/>
            <w:vAlign w:val="bottom"/>
            <w:hideMark/>
          </w:tcPr>
          <w:p w14:paraId="06919A4B"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702" w:type="dxa"/>
            <w:tcBorders>
              <w:top w:val="nil"/>
              <w:left w:val="nil"/>
              <w:bottom w:val="single" w:sz="4" w:space="0" w:color="auto"/>
              <w:right w:val="single" w:sz="4" w:space="0" w:color="auto"/>
            </w:tcBorders>
            <w:shd w:val="clear" w:color="auto" w:fill="auto"/>
            <w:noWrap/>
            <w:vAlign w:val="bottom"/>
            <w:hideMark/>
          </w:tcPr>
          <w:p w14:paraId="1AD8E892"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4,66</w:t>
            </w:r>
          </w:p>
        </w:tc>
        <w:tc>
          <w:tcPr>
            <w:tcW w:w="960" w:type="dxa"/>
            <w:tcBorders>
              <w:top w:val="nil"/>
              <w:left w:val="nil"/>
              <w:bottom w:val="single" w:sz="4" w:space="0" w:color="auto"/>
              <w:right w:val="single" w:sz="4" w:space="0" w:color="auto"/>
            </w:tcBorders>
            <w:shd w:val="clear" w:color="auto" w:fill="auto"/>
            <w:noWrap/>
            <w:vAlign w:val="bottom"/>
            <w:hideMark/>
          </w:tcPr>
          <w:p w14:paraId="0E5EDACB"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67FC6899"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5945A10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11A009EA"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208C18FB"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898" w:type="dxa"/>
            <w:tcBorders>
              <w:top w:val="nil"/>
              <w:left w:val="nil"/>
              <w:bottom w:val="single" w:sz="4" w:space="0" w:color="auto"/>
              <w:right w:val="single" w:sz="4" w:space="0" w:color="auto"/>
            </w:tcBorders>
            <w:shd w:val="clear" w:color="auto" w:fill="auto"/>
            <w:noWrap/>
            <w:vAlign w:val="bottom"/>
            <w:hideMark/>
          </w:tcPr>
          <w:p w14:paraId="39A7085C"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702" w:type="dxa"/>
            <w:tcBorders>
              <w:top w:val="nil"/>
              <w:left w:val="nil"/>
              <w:bottom w:val="single" w:sz="4" w:space="0" w:color="auto"/>
              <w:right w:val="single" w:sz="4" w:space="0" w:color="auto"/>
            </w:tcBorders>
            <w:shd w:val="clear" w:color="auto" w:fill="auto"/>
            <w:noWrap/>
            <w:vAlign w:val="bottom"/>
            <w:hideMark/>
          </w:tcPr>
          <w:p w14:paraId="57F88D9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4,08</w:t>
            </w:r>
          </w:p>
        </w:tc>
        <w:tc>
          <w:tcPr>
            <w:tcW w:w="960" w:type="dxa"/>
            <w:tcBorders>
              <w:top w:val="nil"/>
              <w:left w:val="nil"/>
              <w:bottom w:val="single" w:sz="4" w:space="0" w:color="auto"/>
              <w:right w:val="single" w:sz="4" w:space="0" w:color="auto"/>
            </w:tcBorders>
            <w:shd w:val="clear" w:color="auto" w:fill="auto"/>
            <w:noWrap/>
            <w:vAlign w:val="bottom"/>
            <w:hideMark/>
          </w:tcPr>
          <w:p w14:paraId="755C7700"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,989</w:t>
            </w:r>
          </w:p>
        </w:tc>
        <w:tc>
          <w:tcPr>
            <w:tcW w:w="967" w:type="dxa"/>
            <w:vMerge/>
            <w:tcBorders>
              <w:top w:val="nil"/>
              <w:left w:val="nil"/>
              <w:bottom w:val="single" w:sz="4" w:space="0" w:color="auto"/>
              <w:right w:val="single" w:sz="4" w:space="0" w:color="auto"/>
            </w:tcBorders>
            <w:vAlign w:val="center"/>
            <w:hideMark/>
          </w:tcPr>
          <w:p w14:paraId="774E2E1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0D4B023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43A91001" w14:textId="77777777" w:rsidR="000B79A0" w:rsidRPr="00565ABF" w:rsidRDefault="000B79A0" w:rsidP="003D277D">
      <w:pPr>
        <w:spacing w:line="360" w:lineRule="auto"/>
        <w:jc w:val="both"/>
        <w:rPr>
          <w:rFonts w:ascii="Times New Roman" w:hAnsi="Times New Roman" w:cs="Times New Roman"/>
          <w:b/>
          <w:sz w:val="24"/>
          <w:szCs w:val="24"/>
        </w:rPr>
      </w:pPr>
    </w:p>
    <w:p w14:paraId="47D7C078" w14:textId="77777777" w:rsidR="00073674" w:rsidRDefault="00073674" w:rsidP="00E6145B">
      <w:pPr>
        <w:spacing w:line="360" w:lineRule="auto"/>
        <w:ind w:firstLine="708"/>
        <w:jc w:val="both"/>
        <w:rPr>
          <w:rFonts w:ascii="Times New Roman" w:hAnsi="Times New Roman" w:cs="Times New Roman"/>
          <w:sz w:val="24"/>
          <w:szCs w:val="24"/>
        </w:rPr>
      </w:pPr>
    </w:p>
    <w:p w14:paraId="3AFF87B9" w14:textId="77777777" w:rsidR="00073674" w:rsidRDefault="00073674" w:rsidP="00E6145B">
      <w:pPr>
        <w:spacing w:line="360" w:lineRule="auto"/>
        <w:ind w:firstLine="708"/>
        <w:jc w:val="both"/>
        <w:rPr>
          <w:rFonts w:ascii="Times New Roman" w:hAnsi="Times New Roman" w:cs="Times New Roman"/>
          <w:sz w:val="24"/>
          <w:szCs w:val="24"/>
        </w:rPr>
      </w:pPr>
    </w:p>
    <w:p w14:paraId="78068CA9" w14:textId="77777777" w:rsidR="00073674" w:rsidRDefault="00073674" w:rsidP="00E6145B">
      <w:pPr>
        <w:spacing w:line="360" w:lineRule="auto"/>
        <w:ind w:firstLine="708"/>
        <w:jc w:val="both"/>
        <w:rPr>
          <w:rFonts w:ascii="Times New Roman" w:hAnsi="Times New Roman" w:cs="Times New Roman"/>
          <w:sz w:val="24"/>
          <w:szCs w:val="24"/>
        </w:rPr>
      </w:pPr>
    </w:p>
    <w:p w14:paraId="2E4F2209" w14:textId="77777777" w:rsidR="00073674" w:rsidRDefault="00073674" w:rsidP="00E6145B">
      <w:pPr>
        <w:spacing w:line="360" w:lineRule="auto"/>
        <w:ind w:firstLine="708"/>
        <w:jc w:val="both"/>
        <w:rPr>
          <w:rFonts w:ascii="Times New Roman" w:hAnsi="Times New Roman" w:cs="Times New Roman"/>
          <w:sz w:val="24"/>
          <w:szCs w:val="24"/>
        </w:rPr>
      </w:pPr>
    </w:p>
    <w:p w14:paraId="2CD989D0" w14:textId="77777777" w:rsidR="00073674" w:rsidRDefault="00073674" w:rsidP="00E6145B">
      <w:pPr>
        <w:spacing w:line="360" w:lineRule="auto"/>
        <w:ind w:firstLine="708"/>
        <w:jc w:val="both"/>
        <w:rPr>
          <w:rFonts w:ascii="Times New Roman" w:hAnsi="Times New Roman" w:cs="Times New Roman"/>
          <w:sz w:val="24"/>
          <w:szCs w:val="24"/>
        </w:rPr>
      </w:pPr>
    </w:p>
    <w:p w14:paraId="3088C289" w14:textId="77777777" w:rsidR="00073674" w:rsidRDefault="00073674" w:rsidP="00E6145B">
      <w:pPr>
        <w:spacing w:line="360" w:lineRule="auto"/>
        <w:ind w:firstLine="708"/>
        <w:jc w:val="both"/>
        <w:rPr>
          <w:rFonts w:ascii="Times New Roman" w:hAnsi="Times New Roman" w:cs="Times New Roman"/>
          <w:sz w:val="24"/>
          <w:szCs w:val="24"/>
        </w:rPr>
      </w:pPr>
    </w:p>
    <w:p w14:paraId="099BD0AC" w14:textId="77777777" w:rsidR="00073674" w:rsidRDefault="00073674" w:rsidP="00E6145B">
      <w:pPr>
        <w:spacing w:line="360" w:lineRule="auto"/>
        <w:ind w:firstLine="708"/>
        <w:jc w:val="both"/>
        <w:rPr>
          <w:rFonts w:ascii="Times New Roman" w:hAnsi="Times New Roman" w:cs="Times New Roman"/>
          <w:sz w:val="24"/>
          <w:szCs w:val="24"/>
        </w:rPr>
      </w:pPr>
    </w:p>
    <w:p w14:paraId="39A1143A" w14:textId="77777777" w:rsidR="00073674" w:rsidRDefault="00073674" w:rsidP="00E6145B">
      <w:pPr>
        <w:spacing w:line="360" w:lineRule="auto"/>
        <w:ind w:firstLine="708"/>
        <w:jc w:val="both"/>
        <w:rPr>
          <w:rFonts w:ascii="Times New Roman" w:hAnsi="Times New Roman" w:cs="Times New Roman"/>
          <w:sz w:val="24"/>
          <w:szCs w:val="24"/>
        </w:rPr>
      </w:pPr>
    </w:p>
    <w:p w14:paraId="7391C252" w14:textId="77777777" w:rsidR="00073674" w:rsidRDefault="00073674" w:rsidP="00E6145B">
      <w:pPr>
        <w:spacing w:line="360" w:lineRule="auto"/>
        <w:ind w:firstLine="708"/>
        <w:jc w:val="both"/>
        <w:rPr>
          <w:rFonts w:ascii="Times New Roman" w:hAnsi="Times New Roman" w:cs="Times New Roman"/>
          <w:sz w:val="24"/>
          <w:szCs w:val="24"/>
        </w:rPr>
      </w:pPr>
    </w:p>
    <w:p w14:paraId="39D8A80B" w14:textId="77777777" w:rsidR="00073674" w:rsidRDefault="00073674" w:rsidP="00E6145B">
      <w:pPr>
        <w:spacing w:line="360" w:lineRule="auto"/>
        <w:ind w:firstLine="708"/>
        <w:jc w:val="both"/>
        <w:rPr>
          <w:rFonts w:ascii="Times New Roman" w:hAnsi="Times New Roman" w:cs="Times New Roman"/>
          <w:sz w:val="24"/>
          <w:szCs w:val="24"/>
        </w:rPr>
      </w:pPr>
    </w:p>
    <w:p w14:paraId="47B38955" w14:textId="77777777" w:rsidR="00073674" w:rsidRDefault="00073674" w:rsidP="00E6145B">
      <w:pPr>
        <w:spacing w:line="360" w:lineRule="auto"/>
        <w:ind w:firstLine="708"/>
        <w:jc w:val="both"/>
        <w:rPr>
          <w:rFonts w:ascii="Times New Roman" w:hAnsi="Times New Roman" w:cs="Times New Roman"/>
          <w:sz w:val="24"/>
          <w:szCs w:val="24"/>
        </w:rPr>
      </w:pPr>
    </w:p>
    <w:p w14:paraId="4DA86BD4"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çalıştıkları kurumlara göre “Fiziksel engelli bireylere yardımcı olduğ</w:t>
      </w:r>
      <w:r w:rsidR="009A7119" w:rsidRPr="00565ABF">
        <w:rPr>
          <w:rFonts w:ascii="Times New Roman" w:hAnsi="Times New Roman" w:cs="Times New Roman"/>
          <w:sz w:val="24"/>
          <w:szCs w:val="24"/>
        </w:rPr>
        <w:t xml:space="preserve">umda bunun huzurunu hissederim” </w:t>
      </w:r>
      <w:r w:rsidR="00073674">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07367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Adalet Bakanlığında çalışan 4 bireyin ortalamasının 4,25 olduğu (ss=,957), Aile, Çalışma ve Sosyal Hizmetler Bakanlığında çalışan 102 bireyin ortalamasının 4,03 olduğu (ss=,974), </w:t>
      </w:r>
      <w:r w:rsidR="00073674">
        <w:rPr>
          <w:rFonts w:ascii="Times New Roman" w:hAnsi="Times New Roman" w:cs="Times New Roman"/>
          <w:sz w:val="24"/>
          <w:szCs w:val="24"/>
        </w:rPr>
        <w:t>b</w:t>
      </w:r>
      <w:r w:rsidRPr="00565ABF">
        <w:rPr>
          <w:rFonts w:ascii="Times New Roman" w:hAnsi="Times New Roman" w:cs="Times New Roman"/>
          <w:sz w:val="24"/>
          <w:szCs w:val="24"/>
        </w:rPr>
        <w:t xml:space="preserve">elediyede çalışan 3 bireyin ortalamasının 4,33 olduğu (ss=,577), </w:t>
      </w:r>
      <w:r w:rsidR="00073674">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073674">
        <w:rPr>
          <w:rFonts w:ascii="Times New Roman" w:hAnsi="Times New Roman" w:cs="Times New Roman"/>
          <w:sz w:val="24"/>
          <w:szCs w:val="24"/>
        </w:rPr>
        <w:t>s</w:t>
      </w:r>
      <w:r w:rsidRPr="00565ABF">
        <w:rPr>
          <w:rFonts w:ascii="Times New Roman" w:hAnsi="Times New Roman" w:cs="Times New Roman"/>
          <w:sz w:val="24"/>
          <w:szCs w:val="24"/>
        </w:rPr>
        <w:t xml:space="preserve">ektörde çalışan 6 bireyin ortalamasının 3,33 olduğu (ss=1,632), Sağlık Bakanlığında çalışan 8 bireyin ortalamasının 3,62 olduğu (ss=1,302), Üniversitede çalışan 10 bireyin ortalamasının 4,10 olduğu (ss=,737), </w:t>
      </w:r>
      <w:r w:rsidR="00073674">
        <w:rPr>
          <w:rFonts w:ascii="Times New Roman" w:hAnsi="Times New Roman" w:cs="Times New Roman"/>
          <w:sz w:val="24"/>
          <w:szCs w:val="24"/>
        </w:rPr>
        <w:t>ç</w:t>
      </w:r>
      <w:r w:rsidRPr="00565ABF">
        <w:rPr>
          <w:rFonts w:ascii="Times New Roman" w:hAnsi="Times New Roman" w:cs="Times New Roman"/>
          <w:sz w:val="24"/>
          <w:szCs w:val="24"/>
        </w:rPr>
        <w:t xml:space="preserve">alışmayan 21 bireyin ortalamasının 4,57 olduğu (ss=,746), </w:t>
      </w:r>
      <w:r w:rsidR="00073674">
        <w:rPr>
          <w:rFonts w:ascii="Times New Roman" w:hAnsi="Times New Roman" w:cs="Times New Roman"/>
          <w:sz w:val="24"/>
          <w:szCs w:val="24"/>
        </w:rPr>
        <w:t>d</w:t>
      </w:r>
      <w:r w:rsidRPr="00565ABF">
        <w:rPr>
          <w:rFonts w:ascii="Times New Roman" w:hAnsi="Times New Roman" w:cs="Times New Roman"/>
          <w:sz w:val="24"/>
          <w:szCs w:val="24"/>
        </w:rPr>
        <w:t>iğer kurumlarda (Gençlik ve Spor Bakanlığı, STK) çalışan 3 bireyin ortalamasının 4,66 olduğu (ss=,577) bulunmuştur.</w:t>
      </w:r>
    </w:p>
    <w:p w14:paraId="513D77B6"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İncelenen Oneway</w:t>
      </w:r>
      <w:r w:rsidR="00073674">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073674">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073674">
        <w:rPr>
          <w:rFonts w:ascii="Times New Roman" w:hAnsi="Times New Roman" w:cs="Times New Roman"/>
          <w:sz w:val="24"/>
          <w:szCs w:val="24"/>
        </w:rPr>
        <w:t>n</w:t>
      </w:r>
      <w:r w:rsidRPr="00565ABF">
        <w:rPr>
          <w:rFonts w:ascii="Times New Roman" w:hAnsi="Times New Roman" w:cs="Times New Roman"/>
          <w:sz w:val="24"/>
          <w:szCs w:val="24"/>
        </w:rPr>
        <w:t>eden (F=1,745; p&gt;0,05) arasında istatistiksel açıdan anlamlı bir fark bulunmamaktadır.</w:t>
      </w:r>
    </w:p>
    <w:p w14:paraId="3E2656D6" w14:textId="77777777" w:rsidR="00720E25" w:rsidRPr="0077262B" w:rsidRDefault="00720E25" w:rsidP="00A9760C">
      <w:pPr>
        <w:pStyle w:val="ResimYazs"/>
        <w:keepNext/>
        <w:spacing w:line="360" w:lineRule="auto"/>
        <w:jc w:val="center"/>
        <w:rPr>
          <w:rFonts w:ascii="Times New Roman" w:hAnsi="Times New Roman" w:cs="Times New Roman"/>
          <w:color w:val="auto"/>
          <w:sz w:val="24"/>
          <w:szCs w:val="24"/>
        </w:rPr>
      </w:pPr>
      <w:bookmarkStart w:id="192" w:name="_Toc9173775"/>
      <w:r w:rsidRPr="0077262B">
        <w:rPr>
          <w:rFonts w:ascii="Times New Roman" w:hAnsi="Times New Roman" w:cs="Times New Roman"/>
          <w:color w:val="auto"/>
          <w:sz w:val="24"/>
          <w:szCs w:val="24"/>
        </w:rPr>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00765D61">
        <w:rPr>
          <w:rFonts w:ascii="Times New Roman" w:hAnsi="Times New Roman" w:cs="Times New Roman"/>
          <w:color w:val="auto"/>
          <w:sz w:val="24"/>
          <w:szCs w:val="24"/>
        </w:rPr>
        <w:t>13</w:t>
      </w:r>
      <w:r w:rsidR="004419BC">
        <w:rPr>
          <w:rFonts w:ascii="Times New Roman" w:hAnsi="Times New Roman" w:cs="Times New Roman"/>
          <w:color w:val="auto"/>
          <w:sz w:val="24"/>
          <w:szCs w:val="24"/>
        </w:rPr>
        <w:t>8</w:t>
      </w:r>
      <w:r w:rsidR="003D40B0">
        <w:rPr>
          <w:rFonts w:ascii="Times New Roman" w:hAnsi="Times New Roman" w:cs="Times New Roman"/>
          <w:color w:val="auto"/>
          <w:sz w:val="24"/>
          <w:szCs w:val="24"/>
        </w:rPr>
        <w:t>.</w:t>
      </w:r>
      <w:r w:rsidRPr="0077262B">
        <w:rPr>
          <w:rFonts w:ascii="Times New Roman" w:hAnsi="Times New Roman" w:cs="Times New Roman"/>
          <w:color w:val="auto"/>
          <w:sz w:val="24"/>
          <w:szCs w:val="24"/>
        </w:rPr>
        <w:t xml:space="preserve"> Sosyal Çalışmacıların Çalıştıkları Kurumlara Göre “Fiziksel Engelli Bireyleri Sahip Olduğu Vasıflardan Daha Düşük Bir Seviyede Çalıştırmak Onlara Karşı Yapılan Bir Haksızlıktır” Sorusuna İlişkin Oneway</w:t>
      </w:r>
      <w:r w:rsidR="00073674">
        <w:rPr>
          <w:rFonts w:ascii="Times New Roman" w:hAnsi="Times New Roman" w:cs="Times New Roman"/>
          <w:color w:val="auto"/>
          <w:sz w:val="24"/>
          <w:szCs w:val="24"/>
        </w:rPr>
        <w:t xml:space="preserve"> Anova</w:t>
      </w:r>
      <w:r w:rsidRPr="0077262B">
        <w:rPr>
          <w:rFonts w:ascii="Times New Roman" w:hAnsi="Times New Roman" w:cs="Times New Roman"/>
          <w:color w:val="auto"/>
          <w:sz w:val="24"/>
          <w:szCs w:val="24"/>
        </w:rPr>
        <w:t xml:space="preserve"> Testi Bulguları</w:t>
      </w:r>
      <w:bookmarkEnd w:id="192"/>
    </w:p>
    <w:tbl>
      <w:tblPr>
        <w:tblpPr w:leftFromText="141" w:rightFromText="141" w:vertAnchor="text" w:horzAnchor="page" w:tblpX="3306" w:tblpY="208"/>
        <w:tblW w:w="6494" w:type="dxa"/>
        <w:tblCellMar>
          <w:left w:w="70" w:type="dxa"/>
          <w:right w:w="70" w:type="dxa"/>
        </w:tblCellMar>
        <w:tblLook w:val="04A0" w:firstRow="1" w:lastRow="0" w:firstColumn="1" w:lastColumn="0" w:noHBand="0" w:noVBand="1"/>
      </w:tblPr>
      <w:tblGrid>
        <w:gridCol w:w="2007"/>
        <w:gridCol w:w="898"/>
        <w:gridCol w:w="1033"/>
        <w:gridCol w:w="960"/>
        <w:gridCol w:w="967"/>
        <w:gridCol w:w="960"/>
      </w:tblGrid>
      <w:tr w:rsidR="000B79A0" w:rsidRPr="00565ABF" w14:paraId="604917BB" w14:textId="77777777" w:rsidTr="004C4E87">
        <w:trPr>
          <w:trHeight w:val="300"/>
        </w:trPr>
        <w:tc>
          <w:tcPr>
            <w:tcW w:w="20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DE21C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Çalıştıkları Kurum ve Toplam Neden Oneway</w:t>
            </w:r>
            <w:r w:rsidR="002C087A">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898" w:type="dxa"/>
            <w:tcBorders>
              <w:top w:val="single" w:sz="4" w:space="0" w:color="auto"/>
              <w:left w:val="nil"/>
              <w:bottom w:val="single" w:sz="4" w:space="0" w:color="auto"/>
              <w:right w:val="single" w:sz="4" w:space="0" w:color="auto"/>
            </w:tcBorders>
            <w:shd w:val="clear" w:color="auto" w:fill="auto"/>
            <w:noWrap/>
            <w:vAlign w:val="bottom"/>
            <w:hideMark/>
          </w:tcPr>
          <w:p w14:paraId="67C31840"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702" w:type="dxa"/>
            <w:tcBorders>
              <w:top w:val="single" w:sz="4" w:space="0" w:color="auto"/>
              <w:left w:val="nil"/>
              <w:bottom w:val="single" w:sz="4" w:space="0" w:color="auto"/>
              <w:right w:val="single" w:sz="4" w:space="0" w:color="auto"/>
            </w:tcBorders>
            <w:shd w:val="clear" w:color="auto" w:fill="auto"/>
            <w:noWrap/>
            <w:vAlign w:val="bottom"/>
            <w:hideMark/>
          </w:tcPr>
          <w:p w14:paraId="42862F3C"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0CEDE6D"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0B37B5F8"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34CB1AC"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256554D9"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6F2051B3"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Adalet Bakanlığı</w:t>
            </w:r>
          </w:p>
        </w:tc>
        <w:tc>
          <w:tcPr>
            <w:tcW w:w="898" w:type="dxa"/>
            <w:tcBorders>
              <w:top w:val="nil"/>
              <w:left w:val="nil"/>
              <w:bottom w:val="single" w:sz="4" w:space="0" w:color="auto"/>
              <w:right w:val="single" w:sz="4" w:space="0" w:color="auto"/>
            </w:tcBorders>
            <w:shd w:val="clear" w:color="auto" w:fill="auto"/>
            <w:noWrap/>
            <w:vAlign w:val="bottom"/>
            <w:hideMark/>
          </w:tcPr>
          <w:p w14:paraId="45EB2807"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w:t>
            </w:r>
          </w:p>
        </w:tc>
        <w:tc>
          <w:tcPr>
            <w:tcW w:w="702" w:type="dxa"/>
            <w:tcBorders>
              <w:top w:val="nil"/>
              <w:left w:val="nil"/>
              <w:bottom w:val="single" w:sz="4" w:space="0" w:color="auto"/>
              <w:right w:val="single" w:sz="4" w:space="0" w:color="auto"/>
            </w:tcBorders>
            <w:shd w:val="clear" w:color="auto" w:fill="auto"/>
            <w:noWrap/>
            <w:vAlign w:val="bottom"/>
            <w:hideMark/>
          </w:tcPr>
          <w:p w14:paraId="696B72E0"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4,50</w:t>
            </w:r>
          </w:p>
        </w:tc>
        <w:tc>
          <w:tcPr>
            <w:tcW w:w="960" w:type="dxa"/>
            <w:tcBorders>
              <w:top w:val="nil"/>
              <w:left w:val="nil"/>
              <w:bottom w:val="single" w:sz="4" w:space="0" w:color="auto"/>
              <w:right w:val="single" w:sz="4" w:space="0" w:color="auto"/>
            </w:tcBorders>
            <w:shd w:val="clear" w:color="auto" w:fill="auto"/>
            <w:noWrap/>
            <w:vAlign w:val="bottom"/>
            <w:hideMark/>
          </w:tcPr>
          <w:p w14:paraId="5A22EF83"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094B6343" w14:textId="77777777" w:rsidR="000B79A0" w:rsidRPr="00565ABF" w:rsidRDefault="000B79A0" w:rsidP="00A9760C">
            <w:pPr>
              <w:spacing w:after="0" w:line="360" w:lineRule="auto"/>
              <w:jc w:val="center"/>
              <w:rPr>
                <w:rFonts w:ascii="Times New Roman" w:eastAsia="Times New Roman" w:hAnsi="Times New Roman" w:cs="Times New Roman"/>
                <w:i/>
                <w:color w:val="000000"/>
                <w:sz w:val="24"/>
                <w:szCs w:val="24"/>
                <w:lang w:eastAsia="tr-TR"/>
              </w:rPr>
            </w:pPr>
            <w:r w:rsidRPr="00565ABF">
              <w:rPr>
                <w:rFonts w:ascii="Times New Roman" w:eastAsia="Times New Roman" w:hAnsi="Times New Roman" w:cs="Times New Roman"/>
                <w:color w:val="000000"/>
                <w:sz w:val="24"/>
                <w:szCs w:val="24"/>
                <w:lang w:eastAsia="tr-TR"/>
              </w:rPr>
              <w:t>F=,082</w:t>
            </w:r>
          </w:p>
        </w:tc>
        <w:tc>
          <w:tcPr>
            <w:tcW w:w="960" w:type="dxa"/>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2C2BBFAF"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,999</w:t>
            </w:r>
          </w:p>
        </w:tc>
      </w:tr>
      <w:tr w:rsidR="000B79A0" w:rsidRPr="00565ABF" w14:paraId="0E5EFC8E"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3B74CC1E"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Aile, Çalışma ve Sosyal Hizmetler Bakanlığı</w:t>
            </w:r>
          </w:p>
        </w:tc>
        <w:tc>
          <w:tcPr>
            <w:tcW w:w="898" w:type="dxa"/>
            <w:tcBorders>
              <w:top w:val="nil"/>
              <w:left w:val="nil"/>
              <w:bottom w:val="single" w:sz="4" w:space="0" w:color="auto"/>
              <w:right w:val="single" w:sz="4" w:space="0" w:color="auto"/>
            </w:tcBorders>
            <w:shd w:val="clear" w:color="auto" w:fill="auto"/>
            <w:noWrap/>
            <w:vAlign w:val="bottom"/>
            <w:hideMark/>
          </w:tcPr>
          <w:p w14:paraId="0AC77916"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102</w:t>
            </w:r>
          </w:p>
        </w:tc>
        <w:tc>
          <w:tcPr>
            <w:tcW w:w="702" w:type="dxa"/>
            <w:tcBorders>
              <w:top w:val="nil"/>
              <w:left w:val="nil"/>
              <w:bottom w:val="single" w:sz="4" w:space="0" w:color="auto"/>
              <w:right w:val="single" w:sz="4" w:space="0" w:color="auto"/>
            </w:tcBorders>
            <w:shd w:val="clear" w:color="auto" w:fill="auto"/>
            <w:noWrap/>
            <w:vAlign w:val="bottom"/>
            <w:hideMark/>
          </w:tcPr>
          <w:p w14:paraId="217D00D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4,38</w:t>
            </w:r>
          </w:p>
        </w:tc>
        <w:tc>
          <w:tcPr>
            <w:tcW w:w="960" w:type="dxa"/>
            <w:tcBorders>
              <w:top w:val="nil"/>
              <w:left w:val="nil"/>
              <w:bottom w:val="single" w:sz="4" w:space="0" w:color="auto"/>
              <w:right w:val="single" w:sz="4" w:space="0" w:color="auto"/>
            </w:tcBorders>
            <w:shd w:val="clear" w:color="auto" w:fill="auto"/>
            <w:noWrap/>
            <w:vAlign w:val="bottom"/>
            <w:hideMark/>
          </w:tcPr>
          <w:p w14:paraId="5395BBED"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,933</w:t>
            </w:r>
          </w:p>
        </w:tc>
        <w:tc>
          <w:tcPr>
            <w:tcW w:w="967" w:type="dxa"/>
            <w:vMerge/>
            <w:tcBorders>
              <w:top w:val="nil"/>
              <w:left w:val="nil"/>
              <w:bottom w:val="single" w:sz="4" w:space="0" w:color="auto"/>
              <w:right w:val="single" w:sz="4" w:space="0" w:color="auto"/>
            </w:tcBorders>
            <w:vAlign w:val="center"/>
            <w:hideMark/>
          </w:tcPr>
          <w:p w14:paraId="3257570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5BB3736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27AA2DF"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6D0B87A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Belediye</w:t>
            </w:r>
          </w:p>
        </w:tc>
        <w:tc>
          <w:tcPr>
            <w:tcW w:w="898" w:type="dxa"/>
            <w:tcBorders>
              <w:top w:val="nil"/>
              <w:left w:val="nil"/>
              <w:bottom w:val="single" w:sz="4" w:space="0" w:color="auto"/>
              <w:right w:val="single" w:sz="4" w:space="0" w:color="auto"/>
            </w:tcBorders>
            <w:shd w:val="clear" w:color="auto" w:fill="auto"/>
            <w:noWrap/>
            <w:vAlign w:val="bottom"/>
            <w:hideMark/>
          </w:tcPr>
          <w:p w14:paraId="6E604172"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702" w:type="dxa"/>
            <w:tcBorders>
              <w:top w:val="nil"/>
              <w:left w:val="nil"/>
              <w:bottom w:val="single" w:sz="4" w:space="0" w:color="auto"/>
              <w:right w:val="single" w:sz="4" w:space="0" w:color="auto"/>
            </w:tcBorders>
            <w:shd w:val="clear" w:color="auto" w:fill="auto"/>
            <w:noWrap/>
            <w:vAlign w:val="bottom"/>
            <w:hideMark/>
          </w:tcPr>
          <w:p w14:paraId="7DBBB7B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4,33</w:t>
            </w:r>
          </w:p>
        </w:tc>
        <w:tc>
          <w:tcPr>
            <w:tcW w:w="960" w:type="dxa"/>
            <w:tcBorders>
              <w:top w:val="nil"/>
              <w:left w:val="nil"/>
              <w:bottom w:val="single" w:sz="4" w:space="0" w:color="auto"/>
              <w:right w:val="single" w:sz="4" w:space="0" w:color="auto"/>
            </w:tcBorders>
            <w:shd w:val="clear" w:color="auto" w:fill="auto"/>
            <w:noWrap/>
            <w:vAlign w:val="bottom"/>
            <w:hideMark/>
          </w:tcPr>
          <w:p w14:paraId="2583A05A"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45AB717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5D2BC03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A793D3D"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65C7467C"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Özel Sektör</w:t>
            </w:r>
          </w:p>
        </w:tc>
        <w:tc>
          <w:tcPr>
            <w:tcW w:w="898" w:type="dxa"/>
            <w:tcBorders>
              <w:top w:val="nil"/>
              <w:left w:val="nil"/>
              <w:bottom w:val="single" w:sz="4" w:space="0" w:color="auto"/>
              <w:right w:val="single" w:sz="4" w:space="0" w:color="auto"/>
            </w:tcBorders>
            <w:shd w:val="clear" w:color="auto" w:fill="auto"/>
            <w:noWrap/>
            <w:vAlign w:val="bottom"/>
            <w:hideMark/>
          </w:tcPr>
          <w:p w14:paraId="28E7FE7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w:t>
            </w:r>
          </w:p>
        </w:tc>
        <w:tc>
          <w:tcPr>
            <w:tcW w:w="702" w:type="dxa"/>
            <w:tcBorders>
              <w:top w:val="nil"/>
              <w:left w:val="nil"/>
              <w:bottom w:val="single" w:sz="4" w:space="0" w:color="auto"/>
              <w:right w:val="single" w:sz="4" w:space="0" w:color="auto"/>
            </w:tcBorders>
            <w:shd w:val="clear" w:color="auto" w:fill="auto"/>
            <w:noWrap/>
            <w:vAlign w:val="bottom"/>
            <w:hideMark/>
          </w:tcPr>
          <w:p w14:paraId="67198832"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4,33</w:t>
            </w:r>
          </w:p>
        </w:tc>
        <w:tc>
          <w:tcPr>
            <w:tcW w:w="960" w:type="dxa"/>
            <w:tcBorders>
              <w:top w:val="nil"/>
              <w:left w:val="nil"/>
              <w:bottom w:val="single" w:sz="4" w:space="0" w:color="auto"/>
              <w:right w:val="single" w:sz="4" w:space="0" w:color="auto"/>
            </w:tcBorders>
            <w:shd w:val="clear" w:color="auto" w:fill="auto"/>
            <w:noWrap/>
            <w:vAlign w:val="bottom"/>
            <w:hideMark/>
          </w:tcPr>
          <w:p w14:paraId="598AE11F"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1,632</w:t>
            </w:r>
          </w:p>
        </w:tc>
        <w:tc>
          <w:tcPr>
            <w:tcW w:w="967" w:type="dxa"/>
            <w:vMerge/>
            <w:tcBorders>
              <w:top w:val="nil"/>
              <w:left w:val="nil"/>
              <w:bottom w:val="single" w:sz="4" w:space="0" w:color="auto"/>
              <w:right w:val="single" w:sz="4" w:space="0" w:color="auto"/>
            </w:tcBorders>
            <w:vAlign w:val="center"/>
            <w:hideMark/>
          </w:tcPr>
          <w:p w14:paraId="3FEB3EE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ED7DE5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972EDDD"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182F4F9D"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Sağlık Bakanlığı</w:t>
            </w:r>
          </w:p>
        </w:tc>
        <w:tc>
          <w:tcPr>
            <w:tcW w:w="898" w:type="dxa"/>
            <w:tcBorders>
              <w:top w:val="nil"/>
              <w:left w:val="nil"/>
              <w:bottom w:val="single" w:sz="4" w:space="0" w:color="auto"/>
              <w:right w:val="single" w:sz="4" w:space="0" w:color="auto"/>
            </w:tcBorders>
            <w:shd w:val="clear" w:color="auto" w:fill="auto"/>
            <w:noWrap/>
            <w:vAlign w:val="bottom"/>
            <w:hideMark/>
          </w:tcPr>
          <w:p w14:paraId="6A0DF6A6"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w:t>
            </w:r>
          </w:p>
        </w:tc>
        <w:tc>
          <w:tcPr>
            <w:tcW w:w="702" w:type="dxa"/>
            <w:tcBorders>
              <w:top w:val="nil"/>
              <w:left w:val="nil"/>
              <w:bottom w:val="single" w:sz="4" w:space="0" w:color="auto"/>
              <w:right w:val="single" w:sz="4" w:space="0" w:color="auto"/>
            </w:tcBorders>
            <w:shd w:val="clear" w:color="auto" w:fill="auto"/>
            <w:noWrap/>
            <w:vAlign w:val="bottom"/>
            <w:hideMark/>
          </w:tcPr>
          <w:p w14:paraId="34BC3C7C"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4,12</w:t>
            </w:r>
          </w:p>
        </w:tc>
        <w:tc>
          <w:tcPr>
            <w:tcW w:w="960" w:type="dxa"/>
            <w:tcBorders>
              <w:top w:val="nil"/>
              <w:left w:val="nil"/>
              <w:bottom w:val="single" w:sz="4" w:space="0" w:color="auto"/>
              <w:right w:val="single" w:sz="4" w:space="0" w:color="auto"/>
            </w:tcBorders>
            <w:shd w:val="clear" w:color="auto" w:fill="auto"/>
            <w:noWrap/>
            <w:vAlign w:val="bottom"/>
            <w:hideMark/>
          </w:tcPr>
          <w:p w14:paraId="34693664"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1,356</w:t>
            </w:r>
          </w:p>
        </w:tc>
        <w:tc>
          <w:tcPr>
            <w:tcW w:w="967" w:type="dxa"/>
            <w:vMerge/>
            <w:tcBorders>
              <w:top w:val="nil"/>
              <w:left w:val="nil"/>
              <w:bottom w:val="single" w:sz="4" w:space="0" w:color="auto"/>
              <w:right w:val="single" w:sz="4" w:space="0" w:color="auto"/>
            </w:tcBorders>
            <w:vAlign w:val="center"/>
            <w:hideMark/>
          </w:tcPr>
          <w:p w14:paraId="43586FE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2C98EAA"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011DBB60"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491C3CE2"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Üniversite</w:t>
            </w:r>
          </w:p>
        </w:tc>
        <w:tc>
          <w:tcPr>
            <w:tcW w:w="898" w:type="dxa"/>
            <w:tcBorders>
              <w:top w:val="nil"/>
              <w:left w:val="nil"/>
              <w:bottom w:val="single" w:sz="4" w:space="0" w:color="auto"/>
              <w:right w:val="single" w:sz="4" w:space="0" w:color="auto"/>
            </w:tcBorders>
            <w:shd w:val="clear" w:color="auto" w:fill="auto"/>
            <w:noWrap/>
            <w:vAlign w:val="bottom"/>
            <w:hideMark/>
          </w:tcPr>
          <w:p w14:paraId="5B587ED8"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w:t>
            </w:r>
          </w:p>
        </w:tc>
        <w:tc>
          <w:tcPr>
            <w:tcW w:w="702" w:type="dxa"/>
            <w:tcBorders>
              <w:top w:val="nil"/>
              <w:left w:val="nil"/>
              <w:bottom w:val="single" w:sz="4" w:space="0" w:color="auto"/>
              <w:right w:val="single" w:sz="4" w:space="0" w:color="auto"/>
            </w:tcBorders>
            <w:shd w:val="clear" w:color="auto" w:fill="auto"/>
            <w:noWrap/>
            <w:vAlign w:val="bottom"/>
            <w:hideMark/>
          </w:tcPr>
          <w:p w14:paraId="6D070F04"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4,40</w:t>
            </w:r>
          </w:p>
        </w:tc>
        <w:tc>
          <w:tcPr>
            <w:tcW w:w="960" w:type="dxa"/>
            <w:tcBorders>
              <w:top w:val="nil"/>
              <w:left w:val="nil"/>
              <w:bottom w:val="single" w:sz="4" w:space="0" w:color="auto"/>
              <w:right w:val="single" w:sz="4" w:space="0" w:color="auto"/>
            </w:tcBorders>
            <w:shd w:val="clear" w:color="auto" w:fill="auto"/>
            <w:noWrap/>
            <w:vAlign w:val="bottom"/>
            <w:hideMark/>
          </w:tcPr>
          <w:p w14:paraId="42D7F188"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,966</w:t>
            </w:r>
          </w:p>
        </w:tc>
        <w:tc>
          <w:tcPr>
            <w:tcW w:w="967" w:type="dxa"/>
            <w:vMerge/>
            <w:tcBorders>
              <w:top w:val="nil"/>
              <w:left w:val="nil"/>
              <w:bottom w:val="single" w:sz="4" w:space="0" w:color="auto"/>
              <w:right w:val="single" w:sz="4" w:space="0" w:color="auto"/>
            </w:tcBorders>
            <w:vAlign w:val="center"/>
            <w:hideMark/>
          </w:tcPr>
          <w:p w14:paraId="7159C99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1C97A83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0C331DF9"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6CAA007A"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Çalışmıyor</w:t>
            </w:r>
          </w:p>
        </w:tc>
        <w:tc>
          <w:tcPr>
            <w:tcW w:w="898" w:type="dxa"/>
            <w:tcBorders>
              <w:top w:val="nil"/>
              <w:left w:val="nil"/>
              <w:bottom w:val="single" w:sz="4" w:space="0" w:color="auto"/>
              <w:right w:val="single" w:sz="4" w:space="0" w:color="auto"/>
            </w:tcBorders>
            <w:shd w:val="clear" w:color="auto" w:fill="auto"/>
            <w:noWrap/>
            <w:vAlign w:val="bottom"/>
            <w:hideMark/>
          </w:tcPr>
          <w:p w14:paraId="50E147C6"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w:t>
            </w:r>
          </w:p>
        </w:tc>
        <w:tc>
          <w:tcPr>
            <w:tcW w:w="702" w:type="dxa"/>
            <w:tcBorders>
              <w:top w:val="nil"/>
              <w:left w:val="nil"/>
              <w:bottom w:val="single" w:sz="4" w:space="0" w:color="auto"/>
              <w:right w:val="single" w:sz="4" w:space="0" w:color="auto"/>
            </w:tcBorders>
            <w:shd w:val="clear" w:color="auto" w:fill="auto"/>
            <w:noWrap/>
            <w:vAlign w:val="bottom"/>
            <w:hideMark/>
          </w:tcPr>
          <w:p w14:paraId="6D8B5B42"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4,38</w:t>
            </w:r>
          </w:p>
        </w:tc>
        <w:tc>
          <w:tcPr>
            <w:tcW w:w="960" w:type="dxa"/>
            <w:tcBorders>
              <w:top w:val="nil"/>
              <w:left w:val="nil"/>
              <w:bottom w:val="single" w:sz="4" w:space="0" w:color="auto"/>
              <w:right w:val="single" w:sz="4" w:space="0" w:color="auto"/>
            </w:tcBorders>
            <w:shd w:val="clear" w:color="auto" w:fill="auto"/>
            <w:noWrap/>
            <w:vAlign w:val="bottom"/>
            <w:hideMark/>
          </w:tcPr>
          <w:p w14:paraId="1638D523"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1,203</w:t>
            </w:r>
          </w:p>
        </w:tc>
        <w:tc>
          <w:tcPr>
            <w:tcW w:w="967" w:type="dxa"/>
            <w:vMerge/>
            <w:tcBorders>
              <w:top w:val="nil"/>
              <w:left w:val="nil"/>
              <w:bottom w:val="single" w:sz="4" w:space="0" w:color="auto"/>
              <w:right w:val="single" w:sz="4" w:space="0" w:color="auto"/>
            </w:tcBorders>
            <w:vAlign w:val="center"/>
            <w:hideMark/>
          </w:tcPr>
          <w:p w14:paraId="1D55516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6D20539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981A059"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20119EC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Diğer</w:t>
            </w:r>
          </w:p>
        </w:tc>
        <w:tc>
          <w:tcPr>
            <w:tcW w:w="898" w:type="dxa"/>
            <w:tcBorders>
              <w:top w:val="nil"/>
              <w:left w:val="nil"/>
              <w:bottom w:val="single" w:sz="4" w:space="0" w:color="auto"/>
              <w:right w:val="single" w:sz="4" w:space="0" w:color="auto"/>
            </w:tcBorders>
            <w:shd w:val="clear" w:color="auto" w:fill="auto"/>
            <w:noWrap/>
            <w:vAlign w:val="bottom"/>
            <w:hideMark/>
          </w:tcPr>
          <w:p w14:paraId="5F049FB7"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702" w:type="dxa"/>
            <w:tcBorders>
              <w:top w:val="nil"/>
              <w:left w:val="nil"/>
              <w:bottom w:val="single" w:sz="4" w:space="0" w:color="auto"/>
              <w:right w:val="single" w:sz="4" w:space="0" w:color="auto"/>
            </w:tcBorders>
            <w:shd w:val="clear" w:color="auto" w:fill="auto"/>
            <w:noWrap/>
            <w:vAlign w:val="bottom"/>
            <w:hideMark/>
          </w:tcPr>
          <w:p w14:paraId="4F701981"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4,33</w:t>
            </w:r>
          </w:p>
        </w:tc>
        <w:tc>
          <w:tcPr>
            <w:tcW w:w="960" w:type="dxa"/>
            <w:tcBorders>
              <w:top w:val="nil"/>
              <w:left w:val="nil"/>
              <w:bottom w:val="single" w:sz="4" w:space="0" w:color="auto"/>
              <w:right w:val="single" w:sz="4" w:space="0" w:color="auto"/>
            </w:tcBorders>
            <w:shd w:val="clear" w:color="auto" w:fill="auto"/>
            <w:noWrap/>
            <w:vAlign w:val="bottom"/>
            <w:hideMark/>
          </w:tcPr>
          <w:p w14:paraId="1A8F4487"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0544C0A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99F260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6ABE64E"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6CF141B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898" w:type="dxa"/>
            <w:tcBorders>
              <w:top w:val="nil"/>
              <w:left w:val="nil"/>
              <w:bottom w:val="single" w:sz="4" w:space="0" w:color="auto"/>
              <w:right w:val="single" w:sz="4" w:space="0" w:color="auto"/>
            </w:tcBorders>
            <w:shd w:val="clear" w:color="auto" w:fill="auto"/>
            <w:noWrap/>
            <w:vAlign w:val="bottom"/>
            <w:hideMark/>
          </w:tcPr>
          <w:p w14:paraId="7E72B29D"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702" w:type="dxa"/>
            <w:tcBorders>
              <w:top w:val="nil"/>
              <w:left w:val="nil"/>
              <w:bottom w:val="single" w:sz="4" w:space="0" w:color="auto"/>
              <w:right w:val="single" w:sz="4" w:space="0" w:color="auto"/>
            </w:tcBorders>
            <w:shd w:val="clear" w:color="auto" w:fill="auto"/>
            <w:noWrap/>
            <w:vAlign w:val="bottom"/>
            <w:hideMark/>
          </w:tcPr>
          <w:p w14:paraId="113B269A"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4,36</w:t>
            </w:r>
          </w:p>
        </w:tc>
        <w:tc>
          <w:tcPr>
            <w:tcW w:w="960" w:type="dxa"/>
            <w:tcBorders>
              <w:top w:val="nil"/>
              <w:left w:val="nil"/>
              <w:bottom w:val="single" w:sz="4" w:space="0" w:color="auto"/>
              <w:right w:val="single" w:sz="4" w:space="0" w:color="auto"/>
            </w:tcBorders>
            <w:shd w:val="clear" w:color="auto" w:fill="auto"/>
            <w:noWrap/>
            <w:vAlign w:val="bottom"/>
            <w:hideMark/>
          </w:tcPr>
          <w:p w14:paraId="25449546"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,995</w:t>
            </w:r>
          </w:p>
        </w:tc>
        <w:tc>
          <w:tcPr>
            <w:tcW w:w="967" w:type="dxa"/>
            <w:vMerge/>
            <w:tcBorders>
              <w:top w:val="nil"/>
              <w:left w:val="nil"/>
              <w:bottom w:val="single" w:sz="4" w:space="0" w:color="auto"/>
              <w:right w:val="single" w:sz="4" w:space="0" w:color="auto"/>
            </w:tcBorders>
            <w:vAlign w:val="center"/>
            <w:hideMark/>
          </w:tcPr>
          <w:p w14:paraId="531F622A"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7605C6E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1BAF1149" w14:textId="77777777" w:rsidR="000B79A0" w:rsidRPr="00565ABF" w:rsidRDefault="000B79A0" w:rsidP="003D277D">
      <w:pPr>
        <w:spacing w:line="360" w:lineRule="auto"/>
        <w:jc w:val="both"/>
        <w:rPr>
          <w:rFonts w:ascii="Times New Roman" w:hAnsi="Times New Roman" w:cs="Times New Roman"/>
          <w:b/>
          <w:sz w:val="24"/>
          <w:szCs w:val="24"/>
        </w:rPr>
      </w:pPr>
    </w:p>
    <w:p w14:paraId="2636D3EB" w14:textId="77777777" w:rsidR="000B79A0" w:rsidRPr="00565ABF" w:rsidRDefault="000B79A0" w:rsidP="003D277D">
      <w:pPr>
        <w:spacing w:line="360" w:lineRule="auto"/>
        <w:jc w:val="both"/>
        <w:rPr>
          <w:rFonts w:ascii="Times New Roman" w:hAnsi="Times New Roman" w:cs="Times New Roman"/>
          <w:b/>
          <w:sz w:val="24"/>
          <w:szCs w:val="24"/>
        </w:rPr>
      </w:pPr>
    </w:p>
    <w:p w14:paraId="206CB344" w14:textId="77777777" w:rsidR="00E94B10" w:rsidRPr="00565ABF" w:rsidRDefault="00E94B10" w:rsidP="003D277D">
      <w:pPr>
        <w:spacing w:line="360" w:lineRule="auto"/>
        <w:ind w:firstLine="708"/>
        <w:jc w:val="both"/>
        <w:rPr>
          <w:rFonts w:ascii="Times New Roman" w:hAnsi="Times New Roman" w:cs="Times New Roman"/>
          <w:sz w:val="24"/>
          <w:szCs w:val="24"/>
        </w:rPr>
      </w:pPr>
    </w:p>
    <w:p w14:paraId="052609D4" w14:textId="77777777" w:rsidR="00E94B10" w:rsidRPr="00565ABF" w:rsidRDefault="00E94B10" w:rsidP="003D277D">
      <w:pPr>
        <w:spacing w:line="360" w:lineRule="auto"/>
        <w:ind w:firstLine="708"/>
        <w:jc w:val="both"/>
        <w:rPr>
          <w:rFonts w:ascii="Times New Roman" w:hAnsi="Times New Roman" w:cs="Times New Roman"/>
          <w:sz w:val="24"/>
          <w:szCs w:val="24"/>
        </w:rPr>
      </w:pPr>
    </w:p>
    <w:p w14:paraId="1F53C07E" w14:textId="77777777" w:rsidR="00E94B10" w:rsidRPr="00565ABF" w:rsidRDefault="00E94B10" w:rsidP="003D277D">
      <w:pPr>
        <w:spacing w:line="360" w:lineRule="auto"/>
        <w:ind w:firstLine="708"/>
        <w:jc w:val="both"/>
        <w:rPr>
          <w:rFonts w:ascii="Times New Roman" w:hAnsi="Times New Roman" w:cs="Times New Roman"/>
          <w:sz w:val="24"/>
          <w:szCs w:val="24"/>
        </w:rPr>
      </w:pPr>
    </w:p>
    <w:p w14:paraId="6B0C5745" w14:textId="77777777" w:rsidR="00A9760C" w:rsidRDefault="00A9760C" w:rsidP="00E6145B">
      <w:pPr>
        <w:spacing w:line="360" w:lineRule="auto"/>
        <w:ind w:firstLine="708"/>
        <w:jc w:val="both"/>
        <w:rPr>
          <w:rFonts w:ascii="Times New Roman" w:hAnsi="Times New Roman" w:cs="Times New Roman"/>
          <w:sz w:val="24"/>
          <w:szCs w:val="24"/>
        </w:rPr>
      </w:pPr>
    </w:p>
    <w:p w14:paraId="537CE66E" w14:textId="77777777" w:rsidR="00A9760C" w:rsidRDefault="00A9760C" w:rsidP="00E6145B">
      <w:pPr>
        <w:spacing w:line="360" w:lineRule="auto"/>
        <w:ind w:firstLine="708"/>
        <w:jc w:val="both"/>
        <w:rPr>
          <w:rFonts w:ascii="Times New Roman" w:hAnsi="Times New Roman" w:cs="Times New Roman"/>
          <w:sz w:val="24"/>
          <w:szCs w:val="24"/>
        </w:rPr>
      </w:pPr>
    </w:p>
    <w:p w14:paraId="79A0E73E" w14:textId="77777777" w:rsidR="00A9760C" w:rsidRDefault="00A9760C" w:rsidP="00E6145B">
      <w:pPr>
        <w:spacing w:line="360" w:lineRule="auto"/>
        <w:ind w:firstLine="708"/>
        <w:jc w:val="both"/>
        <w:rPr>
          <w:rFonts w:ascii="Times New Roman" w:hAnsi="Times New Roman" w:cs="Times New Roman"/>
          <w:sz w:val="24"/>
          <w:szCs w:val="24"/>
        </w:rPr>
      </w:pPr>
    </w:p>
    <w:p w14:paraId="2CD43B32" w14:textId="77777777" w:rsidR="00A9760C" w:rsidRDefault="00A9760C" w:rsidP="00E6145B">
      <w:pPr>
        <w:spacing w:line="360" w:lineRule="auto"/>
        <w:ind w:firstLine="708"/>
        <w:jc w:val="both"/>
        <w:rPr>
          <w:rFonts w:ascii="Times New Roman" w:hAnsi="Times New Roman" w:cs="Times New Roman"/>
          <w:sz w:val="24"/>
          <w:szCs w:val="24"/>
        </w:rPr>
      </w:pPr>
    </w:p>
    <w:p w14:paraId="64EFC8CD" w14:textId="77777777" w:rsidR="00A9760C" w:rsidRDefault="00A9760C" w:rsidP="00E6145B">
      <w:pPr>
        <w:spacing w:line="360" w:lineRule="auto"/>
        <w:ind w:firstLine="708"/>
        <w:jc w:val="both"/>
        <w:rPr>
          <w:rFonts w:ascii="Times New Roman" w:hAnsi="Times New Roman" w:cs="Times New Roman"/>
          <w:sz w:val="24"/>
          <w:szCs w:val="24"/>
        </w:rPr>
      </w:pPr>
    </w:p>
    <w:p w14:paraId="5DF73FEE" w14:textId="77777777" w:rsidR="00A9760C" w:rsidRDefault="00A9760C" w:rsidP="00E6145B">
      <w:pPr>
        <w:spacing w:line="360" w:lineRule="auto"/>
        <w:ind w:firstLine="708"/>
        <w:jc w:val="both"/>
        <w:rPr>
          <w:rFonts w:ascii="Times New Roman" w:hAnsi="Times New Roman" w:cs="Times New Roman"/>
          <w:sz w:val="24"/>
          <w:szCs w:val="24"/>
        </w:rPr>
      </w:pPr>
    </w:p>
    <w:p w14:paraId="715C7708" w14:textId="77777777" w:rsidR="002C087A" w:rsidRDefault="002C087A" w:rsidP="00E6145B">
      <w:pPr>
        <w:spacing w:line="360" w:lineRule="auto"/>
        <w:ind w:firstLine="708"/>
        <w:jc w:val="both"/>
        <w:rPr>
          <w:rFonts w:ascii="Times New Roman" w:hAnsi="Times New Roman" w:cs="Times New Roman"/>
          <w:sz w:val="24"/>
          <w:szCs w:val="24"/>
        </w:rPr>
      </w:pPr>
    </w:p>
    <w:p w14:paraId="034F6B7D"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çalıştıkları kurumlara göre “Fiziksel engelli bireyleri sahip olduğu vasıflardan daha düşük bir seviyede çalıştırmak onlara karşı yapılan bir haksızlıkt</w:t>
      </w:r>
      <w:r w:rsidR="009A7119" w:rsidRPr="00565ABF">
        <w:rPr>
          <w:rFonts w:ascii="Times New Roman" w:hAnsi="Times New Roman" w:cs="Times New Roman"/>
          <w:sz w:val="24"/>
          <w:szCs w:val="24"/>
        </w:rPr>
        <w:t xml:space="preserve">ır” </w:t>
      </w:r>
      <w:r w:rsidR="00844312">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844312">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Adalet Bakanlığında çalışan 4 bireyin ortalamasının 4,50 olduğu (ss=,577), Aile, Çalışma ve Sosyal Hizmetler Bakanlığında çalışan 102 bireyin ortalamasının 4,38 olduğu (ss=,933), </w:t>
      </w:r>
      <w:r w:rsidR="00844312">
        <w:rPr>
          <w:rFonts w:ascii="Times New Roman" w:hAnsi="Times New Roman" w:cs="Times New Roman"/>
          <w:sz w:val="24"/>
          <w:szCs w:val="24"/>
        </w:rPr>
        <w:t>b</w:t>
      </w:r>
      <w:r w:rsidRPr="00565ABF">
        <w:rPr>
          <w:rFonts w:ascii="Times New Roman" w:hAnsi="Times New Roman" w:cs="Times New Roman"/>
          <w:sz w:val="24"/>
          <w:szCs w:val="24"/>
        </w:rPr>
        <w:t xml:space="preserve">elediyede çalışan 3 bireyin ortalamasının 4,33 olduğu (ss=,577), </w:t>
      </w:r>
      <w:r w:rsidR="00844312">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844312">
        <w:rPr>
          <w:rFonts w:ascii="Times New Roman" w:hAnsi="Times New Roman" w:cs="Times New Roman"/>
          <w:sz w:val="24"/>
          <w:szCs w:val="24"/>
        </w:rPr>
        <w:t>s</w:t>
      </w:r>
      <w:r w:rsidRPr="00565ABF">
        <w:rPr>
          <w:rFonts w:ascii="Times New Roman" w:hAnsi="Times New Roman" w:cs="Times New Roman"/>
          <w:sz w:val="24"/>
          <w:szCs w:val="24"/>
        </w:rPr>
        <w:t xml:space="preserve">ektörde çalışan 6 bireyin ortalamasının 4,33 olduğu (ss=1,632), Sağlık Bakanlığında çalışan 8 bireyin ortalamasının 4,12 olduğu (ss=1,356), </w:t>
      </w:r>
      <w:r w:rsidR="00844312">
        <w:rPr>
          <w:rFonts w:ascii="Times New Roman" w:hAnsi="Times New Roman" w:cs="Times New Roman"/>
          <w:sz w:val="24"/>
          <w:szCs w:val="24"/>
        </w:rPr>
        <w:t>ü</w:t>
      </w:r>
      <w:r w:rsidRPr="00565ABF">
        <w:rPr>
          <w:rFonts w:ascii="Times New Roman" w:hAnsi="Times New Roman" w:cs="Times New Roman"/>
          <w:sz w:val="24"/>
          <w:szCs w:val="24"/>
        </w:rPr>
        <w:t xml:space="preserve">niversitede çalışan 10 bireyin ortalamasının 4,40 olduğu (ss=,966), </w:t>
      </w:r>
      <w:r w:rsidR="00844312">
        <w:rPr>
          <w:rFonts w:ascii="Times New Roman" w:hAnsi="Times New Roman" w:cs="Times New Roman"/>
          <w:sz w:val="24"/>
          <w:szCs w:val="24"/>
        </w:rPr>
        <w:t>ç</w:t>
      </w:r>
      <w:r w:rsidRPr="00565ABF">
        <w:rPr>
          <w:rFonts w:ascii="Times New Roman" w:hAnsi="Times New Roman" w:cs="Times New Roman"/>
          <w:sz w:val="24"/>
          <w:szCs w:val="24"/>
        </w:rPr>
        <w:t xml:space="preserve">alışmayan 21 bireyin ortalamasının 4,38 olduğu (ss=1,203), </w:t>
      </w:r>
      <w:r w:rsidR="00844312">
        <w:rPr>
          <w:rFonts w:ascii="Times New Roman" w:hAnsi="Times New Roman" w:cs="Times New Roman"/>
          <w:sz w:val="24"/>
          <w:szCs w:val="24"/>
        </w:rPr>
        <w:t>d</w:t>
      </w:r>
      <w:r w:rsidRPr="00565ABF">
        <w:rPr>
          <w:rFonts w:ascii="Times New Roman" w:hAnsi="Times New Roman" w:cs="Times New Roman"/>
          <w:sz w:val="24"/>
          <w:szCs w:val="24"/>
        </w:rPr>
        <w:t xml:space="preserve">iğer </w:t>
      </w:r>
      <w:r w:rsidRPr="00565ABF">
        <w:rPr>
          <w:rFonts w:ascii="Times New Roman" w:hAnsi="Times New Roman" w:cs="Times New Roman"/>
          <w:sz w:val="24"/>
          <w:szCs w:val="24"/>
        </w:rPr>
        <w:lastRenderedPageBreak/>
        <w:t>kurumlarda (Gençlik ve Spor Bakanlığı, STK) çalışan 3 bireyin ortalamasının 4,33 olduğu (ss=,577) bulunmuştur.</w:t>
      </w:r>
    </w:p>
    <w:p w14:paraId="18DB5E5F"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844312">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844312">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844312">
        <w:rPr>
          <w:rFonts w:ascii="Times New Roman" w:hAnsi="Times New Roman" w:cs="Times New Roman"/>
          <w:sz w:val="24"/>
          <w:szCs w:val="24"/>
        </w:rPr>
        <w:t>n</w:t>
      </w:r>
      <w:r w:rsidRPr="00565ABF">
        <w:rPr>
          <w:rFonts w:ascii="Times New Roman" w:hAnsi="Times New Roman" w:cs="Times New Roman"/>
          <w:sz w:val="24"/>
          <w:szCs w:val="24"/>
        </w:rPr>
        <w:t>eden (F=,082; p&gt;0,05) arasında istatistiksel açıdan anlamlı bir fark bulunmamaktadır.</w:t>
      </w:r>
    </w:p>
    <w:p w14:paraId="32C032B0" w14:textId="77777777" w:rsidR="00720E25" w:rsidRPr="0077262B" w:rsidRDefault="00720E25" w:rsidP="00A9760C">
      <w:pPr>
        <w:pStyle w:val="ResimYazs"/>
        <w:keepNext/>
        <w:spacing w:line="360" w:lineRule="auto"/>
        <w:jc w:val="center"/>
        <w:rPr>
          <w:rFonts w:ascii="Times New Roman" w:hAnsi="Times New Roman" w:cs="Times New Roman"/>
          <w:color w:val="auto"/>
          <w:sz w:val="24"/>
          <w:szCs w:val="24"/>
        </w:rPr>
      </w:pPr>
      <w:bookmarkStart w:id="193" w:name="_Toc9173776"/>
      <w:r w:rsidRPr="0077262B">
        <w:rPr>
          <w:rFonts w:ascii="Times New Roman" w:hAnsi="Times New Roman" w:cs="Times New Roman"/>
          <w:color w:val="auto"/>
          <w:sz w:val="24"/>
          <w:szCs w:val="24"/>
        </w:rPr>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00765D61">
        <w:rPr>
          <w:rFonts w:ascii="Times New Roman" w:hAnsi="Times New Roman" w:cs="Times New Roman"/>
          <w:color w:val="auto"/>
          <w:sz w:val="24"/>
          <w:szCs w:val="24"/>
        </w:rPr>
        <w:t>1</w:t>
      </w:r>
      <w:r w:rsidR="004419BC">
        <w:rPr>
          <w:rFonts w:ascii="Times New Roman" w:hAnsi="Times New Roman" w:cs="Times New Roman"/>
          <w:color w:val="auto"/>
          <w:sz w:val="24"/>
          <w:szCs w:val="24"/>
        </w:rPr>
        <w:t>39</w:t>
      </w:r>
      <w:r w:rsidR="003D40B0">
        <w:rPr>
          <w:rFonts w:ascii="Times New Roman" w:hAnsi="Times New Roman" w:cs="Times New Roman"/>
          <w:color w:val="auto"/>
          <w:sz w:val="24"/>
          <w:szCs w:val="24"/>
        </w:rPr>
        <w:t>.</w:t>
      </w:r>
      <w:r w:rsidRPr="0077262B">
        <w:rPr>
          <w:rFonts w:ascii="Times New Roman" w:hAnsi="Times New Roman" w:cs="Times New Roman"/>
          <w:color w:val="auto"/>
          <w:sz w:val="24"/>
          <w:szCs w:val="24"/>
        </w:rPr>
        <w:t xml:space="preserve"> Sosyal Çalışmacıların Çalıştıkları Kurumlara Göre “Fiziksel Engelli Bir Yöneticiyle Çalışmak İsterim” Sorusuna İlişkin Oneway</w:t>
      </w:r>
      <w:r w:rsidR="00844312">
        <w:rPr>
          <w:rFonts w:ascii="Times New Roman" w:hAnsi="Times New Roman" w:cs="Times New Roman"/>
          <w:color w:val="auto"/>
          <w:sz w:val="24"/>
          <w:szCs w:val="24"/>
        </w:rPr>
        <w:t xml:space="preserve"> Anova</w:t>
      </w:r>
      <w:r w:rsidRPr="0077262B">
        <w:rPr>
          <w:rFonts w:ascii="Times New Roman" w:hAnsi="Times New Roman" w:cs="Times New Roman"/>
          <w:color w:val="auto"/>
          <w:sz w:val="24"/>
          <w:szCs w:val="24"/>
        </w:rPr>
        <w:t xml:space="preserve"> Testi Bulguları</w:t>
      </w:r>
      <w:bookmarkEnd w:id="193"/>
    </w:p>
    <w:tbl>
      <w:tblPr>
        <w:tblpPr w:leftFromText="141" w:rightFromText="141" w:vertAnchor="text" w:horzAnchor="page" w:tblpX="3306" w:tblpY="208"/>
        <w:tblW w:w="6494" w:type="dxa"/>
        <w:tblCellMar>
          <w:left w:w="70" w:type="dxa"/>
          <w:right w:w="70" w:type="dxa"/>
        </w:tblCellMar>
        <w:tblLook w:val="04A0" w:firstRow="1" w:lastRow="0" w:firstColumn="1" w:lastColumn="0" w:noHBand="0" w:noVBand="1"/>
      </w:tblPr>
      <w:tblGrid>
        <w:gridCol w:w="2007"/>
        <w:gridCol w:w="898"/>
        <w:gridCol w:w="1033"/>
        <w:gridCol w:w="960"/>
        <w:gridCol w:w="967"/>
        <w:gridCol w:w="960"/>
      </w:tblGrid>
      <w:tr w:rsidR="000B79A0" w:rsidRPr="00565ABF" w14:paraId="34513321" w14:textId="77777777" w:rsidTr="004C4E87">
        <w:trPr>
          <w:trHeight w:val="300"/>
        </w:trPr>
        <w:tc>
          <w:tcPr>
            <w:tcW w:w="20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65620E"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Çalıştıkları Kurum ve Toplam Neden Oneway</w:t>
            </w:r>
            <w:r w:rsidR="00844312">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898" w:type="dxa"/>
            <w:tcBorders>
              <w:top w:val="single" w:sz="4" w:space="0" w:color="auto"/>
              <w:left w:val="nil"/>
              <w:bottom w:val="single" w:sz="4" w:space="0" w:color="auto"/>
              <w:right w:val="single" w:sz="4" w:space="0" w:color="auto"/>
            </w:tcBorders>
            <w:shd w:val="clear" w:color="auto" w:fill="auto"/>
            <w:noWrap/>
            <w:vAlign w:val="bottom"/>
            <w:hideMark/>
          </w:tcPr>
          <w:p w14:paraId="566F7DF0"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702" w:type="dxa"/>
            <w:tcBorders>
              <w:top w:val="single" w:sz="4" w:space="0" w:color="auto"/>
              <w:left w:val="nil"/>
              <w:bottom w:val="single" w:sz="4" w:space="0" w:color="auto"/>
              <w:right w:val="single" w:sz="4" w:space="0" w:color="auto"/>
            </w:tcBorders>
            <w:shd w:val="clear" w:color="auto" w:fill="auto"/>
            <w:noWrap/>
            <w:vAlign w:val="bottom"/>
            <w:hideMark/>
          </w:tcPr>
          <w:p w14:paraId="0E3F4BA3"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D4571D3"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5C2C7BAD"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1917563"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2E8EB0EC"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2A233C80"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Adalet Bakanlığı</w:t>
            </w:r>
          </w:p>
        </w:tc>
        <w:tc>
          <w:tcPr>
            <w:tcW w:w="898" w:type="dxa"/>
            <w:tcBorders>
              <w:top w:val="nil"/>
              <w:left w:val="nil"/>
              <w:bottom w:val="single" w:sz="4" w:space="0" w:color="auto"/>
              <w:right w:val="single" w:sz="4" w:space="0" w:color="auto"/>
            </w:tcBorders>
            <w:shd w:val="clear" w:color="auto" w:fill="auto"/>
            <w:noWrap/>
            <w:vAlign w:val="bottom"/>
            <w:hideMark/>
          </w:tcPr>
          <w:p w14:paraId="24D4C73B"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w:t>
            </w:r>
          </w:p>
        </w:tc>
        <w:tc>
          <w:tcPr>
            <w:tcW w:w="702" w:type="dxa"/>
            <w:tcBorders>
              <w:top w:val="nil"/>
              <w:left w:val="nil"/>
              <w:bottom w:val="single" w:sz="4" w:space="0" w:color="auto"/>
              <w:right w:val="single" w:sz="4" w:space="0" w:color="auto"/>
            </w:tcBorders>
            <w:shd w:val="clear" w:color="auto" w:fill="auto"/>
            <w:noWrap/>
            <w:vAlign w:val="bottom"/>
            <w:hideMark/>
          </w:tcPr>
          <w:p w14:paraId="11EBD5EA"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4,00</w:t>
            </w:r>
          </w:p>
        </w:tc>
        <w:tc>
          <w:tcPr>
            <w:tcW w:w="960" w:type="dxa"/>
            <w:tcBorders>
              <w:top w:val="nil"/>
              <w:left w:val="nil"/>
              <w:bottom w:val="single" w:sz="4" w:space="0" w:color="auto"/>
              <w:right w:val="single" w:sz="4" w:space="0" w:color="auto"/>
            </w:tcBorders>
            <w:shd w:val="clear" w:color="auto" w:fill="auto"/>
            <w:noWrap/>
            <w:vAlign w:val="bottom"/>
            <w:hideMark/>
          </w:tcPr>
          <w:p w14:paraId="1F7A1D52"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,816</w:t>
            </w:r>
          </w:p>
        </w:tc>
        <w:tc>
          <w:tcPr>
            <w:tcW w:w="96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2AC385D1" w14:textId="77777777" w:rsidR="000B79A0" w:rsidRPr="00565ABF" w:rsidRDefault="000B79A0" w:rsidP="00A9760C">
            <w:pPr>
              <w:spacing w:after="0" w:line="360" w:lineRule="auto"/>
              <w:jc w:val="center"/>
              <w:rPr>
                <w:rFonts w:ascii="Times New Roman" w:eastAsia="Times New Roman" w:hAnsi="Times New Roman" w:cs="Times New Roman"/>
                <w:i/>
                <w:color w:val="000000"/>
                <w:sz w:val="24"/>
                <w:szCs w:val="24"/>
                <w:lang w:eastAsia="tr-TR"/>
              </w:rPr>
            </w:pPr>
            <w:r w:rsidRPr="00565ABF">
              <w:rPr>
                <w:rFonts w:ascii="Times New Roman" w:eastAsia="Times New Roman" w:hAnsi="Times New Roman" w:cs="Times New Roman"/>
                <w:color w:val="000000"/>
                <w:sz w:val="24"/>
                <w:szCs w:val="24"/>
                <w:lang w:eastAsia="tr-TR"/>
              </w:rPr>
              <w:t>F=1,317</w:t>
            </w:r>
          </w:p>
        </w:tc>
        <w:tc>
          <w:tcPr>
            <w:tcW w:w="960" w:type="dxa"/>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29F17127"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,246</w:t>
            </w:r>
          </w:p>
        </w:tc>
      </w:tr>
      <w:tr w:rsidR="000B79A0" w:rsidRPr="00565ABF" w14:paraId="6C147919"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332619B6"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Aile, Çalışma ve Sosyal Hizmetler Bakanlığı</w:t>
            </w:r>
          </w:p>
        </w:tc>
        <w:tc>
          <w:tcPr>
            <w:tcW w:w="898" w:type="dxa"/>
            <w:tcBorders>
              <w:top w:val="nil"/>
              <w:left w:val="nil"/>
              <w:bottom w:val="single" w:sz="4" w:space="0" w:color="auto"/>
              <w:right w:val="single" w:sz="4" w:space="0" w:color="auto"/>
            </w:tcBorders>
            <w:shd w:val="clear" w:color="auto" w:fill="auto"/>
            <w:noWrap/>
            <w:vAlign w:val="bottom"/>
            <w:hideMark/>
          </w:tcPr>
          <w:p w14:paraId="57B53C00"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101</w:t>
            </w:r>
          </w:p>
        </w:tc>
        <w:tc>
          <w:tcPr>
            <w:tcW w:w="702" w:type="dxa"/>
            <w:tcBorders>
              <w:top w:val="nil"/>
              <w:left w:val="nil"/>
              <w:bottom w:val="single" w:sz="4" w:space="0" w:color="auto"/>
              <w:right w:val="single" w:sz="4" w:space="0" w:color="auto"/>
            </w:tcBorders>
            <w:shd w:val="clear" w:color="auto" w:fill="auto"/>
            <w:noWrap/>
            <w:vAlign w:val="bottom"/>
            <w:hideMark/>
          </w:tcPr>
          <w:p w14:paraId="5ECBA084"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3,61</w:t>
            </w:r>
          </w:p>
        </w:tc>
        <w:tc>
          <w:tcPr>
            <w:tcW w:w="960" w:type="dxa"/>
            <w:tcBorders>
              <w:top w:val="nil"/>
              <w:left w:val="nil"/>
              <w:bottom w:val="single" w:sz="4" w:space="0" w:color="auto"/>
              <w:right w:val="single" w:sz="4" w:space="0" w:color="auto"/>
            </w:tcBorders>
            <w:shd w:val="clear" w:color="auto" w:fill="auto"/>
            <w:noWrap/>
            <w:vAlign w:val="bottom"/>
            <w:hideMark/>
          </w:tcPr>
          <w:p w14:paraId="44D9E3F6"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,859</w:t>
            </w:r>
          </w:p>
        </w:tc>
        <w:tc>
          <w:tcPr>
            <w:tcW w:w="967" w:type="dxa"/>
            <w:vMerge/>
            <w:tcBorders>
              <w:top w:val="nil"/>
              <w:left w:val="nil"/>
              <w:bottom w:val="single" w:sz="4" w:space="0" w:color="auto"/>
              <w:right w:val="single" w:sz="4" w:space="0" w:color="auto"/>
            </w:tcBorders>
            <w:vAlign w:val="center"/>
            <w:hideMark/>
          </w:tcPr>
          <w:p w14:paraId="760B1F7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23C2326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18F5AFD3"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6876B28F"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Belediye</w:t>
            </w:r>
          </w:p>
        </w:tc>
        <w:tc>
          <w:tcPr>
            <w:tcW w:w="898" w:type="dxa"/>
            <w:tcBorders>
              <w:top w:val="nil"/>
              <w:left w:val="nil"/>
              <w:bottom w:val="single" w:sz="4" w:space="0" w:color="auto"/>
              <w:right w:val="single" w:sz="4" w:space="0" w:color="auto"/>
            </w:tcBorders>
            <w:shd w:val="clear" w:color="auto" w:fill="auto"/>
            <w:noWrap/>
            <w:vAlign w:val="bottom"/>
            <w:hideMark/>
          </w:tcPr>
          <w:p w14:paraId="2CAD092B"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702" w:type="dxa"/>
            <w:tcBorders>
              <w:top w:val="nil"/>
              <w:left w:val="nil"/>
              <w:bottom w:val="single" w:sz="4" w:space="0" w:color="auto"/>
              <w:right w:val="single" w:sz="4" w:space="0" w:color="auto"/>
            </w:tcBorders>
            <w:shd w:val="clear" w:color="auto" w:fill="auto"/>
            <w:noWrap/>
            <w:vAlign w:val="bottom"/>
            <w:hideMark/>
          </w:tcPr>
          <w:p w14:paraId="05457BB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4,33</w:t>
            </w:r>
          </w:p>
        </w:tc>
        <w:tc>
          <w:tcPr>
            <w:tcW w:w="960" w:type="dxa"/>
            <w:tcBorders>
              <w:top w:val="nil"/>
              <w:left w:val="nil"/>
              <w:bottom w:val="single" w:sz="4" w:space="0" w:color="auto"/>
              <w:right w:val="single" w:sz="4" w:space="0" w:color="auto"/>
            </w:tcBorders>
            <w:shd w:val="clear" w:color="auto" w:fill="auto"/>
            <w:noWrap/>
            <w:vAlign w:val="bottom"/>
            <w:hideMark/>
          </w:tcPr>
          <w:p w14:paraId="55A7945C"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18F383D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511475B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0D87D987"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2466F52A"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Özel Sektör</w:t>
            </w:r>
          </w:p>
        </w:tc>
        <w:tc>
          <w:tcPr>
            <w:tcW w:w="898" w:type="dxa"/>
            <w:tcBorders>
              <w:top w:val="nil"/>
              <w:left w:val="nil"/>
              <w:bottom w:val="single" w:sz="4" w:space="0" w:color="auto"/>
              <w:right w:val="single" w:sz="4" w:space="0" w:color="auto"/>
            </w:tcBorders>
            <w:shd w:val="clear" w:color="auto" w:fill="auto"/>
            <w:noWrap/>
            <w:vAlign w:val="bottom"/>
            <w:hideMark/>
          </w:tcPr>
          <w:p w14:paraId="1CD818FD"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w:t>
            </w:r>
          </w:p>
        </w:tc>
        <w:tc>
          <w:tcPr>
            <w:tcW w:w="702" w:type="dxa"/>
            <w:tcBorders>
              <w:top w:val="nil"/>
              <w:left w:val="nil"/>
              <w:bottom w:val="single" w:sz="4" w:space="0" w:color="auto"/>
              <w:right w:val="single" w:sz="4" w:space="0" w:color="auto"/>
            </w:tcBorders>
            <w:shd w:val="clear" w:color="auto" w:fill="auto"/>
            <w:noWrap/>
            <w:vAlign w:val="bottom"/>
            <w:hideMark/>
          </w:tcPr>
          <w:p w14:paraId="29435563"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3,66</w:t>
            </w:r>
          </w:p>
        </w:tc>
        <w:tc>
          <w:tcPr>
            <w:tcW w:w="960" w:type="dxa"/>
            <w:tcBorders>
              <w:top w:val="nil"/>
              <w:left w:val="nil"/>
              <w:bottom w:val="single" w:sz="4" w:space="0" w:color="auto"/>
              <w:right w:val="single" w:sz="4" w:space="0" w:color="auto"/>
            </w:tcBorders>
            <w:shd w:val="clear" w:color="auto" w:fill="auto"/>
            <w:noWrap/>
            <w:vAlign w:val="bottom"/>
            <w:hideMark/>
          </w:tcPr>
          <w:p w14:paraId="172F88A4"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1,632</w:t>
            </w:r>
          </w:p>
        </w:tc>
        <w:tc>
          <w:tcPr>
            <w:tcW w:w="967" w:type="dxa"/>
            <w:vMerge/>
            <w:tcBorders>
              <w:top w:val="nil"/>
              <w:left w:val="nil"/>
              <w:bottom w:val="single" w:sz="4" w:space="0" w:color="auto"/>
              <w:right w:val="single" w:sz="4" w:space="0" w:color="auto"/>
            </w:tcBorders>
            <w:vAlign w:val="center"/>
            <w:hideMark/>
          </w:tcPr>
          <w:p w14:paraId="1599AE9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3CC3E89"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110C53AA"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2FB0B5A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Sağlık Bakanlığı</w:t>
            </w:r>
          </w:p>
        </w:tc>
        <w:tc>
          <w:tcPr>
            <w:tcW w:w="898" w:type="dxa"/>
            <w:tcBorders>
              <w:top w:val="nil"/>
              <w:left w:val="nil"/>
              <w:bottom w:val="single" w:sz="4" w:space="0" w:color="auto"/>
              <w:right w:val="single" w:sz="4" w:space="0" w:color="auto"/>
            </w:tcBorders>
            <w:shd w:val="clear" w:color="auto" w:fill="auto"/>
            <w:noWrap/>
            <w:vAlign w:val="bottom"/>
            <w:hideMark/>
          </w:tcPr>
          <w:p w14:paraId="2935CEEA"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w:t>
            </w:r>
          </w:p>
        </w:tc>
        <w:tc>
          <w:tcPr>
            <w:tcW w:w="702" w:type="dxa"/>
            <w:tcBorders>
              <w:top w:val="nil"/>
              <w:left w:val="nil"/>
              <w:bottom w:val="single" w:sz="4" w:space="0" w:color="auto"/>
              <w:right w:val="single" w:sz="4" w:space="0" w:color="auto"/>
            </w:tcBorders>
            <w:shd w:val="clear" w:color="auto" w:fill="auto"/>
            <w:noWrap/>
            <w:vAlign w:val="bottom"/>
            <w:hideMark/>
          </w:tcPr>
          <w:p w14:paraId="104FBB88"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3,62</w:t>
            </w:r>
          </w:p>
        </w:tc>
        <w:tc>
          <w:tcPr>
            <w:tcW w:w="960" w:type="dxa"/>
            <w:tcBorders>
              <w:top w:val="nil"/>
              <w:left w:val="nil"/>
              <w:bottom w:val="single" w:sz="4" w:space="0" w:color="auto"/>
              <w:right w:val="single" w:sz="4" w:space="0" w:color="auto"/>
            </w:tcBorders>
            <w:shd w:val="clear" w:color="auto" w:fill="auto"/>
            <w:noWrap/>
            <w:vAlign w:val="bottom"/>
            <w:hideMark/>
          </w:tcPr>
          <w:p w14:paraId="5DD9FFAF"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1,302</w:t>
            </w:r>
          </w:p>
        </w:tc>
        <w:tc>
          <w:tcPr>
            <w:tcW w:w="967" w:type="dxa"/>
            <w:vMerge/>
            <w:tcBorders>
              <w:top w:val="nil"/>
              <w:left w:val="nil"/>
              <w:bottom w:val="single" w:sz="4" w:space="0" w:color="auto"/>
              <w:right w:val="single" w:sz="4" w:space="0" w:color="auto"/>
            </w:tcBorders>
            <w:vAlign w:val="center"/>
            <w:hideMark/>
          </w:tcPr>
          <w:p w14:paraId="0F32CE0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2B16497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15B2F031"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20F24B8B"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Üniversite</w:t>
            </w:r>
          </w:p>
        </w:tc>
        <w:tc>
          <w:tcPr>
            <w:tcW w:w="898" w:type="dxa"/>
            <w:tcBorders>
              <w:top w:val="nil"/>
              <w:left w:val="nil"/>
              <w:bottom w:val="single" w:sz="4" w:space="0" w:color="auto"/>
              <w:right w:val="single" w:sz="4" w:space="0" w:color="auto"/>
            </w:tcBorders>
            <w:shd w:val="clear" w:color="auto" w:fill="auto"/>
            <w:noWrap/>
            <w:vAlign w:val="bottom"/>
            <w:hideMark/>
          </w:tcPr>
          <w:p w14:paraId="0A48E27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w:t>
            </w:r>
          </w:p>
        </w:tc>
        <w:tc>
          <w:tcPr>
            <w:tcW w:w="702" w:type="dxa"/>
            <w:tcBorders>
              <w:top w:val="nil"/>
              <w:left w:val="nil"/>
              <w:bottom w:val="single" w:sz="4" w:space="0" w:color="auto"/>
              <w:right w:val="single" w:sz="4" w:space="0" w:color="auto"/>
            </w:tcBorders>
            <w:shd w:val="clear" w:color="auto" w:fill="auto"/>
            <w:noWrap/>
            <w:vAlign w:val="bottom"/>
            <w:hideMark/>
          </w:tcPr>
          <w:p w14:paraId="292500AB"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4,00</w:t>
            </w:r>
          </w:p>
        </w:tc>
        <w:tc>
          <w:tcPr>
            <w:tcW w:w="960" w:type="dxa"/>
            <w:tcBorders>
              <w:top w:val="nil"/>
              <w:left w:val="nil"/>
              <w:bottom w:val="single" w:sz="4" w:space="0" w:color="auto"/>
              <w:right w:val="single" w:sz="4" w:space="0" w:color="auto"/>
            </w:tcBorders>
            <w:shd w:val="clear" w:color="auto" w:fill="auto"/>
            <w:noWrap/>
            <w:vAlign w:val="bottom"/>
            <w:hideMark/>
          </w:tcPr>
          <w:p w14:paraId="0B976941"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,666</w:t>
            </w:r>
          </w:p>
        </w:tc>
        <w:tc>
          <w:tcPr>
            <w:tcW w:w="967" w:type="dxa"/>
            <w:vMerge/>
            <w:tcBorders>
              <w:top w:val="nil"/>
              <w:left w:val="nil"/>
              <w:bottom w:val="single" w:sz="4" w:space="0" w:color="auto"/>
              <w:right w:val="single" w:sz="4" w:space="0" w:color="auto"/>
            </w:tcBorders>
            <w:vAlign w:val="center"/>
            <w:hideMark/>
          </w:tcPr>
          <w:p w14:paraId="4AADA0E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0201AF69"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78086CB"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0CB53F41"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Çalışmıyor</w:t>
            </w:r>
          </w:p>
        </w:tc>
        <w:tc>
          <w:tcPr>
            <w:tcW w:w="898" w:type="dxa"/>
            <w:tcBorders>
              <w:top w:val="nil"/>
              <w:left w:val="nil"/>
              <w:bottom w:val="single" w:sz="4" w:space="0" w:color="auto"/>
              <w:right w:val="single" w:sz="4" w:space="0" w:color="auto"/>
            </w:tcBorders>
            <w:shd w:val="clear" w:color="auto" w:fill="auto"/>
            <w:noWrap/>
            <w:vAlign w:val="bottom"/>
            <w:hideMark/>
          </w:tcPr>
          <w:p w14:paraId="2048549E"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w:t>
            </w:r>
          </w:p>
        </w:tc>
        <w:tc>
          <w:tcPr>
            <w:tcW w:w="702" w:type="dxa"/>
            <w:tcBorders>
              <w:top w:val="nil"/>
              <w:left w:val="nil"/>
              <w:bottom w:val="single" w:sz="4" w:space="0" w:color="auto"/>
              <w:right w:val="single" w:sz="4" w:space="0" w:color="auto"/>
            </w:tcBorders>
            <w:shd w:val="clear" w:color="auto" w:fill="auto"/>
            <w:noWrap/>
            <w:vAlign w:val="bottom"/>
            <w:hideMark/>
          </w:tcPr>
          <w:p w14:paraId="11E2E720"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4,04</w:t>
            </w:r>
          </w:p>
        </w:tc>
        <w:tc>
          <w:tcPr>
            <w:tcW w:w="960" w:type="dxa"/>
            <w:tcBorders>
              <w:top w:val="nil"/>
              <w:left w:val="nil"/>
              <w:bottom w:val="single" w:sz="4" w:space="0" w:color="auto"/>
              <w:right w:val="single" w:sz="4" w:space="0" w:color="auto"/>
            </w:tcBorders>
            <w:shd w:val="clear" w:color="auto" w:fill="auto"/>
            <w:noWrap/>
            <w:vAlign w:val="bottom"/>
            <w:hideMark/>
          </w:tcPr>
          <w:p w14:paraId="48C9732B"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1,160</w:t>
            </w:r>
          </w:p>
        </w:tc>
        <w:tc>
          <w:tcPr>
            <w:tcW w:w="967" w:type="dxa"/>
            <w:vMerge/>
            <w:tcBorders>
              <w:top w:val="nil"/>
              <w:left w:val="nil"/>
              <w:bottom w:val="single" w:sz="4" w:space="0" w:color="auto"/>
              <w:right w:val="single" w:sz="4" w:space="0" w:color="auto"/>
            </w:tcBorders>
            <w:vAlign w:val="center"/>
            <w:hideMark/>
          </w:tcPr>
          <w:p w14:paraId="7354097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79FC1A0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56DA830"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78BFEF63"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Diğer</w:t>
            </w:r>
          </w:p>
        </w:tc>
        <w:tc>
          <w:tcPr>
            <w:tcW w:w="898" w:type="dxa"/>
            <w:tcBorders>
              <w:top w:val="nil"/>
              <w:left w:val="nil"/>
              <w:bottom w:val="single" w:sz="4" w:space="0" w:color="auto"/>
              <w:right w:val="single" w:sz="4" w:space="0" w:color="auto"/>
            </w:tcBorders>
            <w:shd w:val="clear" w:color="auto" w:fill="auto"/>
            <w:noWrap/>
            <w:vAlign w:val="bottom"/>
            <w:hideMark/>
          </w:tcPr>
          <w:p w14:paraId="764F9A67"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702" w:type="dxa"/>
            <w:tcBorders>
              <w:top w:val="nil"/>
              <w:left w:val="nil"/>
              <w:bottom w:val="single" w:sz="4" w:space="0" w:color="auto"/>
              <w:right w:val="single" w:sz="4" w:space="0" w:color="auto"/>
            </w:tcBorders>
            <w:shd w:val="clear" w:color="auto" w:fill="auto"/>
            <w:noWrap/>
            <w:vAlign w:val="bottom"/>
            <w:hideMark/>
          </w:tcPr>
          <w:p w14:paraId="66E361EB"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4,66</w:t>
            </w:r>
          </w:p>
        </w:tc>
        <w:tc>
          <w:tcPr>
            <w:tcW w:w="960" w:type="dxa"/>
            <w:tcBorders>
              <w:top w:val="nil"/>
              <w:left w:val="nil"/>
              <w:bottom w:val="single" w:sz="4" w:space="0" w:color="auto"/>
              <w:right w:val="single" w:sz="4" w:space="0" w:color="auto"/>
            </w:tcBorders>
            <w:shd w:val="clear" w:color="auto" w:fill="auto"/>
            <w:noWrap/>
            <w:vAlign w:val="bottom"/>
            <w:hideMark/>
          </w:tcPr>
          <w:p w14:paraId="3C3061FE"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272C1D2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6267066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6AF61958"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7AD9FC32"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898" w:type="dxa"/>
            <w:tcBorders>
              <w:top w:val="nil"/>
              <w:left w:val="nil"/>
              <w:bottom w:val="single" w:sz="4" w:space="0" w:color="auto"/>
              <w:right w:val="single" w:sz="4" w:space="0" w:color="auto"/>
            </w:tcBorders>
            <w:shd w:val="clear" w:color="auto" w:fill="auto"/>
            <w:noWrap/>
            <w:vAlign w:val="bottom"/>
            <w:hideMark/>
          </w:tcPr>
          <w:p w14:paraId="17AD044D"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156</w:t>
            </w:r>
          </w:p>
        </w:tc>
        <w:tc>
          <w:tcPr>
            <w:tcW w:w="702" w:type="dxa"/>
            <w:tcBorders>
              <w:top w:val="nil"/>
              <w:left w:val="nil"/>
              <w:bottom w:val="single" w:sz="4" w:space="0" w:color="auto"/>
              <w:right w:val="single" w:sz="4" w:space="0" w:color="auto"/>
            </w:tcBorders>
            <w:shd w:val="clear" w:color="auto" w:fill="auto"/>
            <w:noWrap/>
            <w:vAlign w:val="bottom"/>
            <w:hideMark/>
          </w:tcPr>
          <w:p w14:paraId="638AB472"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3,74</w:t>
            </w:r>
          </w:p>
        </w:tc>
        <w:tc>
          <w:tcPr>
            <w:tcW w:w="960" w:type="dxa"/>
            <w:tcBorders>
              <w:top w:val="nil"/>
              <w:left w:val="nil"/>
              <w:bottom w:val="single" w:sz="4" w:space="0" w:color="auto"/>
              <w:right w:val="single" w:sz="4" w:space="0" w:color="auto"/>
            </w:tcBorders>
            <w:shd w:val="clear" w:color="auto" w:fill="auto"/>
            <w:noWrap/>
            <w:vAlign w:val="bottom"/>
            <w:hideMark/>
          </w:tcPr>
          <w:p w14:paraId="5B395546"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,956</w:t>
            </w:r>
          </w:p>
        </w:tc>
        <w:tc>
          <w:tcPr>
            <w:tcW w:w="967" w:type="dxa"/>
            <w:vMerge/>
            <w:tcBorders>
              <w:top w:val="nil"/>
              <w:left w:val="nil"/>
              <w:bottom w:val="single" w:sz="4" w:space="0" w:color="auto"/>
              <w:right w:val="single" w:sz="4" w:space="0" w:color="auto"/>
            </w:tcBorders>
            <w:vAlign w:val="center"/>
            <w:hideMark/>
          </w:tcPr>
          <w:p w14:paraId="418952C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C3A12F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7E3724B9" w14:textId="77777777" w:rsidR="000B79A0" w:rsidRPr="00565ABF" w:rsidRDefault="000B79A0" w:rsidP="003D277D">
      <w:pPr>
        <w:spacing w:line="360" w:lineRule="auto"/>
        <w:jc w:val="both"/>
        <w:rPr>
          <w:rFonts w:ascii="Times New Roman" w:hAnsi="Times New Roman" w:cs="Times New Roman"/>
          <w:b/>
          <w:sz w:val="24"/>
          <w:szCs w:val="24"/>
        </w:rPr>
      </w:pPr>
    </w:p>
    <w:p w14:paraId="2488D2CE" w14:textId="77777777" w:rsidR="000B79A0" w:rsidRPr="00565ABF" w:rsidRDefault="000B79A0" w:rsidP="003D277D">
      <w:pPr>
        <w:spacing w:line="360" w:lineRule="auto"/>
        <w:jc w:val="both"/>
        <w:rPr>
          <w:rFonts w:ascii="Times New Roman" w:hAnsi="Times New Roman" w:cs="Times New Roman"/>
          <w:b/>
          <w:sz w:val="24"/>
          <w:szCs w:val="24"/>
        </w:rPr>
      </w:pPr>
    </w:p>
    <w:p w14:paraId="300BFD95" w14:textId="77777777" w:rsidR="000B79A0" w:rsidRPr="00565ABF" w:rsidRDefault="000B79A0" w:rsidP="003D277D">
      <w:pPr>
        <w:spacing w:line="360" w:lineRule="auto"/>
        <w:jc w:val="both"/>
        <w:rPr>
          <w:rFonts w:ascii="Times New Roman" w:hAnsi="Times New Roman" w:cs="Times New Roman"/>
          <w:b/>
          <w:sz w:val="24"/>
          <w:szCs w:val="24"/>
        </w:rPr>
      </w:pPr>
    </w:p>
    <w:p w14:paraId="570C0150" w14:textId="77777777" w:rsidR="000B79A0" w:rsidRPr="00565ABF" w:rsidRDefault="000B79A0" w:rsidP="003D277D">
      <w:pPr>
        <w:spacing w:line="360" w:lineRule="auto"/>
        <w:jc w:val="both"/>
        <w:rPr>
          <w:rFonts w:ascii="Times New Roman" w:hAnsi="Times New Roman" w:cs="Times New Roman"/>
          <w:b/>
          <w:sz w:val="24"/>
          <w:szCs w:val="24"/>
        </w:rPr>
      </w:pPr>
    </w:p>
    <w:p w14:paraId="029B3F25" w14:textId="77777777" w:rsidR="000B79A0" w:rsidRPr="00565ABF" w:rsidRDefault="000B79A0" w:rsidP="003D277D">
      <w:pPr>
        <w:spacing w:line="360" w:lineRule="auto"/>
        <w:jc w:val="both"/>
        <w:rPr>
          <w:rFonts w:ascii="Times New Roman" w:hAnsi="Times New Roman" w:cs="Times New Roman"/>
          <w:b/>
          <w:sz w:val="24"/>
          <w:szCs w:val="24"/>
        </w:rPr>
      </w:pPr>
    </w:p>
    <w:p w14:paraId="18D22332" w14:textId="77777777" w:rsidR="00E94B10" w:rsidRPr="00565ABF" w:rsidRDefault="00E94B10" w:rsidP="003D277D">
      <w:pPr>
        <w:spacing w:line="360" w:lineRule="auto"/>
        <w:ind w:firstLine="708"/>
        <w:jc w:val="both"/>
        <w:rPr>
          <w:rFonts w:ascii="Times New Roman" w:hAnsi="Times New Roman" w:cs="Times New Roman"/>
          <w:sz w:val="24"/>
          <w:szCs w:val="24"/>
        </w:rPr>
      </w:pPr>
    </w:p>
    <w:p w14:paraId="509CE3D9" w14:textId="77777777" w:rsidR="00E94B10" w:rsidRPr="00565ABF" w:rsidRDefault="00E94B10" w:rsidP="003D277D">
      <w:pPr>
        <w:spacing w:line="360" w:lineRule="auto"/>
        <w:ind w:firstLine="708"/>
        <w:jc w:val="both"/>
        <w:rPr>
          <w:rFonts w:ascii="Times New Roman" w:hAnsi="Times New Roman" w:cs="Times New Roman"/>
          <w:sz w:val="24"/>
          <w:szCs w:val="24"/>
        </w:rPr>
      </w:pPr>
    </w:p>
    <w:p w14:paraId="2DDDCC88" w14:textId="77777777" w:rsidR="00E94B10" w:rsidRPr="00565ABF" w:rsidRDefault="00E94B10" w:rsidP="003D277D">
      <w:pPr>
        <w:spacing w:line="360" w:lineRule="auto"/>
        <w:ind w:firstLine="708"/>
        <w:jc w:val="both"/>
        <w:rPr>
          <w:rFonts w:ascii="Times New Roman" w:hAnsi="Times New Roman" w:cs="Times New Roman"/>
          <w:sz w:val="24"/>
          <w:szCs w:val="24"/>
        </w:rPr>
      </w:pPr>
    </w:p>
    <w:p w14:paraId="30FC48EF" w14:textId="77777777" w:rsidR="00E94B10" w:rsidRPr="00565ABF" w:rsidRDefault="00E94B10" w:rsidP="003D277D">
      <w:pPr>
        <w:spacing w:line="360" w:lineRule="auto"/>
        <w:ind w:firstLine="708"/>
        <w:jc w:val="both"/>
        <w:rPr>
          <w:rFonts w:ascii="Times New Roman" w:hAnsi="Times New Roman" w:cs="Times New Roman"/>
          <w:sz w:val="24"/>
          <w:szCs w:val="24"/>
        </w:rPr>
      </w:pPr>
    </w:p>
    <w:p w14:paraId="5986D642" w14:textId="77777777" w:rsidR="00E94B10" w:rsidRPr="00565ABF" w:rsidRDefault="00E94B10" w:rsidP="003D277D">
      <w:pPr>
        <w:spacing w:line="360" w:lineRule="auto"/>
        <w:ind w:firstLine="708"/>
        <w:jc w:val="both"/>
        <w:rPr>
          <w:rFonts w:ascii="Times New Roman" w:hAnsi="Times New Roman" w:cs="Times New Roman"/>
          <w:sz w:val="24"/>
          <w:szCs w:val="24"/>
        </w:rPr>
      </w:pPr>
    </w:p>
    <w:p w14:paraId="24D68F39" w14:textId="77777777" w:rsidR="00A9760C" w:rsidRDefault="00A9760C" w:rsidP="00E6145B">
      <w:pPr>
        <w:spacing w:line="360" w:lineRule="auto"/>
        <w:ind w:firstLine="708"/>
        <w:jc w:val="both"/>
        <w:rPr>
          <w:rFonts w:ascii="Times New Roman" w:hAnsi="Times New Roman" w:cs="Times New Roman"/>
          <w:sz w:val="24"/>
          <w:szCs w:val="24"/>
        </w:rPr>
      </w:pPr>
    </w:p>
    <w:p w14:paraId="5641511A" w14:textId="77777777" w:rsidR="00844312" w:rsidRDefault="00844312" w:rsidP="00E6145B">
      <w:pPr>
        <w:spacing w:line="360" w:lineRule="auto"/>
        <w:ind w:firstLine="708"/>
        <w:jc w:val="both"/>
        <w:rPr>
          <w:rFonts w:ascii="Times New Roman" w:hAnsi="Times New Roman" w:cs="Times New Roman"/>
          <w:sz w:val="24"/>
          <w:szCs w:val="24"/>
        </w:rPr>
      </w:pPr>
    </w:p>
    <w:p w14:paraId="22D132A8"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çalıştıkları kurumlara göre “Fiziksel engelli bi</w:t>
      </w:r>
      <w:r w:rsidR="009A7119" w:rsidRPr="00565ABF">
        <w:rPr>
          <w:rFonts w:ascii="Times New Roman" w:hAnsi="Times New Roman" w:cs="Times New Roman"/>
          <w:sz w:val="24"/>
          <w:szCs w:val="24"/>
        </w:rPr>
        <w:t xml:space="preserve">r yöneticiyle çalışmak isterim” </w:t>
      </w:r>
      <w:r w:rsidR="00844312">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844312">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Adalet Bakanlığında çalışan 4 bireyin ortalamasının 4,00 olduğu (ss=,816), Aile, Çalışma ve Sosyal Hizmetler Bakanlığında çalışan 101 bireyin ortalamasının 3,61 olduğu (ss=,859), </w:t>
      </w:r>
      <w:r w:rsidR="00844312">
        <w:rPr>
          <w:rFonts w:ascii="Times New Roman" w:hAnsi="Times New Roman" w:cs="Times New Roman"/>
          <w:sz w:val="24"/>
          <w:szCs w:val="24"/>
        </w:rPr>
        <w:t>b</w:t>
      </w:r>
      <w:r w:rsidRPr="00565ABF">
        <w:rPr>
          <w:rFonts w:ascii="Times New Roman" w:hAnsi="Times New Roman" w:cs="Times New Roman"/>
          <w:sz w:val="24"/>
          <w:szCs w:val="24"/>
        </w:rPr>
        <w:t xml:space="preserve">elediyede çalışan 3 bireyin ortalamasının 4,33 olduğu (ss=,577), </w:t>
      </w:r>
      <w:r w:rsidR="00844312">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844312">
        <w:rPr>
          <w:rFonts w:ascii="Times New Roman" w:hAnsi="Times New Roman" w:cs="Times New Roman"/>
          <w:sz w:val="24"/>
          <w:szCs w:val="24"/>
        </w:rPr>
        <w:t>s</w:t>
      </w:r>
      <w:r w:rsidRPr="00565ABF">
        <w:rPr>
          <w:rFonts w:ascii="Times New Roman" w:hAnsi="Times New Roman" w:cs="Times New Roman"/>
          <w:sz w:val="24"/>
          <w:szCs w:val="24"/>
        </w:rPr>
        <w:t xml:space="preserve">ektörde çalışan 6 bireyin ortalamasının 3,66 olduğu (ss=,1,632), Sağlık Bakanlığında çalışan 8 bireyin ortalamasının 3,62 olduğu (ss=1,302), </w:t>
      </w:r>
      <w:r w:rsidR="00844312">
        <w:rPr>
          <w:rFonts w:ascii="Times New Roman" w:hAnsi="Times New Roman" w:cs="Times New Roman"/>
          <w:sz w:val="24"/>
          <w:szCs w:val="24"/>
        </w:rPr>
        <w:t>ü</w:t>
      </w:r>
      <w:r w:rsidRPr="00565ABF">
        <w:rPr>
          <w:rFonts w:ascii="Times New Roman" w:hAnsi="Times New Roman" w:cs="Times New Roman"/>
          <w:sz w:val="24"/>
          <w:szCs w:val="24"/>
        </w:rPr>
        <w:t xml:space="preserve">niversitede çalışan 10 bireyin ortalamasının 4,00 olduğu (ss=,666), </w:t>
      </w:r>
      <w:r w:rsidR="00844312">
        <w:rPr>
          <w:rFonts w:ascii="Times New Roman" w:hAnsi="Times New Roman" w:cs="Times New Roman"/>
          <w:sz w:val="24"/>
          <w:szCs w:val="24"/>
        </w:rPr>
        <w:t>ç</w:t>
      </w:r>
      <w:r w:rsidRPr="00565ABF">
        <w:rPr>
          <w:rFonts w:ascii="Times New Roman" w:hAnsi="Times New Roman" w:cs="Times New Roman"/>
          <w:sz w:val="24"/>
          <w:szCs w:val="24"/>
        </w:rPr>
        <w:t xml:space="preserve">alışmayan 21 bireyin ortalamasının 4,04 olduğu </w:t>
      </w:r>
      <w:r w:rsidRPr="00565ABF">
        <w:rPr>
          <w:rFonts w:ascii="Times New Roman" w:hAnsi="Times New Roman" w:cs="Times New Roman"/>
          <w:sz w:val="24"/>
          <w:szCs w:val="24"/>
        </w:rPr>
        <w:lastRenderedPageBreak/>
        <w:t xml:space="preserve">(ss=1,160), </w:t>
      </w:r>
      <w:r w:rsidR="00844312">
        <w:rPr>
          <w:rFonts w:ascii="Times New Roman" w:hAnsi="Times New Roman" w:cs="Times New Roman"/>
          <w:sz w:val="24"/>
          <w:szCs w:val="24"/>
        </w:rPr>
        <w:t>d</w:t>
      </w:r>
      <w:r w:rsidRPr="00565ABF">
        <w:rPr>
          <w:rFonts w:ascii="Times New Roman" w:hAnsi="Times New Roman" w:cs="Times New Roman"/>
          <w:sz w:val="24"/>
          <w:szCs w:val="24"/>
        </w:rPr>
        <w:t>iğer kurumlarda (Gençlik ve Spor Bakanlığı, STK) çalışan 3 bireyin ortalamasının 4,66 olduğu (ss=,577) bulunmuştur.</w:t>
      </w:r>
    </w:p>
    <w:p w14:paraId="4E911333"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844312">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844312">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844312">
        <w:rPr>
          <w:rFonts w:ascii="Times New Roman" w:hAnsi="Times New Roman" w:cs="Times New Roman"/>
          <w:sz w:val="24"/>
          <w:szCs w:val="24"/>
        </w:rPr>
        <w:t>n</w:t>
      </w:r>
      <w:r w:rsidRPr="00565ABF">
        <w:rPr>
          <w:rFonts w:ascii="Times New Roman" w:hAnsi="Times New Roman" w:cs="Times New Roman"/>
          <w:sz w:val="24"/>
          <w:szCs w:val="24"/>
        </w:rPr>
        <w:t>eden (F=1,317; p&gt;0,05) arasında istatistiksel açıdan anlamlı bir fark bulunmamaktadır.</w:t>
      </w:r>
    </w:p>
    <w:p w14:paraId="2E9A5FE6" w14:textId="77777777" w:rsidR="00720E25" w:rsidRPr="0077262B" w:rsidRDefault="00720E25" w:rsidP="00A9760C">
      <w:pPr>
        <w:pStyle w:val="ResimYazs"/>
        <w:keepNext/>
        <w:spacing w:line="360" w:lineRule="auto"/>
        <w:jc w:val="center"/>
        <w:rPr>
          <w:rFonts w:ascii="Times New Roman" w:hAnsi="Times New Roman" w:cs="Times New Roman"/>
          <w:color w:val="auto"/>
          <w:sz w:val="24"/>
          <w:szCs w:val="24"/>
        </w:rPr>
      </w:pPr>
      <w:bookmarkStart w:id="194" w:name="_Toc9173777"/>
      <w:r w:rsidRPr="0077262B">
        <w:rPr>
          <w:rFonts w:ascii="Times New Roman" w:hAnsi="Times New Roman" w:cs="Times New Roman"/>
          <w:color w:val="auto"/>
          <w:sz w:val="24"/>
          <w:szCs w:val="24"/>
        </w:rPr>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00765D61">
        <w:rPr>
          <w:rFonts w:ascii="Times New Roman" w:hAnsi="Times New Roman" w:cs="Times New Roman"/>
          <w:color w:val="auto"/>
          <w:sz w:val="24"/>
          <w:szCs w:val="24"/>
        </w:rPr>
        <w:t>14</w:t>
      </w:r>
      <w:r w:rsidR="004419BC">
        <w:rPr>
          <w:rFonts w:ascii="Times New Roman" w:hAnsi="Times New Roman" w:cs="Times New Roman"/>
          <w:color w:val="auto"/>
          <w:sz w:val="24"/>
          <w:szCs w:val="24"/>
        </w:rPr>
        <w:t>0</w:t>
      </w:r>
      <w:r w:rsidR="003D40B0">
        <w:rPr>
          <w:rFonts w:ascii="Times New Roman" w:hAnsi="Times New Roman" w:cs="Times New Roman"/>
          <w:color w:val="auto"/>
          <w:sz w:val="24"/>
          <w:szCs w:val="24"/>
        </w:rPr>
        <w:t>.</w:t>
      </w:r>
      <w:r w:rsidRPr="0077262B">
        <w:rPr>
          <w:rFonts w:ascii="Times New Roman" w:hAnsi="Times New Roman" w:cs="Times New Roman"/>
          <w:color w:val="auto"/>
          <w:sz w:val="24"/>
          <w:szCs w:val="24"/>
        </w:rPr>
        <w:t xml:space="preserve"> Sosyal Çalışmacıların Çalıştıkları Kurumlara Göre “Fiziksel Engelli Bireyleri Kolay İşlerde Çalıştırmak Fazla Yorulmamaları Açısından Faydalıdır” Sorusuna İlişkin Oneway</w:t>
      </w:r>
      <w:r w:rsidR="00844312">
        <w:rPr>
          <w:rFonts w:ascii="Times New Roman" w:hAnsi="Times New Roman" w:cs="Times New Roman"/>
          <w:color w:val="auto"/>
          <w:sz w:val="24"/>
          <w:szCs w:val="24"/>
        </w:rPr>
        <w:t xml:space="preserve"> Anova</w:t>
      </w:r>
      <w:r w:rsidRPr="0077262B">
        <w:rPr>
          <w:rFonts w:ascii="Times New Roman" w:hAnsi="Times New Roman" w:cs="Times New Roman"/>
          <w:color w:val="auto"/>
          <w:sz w:val="24"/>
          <w:szCs w:val="24"/>
        </w:rPr>
        <w:t xml:space="preserve"> Testi Bulguları</w:t>
      </w:r>
      <w:bookmarkEnd w:id="194"/>
    </w:p>
    <w:tbl>
      <w:tblPr>
        <w:tblpPr w:leftFromText="141" w:rightFromText="141" w:vertAnchor="text" w:horzAnchor="page" w:tblpX="3306" w:tblpY="208"/>
        <w:tblW w:w="6494" w:type="dxa"/>
        <w:tblCellMar>
          <w:left w:w="70" w:type="dxa"/>
          <w:right w:w="70" w:type="dxa"/>
        </w:tblCellMar>
        <w:tblLook w:val="04A0" w:firstRow="1" w:lastRow="0" w:firstColumn="1" w:lastColumn="0" w:noHBand="0" w:noVBand="1"/>
      </w:tblPr>
      <w:tblGrid>
        <w:gridCol w:w="2007"/>
        <w:gridCol w:w="757"/>
        <w:gridCol w:w="1033"/>
        <w:gridCol w:w="960"/>
        <w:gridCol w:w="967"/>
        <w:gridCol w:w="960"/>
      </w:tblGrid>
      <w:tr w:rsidR="000B79A0" w:rsidRPr="00565ABF" w14:paraId="2AB680EF" w14:textId="77777777" w:rsidTr="004C4E87">
        <w:trPr>
          <w:trHeight w:val="300"/>
        </w:trPr>
        <w:tc>
          <w:tcPr>
            <w:tcW w:w="20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5DC242"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Çalıştıkları Kurum ve Toplam Neden Oneway</w:t>
            </w:r>
            <w:r w:rsidR="00844312">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57" w:type="dxa"/>
            <w:tcBorders>
              <w:top w:val="single" w:sz="4" w:space="0" w:color="auto"/>
              <w:left w:val="nil"/>
              <w:bottom w:val="single" w:sz="4" w:space="0" w:color="auto"/>
              <w:right w:val="single" w:sz="4" w:space="0" w:color="auto"/>
            </w:tcBorders>
            <w:shd w:val="clear" w:color="auto" w:fill="auto"/>
            <w:noWrap/>
            <w:vAlign w:val="bottom"/>
            <w:hideMark/>
          </w:tcPr>
          <w:p w14:paraId="6EF257A8"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843" w:type="dxa"/>
            <w:tcBorders>
              <w:top w:val="single" w:sz="4" w:space="0" w:color="auto"/>
              <w:left w:val="nil"/>
              <w:bottom w:val="single" w:sz="4" w:space="0" w:color="auto"/>
              <w:right w:val="single" w:sz="4" w:space="0" w:color="auto"/>
            </w:tcBorders>
            <w:shd w:val="clear" w:color="auto" w:fill="auto"/>
            <w:noWrap/>
            <w:vAlign w:val="bottom"/>
            <w:hideMark/>
          </w:tcPr>
          <w:p w14:paraId="6219C7A2"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20C789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037AA0BC"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274ED0B"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5FD896B1"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367D24AB"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Adalet Bakanlığı</w:t>
            </w:r>
          </w:p>
        </w:tc>
        <w:tc>
          <w:tcPr>
            <w:tcW w:w="757" w:type="dxa"/>
            <w:tcBorders>
              <w:top w:val="nil"/>
              <w:left w:val="nil"/>
              <w:bottom w:val="single" w:sz="4" w:space="0" w:color="auto"/>
              <w:right w:val="single" w:sz="4" w:space="0" w:color="auto"/>
            </w:tcBorders>
            <w:shd w:val="clear" w:color="auto" w:fill="auto"/>
            <w:noWrap/>
            <w:vAlign w:val="bottom"/>
            <w:hideMark/>
          </w:tcPr>
          <w:p w14:paraId="79F497C6"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w:t>
            </w:r>
          </w:p>
        </w:tc>
        <w:tc>
          <w:tcPr>
            <w:tcW w:w="843" w:type="dxa"/>
            <w:tcBorders>
              <w:top w:val="nil"/>
              <w:left w:val="nil"/>
              <w:bottom w:val="single" w:sz="4" w:space="0" w:color="auto"/>
              <w:right w:val="single" w:sz="4" w:space="0" w:color="auto"/>
            </w:tcBorders>
            <w:shd w:val="clear" w:color="auto" w:fill="auto"/>
            <w:noWrap/>
            <w:vAlign w:val="bottom"/>
            <w:hideMark/>
          </w:tcPr>
          <w:p w14:paraId="376F771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2,50</w:t>
            </w:r>
          </w:p>
        </w:tc>
        <w:tc>
          <w:tcPr>
            <w:tcW w:w="960" w:type="dxa"/>
            <w:tcBorders>
              <w:top w:val="nil"/>
              <w:left w:val="nil"/>
              <w:bottom w:val="single" w:sz="4" w:space="0" w:color="auto"/>
              <w:right w:val="single" w:sz="4" w:space="0" w:color="auto"/>
            </w:tcBorders>
            <w:shd w:val="clear" w:color="auto" w:fill="auto"/>
            <w:noWrap/>
            <w:vAlign w:val="bottom"/>
            <w:hideMark/>
          </w:tcPr>
          <w:p w14:paraId="4A38D0C6"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1,290</w:t>
            </w:r>
          </w:p>
        </w:tc>
        <w:tc>
          <w:tcPr>
            <w:tcW w:w="96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00AE1BD8" w14:textId="77777777" w:rsidR="000B79A0" w:rsidRPr="00565ABF" w:rsidRDefault="000B79A0" w:rsidP="00A9760C">
            <w:pPr>
              <w:spacing w:after="0" w:line="360" w:lineRule="auto"/>
              <w:jc w:val="center"/>
              <w:rPr>
                <w:rFonts w:ascii="Times New Roman" w:eastAsia="Times New Roman" w:hAnsi="Times New Roman" w:cs="Times New Roman"/>
                <w:i/>
                <w:color w:val="000000"/>
                <w:sz w:val="24"/>
                <w:szCs w:val="24"/>
                <w:lang w:eastAsia="tr-TR"/>
              </w:rPr>
            </w:pPr>
            <w:r w:rsidRPr="00565ABF">
              <w:rPr>
                <w:rFonts w:ascii="Times New Roman" w:eastAsia="Times New Roman" w:hAnsi="Times New Roman" w:cs="Times New Roman"/>
                <w:color w:val="000000"/>
                <w:sz w:val="24"/>
                <w:szCs w:val="24"/>
                <w:lang w:eastAsia="tr-TR"/>
              </w:rPr>
              <w:t>F=3,704</w:t>
            </w:r>
          </w:p>
        </w:tc>
        <w:tc>
          <w:tcPr>
            <w:tcW w:w="960" w:type="dxa"/>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326ECDC4"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,001</w:t>
            </w:r>
          </w:p>
        </w:tc>
      </w:tr>
      <w:tr w:rsidR="000B79A0" w:rsidRPr="00565ABF" w14:paraId="49F2F98A"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1319FC60"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Aile, Çalışma ve Sosyal Hizmetler Bakanlığı</w:t>
            </w:r>
          </w:p>
        </w:tc>
        <w:tc>
          <w:tcPr>
            <w:tcW w:w="757" w:type="dxa"/>
            <w:tcBorders>
              <w:top w:val="nil"/>
              <w:left w:val="nil"/>
              <w:bottom w:val="single" w:sz="4" w:space="0" w:color="auto"/>
              <w:right w:val="single" w:sz="4" w:space="0" w:color="auto"/>
            </w:tcBorders>
            <w:shd w:val="clear" w:color="auto" w:fill="auto"/>
            <w:noWrap/>
            <w:vAlign w:val="bottom"/>
            <w:hideMark/>
          </w:tcPr>
          <w:p w14:paraId="66F3B89A"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102</w:t>
            </w:r>
          </w:p>
        </w:tc>
        <w:tc>
          <w:tcPr>
            <w:tcW w:w="843" w:type="dxa"/>
            <w:tcBorders>
              <w:top w:val="nil"/>
              <w:left w:val="nil"/>
              <w:bottom w:val="single" w:sz="4" w:space="0" w:color="auto"/>
              <w:right w:val="single" w:sz="4" w:space="0" w:color="auto"/>
            </w:tcBorders>
            <w:shd w:val="clear" w:color="auto" w:fill="auto"/>
            <w:noWrap/>
            <w:vAlign w:val="bottom"/>
            <w:hideMark/>
          </w:tcPr>
          <w:p w14:paraId="2EFDE1F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3,03</w:t>
            </w:r>
          </w:p>
        </w:tc>
        <w:tc>
          <w:tcPr>
            <w:tcW w:w="960" w:type="dxa"/>
            <w:tcBorders>
              <w:top w:val="nil"/>
              <w:left w:val="nil"/>
              <w:bottom w:val="single" w:sz="4" w:space="0" w:color="auto"/>
              <w:right w:val="single" w:sz="4" w:space="0" w:color="auto"/>
            </w:tcBorders>
            <w:shd w:val="clear" w:color="auto" w:fill="auto"/>
            <w:noWrap/>
            <w:vAlign w:val="bottom"/>
            <w:hideMark/>
          </w:tcPr>
          <w:p w14:paraId="5CD25110"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,963</w:t>
            </w:r>
          </w:p>
        </w:tc>
        <w:tc>
          <w:tcPr>
            <w:tcW w:w="967" w:type="dxa"/>
            <w:vMerge/>
            <w:tcBorders>
              <w:top w:val="nil"/>
              <w:left w:val="nil"/>
              <w:bottom w:val="single" w:sz="4" w:space="0" w:color="auto"/>
              <w:right w:val="single" w:sz="4" w:space="0" w:color="auto"/>
            </w:tcBorders>
            <w:vAlign w:val="center"/>
            <w:hideMark/>
          </w:tcPr>
          <w:p w14:paraId="0B7CC39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C67ECC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44AEF370"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095BF0E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Belediye</w:t>
            </w:r>
          </w:p>
        </w:tc>
        <w:tc>
          <w:tcPr>
            <w:tcW w:w="757" w:type="dxa"/>
            <w:tcBorders>
              <w:top w:val="nil"/>
              <w:left w:val="nil"/>
              <w:bottom w:val="single" w:sz="4" w:space="0" w:color="auto"/>
              <w:right w:val="single" w:sz="4" w:space="0" w:color="auto"/>
            </w:tcBorders>
            <w:shd w:val="clear" w:color="auto" w:fill="auto"/>
            <w:noWrap/>
            <w:vAlign w:val="bottom"/>
            <w:hideMark/>
          </w:tcPr>
          <w:p w14:paraId="2735E2F4"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843" w:type="dxa"/>
            <w:tcBorders>
              <w:top w:val="nil"/>
              <w:left w:val="nil"/>
              <w:bottom w:val="single" w:sz="4" w:space="0" w:color="auto"/>
              <w:right w:val="single" w:sz="4" w:space="0" w:color="auto"/>
            </w:tcBorders>
            <w:shd w:val="clear" w:color="auto" w:fill="auto"/>
            <w:noWrap/>
            <w:vAlign w:val="bottom"/>
            <w:hideMark/>
          </w:tcPr>
          <w:p w14:paraId="595068FB"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2,33</w:t>
            </w:r>
          </w:p>
        </w:tc>
        <w:tc>
          <w:tcPr>
            <w:tcW w:w="960" w:type="dxa"/>
            <w:tcBorders>
              <w:top w:val="nil"/>
              <w:left w:val="nil"/>
              <w:bottom w:val="single" w:sz="4" w:space="0" w:color="auto"/>
              <w:right w:val="single" w:sz="4" w:space="0" w:color="auto"/>
            </w:tcBorders>
            <w:shd w:val="clear" w:color="auto" w:fill="auto"/>
            <w:noWrap/>
            <w:vAlign w:val="bottom"/>
            <w:hideMark/>
          </w:tcPr>
          <w:p w14:paraId="7CD843D1"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1,154</w:t>
            </w:r>
          </w:p>
        </w:tc>
        <w:tc>
          <w:tcPr>
            <w:tcW w:w="967" w:type="dxa"/>
            <w:vMerge/>
            <w:tcBorders>
              <w:top w:val="nil"/>
              <w:left w:val="nil"/>
              <w:bottom w:val="single" w:sz="4" w:space="0" w:color="auto"/>
              <w:right w:val="single" w:sz="4" w:space="0" w:color="auto"/>
            </w:tcBorders>
            <w:vAlign w:val="center"/>
            <w:hideMark/>
          </w:tcPr>
          <w:p w14:paraId="0FAE929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739EFB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0847E24A"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06BDD7FF"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Özel Sektör</w:t>
            </w:r>
          </w:p>
        </w:tc>
        <w:tc>
          <w:tcPr>
            <w:tcW w:w="757" w:type="dxa"/>
            <w:tcBorders>
              <w:top w:val="nil"/>
              <w:left w:val="nil"/>
              <w:bottom w:val="single" w:sz="4" w:space="0" w:color="auto"/>
              <w:right w:val="single" w:sz="4" w:space="0" w:color="auto"/>
            </w:tcBorders>
            <w:shd w:val="clear" w:color="auto" w:fill="auto"/>
            <w:noWrap/>
            <w:vAlign w:val="bottom"/>
            <w:hideMark/>
          </w:tcPr>
          <w:p w14:paraId="3C140FFA"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w:t>
            </w:r>
          </w:p>
        </w:tc>
        <w:tc>
          <w:tcPr>
            <w:tcW w:w="843" w:type="dxa"/>
            <w:tcBorders>
              <w:top w:val="nil"/>
              <w:left w:val="nil"/>
              <w:bottom w:val="single" w:sz="4" w:space="0" w:color="auto"/>
              <w:right w:val="single" w:sz="4" w:space="0" w:color="auto"/>
            </w:tcBorders>
            <w:shd w:val="clear" w:color="auto" w:fill="auto"/>
            <w:noWrap/>
            <w:vAlign w:val="bottom"/>
            <w:hideMark/>
          </w:tcPr>
          <w:p w14:paraId="68B5C874"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2,33</w:t>
            </w:r>
          </w:p>
        </w:tc>
        <w:tc>
          <w:tcPr>
            <w:tcW w:w="960" w:type="dxa"/>
            <w:tcBorders>
              <w:top w:val="nil"/>
              <w:left w:val="nil"/>
              <w:bottom w:val="single" w:sz="4" w:space="0" w:color="auto"/>
              <w:right w:val="single" w:sz="4" w:space="0" w:color="auto"/>
            </w:tcBorders>
            <w:shd w:val="clear" w:color="auto" w:fill="auto"/>
            <w:noWrap/>
            <w:vAlign w:val="bottom"/>
            <w:hideMark/>
          </w:tcPr>
          <w:p w14:paraId="20D7F3CB"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1,211</w:t>
            </w:r>
          </w:p>
        </w:tc>
        <w:tc>
          <w:tcPr>
            <w:tcW w:w="967" w:type="dxa"/>
            <w:vMerge/>
            <w:tcBorders>
              <w:top w:val="nil"/>
              <w:left w:val="nil"/>
              <w:bottom w:val="single" w:sz="4" w:space="0" w:color="auto"/>
              <w:right w:val="single" w:sz="4" w:space="0" w:color="auto"/>
            </w:tcBorders>
            <w:vAlign w:val="center"/>
            <w:hideMark/>
          </w:tcPr>
          <w:p w14:paraId="17B06A9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65F522E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BF16A28"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48C0EE7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Sağlık Bakanlığı</w:t>
            </w:r>
          </w:p>
        </w:tc>
        <w:tc>
          <w:tcPr>
            <w:tcW w:w="757" w:type="dxa"/>
            <w:tcBorders>
              <w:top w:val="nil"/>
              <w:left w:val="nil"/>
              <w:bottom w:val="single" w:sz="4" w:space="0" w:color="auto"/>
              <w:right w:val="single" w:sz="4" w:space="0" w:color="auto"/>
            </w:tcBorders>
            <w:shd w:val="clear" w:color="auto" w:fill="auto"/>
            <w:noWrap/>
            <w:vAlign w:val="bottom"/>
            <w:hideMark/>
          </w:tcPr>
          <w:p w14:paraId="2C897DA3"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w:t>
            </w:r>
          </w:p>
        </w:tc>
        <w:tc>
          <w:tcPr>
            <w:tcW w:w="843" w:type="dxa"/>
            <w:tcBorders>
              <w:top w:val="nil"/>
              <w:left w:val="nil"/>
              <w:bottom w:val="single" w:sz="4" w:space="0" w:color="auto"/>
              <w:right w:val="single" w:sz="4" w:space="0" w:color="auto"/>
            </w:tcBorders>
            <w:shd w:val="clear" w:color="auto" w:fill="auto"/>
            <w:noWrap/>
            <w:vAlign w:val="bottom"/>
            <w:hideMark/>
          </w:tcPr>
          <w:p w14:paraId="31A59C5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2,62</w:t>
            </w:r>
          </w:p>
        </w:tc>
        <w:tc>
          <w:tcPr>
            <w:tcW w:w="960" w:type="dxa"/>
            <w:tcBorders>
              <w:top w:val="nil"/>
              <w:left w:val="nil"/>
              <w:bottom w:val="single" w:sz="4" w:space="0" w:color="auto"/>
              <w:right w:val="single" w:sz="4" w:space="0" w:color="auto"/>
            </w:tcBorders>
            <w:shd w:val="clear" w:color="auto" w:fill="auto"/>
            <w:noWrap/>
            <w:vAlign w:val="bottom"/>
            <w:hideMark/>
          </w:tcPr>
          <w:p w14:paraId="396BDCC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1,302</w:t>
            </w:r>
          </w:p>
        </w:tc>
        <w:tc>
          <w:tcPr>
            <w:tcW w:w="967" w:type="dxa"/>
            <w:vMerge/>
            <w:tcBorders>
              <w:top w:val="nil"/>
              <w:left w:val="nil"/>
              <w:bottom w:val="single" w:sz="4" w:space="0" w:color="auto"/>
              <w:right w:val="single" w:sz="4" w:space="0" w:color="auto"/>
            </w:tcBorders>
            <w:vAlign w:val="center"/>
            <w:hideMark/>
          </w:tcPr>
          <w:p w14:paraId="7A01549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2018368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EA8D1ED"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57825D71"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Üniversite</w:t>
            </w:r>
          </w:p>
        </w:tc>
        <w:tc>
          <w:tcPr>
            <w:tcW w:w="757" w:type="dxa"/>
            <w:tcBorders>
              <w:top w:val="nil"/>
              <w:left w:val="nil"/>
              <w:bottom w:val="single" w:sz="4" w:space="0" w:color="auto"/>
              <w:right w:val="single" w:sz="4" w:space="0" w:color="auto"/>
            </w:tcBorders>
            <w:shd w:val="clear" w:color="auto" w:fill="auto"/>
            <w:noWrap/>
            <w:vAlign w:val="bottom"/>
            <w:hideMark/>
          </w:tcPr>
          <w:p w14:paraId="3F479AE2"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w:t>
            </w:r>
          </w:p>
        </w:tc>
        <w:tc>
          <w:tcPr>
            <w:tcW w:w="843" w:type="dxa"/>
            <w:tcBorders>
              <w:top w:val="nil"/>
              <w:left w:val="nil"/>
              <w:bottom w:val="single" w:sz="4" w:space="0" w:color="auto"/>
              <w:right w:val="single" w:sz="4" w:space="0" w:color="auto"/>
            </w:tcBorders>
            <w:shd w:val="clear" w:color="auto" w:fill="auto"/>
            <w:noWrap/>
            <w:vAlign w:val="bottom"/>
            <w:hideMark/>
          </w:tcPr>
          <w:p w14:paraId="390D99FB"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3,50</w:t>
            </w:r>
          </w:p>
        </w:tc>
        <w:tc>
          <w:tcPr>
            <w:tcW w:w="960" w:type="dxa"/>
            <w:tcBorders>
              <w:top w:val="nil"/>
              <w:left w:val="nil"/>
              <w:bottom w:val="single" w:sz="4" w:space="0" w:color="auto"/>
              <w:right w:val="single" w:sz="4" w:space="0" w:color="auto"/>
            </w:tcBorders>
            <w:shd w:val="clear" w:color="auto" w:fill="auto"/>
            <w:noWrap/>
            <w:vAlign w:val="bottom"/>
            <w:hideMark/>
          </w:tcPr>
          <w:p w14:paraId="59D90FC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,971</w:t>
            </w:r>
          </w:p>
        </w:tc>
        <w:tc>
          <w:tcPr>
            <w:tcW w:w="967" w:type="dxa"/>
            <w:vMerge/>
            <w:tcBorders>
              <w:top w:val="nil"/>
              <w:left w:val="nil"/>
              <w:bottom w:val="single" w:sz="4" w:space="0" w:color="auto"/>
              <w:right w:val="single" w:sz="4" w:space="0" w:color="auto"/>
            </w:tcBorders>
            <w:vAlign w:val="center"/>
            <w:hideMark/>
          </w:tcPr>
          <w:p w14:paraId="773ECD6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F5A1A1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E868058"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2D8A79EB"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Çalışmıyor</w:t>
            </w:r>
          </w:p>
        </w:tc>
        <w:tc>
          <w:tcPr>
            <w:tcW w:w="757" w:type="dxa"/>
            <w:tcBorders>
              <w:top w:val="nil"/>
              <w:left w:val="nil"/>
              <w:bottom w:val="single" w:sz="4" w:space="0" w:color="auto"/>
              <w:right w:val="single" w:sz="4" w:space="0" w:color="auto"/>
            </w:tcBorders>
            <w:shd w:val="clear" w:color="auto" w:fill="auto"/>
            <w:noWrap/>
            <w:vAlign w:val="bottom"/>
            <w:hideMark/>
          </w:tcPr>
          <w:p w14:paraId="3473F9EC"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w:t>
            </w:r>
          </w:p>
        </w:tc>
        <w:tc>
          <w:tcPr>
            <w:tcW w:w="843" w:type="dxa"/>
            <w:tcBorders>
              <w:top w:val="nil"/>
              <w:left w:val="nil"/>
              <w:bottom w:val="single" w:sz="4" w:space="0" w:color="auto"/>
              <w:right w:val="single" w:sz="4" w:space="0" w:color="auto"/>
            </w:tcBorders>
            <w:shd w:val="clear" w:color="auto" w:fill="auto"/>
            <w:noWrap/>
            <w:vAlign w:val="bottom"/>
            <w:hideMark/>
          </w:tcPr>
          <w:p w14:paraId="6047AC7F"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3,90</w:t>
            </w:r>
          </w:p>
        </w:tc>
        <w:tc>
          <w:tcPr>
            <w:tcW w:w="960" w:type="dxa"/>
            <w:tcBorders>
              <w:top w:val="nil"/>
              <w:left w:val="nil"/>
              <w:bottom w:val="single" w:sz="4" w:space="0" w:color="auto"/>
              <w:right w:val="single" w:sz="4" w:space="0" w:color="auto"/>
            </w:tcBorders>
            <w:shd w:val="clear" w:color="auto" w:fill="auto"/>
            <w:noWrap/>
            <w:vAlign w:val="bottom"/>
            <w:hideMark/>
          </w:tcPr>
          <w:p w14:paraId="38B17534"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,830</w:t>
            </w:r>
          </w:p>
        </w:tc>
        <w:tc>
          <w:tcPr>
            <w:tcW w:w="967" w:type="dxa"/>
            <w:vMerge/>
            <w:tcBorders>
              <w:top w:val="nil"/>
              <w:left w:val="nil"/>
              <w:bottom w:val="single" w:sz="4" w:space="0" w:color="auto"/>
              <w:right w:val="single" w:sz="4" w:space="0" w:color="auto"/>
            </w:tcBorders>
            <w:vAlign w:val="center"/>
            <w:hideMark/>
          </w:tcPr>
          <w:p w14:paraId="0AEA296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5443224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434EC47"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78F66A2F"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Diğer</w:t>
            </w:r>
          </w:p>
        </w:tc>
        <w:tc>
          <w:tcPr>
            <w:tcW w:w="757" w:type="dxa"/>
            <w:tcBorders>
              <w:top w:val="nil"/>
              <w:left w:val="nil"/>
              <w:bottom w:val="single" w:sz="4" w:space="0" w:color="auto"/>
              <w:right w:val="single" w:sz="4" w:space="0" w:color="auto"/>
            </w:tcBorders>
            <w:shd w:val="clear" w:color="auto" w:fill="auto"/>
            <w:noWrap/>
            <w:vAlign w:val="bottom"/>
            <w:hideMark/>
          </w:tcPr>
          <w:p w14:paraId="20549273"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843" w:type="dxa"/>
            <w:tcBorders>
              <w:top w:val="nil"/>
              <w:left w:val="nil"/>
              <w:bottom w:val="single" w:sz="4" w:space="0" w:color="auto"/>
              <w:right w:val="single" w:sz="4" w:space="0" w:color="auto"/>
            </w:tcBorders>
            <w:shd w:val="clear" w:color="auto" w:fill="auto"/>
            <w:noWrap/>
            <w:vAlign w:val="bottom"/>
            <w:hideMark/>
          </w:tcPr>
          <w:p w14:paraId="6783058A"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3,66</w:t>
            </w:r>
          </w:p>
        </w:tc>
        <w:tc>
          <w:tcPr>
            <w:tcW w:w="960" w:type="dxa"/>
            <w:tcBorders>
              <w:top w:val="nil"/>
              <w:left w:val="nil"/>
              <w:bottom w:val="single" w:sz="4" w:space="0" w:color="auto"/>
              <w:right w:val="single" w:sz="4" w:space="0" w:color="auto"/>
            </w:tcBorders>
            <w:shd w:val="clear" w:color="auto" w:fill="auto"/>
            <w:noWrap/>
            <w:vAlign w:val="bottom"/>
            <w:hideMark/>
          </w:tcPr>
          <w:p w14:paraId="28786F14"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2F4A13F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7ED432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42443A97"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2D594ED7"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57" w:type="dxa"/>
            <w:tcBorders>
              <w:top w:val="nil"/>
              <w:left w:val="nil"/>
              <w:bottom w:val="single" w:sz="4" w:space="0" w:color="auto"/>
              <w:right w:val="single" w:sz="4" w:space="0" w:color="auto"/>
            </w:tcBorders>
            <w:shd w:val="clear" w:color="auto" w:fill="auto"/>
            <w:noWrap/>
            <w:vAlign w:val="bottom"/>
            <w:hideMark/>
          </w:tcPr>
          <w:p w14:paraId="56324913"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843" w:type="dxa"/>
            <w:tcBorders>
              <w:top w:val="nil"/>
              <w:left w:val="nil"/>
              <w:bottom w:val="single" w:sz="4" w:space="0" w:color="auto"/>
              <w:right w:val="single" w:sz="4" w:space="0" w:color="auto"/>
            </w:tcBorders>
            <w:shd w:val="clear" w:color="auto" w:fill="auto"/>
            <w:noWrap/>
            <w:vAlign w:val="bottom"/>
            <w:hideMark/>
          </w:tcPr>
          <w:p w14:paraId="622A35DE"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3,12</w:t>
            </w:r>
          </w:p>
        </w:tc>
        <w:tc>
          <w:tcPr>
            <w:tcW w:w="960" w:type="dxa"/>
            <w:tcBorders>
              <w:top w:val="nil"/>
              <w:left w:val="nil"/>
              <w:bottom w:val="single" w:sz="4" w:space="0" w:color="auto"/>
              <w:right w:val="single" w:sz="4" w:space="0" w:color="auto"/>
            </w:tcBorders>
            <w:shd w:val="clear" w:color="auto" w:fill="auto"/>
            <w:noWrap/>
            <w:vAlign w:val="bottom"/>
            <w:hideMark/>
          </w:tcPr>
          <w:p w14:paraId="086168EF"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1,039</w:t>
            </w:r>
          </w:p>
        </w:tc>
        <w:tc>
          <w:tcPr>
            <w:tcW w:w="967" w:type="dxa"/>
            <w:vMerge/>
            <w:tcBorders>
              <w:top w:val="nil"/>
              <w:left w:val="nil"/>
              <w:bottom w:val="single" w:sz="4" w:space="0" w:color="auto"/>
              <w:right w:val="single" w:sz="4" w:space="0" w:color="auto"/>
            </w:tcBorders>
            <w:vAlign w:val="center"/>
            <w:hideMark/>
          </w:tcPr>
          <w:p w14:paraId="1C033FCA"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3B2ED3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4E888F3E" w14:textId="77777777" w:rsidR="000B79A0" w:rsidRPr="00565ABF" w:rsidRDefault="000B79A0" w:rsidP="003D277D">
      <w:pPr>
        <w:spacing w:line="360" w:lineRule="auto"/>
        <w:jc w:val="both"/>
        <w:rPr>
          <w:rFonts w:ascii="Times New Roman" w:hAnsi="Times New Roman" w:cs="Times New Roman"/>
          <w:b/>
          <w:sz w:val="24"/>
          <w:szCs w:val="24"/>
        </w:rPr>
      </w:pPr>
    </w:p>
    <w:p w14:paraId="67EC15F0" w14:textId="77777777" w:rsidR="000B79A0" w:rsidRPr="00565ABF" w:rsidRDefault="000B79A0" w:rsidP="003D277D">
      <w:pPr>
        <w:spacing w:line="360" w:lineRule="auto"/>
        <w:jc w:val="both"/>
        <w:rPr>
          <w:rFonts w:ascii="Times New Roman" w:hAnsi="Times New Roman" w:cs="Times New Roman"/>
          <w:b/>
          <w:sz w:val="24"/>
          <w:szCs w:val="24"/>
        </w:rPr>
      </w:pPr>
    </w:p>
    <w:p w14:paraId="67127EEA" w14:textId="77777777" w:rsidR="000B79A0" w:rsidRPr="00565ABF" w:rsidRDefault="000B79A0" w:rsidP="003D277D">
      <w:pPr>
        <w:spacing w:line="360" w:lineRule="auto"/>
        <w:jc w:val="both"/>
        <w:rPr>
          <w:rFonts w:ascii="Times New Roman" w:hAnsi="Times New Roman" w:cs="Times New Roman"/>
          <w:b/>
          <w:sz w:val="24"/>
          <w:szCs w:val="24"/>
        </w:rPr>
      </w:pPr>
    </w:p>
    <w:p w14:paraId="4B9BB1F8" w14:textId="77777777" w:rsidR="000B79A0" w:rsidRPr="00565ABF" w:rsidRDefault="000B79A0" w:rsidP="003D277D">
      <w:pPr>
        <w:spacing w:line="360" w:lineRule="auto"/>
        <w:jc w:val="both"/>
        <w:rPr>
          <w:rFonts w:ascii="Times New Roman" w:hAnsi="Times New Roman" w:cs="Times New Roman"/>
          <w:b/>
          <w:sz w:val="24"/>
          <w:szCs w:val="24"/>
        </w:rPr>
      </w:pPr>
    </w:p>
    <w:p w14:paraId="2F076491" w14:textId="77777777" w:rsidR="000B79A0" w:rsidRPr="00565ABF" w:rsidRDefault="000B79A0" w:rsidP="003D277D">
      <w:pPr>
        <w:spacing w:line="360" w:lineRule="auto"/>
        <w:jc w:val="both"/>
        <w:rPr>
          <w:rFonts w:ascii="Times New Roman" w:hAnsi="Times New Roman" w:cs="Times New Roman"/>
          <w:b/>
          <w:sz w:val="24"/>
          <w:szCs w:val="24"/>
        </w:rPr>
      </w:pPr>
    </w:p>
    <w:p w14:paraId="49A9D09D" w14:textId="77777777" w:rsidR="000B79A0" w:rsidRPr="00565ABF" w:rsidRDefault="000B79A0" w:rsidP="003D277D">
      <w:pPr>
        <w:spacing w:line="360" w:lineRule="auto"/>
        <w:jc w:val="both"/>
        <w:rPr>
          <w:rFonts w:ascii="Times New Roman" w:hAnsi="Times New Roman" w:cs="Times New Roman"/>
          <w:b/>
          <w:sz w:val="24"/>
          <w:szCs w:val="24"/>
        </w:rPr>
      </w:pPr>
    </w:p>
    <w:p w14:paraId="12B4EAE2" w14:textId="77777777" w:rsidR="000B79A0" w:rsidRPr="00565ABF" w:rsidRDefault="000B79A0" w:rsidP="003D277D">
      <w:pPr>
        <w:spacing w:line="360" w:lineRule="auto"/>
        <w:jc w:val="both"/>
        <w:rPr>
          <w:rFonts w:ascii="Times New Roman" w:hAnsi="Times New Roman" w:cs="Times New Roman"/>
          <w:b/>
          <w:sz w:val="24"/>
          <w:szCs w:val="24"/>
        </w:rPr>
      </w:pPr>
    </w:p>
    <w:p w14:paraId="41A39D65" w14:textId="77777777" w:rsidR="00E94B10" w:rsidRPr="00565ABF" w:rsidRDefault="00E94B10" w:rsidP="003D277D">
      <w:pPr>
        <w:spacing w:line="360" w:lineRule="auto"/>
        <w:ind w:firstLine="708"/>
        <w:jc w:val="both"/>
        <w:rPr>
          <w:rFonts w:ascii="Times New Roman" w:hAnsi="Times New Roman" w:cs="Times New Roman"/>
          <w:sz w:val="24"/>
          <w:szCs w:val="24"/>
        </w:rPr>
      </w:pPr>
    </w:p>
    <w:p w14:paraId="3CD9F57F" w14:textId="77777777" w:rsidR="00E94B10" w:rsidRPr="00565ABF" w:rsidRDefault="00E94B10" w:rsidP="003D277D">
      <w:pPr>
        <w:spacing w:line="360" w:lineRule="auto"/>
        <w:ind w:firstLine="708"/>
        <w:jc w:val="both"/>
        <w:rPr>
          <w:rFonts w:ascii="Times New Roman" w:hAnsi="Times New Roman" w:cs="Times New Roman"/>
          <w:sz w:val="24"/>
          <w:szCs w:val="24"/>
        </w:rPr>
      </w:pPr>
    </w:p>
    <w:p w14:paraId="10ABDFC2" w14:textId="77777777" w:rsidR="00E94B10" w:rsidRPr="00565ABF" w:rsidRDefault="00E94B10" w:rsidP="003D277D">
      <w:pPr>
        <w:spacing w:line="360" w:lineRule="auto"/>
        <w:ind w:firstLine="708"/>
        <w:jc w:val="both"/>
        <w:rPr>
          <w:rFonts w:ascii="Times New Roman" w:hAnsi="Times New Roman" w:cs="Times New Roman"/>
          <w:sz w:val="24"/>
          <w:szCs w:val="24"/>
        </w:rPr>
      </w:pPr>
    </w:p>
    <w:p w14:paraId="2CB3C80E" w14:textId="77777777" w:rsidR="00E94B10" w:rsidRPr="00565ABF" w:rsidRDefault="00E94B10" w:rsidP="003D277D">
      <w:pPr>
        <w:spacing w:line="360" w:lineRule="auto"/>
        <w:ind w:firstLine="708"/>
        <w:jc w:val="both"/>
        <w:rPr>
          <w:rFonts w:ascii="Times New Roman" w:hAnsi="Times New Roman" w:cs="Times New Roman"/>
          <w:sz w:val="24"/>
          <w:szCs w:val="24"/>
        </w:rPr>
      </w:pPr>
    </w:p>
    <w:p w14:paraId="080E8BDE" w14:textId="77777777" w:rsidR="00844312" w:rsidRDefault="00844312" w:rsidP="00A9760C">
      <w:pPr>
        <w:spacing w:line="360" w:lineRule="auto"/>
        <w:ind w:firstLine="708"/>
        <w:jc w:val="both"/>
        <w:rPr>
          <w:rFonts w:ascii="Times New Roman" w:hAnsi="Times New Roman" w:cs="Times New Roman"/>
          <w:sz w:val="24"/>
          <w:szCs w:val="24"/>
        </w:rPr>
      </w:pPr>
    </w:p>
    <w:p w14:paraId="311881C4" w14:textId="77777777" w:rsidR="000B79A0" w:rsidRPr="00565ABF" w:rsidRDefault="000B79A0" w:rsidP="00A9760C">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çalıştıkları kurumlara göre “Fiziksel engelli bireyleri kolay işlerde çalıştırmak fazla yoru</w:t>
      </w:r>
      <w:r w:rsidR="009A7119" w:rsidRPr="00565ABF">
        <w:rPr>
          <w:rFonts w:ascii="Times New Roman" w:hAnsi="Times New Roman" w:cs="Times New Roman"/>
          <w:sz w:val="24"/>
          <w:szCs w:val="24"/>
        </w:rPr>
        <w:t xml:space="preserve">lmamaları açısından faydalıdır” </w:t>
      </w:r>
      <w:r w:rsidR="00844312">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844312">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Adalet Bakanlığında çalışan 4 bireyin ortalamasının 2,50 olduğu (ss=1,290), Aile, Çalışma ve Sosyal Hizmetler Bakanlığında çalışan 102 bireyin ortalamasının 3,03 olduğu (ss=,963), </w:t>
      </w:r>
      <w:r w:rsidR="00844312">
        <w:rPr>
          <w:rFonts w:ascii="Times New Roman" w:hAnsi="Times New Roman" w:cs="Times New Roman"/>
          <w:sz w:val="24"/>
          <w:szCs w:val="24"/>
        </w:rPr>
        <w:t>b</w:t>
      </w:r>
      <w:r w:rsidRPr="00565ABF">
        <w:rPr>
          <w:rFonts w:ascii="Times New Roman" w:hAnsi="Times New Roman" w:cs="Times New Roman"/>
          <w:sz w:val="24"/>
          <w:szCs w:val="24"/>
        </w:rPr>
        <w:t xml:space="preserve">elediyede çalışan 3 bireyin ortalamasının 2,33 olduğu (ss=1,154), </w:t>
      </w:r>
      <w:r w:rsidR="00844312">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844312">
        <w:rPr>
          <w:rFonts w:ascii="Times New Roman" w:hAnsi="Times New Roman" w:cs="Times New Roman"/>
          <w:sz w:val="24"/>
          <w:szCs w:val="24"/>
        </w:rPr>
        <w:t>s</w:t>
      </w:r>
      <w:r w:rsidRPr="00565ABF">
        <w:rPr>
          <w:rFonts w:ascii="Times New Roman" w:hAnsi="Times New Roman" w:cs="Times New Roman"/>
          <w:sz w:val="24"/>
          <w:szCs w:val="24"/>
        </w:rPr>
        <w:t xml:space="preserve">ektörde çalışan 6 bireyin ortalamasının 2,33 olduğu (ss=1,211), Sağlık Bakanlığında çalışan 8 bireyin ortalamasının 2,62 olduğu </w:t>
      </w:r>
      <w:r w:rsidRPr="00565ABF">
        <w:rPr>
          <w:rFonts w:ascii="Times New Roman" w:hAnsi="Times New Roman" w:cs="Times New Roman"/>
          <w:sz w:val="24"/>
          <w:szCs w:val="24"/>
        </w:rPr>
        <w:lastRenderedPageBreak/>
        <w:t xml:space="preserve">(ss=1,302), </w:t>
      </w:r>
      <w:r w:rsidR="00844312">
        <w:rPr>
          <w:rFonts w:ascii="Times New Roman" w:hAnsi="Times New Roman" w:cs="Times New Roman"/>
          <w:sz w:val="24"/>
          <w:szCs w:val="24"/>
        </w:rPr>
        <w:t>ü</w:t>
      </w:r>
      <w:r w:rsidRPr="00565ABF">
        <w:rPr>
          <w:rFonts w:ascii="Times New Roman" w:hAnsi="Times New Roman" w:cs="Times New Roman"/>
          <w:sz w:val="24"/>
          <w:szCs w:val="24"/>
        </w:rPr>
        <w:t xml:space="preserve">niversitede çalışan 10 bireyin ortalamasının 3,50 olduğu (ss=,971), </w:t>
      </w:r>
      <w:r w:rsidR="00844312">
        <w:rPr>
          <w:rFonts w:ascii="Times New Roman" w:hAnsi="Times New Roman" w:cs="Times New Roman"/>
          <w:sz w:val="24"/>
          <w:szCs w:val="24"/>
        </w:rPr>
        <w:t>ç</w:t>
      </w:r>
      <w:r w:rsidRPr="00565ABF">
        <w:rPr>
          <w:rFonts w:ascii="Times New Roman" w:hAnsi="Times New Roman" w:cs="Times New Roman"/>
          <w:sz w:val="24"/>
          <w:szCs w:val="24"/>
        </w:rPr>
        <w:t xml:space="preserve">alışmayan 21 bireyin ortalamasının 3,90 olduğu (ss=,830), </w:t>
      </w:r>
      <w:r w:rsidR="00844312">
        <w:rPr>
          <w:rFonts w:ascii="Times New Roman" w:hAnsi="Times New Roman" w:cs="Times New Roman"/>
          <w:sz w:val="24"/>
          <w:szCs w:val="24"/>
        </w:rPr>
        <w:t>d</w:t>
      </w:r>
      <w:r w:rsidRPr="00565ABF">
        <w:rPr>
          <w:rFonts w:ascii="Times New Roman" w:hAnsi="Times New Roman" w:cs="Times New Roman"/>
          <w:sz w:val="24"/>
          <w:szCs w:val="24"/>
        </w:rPr>
        <w:t>iğer kurumlarda (Gençlik ve Spor Bakanlığı, STK) çalışan 3 bireyin ortalamasının 3,66 olduğu (ss=,577) bulunmuştur.</w:t>
      </w:r>
    </w:p>
    <w:p w14:paraId="143705F0"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844312">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844312">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844312">
        <w:rPr>
          <w:rFonts w:ascii="Times New Roman" w:hAnsi="Times New Roman" w:cs="Times New Roman"/>
          <w:sz w:val="24"/>
          <w:szCs w:val="24"/>
        </w:rPr>
        <w:t>n</w:t>
      </w:r>
      <w:r w:rsidRPr="00565ABF">
        <w:rPr>
          <w:rFonts w:ascii="Times New Roman" w:hAnsi="Times New Roman" w:cs="Times New Roman"/>
          <w:sz w:val="24"/>
          <w:szCs w:val="24"/>
        </w:rPr>
        <w:t>eden (F=3,704; p&lt;0,05) arasında istatistiksel açıdan anlamlı bir fark bulunmaktadır.</w:t>
      </w:r>
    </w:p>
    <w:p w14:paraId="1DEB717A"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“Fiziksel engelli bireyleri kolay işlerde çalıştırmak fazla yorulmamaları açısından faydalıdır” sorusunun Varyans Analizi  (</w:t>
      </w:r>
      <w:r w:rsidR="00844312">
        <w:rPr>
          <w:rFonts w:ascii="Times New Roman" w:hAnsi="Times New Roman" w:cs="Times New Roman"/>
          <w:sz w:val="24"/>
          <w:szCs w:val="24"/>
        </w:rPr>
        <w:t>p</w:t>
      </w:r>
      <w:r w:rsidRPr="00565ABF">
        <w:rPr>
          <w:rFonts w:ascii="Times New Roman" w:hAnsi="Times New Roman" w:cs="Times New Roman"/>
          <w:sz w:val="24"/>
          <w:szCs w:val="24"/>
        </w:rPr>
        <w:t>= ,305; p&gt;0,05) incelendiğinde, Çalışmayanlar ile Aile, Çalışma ve Sosyal Hizmetler Bakanlığında çalışanlar arasında (</w:t>
      </w:r>
      <w:r w:rsidR="00844312">
        <w:rPr>
          <w:rFonts w:ascii="Times New Roman" w:hAnsi="Times New Roman" w:cs="Times New Roman"/>
          <w:sz w:val="24"/>
          <w:szCs w:val="24"/>
        </w:rPr>
        <w:t>p</w:t>
      </w:r>
      <w:r w:rsidRPr="00565ABF">
        <w:rPr>
          <w:rFonts w:ascii="Times New Roman" w:hAnsi="Times New Roman" w:cs="Times New Roman"/>
          <w:sz w:val="24"/>
          <w:szCs w:val="24"/>
        </w:rPr>
        <w:t xml:space="preserve">= ,008; p&lt;0,05); </w:t>
      </w:r>
      <w:r w:rsidR="00844312">
        <w:rPr>
          <w:rFonts w:ascii="Times New Roman" w:hAnsi="Times New Roman" w:cs="Times New Roman"/>
          <w:sz w:val="24"/>
          <w:szCs w:val="24"/>
        </w:rPr>
        <w:t>ç</w:t>
      </w:r>
      <w:r w:rsidRPr="00565ABF">
        <w:rPr>
          <w:rFonts w:ascii="Times New Roman" w:hAnsi="Times New Roman" w:cs="Times New Roman"/>
          <w:sz w:val="24"/>
          <w:szCs w:val="24"/>
        </w:rPr>
        <w:t xml:space="preserve">alışmayanlar ile </w:t>
      </w:r>
      <w:r w:rsidR="00844312">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844312">
        <w:rPr>
          <w:rFonts w:ascii="Times New Roman" w:hAnsi="Times New Roman" w:cs="Times New Roman"/>
          <w:sz w:val="24"/>
          <w:szCs w:val="24"/>
        </w:rPr>
        <w:t>s</w:t>
      </w:r>
      <w:r w:rsidRPr="00565ABF">
        <w:rPr>
          <w:rFonts w:ascii="Times New Roman" w:hAnsi="Times New Roman" w:cs="Times New Roman"/>
          <w:sz w:val="24"/>
          <w:szCs w:val="24"/>
        </w:rPr>
        <w:t>ektörde çalışanlar arasında (</w:t>
      </w:r>
      <w:r w:rsidR="00844312">
        <w:rPr>
          <w:rFonts w:ascii="Times New Roman" w:hAnsi="Times New Roman" w:cs="Times New Roman"/>
          <w:sz w:val="24"/>
          <w:szCs w:val="24"/>
        </w:rPr>
        <w:t>p</w:t>
      </w:r>
      <w:r w:rsidRPr="00565ABF">
        <w:rPr>
          <w:rFonts w:ascii="Times New Roman" w:hAnsi="Times New Roman" w:cs="Times New Roman"/>
          <w:sz w:val="24"/>
          <w:szCs w:val="24"/>
        </w:rPr>
        <w:t xml:space="preserve">= ,016; p&lt;0,05); </w:t>
      </w:r>
      <w:r w:rsidR="00844312">
        <w:rPr>
          <w:rFonts w:ascii="Times New Roman" w:hAnsi="Times New Roman" w:cs="Times New Roman"/>
          <w:sz w:val="24"/>
          <w:szCs w:val="24"/>
        </w:rPr>
        <w:t>ç</w:t>
      </w:r>
      <w:r w:rsidRPr="00565ABF">
        <w:rPr>
          <w:rFonts w:ascii="Times New Roman" w:hAnsi="Times New Roman" w:cs="Times New Roman"/>
          <w:sz w:val="24"/>
          <w:szCs w:val="24"/>
        </w:rPr>
        <w:t>alışmayanlar ile Sağlık Bakanlığında çalışanlar arasında (</w:t>
      </w:r>
      <w:r w:rsidR="00844312">
        <w:rPr>
          <w:rFonts w:ascii="Times New Roman" w:hAnsi="Times New Roman" w:cs="Times New Roman"/>
          <w:sz w:val="24"/>
          <w:szCs w:val="24"/>
        </w:rPr>
        <w:t>p</w:t>
      </w:r>
      <w:r w:rsidRPr="00565ABF">
        <w:rPr>
          <w:rFonts w:ascii="Times New Roman" w:hAnsi="Times New Roman" w:cs="Times New Roman"/>
          <w:sz w:val="24"/>
          <w:szCs w:val="24"/>
        </w:rPr>
        <w:t>= ,042; p&lt;0,05) istatistiksel açıdan anlamlı bir fark bulunmaktadır.</w:t>
      </w:r>
    </w:p>
    <w:p w14:paraId="6C6D0C04" w14:textId="77777777" w:rsidR="00720E25" w:rsidRPr="0077262B" w:rsidRDefault="00720E25" w:rsidP="00A9760C">
      <w:pPr>
        <w:pStyle w:val="ResimYazs"/>
        <w:keepNext/>
        <w:spacing w:line="360" w:lineRule="auto"/>
        <w:jc w:val="center"/>
        <w:rPr>
          <w:rFonts w:ascii="Times New Roman" w:hAnsi="Times New Roman" w:cs="Times New Roman"/>
          <w:color w:val="auto"/>
          <w:sz w:val="24"/>
          <w:szCs w:val="24"/>
        </w:rPr>
      </w:pPr>
      <w:bookmarkStart w:id="195" w:name="_Toc9173778"/>
      <w:r w:rsidRPr="0077262B">
        <w:rPr>
          <w:rFonts w:ascii="Times New Roman" w:hAnsi="Times New Roman" w:cs="Times New Roman"/>
          <w:color w:val="auto"/>
          <w:sz w:val="24"/>
          <w:szCs w:val="24"/>
        </w:rPr>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00765D61">
        <w:rPr>
          <w:rFonts w:ascii="Times New Roman" w:hAnsi="Times New Roman" w:cs="Times New Roman"/>
          <w:color w:val="auto"/>
          <w:sz w:val="24"/>
          <w:szCs w:val="24"/>
        </w:rPr>
        <w:t>14</w:t>
      </w:r>
      <w:r w:rsidR="004419BC">
        <w:rPr>
          <w:rFonts w:ascii="Times New Roman" w:hAnsi="Times New Roman" w:cs="Times New Roman"/>
          <w:color w:val="auto"/>
          <w:sz w:val="24"/>
          <w:szCs w:val="24"/>
        </w:rPr>
        <w:t>1</w:t>
      </w:r>
      <w:r w:rsidR="003D40B0">
        <w:rPr>
          <w:rFonts w:ascii="Times New Roman" w:hAnsi="Times New Roman" w:cs="Times New Roman"/>
          <w:color w:val="auto"/>
          <w:sz w:val="24"/>
          <w:szCs w:val="24"/>
        </w:rPr>
        <w:t>.</w:t>
      </w:r>
      <w:r w:rsidRPr="0077262B">
        <w:rPr>
          <w:rFonts w:ascii="Times New Roman" w:hAnsi="Times New Roman" w:cs="Times New Roman"/>
          <w:color w:val="auto"/>
          <w:sz w:val="24"/>
          <w:szCs w:val="24"/>
        </w:rPr>
        <w:t xml:space="preserve"> Sosyal Çalışmacıların Çalıştıkları Kurumlara Göre “Fiziksel Engelli Bireyler Hakkında Fazla Bilgi Sahibi Olmadığımdan Dolayı Aynı Ortamda Yer Almak İstemem” Sorusuna İlişkin Oneway</w:t>
      </w:r>
      <w:r w:rsidR="00844312">
        <w:rPr>
          <w:rFonts w:ascii="Times New Roman" w:hAnsi="Times New Roman" w:cs="Times New Roman"/>
          <w:color w:val="auto"/>
          <w:sz w:val="24"/>
          <w:szCs w:val="24"/>
        </w:rPr>
        <w:t xml:space="preserve"> Anova</w:t>
      </w:r>
      <w:r w:rsidRPr="0077262B">
        <w:rPr>
          <w:rFonts w:ascii="Times New Roman" w:hAnsi="Times New Roman" w:cs="Times New Roman"/>
          <w:color w:val="auto"/>
          <w:sz w:val="24"/>
          <w:szCs w:val="24"/>
        </w:rPr>
        <w:t xml:space="preserve"> Testi Bulguları</w:t>
      </w:r>
      <w:bookmarkEnd w:id="195"/>
    </w:p>
    <w:tbl>
      <w:tblPr>
        <w:tblpPr w:leftFromText="141" w:rightFromText="141" w:vertAnchor="text" w:horzAnchor="page" w:tblpX="3306" w:tblpY="208"/>
        <w:tblW w:w="6684" w:type="dxa"/>
        <w:tblCellMar>
          <w:left w:w="70" w:type="dxa"/>
          <w:right w:w="70" w:type="dxa"/>
        </w:tblCellMar>
        <w:tblLook w:val="04A0" w:firstRow="1" w:lastRow="0" w:firstColumn="1" w:lastColumn="0" w:noHBand="0" w:noVBand="1"/>
      </w:tblPr>
      <w:tblGrid>
        <w:gridCol w:w="2055"/>
        <w:gridCol w:w="709"/>
        <w:gridCol w:w="1033"/>
        <w:gridCol w:w="960"/>
        <w:gridCol w:w="967"/>
        <w:gridCol w:w="960"/>
      </w:tblGrid>
      <w:tr w:rsidR="000B79A0" w:rsidRPr="00565ABF" w14:paraId="5C5A64ED" w14:textId="77777777" w:rsidTr="004C4E87">
        <w:trPr>
          <w:trHeight w:val="300"/>
        </w:trPr>
        <w:tc>
          <w:tcPr>
            <w:tcW w:w="2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72E63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Çalıştıkları Kurum ve Toplam Neden Oneway</w:t>
            </w:r>
            <w:r w:rsidR="00844312">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08F6DA6C"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1033" w:type="dxa"/>
            <w:tcBorders>
              <w:top w:val="single" w:sz="4" w:space="0" w:color="auto"/>
              <w:left w:val="nil"/>
              <w:bottom w:val="single" w:sz="4" w:space="0" w:color="auto"/>
              <w:right w:val="single" w:sz="4" w:space="0" w:color="auto"/>
            </w:tcBorders>
            <w:shd w:val="clear" w:color="auto" w:fill="auto"/>
            <w:noWrap/>
            <w:vAlign w:val="bottom"/>
            <w:hideMark/>
          </w:tcPr>
          <w:p w14:paraId="0126202E"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EAD2801"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43E4770C"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EB7CDAE"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086D84A2" w14:textId="77777777" w:rsidTr="004C4E87">
        <w:trPr>
          <w:trHeight w:val="300"/>
        </w:trPr>
        <w:tc>
          <w:tcPr>
            <w:tcW w:w="2055" w:type="dxa"/>
            <w:tcBorders>
              <w:top w:val="nil"/>
              <w:left w:val="single" w:sz="4" w:space="0" w:color="auto"/>
              <w:bottom w:val="single" w:sz="4" w:space="0" w:color="auto"/>
              <w:right w:val="single" w:sz="4" w:space="0" w:color="auto"/>
            </w:tcBorders>
            <w:shd w:val="clear" w:color="auto" w:fill="auto"/>
            <w:noWrap/>
            <w:vAlign w:val="bottom"/>
            <w:hideMark/>
          </w:tcPr>
          <w:p w14:paraId="12DEB456"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Adalet Bakanlığı</w:t>
            </w:r>
          </w:p>
        </w:tc>
        <w:tc>
          <w:tcPr>
            <w:tcW w:w="709" w:type="dxa"/>
            <w:tcBorders>
              <w:top w:val="nil"/>
              <w:left w:val="nil"/>
              <w:bottom w:val="single" w:sz="4" w:space="0" w:color="auto"/>
              <w:right w:val="single" w:sz="4" w:space="0" w:color="auto"/>
            </w:tcBorders>
            <w:shd w:val="clear" w:color="auto" w:fill="auto"/>
            <w:noWrap/>
            <w:vAlign w:val="bottom"/>
            <w:hideMark/>
          </w:tcPr>
          <w:p w14:paraId="04B911BA"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w:t>
            </w:r>
          </w:p>
        </w:tc>
        <w:tc>
          <w:tcPr>
            <w:tcW w:w="1033" w:type="dxa"/>
            <w:tcBorders>
              <w:top w:val="nil"/>
              <w:left w:val="nil"/>
              <w:bottom w:val="single" w:sz="4" w:space="0" w:color="auto"/>
              <w:right w:val="single" w:sz="4" w:space="0" w:color="auto"/>
            </w:tcBorders>
            <w:shd w:val="clear" w:color="auto" w:fill="auto"/>
            <w:noWrap/>
            <w:vAlign w:val="bottom"/>
            <w:hideMark/>
          </w:tcPr>
          <w:p w14:paraId="4AE9AED0"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1,25</w:t>
            </w:r>
          </w:p>
        </w:tc>
        <w:tc>
          <w:tcPr>
            <w:tcW w:w="960" w:type="dxa"/>
            <w:tcBorders>
              <w:top w:val="nil"/>
              <w:left w:val="nil"/>
              <w:bottom w:val="single" w:sz="4" w:space="0" w:color="auto"/>
              <w:right w:val="single" w:sz="4" w:space="0" w:color="auto"/>
            </w:tcBorders>
            <w:shd w:val="clear" w:color="auto" w:fill="auto"/>
            <w:noWrap/>
            <w:vAlign w:val="bottom"/>
            <w:hideMark/>
          </w:tcPr>
          <w:p w14:paraId="01E43BC8"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,500</w:t>
            </w:r>
          </w:p>
        </w:tc>
        <w:tc>
          <w:tcPr>
            <w:tcW w:w="96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2BD60F72" w14:textId="77777777" w:rsidR="000B79A0" w:rsidRPr="00565ABF" w:rsidRDefault="000B79A0" w:rsidP="00A9760C">
            <w:pPr>
              <w:spacing w:after="0" w:line="360" w:lineRule="auto"/>
              <w:jc w:val="center"/>
              <w:rPr>
                <w:rFonts w:ascii="Times New Roman" w:eastAsia="Times New Roman" w:hAnsi="Times New Roman" w:cs="Times New Roman"/>
                <w:i/>
                <w:color w:val="000000"/>
                <w:sz w:val="24"/>
                <w:szCs w:val="24"/>
                <w:lang w:eastAsia="tr-TR"/>
              </w:rPr>
            </w:pPr>
            <w:r w:rsidRPr="00565ABF">
              <w:rPr>
                <w:rFonts w:ascii="Times New Roman" w:eastAsia="Times New Roman" w:hAnsi="Times New Roman" w:cs="Times New Roman"/>
                <w:color w:val="000000"/>
                <w:sz w:val="24"/>
                <w:szCs w:val="24"/>
                <w:lang w:eastAsia="tr-TR"/>
              </w:rPr>
              <w:t>F=1,058</w:t>
            </w:r>
          </w:p>
        </w:tc>
        <w:tc>
          <w:tcPr>
            <w:tcW w:w="960" w:type="dxa"/>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4E1B4D33"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,394</w:t>
            </w:r>
          </w:p>
        </w:tc>
      </w:tr>
      <w:tr w:rsidR="000B79A0" w:rsidRPr="00565ABF" w14:paraId="02D93840" w14:textId="77777777" w:rsidTr="004C4E87">
        <w:trPr>
          <w:trHeight w:val="300"/>
        </w:trPr>
        <w:tc>
          <w:tcPr>
            <w:tcW w:w="2055" w:type="dxa"/>
            <w:tcBorders>
              <w:top w:val="nil"/>
              <w:left w:val="single" w:sz="4" w:space="0" w:color="auto"/>
              <w:bottom w:val="single" w:sz="4" w:space="0" w:color="auto"/>
              <w:right w:val="single" w:sz="4" w:space="0" w:color="auto"/>
            </w:tcBorders>
            <w:shd w:val="clear" w:color="auto" w:fill="auto"/>
            <w:noWrap/>
            <w:vAlign w:val="bottom"/>
            <w:hideMark/>
          </w:tcPr>
          <w:p w14:paraId="6C85EBED"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Aile, Çalışma ve Sosyal Hizmetler Bakanlığı</w:t>
            </w:r>
          </w:p>
        </w:tc>
        <w:tc>
          <w:tcPr>
            <w:tcW w:w="709" w:type="dxa"/>
            <w:tcBorders>
              <w:top w:val="nil"/>
              <w:left w:val="nil"/>
              <w:bottom w:val="single" w:sz="4" w:space="0" w:color="auto"/>
              <w:right w:val="single" w:sz="4" w:space="0" w:color="auto"/>
            </w:tcBorders>
            <w:shd w:val="clear" w:color="auto" w:fill="auto"/>
            <w:noWrap/>
            <w:vAlign w:val="bottom"/>
            <w:hideMark/>
          </w:tcPr>
          <w:p w14:paraId="68B8E253"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102</w:t>
            </w:r>
          </w:p>
        </w:tc>
        <w:tc>
          <w:tcPr>
            <w:tcW w:w="1033" w:type="dxa"/>
            <w:tcBorders>
              <w:top w:val="nil"/>
              <w:left w:val="nil"/>
              <w:bottom w:val="single" w:sz="4" w:space="0" w:color="auto"/>
              <w:right w:val="single" w:sz="4" w:space="0" w:color="auto"/>
            </w:tcBorders>
            <w:shd w:val="clear" w:color="auto" w:fill="auto"/>
            <w:noWrap/>
            <w:vAlign w:val="bottom"/>
            <w:hideMark/>
          </w:tcPr>
          <w:p w14:paraId="17CF747A"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1,45</w:t>
            </w:r>
          </w:p>
        </w:tc>
        <w:tc>
          <w:tcPr>
            <w:tcW w:w="960" w:type="dxa"/>
            <w:tcBorders>
              <w:top w:val="nil"/>
              <w:left w:val="nil"/>
              <w:bottom w:val="single" w:sz="4" w:space="0" w:color="auto"/>
              <w:right w:val="single" w:sz="4" w:space="0" w:color="auto"/>
            </w:tcBorders>
            <w:shd w:val="clear" w:color="auto" w:fill="auto"/>
            <w:noWrap/>
            <w:vAlign w:val="bottom"/>
            <w:hideMark/>
          </w:tcPr>
          <w:p w14:paraId="0CB43C7F"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,538</w:t>
            </w:r>
          </w:p>
        </w:tc>
        <w:tc>
          <w:tcPr>
            <w:tcW w:w="967" w:type="dxa"/>
            <w:vMerge/>
            <w:tcBorders>
              <w:top w:val="nil"/>
              <w:left w:val="nil"/>
              <w:bottom w:val="single" w:sz="4" w:space="0" w:color="auto"/>
              <w:right w:val="single" w:sz="4" w:space="0" w:color="auto"/>
            </w:tcBorders>
            <w:vAlign w:val="center"/>
            <w:hideMark/>
          </w:tcPr>
          <w:p w14:paraId="7981953F"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7B478C2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59C294C" w14:textId="77777777" w:rsidTr="004C4E87">
        <w:trPr>
          <w:trHeight w:val="300"/>
        </w:trPr>
        <w:tc>
          <w:tcPr>
            <w:tcW w:w="2055" w:type="dxa"/>
            <w:tcBorders>
              <w:top w:val="nil"/>
              <w:left w:val="single" w:sz="4" w:space="0" w:color="auto"/>
              <w:bottom w:val="single" w:sz="4" w:space="0" w:color="auto"/>
              <w:right w:val="single" w:sz="4" w:space="0" w:color="auto"/>
            </w:tcBorders>
            <w:shd w:val="clear" w:color="auto" w:fill="auto"/>
            <w:noWrap/>
            <w:vAlign w:val="bottom"/>
            <w:hideMark/>
          </w:tcPr>
          <w:p w14:paraId="624F8EA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Belediye</w:t>
            </w:r>
          </w:p>
        </w:tc>
        <w:tc>
          <w:tcPr>
            <w:tcW w:w="709" w:type="dxa"/>
            <w:tcBorders>
              <w:top w:val="nil"/>
              <w:left w:val="nil"/>
              <w:bottom w:val="single" w:sz="4" w:space="0" w:color="auto"/>
              <w:right w:val="single" w:sz="4" w:space="0" w:color="auto"/>
            </w:tcBorders>
            <w:shd w:val="clear" w:color="auto" w:fill="auto"/>
            <w:noWrap/>
            <w:vAlign w:val="bottom"/>
            <w:hideMark/>
          </w:tcPr>
          <w:p w14:paraId="21202DE8"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1033" w:type="dxa"/>
            <w:tcBorders>
              <w:top w:val="nil"/>
              <w:left w:val="nil"/>
              <w:bottom w:val="single" w:sz="4" w:space="0" w:color="auto"/>
              <w:right w:val="single" w:sz="4" w:space="0" w:color="auto"/>
            </w:tcBorders>
            <w:shd w:val="clear" w:color="auto" w:fill="auto"/>
            <w:noWrap/>
            <w:vAlign w:val="bottom"/>
            <w:hideMark/>
          </w:tcPr>
          <w:p w14:paraId="6A8DDF37"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1,66</w:t>
            </w:r>
          </w:p>
        </w:tc>
        <w:tc>
          <w:tcPr>
            <w:tcW w:w="960" w:type="dxa"/>
            <w:tcBorders>
              <w:top w:val="nil"/>
              <w:left w:val="nil"/>
              <w:bottom w:val="single" w:sz="4" w:space="0" w:color="auto"/>
              <w:right w:val="single" w:sz="4" w:space="0" w:color="auto"/>
            </w:tcBorders>
            <w:shd w:val="clear" w:color="auto" w:fill="auto"/>
            <w:noWrap/>
            <w:vAlign w:val="bottom"/>
            <w:hideMark/>
          </w:tcPr>
          <w:p w14:paraId="5FB93B30"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6020841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5A78568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055AD3A0" w14:textId="77777777" w:rsidTr="004C4E87">
        <w:trPr>
          <w:trHeight w:val="300"/>
        </w:trPr>
        <w:tc>
          <w:tcPr>
            <w:tcW w:w="2055" w:type="dxa"/>
            <w:tcBorders>
              <w:top w:val="nil"/>
              <w:left w:val="single" w:sz="4" w:space="0" w:color="auto"/>
              <w:bottom w:val="single" w:sz="4" w:space="0" w:color="auto"/>
              <w:right w:val="single" w:sz="4" w:space="0" w:color="auto"/>
            </w:tcBorders>
            <w:shd w:val="clear" w:color="auto" w:fill="auto"/>
            <w:noWrap/>
            <w:vAlign w:val="bottom"/>
            <w:hideMark/>
          </w:tcPr>
          <w:p w14:paraId="62E9218C"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Özel Sektör</w:t>
            </w:r>
          </w:p>
        </w:tc>
        <w:tc>
          <w:tcPr>
            <w:tcW w:w="709" w:type="dxa"/>
            <w:tcBorders>
              <w:top w:val="nil"/>
              <w:left w:val="nil"/>
              <w:bottom w:val="single" w:sz="4" w:space="0" w:color="auto"/>
              <w:right w:val="single" w:sz="4" w:space="0" w:color="auto"/>
            </w:tcBorders>
            <w:shd w:val="clear" w:color="auto" w:fill="auto"/>
            <w:noWrap/>
            <w:vAlign w:val="bottom"/>
            <w:hideMark/>
          </w:tcPr>
          <w:p w14:paraId="24B8E901"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w:t>
            </w:r>
          </w:p>
        </w:tc>
        <w:tc>
          <w:tcPr>
            <w:tcW w:w="1033" w:type="dxa"/>
            <w:tcBorders>
              <w:top w:val="nil"/>
              <w:left w:val="nil"/>
              <w:bottom w:val="single" w:sz="4" w:space="0" w:color="auto"/>
              <w:right w:val="single" w:sz="4" w:space="0" w:color="auto"/>
            </w:tcBorders>
            <w:shd w:val="clear" w:color="auto" w:fill="auto"/>
            <w:noWrap/>
            <w:vAlign w:val="bottom"/>
            <w:hideMark/>
          </w:tcPr>
          <w:p w14:paraId="64CF897A"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1,00</w:t>
            </w:r>
          </w:p>
        </w:tc>
        <w:tc>
          <w:tcPr>
            <w:tcW w:w="960" w:type="dxa"/>
            <w:tcBorders>
              <w:top w:val="nil"/>
              <w:left w:val="nil"/>
              <w:bottom w:val="single" w:sz="4" w:space="0" w:color="auto"/>
              <w:right w:val="single" w:sz="4" w:space="0" w:color="auto"/>
            </w:tcBorders>
            <w:shd w:val="clear" w:color="auto" w:fill="auto"/>
            <w:noWrap/>
            <w:vAlign w:val="bottom"/>
            <w:hideMark/>
          </w:tcPr>
          <w:p w14:paraId="08D9FD6B"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,000</w:t>
            </w:r>
          </w:p>
        </w:tc>
        <w:tc>
          <w:tcPr>
            <w:tcW w:w="967" w:type="dxa"/>
            <w:vMerge/>
            <w:tcBorders>
              <w:top w:val="nil"/>
              <w:left w:val="nil"/>
              <w:bottom w:val="single" w:sz="4" w:space="0" w:color="auto"/>
              <w:right w:val="single" w:sz="4" w:space="0" w:color="auto"/>
            </w:tcBorders>
            <w:vAlign w:val="center"/>
            <w:hideMark/>
          </w:tcPr>
          <w:p w14:paraId="2DDB9B2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5CDC2A9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E59488D" w14:textId="77777777" w:rsidTr="004C4E87">
        <w:trPr>
          <w:trHeight w:val="300"/>
        </w:trPr>
        <w:tc>
          <w:tcPr>
            <w:tcW w:w="2055" w:type="dxa"/>
            <w:tcBorders>
              <w:top w:val="nil"/>
              <w:left w:val="single" w:sz="4" w:space="0" w:color="auto"/>
              <w:bottom w:val="single" w:sz="4" w:space="0" w:color="auto"/>
              <w:right w:val="single" w:sz="4" w:space="0" w:color="auto"/>
            </w:tcBorders>
            <w:shd w:val="clear" w:color="auto" w:fill="auto"/>
            <w:noWrap/>
            <w:vAlign w:val="bottom"/>
            <w:hideMark/>
          </w:tcPr>
          <w:p w14:paraId="087562C4"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Sağlık Bakanlığı</w:t>
            </w:r>
          </w:p>
        </w:tc>
        <w:tc>
          <w:tcPr>
            <w:tcW w:w="709" w:type="dxa"/>
            <w:tcBorders>
              <w:top w:val="nil"/>
              <w:left w:val="nil"/>
              <w:bottom w:val="single" w:sz="4" w:space="0" w:color="auto"/>
              <w:right w:val="single" w:sz="4" w:space="0" w:color="auto"/>
            </w:tcBorders>
            <w:shd w:val="clear" w:color="auto" w:fill="auto"/>
            <w:noWrap/>
            <w:vAlign w:val="bottom"/>
            <w:hideMark/>
          </w:tcPr>
          <w:p w14:paraId="1A5AB12D"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w:t>
            </w:r>
          </w:p>
        </w:tc>
        <w:tc>
          <w:tcPr>
            <w:tcW w:w="1033" w:type="dxa"/>
            <w:tcBorders>
              <w:top w:val="nil"/>
              <w:left w:val="nil"/>
              <w:bottom w:val="single" w:sz="4" w:space="0" w:color="auto"/>
              <w:right w:val="single" w:sz="4" w:space="0" w:color="auto"/>
            </w:tcBorders>
            <w:shd w:val="clear" w:color="auto" w:fill="auto"/>
            <w:noWrap/>
            <w:vAlign w:val="bottom"/>
            <w:hideMark/>
          </w:tcPr>
          <w:p w14:paraId="244BD920"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1,75</w:t>
            </w:r>
          </w:p>
        </w:tc>
        <w:tc>
          <w:tcPr>
            <w:tcW w:w="960" w:type="dxa"/>
            <w:tcBorders>
              <w:top w:val="nil"/>
              <w:left w:val="nil"/>
              <w:bottom w:val="single" w:sz="4" w:space="0" w:color="auto"/>
              <w:right w:val="single" w:sz="4" w:space="0" w:color="auto"/>
            </w:tcBorders>
            <w:shd w:val="clear" w:color="auto" w:fill="auto"/>
            <w:noWrap/>
            <w:vAlign w:val="bottom"/>
            <w:hideMark/>
          </w:tcPr>
          <w:p w14:paraId="0CD568EF"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1,388</w:t>
            </w:r>
          </w:p>
        </w:tc>
        <w:tc>
          <w:tcPr>
            <w:tcW w:w="967" w:type="dxa"/>
            <w:vMerge/>
            <w:tcBorders>
              <w:top w:val="nil"/>
              <w:left w:val="nil"/>
              <w:bottom w:val="single" w:sz="4" w:space="0" w:color="auto"/>
              <w:right w:val="single" w:sz="4" w:space="0" w:color="auto"/>
            </w:tcBorders>
            <w:vAlign w:val="center"/>
            <w:hideMark/>
          </w:tcPr>
          <w:p w14:paraId="72275729"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6A47C4E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013F8BE0" w14:textId="77777777" w:rsidTr="004C4E87">
        <w:trPr>
          <w:trHeight w:val="300"/>
        </w:trPr>
        <w:tc>
          <w:tcPr>
            <w:tcW w:w="2055" w:type="dxa"/>
            <w:tcBorders>
              <w:top w:val="nil"/>
              <w:left w:val="single" w:sz="4" w:space="0" w:color="auto"/>
              <w:bottom w:val="single" w:sz="4" w:space="0" w:color="auto"/>
              <w:right w:val="single" w:sz="4" w:space="0" w:color="auto"/>
            </w:tcBorders>
            <w:shd w:val="clear" w:color="auto" w:fill="auto"/>
            <w:noWrap/>
            <w:vAlign w:val="bottom"/>
            <w:hideMark/>
          </w:tcPr>
          <w:p w14:paraId="22412E61"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Üniversite</w:t>
            </w:r>
          </w:p>
        </w:tc>
        <w:tc>
          <w:tcPr>
            <w:tcW w:w="709" w:type="dxa"/>
            <w:tcBorders>
              <w:top w:val="nil"/>
              <w:left w:val="nil"/>
              <w:bottom w:val="single" w:sz="4" w:space="0" w:color="auto"/>
              <w:right w:val="single" w:sz="4" w:space="0" w:color="auto"/>
            </w:tcBorders>
            <w:shd w:val="clear" w:color="auto" w:fill="auto"/>
            <w:noWrap/>
            <w:vAlign w:val="bottom"/>
            <w:hideMark/>
          </w:tcPr>
          <w:p w14:paraId="399CFAF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w:t>
            </w:r>
          </w:p>
        </w:tc>
        <w:tc>
          <w:tcPr>
            <w:tcW w:w="1033" w:type="dxa"/>
            <w:tcBorders>
              <w:top w:val="nil"/>
              <w:left w:val="nil"/>
              <w:bottom w:val="single" w:sz="4" w:space="0" w:color="auto"/>
              <w:right w:val="single" w:sz="4" w:space="0" w:color="auto"/>
            </w:tcBorders>
            <w:shd w:val="clear" w:color="auto" w:fill="auto"/>
            <w:noWrap/>
            <w:vAlign w:val="bottom"/>
            <w:hideMark/>
          </w:tcPr>
          <w:p w14:paraId="565459ED"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1,80</w:t>
            </w:r>
          </w:p>
        </w:tc>
        <w:tc>
          <w:tcPr>
            <w:tcW w:w="960" w:type="dxa"/>
            <w:tcBorders>
              <w:top w:val="nil"/>
              <w:left w:val="nil"/>
              <w:bottom w:val="single" w:sz="4" w:space="0" w:color="auto"/>
              <w:right w:val="single" w:sz="4" w:space="0" w:color="auto"/>
            </w:tcBorders>
            <w:shd w:val="clear" w:color="auto" w:fill="auto"/>
            <w:noWrap/>
            <w:vAlign w:val="bottom"/>
            <w:hideMark/>
          </w:tcPr>
          <w:p w14:paraId="7D0AB987"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1,229</w:t>
            </w:r>
          </w:p>
        </w:tc>
        <w:tc>
          <w:tcPr>
            <w:tcW w:w="967" w:type="dxa"/>
            <w:vMerge/>
            <w:tcBorders>
              <w:top w:val="nil"/>
              <w:left w:val="nil"/>
              <w:bottom w:val="single" w:sz="4" w:space="0" w:color="auto"/>
              <w:right w:val="single" w:sz="4" w:space="0" w:color="auto"/>
            </w:tcBorders>
            <w:vAlign w:val="center"/>
            <w:hideMark/>
          </w:tcPr>
          <w:p w14:paraId="1F7C677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029AA1D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40CA2BDF" w14:textId="77777777" w:rsidTr="004C4E87">
        <w:trPr>
          <w:trHeight w:val="300"/>
        </w:trPr>
        <w:tc>
          <w:tcPr>
            <w:tcW w:w="2055" w:type="dxa"/>
            <w:tcBorders>
              <w:top w:val="nil"/>
              <w:left w:val="single" w:sz="4" w:space="0" w:color="auto"/>
              <w:bottom w:val="single" w:sz="4" w:space="0" w:color="auto"/>
              <w:right w:val="single" w:sz="4" w:space="0" w:color="auto"/>
            </w:tcBorders>
            <w:shd w:val="clear" w:color="auto" w:fill="auto"/>
            <w:noWrap/>
            <w:vAlign w:val="bottom"/>
            <w:hideMark/>
          </w:tcPr>
          <w:p w14:paraId="7DE5D0E3"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Çalışmıyor</w:t>
            </w:r>
          </w:p>
        </w:tc>
        <w:tc>
          <w:tcPr>
            <w:tcW w:w="709" w:type="dxa"/>
            <w:tcBorders>
              <w:top w:val="nil"/>
              <w:left w:val="nil"/>
              <w:bottom w:val="single" w:sz="4" w:space="0" w:color="auto"/>
              <w:right w:val="single" w:sz="4" w:space="0" w:color="auto"/>
            </w:tcBorders>
            <w:shd w:val="clear" w:color="auto" w:fill="auto"/>
            <w:noWrap/>
            <w:vAlign w:val="bottom"/>
            <w:hideMark/>
          </w:tcPr>
          <w:p w14:paraId="748B945C"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w:t>
            </w:r>
          </w:p>
        </w:tc>
        <w:tc>
          <w:tcPr>
            <w:tcW w:w="1033" w:type="dxa"/>
            <w:tcBorders>
              <w:top w:val="nil"/>
              <w:left w:val="nil"/>
              <w:bottom w:val="single" w:sz="4" w:space="0" w:color="auto"/>
              <w:right w:val="single" w:sz="4" w:space="0" w:color="auto"/>
            </w:tcBorders>
            <w:shd w:val="clear" w:color="auto" w:fill="auto"/>
            <w:noWrap/>
            <w:vAlign w:val="bottom"/>
            <w:hideMark/>
          </w:tcPr>
          <w:p w14:paraId="29C77CD8"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1,61</w:t>
            </w:r>
          </w:p>
        </w:tc>
        <w:tc>
          <w:tcPr>
            <w:tcW w:w="960" w:type="dxa"/>
            <w:tcBorders>
              <w:top w:val="nil"/>
              <w:left w:val="nil"/>
              <w:bottom w:val="single" w:sz="4" w:space="0" w:color="auto"/>
              <w:right w:val="single" w:sz="4" w:space="0" w:color="auto"/>
            </w:tcBorders>
            <w:shd w:val="clear" w:color="auto" w:fill="auto"/>
            <w:noWrap/>
            <w:vAlign w:val="bottom"/>
            <w:hideMark/>
          </w:tcPr>
          <w:p w14:paraId="650D21D7"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,973</w:t>
            </w:r>
          </w:p>
        </w:tc>
        <w:tc>
          <w:tcPr>
            <w:tcW w:w="967" w:type="dxa"/>
            <w:vMerge/>
            <w:tcBorders>
              <w:top w:val="nil"/>
              <w:left w:val="nil"/>
              <w:bottom w:val="single" w:sz="4" w:space="0" w:color="auto"/>
              <w:right w:val="single" w:sz="4" w:space="0" w:color="auto"/>
            </w:tcBorders>
            <w:vAlign w:val="center"/>
            <w:hideMark/>
          </w:tcPr>
          <w:p w14:paraId="43D817D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54183C3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E8F5D69" w14:textId="77777777" w:rsidTr="004C4E87">
        <w:trPr>
          <w:trHeight w:val="300"/>
        </w:trPr>
        <w:tc>
          <w:tcPr>
            <w:tcW w:w="2055" w:type="dxa"/>
            <w:tcBorders>
              <w:top w:val="nil"/>
              <w:left w:val="single" w:sz="4" w:space="0" w:color="auto"/>
              <w:bottom w:val="single" w:sz="4" w:space="0" w:color="auto"/>
              <w:right w:val="single" w:sz="4" w:space="0" w:color="auto"/>
            </w:tcBorders>
            <w:shd w:val="clear" w:color="auto" w:fill="auto"/>
            <w:noWrap/>
            <w:vAlign w:val="bottom"/>
            <w:hideMark/>
          </w:tcPr>
          <w:p w14:paraId="2701DE7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Diğer</w:t>
            </w:r>
          </w:p>
        </w:tc>
        <w:tc>
          <w:tcPr>
            <w:tcW w:w="709" w:type="dxa"/>
            <w:tcBorders>
              <w:top w:val="nil"/>
              <w:left w:val="nil"/>
              <w:bottom w:val="single" w:sz="4" w:space="0" w:color="auto"/>
              <w:right w:val="single" w:sz="4" w:space="0" w:color="auto"/>
            </w:tcBorders>
            <w:shd w:val="clear" w:color="auto" w:fill="auto"/>
            <w:noWrap/>
            <w:vAlign w:val="bottom"/>
            <w:hideMark/>
          </w:tcPr>
          <w:p w14:paraId="0DBFFD2F"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1033" w:type="dxa"/>
            <w:tcBorders>
              <w:top w:val="nil"/>
              <w:left w:val="nil"/>
              <w:bottom w:val="single" w:sz="4" w:space="0" w:color="auto"/>
              <w:right w:val="single" w:sz="4" w:space="0" w:color="auto"/>
            </w:tcBorders>
            <w:shd w:val="clear" w:color="auto" w:fill="auto"/>
            <w:noWrap/>
            <w:vAlign w:val="bottom"/>
            <w:hideMark/>
          </w:tcPr>
          <w:p w14:paraId="19609CEA"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1,33</w:t>
            </w:r>
          </w:p>
        </w:tc>
        <w:tc>
          <w:tcPr>
            <w:tcW w:w="960" w:type="dxa"/>
            <w:tcBorders>
              <w:top w:val="nil"/>
              <w:left w:val="nil"/>
              <w:bottom w:val="single" w:sz="4" w:space="0" w:color="auto"/>
              <w:right w:val="single" w:sz="4" w:space="0" w:color="auto"/>
            </w:tcBorders>
            <w:shd w:val="clear" w:color="auto" w:fill="auto"/>
            <w:noWrap/>
            <w:vAlign w:val="bottom"/>
            <w:hideMark/>
          </w:tcPr>
          <w:p w14:paraId="2A707043"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368F771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8D92C9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65D38091" w14:textId="77777777" w:rsidTr="004C4E87">
        <w:trPr>
          <w:trHeight w:val="300"/>
        </w:trPr>
        <w:tc>
          <w:tcPr>
            <w:tcW w:w="2055" w:type="dxa"/>
            <w:tcBorders>
              <w:top w:val="nil"/>
              <w:left w:val="single" w:sz="4" w:space="0" w:color="auto"/>
              <w:bottom w:val="single" w:sz="4" w:space="0" w:color="auto"/>
              <w:right w:val="single" w:sz="4" w:space="0" w:color="auto"/>
            </w:tcBorders>
            <w:shd w:val="clear" w:color="auto" w:fill="auto"/>
            <w:noWrap/>
            <w:vAlign w:val="bottom"/>
            <w:hideMark/>
          </w:tcPr>
          <w:p w14:paraId="5CFF81D3"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09" w:type="dxa"/>
            <w:tcBorders>
              <w:top w:val="nil"/>
              <w:left w:val="nil"/>
              <w:bottom w:val="single" w:sz="4" w:space="0" w:color="auto"/>
              <w:right w:val="single" w:sz="4" w:space="0" w:color="auto"/>
            </w:tcBorders>
            <w:shd w:val="clear" w:color="auto" w:fill="auto"/>
            <w:noWrap/>
            <w:vAlign w:val="bottom"/>
            <w:hideMark/>
          </w:tcPr>
          <w:p w14:paraId="51245F1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1033" w:type="dxa"/>
            <w:tcBorders>
              <w:top w:val="nil"/>
              <w:left w:val="nil"/>
              <w:bottom w:val="single" w:sz="4" w:space="0" w:color="auto"/>
              <w:right w:val="single" w:sz="4" w:space="0" w:color="auto"/>
            </w:tcBorders>
            <w:shd w:val="clear" w:color="auto" w:fill="auto"/>
            <w:noWrap/>
            <w:vAlign w:val="bottom"/>
            <w:hideMark/>
          </w:tcPr>
          <w:p w14:paraId="7B6083E3"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1,49</w:t>
            </w:r>
          </w:p>
        </w:tc>
        <w:tc>
          <w:tcPr>
            <w:tcW w:w="960" w:type="dxa"/>
            <w:tcBorders>
              <w:top w:val="nil"/>
              <w:left w:val="nil"/>
              <w:bottom w:val="single" w:sz="4" w:space="0" w:color="auto"/>
              <w:right w:val="single" w:sz="4" w:space="0" w:color="auto"/>
            </w:tcBorders>
            <w:shd w:val="clear" w:color="auto" w:fill="auto"/>
            <w:noWrap/>
            <w:vAlign w:val="bottom"/>
            <w:hideMark/>
          </w:tcPr>
          <w:p w14:paraId="40B0A4CF"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,721</w:t>
            </w:r>
          </w:p>
        </w:tc>
        <w:tc>
          <w:tcPr>
            <w:tcW w:w="967" w:type="dxa"/>
            <w:vMerge/>
            <w:tcBorders>
              <w:top w:val="nil"/>
              <w:left w:val="nil"/>
              <w:bottom w:val="single" w:sz="4" w:space="0" w:color="auto"/>
              <w:right w:val="single" w:sz="4" w:space="0" w:color="auto"/>
            </w:tcBorders>
            <w:vAlign w:val="center"/>
            <w:hideMark/>
          </w:tcPr>
          <w:p w14:paraId="53AF711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0C925BA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7DF82585" w14:textId="77777777" w:rsidR="000B79A0" w:rsidRPr="00565ABF" w:rsidRDefault="000B79A0" w:rsidP="003D277D">
      <w:pPr>
        <w:spacing w:line="360" w:lineRule="auto"/>
        <w:jc w:val="both"/>
        <w:rPr>
          <w:rFonts w:ascii="Times New Roman" w:hAnsi="Times New Roman" w:cs="Times New Roman"/>
          <w:b/>
          <w:sz w:val="24"/>
          <w:szCs w:val="24"/>
        </w:rPr>
      </w:pPr>
    </w:p>
    <w:p w14:paraId="33C46045" w14:textId="77777777" w:rsidR="000B79A0" w:rsidRPr="00565ABF" w:rsidRDefault="000B79A0" w:rsidP="003D277D">
      <w:pPr>
        <w:spacing w:line="360" w:lineRule="auto"/>
        <w:jc w:val="both"/>
        <w:rPr>
          <w:rFonts w:ascii="Times New Roman" w:hAnsi="Times New Roman" w:cs="Times New Roman"/>
          <w:b/>
          <w:sz w:val="24"/>
          <w:szCs w:val="24"/>
        </w:rPr>
      </w:pPr>
    </w:p>
    <w:p w14:paraId="0FAE01C6" w14:textId="77777777" w:rsidR="00A9760C" w:rsidRDefault="00A9760C" w:rsidP="00E6145B">
      <w:pPr>
        <w:spacing w:line="360" w:lineRule="auto"/>
        <w:ind w:firstLine="708"/>
        <w:jc w:val="both"/>
        <w:rPr>
          <w:rFonts w:ascii="Times New Roman" w:hAnsi="Times New Roman" w:cs="Times New Roman"/>
          <w:sz w:val="24"/>
          <w:szCs w:val="24"/>
        </w:rPr>
      </w:pPr>
    </w:p>
    <w:p w14:paraId="2186C014" w14:textId="77777777" w:rsidR="00A9760C" w:rsidRDefault="00A9760C" w:rsidP="00E6145B">
      <w:pPr>
        <w:spacing w:line="360" w:lineRule="auto"/>
        <w:ind w:firstLine="708"/>
        <w:jc w:val="both"/>
        <w:rPr>
          <w:rFonts w:ascii="Times New Roman" w:hAnsi="Times New Roman" w:cs="Times New Roman"/>
          <w:sz w:val="24"/>
          <w:szCs w:val="24"/>
        </w:rPr>
      </w:pPr>
    </w:p>
    <w:p w14:paraId="49838D1E" w14:textId="77777777" w:rsidR="00A9760C" w:rsidRDefault="00A9760C" w:rsidP="00E6145B">
      <w:pPr>
        <w:spacing w:line="360" w:lineRule="auto"/>
        <w:ind w:firstLine="708"/>
        <w:jc w:val="both"/>
        <w:rPr>
          <w:rFonts w:ascii="Times New Roman" w:hAnsi="Times New Roman" w:cs="Times New Roman"/>
          <w:sz w:val="24"/>
          <w:szCs w:val="24"/>
        </w:rPr>
      </w:pPr>
    </w:p>
    <w:p w14:paraId="56C9872C" w14:textId="77777777" w:rsidR="00A9760C" w:rsidRDefault="00A9760C" w:rsidP="00E6145B">
      <w:pPr>
        <w:spacing w:line="360" w:lineRule="auto"/>
        <w:ind w:firstLine="708"/>
        <w:jc w:val="both"/>
        <w:rPr>
          <w:rFonts w:ascii="Times New Roman" w:hAnsi="Times New Roman" w:cs="Times New Roman"/>
          <w:sz w:val="24"/>
          <w:szCs w:val="24"/>
        </w:rPr>
      </w:pPr>
    </w:p>
    <w:p w14:paraId="0C538392" w14:textId="77777777" w:rsidR="00A9760C" w:rsidRDefault="00A9760C" w:rsidP="00E6145B">
      <w:pPr>
        <w:spacing w:line="360" w:lineRule="auto"/>
        <w:ind w:firstLine="708"/>
        <w:jc w:val="both"/>
        <w:rPr>
          <w:rFonts w:ascii="Times New Roman" w:hAnsi="Times New Roman" w:cs="Times New Roman"/>
          <w:sz w:val="24"/>
          <w:szCs w:val="24"/>
        </w:rPr>
      </w:pPr>
    </w:p>
    <w:p w14:paraId="7AEB30AE" w14:textId="77777777" w:rsidR="00A9760C" w:rsidRDefault="00A9760C" w:rsidP="00E6145B">
      <w:pPr>
        <w:spacing w:line="360" w:lineRule="auto"/>
        <w:ind w:firstLine="708"/>
        <w:jc w:val="both"/>
        <w:rPr>
          <w:rFonts w:ascii="Times New Roman" w:hAnsi="Times New Roman" w:cs="Times New Roman"/>
          <w:sz w:val="24"/>
          <w:szCs w:val="24"/>
        </w:rPr>
      </w:pPr>
    </w:p>
    <w:p w14:paraId="2BB78FB4" w14:textId="77777777" w:rsidR="00A9760C" w:rsidRDefault="00A9760C" w:rsidP="00E6145B">
      <w:pPr>
        <w:spacing w:line="360" w:lineRule="auto"/>
        <w:ind w:firstLine="708"/>
        <w:jc w:val="both"/>
        <w:rPr>
          <w:rFonts w:ascii="Times New Roman" w:hAnsi="Times New Roman" w:cs="Times New Roman"/>
          <w:sz w:val="24"/>
          <w:szCs w:val="24"/>
        </w:rPr>
      </w:pPr>
    </w:p>
    <w:p w14:paraId="3C10B60C" w14:textId="77777777" w:rsidR="00A9760C" w:rsidRDefault="00A9760C" w:rsidP="00E6145B">
      <w:pPr>
        <w:spacing w:line="360" w:lineRule="auto"/>
        <w:ind w:firstLine="708"/>
        <w:jc w:val="both"/>
        <w:rPr>
          <w:rFonts w:ascii="Times New Roman" w:hAnsi="Times New Roman" w:cs="Times New Roman"/>
          <w:sz w:val="24"/>
          <w:szCs w:val="24"/>
        </w:rPr>
      </w:pPr>
    </w:p>
    <w:p w14:paraId="6824B30A" w14:textId="77777777" w:rsidR="00A9760C" w:rsidRDefault="00A9760C" w:rsidP="00E6145B">
      <w:pPr>
        <w:spacing w:line="360" w:lineRule="auto"/>
        <w:ind w:firstLine="708"/>
        <w:jc w:val="both"/>
        <w:rPr>
          <w:rFonts w:ascii="Times New Roman" w:hAnsi="Times New Roman" w:cs="Times New Roman"/>
          <w:sz w:val="24"/>
          <w:szCs w:val="24"/>
        </w:rPr>
      </w:pPr>
    </w:p>
    <w:p w14:paraId="62F567D0"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 xml:space="preserve">Sosyal çalışmacıların çalıştıkları kurumlara göre “Fiziksel engelli bireyler hakkında fazla bilgi sahibi olmadığımdan dolayı </w:t>
      </w:r>
      <w:r w:rsidR="009A7119" w:rsidRPr="00565ABF">
        <w:rPr>
          <w:rFonts w:ascii="Times New Roman" w:hAnsi="Times New Roman" w:cs="Times New Roman"/>
          <w:sz w:val="24"/>
          <w:szCs w:val="24"/>
        </w:rPr>
        <w:t xml:space="preserve">aynı ortamda yer almak istemem” </w:t>
      </w:r>
      <w:r w:rsidR="00844312">
        <w:rPr>
          <w:rFonts w:ascii="Times New Roman" w:hAnsi="Times New Roman" w:cs="Times New Roman"/>
          <w:sz w:val="24"/>
          <w:szCs w:val="24"/>
        </w:rPr>
        <w:t>s</w:t>
      </w:r>
      <w:r w:rsidRPr="00565ABF">
        <w:rPr>
          <w:rFonts w:ascii="Times New Roman" w:hAnsi="Times New Roman" w:cs="Times New Roman"/>
          <w:sz w:val="24"/>
          <w:szCs w:val="24"/>
        </w:rPr>
        <w:t xml:space="preserve">orusuna ilişkin Oneway Testi bulguları incelendiğinde, Adalet Bakanlığında çalışan 4 bireyin ortalamasının 1,25 olduğu (ss=,500), Aile, Çalışma ve Sosyal Hizmetler Bakanlığında çalışan 102 bireyin ortalamasının 1,45 olduğu (ss=,538), </w:t>
      </w:r>
      <w:r w:rsidR="00844312">
        <w:rPr>
          <w:rFonts w:ascii="Times New Roman" w:hAnsi="Times New Roman" w:cs="Times New Roman"/>
          <w:sz w:val="24"/>
          <w:szCs w:val="24"/>
        </w:rPr>
        <w:t>b</w:t>
      </w:r>
      <w:r w:rsidRPr="00565ABF">
        <w:rPr>
          <w:rFonts w:ascii="Times New Roman" w:hAnsi="Times New Roman" w:cs="Times New Roman"/>
          <w:sz w:val="24"/>
          <w:szCs w:val="24"/>
        </w:rPr>
        <w:t xml:space="preserve">elediyede çalışan 3 bireyin ortalamasının 1,66 olduğu (ss=,577), </w:t>
      </w:r>
      <w:r w:rsidR="00844312">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844312">
        <w:rPr>
          <w:rFonts w:ascii="Times New Roman" w:hAnsi="Times New Roman" w:cs="Times New Roman"/>
          <w:sz w:val="24"/>
          <w:szCs w:val="24"/>
        </w:rPr>
        <w:t>s</w:t>
      </w:r>
      <w:r w:rsidRPr="00565ABF">
        <w:rPr>
          <w:rFonts w:ascii="Times New Roman" w:hAnsi="Times New Roman" w:cs="Times New Roman"/>
          <w:sz w:val="24"/>
          <w:szCs w:val="24"/>
        </w:rPr>
        <w:t xml:space="preserve">ektörde çalışan 6 bireyin ortalamasının 1,00 olduğu (ss=,000), Sağlık Bakanlığında çalışan 8 bireyin ortalamasının 1,75 olduğu (ss=1,388), </w:t>
      </w:r>
      <w:r w:rsidR="00844312">
        <w:rPr>
          <w:rFonts w:ascii="Times New Roman" w:hAnsi="Times New Roman" w:cs="Times New Roman"/>
          <w:sz w:val="24"/>
          <w:szCs w:val="24"/>
        </w:rPr>
        <w:t>ü</w:t>
      </w:r>
      <w:r w:rsidRPr="00565ABF">
        <w:rPr>
          <w:rFonts w:ascii="Times New Roman" w:hAnsi="Times New Roman" w:cs="Times New Roman"/>
          <w:sz w:val="24"/>
          <w:szCs w:val="24"/>
        </w:rPr>
        <w:t xml:space="preserve">niversitede çalışan 10 bireyin ortalamasının 1,80 olduğu (ss=1,229), </w:t>
      </w:r>
      <w:r w:rsidR="00844312">
        <w:rPr>
          <w:rFonts w:ascii="Times New Roman" w:hAnsi="Times New Roman" w:cs="Times New Roman"/>
          <w:sz w:val="24"/>
          <w:szCs w:val="24"/>
        </w:rPr>
        <w:t>ç</w:t>
      </w:r>
      <w:r w:rsidRPr="00565ABF">
        <w:rPr>
          <w:rFonts w:ascii="Times New Roman" w:hAnsi="Times New Roman" w:cs="Times New Roman"/>
          <w:sz w:val="24"/>
          <w:szCs w:val="24"/>
        </w:rPr>
        <w:t xml:space="preserve">alışmayan 21 bireyin ortalamasının 1,61 olduğu (ss=,973), </w:t>
      </w:r>
      <w:r w:rsidR="00844312">
        <w:rPr>
          <w:rFonts w:ascii="Times New Roman" w:hAnsi="Times New Roman" w:cs="Times New Roman"/>
          <w:sz w:val="24"/>
          <w:szCs w:val="24"/>
        </w:rPr>
        <w:t>d</w:t>
      </w:r>
      <w:r w:rsidRPr="00565ABF">
        <w:rPr>
          <w:rFonts w:ascii="Times New Roman" w:hAnsi="Times New Roman" w:cs="Times New Roman"/>
          <w:sz w:val="24"/>
          <w:szCs w:val="24"/>
        </w:rPr>
        <w:t>iğer kurumlarda (Gençlik ve Spor Bakanlığı, STK) çalışan 3 bireyin ortalamasının 1,33 olduğu (ss=,577) bulunmuştur.</w:t>
      </w:r>
    </w:p>
    <w:p w14:paraId="7B9C86F4"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844312">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844312">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844312">
        <w:rPr>
          <w:rFonts w:ascii="Times New Roman" w:hAnsi="Times New Roman" w:cs="Times New Roman"/>
          <w:sz w:val="24"/>
          <w:szCs w:val="24"/>
        </w:rPr>
        <w:t>n</w:t>
      </w:r>
      <w:r w:rsidRPr="00565ABF">
        <w:rPr>
          <w:rFonts w:ascii="Times New Roman" w:hAnsi="Times New Roman" w:cs="Times New Roman"/>
          <w:sz w:val="24"/>
          <w:szCs w:val="24"/>
        </w:rPr>
        <w:t>eden (F=1,058; p&gt;0,05) arasında istatistiksel açıdan anlamlı bir fark bulunmamaktadır.</w:t>
      </w:r>
    </w:p>
    <w:p w14:paraId="3EF22A2A" w14:textId="77777777" w:rsidR="00844312" w:rsidRDefault="00844312" w:rsidP="00A9760C">
      <w:pPr>
        <w:pStyle w:val="ResimYazs"/>
        <w:keepNext/>
        <w:spacing w:line="360" w:lineRule="auto"/>
        <w:jc w:val="center"/>
        <w:rPr>
          <w:rFonts w:ascii="Times New Roman" w:hAnsi="Times New Roman" w:cs="Times New Roman"/>
          <w:color w:val="auto"/>
          <w:sz w:val="24"/>
          <w:szCs w:val="24"/>
        </w:rPr>
      </w:pPr>
      <w:bookmarkStart w:id="196" w:name="_Toc9173779"/>
    </w:p>
    <w:p w14:paraId="6B4859E8" w14:textId="77777777" w:rsidR="00844312" w:rsidRDefault="00844312" w:rsidP="00A9760C">
      <w:pPr>
        <w:pStyle w:val="ResimYazs"/>
        <w:keepNext/>
        <w:spacing w:line="360" w:lineRule="auto"/>
        <w:jc w:val="center"/>
        <w:rPr>
          <w:rFonts w:ascii="Times New Roman" w:hAnsi="Times New Roman" w:cs="Times New Roman"/>
          <w:color w:val="auto"/>
          <w:sz w:val="24"/>
          <w:szCs w:val="24"/>
        </w:rPr>
      </w:pPr>
    </w:p>
    <w:p w14:paraId="51AE1284" w14:textId="77777777" w:rsidR="00844312" w:rsidRDefault="00844312" w:rsidP="00A9760C">
      <w:pPr>
        <w:pStyle w:val="ResimYazs"/>
        <w:keepNext/>
        <w:spacing w:line="360" w:lineRule="auto"/>
        <w:jc w:val="center"/>
        <w:rPr>
          <w:rFonts w:ascii="Times New Roman" w:hAnsi="Times New Roman" w:cs="Times New Roman"/>
          <w:color w:val="auto"/>
          <w:sz w:val="24"/>
          <w:szCs w:val="24"/>
        </w:rPr>
      </w:pPr>
    </w:p>
    <w:p w14:paraId="1E0927E6" w14:textId="77777777" w:rsidR="00844312" w:rsidRDefault="00844312" w:rsidP="00A9760C">
      <w:pPr>
        <w:pStyle w:val="ResimYazs"/>
        <w:keepNext/>
        <w:spacing w:line="360" w:lineRule="auto"/>
        <w:jc w:val="center"/>
        <w:rPr>
          <w:rFonts w:ascii="Times New Roman" w:hAnsi="Times New Roman" w:cs="Times New Roman"/>
          <w:color w:val="auto"/>
          <w:sz w:val="24"/>
          <w:szCs w:val="24"/>
        </w:rPr>
      </w:pPr>
    </w:p>
    <w:p w14:paraId="604C6324" w14:textId="77777777" w:rsidR="00844312" w:rsidRDefault="00844312" w:rsidP="00A9760C">
      <w:pPr>
        <w:pStyle w:val="ResimYazs"/>
        <w:keepNext/>
        <w:spacing w:line="360" w:lineRule="auto"/>
        <w:jc w:val="center"/>
        <w:rPr>
          <w:rFonts w:ascii="Times New Roman" w:hAnsi="Times New Roman" w:cs="Times New Roman"/>
          <w:color w:val="auto"/>
          <w:sz w:val="24"/>
          <w:szCs w:val="24"/>
        </w:rPr>
      </w:pPr>
    </w:p>
    <w:p w14:paraId="6D844BF2" w14:textId="77777777" w:rsidR="00844312" w:rsidRDefault="00844312" w:rsidP="00A9760C">
      <w:pPr>
        <w:pStyle w:val="ResimYazs"/>
        <w:keepNext/>
        <w:spacing w:line="360" w:lineRule="auto"/>
        <w:jc w:val="center"/>
        <w:rPr>
          <w:rFonts w:ascii="Times New Roman" w:hAnsi="Times New Roman" w:cs="Times New Roman"/>
          <w:color w:val="auto"/>
          <w:sz w:val="24"/>
          <w:szCs w:val="24"/>
        </w:rPr>
      </w:pPr>
    </w:p>
    <w:p w14:paraId="07626406" w14:textId="77777777" w:rsidR="00844312" w:rsidRDefault="00844312" w:rsidP="00844312">
      <w:pPr>
        <w:pStyle w:val="ResimYazs"/>
        <w:keepNext/>
        <w:spacing w:line="360" w:lineRule="auto"/>
        <w:rPr>
          <w:rFonts w:ascii="Times New Roman" w:hAnsi="Times New Roman" w:cs="Times New Roman"/>
          <w:color w:val="auto"/>
          <w:sz w:val="24"/>
          <w:szCs w:val="24"/>
        </w:rPr>
      </w:pPr>
    </w:p>
    <w:p w14:paraId="64A3FD3D" w14:textId="77777777" w:rsidR="00844312" w:rsidRDefault="00844312" w:rsidP="00844312"/>
    <w:p w14:paraId="0236FCCF" w14:textId="77777777" w:rsidR="00844312" w:rsidRDefault="00844312" w:rsidP="00844312"/>
    <w:p w14:paraId="128D370B" w14:textId="77777777" w:rsidR="00844312" w:rsidRDefault="00844312" w:rsidP="00844312"/>
    <w:p w14:paraId="4E854A0F" w14:textId="77777777" w:rsidR="00844312" w:rsidRPr="00844312" w:rsidRDefault="00844312" w:rsidP="00844312"/>
    <w:p w14:paraId="6A77009B" w14:textId="77777777" w:rsidR="00720E25" w:rsidRPr="0077262B" w:rsidRDefault="00720E25" w:rsidP="00A9760C">
      <w:pPr>
        <w:pStyle w:val="ResimYazs"/>
        <w:keepNext/>
        <w:spacing w:line="360" w:lineRule="auto"/>
        <w:jc w:val="center"/>
        <w:rPr>
          <w:rFonts w:ascii="Times New Roman" w:hAnsi="Times New Roman" w:cs="Times New Roman"/>
          <w:color w:val="auto"/>
          <w:sz w:val="24"/>
          <w:szCs w:val="24"/>
        </w:rPr>
      </w:pPr>
      <w:r w:rsidRPr="0077262B">
        <w:rPr>
          <w:rFonts w:ascii="Times New Roman" w:hAnsi="Times New Roman" w:cs="Times New Roman"/>
          <w:color w:val="auto"/>
          <w:sz w:val="24"/>
          <w:szCs w:val="24"/>
        </w:rPr>
        <w:lastRenderedPageBreak/>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00765D61">
        <w:rPr>
          <w:rFonts w:ascii="Times New Roman" w:hAnsi="Times New Roman" w:cs="Times New Roman"/>
          <w:color w:val="auto"/>
          <w:sz w:val="24"/>
          <w:szCs w:val="24"/>
        </w:rPr>
        <w:t>14</w:t>
      </w:r>
      <w:r w:rsidR="004419BC">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Pr="0077262B">
        <w:rPr>
          <w:rFonts w:ascii="Times New Roman" w:hAnsi="Times New Roman" w:cs="Times New Roman"/>
          <w:color w:val="auto"/>
          <w:sz w:val="24"/>
          <w:szCs w:val="24"/>
        </w:rPr>
        <w:t xml:space="preserve"> Sosyal Çalışmacıların Çalıştıkları Kurumlara Göre “Fiziksel Engelli Bireyler Yaşadığı Ortamlardan Dışlanırlar” Sorusuna İlişkin Oneway</w:t>
      </w:r>
      <w:r w:rsidR="00844312">
        <w:rPr>
          <w:rFonts w:ascii="Times New Roman" w:hAnsi="Times New Roman" w:cs="Times New Roman"/>
          <w:color w:val="auto"/>
          <w:sz w:val="24"/>
          <w:szCs w:val="24"/>
        </w:rPr>
        <w:t xml:space="preserve"> Anova</w:t>
      </w:r>
      <w:r w:rsidRPr="0077262B">
        <w:rPr>
          <w:rFonts w:ascii="Times New Roman" w:hAnsi="Times New Roman" w:cs="Times New Roman"/>
          <w:color w:val="auto"/>
          <w:sz w:val="24"/>
          <w:szCs w:val="24"/>
        </w:rPr>
        <w:t xml:space="preserve"> Testi Bulguları</w:t>
      </w:r>
      <w:bookmarkEnd w:id="196"/>
    </w:p>
    <w:tbl>
      <w:tblPr>
        <w:tblpPr w:leftFromText="141" w:rightFromText="141" w:vertAnchor="text" w:horzAnchor="page" w:tblpX="3306" w:tblpY="208"/>
        <w:tblW w:w="6494" w:type="dxa"/>
        <w:tblCellMar>
          <w:left w:w="70" w:type="dxa"/>
          <w:right w:w="70" w:type="dxa"/>
        </w:tblCellMar>
        <w:tblLook w:val="04A0" w:firstRow="1" w:lastRow="0" w:firstColumn="1" w:lastColumn="0" w:noHBand="0" w:noVBand="1"/>
      </w:tblPr>
      <w:tblGrid>
        <w:gridCol w:w="2007"/>
        <w:gridCol w:w="757"/>
        <w:gridCol w:w="1033"/>
        <w:gridCol w:w="960"/>
        <w:gridCol w:w="967"/>
        <w:gridCol w:w="960"/>
      </w:tblGrid>
      <w:tr w:rsidR="000B79A0" w:rsidRPr="00565ABF" w14:paraId="1D979605" w14:textId="77777777" w:rsidTr="004C4E87">
        <w:trPr>
          <w:trHeight w:val="300"/>
        </w:trPr>
        <w:tc>
          <w:tcPr>
            <w:tcW w:w="20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5F2E5F"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Çalıştıkları Kurum ve Toplam Neden Oneway</w:t>
            </w:r>
            <w:r w:rsidR="00844312">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57" w:type="dxa"/>
            <w:tcBorders>
              <w:top w:val="single" w:sz="4" w:space="0" w:color="auto"/>
              <w:left w:val="nil"/>
              <w:bottom w:val="single" w:sz="4" w:space="0" w:color="auto"/>
              <w:right w:val="single" w:sz="4" w:space="0" w:color="auto"/>
            </w:tcBorders>
            <w:shd w:val="clear" w:color="auto" w:fill="auto"/>
            <w:noWrap/>
            <w:vAlign w:val="bottom"/>
            <w:hideMark/>
          </w:tcPr>
          <w:p w14:paraId="4882DA36"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843" w:type="dxa"/>
            <w:tcBorders>
              <w:top w:val="single" w:sz="4" w:space="0" w:color="auto"/>
              <w:left w:val="nil"/>
              <w:bottom w:val="single" w:sz="4" w:space="0" w:color="auto"/>
              <w:right w:val="single" w:sz="4" w:space="0" w:color="auto"/>
            </w:tcBorders>
            <w:shd w:val="clear" w:color="auto" w:fill="auto"/>
            <w:noWrap/>
            <w:vAlign w:val="bottom"/>
            <w:hideMark/>
          </w:tcPr>
          <w:p w14:paraId="5EFA3271"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F6DF750"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78B57EDE"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5D0FD70"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68C6439A"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5B62F99C"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Adalet Bakanlığı</w:t>
            </w:r>
          </w:p>
        </w:tc>
        <w:tc>
          <w:tcPr>
            <w:tcW w:w="757" w:type="dxa"/>
            <w:tcBorders>
              <w:top w:val="nil"/>
              <w:left w:val="nil"/>
              <w:bottom w:val="single" w:sz="4" w:space="0" w:color="auto"/>
              <w:right w:val="single" w:sz="4" w:space="0" w:color="auto"/>
            </w:tcBorders>
            <w:shd w:val="clear" w:color="auto" w:fill="auto"/>
            <w:noWrap/>
            <w:vAlign w:val="bottom"/>
            <w:hideMark/>
          </w:tcPr>
          <w:p w14:paraId="7F0EAD8F"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w:t>
            </w:r>
          </w:p>
        </w:tc>
        <w:tc>
          <w:tcPr>
            <w:tcW w:w="843" w:type="dxa"/>
            <w:tcBorders>
              <w:top w:val="nil"/>
              <w:left w:val="nil"/>
              <w:bottom w:val="single" w:sz="4" w:space="0" w:color="auto"/>
              <w:right w:val="single" w:sz="4" w:space="0" w:color="auto"/>
            </w:tcBorders>
            <w:shd w:val="clear" w:color="auto" w:fill="auto"/>
            <w:noWrap/>
            <w:vAlign w:val="bottom"/>
            <w:hideMark/>
          </w:tcPr>
          <w:p w14:paraId="7125499F"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2,25</w:t>
            </w:r>
          </w:p>
        </w:tc>
        <w:tc>
          <w:tcPr>
            <w:tcW w:w="960" w:type="dxa"/>
            <w:tcBorders>
              <w:top w:val="nil"/>
              <w:left w:val="nil"/>
              <w:bottom w:val="single" w:sz="4" w:space="0" w:color="auto"/>
              <w:right w:val="single" w:sz="4" w:space="0" w:color="auto"/>
            </w:tcBorders>
            <w:shd w:val="clear" w:color="auto" w:fill="auto"/>
            <w:noWrap/>
            <w:vAlign w:val="bottom"/>
            <w:hideMark/>
          </w:tcPr>
          <w:p w14:paraId="3E865093"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,957</w:t>
            </w:r>
          </w:p>
        </w:tc>
        <w:tc>
          <w:tcPr>
            <w:tcW w:w="96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1CDDBF6" w14:textId="77777777" w:rsidR="000B79A0" w:rsidRPr="00565ABF" w:rsidRDefault="000B79A0" w:rsidP="00A9760C">
            <w:pPr>
              <w:spacing w:after="0" w:line="360" w:lineRule="auto"/>
              <w:jc w:val="center"/>
              <w:rPr>
                <w:rFonts w:ascii="Times New Roman" w:eastAsia="Times New Roman" w:hAnsi="Times New Roman" w:cs="Times New Roman"/>
                <w:i/>
                <w:color w:val="000000"/>
                <w:sz w:val="24"/>
                <w:szCs w:val="24"/>
                <w:lang w:eastAsia="tr-TR"/>
              </w:rPr>
            </w:pPr>
            <w:r w:rsidRPr="00565ABF">
              <w:rPr>
                <w:rFonts w:ascii="Times New Roman" w:eastAsia="Times New Roman" w:hAnsi="Times New Roman" w:cs="Times New Roman"/>
                <w:color w:val="000000"/>
                <w:sz w:val="24"/>
                <w:szCs w:val="24"/>
                <w:lang w:eastAsia="tr-TR"/>
              </w:rPr>
              <w:t>F=2,198</w:t>
            </w:r>
          </w:p>
        </w:tc>
        <w:tc>
          <w:tcPr>
            <w:tcW w:w="960" w:type="dxa"/>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117C4DED"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,038</w:t>
            </w:r>
          </w:p>
        </w:tc>
      </w:tr>
      <w:tr w:rsidR="000B79A0" w:rsidRPr="00565ABF" w14:paraId="5E1C233A"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191C683A"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Aile, Çalışma ve Sosyal Hizmetler Bakanlığı</w:t>
            </w:r>
          </w:p>
        </w:tc>
        <w:tc>
          <w:tcPr>
            <w:tcW w:w="757" w:type="dxa"/>
            <w:tcBorders>
              <w:top w:val="nil"/>
              <w:left w:val="nil"/>
              <w:bottom w:val="single" w:sz="4" w:space="0" w:color="auto"/>
              <w:right w:val="single" w:sz="4" w:space="0" w:color="auto"/>
            </w:tcBorders>
            <w:shd w:val="clear" w:color="auto" w:fill="auto"/>
            <w:noWrap/>
            <w:vAlign w:val="bottom"/>
            <w:hideMark/>
          </w:tcPr>
          <w:p w14:paraId="71D74784"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102</w:t>
            </w:r>
          </w:p>
        </w:tc>
        <w:tc>
          <w:tcPr>
            <w:tcW w:w="843" w:type="dxa"/>
            <w:tcBorders>
              <w:top w:val="nil"/>
              <w:left w:val="nil"/>
              <w:bottom w:val="single" w:sz="4" w:space="0" w:color="auto"/>
              <w:right w:val="single" w:sz="4" w:space="0" w:color="auto"/>
            </w:tcBorders>
            <w:shd w:val="clear" w:color="auto" w:fill="auto"/>
            <w:noWrap/>
            <w:vAlign w:val="bottom"/>
            <w:hideMark/>
          </w:tcPr>
          <w:p w14:paraId="6ADF99F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2,40</w:t>
            </w:r>
          </w:p>
        </w:tc>
        <w:tc>
          <w:tcPr>
            <w:tcW w:w="960" w:type="dxa"/>
            <w:tcBorders>
              <w:top w:val="nil"/>
              <w:left w:val="nil"/>
              <w:bottom w:val="single" w:sz="4" w:space="0" w:color="auto"/>
              <w:right w:val="single" w:sz="4" w:space="0" w:color="auto"/>
            </w:tcBorders>
            <w:shd w:val="clear" w:color="auto" w:fill="auto"/>
            <w:noWrap/>
            <w:vAlign w:val="bottom"/>
            <w:hideMark/>
          </w:tcPr>
          <w:p w14:paraId="1F22CB96"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1,110</w:t>
            </w:r>
          </w:p>
        </w:tc>
        <w:tc>
          <w:tcPr>
            <w:tcW w:w="967" w:type="dxa"/>
            <w:vMerge/>
            <w:tcBorders>
              <w:top w:val="nil"/>
              <w:left w:val="nil"/>
              <w:bottom w:val="single" w:sz="4" w:space="0" w:color="auto"/>
              <w:right w:val="single" w:sz="4" w:space="0" w:color="auto"/>
            </w:tcBorders>
            <w:vAlign w:val="center"/>
            <w:hideMark/>
          </w:tcPr>
          <w:p w14:paraId="14E9032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A2A917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146DE10"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78805876"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Belediye</w:t>
            </w:r>
          </w:p>
        </w:tc>
        <w:tc>
          <w:tcPr>
            <w:tcW w:w="757" w:type="dxa"/>
            <w:tcBorders>
              <w:top w:val="nil"/>
              <w:left w:val="nil"/>
              <w:bottom w:val="single" w:sz="4" w:space="0" w:color="auto"/>
              <w:right w:val="single" w:sz="4" w:space="0" w:color="auto"/>
            </w:tcBorders>
            <w:shd w:val="clear" w:color="auto" w:fill="auto"/>
            <w:noWrap/>
            <w:vAlign w:val="bottom"/>
            <w:hideMark/>
          </w:tcPr>
          <w:p w14:paraId="6ECE9263"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843" w:type="dxa"/>
            <w:tcBorders>
              <w:top w:val="nil"/>
              <w:left w:val="nil"/>
              <w:bottom w:val="single" w:sz="4" w:space="0" w:color="auto"/>
              <w:right w:val="single" w:sz="4" w:space="0" w:color="auto"/>
            </w:tcBorders>
            <w:shd w:val="clear" w:color="auto" w:fill="auto"/>
            <w:noWrap/>
            <w:vAlign w:val="bottom"/>
            <w:hideMark/>
          </w:tcPr>
          <w:p w14:paraId="05D2D2FC"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1,66</w:t>
            </w:r>
          </w:p>
        </w:tc>
        <w:tc>
          <w:tcPr>
            <w:tcW w:w="960" w:type="dxa"/>
            <w:tcBorders>
              <w:top w:val="nil"/>
              <w:left w:val="nil"/>
              <w:bottom w:val="single" w:sz="4" w:space="0" w:color="auto"/>
              <w:right w:val="single" w:sz="4" w:space="0" w:color="auto"/>
            </w:tcBorders>
            <w:shd w:val="clear" w:color="auto" w:fill="auto"/>
            <w:noWrap/>
            <w:vAlign w:val="bottom"/>
            <w:hideMark/>
          </w:tcPr>
          <w:p w14:paraId="03F4BA22"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5E9560BF"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23AD7AA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1A77BF0"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26C1E8A7"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Özel Sektör</w:t>
            </w:r>
          </w:p>
        </w:tc>
        <w:tc>
          <w:tcPr>
            <w:tcW w:w="757" w:type="dxa"/>
            <w:tcBorders>
              <w:top w:val="nil"/>
              <w:left w:val="nil"/>
              <w:bottom w:val="single" w:sz="4" w:space="0" w:color="auto"/>
              <w:right w:val="single" w:sz="4" w:space="0" w:color="auto"/>
            </w:tcBorders>
            <w:shd w:val="clear" w:color="auto" w:fill="auto"/>
            <w:noWrap/>
            <w:vAlign w:val="bottom"/>
            <w:hideMark/>
          </w:tcPr>
          <w:p w14:paraId="7807042A"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w:t>
            </w:r>
          </w:p>
        </w:tc>
        <w:tc>
          <w:tcPr>
            <w:tcW w:w="843" w:type="dxa"/>
            <w:tcBorders>
              <w:top w:val="nil"/>
              <w:left w:val="nil"/>
              <w:bottom w:val="single" w:sz="4" w:space="0" w:color="auto"/>
              <w:right w:val="single" w:sz="4" w:space="0" w:color="auto"/>
            </w:tcBorders>
            <w:shd w:val="clear" w:color="auto" w:fill="auto"/>
            <w:noWrap/>
            <w:vAlign w:val="bottom"/>
            <w:hideMark/>
          </w:tcPr>
          <w:p w14:paraId="4037B39F"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2,83</w:t>
            </w:r>
          </w:p>
        </w:tc>
        <w:tc>
          <w:tcPr>
            <w:tcW w:w="960" w:type="dxa"/>
            <w:tcBorders>
              <w:top w:val="nil"/>
              <w:left w:val="nil"/>
              <w:bottom w:val="single" w:sz="4" w:space="0" w:color="auto"/>
              <w:right w:val="single" w:sz="4" w:space="0" w:color="auto"/>
            </w:tcBorders>
            <w:shd w:val="clear" w:color="auto" w:fill="auto"/>
            <w:noWrap/>
            <w:vAlign w:val="bottom"/>
            <w:hideMark/>
          </w:tcPr>
          <w:p w14:paraId="33F2B80C"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1,169</w:t>
            </w:r>
          </w:p>
        </w:tc>
        <w:tc>
          <w:tcPr>
            <w:tcW w:w="967" w:type="dxa"/>
            <w:vMerge/>
            <w:tcBorders>
              <w:top w:val="nil"/>
              <w:left w:val="nil"/>
              <w:bottom w:val="single" w:sz="4" w:space="0" w:color="auto"/>
              <w:right w:val="single" w:sz="4" w:space="0" w:color="auto"/>
            </w:tcBorders>
            <w:vAlign w:val="center"/>
            <w:hideMark/>
          </w:tcPr>
          <w:p w14:paraId="018B83A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604712C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C23BA14"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314A74DD"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Sağlık Bakanlığı</w:t>
            </w:r>
          </w:p>
        </w:tc>
        <w:tc>
          <w:tcPr>
            <w:tcW w:w="757" w:type="dxa"/>
            <w:tcBorders>
              <w:top w:val="nil"/>
              <w:left w:val="nil"/>
              <w:bottom w:val="single" w:sz="4" w:space="0" w:color="auto"/>
              <w:right w:val="single" w:sz="4" w:space="0" w:color="auto"/>
            </w:tcBorders>
            <w:shd w:val="clear" w:color="auto" w:fill="auto"/>
            <w:noWrap/>
            <w:vAlign w:val="bottom"/>
            <w:hideMark/>
          </w:tcPr>
          <w:p w14:paraId="1072117D"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w:t>
            </w:r>
          </w:p>
        </w:tc>
        <w:tc>
          <w:tcPr>
            <w:tcW w:w="843" w:type="dxa"/>
            <w:tcBorders>
              <w:top w:val="nil"/>
              <w:left w:val="nil"/>
              <w:bottom w:val="single" w:sz="4" w:space="0" w:color="auto"/>
              <w:right w:val="single" w:sz="4" w:space="0" w:color="auto"/>
            </w:tcBorders>
            <w:shd w:val="clear" w:color="auto" w:fill="auto"/>
            <w:noWrap/>
            <w:vAlign w:val="bottom"/>
            <w:hideMark/>
          </w:tcPr>
          <w:p w14:paraId="03159BAA"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2,37</w:t>
            </w:r>
          </w:p>
        </w:tc>
        <w:tc>
          <w:tcPr>
            <w:tcW w:w="960" w:type="dxa"/>
            <w:tcBorders>
              <w:top w:val="nil"/>
              <w:left w:val="nil"/>
              <w:bottom w:val="single" w:sz="4" w:space="0" w:color="auto"/>
              <w:right w:val="single" w:sz="4" w:space="0" w:color="auto"/>
            </w:tcBorders>
            <w:shd w:val="clear" w:color="auto" w:fill="auto"/>
            <w:noWrap/>
            <w:vAlign w:val="bottom"/>
            <w:hideMark/>
          </w:tcPr>
          <w:p w14:paraId="6F018586"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,916</w:t>
            </w:r>
          </w:p>
        </w:tc>
        <w:tc>
          <w:tcPr>
            <w:tcW w:w="967" w:type="dxa"/>
            <w:vMerge/>
            <w:tcBorders>
              <w:top w:val="nil"/>
              <w:left w:val="nil"/>
              <w:bottom w:val="single" w:sz="4" w:space="0" w:color="auto"/>
              <w:right w:val="single" w:sz="4" w:space="0" w:color="auto"/>
            </w:tcBorders>
            <w:vAlign w:val="center"/>
            <w:hideMark/>
          </w:tcPr>
          <w:p w14:paraId="286C4B7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5D96C58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05BE4C13"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01A697C4"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Üniversite</w:t>
            </w:r>
          </w:p>
        </w:tc>
        <w:tc>
          <w:tcPr>
            <w:tcW w:w="757" w:type="dxa"/>
            <w:tcBorders>
              <w:top w:val="nil"/>
              <w:left w:val="nil"/>
              <w:bottom w:val="single" w:sz="4" w:space="0" w:color="auto"/>
              <w:right w:val="single" w:sz="4" w:space="0" w:color="auto"/>
            </w:tcBorders>
            <w:shd w:val="clear" w:color="auto" w:fill="auto"/>
            <w:noWrap/>
            <w:vAlign w:val="bottom"/>
            <w:hideMark/>
          </w:tcPr>
          <w:p w14:paraId="6F18EF7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w:t>
            </w:r>
          </w:p>
        </w:tc>
        <w:tc>
          <w:tcPr>
            <w:tcW w:w="843" w:type="dxa"/>
            <w:tcBorders>
              <w:top w:val="nil"/>
              <w:left w:val="nil"/>
              <w:bottom w:val="single" w:sz="4" w:space="0" w:color="auto"/>
              <w:right w:val="single" w:sz="4" w:space="0" w:color="auto"/>
            </w:tcBorders>
            <w:shd w:val="clear" w:color="auto" w:fill="auto"/>
            <w:noWrap/>
            <w:vAlign w:val="bottom"/>
            <w:hideMark/>
          </w:tcPr>
          <w:p w14:paraId="2AA7FAC8"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3,50</w:t>
            </w:r>
          </w:p>
        </w:tc>
        <w:tc>
          <w:tcPr>
            <w:tcW w:w="960" w:type="dxa"/>
            <w:tcBorders>
              <w:top w:val="nil"/>
              <w:left w:val="nil"/>
              <w:bottom w:val="single" w:sz="4" w:space="0" w:color="auto"/>
              <w:right w:val="single" w:sz="4" w:space="0" w:color="auto"/>
            </w:tcBorders>
            <w:shd w:val="clear" w:color="auto" w:fill="auto"/>
            <w:noWrap/>
            <w:vAlign w:val="bottom"/>
            <w:hideMark/>
          </w:tcPr>
          <w:p w14:paraId="094C996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1,178</w:t>
            </w:r>
          </w:p>
        </w:tc>
        <w:tc>
          <w:tcPr>
            <w:tcW w:w="967" w:type="dxa"/>
            <w:vMerge/>
            <w:tcBorders>
              <w:top w:val="nil"/>
              <w:left w:val="nil"/>
              <w:bottom w:val="single" w:sz="4" w:space="0" w:color="auto"/>
              <w:right w:val="single" w:sz="4" w:space="0" w:color="auto"/>
            </w:tcBorders>
            <w:vAlign w:val="center"/>
            <w:hideMark/>
          </w:tcPr>
          <w:p w14:paraId="5AA600F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2D7F3FC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488399B3"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707930C4"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Çalışmıyor</w:t>
            </w:r>
          </w:p>
        </w:tc>
        <w:tc>
          <w:tcPr>
            <w:tcW w:w="757" w:type="dxa"/>
            <w:tcBorders>
              <w:top w:val="nil"/>
              <w:left w:val="nil"/>
              <w:bottom w:val="single" w:sz="4" w:space="0" w:color="auto"/>
              <w:right w:val="single" w:sz="4" w:space="0" w:color="auto"/>
            </w:tcBorders>
            <w:shd w:val="clear" w:color="auto" w:fill="auto"/>
            <w:noWrap/>
            <w:vAlign w:val="bottom"/>
            <w:hideMark/>
          </w:tcPr>
          <w:p w14:paraId="7450D46C"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w:t>
            </w:r>
          </w:p>
        </w:tc>
        <w:tc>
          <w:tcPr>
            <w:tcW w:w="843" w:type="dxa"/>
            <w:tcBorders>
              <w:top w:val="nil"/>
              <w:left w:val="nil"/>
              <w:bottom w:val="single" w:sz="4" w:space="0" w:color="auto"/>
              <w:right w:val="single" w:sz="4" w:space="0" w:color="auto"/>
            </w:tcBorders>
            <w:shd w:val="clear" w:color="auto" w:fill="auto"/>
            <w:noWrap/>
            <w:vAlign w:val="bottom"/>
            <w:hideMark/>
          </w:tcPr>
          <w:p w14:paraId="5BF231F0"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3,00</w:t>
            </w:r>
          </w:p>
        </w:tc>
        <w:tc>
          <w:tcPr>
            <w:tcW w:w="960" w:type="dxa"/>
            <w:tcBorders>
              <w:top w:val="nil"/>
              <w:left w:val="nil"/>
              <w:bottom w:val="single" w:sz="4" w:space="0" w:color="auto"/>
              <w:right w:val="single" w:sz="4" w:space="0" w:color="auto"/>
            </w:tcBorders>
            <w:shd w:val="clear" w:color="auto" w:fill="auto"/>
            <w:noWrap/>
            <w:vAlign w:val="bottom"/>
            <w:hideMark/>
          </w:tcPr>
          <w:p w14:paraId="7572A40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1,224</w:t>
            </w:r>
          </w:p>
        </w:tc>
        <w:tc>
          <w:tcPr>
            <w:tcW w:w="967" w:type="dxa"/>
            <w:vMerge/>
            <w:tcBorders>
              <w:top w:val="nil"/>
              <w:left w:val="nil"/>
              <w:bottom w:val="single" w:sz="4" w:space="0" w:color="auto"/>
              <w:right w:val="single" w:sz="4" w:space="0" w:color="auto"/>
            </w:tcBorders>
            <w:vAlign w:val="center"/>
            <w:hideMark/>
          </w:tcPr>
          <w:p w14:paraId="4A0B39D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2BB7E2C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7214793"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7BAC44B6"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Diğer</w:t>
            </w:r>
          </w:p>
        </w:tc>
        <w:tc>
          <w:tcPr>
            <w:tcW w:w="757" w:type="dxa"/>
            <w:tcBorders>
              <w:top w:val="nil"/>
              <w:left w:val="nil"/>
              <w:bottom w:val="single" w:sz="4" w:space="0" w:color="auto"/>
              <w:right w:val="single" w:sz="4" w:space="0" w:color="auto"/>
            </w:tcBorders>
            <w:shd w:val="clear" w:color="auto" w:fill="auto"/>
            <w:noWrap/>
            <w:vAlign w:val="bottom"/>
            <w:hideMark/>
          </w:tcPr>
          <w:p w14:paraId="1AD4EE6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843" w:type="dxa"/>
            <w:tcBorders>
              <w:top w:val="nil"/>
              <w:left w:val="nil"/>
              <w:bottom w:val="single" w:sz="4" w:space="0" w:color="auto"/>
              <w:right w:val="single" w:sz="4" w:space="0" w:color="auto"/>
            </w:tcBorders>
            <w:shd w:val="clear" w:color="auto" w:fill="auto"/>
            <w:noWrap/>
            <w:vAlign w:val="bottom"/>
            <w:hideMark/>
          </w:tcPr>
          <w:p w14:paraId="75CAE20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3,00</w:t>
            </w:r>
          </w:p>
        </w:tc>
        <w:tc>
          <w:tcPr>
            <w:tcW w:w="960" w:type="dxa"/>
            <w:tcBorders>
              <w:top w:val="nil"/>
              <w:left w:val="nil"/>
              <w:bottom w:val="single" w:sz="4" w:space="0" w:color="auto"/>
              <w:right w:val="single" w:sz="4" w:space="0" w:color="auto"/>
            </w:tcBorders>
            <w:shd w:val="clear" w:color="auto" w:fill="auto"/>
            <w:noWrap/>
            <w:vAlign w:val="bottom"/>
            <w:hideMark/>
          </w:tcPr>
          <w:p w14:paraId="034DDCA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1,732</w:t>
            </w:r>
          </w:p>
        </w:tc>
        <w:tc>
          <w:tcPr>
            <w:tcW w:w="967" w:type="dxa"/>
            <w:vMerge/>
            <w:tcBorders>
              <w:top w:val="nil"/>
              <w:left w:val="nil"/>
              <w:bottom w:val="single" w:sz="4" w:space="0" w:color="auto"/>
              <w:right w:val="single" w:sz="4" w:space="0" w:color="auto"/>
            </w:tcBorders>
            <w:vAlign w:val="center"/>
            <w:hideMark/>
          </w:tcPr>
          <w:p w14:paraId="5D165F1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E4BA5B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136BDC5B" w14:textId="77777777" w:rsidTr="004C4E87">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52C3DA6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57" w:type="dxa"/>
            <w:tcBorders>
              <w:top w:val="nil"/>
              <w:left w:val="nil"/>
              <w:bottom w:val="single" w:sz="4" w:space="0" w:color="auto"/>
              <w:right w:val="single" w:sz="4" w:space="0" w:color="auto"/>
            </w:tcBorders>
            <w:shd w:val="clear" w:color="auto" w:fill="auto"/>
            <w:noWrap/>
            <w:vAlign w:val="bottom"/>
            <w:hideMark/>
          </w:tcPr>
          <w:p w14:paraId="3E9E489B"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843" w:type="dxa"/>
            <w:tcBorders>
              <w:top w:val="nil"/>
              <w:left w:val="nil"/>
              <w:bottom w:val="single" w:sz="4" w:space="0" w:color="auto"/>
              <w:right w:val="single" w:sz="4" w:space="0" w:color="auto"/>
            </w:tcBorders>
            <w:shd w:val="clear" w:color="auto" w:fill="auto"/>
            <w:noWrap/>
            <w:vAlign w:val="bottom"/>
            <w:hideMark/>
          </w:tcPr>
          <w:p w14:paraId="59543C12"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2,56</w:t>
            </w:r>
          </w:p>
        </w:tc>
        <w:tc>
          <w:tcPr>
            <w:tcW w:w="960" w:type="dxa"/>
            <w:tcBorders>
              <w:top w:val="nil"/>
              <w:left w:val="nil"/>
              <w:bottom w:val="single" w:sz="4" w:space="0" w:color="auto"/>
              <w:right w:val="single" w:sz="4" w:space="0" w:color="auto"/>
            </w:tcBorders>
            <w:shd w:val="clear" w:color="auto" w:fill="auto"/>
            <w:noWrap/>
            <w:vAlign w:val="bottom"/>
            <w:hideMark/>
          </w:tcPr>
          <w:p w14:paraId="0F916F9C"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1,156</w:t>
            </w:r>
          </w:p>
        </w:tc>
        <w:tc>
          <w:tcPr>
            <w:tcW w:w="967" w:type="dxa"/>
            <w:vMerge/>
            <w:tcBorders>
              <w:top w:val="nil"/>
              <w:left w:val="nil"/>
              <w:bottom w:val="single" w:sz="4" w:space="0" w:color="auto"/>
              <w:right w:val="single" w:sz="4" w:space="0" w:color="auto"/>
            </w:tcBorders>
            <w:vAlign w:val="center"/>
            <w:hideMark/>
          </w:tcPr>
          <w:p w14:paraId="59736AD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BD5C82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2BF14948" w14:textId="77777777" w:rsidR="000B79A0" w:rsidRPr="00565ABF" w:rsidRDefault="000B79A0" w:rsidP="003D277D">
      <w:pPr>
        <w:spacing w:line="360" w:lineRule="auto"/>
        <w:jc w:val="both"/>
        <w:rPr>
          <w:rFonts w:ascii="Times New Roman" w:hAnsi="Times New Roman" w:cs="Times New Roman"/>
          <w:b/>
          <w:sz w:val="24"/>
          <w:szCs w:val="24"/>
        </w:rPr>
      </w:pPr>
    </w:p>
    <w:p w14:paraId="629507CD" w14:textId="77777777" w:rsidR="000B79A0" w:rsidRPr="00565ABF" w:rsidRDefault="000B79A0" w:rsidP="003D277D">
      <w:pPr>
        <w:spacing w:line="360" w:lineRule="auto"/>
        <w:jc w:val="both"/>
        <w:rPr>
          <w:rFonts w:ascii="Times New Roman" w:hAnsi="Times New Roman" w:cs="Times New Roman"/>
          <w:b/>
          <w:sz w:val="24"/>
          <w:szCs w:val="24"/>
        </w:rPr>
      </w:pPr>
    </w:p>
    <w:p w14:paraId="0A59299B" w14:textId="77777777" w:rsidR="000B79A0" w:rsidRPr="00565ABF" w:rsidRDefault="000B79A0" w:rsidP="003D277D">
      <w:pPr>
        <w:spacing w:line="360" w:lineRule="auto"/>
        <w:jc w:val="both"/>
        <w:rPr>
          <w:rFonts w:ascii="Times New Roman" w:hAnsi="Times New Roman" w:cs="Times New Roman"/>
          <w:b/>
          <w:sz w:val="24"/>
          <w:szCs w:val="24"/>
        </w:rPr>
      </w:pPr>
    </w:p>
    <w:p w14:paraId="199DC287" w14:textId="77777777" w:rsidR="000B79A0" w:rsidRPr="00565ABF" w:rsidRDefault="000B79A0" w:rsidP="003D277D">
      <w:pPr>
        <w:spacing w:line="360" w:lineRule="auto"/>
        <w:jc w:val="both"/>
        <w:rPr>
          <w:rFonts w:ascii="Times New Roman" w:hAnsi="Times New Roman" w:cs="Times New Roman"/>
          <w:b/>
          <w:sz w:val="24"/>
          <w:szCs w:val="24"/>
        </w:rPr>
      </w:pPr>
    </w:p>
    <w:p w14:paraId="543C76C1" w14:textId="77777777" w:rsidR="000B79A0" w:rsidRPr="00565ABF" w:rsidRDefault="000B79A0" w:rsidP="003D277D">
      <w:pPr>
        <w:spacing w:line="360" w:lineRule="auto"/>
        <w:jc w:val="both"/>
        <w:rPr>
          <w:rFonts w:ascii="Times New Roman" w:hAnsi="Times New Roman" w:cs="Times New Roman"/>
          <w:b/>
          <w:sz w:val="24"/>
          <w:szCs w:val="24"/>
        </w:rPr>
      </w:pPr>
    </w:p>
    <w:p w14:paraId="2EA4AF6B" w14:textId="77777777" w:rsidR="000B79A0" w:rsidRPr="00565ABF" w:rsidRDefault="000B79A0" w:rsidP="003D277D">
      <w:pPr>
        <w:spacing w:line="360" w:lineRule="auto"/>
        <w:jc w:val="both"/>
        <w:rPr>
          <w:rFonts w:ascii="Times New Roman" w:hAnsi="Times New Roman" w:cs="Times New Roman"/>
          <w:b/>
          <w:sz w:val="24"/>
          <w:szCs w:val="24"/>
        </w:rPr>
      </w:pPr>
    </w:p>
    <w:p w14:paraId="7EEA6586" w14:textId="77777777" w:rsidR="000B79A0" w:rsidRPr="00565ABF" w:rsidRDefault="000B79A0" w:rsidP="003D277D">
      <w:pPr>
        <w:spacing w:line="360" w:lineRule="auto"/>
        <w:jc w:val="both"/>
        <w:rPr>
          <w:rFonts w:ascii="Times New Roman" w:hAnsi="Times New Roman" w:cs="Times New Roman"/>
          <w:b/>
          <w:sz w:val="24"/>
          <w:szCs w:val="24"/>
        </w:rPr>
      </w:pPr>
    </w:p>
    <w:p w14:paraId="0145B4BA" w14:textId="77777777" w:rsidR="000B79A0" w:rsidRPr="00565ABF" w:rsidRDefault="000B79A0" w:rsidP="003D277D">
      <w:pPr>
        <w:spacing w:line="360" w:lineRule="auto"/>
        <w:jc w:val="both"/>
        <w:rPr>
          <w:rFonts w:ascii="Times New Roman" w:hAnsi="Times New Roman" w:cs="Times New Roman"/>
          <w:b/>
          <w:sz w:val="24"/>
          <w:szCs w:val="24"/>
        </w:rPr>
      </w:pPr>
    </w:p>
    <w:p w14:paraId="6A32FE89" w14:textId="77777777" w:rsidR="00A9760C" w:rsidRDefault="00A9760C" w:rsidP="00E6145B">
      <w:pPr>
        <w:spacing w:line="360" w:lineRule="auto"/>
        <w:ind w:firstLine="708"/>
        <w:jc w:val="both"/>
        <w:rPr>
          <w:rFonts w:ascii="Times New Roman" w:hAnsi="Times New Roman" w:cs="Times New Roman"/>
          <w:sz w:val="24"/>
          <w:szCs w:val="24"/>
        </w:rPr>
      </w:pPr>
    </w:p>
    <w:p w14:paraId="415BCC1A" w14:textId="77777777" w:rsidR="00A9760C" w:rsidRDefault="00A9760C" w:rsidP="00E6145B">
      <w:pPr>
        <w:spacing w:line="360" w:lineRule="auto"/>
        <w:ind w:firstLine="708"/>
        <w:jc w:val="both"/>
        <w:rPr>
          <w:rFonts w:ascii="Times New Roman" w:hAnsi="Times New Roman" w:cs="Times New Roman"/>
          <w:sz w:val="24"/>
          <w:szCs w:val="24"/>
        </w:rPr>
      </w:pPr>
    </w:p>
    <w:p w14:paraId="79B1C9D3" w14:textId="77777777" w:rsidR="00A9760C" w:rsidRDefault="00A9760C" w:rsidP="00E6145B">
      <w:pPr>
        <w:spacing w:line="360" w:lineRule="auto"/>
        <w:ind w:firstLine="708"/>
        <w:jc w:val="both"/>
        <w:rPr>
          <w:rFonts w:ascii="Times New Roman" w:hAnsi="Times New Roman" w:cs="Times New Roman"/>
          <w:sz w:val="24"/>
          <w:szCs w:val="24"/>
        </w:rPr>
      </w:pPr>
    </w:p>
    <w:p w14:paraId="34988F53" w14:textId="77777777" w:rsidR="00844312" w:rsidRDefault="00844312" w:rsidP="00E6145B">
      <w:pPr>
        <w:spacing w:line="360" w:lineRule="auto"/>
        <w:ind w:firstLine="708"/>
        <w:jc w:val="both"/>
        <w:rPr>
          <w:rFonts w:ascii="Times New Roman" w:hAnsi="Times New Roman" w:cs="Times New Roman"/>
          <w:sz w:val="24"/>
          <w:szCs w:val="24"/>
        </w:rPr>
      </w:pPr>
    </w:p>
    <w:p w14:paraId="5BBF3DBD"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çalıştıkları kurumlara göre “Fiziksel engelli bireyler ya</w:t>
      </w:r>
      <w:r w:rsidR="009A7119" w:rsidRPr="00565ABF">
        <w:rPr>
          <w:rFonts w:ascii="Times New Roman" w:hAnsi="Times New Roman" w:cs="Times New Roman"/>
          <w:sz w:val="24"/>
          <w:szCs w:val="24"/>
        </w:rPr>
        <w:t xml:space="preserve">şadığı ortamlardan dışlanırlar” </w:t>
      </w:r>
      <w:r w:rsidR="00844312">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844312">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Adalet Bakanlığında çalışan 4 bireyin ortalamasının 2,25 olduğu (ss=,957), Aile, Çalışma ve Sosyal Hizmetler Bakanlığında çalışan 102 bireyin ortalamasının 2,40 olduğu (ss=1,110), </w:t>
      </w:r>
      <w:r w:rsidR="00844312">
        <w:rPr>
          <w:rFonts w:ascii="Times New Roman" w:hAnsi="Times New Roman" w:cs="Times New Roman"/>
          <w:sz w:val="24"/>
          <w:szCs w:val="24"/>
        </w:rPr>
        <w:t>b</w:t>
      </w:r>
      <w:r w:rsidRPr="00565ABF">
        <w:rPr>
          <w:rFonts w:ascii="Times New Roman" w:hAnsi="Times New Roman" w:cs="Times New Roman"/>
          <w:sz w:val="24"/>
          <w:szCs w:val="24"/>
        </w:rPr>
        <w:t xml:space="preserve">elediyede çalışan 3 bireyin ortalamasının 1,66 olduğu (ss=,577), </w:t>
      </w:r>
      <w:r w:rsidR="00844312">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844312">
        <w:rPr>
          <w:rFonts w:ascii="Times New Roman" w:hAnsi="Times New Roman" w:cs="Times New Roman"/>
          <w:sz w:val="24"/>
          <w:szCs w:val="24"/>
        </w:rPr>
        <w:t>s</w:t>
      </w:r>
      <w:r w:rsidRPr="00565ABF">
        <w:rPr>
          <w:rFonts w:ascii="Times New Roman" w:hAnsi="Times New Roman" w:cs="Times New Roman"/>
          <w:sz w:val="24"/>
          <w:szCs w:val="24"/>
        </w:rPr>
        <w:t xml:space="preserve">ektörde çalışan 6 bireyin ortalamasının 2,83 olduğu (ss=1,169), Sağlık Bakanlığında çalışan 8 bireyin ortalamasının 2,37 olduğu (ss=,916), </w:t>
      </w:r>
      <w:r w:rsidR="00844312">
        <w:rPr>
          <w:rFonts w:ascii="Times New Roman" w:hAnsi="Times New Roman" w:cs="Times New Roman"/>
          <w:sz w:val="24"/>
          <w:szCs w:val="24"/>
        </w:rPr>
        <w:t>ü</w:t>
      </w:r>
      <w:r w:rsidRPr="00565ABF">
        <w:rPr>
          <w:rFonts w:ascii="Times New Roman" w:hAnsi="Times New Roman" w:cs="Times New Roman"/>
          <w:sz w:val="24"/>
          <w:szCs w:val="24"/>
        </w:rPr>
        <w:t xml:space="preserve">niversitede çalışan 10 bireyin ortalamasının 3,50 olduğu (ss=1,178), </w:t>
      </w:r>
      <w:r w:rsidR="00844312">
        <w:rPr>
          <w:rFonts w:ascii="Times New Roman" w:hAnsi="Times New Roman" w:cs="Times New Roman"/>
          <w:sz w:val="24"/>
          <w:szCs w:val="24"/>
        </w:rPr>
        <w:t>ç</w:t>
      </w:r>
      <w:r w:rsidRPr="00565ABF">
        <w:rPr>
          <w:rFonts w:ascii="Times New Roman" w:hAnsi="Times New Roman" w:cs="Times New Roman"/>
          <w:sz w:val="24"/>
          <w:szCs w:val="24"/>
        </w:rPr>
        <w:t xml:space="preserve">alışmayan 21 bireyin ortalamasının 3,00 olduğu (ss=1,224), </w:t>
      </w:r>
      <w:r w:rsidR="00844312">
        <w:rPr>
          <w:rFonts w:ascii="Times New Roman" w:hAnsi="Times New Roman" w:cs="Times New Roman"/>
          <w:sz w:val="24"/>
          <w:szCs w:val="24"/>
        </w:rPr>
        <w:t>d</w:t>
      </w:r>
      <w:r w:rsidRPr="00565ABF">
        <w:rPr>
          <w:rFonts w:ascii="Times New Roman" w:hAnsi="Times New Roman" w:cs="Times New Roman"/>
          <w:sz w:val="24"/>
          <w:szCs w:val="24"/>
        </w:rPr>
        <w:t>iğer kurumlarda (Gençlik ve Spor Bakanlığı, STK) çalışan 3 bireyin ortalamasının 3,00 olduğu (ss=1,732) bulunmuştur.</w:t>
      </w:r>
    </w:p>
    <w:p w14:paraId="52B06CA7" w14:textId="77777777" w:rsidR="0077262B"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844312">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844312">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844312">
        <w:rPr>
          <w:rFonts w:ascii="Times New Roman" w:hAnsi="Times New Roman" w:cs="Times New Roman"/>
          <w:sz w:val="24"/>
          <w:szCs w:val="24"/>
        </w:rPr>
        <w:t>n</w:t>
      </w:r>
      <w:r w:rsidRPr="00565ABF">
        <w:rPr>
          <w:rFonts w:ascii="Times New Roman" w:hAnsi="Times New Roman" w:cs="Times New Roman"/>
          <w:sz w:val="24"/>
          <w:szCs w:val="24"/>
        </w:rPr>
        <w:t>eden (F=2,198; p&lt;0,05) arasında, p= ,038; p&lt;0,05 olmasına rağmen istatistiksel açıdan anlamlı bir fark bulunmamaktadır.</w:t>
      </w:r>
    </w:p>
    <w:p w14:paraId="55451936" w14:textId="77777777" w:rsidR="00720E25" w:rsidRPr="0077262B" w:rsidRDefault="00720E25" w:rsidP="0077262B">
      <w:pPr>
        <w:spacing w:line="360" w:lineRule="auto"/>
        <w:jc w:val="center"/>
        <w:rPr>
          <w:rFonts w:ascii="Times New Roman" w:hAnsi="Times New Roman" w:cs="Times New Roman"/>
          <w:b/>
          <w:sz w:val="24"/>
          <w:szCs w:val="24"/>
        </w:rPr>
      </w:pPr>
      <w:bookmarkStart w:id="197" w:name="_Toc9173780"/>
      <w:r w:rsidRPr="0077262B">
        <w:rPr>
          <w:rFonts w:ascii="Times New Roman" w:hAnsi="Times New Roman" w:cs="Times New Roman"/>
          <w:b/>
          <w:sz w:val="24"/>
          <w:szCs w:val="24"/>
        </w:rPr>
        <w:lastRenderedPageBreak/>
        <w:t>Tablo</w:t>
      </w:r>
      <w:r w:rsidR="003D40B0">
        <w:rPr>
          <w:rFonts w:ascii="Times New Roman" w:hAnsi="Times New Roman" w:cs="Times New Roman"/>
          <w:b/>
          <w:sz w:val="24"/>
          <w:szCs w:val="24"/>
        </w:rPr>
        <w:t xml:space="preserve"> </w:t>
      </w:r>
      <w:r w:rsidR="00765D61">
        <w:rPr>
          <w:rFonts w:ascii="Times New Roman" w:hAnsi="Times New Roman" w:cs="Times New Roman"/>
          <w:b/>
          <w:sz w:val="24"/>
          <w:szCs w:val="24"/>
        </w:rPr>
        <w:t>2</w:t>
      </w:r>
      <w:r w:rsidR="003D40B0">
        <w:rPr>
          <w:rFonts w:ascii="Times New Roman" w:hAnsi="Times New Roman" w:cs="Times New Roman"/>
          <w:b/>
          <w:sz w:val="24"/>
          <w:szCs w:val="24"/>
        </w:rPr>
        <w:t>.</w:t>
      </w:r>
      <w:r w:rsidR="00765D61">
        <w:rPr>
          <w:rFonts w:ascii="Times New Roman" w:hAnsi="Times New Roman" w:cs="Times New Roman"/>
          <w:b/>
          <w:sz w:val="24"/>
          <w:szCs w:val="24"/>
        </w:rPr>
        <w:t>14</w:t>
      </w:r>
      <w:r w:rsidR="004419BC">
        <w:rPr>
          <w:rFonts w:ascii="Times New Roman" w:hAnsi="Times New Roman" w:cs="Times New Roman"/>
          <w:b/>
          <w:sz w:val="24"/>
          <w:szCs w:val="24"/>
        </w:rPr>
        <w:t>3</w:t>
      </w:r>
      <w:r w:rsidR="003D40B0">
        <w:rPr>
          <w:rFonts w:ascii="Times New Roman" w:hAnsi="Times New Roman" w:cs="Times New Roman"/>
          <w:b/>
          <w:sz w:val="24"/>
          <w:szCs w:val="24"/>
        </w:rPr>
        <w:t>.</w:t>
      </w:r>
      <w:r w:rsidRPr="0077262B">
        <w:rPr>
          <w:rFonts w:ascii="Times New Roman" w:hAnsi="Times New Roman" w:cs="Times New Roman"/>
          <w:b/>
          <w:sz w:val="24"/>
          <w:szCs w:val="24"/>
        </w:rPr>
        <w:t xml:space="preserve"> Sosyal Çalışmacıların Çalıştıkları Kurumlara Göre “Fiziksel Engelli Bireyler Topluma Uyum Sağlamakta Zorlanırlar” Sorusuna İlişkin Oneway</w:t>
      </w:r>
      <w:r w:rsidR="00844312">
        <w:rPr>
          <w:rFonts w:ascii="Times New Roman" w:hAnsi="Times New Roman" w:cs="Times New Roman"/>
          <w:b/>
          <w:sz w:val="24"/>
          <w:szCs w:val="24"/>
        </w:rPr>
        <w:t xml:space="preserve"> Anova</w:t>
      </w:r>
      <w:r w:rsidRPr="0077262B">
        <w:rPr>
          <w:rFonts w:ascii="Times New Roman" w:hAnsi="Times New Roman" w:cs="Times New Roman"/>
          <w:b/>
          <w:sz w:val="24"/>
          <w:szCs w:val="24"/>
        </w:rPr>
        <w:t xml:space="preserve"> Testi Bulguları</w:t>
      </w:r>
      <w:bookmarkEnd w:id="197"/>
    </w:p>
    <w:tbl>
      <w:tblPr>
        <w:tblpPr w:leftFromText="141" w:rightFromText="141" w:vertAnchor="text" w:horzAnchor="page" w:tblpX="3306" w:tblpY="208"/>
        <w:tblW w:w="6494" w:type="dxa"/>
        <w:tblCellMar>
          <w:left w:w="70" w:type="dxa"/>
          <w:right w:w="70" w:type="dxa"/>
        </w:tblCellMar>
        <w:tblLook w:val="04A0" w:firstRow="1" w:lastRow="0" w:firstColumn="1" w:lastColumn="0" w:noHBand="0" w:noVBand="1"/>
      </w:tblPr>
      <w:tblGrid>
        <w:gridCol w:w="2007"/>
        <w:gridCol w:w="757"/>
        <w:gridCol w:w="1033"/>
        <w:gridCol w:w="960"/>
        <w:gridCol w:w="967"/>
        <w:gridCol w:w="960"/>
      </w:tblGrid>
      <w:tr w:rsidR="000B79A0" w:rsidRPr="00565ABF" w14:paraId="58B5E974" w14:textId="77777777" w:rsidTr="00787024">
        <w:trPr>
          <w:trHeight w:val="300"/>
        </w:trPr>
        <w:tc>
          <w:tcPr>
            <w:tcW w:w="20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E4FE96"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Çalıştıkları Kurum ve Toplam Neden Oneway</w:t>
            </w:r>
            <w:r w:rsidR="00844312">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57" w:type="dxa"/>
            <w:tcBorders>
              <w:top w:val="single" w:sz="4" w:space="0" w:color="auto"/>
              <w:left w:val="nil"/>
              <w:bottom w:val="single" w:sz="4" w:space="0" w:color="auto"/>
              <w:right w:val="single" w:sz="4" w:space="0" w:color="auto"/>
            </w:tcBorders>
            <w:shd w:val="clear" w:color="auto" w:fill="auto"/>
            <w:noWrap/>
            <w:vAlign w:val="bottom"/>
            <w:hideMark/>
          </w:tcPr>
          <w:p w14:paraId="2A07B5C2"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843" w:type="dxa"/>
            <w:tcBorders>
              <w:top w:val="single" w:sz="4" w:space="0" w:color="auto"/>
              <w:left w:val="nil"/>
              <w:bottom w:val="single" w:sz="4" w:space="0" w:color="auto"/>
              <w:right w:val="single" w:sz="4" w:space="0" w:color="auto"/>
            </w:tcBorders>
            <w:shd w:val="clear" w:color="auto" w:fill="auto"/>
            <w:noWrap/>
            <w:vAlign w:val="bottom"/>
            <w:hideMark/>
          </w:tcPr>
          <w:p w14:paraId="04D4913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9D3DE98"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000F517A"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6B56A2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4D4F6520" w14:textId="77777777" w:rsidTr="00787024">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55C9F0B7"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Adalet Bakanlığı</w:t>
            </w:r>
          </w:p>
        </w:tc>
        <w:tc>
          <w:tcPr>
            <w:tcW w:w="757" w:type="dxa"/>
            <w:tcBorders>
              <w:top w:val="nil"/>
              <w:left w:val="nil"/>
              <w:bottom w:val="single" w:sz="4" w:space="0" w:color="auto"/>
              <w:right w:val="single" w:sz="4" w:space="0" w:color="auto"/>
            </w:tcBorders>
            <w:shd w:val="clear" w:color="auto" w:fill="auto"/>
            <w:noWrap/>
            <w:vAlign w:val="bottom"/>
            <w:hideMark/>
          </w:tcPr>
          <w:p w14:paraId="3F2473B3"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w:t>
            </w:r>
          </w:p>
        </w:tc>
        <w:tc>
          <w:tcPr>
            <w:tcW w:w="843" w:type="dxa"/>
            <w:tcBorders>
              <w:top w:val="nil"/>
              <w:left w:val="nil"/>
              <w:bottom w:val="single" w:sz="4" w:space="0" w:color="auto"/>
              <w:right w:val="single" w:sz="4" w:space="0" w:color="auto"/>
            </w:tcBorders>
            <w:shd w:val="clear" w:color="auto" w:fill="auto"/>
            <w:noWrap/>
            <w:vAlign w:val="bottom"/>
            <w:hideMark/>
          </w:tcPr>
          <w:p w14:paraId="74775DFC"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2,25</w:t>
            </w:r>
          </w:p>
        </w:tc>
        <w:tc>
          <w:tcPr>
            <w:tcW w:w="960" w:type="dxa"/>
            <w:tcBorders>
              <w:top w:val="nil"/>
              <w:left w:val="nil"/>
              <w:bottom w:val="single" w:sz="4" w:space="0" w:color="auto"/>
              <w:right w:val="single" w:sz="4" w:space="0" w:color="auto"/>
            </w:tcBorders>
            <w:shd w:val="clear" w:color="auto" w:fill="auto"/>
            <w:noWrap/>
            <w:vAlign w:val="bottom"/>
            <w:hideMark/>
          </w:tcPr>
          <w:p w14:paraId="225D8316"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1,258</w:t>
            </w:r>
          </w:p>
        </w:tc>
        <w:tc>
          <w:tcPr>
            <w:tcW w:w="96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787AA440" w14:textId="77777777" w:rsidR="000B79A0" w:rsidRPr="00565ABF" w:rsidRDefault="000B79A0" w:rsidP="00A9760C">
            <w:pPr>
              <w:spacing w:after="0" w:line="360" w:lineRule="auto"/>
              <w:jc w:val="center"/>
              <w:rPr>
                <w:rFonts w:ascii="Times New Roman" w:eastAsia="Times New Roman" w:hAnsi="Times New Roman" w:cs="Times New Roman"/>
                <w:i/>
                <w:color w:val="000000"/>
                <w:sz w:val="24"/>
                <w:szCs w:val="24"/>
                <w:lang w:eastAsia="tr-TR"/>
              </w:rPr>
            </w:pPr>
            <w:r w:rsidRPr="00565ABF">
              <w:rPr>
                <w:rFonts w:ascii="Times New Roman" w:eastAsia="Times New Roman" w:hAnsi="Times New Roman" w:cs="Times New Roman"/>
                <w:color w:val="000000"/>
                <w:sz w:val="24"/>
                <w:szCs w:val="24"/>
                <w:lang w:eastAsia="tr-TR"/>
              </w:rPr>
              <w:t>F=,906</w:t>
            </w:r>
          </w:p>
        </w:tc>
        <w:tc>
          <w:tcPr>
            <w:tcW w:w="960" w:type="dxa"/>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13FC337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,503</w:t>
            </w:r>
          </w:p>
        </w:tc>
      </w:tr>
      <w:tr w:rsidR="000B79A0" w:rsidRPr="00565ABF" w14:paraId="3734361C" w14:textId="77777777" w:rsidTr="00787024">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79E750FE"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Aile, Çalışma ve Sosyal Hizmetler Bakanlığı</w:t>
            </w:r>
          </w:p>
        </w:tc>
        <w:tc>
          <w:tcPr>
            <w:tcW w:w="757" w:type="dxa"/>
            <w:tcBorders>
              <w:top w:val="nil"/>
              <w:left w:val="nil"/>
              <w:bottom w:val="single" w:sz="4" w:space="0" w:color="auto"/>
              <w:right w:val="single" w:sz="4" w:space="0" w:color="auto"/>
            </w:tcBorders>
            <w:shd w:val="clear" w:color="auto" w:fill="auto"/>
            <w:noWrap/>
            <w:vAlign w:val="bottom"/>
            <w:hideMark/>
          </w:tcPr>
          <w:p w14:paraId="3A1B0E58"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102</w:t>
            </w:r>
          </w:p>
        </w:tc>
        <w:tc>
          <w:tcPr>
            <w:tcW w:w="843" w:type="dxa"/>
            <w:tcBorders>
              <w:top w:val="nil"/>
              <w:left w:val="nil"/>
              <w:bottom w:val="single" w:sz="4" w:space="0" w:color="auto"/>
              <w:right w:val="single" w:sz="4" w:space="0" w:color="auto"/>
            </w:tcBorders>
            <w:shd w:val="clear" w:color="auto" w:fill="auto"/>
            <w:noWrap/>
            <w:vAlign w:val="bottom"/>
            <w:hideMark/>
          </w:tcPr>
          <w:p w14:paraId="3B02195D"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2,58</w:t>
            </w:r>
          </w:p>
        </w:tc>
        <w:tc>
          <w:tcPr>
            <w:tcW w:w="960" w:type="dxa"/>
            <w:tcBorders>
              <w:top w:val="nil"/>
              <w:left w:val="nil"/>
              <w:bottom w:val="single" w:sz="4" w:space="0" w:color="auto"/>
              <w:right w:val="single" w:sz="4" w:space="0" w:color="auto"/>
            </w:tcBorders>
            <w:shd w:val="clear" w:color="auto" w:fill="auto"/>
            <w:noWrap/>
            <w:vAlign w:val="bottom"/>
            <w:hideMark/>
          </w:tcPr>
          <w:p w14:paraId="5A93E4FE"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1,171</w:t>
            </w:r>
          </w:p>
        </w:tc>
        <w:tc>
          <w:tcPr>
            <w:tcW w:w="967" w:type="dxa"/>
            <w:vMerge/>
            <w:tcBorders>
              <w:top w:val="nil"/>
              <w:left w:val="nil"/>
              <w:bottom w:val="single" w:sz="4" w:space="0" w:color="auto"/>
              <w:right w:val="single" w:sz="4" w:space="0" w:color="auto"/>
            </w:tcBorders>
            <w:vAlign w:val="center"/>
            <w:hideMark/>
          </w:tcPr>
          <w:p w14:paraId="76C4C6C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760BA13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03DC21FD" w14:textId="77777777" w:rsidTr="00787024">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690CB180"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Belediye</w:t>
            </w:r>
          </w:p>
        </w:tc>
        <w:tc>
          <w:tcPr>
            <w:tcW w:w="757" w:type="dxa"/>
            <w:tcBorders>
              <w:top w:val="nil"/>
              <w:left w:val="nil"/>
              <w:bottom w:val="single" w:sz="4" w:space="0" w:color="auto"/>
              <w:right w:val="single" w:sz="4" w:space="0" w:color="auto"/>
            </w:tcBorders>
            <w:shd w:val="clear" w:color="auto" w:fill="auto"/>
            <w:noWrap/>
            <w:vAlign w:val="bottom"/>
            <w:hideMark/>
          </w:tcPr>
          <w:p w14:paraId="270279D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843" w:type="dxa"/>
            <w:tcBorders>
              <w:top w:val="nil"/>
              <w:left w:val="nil"/>
              <w:bottom w:val="single" w:sz="4" w:space="0" w:color="auto"/>
              <w:right w:val="single" w:sz="4" w:space="0" w:color="auto"/>
            </w:tcBorders>
            <w:shd w:val="clear" w:color="auto" w:fill="auto"/>
            <w:noWrap/>
            <w:vAlign w:val="bottom"/>
            <w:hideMark/>
          </w:tcPr>
          <w:p w14:paraId="25089D4C"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4,00</w:t>
            </w:r>
          </w:p>
        </w:tc>
        <w:tc>
          <w:tcPr>
            <w:tcW w:w="960" w:type="dxa"/>
            <w:tcBorders>
              <w:top w:val="nil"/>
              <w:left w:val="nil"/>
              <w:bottom w:val="single" w:sz="4" w:space="0" w:color="auto"/>
              <w:right w:val="single" w:sz="4" w:space="0" w:color="auto"/>
            </w:tcBorders>
            <w:shd w:val="clear" w:color="auto" w:fill="auto"/>
            <w:noWrap/>
            <w:vAlign w:val="bottom"/>
            <w:hideMark/>
          </w:tcPr>
          <w:p w14:paraId="568739EF"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,000</w:t>
            </w:r>
          </w:p>
        </w:tc>
        <w:tc>
          <w:tcPr>
            <w:tcW w:w="967" w:type="dxa"/>
            <w:vMerge/>
            <w:tcBorders>
              <w:top w:val="nil"/>
              <w:left w:val="nil"/>
              <w:bottom w:val="single" w:sz="4" w:space="0" w:color="auto"/>
              <w:right w:val="single" w:sz="4" w:space="0" w:color="auto"/>
            </w:tcBorders>
            <w:vAlign w:val="center"/>
            <w:hideMark/>
          </w:tcPr>
          <w:p w14:paraId="1CC6710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03EBB06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70DB2E0" w14:textId="77777777" w:rsidTr="00787024">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2F1098F7"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Özel Sektör</w:t>
            </w:r>
          </w:p>
        </w:tc>
        <w:tc>
          <w:tcPr>
            <w:tcW w:w="757" w:type="dxa"/>
            <w:tcBorders>
              <w:top w:val="nil"/>
              <w:left w:val="nil"/>
              <w:bottom w:val="single" w:sz="4" w:space="0" w:color="auto"/>
              <w:right w:val="single" w:sz="4" w:space="0" w:color="auto"/>
            </w:tcBorders>
            <w:shd w:val="clear" w:color="auto" w:fill="auto"/>
            <w:noWrap/>
            <w:vAlign w:val="bottom"/>
            <w:hideMark/>
          </w:tcPr>
          <w:p w14:paraId="2AC8FC18"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w:t>
            </w:r>
          </w:p>
        </w:tc>
        <w:tc>
          <w:tcPr>
            <w:tcW w:w="843" w:type="dxa"/>
            <w:tcBorders>
              <w:top w:val="nil"/>
              <w:left w:val="nil"/>
              <w:bottom w:val="single" w:sz="4" w:space="0" w:color="auto"/>
              <w:right w:val="single" w:sz="4" w:space="0" w:color="auto"/>
            </w:tcBorders>
            <w:shd w:val="clear" w:color="auto" w:fill="auto"/>
            <w:noWrap/>
            <w:vAlign w:val="bottom"/>
            <w:hideMark/>
          </w:tcPr>
          <w:p w14:paraId="7B7BFFAE"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2,83</w:t>
            </w:r>
          </w:p>
        </w:tc>
        <w:tc>
          <w:tcPr>
            <w:tcW w:w="960" w:type="dxa"/>
            <w:tcBorders>
              <w:top w:val="nil"/>
              <w:left w:val="nil"/>
              <w:bottom w:val="single" w:sz="4" w:space="0" w:color="auto"/>
              <w:right w:val="single" w:sz="4" w:space="0" w:color="auto"/>
            </w:tcBorders>
            <w:shd w:val="clear" w:color="auto" w:fill="auto"/>
            <w:noWrap/>
            <w:vAlign w:val="bottom"/>
            <w:hideMark/>
          </w:tcPr>
          <w:p w14:paraId="5F0CA3AE"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1,329</w:t>
            </w:r>
          </w:p>
        </w:tc>
        <w:tc>
          <w:tcPr>
            <w:tcW w:w="967" w:type="dxa"/>
            <w:vMerge/>
            <w:tcBorders>
              <w:top w:val="nil"/>
              <w:left w:val="nil"/>
              <w:bottom w:val="single" w:sz="4" w:space="0" w:color="auto"/>
              <w:right w:val="single" w:sz="4" w:space="0" w:color="auto"/>
            </w:tcBorders>
            <w:vAlign w:val="center"/>
            <w:hideMark/>
          </w:tcPr>
          <w:p w14:paraId="02F0329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53D17F4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7D65ADF" w14:textId="77777777" w:rsidTr="00787024">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5393F631"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Sağlık Bakanlığı</w:t>
            </w:r>
          </w:p>
        </w:tc>
        <w:tc>
          <w:tcPr>
            <w:tcW w:w="757" w:type="dxa"/>
            <w:tcBorders>
              <w:top w:val="nil"/>
              <w:left w:val="nil"/>
              <w:bottom w:val="single" w:sz="4" w:space="0" w:color="auto"/>
              <w:right w:val="single" w:sz="4" w:space="0" w:color="auto"/>
            </w:tcBorders>
            <w:shd w:val="clear" w:color="auto" w:fill="auto"/>
            <w:noWrap/>
            <w:vAlign w:val="bottom"/>
            <w:hideMark/>
          </w:tcPr>
          <w:p w14:paraId="6E58A631"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w:t>
            </w:r>
          </w:p>
        </w:tc>
        <w:tc>
          <w:tcPr>
            <w:tcW w:w="843" w:type="dxa"/>
            <w:tcBorders>
              <w:top w:val="nil"/>
              <w:left w:val="nil"/>
              <w:bottom w:val="single" w:sz="4" w:space="0" w:color="auto"/>
              <w:right w:val="single" w:sz="4" w:space="0" w:color="auto"/>
            </w:tcBorders>
            <w:shd w:val="clear" w:color="auto" w:fill="auto"/>
            <w:noWrap/>
            <w:vAlign w:val="bottom"/>
            <w:hideMark/>
          </w:tcPr>
          <w:p w14:paraId="59EC9152"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2,62</w:t>
            </w:r>
          </w:p>
        </w:tc>
        <w:tc>
          <w:tcPr>
            <w:tcW w:w="960" w:type="dxa"/>
            <w:tcBorders>
              <w:top w:val="nil"/>
              <w:left w:val="nil"/>
              <w:bottom w:val="single" w:sz="4" w:space="0" w:color="auto"/>
              <w:right w:val="single" w:sz="4" w:space="0" w:color="auto"/>
            </w:tcBorders>
            <w:shd w:val="clear" w:color="auto" w:fill="auto"/>
            <w:noWrap/>
            <w:vAlign w:val="bottom"/>
            <w:hideMark/>
          </w:tcPr>
          <w:p w14:paraId="638FE9CD"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,916</w:t>
            </w:r>
          </w:p>
        </w:tc>
        <w:tc>
          <w:tcPr>
            <w:tcW w:w="967" w:type="dxa"/>
            <w:vMerge/>
            <w:tcBorders>
              <w:top w:val="nil"/>
              <w:left w:val="nil"/>
              <w:bottom w:val="single" w:sz="4" w:space="0" w:color="auto"/>
              <w:right w:val="single" w:sz="4" w:space="0" w:color="auto"/>
            </w:tcBorders>
            <w:vAlign w:val="center"/>
            <w:hideMark/>
          </w:tcPr>
          <w:p w14:paraId="230956B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850338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4B3C4FDD" w14:textId="77777777" w:rsidTr="00787024">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7569151E"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Üniversite</w:t>
            </w:r>
          </w:p>
        </w:tc>
        <w:tc>
          <w:tcPr>
            <w:tcW w:w="757" w:type="dxa"/>
            <w:tcBorders>
              <w:top w:val="nil"/>
              <w:left w:val="nil"/>
              <w:bottom w:val="single" w:sz="4" w:space="0" w:color="auto"/>
              <w:right w:val="single" w:sz="4" w:space="0" w:color="auto"/>
            </w:tcBorders>
            <w:shd w:val="clear" w:color="auto" w:fill="auto"/>
            <w:noWrap/>
            <w:vAlign w:val="bottom"/>
            <w:hideMark/>
          </w:tcPr>
          <w:p w14:paraId="5B5C26B1"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w:t>
            </w:r>
          </w:p>
        </w:tc>
        <w:tc>
          <w:tcPr>
            <w:tcW w:w="843" w:type="dxa"/>
            <w:tcBorders>
              <w:top w:val="nil"/>
              <w:left w:val="nil"/>
              <w:bottom w:val="single" w:sz="4" w:space="0" w:color="auto"/>
              <w:right w:val="single" w:sz="4" w:space="0" w:color="auto"/>
            </w:tcBorders>
            <w:shd w:val="clear" w:color="auto" w:fill="auto"/>
            <w:noWrap/>
            <w:vAlign w:val="bottom"/>
            <w:hideMark/>
          </w:tcPr>
          <w:p w14:paraId="79454BCF"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3,10</w:t>
            </w:r>
          </w:p>
        </w:tc>
        <w:tc>
          <w:tcPr>
            <w:tcW w:w="960" w:type="dxa"/>
            <w:tcBorders>
              <w:top w:val="nil"/>
              <w:left w:val="nil"/>
              <w:bottom w:val="single" w:sz="4" w:space="0" w:color="auto"/>
              <w:right w:val="single" w:sz="4" w:space="0" w:color="auto"/>
            </w:tcBorders>
            <w:shd w:val="clear" w:color="auto" w:fill="auto"/>
            <w:noWrap/>
            <w:vAlign w:val="bottom"/>
            <w:hideMark/>
          </w:tcPr>
          <w:p w14:paraId="727A398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1,100</w:t>
            </w:r>
          </w:p>
        </w:tc>
        <w:tc>
          <w:tcPr>
            <w:tcW w:w="967" w:type="dxa"/>
            <w:vMerge/>
            <w:tcBorders>
              <w:top w:val="nil"/>
              <w:left w:val="nil"/>
              <w:bottom w:val="single" w:sz="4" w:space="0" w:color="auto"/>
              <w:right w:val="single" w:sz="4" w:space="0" w:color="auto"/>
            </w:tcBorders>
            <w:vAlign w:val="center"/>
            <w:hideMark/>
          </w:tcPr>
          <w:p w14:paraId="55FE27F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1251126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49DE32F1" w14:textId="77777777" w:rsidTr="00787024">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63D0A594"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Çalışmıyor</w:t>
            </w:r>
          </w:p>
        </w:tc>
        <w:tc>
          <w:tcPr>
            <w:tcW w:w="757" w:type="dxa"/>
            <w:tcBorders>
              <w:top w:val="nil"/>
              <w:left w:val="nil"/>
              <w:bottom w:val="single" w:sz="4" w:space="0" w:color="auto"/>
              <w:right w:val="single" w:sz="4" w:space="0" w:color="auto"/>
            </w:tcBorders>
            <w:shd w:val="clear" w:color="auto" w:fill="auto"/>
            <w:noWrap/>
            <w:vAlign w:val="bottom"/>
            <w:hideMark/>
          </w:tcPr>
          <w:p w14:paraId="566D05DE"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w:t>
            </w:r>
          </w:p>
        </w:tc>
        <w:tc>
          <w:tcPr>
            <w:tcW w:w="843" w:type="dxa"/>
            <w:tcBorders>
              <w:top w:val="nil"/>
              <w:left w:val="nil"/>
              <w:bottom w:val="single" w:sz="4" w:space="0" w:color="auto"/>
              <w:right w:val="single" w:sz="4" w:space="0" w:color="auto"/>
            </w:tcBorders>
            <w:shd w:val="clear" w:color="auto" w:fill="auto"/>
            <w:noWrap/>
            <w:vAlign w:val="bottom"/>
            <w:hideMark/>
          </w:tcPr>
          <w:p w14:paraId="2F86ED17"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2,71</w:t>
            </w:r>
          </w:p>
        </w:tc>
        <w:tc>
          <w:tcPr>
            <w:tcW w:w="960" w:type="dxa"/>
            <w:tcBorders>
              <w:top w:val="nil"/>
              <w:left w:val="nil"/>
              <w:bottom w:val="single" w:sz="4" w:space="0" w:color="auto"/>
              <w:right w:val="single" w:sz="4" w:space="0" w:color="auto"/>
            </w:tcBorders>
            <w:shd w:val="clear" w:color="auto" w:fill="auto"/>
            <w:noWrap/>
            <w:vAlign w:val="bottom"/>
            <w:hideMark/>
          </w:tcPr>
          <w:p w14:paraId="66426438"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1,383</w:t>
            </w:r>
          </w:p>
        </w:tc>
        <w:tc>
          <w:tcPr>
            <w:tcW w:w="967" w:type="dxa"/>
            <w:vMerge/>
            <w:tcBorders>
              <w:top w:val="nil"/>
              <w:left w:val="nil"/>
              <w:bottom w:val="single" w:sz="4" w:space="0" w:color="auto"/>
              <w:right w:val="single" w:sz="4" w:space="0" w:color="auto"/>
            </w:tcBorders>
            <w:vAlign w:val="center"/>
            <w:hideMark/>
          </w:tcPr>
          <w:p w14:paraId="1C0BA285"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05668A8F"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30A294A2" w14:textId="77777777" w:rsidTr="00787024">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6C551AB8"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Diğer</w:t>
            </w:r>
          </w:p>
        </w:tc>
        <w:tc>
          <w:tcPr>
            <w:tcW w:w="757" w:type="dxa"/>
            <w:tcBorders>
              <w:top w:val="nil"/>
              <w:left w:val="nil"/>
              <w:bottom w:val="single" w:sz="4" w:space="0" w:color="auto"/>
              <w:right w:val="single" w:sz="4" w:space="0" w:color="auto"/>
            </w:tcBorders>
            <w:shd w:val="clear" w:color="auto" w:fill="auto"/>
            <w:noWrap/>
            <w:vAlign w:val="bottom"/>
            <w:hideMark/>
          </w:tcPr>
          <w:p w14:paraId="17EEF683"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843" w:type="dxa"/>
            <w:tcBorders>
              <w:top w:val="nil"/>
              <w:left w:val="nil"/>
              <w:bottom w:val="single" w:sz="4" w:space="0" w:color="auto"/>
              <w:right w:val="single" w:sz="4" w:space="0" w:color="auto"/>
            </w:tcBorders>
            <w:shd w:val="clear" w:color="auto" w:fill="auto"/>
            <w:noWrap/>
            <w:vAlign w:val="bottom"/>
            <w:hideMark/>
          </w:tcPr>
          <w:p w14:paraId="4573C832"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3,00</w:t>
            </w:r>
          </w:p>
        </w:tc>
        <w:tc>
          <w:tcPr>
            <w:tcW w:w="960" w:type="dxa"/>
            <w:tcBorders>
              <w:top w:val="nil"/>
              <w:left w:val="nil"/>
              <w:bottom w:val="single" w:sz="4" w:space="0" w:color="auto"/>
              <w:right w:val="single" w:sz="4" w:space="0" w:color="auto"/>
            </w:tcBorders>
            <w:shd w:val="clear" w:color="auto" w:fill="auto"/>
            <w:noWrap/>
            <w:vAlign w:val="bottom"/>
            <w:hideMark/>
          </w:tcPr>
          <w:p w14:paraId="05D40062"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1,732</w:t>
            </w:r>
          </w:p>
        </w:tc>
        <w:tc>
          <w:tcPr>
            <w:tcW w:w="967" w:type="dxa"/>
            <w:vMerge/>
            <w:tcBorders>
              <w:top w:val="nil"/>
              <w:left w:val="nil"/>
              <w:bottom w:val="single" w:sz="4" w:space="0" w:color="auto"/>
              <w:right w:val="single" w:sz="4" w:space="0" w:color="auto"/>
            </w:tcBorders>
            <w:vAlign w:val="center"/>
            <w:hideMark/>
          </w:tcPr>
          <w:p w14:paraId="311F576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1A685C1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830FB46" w14:textId="77777777" w:rsidTr="00787024">
        <w:trPr>
          <w:trHeight w:val="300"/>
        </w:trPr>
        <w:tc>
          <w:tcPr>
            <w:tcW w:w="2007" w:type="dxa"/>
            <w:tcBorders>
              <w:top w:val="nil"/>
              <w:left w:val="single" w:sz="4" w:space="0" w:color="auto"/>
              <w:bottom w:val="single" w:sz="4" w:space="0" w:color="auto"/>
              <w:right w:val="single" w:sz="4" w:space="0" w:color="auto"/>
            </w:tcBorders>
            <w:shd w:val="clear" w:color="auto" w:fill="auto"/>
            <w:noWrap/>
            <w:vAlign w:val="bottom"/>
            <w:hideMark/>
          </w:tcPr>
          <w:p w14:paraId="682CEB5B"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57" w:type="dxa"/>
            <w:tcBorders>
              <w:top w:val="nil"/>
              <w:left w:val="nil"/>
              <w:bottom w:val="single" w:sz="4" w:space="0" w:color="auto"/>
              <w:right w:val="single" w:sz="4" w:space="0" w:color="auto"/>
            </w:tcBorders>
            <w:shd w:val="clear" w:color="auto" w:fill="auto"/>
            <w:noWrap/>
            <w:vAlign w:val="bottom"/>
            <w:hideMark/>
          </w:tcPr>
          <w:p w14:paraId="1E4E0077"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843" w:type="dxa"/>
            <w:tcBorders>
              <w:top w:val="nil"/>
              <w:left w:val="nil"/>
              <w:bottom w:val="single" w:sz="4" w:space="0" w:color="auto"/>
              <w:right w:val="single" w:sz="4" w:space="0" w:color="auto"/>
            </w:tcBorders>
            <w:shd w:val="clear" w:color="auto" w:fill="auto"/>
            <w:noWrap/>
            <w:vAlign w:val="bottom"/>
            <w:hideMark/>
          </w:tcPr>
          <w:p w14:paraId="3174991E"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2,67</w:t>
            </w:r>
          </w:p>
        </w:tc>
        <w:tc>
          <w:tcPr>
            <w:tcW w:w="960" w:type="dxa"/>
            <w:tcBorders>
              <w:top w:val="nil"/>
              <w:left w:val="nil"/>
              <w:bottom w:val="single" w:sz="4" w:space="0" w:color="auto"/>
              <w:right w:val="single" w:sz="4" w:space="0" w:color="auto"/>
            </w:tcBorders>
            <w:shd w:val="clear" w:color="auto" w:fill="auto"/>
            <w:noWrap/>
            <w:vAlign w:val="bottom"/>
            <w:hideMark/>
          </w:tcPr>
          <w:p w14:paraId="6122DD1A"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1,194</w:t>
            </w:r>
          </w:p>
        </w:tc>
        <w:tc>
          <w:tcPr>
            <w:tcW w:w="967" w:type="dxa"/>
            <w:vMerge/>
            <w:tcBorders>
              <w:top w:val="nil"/>
              <w:left w:val="nil"/>
              <w:bottom w:val="single" w:sz="4" w:space="0" w:color="auto"/>
              <w:right w:val="single" w:sz="4" w:space="0" w:color="auto"/>
            </w:tcBorders>
            <w:vAlign w:val="center"/>
            <w:hideMark/>
          </w:tcPr>
          <w:p w14:paraId="11891A0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53B8EB8A"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0A24AD16" w14:textId="77777777" w:rsidR="000B79A0" w:rsidRPr="00565ABF" w:rsidRDefault="000B79A0" w:rsidP="003D277D">
      <w:pPr>
        <w:spacing w:line="360" w:lineRule="auto"/>
        <w:jc w:val="both"/>
        <w:rPr>
          <w:rFonts w:ascii="Times New Roman" w:hAnsi="Times New Roman" w:cs="Times New Roman"/>
          <w:b/>
          <w:sz w:val="24"/>
          <w:szCs w:val="24"/>
        </w:rPr>
      </w:pPr>
    </w:p>
    <w:p w14:paraId="3C10D3D3" w14:textId="77777777" w:rsidR="000B79A0" w:rsidRPr="00565ABF" w:rsidRDefault="000B79A0" w:rsidP="003D277D">
      <w:pPr>
        <w:spacing w:line="360" w:lineRule="auto"/>
        <w:jc w:val="both"/>
        <w:rPr>
          <w:rFonts w:ascii="Times New Roman" w:hAnsi="Times New Roman" w:cs="Times New Roman"/>
          <w:b/>
          <w:sz w:val="24"/>
          <w:szCs w:val="24"/>
        </w:rPr>
      </w:pPr>
    </w:p>
    <w:p w14:paraId="6C9B0D48" w14:textId="77777777" w:rsidR="000B79A0" w:rsidRPr="00565ABF" w:rsidRDefault="000B79A0" w:rsidP="003D277D">
      <w:pPr>
        <w:spacing w:line="360" w:lineRule="auto"/>
        <w:jc w:val="both"/>
        <w:rPr>
          <w:rFonts w:ascii="Times New Roman" w:hAnsi="Times New Roman" w:cs="Times New Roman"/>
          <w:b/>
          <w:sz w:val="24"/>
          <w:szCs w:val="24"/>
        </w:rPr>
      </w:pPr>
    </w:p>
    <w:p w14:paraId="135975E0" w14:textId="77777777" w:rsidR="000B79A0" w:rsidRPr="00565ABF" w:rsidRDefault="000B79A0" w:rsidP="003D277D">
      <w:pPr>
        <w:spacing w:line="360" w:lineRule="auto"/>
        <w:jc w:val="both"/>
        <w:rPr>
          <w:rFonts w:ascii="Times New Roman" w:hAnsi="Times New Roman" w:cs="Times New Roman"/>
          <w:b/>
          <w:sz w:val="24"/>
          <w:szCs w:val="24"/>
        </w:rPr>
      </w:pPr>
    </w:p>
    <w:p w14:paraId="6A0BC972" w14:textId="77777777" w:rsidR="000B79A0" w:rsidRPr="00565ABF" w:rsidRDefault="000B79A0" w:rsidP="003D277D">
      <w:pPr>
        <w:spacing w:line="360" w:lineRule="auto"/>
        <w:jc w:val="both"/>
        <w:rPr>
          <w:rFonts w:ascii="Times New Roman" w:hAnsi="Times New Roman" w:cs="Times New Roman"/>
          <w:b/>
          <w:sz w:val="24"/>
          <w:szCs w:val="24"/>
        </w:rPr>
      </w:pPr>
    </w:p>
    <w:p w14:paraId="613C07A8" w14:textId="77777777" w:rsidR="000B79A0" w:rsidRPr="00565ABF" w:rsidRDefault="000B79A0" w:rsidP="003D277D">
      <w:pPr>
        <w:spacing w:line="360" w:lineRule="auto"/>
        <w:jc w:val="both"/>
        <w:rPr>
          <w:rFonts w:ascii="Times New Roman" w:hAnsi="Times New Roman" w:cs="Times New Roman"/>
          <w:b/>
          <w:sz w:val="24"/>
          <w:szCs w:val="24"/>
        </w:rPr>
      </w:pPr>
    </w:p>
    <w:p w14:paraId="56FEB1CA" w14:textId="77777777" w:rsidR="000B79A0" w:rsidRPr="00565ABF" w:rsidRDefault="000B79A0" w:rsidP="003D277D">
      <w:pPr>
        <w:spacing w:line="360" w:lineRule="auto"/>
        <w:jc w:val="both"/>
        <w:rPr>
          <w:rFonts w:ascii="Times New Roman" w:hAnsi="Times New Roman" w:cs="Times New Roman"/>
          <w:b/>
          <w:sz w:val="24"/>
          <w:szCs w:val="24"/>
        </w:rPr>
      </w:pPr>
    </w:p>
    <w:p w14:paraId="03F77298" w14:textId="77777777" w:rsidR="000B79A0" w:rsidRPr="00565ABF" w:rsidRDefault="000B79A0" w:rsidP="003D277D">
      <w:pPr>
        <w:spacing w:line="360" w:lineRule="auto"/>
        <w:jc w:val="both"/>
        <w:rPr>
          <w:rFonts w:ascii="Times New Roman" w:hAnsi="Times New Roman" w:cs="Times New Roman"/>
          <w:b/>
          <w:sz w:val="24"/>
          <w:szCs w:val="24"/>
        </w:rPr>
      </w:pPr>
    </w:p>
    <w:p w14:paraId="46F3ED63" w14:textId="77777777" w:rsidR="000B79A0" w:rsidRPr="00565ABF" w:rsidRDefault="000B79A0" w:rsidP="003D277D">
      <w:pPr>
        <w:spacing w:line="360" w:lineRule="auto"/>
        <w:jc w:val="both"/>
        <w:rPr>
          <w:rFonts w:ascii="Times New Roman" w:hAnsi="Times New Roman" w:cs="Times New Roman"/>
          <w:b/>
          <w:sz w:val="24"/>
          <w:szCs w:val="24"/>
        </w:rPr>
      </w:pPr>
    </w:p>
    <w:p w14:paraId="16E6C356" w14:textId="77777777" w:rsidR="000B79A0" w:rsidRPr="00565ABF" w:rsidRDefault="000B79A0" w:rsidP="003D277D">
      <w:pPr>
        <w:spacing w:line="360" w:lineRule="auto"/>
        <w:jc w:val="both"/>
        <w:rPr>
          <w:rFonts w:ascii="Times New Roman" w:hAnsi="Times New Roman" w:cs="Times New Roman"/>
          <w:b/>
          <w:sz w:val="24"/>
          <w:szCs w:val="24"/>
        </w:rPr>
      </w:pPr>
    </w:p>
    <w:p w14:paraId="2DE081F3" w14:textId="77777777" w:rsidR="000B79A0" w:rsidRPr="00565ABF" w:rsidRDefault="000B79A0" w:rsidP="003D277D">
      <w:pPr>
        <w:spacing w:line="360" w:lineRule="auto"/>
        <w:jc w:val="both"/>
        <w:rPr>
          <w:rFonts w:ascii="Times New Roman" w:hAnsi="Times New Roman" w:cs="Times New Roman"/>
          <w:b/>
          <w:sz w:val="24"/>
          <w:szCs w:val="24"/>
        </w:rPr>
      </w:pPr>
    </w:p>
    <w:p w14:paraId="18E61A9A" w14:textId="77777777" w:rsidR="00844312" w:rsidRDefault="00844312" w:rsidP="00A9760C">
      <w:pPr>
        <w:spacing w:line="360" w:lineRule="auto"/>
        <w:ind w:firstLine="708"/>
        <w:jc w:val="both"/>
        <w:rPr>
          <w:rFonts w:ascii="Times New Roman" w:hAnsi="Times New Roman" w:cs="Times New Roman"/>
          <w:sz w:val="24"/>
          <w:szCs w:val="24"/>
        </w:rPr>
      </w:pPr>
    </w:p>
    <w:p w14:paraId="4E9738D2" w14:textId="77777777" w:rsidR="000B79A0" w:rsidRPr="00565ABF" w:rsidRDefault="000B79A0" w:rsidP="00A9760C">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çalıştıkları kurumlara göre “Fiziksel engelli bireyler topluma uyum sağla</w:t>
      </w:r>
      <w:r w:rsidR="009A7119" w:rsidRPr="00565ABF">
        <w:rPr>
          <w:rFonts w:ascii="Times New Roman" w:hAnsi="Times New Roman" w:cs="Times New Roman"/>
          <w:sz w:val="24"/>
          <w:szCs w:val="24"/>
        </w:rPr>
        <w:t xml:space="preserve">makta zorlanırlar” </w:t>
      </w:r>
      <w:r w:rsidR="00844312">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844312">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Adalet Bakanlığında çalışan 4 bireyin ortalamasının 2,25 olduğu (ss=1,258), Aile, Çalışma ve Sosyal Hizmetler Bakanlığında çalışan 102 bireyin ortalamasının 2,58 olduğu (ss=1,171), </w:t>
      </w:r>
      <w:r w:rsidR="00844312">
        <w:rPr>
          <w:rFonts w:ascii="Times New Roman" w:hAnsi="Times New Roman" w:cs="Times New Roman"/>
          <w:sz w:val="24"/>
          <w:szCs w:val="24"/>
        </w:rPr>
        <w:t>b</w:t>
      </w:r>
      <w:r w:rsidRPr="00565ABF">
        <w:rPr>
          <w:rFonts w:ascii="Times New Roman" w:hAnsi="Times New Roman" w:cs="Times New Roman"/>
          <w:sz w:val="24"/>
          <w:szCs w:val="24"/>
        </w:rPr>
        <w:t xml:space="preserve">elediyede çalışan 3 bireyin ortalamasının 4,00 olduğu (ss=,000), </w:t>
      </w:r>
      <w:r w:rsidR="00844312">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844312">
        <w:rPr>
          <w:rFonts w:ascii="Times New Roman" w:hAnsi="Times New Roman" w:cs="Times New Roman"/>
          <w:sz w:val="24"/>
          <w:szCs w:val="24"/>
        </w:rPr>
        <w:t>s</w:t>
      </w:r>
      <w:r w:rsidRPr="00565ABF">
        <w:rPr>
          <w:rFonts w:ascii="Times New Roman" w:hAnsi="Times New Roman" w:cs="Times New Roman"/>
          <w:sz w:val="24"/>
          <w:szCs w:val="24"/>
        </w:rPr>
        <w:t xml:space="preserve">ektörde çalışan 6 bireyin ortalamasının 2,83 olduğu (ss=1,329), Sağlık Bakanlığında çalışan 8 bireyin ortalamasının 2,62 olduğu (ss=,916), </w:t>
      </w:r>
      <w:r w:rsidR="00844312">
        <w:rPr>
          <w:rFonts w:ascii="Times New Roman" w:hAnsi="Times New Roman" w:cs="Times New Roman"/>
          <w:sz w:val="24"/>
          <w:szCs w:val="24"/>
        </w:rPr>
        <w:t>ü</w:t>
      </w:r>
      <w:r w:rsidRPr="00565ABF">
        <w:rPr>
          <w:rFonts w:ascii="Times New Roman" w:hAnsi="Times New Roman" w:cs="Times New Roman"/>
          <w:sz w:val="24"/>
          <w:szCs w:val="24"/>
        </w:rPr>
        <w:t xml:space="preserve">niversitede çalışan 10 bireyin ortalamasının 3,10 olduğu (ss=1,100), </w:t>
      </w:r>
      <w:r w:rsidR="00844312">
        <w:rPr>
          <w:rFonts w:ascii="Times New Roman" w:hAnsi="Times New Roman" w:cs="Times New Roman"/>
          <w:sz w:val="24"/>
          <w:szCs w:val="24"/>
        </w:rPr>
        <w:t>ç</w:t>
      </w:r>
      <w:r w:rsidRPr="00565ABF">
        <w:rPr>
          <w:rFonts w:ascii="Times New Roman" w:hAnsi="Times New Roman" w:cs="Times New Roman"/>
          <w:sz w:val="24"/>
          <w:szCs w:val="24"/>
        </w:rPr>
        <w:t xml:space="preserve">alışmayan 21 bireyin ortalamasının 2,71 olduğu (ss=1,383), </w:t>
      </w:r>
      <w:r w:rsidR="00844312">
        <w:rPr>
          <w:rFonts w:ascii="Times New Roman" w:hAnsi="Times New Roman" w:cs="Times New Roman"/>
          <w:sz w:val="24"/>
          <w:szCs w:val="24"/>
        </w:rPr>
        <w:t>d</w:t>
      </w:r>
      <w:r w:rsidRPr="00565ABF">
        <w:rPr>
          <w:rFonts w:ascii="Times New Roman" w:hAnsi="Times New Roman" w:cs="Times New Roman"/>
          <w:sz w:val="24"/>
          <w:szCs w:val="24"/>
        </w:rPr>
        <w:t>iğer kurumlarda (Gençlik ve Spor Bakanlığı, STK) çalışan 3 bireyin ortalamasının 3,00 olduğu (ss=1,732) bulunmuştur.</w:t>
      </w:r>
    </w:p>
    <w:p w14:paraId="1A6BB6F2"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844312">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844312">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844312">
        <w:rPr>
          <w:rFonts w:ascii="Times New Roman" w:hAnsi="Times New Roman" w:cs="Times New Roman"/>
          <w:sz w:val="24"/>
          <w:szCs w:val="24"/>
        </w:rPr>
        <w:t>n</w:t>
      </w:r>
      <w:r w:rsidRPr="00565ABF">
        <w:rPr>
          <w:rFonts w:ascii="Times New Roman" w:hAnsi="Times New Roman" w:cs="Times New Roman"/>
          <w:sz w:val="24"/>
          <w:szCs w:val="24"/>
        </w:rPr>
        <w:t>eden (F=,906; p&gt;0,05) arasında istatistiksel açıdan anlamlı bir fark bulunmamaktadır.</w:t>
      </w:r>
    </w:p>
    <w:p w14:paraId="31560F8C" w14:textId="77777777" w:rsidR="00720E25" w:rsidRPr="0077262B" w:rsidRDefault="00720E25" w:rsidP="00A9760C">
      <w:pPr>
        <w:pStyle w:val="ResimYazs"/>
        <w:keepNext/>
        <w:spacing w:line="360" w:lineRule="auto"/>
        <w:jc w:val="center"/>
        <w:rPr>
          <w:rFonts w:ascii="Times New Roman" w:hAnsi="Times New Roman" w:cs="Times New Roman"/>
          <w:color w:val="auto"/>
          <w:sz w:val="24"/>
          <w:szCs w:val="24"/>
        </w:rPr>
      </w:pPr>
      <w:bookmarkStart w:id="198" w:name="_Toc9173781"/>
      <w:r w:rsidRPr="0077262B">
        <w:rPr>
          <w:rFonts w:ascii="Times New Roman" w:hAnsi="Times New Roman" w:cs="Times New Roman"/>
          <w:color w:val="auto"/>
          <w:sz w:val="24"/>
          <w:szCs w:val="24"/>
        </w:rPr>
        <w:lastRenderedPageBreak/>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00765D61">
        <w:rPr>
          <w:rFonts w:ascii="Times New Roman" w:hAnsi="Times New Roman" w:cs="Times New Roman"/>
          <w:color w:val="auto"/>
          <w:sz w:val="24"/>
          <w:szCs w:val="24"/>
        </w:rPr>
        <w:t>14</w:t>
      </w:r>
      <w:r w:rsidR="004419BC">
        <w:rPr>
          <w:rFonts w:ascii="Times New Roman" w:hAnsi="Times New Roman" w:cs="Times New Roman"/>
          <w:color w:val="auto"/>
          <w:sz w:val="24"/>
          <w:szCs w:val="24"/>
        </w:rPr>
        <w:t>4</w:t>
      </w:r>
      <w:r w:rsidR="003D40B0">
        <w:rPr>
          <w:rFonts w:ascii="Times New Roman" w:hAnsi="Times New Roman" w:cs="Times New Roman"/>
          <w:color w:val="auto"/>
          <w:sz w:val="24"/>
          <w:szCs w:val="24"/>
        </w:rPr>
        <w:t>.</w:t>
      </w:r>
      <w:r w:rsidRPr="0077262B">
        <w:rPr>
          <w:rFonts w:ascii="Times New Roman" w:hAnsi="Times New Roman" w:cs="Times New Roman"/>
          <w:color w:val="auto"/>
          <w:sz w:val="24"/>
          <w:szCs w:val="24"/>
        </w:rPr>
        <w:t xml:space="preserve"> Sosyal Çalışmacıların Çalıştıkları Kurumlara Göre “Fiziksel Engelli Bireyler Ailelerine Yüktür” Sorusuna İlişkin Oneway</w:t>
      </w:r>
      <w:r w:rsidR="00844312">
        <w:rPr>
          <w:rFonts w:ascii="Times New Roman" w:hAnsi="Times New Roman" w:cs="Times New Roman"/>
          <w:color w:val="auto"/>
          <w:sz w:val="24"/>
          <w:szCs w:val="24"/>
        </w:rPr>
        <w:t xml:space="preserve"> Anova</w:t>
      </w:r>
      <w:r w:rsidRPr="0077262B">
        <w:rPr>
          <w:rFonts w:ascii="Times New Roman" w:hAnsi="Times New Roman" w:cs="Times New Roman"/>
          <w:color w:val="auto"/>
          <w:sz w:val="24"/>
          <w:szCs w:val="24"/>
        </w:rPr>
        <w:t xml:space="preserve"> Testi Bulguları</w:t>
      </w:r>
      <w:bookmarkEnd w:id="198"/>
    </w:p>
    <w:tbl>
      <w:tblPr>
        <w:tblpPr w:leftFromText="141" w:rightFromText="141" w:vertAnchor="text" w:horzAnchor="page" w:tblpX="3306" w:tblpY="208"/>
        <w:tblW w:w="6684" w:type="dxa"/>
        <w:tblCellMar>
          <w:left w:w="70" w:type="dxa"/>
          <w:right w:w="70" w:type="dxa"/>
        </w:tblCellMar>
        <w:tblLook w:val="04A0" w:firstRow="1" w:lastRow="0" w:firstColumn="1" w:lastColumn="0" w:noHBand="0" w:noVBand="1"/>
      </w:tblPr>
      <w:tblGrid>
        <w:gridCol w:w="2197"/>
        <w:gridCol w:w="708"/>
        <w:gridCol w:w="1033"/>
        <w:gridCol w:w="960"/>
        <w:gridCol w:w="967"/>
        <w:gridCol w:w="960"/>
      </w:tblGrid>
      <w:tr w:rsidR="000B79A0" w:rsidRPr="00565ABF" w14:paraId="546BBB03" w14:textId="77777777" w:rsidTr="00787024">
        <w:trPr>
          <w:trHeight w:val="300"/>
        </w:trPr>
        <w:tc>
          <w:tcPr>
            <w:tcW w:w="2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9F3916"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Çalıştıkları Kurum ve Toplam Neden Oneway</w:t>
            </w:r>
            <w:r w:rsidR="00844312">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705DE8EA"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892" w:type="dxa"/>
            <w:tcBorders>
              <w:top w:val="single" w:sz="4" w:space="0" w:color="auto"/>
              <w:left w:val="nil"/>
              <w:bottom w:val="single" w:sz="4" w:space="0" w:color="auto"/>
              <w:right w:val="single" w:sz="4" w:space="0" w:color="auto"/>
            </w:tcBorders>
            <w:shd w:val="clear" w:color="auto" w:fill="auto"/>
            <w:noWrap/>
            <w:vAlign w:val="bottom"/>
            <w:hideMark/>
          </w:tcPr>
          <w:p w14:paraId="5DBD56BC"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3B562B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20988FA0"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7CAA6BF"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28B9C8FF" w14:textId="77777777" w:rsidTr="00787024">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43F242D3"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Adalet Bakanlığı</w:t>
            </w:r>
          </w:p>
        </w:tc>
        <w:tc>
          <w:tcPr>
            <w:tcW w:w="708" w:type="dxa"/>
            <w:tcBorders>
              <w:top w:val="nil"/>
              <w:left w:val="nil"/>
              <w:bottom w:val="single" w:sz="4" w:space="0" w:color="auto"/>
              <w:right w:val="single" w:sz="4" w:space="0" w:color="auto"/>
            </w:tcBorders>
            <w:shd w:val="clear" w:color="auto" w:fill="auto"/>
            <w:noWrap/>
            <w:vAlign w:val="bottom"/>
            <w:hideMark/>
          </w:tcPr>
          <w:p w14:paraId="3FFA5F3C"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w:t>
            </w:r>
          </w:p>
        </w:tc>
        <w:tc>
          <w:tcPr>
            <w:tcW w:w="892" w:type="dxa"/>
            <w:tcBorders>
              <w:top w:val="nil"/>
              <w:left w:val="nil"/>
              <w:bottom w:val="single" w:sz="4" w:space="0" w:color="auto"/>
              <w:right w:val="single" w:sz="4" w:space="0" w:color="auto"/>
            </w:tcBorders>
            <w:shd w:val="clear" w:color="auto" w:fill="auto"/>
            <w:noWrap/>
            <w:vAlign w:val="bottom"/>
            <w:hideMark/>
          </w:tcPr>
          <w:p w14:paraId="03245EB0"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1,75</w:t>
            </w:r>
          </w:p>
        </w:tc>
        <w:tc>
          <w:tcPr>
            <w:tcW w:w="960" w:type="dxa"/>
            <w:tcBorders>
              <w:top w:val="nil"/>
              <w:left w:val="nil"/>
              <w:bottom w:val="single" w:sz="4" w:space="0" w:color="auto"/>
              <w:right w:val="single" w:sz="4" w:space="0" w:color="auto"/>
            </w:tcBorders>
            <w:shd w:val="clear" w:color="auto" w:fill="auto"/>
            <w:noWrap/>
            <w:vAlign w:val="bottom"/>
            <w:hideMark/>
          </w:tcPr>
          <w:p w14:paraId="255129E8"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,500</w:t>
            </w:r>
          </w:p>
        </w:tc>
        <w:tc>
          <w:tcPr>
            <w:tcW w:w="96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35C163F4" w14:textId="77777777" w:rsidR="000B79A0" w:rsidRPr="00565ABF" w:rsidRDefault="000B79A0" w:rsidP="00A9760C">
            <w:pPr>
              <w:spacing w:after="0" w:line="360" w:lineRule="auto"/>
              <w:jc w:val="center"/>
              <w:rPr>
                <w:rFonts w:ascii="Times New Roman" w:eastAsia="Times New Roman" w:hAnsi="Times New Roman" w:cs="Times New Roman"/>
                <w:i/>
                <w:color w:val="000000"/>
                <w:sz w:val="24"/>
                <w:szCs w:val="24"/>
                <w:lang w:eastAsia="tr-TR"/>
              </w:rPr>
            </w:pPr>
            <w:r w:rsidRPr="00565ABF">
              <w:rPr>
                <w:rFonts w:ascii="Times New Roman" w:eastAsia="Times New Roman" w:hAnsi="Times New Roman" w:cs="Times New Roman"/>
                <w:color w:val="000000"/>
                <w:sz w:val="24"/>
                <w:szCs w:val="24"/>
                <w:lang w:eastAsia="tr-TR"/>
              </w:rPr>
              <w:t>F=1,169</w:t>
            </w:r>
          </w:p>
        </w:tc>
        <w:tc>
          <w:tcPr>
            <w:tcW w:w="960" w:type="dxa"/>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57245ABC"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,324</w:t>
            </w:r>
          </w:p>
        </w:tc>
      </w:tr>
      <w:tr w:rsidR="000B79A0" w:rsidRPr="00565ABF" w14:paraId="3387BFB7" w14:textId="77777777" w:rsidTr="00787024">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7A60AB4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Aile, Çalışma ve Sosyal Hizmetler Bakanlığı</w:t>
            </w:r>
          </w:p>
        </w:tc>
        <w:tc>
          <w:tcPr>
            <w:tcW w:w="708" w:type="dxa"/>
            <w:tcBorders>
              <w:top w:val="nil"/>
              <w:left w:val="nil"/>
              <w:bottom w:val="single" w:sz="4" w:space="0" w:color="auto"/>
              <w:right w:val="single" w:sz="4" w:space="0" w:color="auto"/>
            </w:tcBorders>
            <w:shd w:val="clear" w:color="auto" w:fill="auto"/>
            <w:noWrap/>
            <w:vAlign w:val="bottom"/>
            <w:hideMark/>
          </w:tcPr>
          <w:p w14:paraId="699808C0"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102</w:t>
            </w:r>
          </w:p>
        </w:tc>
        <w:tc>
          <w:tcPr>
            <w:tcW w:w="892" w:type="dxa"/>
            <w:tcBorders>
              <w:top w:val="nil"/>
              <w:left w:val="nil"/>
              <w:bottom w:val="single" w:sz="4" w:space="0" w:color="auto"/>
              <w:right w:val="single" w:sz="4" w:space="0" w:color="auto"/>
            </w:tcBorders>
            <w:shd w:val="clear" w:color="auto" w:fill="auto"/>
            <w:noWrap/>
            <w:vAlign w:val="bottom"/>
            <w:hideMark/>
          </w:tcPr>
          <w:p w14:paraId="0894AA0F"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1,75</w:t>
            </w:r>
          </w:p>
        </w:tc>
        <w:tc>
          <w:tcPr>
            <w:tcW w:w="960" w:type="dxa"/>
            <w:tcBorders>
              <w:top w:val="nil"/>
              <w:left w:val="nil"/>
              <w:bottom w:val="single" w:sz="4" w:space="0" w:color="auto"/>
              <w:right w:val="single" w:sz="4" w:space="0" w:color="auto"/>
            </w:tcBorders>
            <w:shd w:val="clear" w:color="auto" w:fill="auto"/>
            <w:noWrap/>
            <w:vAlign w:val="bottom"/>
            <w:hideMark/>
          </w:tcPr>
          <w:p w14:paraId="4A4CC20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,849</w:t>
            </w:r>
          </w:p>
        </w:tc>
        <w:tc>
          <w:tcPr>
            <w:tcW w:w="967" w:type="dxa"/>
            <w:vMerge/>
            <w:tcBorders>
              <w:top w:val="nil"/>
              <w:left w:val="nil"/>
              <w:bottom w:val="single" w:sz="4" w:space="0" w:color="auto"/>
              <w:right w:val="single" w:sz="4" w:space="0" w:color="auto"/>
            </w:tcBorders>
            <w:vAlign w:val="center"/>
            <w:hideMark/>
          </w:tcPr>
          <w:p w14:paraId="7DBCC32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D96F6D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049267D" w14:textId="77777777" w:rsidTr="00787024">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79D298C2"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Belediye</w:t>
            </w:r>
          </w:p>
        </w:tc>
        <w:tc>
          <w:tcPr>
            <w:tcW w:w="708" w:type="dxa"/>
            <w:tcBorders>
              <w:top w:val="nil"/>
              <w:left w:val="nil"/>
              <w:bottom w:val="single" w:sz="4" w:space="0" w:color="auto"/>
              <w:right w:val="single" w:sz="4" w:space="0" w:color="auto"/>
            </w:tcBorders>
            <w:shd w:val="clear" w:color="auto" w:fill="auto"/>
            <w:noWrap/>
            <w:vAlign w:val="bottom"/>
            <w:hideMark/>
          </w:tcPr>
          <w:p w14:paraId="1F3B3D0B"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892" w:type="dxa"/>
            <w:tcBorders>
              <w:top w:val="nil"/>
              <w:left w:val="nil"/>
              <w:bottom w:val="single" w:sz="4" w:space="0" w:color="auto"/>
              <w:right w:val="single" w:sz="4" w:space="0" w:color="auto"/>
            </w:tcBorders>
            <w:shd w:val="clear" w:color="auto" w:fill="auto"/>
            <w:noWrap/>
            <w:vAlign w:val="bottom"/>
            <w:hideMark/>
          </w:tcPr>
          <w:p w14:paraId="3EA19E7F"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2,00</w:t>
            </w:r>
          </w:p>
        </w:tc>
        <w:tc>
          <w:tcPr>
            <w:tcW w:w="960" w:type="dxa"/>
            <w:tcBorders>
              <w:top w:val="nil"/>
              <w:left w:val="nil"/>
              <w:bottom w:val="single" w:sz="4" w:space="0" w:color="auto"/>
              <w:right w:val="single" w:sz="4" w:space="0" w:color="auto"/>
            </w:tcBorders>
            <w:shd w:val="clear" w:color="auto" w:fill="auto"/>
            <w:noWrap/>
            <w:vAlign w:val="bottom"/>
            <w:hideMark/>
          </w:tcPr>
          <w:p w14:paraId="594A3D43"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,000</w:t>
            </w:r>
          </w:p>
        </w:tc>
        <w:tc>
          <w:tcPr>
            <w:tcW w:w="967" w:type="dxa"/>
            <w:vMerge/>
            <w:tcBorders>
              <w:top w:val="nil"/>
              <w:left w:val="nil"/>
              <w:bottom w:val="single" w:sz="4" w:space="0" w:color="auto"/>
              <w:right w:val="single" w:sz="4" w:space="0" w:color="auto"/>
            </w:tcBorders>
            <w:vAlign w:val="center"/>
            <w:hideMark/>
          </w:tcPr>
          <w:p w14:paraId="101D05F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47B7BC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0B2E6693" w14:textId="77777777" w:rsidTr="00787024">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21565A0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Özel Sektör</w:t>
            </w:r>
          </w:p>
        </w:tc>
        <w:tc>
          <w:tcPr>
            <w:tcW w:w="708" w:type="dxa"/>
            <w:tcBorders>
              <w:top w:val="nil"/>
              <w:left w:val="nil"/>
              <w:bottom w:val="single" w:sz="4" w:space="0" w:color="auto"/>
              <w:right w:val="single" w:sz="4" w:space="0" w:color="auto"/>
            </w:tcBorders>
            <w:shd w:val="clear" w:color="auto" w:fill="auto"/>
            <w:noWrap/>
            <w:vAlign w:val="bottom"/>
            <w:hideMark/>
          </w:tcPr>
          <w:p w14:paraId="08C8CFD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w:t>
            </w:r>
          </w:p>
        </w:tc>
        <w:tc>
          <w:tcPr>
            <w:tcW w:w="892" w:type="dxa"/>
            <w:tcBorders>
              <w:top w:val="nil"/>
              <w:left w:val="nil"/>
              <w:bottom w:val="single" w:sz="4" w:space="0" w:color="auto"/>
              <w:right w:val="single" w:sz="4" w:space="0" w:color="auto"/>
            </w:tcBorders>
            <w:shd w:val="clear" w:color="auto" w:fill="auto"/>
            <w:noWrap/>
            <w:vAlign w:val="bottom"/>
            <w:hideMark/>
          </w:tcPr>
          <w:p w14:paraId="1AD9D993"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1,83</w:t>
            </w:r>
          </w:p>
        </w:tc>
        <w:tc>
          <w:tcPr>
            <w:tcW w:w="960" w:type="dxa"/>
            <w:tcBorders>
              <w:top w:val="nil"/>
              <w:left w:val="nil"/>
              <w:bottom w:val="single" w:sz="4" w:space="0" w:color="auto"/>
              <w:right w:val="single" w:sz="4" w:space="0" w:color="auto"/>
            </w:tcBorders>
            <w:shd w:val="clear" w:color="auto" w:fill="auto"/>
            <w:noWrap/>
            <w:vAlign w:val="bottom"/>
            <w:hideMark/>
          </w:tcPr>
          <w:p w14:paraId="327CA2E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,752</w:t>
            </w:r>
          </w:p>
        </w:tc>
        <w:tc>
          <w:tcPr>
            <w:tcW w:w="967" w:type="dxa"/>
            <w:vMerge/>
            <w:tcBorders>
              <w:top w:val="nil"/>
              <w:left w:val="nil"/>
              <w:bottom w:val="single" w:sz="4" w:space="0" w:color="auto"/>
              <w:right w:val="single" w:sz="4" w:space="0" w:color="auto"/>
            </w:tcBorders>
            <w:vAlign w:val="center"/>
            <w:hideMark/>
          </w:tcPr>
          <w:p w14:paraId="72829B8F"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1796B1C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312D477F" w14:textId="77777777" w:rsidTr="00787024">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0E21DBFD"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Sağlık Bakanlığı</w:t>
            </w:r>
          </w:p>
        </w:tc>
        <w:tc>
          <w:tcPr>
            <w:tcW w:w="708" w:type="dxa"/>
            <w:tcBorders>
              <w:top w:val="nil"/>
              <w:left w:val="nil"/>
              <w:bottom w:val="single" w:sz="4" w:space="0" w:color="auto"/>
              <w:right w:val="single" w:sz="4" w:space="0" w:color="auto"/>
            </w:tcBorders>
            <w:shd w:val="clear" w:color="auto" w:fill="auto"/>
            <w:noWrap/>
            <w:vAlign w:val="bottom"/>
            <w:hideMark/>
          </w:tcPr>
          <w:p w14:paraId="4401306F"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w:t>
            </w:r>
          </w:p>
        </w:tc>
        <w:tc>
          <w:tcPr>
            <w:tcW w:w="892" w:type="dxa"/>
            <w:tcBorders>
              <w:top w:val="nil"/>
              <w:left w:val="nil"/>
              <w:bottom w:val="single" w:sz="4" w:space="0" w:color="auto"/>
              <w:right w:val="single" w:sz="4" w:space="0" w:color="auto"/>
            </w:tcBorders>
            <w:shd w:val="clear" w:color="auto" w:fill="auto"/>
            <w:noWrap/>
            <w:vAlign w:val="bottom"/>
            <w:hideMark/>
          </w:tcPr>
          <w:p w14:paraId="7CABDCA6"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2,37</w:t>
            </w:r>
          </w:p>
        </w:tc>
        <w:tc>
          <w:tcPr>
            <w:tcW w:w="960" w:type="dxa"/>
            <w:tcBorders>
              <w:top w:val="nil"/>
              <w:left w:val="nil"/>
              <w:bottom w:val="single" w:sz="4" w:space="0" w:color="auto"/>
              <w:right w:val="single" w:sz="4" w:space="0" w:color="auto"/>
            </w:tcBorders>
            <w:shd w:val="clear" w:color="auto" w:fill="auto"/>
            <w:noWrap/>
            <w:vAlign w:val="bottom"/>
            <w:hideMark/>
          </w:tcPr>
          <w:p w14:paraId="683CD3B3"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1,505</w:t>
            </w:r>
          </w:p>
        </w:tc>
        <w:tc>
          <w:tcPr>
            <w:tcW w:w="967" w:type="dxa"/>
            <w:vMerge/>
            <w:tcBorders>
              <w:top w:val="nil"/>
              <w:left w:val="nil"/>
              <w:bottom w:val="single" w:sz="4" w:space="0" w:color="auto"/>
              <w:right w:val="single" w:sz="4" w:space="0" w:color="auto"/>
            </w:tcBorders>
            <w:vAlign w:val="center"/>
            <w:hideMark/>
          </w:tcPr>
          <w:p w14:paraId="00925C9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09F5AE5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2F0F6EE" w14:textId="77777777" w:rsidTr="00787024">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311CB1F6"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Üniversite</w:t>
            </w:r>
          </w:p>
        </w:tc>
        <w:tc>
          <w:tcPr>
            <w:tcW w:w="708" w:type="dxa"/>
            <w:tcBorders>
              <w:top w:val="nil"/>
              <w:left w:val="nil"/>
              <w:bottom w:val="single" w:sz="4" w:space="0" w:color="auto"/>
              <w:right w:val="single" w:sz="4" w:space="0" w:color="auto"/>
            </w:tcBorders>
            <w:shd w:val="clear" w:color="auto" w:fill="auto"/>
            <w:noWrap/>
            <w:vAlign w:val="bottom"/>
            <w:hideMark/>
          </w:tcPr>
          <w:p w14:paraId="34E3EBE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w:t>
            </w:r>
          </w:p>
        </w:tc>
        <w:tc>
          <w:tcPr>
            <w:tcW w:w="892" w:type="dxa"/>
            <w:tcBorders>
              <w:top w:val="nil"/>
              <w:left w:val="nil"/>
              <w:bottom w:val="single" w:sz="4" w:space="0" w:color="auto"/>
              <w:right w:val="single" w:sz="4" w:space="0" w:color="auto"/>
            </w:tcBorders>
            <w:shd w:val="clear" w:color="auto" w:fill="auto"/>
            <w:noWrap/>
            <w:vAlign w:val="bottom"/>
            <w:hideMark/>
          </w:tcPr>
          <w:p w14:paraId="26DD70E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1,70</w:t>
            </w:r>
          </w:p>
        </w:tc>
        <w:tc>
          <w:tcPr>
            <w:tcW w:w="960" w:type="dxa"/>
            <w:tcBorders>
              <w:top w:val="nil"/>
              <w:left w:val="nil"/>
              <w:bottom w:val="single" w:sz="4" w:space="0" w:color="auto"/>
              <w:right w:val="single" w:sz="4" w:space="0" w:color="auto"/>
            </w:tcBorders>
            <w:shd w:val="clear" w:color="auto" w:fill="auto"/>
            <w:noWrap/>
            <w:vAlign w:val="bottom"/>
            <w:hideMark/>
          </w:tcPr>
          <w:p w14:paraId="1840C1F8"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,948</w:t>
            </w:r>
          </w:p>
        </w:tc>
        <w:tc>
          <w:tcPr>
            <w:tcW w:w="967" w:type="dxa"/>
            <w:vMerge/>
            <w:tcBorders>
              <w:top w:val="nil"/>
              <w:left w:val="nil"/>
              <w:bottom w:val="single" w:sz="4" w:space="0" w:color="auto"/>
              <w:right w:val="single" w:sz="4" w:space="0" w:color="auto"/>
            </w:tcBorders>
            <w:vAlign w:val="center"/>
            <w:hideMark/>
          </w:tcPr>
          <w:p w14:paraId="075E0ED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E6C11B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265F7B83" w14:textId="77777777" w:rsidTr="00787024">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013DEF44"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Çalışmıyor</w:t>
            </w:r>
          </w:p>
        </w:tc>
        <w:tc>
          <w:tcPr>
            <w:tcW w:w="708" w:type="dxa"/>
            <w:tcBorders>
              <w:top w:val="nil"/>
              <w:left w:val="nil"/>
              <w:bottom w:val="single" w:sz="4" w:space="0" w:color="auto"/>
              <w:right w:val="single" w:sz="4" w:space="0" w:color="auto"/>
            </w:tcBorders>
            <w:shd w:val="clear" w:color="auto" w:fill="auto"/>
            <w:noWrap/>
            <w:vAlign w:val="bottom"/>
            <w:hideMark/>
          </w:tcPr>
          <w:p w14:paraId="4010BF4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w:t>
            </w:r>
          </w:p>
        </w:tc>
        <w:tc>
          <w:tcPr>
            <w:tcW w:w="892" w:type="dxa"/>
            <w:tcBorders>
              <w:top w:val="nil"/>
              <w:left w:val="nil"/>
              <w:bottom w:val="single" w:sz="4" w:space="0" w:color="auto"/>
              <w:right w:val="single" w:sz="4" w:space="0" w:color="auto"/>
            </w:tcBorders>
            <w:shd w:val="clear" w:color="auto" w:fill="auto"/>
            <w:noWrap/>
            <w:vAlign w:val="bottom"/>
            <w:hideMark/>
          </w:tcPr>
          <w:p w14:paraId="5D86A36A"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1,42</w:t>
            </w:r>
          </w:p>
        </w:tc>
        <w:tc>
          <w:tcPr>
            <w:tcW w:w="960" w:type="dxa"/>
            <w:tcBorders>
              <w:top w:val="nil"/>
              <w:left w:val="nil"/>
              <w:bottom w:val="single" w:sz="4" w:space="0" w:color="auto"/>
              <w:right w:val="single" w:sz="4" w:space="0" w:color="auto"/>
            </w:tcBorders>
            <w:shd w:val="clear" w:color="auto" w:fill="auto"/>
            <w:noWrap/>
            <w:vAlign w:val="bottom"/>
            <w:hideMark/>
          </w:tcPr>
          <w:p w14:paraId="11380DA6"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,676</w:t>
            </w:r>
          </w:p>
        </w:tc>
        <w:tc>
          <w:tcPr>
            <w:tcW w:w="967" w:type="dxa"/>
            <w:vMerge/>
            <w:tcBorders>
              <w:top w:val="nil"/>
              <w:left w:val="nil"/>
              <w:bottom w:val="single" w:sz="4" w:space="0" w:color="auto"/>
              <w:right w:val="single" w:sz="4" w:space="0" w:color="auto"/>
            </w:tcBorders>
            <w:vAlign w:val="center"/>
            <w:hideMark/>
          </w:tcPr>
          <w:p w14:paraId="2E70619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285D826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63D29E7F" w14:textId="77777777" w:rsidTr="00787024">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381213E0"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Diğer</w:t>
            </w:r>
          </w:p>
        </w:tc>
        <w:tc>
          <w:tcPr>
            <w:tcW w:w="708" w:type="dxa"/>
            <w:tcBorders>
              <w:top w:val="nil"/>
              <w:left w:val="nil"/>
              <w:bottom w:val="single" w:sz="4" w:space="0" w:color="auto"/>
              <w:right w:val="single" w:sz="4" w:space="0" w:color="auto"/>
            </w:tcBorders>
            <w:shd w:val="clear" w:color="auto" w:fill="auto"/>
            <w:noWrap/>
            <w:vAlign w:val="bottom"/>
            <w:hideMark/>
          </w:tcPr>
          <w:p w14:paraId="28915690"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892" w:type="dxa"/>
            <w:tcBorders>
              <w:top w:val="nil"/>
              <w:left w:val="nil"/>
              <w:bottom w:val="single" w:sz="4" w:space="0" w:color="auto"/>
              <w:right w:val="single" w:sz="4" w:space="0" w:color="auto"/>
            </w:tcBorders>
            <w:shd w:val="clear" w:color="auto" w:fill="auto"/>
            <w:noWrap/>
            <w:vAlign w:val="bottom"/>
            <w:hideMark/>
          </w:tcPr>
          <w:p w14:paraId="6AB29226"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1,33</w:t>
            </w:r>
          </w:p>
        </w:tc>
        <w:tc>
          <w:tcPr>
            <w:tcW w:w="960" w:type="dxa"/>
            <w:tcBorders>
              <w:top w:val="nil"/>
              <w:left w:val="nil"/>
              <w:bottom w:val="single" w:sz="4" w:space="0" w:color="auto"/>
              <w:right w:val="single" w:sz="4" w:space="0" w:color="auto"/>
            </w:tcBorders>
            <w:shd w:val="clear" w:color="auto" w:fill="auto"/>
            <w:noWrap/>
            <w:vAlign w:val="bottom"/>
            <w:hideMark/>
          </w:tcPr>
          <w:p w14:paraId="5F9DB2B7"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3FDDFA6F"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1DD5A0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6368812C" w14:textId="77777777" w:rsidTr="00787024">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22174894"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08" w:type="dxa"/>
            <w:tcBorders>
              <w:top w:val="nil"/>
              <w:left w:val="nil"/>
              <w:bottom w:val="single" w:sz="4" w:space="0" w:color="auto"/>
              <w:right w:val="single" w:sz="4" w:space="0" w:color="auto"/>
            </w:tcBorders>
            <w:shd w:val="clear" w:color="auto" w:fill="auto"/>
            <w:noWrap/>
            <w:vAlign w:val="bottom"/>
            <w:hideMark/>
          </w:tcPr>
          <w:p w14:paraId="72481274"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892" w:type="dxa"/>
            <w:tcBorders>
              <w:top w:val="nil"/>
              <w:left w:val="nil"/>
              <w:bottom w:val="single" w:sz="4" w:space="0" w:color="auto"/>
              <w:right w:val="single" w:sz="4" w:space="0" w:color="auto"/>
            </w:tcBorders>
            <w:shd w:val="clear" w:color="auto" w:fill="auto"/>
            <w:noWrap/>
            <w:vAlign w:val="bottom"/>
            <w:hideMark/>
          </w:tcPr>
          <w:p w14:paraId="51F8F14A"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1,73</w:t>
            </w:r>
          </w:p>
        </w:tc>
        <w:tc>
          <w:tcPr>
            <w:tcW w:w="960" w:type="dxa"/>
            <w:tcBorders>
              <w:top w:val="nil"/>
              <w:left w:val="nil"/>
              <w:bottom w:val="single" w:sz="4" w:space="0" w:color="auto"/>
              <w:right w:val="single" w:sz="4" w:space="0" w:color="auto"/>
            </w:tcBorders>
            <w:shd w:val="clear" w:color="auto" w:fill="auto"/>
            <w:noWrap/>
            <w:vAlign w:val="bottom"/>
            <w:hideMark/>
          </w:tcPr>
          <w:p w14:paraId="564D752E"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,863</w:t>
            </w:r>
          </w:p>
        </w:tc>
        <w:tc>
          <w:tcPr>
            <w:tcW w:w="967" w:type="dxa"/>
            <w:vMerge/>
            <w:tcBorders>
              <w:top w:val="nil"/>
              <w:left w:val="nil"/>
              <w:bottom w:val="single" w:sz="4" w:space="0" w:color="auto"/>
              <w:right w:val="single" w:sz="4" w:space="0" w:color="auto"/>
            </w:tcBorders>
            <w:vAlign w:val="center"/>
            <w:hideMark/>
          </w:tcPr>
          <w:p w14:paraId="7495429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1D29B09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3B30598A" w14:textId="77777777" w:rsidR="000B79A0" w:rsidRPr="00565ABF" w:rsidRDefault="000B79A0" w:rsidP="003D277D">
      <w:pPr>
        <w:spacing w:line="360" w:lineRule="auto"/>
        <w:jc w:val="both"/>
        <w:rPr>
          <w:rFonts w:ascii="Times New Roman" w:hAnsi="Times New Roman" w:cs="Times New Roman"/>
          <w:b/>
          <w:sz w:val="24"/>
          <w:szCs w:val="24"/>
        </w:rPr>
      </w:pPr>
    </w:p>
    <w:p w14:paraId="48E7D3D5" w14:textId="77777777" w:rsidR="000B79A0" w:rsidRPr="00565ABF" w:rsidRDefault="000B79A0" w:rsidP="003D277D">
      <w:pPr>
        <w:spacing w:line="360" w:lineRule="auto"/>
        <w:jc w:val="both"/>
        <w:rPr>
          <w:rFonts w:ascii="Times New Roman" w:hAnsi="Times New Roman" w:cs="Times New Roman"/>
          <w:b/>
          <w:sz w:val="24"/>
          <w:szCs w:val="24"/>
        </w:rPr>
      </w:pPr>
    </w:p>
    <w:p w14:paraId="00B65DE9" w14:textId="77777777" w:rsidR="000B79A0" w:rsidRPr="00565ABF" w:rsidRDefault="000B79A0" w:rsidP="003D277D">
      <w:pPr>
        <w:spacing w:line="360" w:lineRule="auto"/>
        <w:jc w:val="both"/>
        <w:rPr>
          <w:rFonts w:ascii="Times New Roman" w:hAnsi="Times New Roman" w:cs="Times New Roman"/>
          <w:b/>
          <w:sz w:val="24"/>
          <w:szCs w:val="24"/>
        </w:rPr>
      </w:pPr>
    </w:p>
    <w:p w14:paraId="6F3D6AB7" w14:textId="77777777" w:rsidR="000B79A0" w:rsidRPr="00565ABF" w:rsidRDefault="000B79A0" w:rsidP="003D277D">
      <w:pPr>
        <w:spacing w:line="360" w:lineRule="auto"/>
        <w:jc w:val="both"/>
        <w:rPr>
          <w:rFonts w:ascii="Times New Roman" w:hAnsi="Times New Roman" w:cs="Times New Roman"/>
          <w:b/>
          <w:sz w:val="24"/>
          <w:szCs w:val="24"/>
        </w:rPr>
      </w:pPr>
    </w:p>
    <w:p w14:paraId="2233DBBB" w14:textId="77777777" w:rsidR="0077262B" w:rsidRDefault="0077262B" w:rsidP="0077262B">
      <w:pPr>
        <w:spacing w:line="360" w:lineRule="auto"/>
        <w:jc w:val="both"/>
        <w:rPr>
          <w:rFonts w:ascii="Times New Roman" w:hAnsi="Times New Roman" w:cs="Times New Roman"/>
          <w:sz w:val="24"/>
          <w:szCs w:val="24"/>
        </w:rPr>
      </w:pPr>
    </w:p>
    <w:p w14:paraId="3A814D81" w14:textId="77777777" w:rsidR="0077262B" w:rsidRDefault="0077262B" w:rsidP="0077262B">
      <w:pPr>
        <w:spacing w:line="360" w:lineRule="auto"/>
        <w:jc w:val="both"/>
        <w:rPr>
          <w:rFonts w:ascii="Times New Roman" w:hAnsi="Times New Roman" w:cs="Times New Roman"/>
          <w:sz w:val="24"/>
          <w:szCs w:val="24"/>
        </w:rPr>
      </w:pPr>
    </w:p>
    <w:p w14:paraId="0D872D07" w14:textId="77777777" w:rsidR="0077262B" w:rsidRDefault="0077262B" w:rsidP="0077262B">
      <w:pPr>
        <w:spacing w:line="360" w:lineRule="auto"/>
        <w:jc w:val="both"/>
        <w:rPr>
          <w:rFonts w:ascii="Times New Roman" w:hAnsi="Times New Roman" w:cs="Times New Roman"/>
          <w:sz w:val="24"/>
          <w:szCs w:val="24"/>
        </w:rPr>
      </w:pPr>
    </w:p>
    <w:p w14:paraId="15D70CE2" w14:textId="77777777" w:rsidR="0077262B" w:rsidRDefault="0077262B" w:rsidP="0077262B">
      <w:pPr>
        <w:spacing w:line="360" w:lineRule="auto"/>
        <w:jc w:val="both"/>
        <w:rPr>
          <w:rFonts w:ascii="Times New Roman" w:hAnsi="Times New Roman" w:cs="Times New Roman"/>
          <w:sz w:val="24"/>
          <w:szCs w:val="24"/>
        </w:rPr>
      </w:pPr>
    </w:p>
    <w:p w14:paraId="7615FB70" w14:textId="77777777" w:rsidR="0077262B" w:rsidRDefault="0077262B" w:rsidP="0077262B">
      <w:pPr>
        <w:spacing w:line="360" w:lineRule="auto"/>
        <w:jc w:val="both"/>
        <w:rPr>
          <w:rFonts w:ascii="Times New Roman" w:hAnsi="Times New Roman" w:cs="Times New Roman"/>
          <w:sz w:val="24"/>
          <w:szCs w:val="24"/>
        </w:rPr>
      </w:pPr>
    </w:p>
    <w:p w14:paraId="445BE083" w14:textId="77777777" w:rsidR="0077262B" w:rsidRDefault="0077262B" w:rsidP="0077262B">
      <w:pPr>
        <w:spacing w:line="360" w:lineRule="auto"/>
        <w:jc w:val="both"/>
        <w:rPr>
          <w:rFonts w:ascii="Times New Roman" w:hAnsi="Times New Roman" w:cs="Times New Roman"/>
          <w:sz w:val="24"/>
          <w:szCs w:val="24"/>
        </w:rPr>
      </w:pPr>
    </w:p>
    <w:p w14:paraId="13C0DFED" w14:textId="77777777" w:rsidR="0077262B" w:rsidRDefault="0077262B" w:rsidP="0077262B">
      <w:pPr>
        <w:spacing w:line="360" w:lineRule="auto"/>
        <w:jc w:val="both"/>
        <w:rPr>
          <w:rFonts w:ascii="Times New Roman" w:hAnsi="Times New Roman" w:cs="Times New Roman"/>
          <w:sz w:val="24"/>
          <w:szCs w:val="24"/>
        </w:rPr>
      </w:pPr>
    </w:p>
    <w:p w14:paraId="695B54DF" w14:textId="77777777" w:rsidR="000B79A0" w:rsidRPr="00565ABF" w:rsidRDefault="000B79A0" w:rsidP="00844312">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çalıştıkları kurumlara göre “Fiziksel enge</w:t>
      </w:r>
      <w:r w:rsidR="00253FA2" w:rsidRPr="00565ABF">
        <w:rPr>
          <w:rFonts w:ascii="Times New Roman" w:hAnsi="Times New Roman" w:cs="Times New Roman"/>
          <w:sz w:val="24"/>
          <w:szCs w:val="24"/>
        </w:rPr>
        <w:t xml:space="preserve">lli bireyler ailelerine yüktür” </w:t>
      </w:r>
      <w:r w:rsidR="00844312">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844312">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Adalet Bakanlığında çalışan 4 bireyin ortalamasının 1,75 olduğu (ss=,500), Aile, Çalışma ve Sosyal Hizmetler Bakanlığında çalışan 102 bireyin ortalamasının 1,75 olduğu (ss=,849), </w:t>
      </w:r>
      <w:r w:rsidR="00844312">
        <w:rPr>
          <w:rFonts w:ascii="Times New Roman" w:hAnsi="Times New Roman" w:cs="Times New Roman"/>
          <w:sz w:val="24"/>
          <w:szCs w:val="24"/>
        </w:rPr>
        <w:t>b</w:t>
      </w:r>
      <w:r w:rsidRPr="00565ABF">
        <w:rPr>
          <w:rFonts w:ascii="Times New Roman" w:hAnsi="Times New Roman" w:cs="Times New Roman"/>
          <w:sz w:val="24"/>
          <w:szCs w:val="24"/>
        </w:rPr>
        <w:t xml:space="preserve">elediyede çalışan 3 bireyin ortalamasının 2,00 olduğu (ss=,000), </w:t>
      </w:r>
      <w:r w:rsidR="00844312">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844312">
        <w:rPr>
          <w:rFonts w:ascii="Times New Roman" w:hAnsi="Times New Roman" w:cs="Times New Roman"/>
          <w:sz w:val="24"/>
          <w:szCs w:val="24"/>
        </w:rPr>
        <w:t>s</w:t>
      </w:r>
      <w:r w:rsidRPr="00565ABF">
        <w:rPr>
          <w:rFonts w:ascii="Times New Roman" w:hAnsi="Times New Roman" w:cs="Times New Roman"/>
          <w:sz w:val="24"/>
          <w:szCs w:val="24"/>
        </w:rPr>
        <w:t xml:space="preserve">ektörde çalışan 6 bireyin ortalamasının 1,83 olduğu (ss=,752), Sağlık Bakanlığında çalışan 8 bireyin ortalamasının 2,37 olduğu (ss=1,505), </w:t>
      </w:r>
      <w:r w:rsidR="00844312">
        <w:rPr>
          <w:rFonts w:ascii="Times New Roman" w:hAnsi="Times New Roman" w:cs="Times New Roman"/>
          <w:sz w:val="24"/>
          <w:szCs w:val="24"/>
        </w:rPr>
        <w:t>ü</w:t>
      </w:r>
      <w:r w:rsidRPr="00565ABF">
        <w:rPr>
          <w:rFonts w:ascii="Times New Roman" w:hAnsi="Times New Roman" w:cs="Times New Roman"/>
          <w:sz w:val="24"/>
          <w:szCs w:val="24"/>
        </w:rPr>
        <w:t xml:space="preserve">niversitede çalışan 10 bireyin ortalamasının 1,70 olduğu (ss=,948), </w:t>
      </w:r>
      <w:r w:rsidR="00844312">
        <w:rPr>
          <w:rFonts w:ascii="Times New Roman" w:hAnsi="Times New Roman" w:cs="Times New Roman"/>
          <w:sz w:val="24"/>
          <w:szCs w:val="24"/>
        </w:rPr>
        <w:t>ç</w:t>
      </w:r>
      <w:r w:rsidRPr="00565ABF">
        <w:rPr>
          <w:rFonts w:ascii="Times New Roman" w:hAnsi="Times New Roman" w:cs="Times New Roman"/>
          <w:sz w:val="24"/>
          <w:szCs w:val="24"/>
        </w:rPr>
        <w:t xml:space="preserve">alışmayan 21 bireyin ortalamasının 1,42 olduğu (ss=,676), </w:t>
      </w:r>
      <w:r w:rsidR="00844312">
        <w:rPr>
          <w:rFonts w:ascii="Times New Roman" w:hAnsi="Times New Roman" w:cs="Times New Roman"/>
          <w:sz w:val="24"/>
          <w:szCs w:val="24"/>
        </w:rPr>
        <w:t>d</w:t>
      </w:r>
      <w:r w:rsidRPr="00565ABF">
        <w:rPr>
          <w:rFonts w:ascii="Times New Roman" w:hAnsi="Times New Roman" w:cs="Times New Roman"/>
          <w:sz w:val="24"/>
          <w:szCs w:val="24"/>
        </w:rPr>
        <w:t>iğer kurumlarda (Gençlik ve Spor Bakanlığı, STK) çalışan 3 bireyin ortalamasının 1,33 olduğu (ss=,577) bulunmuştur.</w:t>
      </w:r>
    </w:p>
    <w:p w14:paraId="6FD3DDAE"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844312">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844312">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844312">
        <w:rPr>
          <w:rFonts w:ascii="Times New Roman" w:hAnsi="Times New Roman" w:cs="Times New Roman"/>
          <w:sz w:val="24"/>
          <w:szCs w:val="24"/>
        </w:rPr>
        <w:t>n</w:t>
      </w:r>
      <w:r w:rsidRPr="00565ABF">
        <w:rPr>
          <w:rFonts w:ascii="Times New Roman" w:hAnsi="Times New Roman" w:cs="Times New Roman"/>
          <w:sz w:val="24"/>
          <w:szCs w:val="24"/>
        </w:rPr>
        <w:t>eden (F=1,169; p&gt;0,05) arasında istatistiksel açıdan anlamlı bir fark bulunmamaktadır.</w:t>
      </w:r>
    </w:p>
    <w:p w14:paraId="2DEC40EA" w14:textId="77777777" w:rsidR="00720E25" w:rsidRPr="0077262B" w:rsidRDefault="00720E25" w:rsidP="00A9760C">
      <w:pPr>
        <w:pStyle w:val="ResimYazs"/>
        <w:keepNext/>
        <w:spacing w:line="360" w:lineRule="auto"/>
        <w:jc w:val="center"/>
        <w:rPr>
          <w:rFonts w:ascii="Times New Roman" w:hAnsi="Times New Roman" w:cs="Times New Roman"/>
          <w:color w:val="auto"/>
          <w:sz w:val="24"/>
          <w:szCs w:val="24"/>
        </w:rPr>
      </w:pPr>
      <w:bookmarkStart w:id="199" w:name="_Toc9173782"/>
      <w:r w:rsidRPr="0077262B">
        <w:rPr>
          <w:rFonts w:ascii="Times New Roman" w:hAnsi="Times New Roman" w:cs="Times New Roman"/>
          <w:color w:val="auto"/>
          <w:sz w:val="24"/>
          <w:szCs w:val="24"/>
        </w:rPr>
        <w:lastRenderedPageBreak/>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00765D61">
        <w:rPr>
          <w:rFonts w:ascii="Times New Roman" w:hAnsi="Times New Roman" w:cs="Times New Roman"/>
          <w:color w:val="auto"/>
          <w:sz w:val="24"/>
          <w:szCs w:val="24"/>
        </w:rPr>
        <w:t>14</w:t>
      </w:r>
      <w:r w:rsidR="004419BC">
        <w:rPr>
          <w:rFonts w:ascii="Times New Roman" w:hAnsi="Times New Roman" w:cs="Times New Roman"/>
          <w:color w:val="auto"/>
          <w:sz w:val="24"/>
          <w:szCs w:val="24"/>
        </w:rPr>
        <w:t>5</w:t>
      </w:r>
      <w:r w:rsidR="003D40B0">
        <w:rPr>
          <w:rFonts w:ascii="Times New Roman" w:hAnsi="Times New Roman" w:cs="Times New Roman"/>
          <w:color w:val="auto"/>
          <w:sz w:val="24"/>
          <w:szCs w:val="24"/>
        </w:rPr>
        <w:t>.</w:t>
      </w:r>
      <w:r w:rsidRPr="0077262B">
        <w:rPr>
          <w:rFonts w:ascii="Times New Roman" w:hAnsi="Times New Roman" w:cs="Times New Roman"/>
          <w:color w:val="auto"/>
          <w:sz w:val="24"/>
          <w:szCs w:val="24"/>
        </w:rPr>
        <w:t xml:space="preserve"> Sosyal Çalışmacıların Çalıştıkları Kurumlara Göre “Fiziksel Engelli Bireyler Eğitim Hayatında Büyük Zorluklar Yaşarlar” Sorusuna İlişkin Oneway</w:t>
      </w:r>
      <w:r w:rsidR="00844312">
        <w:rPr>
          <w:rFonts w:ascii="Times New Roman" w:hAnsi="Times New Roman" w:cs="Times New Roman"/>
          <w:color w:val="auto"/>
          <w:sz w:val="24"/>
          <w:szCs w:val="24"/>
        </w:rPr>
        <w:t xml:space="preserve"> Anova</w:t>
      </w:r>
      <w:r w:rsidRPr="0077262B">
        <w:rPr>
          <w:rFonts w:ascii="Times New Roman" w:hAnsi="Times New Roman" w:cs="Times New Roman"/>
          <w:color w:val="auto"/>
          <w:sz w:val="24"/>
          <w:szCs w:val="24"/>
        </w:rPr>
        <w:t xml:space="preserve"> Testi Bulguları</w:t>
      </w:r>
      <w:bookmarkEnd w:id="199"/>
    </w:p>
    <w:tbl>
      <w:tblPr>
        <w:tblpPr w:leftFromText="141" w:rightFromText="141" w:vertAnchor="text" w:horzAnchor="page" w:tblpX="3306" w:tblpY="208"/>
        <w:tblW w:w="6825" w:type="dxa"/>
        <w:tblCellMar>
          <w:left w:w="70" w:type="dxa"/>
          <w:right w:w="70" w:type="dxa"/>
        </w:tblCellMar>
        <w:tblLook w:val="04A0" w:firstRow="1" w:lastRow="0" w:firstColumn="1" w:lastColumn="0" w:noHBand="0" w:noVBand="1"/>
      </w:tblPr>
      <w:tblGrid>
        <w:gridCol w:w="2197"/>
        <w:gridCol w:w="708"/>
        <w:gridCol w:w="1033"/>
        <w:gridCol w:w="960"/>
        <w:gridCol w:w="967"/>
        <w:gridCol w:w="960"/>
      </w:tblGrid>
      <w:tr w:rsidR="000B79A0" w:rsidRPr="00565ABF" w14:paraId="225F9153" w14:textId="77777777" w:rsidTr="00787024">
        <w:trPr>
          <w:trHeight w:val="300"/>
        </w:trPr>
        <w:tc>
          <w:tcPr>
            <w:tcW w:w="21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832FA4"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Çalıştıkları Kurum ve Toplam Neden Oneway</w:t>
            </w:r>
            <w:r w:rsidR="00844312">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52C7903A"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1033" w:type="dxa"/>
            <w:tcBorders>
              <w:top w:val="single" w:sz="4" w:space="0" w:color="auto"/>
              <w:left w:val="nil"/>
              <w:bottom w:val="single" w:sz="4" w:space="0" w:color="auto"/>
              <w:right w:val="single" w:sz="4" w:space="0" w:color="auto"/>
            </w:tcBorders>
            <w:shd w:val="clear" w:color="auto" w:fill="auto"/>
            <w:noWrap/>
            <w:vAlign w:val="bottom"/>
            <w:hideMark/>
          </w:tcPr>
          <w:p w14:paraId="4CF4DF41"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925A6D0"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647D707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B50B5E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1BF48B0D" w14:textId="77777777" w:rsidTr="00787024">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4756E34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Adalet Bakanlığı</w:t>
            </w:r>
          </w:p>
        </w:tc>
        <w:tc>
          <w:tcPr>
            <w:tcW w:w="708" w:type="dxa"/>
            <w:tcBorders>
              <w:top w:val="nil"/>
              <w:left w:val="nil"/>
              <w:bottom w:val="single" w:sz="4" w:space="0" w:color="auto"/>
              <w:right w:val="single" w:sz="4" w:space="0" w:color="auto"/>
            </w:tcBorders>
            <w:shd w:val="clear" w:color="auto" w:fill="auto"/>
            <w:noWrap/>
            <w:vAlign w:val="bottom"/>
            <w:hideMark/>
          </w:tcPr>
          <w:p w14:paraId="6B5A41F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w:t>
            </w:r>
          </w:p>
        </w:tc>
        <w:tc>
          <w:tcPr>
            <w:tcW w:w="1033" w:type="dxa"/>
            <w:tcBorders>
              <w:top w:val="nil"/>
              <w:left w:val="nil"/>
              <w:bottom w:val="single" w:sz="4" w:space="0" w:color="auto"/>
              <w:right w:val="single" w:sz="4" w:space="0" w:color="auto"/>
            </w:tcBorders>
            <w:shd w:val="clear" w:color="auto" w:fill="auto"/>
            <w:noWrap/>
            <w:vAlign w:val="bottom"/>
            <w:hideMark/>
          </w:tcPr>
          <w:p w14:paraId="00A13710"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3,25</w:t>
            </w:r>
          </w:p>
        </w:tc>
        <w:tc>
          <w:tcPr>
            <w:tcW w:w="960" w:type="dxa"/>
            <w:tcBorders>
              <w:top w:val="nil"/>
              <w:left w:val="nil"/>
              <w:bottom w:val="single" w:sz="4" w:space="0" w:color="auto"/>
              <w:right w:val="single" w:sz="4" w:space="0" w:color="auto"/>
            </w:tcBorders>
            <w:shd w:val="clear" w:color="auto" w:fill="auto"/>
            <w:noWrap/>
            <w:vAlign w:val="bottom"/>
            <w:hideMark/>
          </w:tcPr>
          <w:p w14:paraId="43CA1962"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1,500</w:t>
            </w:r>
          </w:p>
        </w:tc>
        <w:tc>
          <w:tcPr>
            <w:tcW w:w="96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3B3CA3C3" w14:textId="77777777" w:rsidR="000B79A0" w:rsidRPr="00565ABF" w:rsidRDefault="000B79A0" w:rsidP="00A9760C">
            <w:pPr>
              <w:spacing w:after="0" w:line="360" w:lineRule="auto"/>
              <w:jc w:val="center"/>
              <w:rPr>
                <w:rFonts w:ascii="Times New Roman" w:eastAsia="Times New Roman" w:hAnsi="Times New Roman" w:cs="Times New Roman"/>
                <w:i/>
                <w:color w:val="000000"/>
                <w:sz w:val="24"/>
                <w:szCs w:val="24"/>
                <w:lang w:eastAsia="tr-TR"/>
              </w:rPr>
            </w:pPr>
            <w:r w:rsidRPr="00565ABF">
              <w:rPr>
                <w:rFonts w:ascii="Times New Roman" w:eastAsia="Times New Roman" w:hAnsi="Times New Roman" w:cs="Times New Roman"/>
                <w:color w:val="000000"/>
                <w:sz w:val="24"/>
                <w:szCs w:val="24"/>
                <w:lang w:eastAsia="tr-TR"/>
              </w:rPr>
              <w:t>F=1,445</w:t>
            </w:r>
          </w:p>
        </w:tc>
        <w:tc>
          <w:tcPr>
            <w:tcW w:w="960" w:type="dxa"/>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20634902"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,191</w:t>
            </w:r>
          </w:p>
        </w:tc>
      </w:tr>
      <w:tr w:rsidR="000B79A0" w:rsidRPr="00565ABF" w14:paraId="66E0D6AC" w14:textId="77777777" w:rsidTr="00787024">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0F87237A"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Aile, Çalışma ve Sosyal Hizmetler Bakanlığı</w:t>
            </w:r>
          </w:p>
        </w:tc>
        <w:tc>
          <w:tcPr>
            <w:tcW w:w="708" w:type="dxa"/>
            <w:tcBorders>
              <w:top w:val="nil"/>
              <w:left w:val="nil"/>
              <w:bottom w:val="single" w:sz="4" w:space="0" w:color="auto"/>
              <w:right w:val="single" w:sz="4" w:space="0" w:color="auto"/>
            </w:tcBorders>
            <w:shd w:val="clear" w:color="auto" w:fill="auto"/>
            <w:noWrap/>
            <w:vAlign w:val="bottom"/>
            <w:hideMark/>
          </w:tcPr>
          <w:p w14:paraId="4E68CA2C"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102</w:t>
            </w:r>
          </w:p>
        </w:tc>
        <w:tc>
          <w:tcPr>
            <w:tcW w:w="1033" w:type="dxa"/>
            <w:tcBorders>
              <w:top w:val="nil"/>
              <w:left w:val="nil"/>
              <w:bottom w:val="single" w:sz="4" w:space="0" w:color="auto"/>
              <w:right w:val="single" w:sz="4" w:space="0" w:color="auto"/>
            </w:tcBorders>
            <w:shd w:val="clear" w:color="auto" w:fill="auto"/>
            <w:noWrap/>
            <w:vAlign w:val="bottom"/>
            <w:hideMark/>
          </w:tcPr>
          <w:p w14:paraId="2520E56F"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3,46</w:t>
            </w:r>
          </w:p>
        </w:tc>
        <w:tc>
          <w:tcPr>
            <w:tcW w:w="960" w:type="dxa"/>
            <w:tcBorders>
              <w:top w:val="nil"/>
              <w:left w:val="nil"/>
              <w:bottom w:val="single" w:sz="4" w:space="0" w:color="auto"/>
              <w:right w:val="single" w:sz="4" w:space="0" w:color="auto"/>
            </w:tcBorders>
            <w:shd w:val="clear" w:color="auto" w:fill="auto"/>
            <w:noWrap/>
            <w:vAlign w:val="bottom"/>
            <w:hideMark/>
          </w:tcPr>
          <w:p w14:paraId="7A0E98EE"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1,191</w:t>
            </w:r>
          </w:p>
        </w:tc>
        <w:tc>
          <w:tcPr>
            <w:tcW w:w="967" w:type="dxa"/>
            <w:vMerge/>
            <w:tcBorders>
              <w:top w:val="nil"/>
              <w:left w:val="nil"/>
              <w:bottom w:val="single" w:sz="4" w:space="0" w:color="auto"/>
              <w:right w:val="single" w:sz="4" w:space="0" w:color="auto"/>
            </w:tcBorders>
            <w:vAlign w:val="center"/>
            <w:hideMark/>
          </w:tcPr>
          <w:p w14:paraId="1D0DD8DA"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744D65F"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9CF4F67" w14:textId="77777777" w:rsidTr="00787024">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5A986E5B"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Belediye</w:t>
            </w:r>
          </w:p>
        </w:tc>
        <w:tc>
          <w:tcPr>
            <w:tcW w:w="708" w:type="dxa"/>
            <w:tcBorders>
              <w:top w:val="nil"/>
              <w:left w:val="nil"/>
              <w:bottom w:val="single" w:sz="4" w:space="0" w:color="auto"/>
              <w:right w:val="single" w:sz="4" w:space="0" w:color="auto"/>
            </w:tcBorders>
            <w:shd w:val="clear" w:color="auto" w:fill="auto"/>
            <w:noWrap/>
            <w:vAlign w:val="bottom"/>
            <w:hideMark/>
          </w:tcPr>
          <w:p w14:paraId="24CE8C27"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1033" w:type="dxa"/>
            <w:tcBorders>
              <w:top w:val="nil"/>
              <w:left w:val="nil"/>
              <w:bottom w:val="single" w:sz="4" w:space="0" w:color="auto"/>
              <w:right w:val="single" w:sz="4" w:space="0" w:color="auto"/>
            </w:tcBorders>
            <w:shd w:val="clear" w:color="auto" w:fill="auto"/>
            <w:noWrap/>
            <w:vAlign w:val="bottom"/>
            <w:hideMark/>
          </w:tcPr>
          <w:p w14:paraId="22E367A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3,33</w:t>
            </w:r>
          </w:p>
        </w:tc>
        <w:tc>
          <w:tcPr>
            <w:tcW w:w="960" w:type="dxa"/>
            <w:tcBorders>
              <w:top w:val="nil"/>
              <w:left w:val="nil"/>
              <w:bottom w:val="single" w:sz="4" w:space="0" w:color="auto"/>
              <w:right w:val="single" w:sz="4" w:space="0" w:color="auto"/>
            </w:tcBorders>
            <w:shd w:val="clear" w:color="auto" w:fill="auto"/>
            <w:noWrap/>
            <w:vAlign w:val="bottom"/>
            <w:hideMark/>
          </w:tcPr>
          <w:p w14:paraId="090BF69E"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2B00BE6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569629D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3D8A6463" w14:textId="77777777" w:rsidTr="00787024">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012614C3"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Özel Sektör</w:t>
            </w:r>
          </w:p>
        </w:tc>
        <w:tc>
          <w:tcPr>
            <w:tcW w:w="708" w:type="dxa"/>
            <w:tcBorders>
              <w:top w:val="nil"/>
              <w:left w:val="nil"/>
              <w:bottom w:val="single" w:sz="4" w:space="0" w:color="auto"/>
              <w:right w:val="single" w:sz="4" w:space="0" w:color="auto"/>
            </w:tcBorders>
            <w:shd w:val="clear" w:color="auto" w:fill="auto"/>
            <w:noWrap/>
            <w:vAlign w:val="bottom"/>
            <w:hideMark/>
          </w:tcPr>
          <w:p w14:paraId="2CF7375C"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w:t>
            </w:r>
          </w:p>
        </w:tc>
        <w:tc>
          <w:tcPr>
            <w:tcW w:w="1033" w:type="dxa"/>
            <w:tcBorders>
              <w:top w:val="nil"/>
              <w:left w:val="nil"/>
              <w:bottom w:val="single" w:sz="4" w:space="0" w:color="auto"/>
              <w:right w:val="single" w:sz="4" w:space="0" w:color="auto"/>
            </w:tcBorders>
            <w:shd w:val="clear" w:color="auto" w:fill="auto"/>
            <w:noWrap/>
            <w:vAlign w:val="bottom"/>
            <w:hideMark/>
          </w:tcPr>
          <w:p w14:paraId="231398F2"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2,33</w:t>
            </w:r>
          </w:p>
        </w:tc>
        <w:tc>
          <w:tcPr>
            <w:tcW w:w="960" w:type="dxa"/>
            <w:tcBorders>
              <w:top w:val="nil"/>
              <w:left w:val="nil"/>
              <w:bottom w:val="single" w:sz="4" w:space="0" w:color="auto"/>
              <w:right w:val="single" w:sz="4" w:space="0" w:color="auto"/>
            </w:tcBorders>
            <w:shd w:val="clear" w:color="auto" w:fill="auto"/>
            <w:noWrap/>
            <w:vAlign w:val="bottom"/>
            <w:hideMark/>
          </w:tcPr>
          <w:p w14:paraId="41DF36B2"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1,032</w:t>
            </w:r>
          </w:p>
        </w:tc>
        <w:tc>
          <w:tcPr>
            <w:tcW w:w="967" w:type="dxa"/>
            <w:vMerge/>
            <w:tcBorders>
              <w:top w:val="nil"/>
              <w:left w:val="nil"/>
              <w:bottom w:val="single" w:sz="4" w:space="0" w:color="auto"/>
              <w:right w:val="single" w:sz="4" w:space="0" w:color="auto"/>
            </w:tcBorders>
            <w:vAlign w:val="center"/>
            <w:hideMark/>
          </w:tcPr>
          <w:p w14:paraId="2B42246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237AEAB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6ABB136" w14:textId="77777777" w:rsidTr="00787024">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013A0CE0"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Sağlık Bakanlığı</w:t>
            </w:r>
          </w:p>
        </w:tc>
        <w:tc>
          <w:tcPr>
            <w:tcW w:w="708" w:type="dxa"/>
            <w:tcBorders>
              <w:top w:val="nil"/>
              <w:left w:val="nil"/>
              <w:bottom w:val="single" w:sz="4" w:space="0" w:color="auto"/>
              <w:right w:val="single" w:sz="4" w:space="0" w:color="auto"/>
            </w:tcBorders>
            <w:shd w:val="clear" w:color="auto" w:fill="auto"/>
            <w:noWrap/>
            <w:vAlign w:val="bottom"/>
            <w:hideMark/>
          </w:tcPr>
          <w:p w14:paraId="2B0C97DC"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w:t>
            </w:r>
          </w:p>
        </w:tc>
        <w:tc>
          <w:tcPr>
            <w:tcW w:w="1033" w:type="dxa"/>
            <w:tcBorders>
              <w:top w:val="nil"/>
              <w:left w:val="nil"/>
              <w:bottom w:val="single" w:sz="4" w:space="0" w:color="auto"/>
              <w:right w:val="single" w:sz="4" w:space="0" w:color="auto"/>
            </w:tcBorders>
            <w:shd w:val="clear" w:color="auto" w:fill="auto"/>
            <w:noWrap/>
            <w:vAlign w:val="bottom"/>
            <w:hideMark/>
          </w:tcPr>
          <w:p w14:paraId="1D2AAC64"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2,87</w:t>
            </w:r>
          </w:p>
        </w:tc>
        <w:tc>
          <w:tcPr>
            <w:tcW w:w="960" w:type="dxa"/>
            <w:tcBorders>
              <w:top w:val="nil"/>
              <w:left w:val="nil"/>
              <w:bottom w:val="single" w:sz="4" w:space="0" w:color="auto"/>
              <w:right w:val="single" w:sz="4" w:space="0" w:color="auto"/>
            </w:tcBorders>
            <w:shd w:val="clear" w:color="auto" w:fill="auto"/>
            <w:noWrap/>
            <w:vAlign w:val="bottom"/>
            <w:hideMark/>
          </w:tcPr>
          <w:p w14:paraId="092432AA"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1,552</w:t>
            </w:r>
          </w:p>
        </w:tc>
        <w:tc>
          <w:tcPr>
            <w:tcW w:w="967" w:type="dxa"/>
            <w:vMerge/>
            <w:tcBorders>
              <w:top w:val="nil"/>
              <w:left w:val="nil"/>
              <w:bottom w:val="single" w:sz="4" w:space="0" w:color="auto"/>
              <w:right w:val="single" w:sz="4" w:space="0" w:color="auto"/>
            </w:tcBorders>
            <w:vAlign w:val="center"/>
            <w:hideMark/>
          </w:tcPr>
          <w:p w14:paraId="4CB853AD"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566EE09C"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672635C2" w14:textId="77777777" w:rsidTr="00787024">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33BA5E14"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Üniversite</w:t>
            </w:r>
          </w:p>
        </w:tc>
        <w:tc>
          <w:tcPr>
            <w:tcW w:w="708" w:type="dxa"/>
            <w:tcBorders>
              <w:top w:val="nil"/>
              <w:left w:val="nil"/>
              <w:bottom w:val="single" w:sz="4" w:space="0" w:color="auto"/>
              <w:right w:val="single" w:sz="4" w:space="0" w:color="auto"/>
            </w:tcBorders>
            <w:shd w:val="clear" w:color="auto" w:fill="auto"/>
            <w:noWrap/>
            <w:vAlign w:val="bottom"/>
            <w:hideMark/>
          </w:tcPr>
          <w:p w14:paraId="0FB7E9AE"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w:t>
            </w:r>
          </w:p>
        </w:tc>
        <w:tc>
          <w:tcPr>
            <w:tcW w:w="1033" w:type="dxa"/>
            <w:tcBorders>
              <w:top w:val="nil"/>
              <w:left w:val="nil"/>
              <w:bottom w:val="single" w:sz="4" w:space="0" w:color="auto"/>
              <w:right w:val="single" w:sz="4" w:space="0" w:color="auto"/>
            </w:tcBorders>
            <w:shd w:val="clear" w:color="auto" w:fill="auto"/>
            <w:noWrap/>
            <w:vAlign w:val="bottom"/>
            <w:hideMark/>
          </w:tcPr>
          <w:p w14:paraId="1D8C6578"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3,80</w:t>
            </w:r>
          </w:p>
        </w:tc>
        <w:tc>
          <w:tcPr>
            <w:tcW w:w="960" w:type="dxa"/>
            <w:tcBorders>
              <w:top w:val="nil"/>
              <w:left w:val="nil"/>
              <w:bottom w:val="single" w:sz="4" w:space="0" w:color="auto"/>
              <w:right w:val="single" w:sz="4" w:space="0" w:color="auto"/>
            </w:tcBorders>
            <w:shd w:val="clear" w:color="auto" w:fill="auto"/>
            <w:noWrap/>
            <w:vAlign w:val="bottom"/>
            <w:hideMark/>
          </w:tcPr>
          <w:p w14:paraId="2E1D7B58"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1,398</w:t>
            </w:r>
          </w:p>
        </w:tc>
        <w:tc>
          <w:tcPr>
            <w:tcW w:w="967" w:type="dxa"/>
            <w:vMerge/>
            <w:tcBorders>
              <w:top w:val="nil"/>
              <w:left w:val="nil"/>
              <w:bottom w:val="single" w:sz="4" w:space="0" w:color="auto"/>
              <w:right w:val="single" w:sz="4" w:space="0" w:color="auto"/>
            </w:tcBorders>
            <w:vAlign w:val="center"/>
            <w:hideMark/>
          </w:tcPr>
          <w:p w14:paraId="3C11B52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0E5ED53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1DFA6BB" w14:textId="77777777" w:rsidTr="00787024">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3FE935B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Çalışmıyor</w:t>
            </w:r>
          </w:p>
        </w:tc>
        <w:tc>
          <w:tcPr>
            <w:tcW w:w="708" w:type="dxa"/>
            <w:tcBorders>
              <w:top w:val="nil"/>
              <w:left w:val="nil"/>
              <w:bottom w:val="single" w:sz="4" w:space="0" w:color="auto"/>
              <w:right w:val="single" w:sz="4" w:space="0" w:color="auto"/>
            </w:tcBorders>
            <w:shd w:val="clear" w:color="auto" w:fill="auto"/>
            <w:noWrap/>
            <w:vAlign w:val="bottom"/>
            <w:hideMark/>
          </w:tcPr>
          <w:p w14:paraId="70BE3F9C"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w:t>
            </w:r>
          </w:p>
        </w:tc>
        <w:tc>
          <w:tcPr>
            <w:tcW w:w="1033" w:type="dxa"/>
            <w:tcBorders>
              <w:top w:val="nil"/>
              <w:left w:val="nil"/>
              <w:bottom w:val="single" w:sz="4" w:space="0" w:color="auto"/>
              <w:right w:val="single" w:sz="4" w:space="0" w:color="auto"/>
            </w:tcBorders>
            <w:shd w:val="clear" w:color="auto" w:fill="auto"/>
            <w:noWrap/>
            <w:vAlign w:val="bottom"/>
            <w:hideMark/>
          </w:tcPr>
          <w:p w14:paraId="4D9B423A"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3,38</w:t>
            </w:r>
          </w:p>
        </w:tc>
        <w:tc>
          <w:tcPr>
            <w:tcW w:w="960" w:type="dxa"/>
            <w:tcBorders>
              <w:top w:val="nil"/>
              <w:left w:val="nil"/>
              <w:bottom w:val="single" w:sz="4" w:space="0" w:color="auto"/>
              <w:right w:val="single" w:sz="4" w:space="0" w:color="auto"/>
            </w:tcBorders>
            <w:shd w:val="clear" w:color="auto" w:fill="auto"/>
            <w:noWrap/>
            <w:vAlign w:val="bottom"/>
            <w:hideMark/>
          </w:tcPr>
          <w:p w14:paraId="58487CF7"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1,465</w:t>
            </w:r>
          </w:p>
        </w:tc>
        <w:tc>
          <w:tcPr>
            <w:tcW w:w="967" w:type="dxa"/>
            <w:vMerge/>
            <w:tcBorders>
              <w:top w:val="nil"/>
              <w:left w:val="nil"/>
              <w:bottom w:val="single" w:sz="4" w:space="0" w:color="auto"/>
              <w:right w:val="single" w:sz="4" w:space="0" w:color="auto"/>
            </w:tcBorders>
            <w:vAlign w:val="center"/>
            <w:hideMark/>
          </w:tcPr>
          <w:p w14:paraId="6FEEFE0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E94146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FF63590" w14:textId="77777777" w:rsidTr="00787024">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0C0C42AE"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Diğer</w:t>
            </w:r>
          </w:p>
        </w:tc>
        <w:tc>
          <w:tcPr>
            <w:tcW w:w="708" w:type="dxa"/>
            <w:tcBorders>
              <w:top w:val="nil"/>
              <w:left w:val="nil"/>
              <w:bottom w:val="single" w:sz="4" w:space="0" w:color="auto"/>
              <w:right w:val="single" w:sz="4" w:space="0" w:color="auto"/>
            </w:tcBorders>
            <w:shd w:val="clear" w:color="auto" w:fill="auto"/>
            <w:noWrap/>
            <w:vAlign w:val="bottom"/>
            <w:hideMark/>
          </w:tcPr>
          <w:p w14:paraId="4D66D285"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1033" w:type="dxa"/>
            <w:tcBorders>
              <w:top w:val="nil"/>
              <w:left w:val="nil"/>
              <w:bottom w:val="single" w:sz="4" w:space="0" w:color="auto"/>
              <w:right w:val="single" w:sz="4" w:space="0" w:color="auto"/>
            </w:tcBorders>
            <w:shd w:val="clear" w:color="auto" w:fill="auto"/>
            <w:noWrap/>
            <w:vAlign w:val="bottom"/>
            <w:hideMark/>
          </w:tcPr>
          <w:p w14:paraId="7CA712D4"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4,66</w:t>
            </w:r>
          </w:p>
        </w:tc>
        <w:tc>
          <w:tcPr>
            <w:tcW w:w="960" w:type="dxa"/>
            <w:tcBorders>
              <w:top w:val="nil"/>
              <w:left w:val="nil"/>
              <w:bottom w:val="single" w:sz="4" w:space="0" w:color="auto"/>
              <w:right w:val="single" w:sz="4" w:space="0" w:color="auto"/>
            </w:tcBorders>
            <w:shd w:val="clear" w:color="auto" w:fill="auto"/>
            <w:noWrap/>
            <w:vAlign w:val="bottom"/>
            <w:hideMark/>
          </w:tcPr>
          <w:p w14:paraId="308A390A"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41BB0F5F"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0498814"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04CD376" w14:textId="77777777" w:rsidTr="00787024">
        <w:trPr>
          <w:trHeight w:val="300"/>
        </w:trPr>
        <w:tc>
          <w:tcPr>
            <w:tcW w:w="2197" w:type="dxa"/>
            <w:tcBorders>
              <w:top w:val="nil"/>
              <w:left w:val="single" w:sz="4" w:space="0" w:color="auto"/>
              <w:bottom w:val="single" w:sz="4" w:space="0" w:color="auto"/>
              <w:right w:val="single" w:sz="4" w:space="0" w:color="auto"/>
            </w:tcBorders>
            <w:shd w:val="clear" w:color="auto" w:fill="auto"/>
            <w:noWrap/>
            <w:vAlign w:val="bottom"/>
            <w:hideMark/>
          </w:tcPr>
          <w:p w14:paraId="0371CE67"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708" w:type="dxa"/>
            <w:tcBorders>
              <w:top w:val="nil"/>
              <w:left w:val="nil"/>
              <w:bottom w:val="single" w:sz="4" w:space="0" w:color="auto"/>
              <w:right w:val="single" w:sz="4" w:space="0" w:color="auto"/>
            </w:tcBorders>
            <w:shd w:val="clear" w:color="auto" w:fill="auto"/>
            <w:noWrap/>
            <w:vAlign w:val="bottom"/>
            <w:hideMark/>
          </w:tcPr>
          <w:p w14:paraId="4007E6E9"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1033" w:type="dxa"/>
            <w:tcBorders>
              <w:top w:val="nil"/>
              <w:left w:val="nil"/>
              <w:bottom w:val="single" w:sz="4" w:space="0" w:color="auto"/>
              <w:right w:val="single" w:sz="4" w:space="0" w:color="auto"/>
            </w:tcBorders>
            <w:shd w:val="clear" w:color="auto" w:fill="auto"/>
            <w:noWrap/>
            <w:vAlign w:val="bottom"/>
            <w:hideMark/>
          </w:tcPr>
          <w:p w14:paraId="0A3259E8"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3,41</w:t>
            </w:r>
          </w:p>
        </w:tc>
        <w:tc>
          <w:tcPr>
            <w:tcW w:w="960" w:type="dxa"/>
            <w:tcBorders>
              <w:top w:val="nil"/>
              <w:left w:val="nil"/>
              <w:bottom w:val="single" w:sz="4" w:space="0" w:color="auto"/>
              <w:right w:val="single" w:sz="4" w:space="0" w:color="auto"/>
            </w:tcBorders>
            <w:shd w:val="clear" w:color="auto" w:fill="auto"/>
            <w:noWrap/>
            <w:vAlign w:val="bottom"/>
            <w:hideMark/>
          </w:tcPr>
          <w:p w14:paraId="48AFC3EA" w14:textId="77777777" w:rsidR="000B79A0" w:rsidRPr="00565ABF" w:rsidRDefault="000B79A0" w:rsidP="00A9760C">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1,226</w:t>
            </w:r>
          </w:p>
        </w:tc>
        <w:tc>
          <w:tcPr>
            <w:tcW w:w="967" w:type="dxa"/>
            <w:vMerge/>
            <w:tcBorders>
              <w:top w:val="nil"/>
              <w:left w:val="nil"/>
              <w:bottom w:val="single" w:sz="4" w:space="0" w:color="auto"/>
              <w:right w:val="single" w:sz="4" w:space="0" w:color="auto"/>
            </w:tcBorders>
            <w:vAlign w:val="center"/>
            <w:hideMark/>
          </w:tcPr>
          <w:p w14:paraId="19FBCF69"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6C50BC18"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4E5941B0" w14:textId="77777777" w:rsidR="000B79A0" w:rsidRPr="00565ABF" w:rsidRDefault="000B79A0" w:rsidP="003D277D">
      <w:pPr>
        <w:spacing w:line="360" w:lineRule="auto"/>
        <w:jc w:val="both"/>
        <w:rPr>
          <w:rFonts w:ascii="Times New Roman" w:hAnsi="Times New Roman" w:cs="Times New Roman"/>
          <w:b/>
          <w:sz w:val="24"/>
          <w:szCs w:val="24"/>
        </w:rPr>
      </w:pPr>
    </w:p>
    <w:p w14:paraId="5139E576" w14:textId="77777777" w:rsidR="000B79A0" w:rsidRPr="00565ABF" w:rsidRDefault="000B79A0" w:rsidP="003D277D">
      <w:pPr>
        <w:spacing w:line="360" w:lineRule="auto"/>
        <w:jc w:val="both"/>
        <w:rPr>
          <w:rFonts w:ascii="Times New Roman" w:hAnsi="Times New Roman" w:cs="Times New Roman"/>
          <w:b/>
          <w:sz w:val="24"/>
          <w:szCs w:val="24"/>
        </w:rPr>
      </w:pPr>
    </w:p>
    <w:p w14:paraId="3524C89E" w14:textId="77777777" w:rsidR="000B79A0" w:rsidRPr="00565ABF" w:rsidRDefault="000B79A0" w:rsidP="003D277D">
      <w:pPr>
        <w:spacing w:line="360" w:lineRule="auto"/>
        <w:jc w:val="both"/>
        <w:rPr>
          <w:rFonts w:ascii="Times New Roman" w:hAnsi="Times New Roman" w:cs="Times New Roman"/>
          <w:b/>
          <w:sz w:val="24"/>
          <w:szCs w:val="24"/>
        </w:rPr>
      </w:pPr>
    </w:p>
    <w:p w14:paraId="5F312CB0" w14:textId="77777777" w:rsidR="00A9760C" w:rsidRDefault="00A9760C" w:rsidP="00E6145B">
      <w:pPr>
        <w:spacing w:line="360" w:lineRule="auto"/>
        <w:ind w:firstLine="708"/>
        <w:jc w:val="both"/>
        <w:rPr>
          <w:rFonts w:ascii="Times New Roman" w:hAnsi="Times New Roman" w:cs="Times New Roman"/>
          <w:sz w:val="24"/>
          <w:szCs w:val="24"/>
        </w:rPr>
      </w:pPr>
    </w:p>
    <w:p w14:paraId="7C8C4D3A" w14:textId="77777777" w:rsidR="00A9760C" w:rsidRDefault="00A9760C" w:rsidP="00E6145B">
      <w:pPr>
        <w:spacing w:line="360" w:lineRule="auto"/>
        <w:ind w:firstLine="708"/>
        <w:jc w:val="both"/>
        <w:rPr>
          <w:rFonts w:ascii="Times New Roman" w:hAnsi="Times New Roman" w:cs="Times New Roman"/>
          <w:sz w:val="24"/>
          <w:szCs w:val="24"/>
        </w:rPr>
      </w:pPr>
    </w:p>
    <w:p w14:paraId="2D7B9C7D" w14:textId="77777777" w:rsidR="00A9760C" w:rsidRDefault="00A9760C" w:rsidP="00E6145B">
      <w:pPr>
        <w:spacing w:line="360" w:lineRule="auto"/>
        <w:ind w:firstLine="708"/>
        <w:jc w:val="both"/>
        <w:rPr>
          <w:rFonts w:ascii="Times New Roman" w:hAnsi="Times New Roman" w:cs="Times New Roman"/>
          <w:sz w:val="24"/>
          <w:szCs w:val="24"/>
        </w:rPr>
      </w:pPr>
    </w:p>
    <w:p w14:paraId="7A2F28F8" w14:textId="77777777" w:rsidR="00A9760C" w:rsidRDefault="00A9760C" w:rsidP="00E6145B">
      <w:pPr>
        <w:spacing w:line="360" w:lineRule="auto"/>
        <w:ind w:firstLine="708"/>
        <w:jc w:val="both"/>
        <w:rPr>
          <w:rFonts w:ascii="Times New Roman" w:hAnsi="Times New Roman" w:cs="Times New Roman"/>
          <w:sz w:val="24"/>
          <w:szCs w:val="24"/>
        </w:rPr>
      </w:pPr>
    </w:p>
    <w:p w14:paraId="7E43AFD2" w14:textId="77777777" w:rsidR="00A9760C" w:rsidRDefault="00A9760C" w:rsidP="00E6145B">
      <w:pPr>
        <w:spacing w:line="360" w:lineRule="auto"/>
        <w:ind w:firstLine="708"/>
        <w:jc w:val="both"/>
        <w:rPr>
          <w:rFonts w:ascii="Times New Roman" w:hAnsi="Times New Roman" w:cs="Times New Roman"/>
          <w:sz w:val="24"/>
          <w:szCs w:val="24"/>
        </w:rPr>
      </w:pPr>
    </w:p>
    <w:p w14:paraId="05BD03B4" w14:textId="77777777" w:rsidR="00A9760C" w:rsidRDefault="00A9760C" w:rsidP="00E6145B">
      <w:pPr>
        <w:spacing w:line="360" w:lineRule="auto"/>
        <w:ind w:firstLine="708"/>
        <w:jc w:val="both"/>
        <w:rPr>
          <w:rFonts w:ascii="Times New Roman" w:hAnsi="Times New Roman" w:cs="Times New Roman"/>
          <w:sz w:val="24"/>
          <w:szCs w:val="24"/>
        </w:rPr>
      </w:pPr>
    </w:p>
    <w:p w14:paraId="3F43BFF8" w14:textId="77777777" w:rsidR="00A9760C" w:rsidRDefault="00A9760C" w:rsidP="00E6145B">
      <w:pPr>
        <w:spacing w:line="360" w:lineRule="auto"/>
        <w:ind w:firstLine="708"/>
        <w:jc w:val="both"/>
        <w:rPr>
          <w:rFonts w:ascii="Times New Roman" w:hAnsi="Times New Roman" w:cs="Times New Roman"/>
          <w:sz w:val="24"/>
          <w:szCs w:val="24"/>
        </w:rPr>
      </w:pPr>
    </w:p>
    <w:p w14:paraId="2528740C" w14:textId="77777777" w:rsidR="00A9760C" w:rsidRDefault="00A9760C" w:rsidP="00E6145B">
      <w:pPr>
        <w:spacing w:line="360" w:lineRule="auto"/>
        <w:ind w:firstLine="708"/>
        <w:jc w:val="both"/>
        <w:rPr>
          <w:rFonts w:ascii="Times New Roman" w:hAnsi="Times New Roman" w:cs="Times New Roman"/>
          <w:sz w:val="24"/>
          <w:szCs w:val="24"/>
        </w:rPr>
      </w:pPr>
    </w:p>
    <w:p w14:paraId="1BF8B9DE" w14:textId="77777777" w:rsidR="000B79A0" w:rsidRPr="00565ABF" w:rsidRDefault="000B79A0" w:rsidP="00844312">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çalıştıkları kurumlara göre “Fiziksel engelli bireyler eğitim haya</w:t>
      </w:r>
      <w:r w:rsidR="00253FA2" w:rsidRPr="00565ABF">
        <w:rPr>
          <w:rFonts w:ascii="Times New Roman" w:hAnsi="Times New Roman" w:cs="Times New Roman"/>
          <w:sz w:val="24"/>
          <w:szCs w:val="24"/>
        </w:rPr>
        <w:t xml:space="preserve">tında büyük zorluklar yaşarlar” </w:t>
      </w:r>
      <w:r w:rsidR="00844312">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844312">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Adalet Bakanlığında çalışan 4 bireyin ortalamasının 3,25 olduğu (ss=1,500), Aile, Çalışma ve Sosyal Hizmetler Bakanlığında çalışan 102 bireyin ortalamasının 3,46 olduğu (ss=1,191), </w:t>
      </w:r>
      <w:r w:rsidR="00844312">
        <w:rPr>
          <w:rFonts w:ascii="Times New Roman" w:hAnsi="Times New Roman" w:cs="Times New Roman"/>
          <w:sz w:val="24"/>
          <w:szCs w:val="24"/>
        </w:rPr>
        <w:t>b</w:t>
      </w:r>
      <w:r w:rsidRPr="00565ABF">
        <w:rPr>
          <w:rFonts w:ascii="Times New Roman" w:hAnsi="Times New Roman" w:cs="Times New Roman"/>
          <w:sz w:val="24"/>
          <w:szCs w:val="24"/>
        </w:rPr>
        <w:t xml:space="preserve">elediyede çalışan 3 bireyin ortalamasının 3,33 olduğu (ss=,577), </w:t>
      </w:r>
      <w:r w:rsidR="00844312">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844312">
        <w:rPr>
          <w:rFonts w:ascii="Times New Roman" w:hAnsi="Times New Roman" w:cs="Times New Roman"/>
          <w:sz w:val="24"/>
          <w:szCs w:val="24"/>
        </w:rPr>
        <w:t>s</w:t>
      </w:r>
      <w:r w:rsidRPr="00565ABF">
        <w:rPr>
          <w:rFonts w:ascii="Times New Roman" w:hAnsi="Times New Roman" w:cs="Times New Roman"/>
          <w:sz w:val="24"/>
          <w:szCs w:val="24"/>
        </w:rPr>
        <w:t xml:space="preserve">ektörde çalışan 6 bireyin ortalamasının 2,33 olduğu (ss=1,032), Sağlık Bakanlığında çalışan 8 bireyin ortalamasının 2,87 olduğu (ss=1,552), </w:t>
      </w:r>
      <w:r w:rsidR="00844312">
        <w:rPr>
          <w:rFonts w:ascii="Times New Roman" w:hAnsi="Times New Roman" w:cs="Times New Roman"/>
          <w:sz w:val="24"/>
          <w:szCs w:val="24"/>
        </w:rPr>
        <w:t>ü</w:t>
      </w:r>
      <w:r w:rsidRPr="00565ABF">
        <w:rPr>
          <w:rFonts w:ascii="Times New Roman" w:hAnsi="Times New Roman" w:cs="Times New Roman"/>
          <w:sz w:val="24"/>
          <w:szCs w:val="24"/>
        </w:rPr>
        <w:t xml:space="preserve">niversitede çalışan 10 bireyin ortalamasının 3,80 olduğu (ss=1,398), </w:t>
      </w:r>
      <w:r w:rsidR="00844312">
        <w:rPr>
          <w:rFonts w:ascii="Times New Roman" w:hAnsi="Times New Roman" w:cs="Times New Roman"/>
          <w:sz w:val="24"/>
          <w:szCs w:val="24"/>
        </w:rPr>
        <w:t>ç</w:t>
      </w:r>
      <w:r w:rsidRPr="00565ABF">
        <w:rPr>
          <w:rFonts w:ascii="Times New Roman" w:hAnsi="Times New Roman" w:cs="Times New Roman"/>
          <w:sz w:val="24"/>
          <w:szCs w:val="24"/>
        </w:rPr>
        <w:t xml:space="preserve">alışmayan 21 bireyin ortalamasının 3,38 olduğu (ss=1,465), </w:t>
      </w:r>
      <w:r w:rsidR="00844312">
        <w:rPr>
          <w:rFonts w:ascii="Times New Roman" w:hAnsi="Times New Roman" w:cs="Times New Roman"/>
          <w:sz w:val="24"/>
          <w:szCs w:val="24"/>
        </w:rPr>
        <w:t>d</w:t>
      </w:r>
      <w:r w:rsidRPr="00565ABF">
        <w:rPr>
          <w:rFonts w:ascii="Times New Roman" w:hAnsi="Times New Roman" w:cs="Times New Roman"/>
          <w:sz w:val="24"/>
          <w:szCs w:val="24"/>
        </w:rPr>
        <w:t>iğer kurumlarda (Gençlik ve Spor Bakanlığı, STK) çalışan 3 bireyin ortalamasının 4,66 olduğu (ss=,577) bulunmuştur.</w:t>
      </w:r>
    </w:p>
    <w:p w14:paraId="2FFF3465"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844312">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844312">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844312">
        <w:rPr>
          <w:rFonts w:ascii="Times New Roman" w:hAnsi="Times New Roman" w:cs="Times New Roman"/>
          <w:sz w:val="24"/>
          <w:szCs w:val="24"/>
        </w:rPr>
        <w:t>n</w:t>
      </w:r>
      <w:r w:rsidRPr="00565ABF">
        <w:rPr>
          <w:rFonts w:ascii="Times New Roman" w:hAnsi="Times New Roman" w:cs="Times New Roman"/>
          <w:sz w:val="24"/>
          <w:szCs w:val="24"/>
        </w:rPr>
        <w:t>eden (F=1,445; p&gt;0,05) arasında istatistiksel açıdan anlamlı bir fark bulunmamaktadır.</w:t>
      </w:r>
    </w:p>
    <w:p w14:paraId="6C89C9C0" w14:textId="77777777" w:rsidR="00720E25" w:rsidRPr="0077262B" w:rsidRDefault="00720E25" w:rsidP="003D0098">
      <w:pPr>
        <w:pStyle w:val="ResimYazs"/>
        <w:keepNext/>
        <w:spacing w:line="360" w:lineRule="auto"/>
        <w:jc w:val="center"/>
        <w:rPr>
          <w:rFonts w:ascii="Times New Roman" w:hAnsi="Times New Roman" w:cs="Times New Roman"/>
          <w:color w:val="auto"/>
          <w:sz w:val="24"/>
          <w:szCs w:val="24"/>
        </w:rPr>
      </w:pPr>
      <w:bookmarkStart w:id="200" w:name="_Toc9173783"/>
      <w:r w:rsidRPr="0077262B">
        <w:rPr>
          <w:rFonts w:ascii="Times New Roman" w:hAnsi="Times New Roman" w:cs="Times New Roman"/>
          <w:color w:val="auto"/>
          <w:sz w:val="24"/>
          <w:szCs w:val="24"/>
        </w:rPr>
        <w:lastRenderedPageBreak/>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00765D61">
        <w:rPr>
          <w:rFonts w:ascii="Times New Roman" w:hAnsi="Times New Roman" w:cs="Times New Roman"/>
          <w:color w:val="auto"/>
          <w:sz w:val="24"/>
          <w:szCs w:val="24"/>
        </w:rPr>
        <w:t>14</w:t>
      </w:r>
      <w:r w:rsidR="004419BC">
        <w:rPr>
          <w:rFonts w:ascii="Times New Roman" w:hAnsi="Times New Roman" w:cs="Times New Roman"/>
          <w:color w:val="auto"/>
          <w:sz w:val="24"/>
          <w:szCs w:val="24"/>
        </w:rPr>
        <w:t>6</w:t>
      </w:r>
      <w:r w:rsidR="003D40B0">
        <w:rPr>
          <w:rFonts w:ascii="Times New Roman" w:hAnsi="Times New Roman" w:cs="Times New Roman"/>
          <w:color w:val="auto"/>
          <w:sz w:val="24"/>
          <w:szCs w:val="24"/>
        </w:rPr>
        <w:t>.</w:t>
      </w:r>
      <w:r w:rsidRPr="0077262B">
        <w:rPr>
          <w:rFonts w:ascii="Times New Roman" w:hAnsi="Times New Roman" w:cs="Times New Roman"/>
          <w:color w:val="auto"/>
          <w:sz w:val="24"/>
          <w:szCs w:val="24"/>
        </w:rPr>
        <w:t xml:space="preserve"> Sosyal Çalışmacıların Çalıştıkları Kurumlara Göre “Devlet, Fiziksel Engelli Bireylerin İhtiyaçlarını Karşılamıyor” Sorusuna İlişkin Oneway</w:t>
      </w:r>
      <w:r w:rsidR="00844312">
        <w:rPr>
          <w:rFonts w:ascii="Times New Roman" w:hAnsi="Times New Roman" w:cs="Times New Roman"/>
          <w:color w:val="auto"/>
          <w:sz w:val="24"/>
          <w:szCs w:val="24"/>
        </w:rPr>
        <w:t xml:space="preserve"> Anova</w:t>
      </w:r>
      <w:r w:rsidRPr="0077262B">
        <w:rPr>
          <w:rFonts w:ascii="Times New Roman" w:hAnsi="Times New Roman" w:cs="Times New Roman"/>
          <w:color w:val="auto"/>
          <w:sz w:val="24"/>
          <w:szCs w:val="24"/>
        </w:rPr>
        <w:t xml:space="preserve"> Testi Bulguları</w:t>
      </w:r>
      <w:bookmarkEnd w:id="200"/>
    </w:p>
    <w:tbl>
      <w:tblPr>
        <w:tblpPr w:leftFromText="141" w:rightFromText="141" w:vertAnchor="text" w:horzAnchor="page" w:tblpX="3306" w:tblpY="208"/>
        <w:tblW w:w="7109" w:type="dxa"/>
        <w:tblCellMar>
          <w:left w:w="70" w:type="dxa"/>
          <w:right w:w="70" w:type="dxa"/>
        </w:tblCellMar>
        <w:tblLook w:val="04A0" w:firstRow="1" w:lastRow="0" w:firstColumn="1" w:lastColumn="0" w:noHBand="0" w:noVBand="1"/>
      </w:tblPr>
      <w:tblGrid>
        <w:gridCol w:w="2338"/>
        <w:gridCol w:w="851"/>
        <w:gridCol w:w="1033"/>
        <w:gridCol w:w="960"/>
        <w:gridCol w:w="967"/>
        <w:gridCol w:w="960"/>
      </w:tblGrid>
      <w:tr w:rsidR="000B79A0" w:rsidRPr="00565ABF" w14:paraId="4E59951F" w14:textId="77777777" w:rsidTr="00787024">
        <w:trPr>
          <w:trHeight w:val="300"/>
        </w:trPr>
        <w:tc>
          <w:tcPr>
            <w:tcW w:w="23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0DBA64"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Çalıştıkları Kurum ve Toplam Neden Oneway</w:t>
            </w:r>
            <w:r w:rsidR="00844312">
              <w:rPr>
                <w:rFonts w:ascii="Times New Roman" w:eastAsia="Times New Roman" w:hAnsi="Times New Roman" w:cs="Times New Roman"/>
                <w:color w:val="000000"/>
                <w:sz w:val="24"/>
                <w:szCs w:val="24"/>
                <w:lang w:eastAsia="tr-TR"/>
              </w:rPr>
              <w:t xml:space="preserve"> Anova</w:t>
            </w:r>
            <w:r w:rsidRPr="00565ABF">
              <w:rPr>
                <w:rFonts w:ascii="Times New Roman" w:eastAsia="Times New Roman" w:hAnsi="Times New Roman" w:cs="Times New Roman"/>
                <w:color w:val="000000"/>
                <w:sz w:val="24"/>
                <w:szCs w:val="24"/>
                <w:lang w:eastAsia="tr-TR"/>
              </w:rPr>
              <w:t xml:space="preserve"> Testi</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12B4810C"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Sayı</w:t>
            </w:r>
          </w:p>
        </w:tc>
        <w:tc>
          <w:tcPr>
            <w:tcW w:w="1033" w:type="dxa"/>
            <w:tcBorders>
              <w:top w:val="single" w:sz="4" w:space="0" w:color="auto"/>
              <w:left w:val="nil"/>
              <w:bottom w:val="single" w:sz="4" w:space="0" w:color="auto"/>
              <w:right w:val="single" w:sz="4" w:space="0" w:color="auto"/>
            </w:tcBorders>
            <w:shd w:val="clear" w:color="auto" w:fill="auto"/>
            <w:noWrap/>
            <w:vAlign w:val="bottom"/>
            <w:hideMark/>
          </w:tcPr>
          <w:p w14:paraId="31C7606F"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Ortalama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8CB4935"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ss</w:t>
            </w:r>
          </w:p>
        </w:tc>
        <w:tc>
          <w:tcPr>
            <w:tcW w:w="967" w:type="dxa"/>
            <w:tcBorders>
              <w:top w:val="single" w:sz="4" w:space="0" w:color="auto"/>
              <w:left w:val="nil"/>
              <w:bottom w:val="single" w:sz="4" w:space="0" w:color="auto"/>
              <w:right w:val="single" w:sz="4" w:space="0" w:color="auto"/>
            </w:tcBorders>
            <w:shd w:val="clear" w:color="auto" w:fill="auto"/>
            <w:noWrap/>
            <w:vAlign w:val="bottom"/>
            <w:hideMark/>
          </w:tcPr>
          <w:p w14:paraId="39C449A6"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İstatistik</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A4A4583"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P</w:t>
            </w:r>
          </w:p>
        </w:tc>
      </w:tr>
      <w:tr w:rsidR="000B79A0" w:rsidRPr="00565ABF" w14:paraId="41B8FF82" w14:textId="77777777" w:rsidTr="00787024">
        <w:trPr>
          <w:trHeight w:val="300"/>
        </w:trPr>
        <w:tc>
          <w:tcPr>
            <w:tcW w:w="2338" w:type="dxa"/>
            <w:tcBorders>
              <w:top w:val="nil"/>
              <w:left w:val="single" w:sz="4" w:space="0" w:color="auto"/>
              <w:bottom w:val="single" w:sz="4" w:space="0" w:color="auto"/>
              <w:right w:val="single" w:sz="4" w:space="0" w:color="auto"/>
            </w:tcBorders>
            <w:shd w:val="clear" w:color="auto" w:fill="auto"/>
            <w:noWrap/>
            <w:vAlign w:val="bottom"/>
            <w:hideMark/>
          </w:tcPr>
          <w:p w14:paraId="5DBA9AA1"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Adalet Bakanlığı</w:t>
            </w:r>
          </w:p>
        </w:tc>
        <w:tc>
          <w:tcPr>
            <w:tcW w:w="851" w:type="dxa"/>
            <w:tcBorders>
              <w:top w:val="nil"/>
              <w:left w:val="nil"/>
              <w:bottom w:val="single" w:sz="4" w:space="0" w:color="auto"/>
              <w:right w:val="single" w:sz="4" w:space="0" w:color="auto"/>
            </w:tcBorders>
            <w:shd w:val="clear" w:color="auto" w:fill="auto"/>
            <w:noWrap/>
            <w:vAlign w:val="bottom"/>
            <w:hideMark/>
          </w:tcPr>
          <w:p w14:paraId="5ACB008E"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4</w:t>
            </w:r>
          </w:p>
        </w:tc>
        <w:tc>
          <w:tcPr>
            <w:tcW w:w="1033" w:type="dxa"/>
            <w:tcBorders>
              <w:top w:val="nil"/>
              <w:left w:val="nil"/>
              <w:bottom w:val="single" w:sz="4" w:space="0" w:color="auto"/>
              <w:right w:val="single" w:sz="4" w:space="0" w:color="auto"/>
            </w:tcBorders>
            <w:shd w:val="clear" w:color="auto" w:fill="auto"/>
            <w:noWrap/>
            <w:vAlign w:val="bottom"/>
            <w:hideMark/>
          </w:tcPr>
          <w:p w14:paraId="38E14145"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3,00</w:t>
            </w:r>
          </w:p>
        </w:tc>
        <w:tc>
          <w:tcPr>
            <w:tcW w:w="960" w:type="dxa"/>
            <w:tcBorders>
              <w:top w:val="nil"/>
              <w:left w:val="nil"/>
              <w:bottom w:val="single" w:sz="4" w:space="0" w:color="auto"/>
              <w:right w:val="single" w:sz="4" w:space="0" w:color="auto"/>
            </w:tcBorders>
            <w:shd w:val="clear" w:color="auto" w:fill="auto"/>
            <w:noWrap/>
            <w:vAlign w:val="bottom"/>
            <w:hideMark/>
          </w:tcPr>
          <w:p w14:paraId="3491CD4F"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1,825</w:t>
            </w:r>
          </w:p>
        </w:tc>
        <w:tc>
          <w:tcPr>
            <w:tcW w:w="96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587E0FFD" w14:textId="77777777" w:rsidR="000B79A0" w:rsidRPr="00565ABF" w:rsidRDefault="000B79A0" w:rsidP="003D0098">
            <w:pPr>
              <w:spacing w:after="0" w:line="360" w:lineRule="auto"/>
              <w:jc w:val="center"/>
              <w:rPr>
                <w:rFonts w:ascii="Times New Roman" w:eastAsia="Times New Roman" w:hAnsi="Times New Roman" w:cs="Times New Roman"/>
                <w:i/>
                <w:color w:val="000000"/>
                <w:sz w:val="24"/>
                <w:szCs w:val="24"/>
                <w:lang w:eastAsia="tr-TR"/>
              </w:rPr>
            </w:pPr>
            <w:r w:rsidRPr="00565ABF">
              <w:rPr>
                <w:rFonts w:ascii="Times New Roman" w:eastAsia="Times New Roman" w:hAnsi="Times New Roman" w:cs="Times New Roman"/>
                <w:color w:val="000000"/>
                <w:sz w:val="24"/>
                <w:szCs w:val="24"/>
                <w:lang w:eastAsia="tr-TR"/>
              </w:rPr>
              <w:t>F=,610</w:t>
            </w:r>
          </w:p>
        </w:tc>
        <w:tc>
          <w:tcPr>
            <w:tcW w:w="960" w:type="dxa"/>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773830E7"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,747</w:t>
            </w:r>
          </w:p>
        </w:tc>
      </w:tr>
      <w:tr w:rsidR="000B79A0" w:rsidRPr="00565ABF" w14:paraId="404DBD8D" w14:textId="77777777" w:rsidTr="00787024">
        <w:trPr>
          <w:trHeight w:val="300"/>
        </w:trPr>
        <w:tc>
          <w:tcPr>
            <w:tcW w:w="2338" w:type="dxa"/>
            <w:tcBorders>
              <w:top w:val="nil"/>
              <w:left w:val="single" w:sz="4" w:space="0" w:color="auto"/>
              <w:bottom w:val="single" w:sz="4" w:space="0" w:color="auto"/>
              <w:right w:val="single" w:sz="4" w:space="0" w:color="auto"/>
            </w:tcBorders>
            <w:shd w:val="clear" w:color="auto" w:fill="auto"/>
            <w:noWrap/>
            <w:vAlign w:val="bottom"/>
            <w:hideMark/>
          </w:tcPr>
          <w:p w14:paraId="712F0626"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Aile, Çalışma ve Sosyal Hizmetler Bakanlığı</w:t>
            </w:r>
          </w:p>
        </w:tc>
        <w:tc>
          <w:tcPr>
            <w:tcW w:w="851" w:type="dxa"/>
            <w:tcBorders>
              <w:top w:val="nil"/>
              <w:left w:val="nil"/>
              <w:bottom w:val="single" w:sz="4" w:space="0" w:color="auto"/>
              <w:right w:val="single" w:sz="4" w:space="0" w:color="auto"/>
            </w:tcBorders>
            <w:shd w:val="clear" w:color="auto" w:fill="auto"/>
            <w:noWrap/>
            <w:vAlign w:val="bottom"/>
            <w:hideMark/>
          </w:tcPr>
          <w:p w14:paraId="340BDD89"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102</w:t>
            </w:r>
          </w:p>
        </w:tc>
        <w:tc>
          <w:tcPr>
            <w:tcW w:w="1033" w:type="dxa"/>
            <w:tcBorders>
              <w:top w:val="nil"/>
              <w:left w:val="nil"/>
              <w:bottom w:val="single" w:sz="4" w:space="0" w:color="auto"/>
              <w:right w:val="single" w:sz="4" w:space="0" w:color="auto"/>
            </w:tcBorders>
            <w:shd w:val="clear" w:color="auto" w:fill="auto"/>
            <w:noWrap/>
            <w:vAlign w:val="bottom"/>
            <w:hideMark/>
          </w:tcPr>
          <w:p w14:paraId="463EA2D1"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3,00</w:t>
            </w:r>
          </w:p>
        </w:tc>
        <w:tc>
          <w:tcPr>
            <w:tcW w:w="960" w:type="dxa"/>
            <w:tcBorders>
              <w:top w:val="nil"/>
              <w:left w:val="nil"/>
              <w:bottom w:val="single" w:sz="4" w:space="0" w:color="auto"/>
              <w:right w:val="single" w:sz="4" w:space="0" w:color="auto"/>
            </w:tcBorders>
            <w:shd w:val="clear" w:color="auto" w:fill="auto"/>
            <w:noWrap/>
            <w:vAlign w:val="bottom"/>
            <w:hideMark/>
          </w:tcPr>
          <w:p w14:paraId="6BF901CB"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1,226</w:t>
            </w:r>
          </w:p>
        </w:tc>
        <w:tc>
          <w:tcPr>
            <w:tcW w:w="967" w:type="dxa"/>
            <w:vMerge/>
            <w:tcBorders>
              <w:top w:val="nil"/>
              <w:left w:val="nil"/>
              <w:bottom w:val="single" w:sz="4" w:space="0" w:color="auto"/>
              <w:right w:val="single" w:sz="4" w:space="0" w:color="auto"/>
            </w:tcBorders>
            <w:vAlign w:val="center"/>
            <w:hideMark/>
          </w:tcPr>
          <w:p w14:paraId="4AC6A8BB"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4243DBA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01F71BBA" w14:textId="77777777" w:rsidTr="00787024">
        <w:trPr>
          <w:trHeight w:val="300"/>
        </w:trPr>
        <w:tc>
          <w:tcPr>
            <w:tcW w:w="2338" w:type="dxa"/>
            <w:tcBorders>
              <w:top w:val="nil"/>
              <w:left w:val="single" w:sz="4" w:space="0" w:color="auto"/>
              <w:bottom w:val="single" w:sz="4" w:space="0" w:color="auto"/>
              <w:right w:val="single" w:sz="4" w:space="0" w:color="auto"/>
            </w:tcBorders>
            <w:shd w:val="clear" w:color="auto" w:fill="auto"/>
            <w:noWrap/>
            <w:vAlign w:val="bottom"/>
            <w:hideMark/>
          </w:tcPr>
          <w:p w14:paraId="016DB30D"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Belediye</w:t>
            </w:r>
          </w:p>
        </w:tc>
        <w:tc>
          <w:tcPr>
            <w:tcW w:w="851" w:type="dxa"/>
            <w:tcBorders>
              <w:top w:val="nil"/>
              <w:left w:val="nil"/>
              <w:bottom w:val="single" w:sz="4" w:space="0" w:color="auto"/>
              <w:right w:val="single" w:sz="4" w:space="0" w:color="auto"/>
            </w:tcBorders>
            <w:shd w:val="clear" w:color="auto" w:fill="auto"/>
            <w:noWrap/>
            <w:vAlign w:val="bottom"/>
            <w:hideMark/>
          </w:tcPr>
          <w:p w14:paraId="687AB19E"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1033" w:type="dxa"/>
            <w:tcBorders>
              <w:top w:val="nil"/>
              <w:left w:val="nil"/>
              <w:bottom w:val="single" w:sz="4" w:space="0" w:color="auto"/>
              <w:right w:val="single" w:sz="4" w:space="0" w:color="auto"/>
            </w:tcBorders>
            <w:shd w:val="clear" w:color="auto" w:fill="auto"/>
            <w:noWrap/>
            <w:vAlign w:val="bottom"/>
            <w:hideMark/>
          </w:tcPr>
          <w:p w14:paraId="45FCE792"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2,33</w:t>
            </w:r>
          </w:p>
        </w:tc>
        <w:tc>
          <w:tcPr>
            <w:tcW w:w="960" w:type="dxa"/>
            <w:tcBorders>
              <w:top w:val="nil"/>
              <w:left w:val="nil"/>
              <w:bottom w:val="single" w:sz="4" w:space="0" w:color="auto"/>
              <w:right w:val="single" w:sz="4" w:space="0" w:color="auto"/>
            </w:tcBorders>
            <w:shd w:val="clear" w:color="auto" w:fill="auto"/>
            <w:noWrap/>
            <w:vAlign w:val="bottom"/>
            <w:hideMark/>
          </w:tcPr>
          <w:p w14:paraId="124CA3EF"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2139BDC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F322661"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26BFA9C" w14:textId="77777777" w:rsidTr="00787024">
        <w:trPr>
          <w:trHeight w:val="300"/>
        </w:trPr>
        <w:tc>
          <w:tcPr>
            <w:tcW w:w="2338" w:type="dxa"/>
            <w:tcBorders>
              <w:top w:val="nil"/>
              <w:left w:val="single" w:sz="4" w:space="0" w:color="auto"/>
              <w:bottom w:val="single" w:sz="4" w:space="0" w:color="auto"/>
              <w:right w:val="single" w:sz="4" w:space="0" w:color="auto"/>
            </w:tcBorders>
            <w:shd w:val="clear" w:color="auto" w:fill="auto"/>
            <w:noWrap/>
            <w:vAlign w:val="bottom"/>
            <w:hideMark/>
          </w:tcPr>
          <w:p w14:paraId="7FEF62CB"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Özel Sektör</w:t>
            </w:r>
          </w:p>
        </w:tc>
        <w:tc>
          <w:tcPr>
            <w:tcW w:w="851" w:type="dxa"/>
            <w:tcBorders>
              <w:top w:val="nil"/>
              <w:left w:val="nil"/>
              <w:bottom w:val="single" w:sz="4" w:space="0" w:color="auto"/>
              <w:right w:val="single" w:sz="4" w:space="0" w:color="auto"/>
            </w:tcBorders>
            <w:shd w:val="clear" w:color="auto" w:fill="auto"/>
            <w:noWrap/>
            <w:vAlign w:val="bottom"/>
            <w:hideMark/>
          </w:tcPr>
          <w:p w14:paraId="1DADF6BE"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6</w:t>
            </w:r>
          </w:p>
        </w:tc>
        <w:tc>
          <w:tcPr>
            <w:tcW w:w="1033" w:type="dxa"/>
            <w:tcBorders>
              <w:top w:val="nil"/>
              <w:left w:val="nil"/>
              <w:bottom w:val="single" w:sz="4" w:space="0" w:color="auto"/>
              <w:right w:val="single" w:sz="4" w:space="0" w:color="auto"/>
            </w:tcBorders>
            <w:shd w:val="clear" w:color="auto" w:fill="auto"/>
            <w:noWrap/>
            <w:vAlign w:val="bottom"/>
            <w:hideMark/>
          </w:tcPr>
          <w:p w14:paraId="35DF9E48"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2,16</w:t>
            </w:r>
          </w:p>
        </w:tc>
        <w:tc>
          <w:tcPr>
            <w:tcW w:w="960" w:type="dxa"/>
            <w:tcBorders>
              <w:top w:val="nil"/>
              <w:left w:val="nil"/>
              <w:bottom w:val="single" w:sz="4" w:space="0" w:color="auto"/>
              <w:right w:val="single" w:sz="4" w:space="0" w:color="auto"/>
            </w:tcBorders>
            <w:shd w:val="clear" w:color="auto" w:fill="auto"/>
            <w:noWrap/>
            <w:vAlign w:val="bottom"/>
            <w:hideMark/>
          </w:tcPr>
          <w:p w14:paraId="5EC80007"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,983</w:t>
            </w:r>
          </w:p>
        </w:tc>
        <w:tc>
          <w:tcPr>
            <w:tcW w:w="967" w:type="dxa"/>
            <w:vMerge/>
            <w:tcBorders>
              <w:top w:val="nil"/>
              <w:left w:val="nil"/>
              <w:bottom w:val="single" w:sz="4" w:space="0" w:color="auto"/>
              <w:right w:val="single" w:sz="4" w:space="0" w:color="auto"/>
            </w:tcBorders>
            <w:vAlign w:val="center"/>
            <w:hideMark/>
          </w:tcPr>
          <w:p w14:paraId="39B5FE8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15F1A5A2"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104C59D5" w14:textId="77777777" w:rsidTr="00787024">
        <w:trPr>
          <w:trHeight w:val="300"/>
        </w:trPr>
        <w:tc>
          <w:tcPr>
            <w:tcW w:w="2338" w:type="dxa"/>
            <w:tcBorders>
              <w:top w:val="nil"/>
              <w:left w:val="single" w:sz="4" w:space="0" w:color="auto"/>
              <w:bottom w:val="single" w:sz="4" w:space="0" w:color="auto"/>
              <w:right w:val="single" w:sz="4" w:space="0" w:color="auto"/>
            </w:tcBorders>
            <w:shd w:val="clear" w:color="auto" w:fill="auto"/>
            <w:noWrap/>
            <w:vAlign w:val="bottom"/>
            <w:hideMark/>
          </w:tcPr>
          <w:p w14:paraId="337A2CCE"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Sağlık Bakanlığı</w:t>
            </w:r>
          </w:p>
        </w:tc>
        <w:tc>
          <w:tcPr>
            <w:tcW w:w="851" w:type="dxa"/>
            <w:tcBorders>
              <w:top w:val="nil"/>
              <w:left w:val="nil"/>
              <w:bottom w:val="single" w:sz="4" w:space="0" w:color="auto"/>
              <w:right w:val="single" w:sz="4" w:space="0" w:color="auto"/>
            </w:tcBorders>
            <w:shd w:val="clear" w:color="auto" w:fill="auto"/>
            <w:noWrap/>
            <w:vAlign w:val="bottom"/>
            <w:hideMark/>
          </w:tcPr>
          <w:p w14:paraId="7115B7AB"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8</w:t>
            </w:r>
          </w:p>
        </w:tc>
        <w:tc>
          <w:tcPr>
            <w:tcW w:w="1033" w:type="dxa"/>
            <w:tcBorders>
              <w:top w:val="nil"/>
              <w:left w:val="nil"/>
              <w:bottom w:val="single" w:sz="4" w:space="0" w:color="auto"/>
              <w:right w:val="single" w:sz="4" w:space="0" w:color="auto"/>
            </w:tcBorders>
            <w:shd w:val="clear" w:color="auto" w:fill="auto"/>
            <w:noWrap/>
            <w:vAlign w:val="bottom"/>
            <w:hideMark/>
          </w:tcPr>
          <w:p w14:paraId="69341D58"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2,87</w:t>
            </w:r>
          </w:p>
        </w:tc>
        <w:tc>
          <w:tcPr>
            <w:tcW w:w="960" w:type="dxa"/>
            <w:tcBorders>
              <w:top w:val="nil"/>
              <w:left w:val="nil"/>
              <w:bottom w:val="single" w:sz="4" w:space="0" w:color="auto"/>
              <w:right w:val="single" w:sz="4" w:space="0" w:color="auto"/>
            </w:tcBorders>
            <w:shd w:val="clear" w:color="auto" w:fill="auto"/>
            <w:noWrap/>
            <w:vAlign w:val="bottom"/>
            <w:hideMark/>
          </w:tcPr>
          <w:p w14:paraId="0F56AD7C"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1,642</w:t>
            </w:r>
          </w:p>
        </w:tc>
        <w:tc>
          <w:tcPr>
            <w:tcW w:w="967" w:type="dxa"/>
            <w:vMerge/>
            <w:tcBorders>
              <w:top w:val="nil"/>
              <w:left w:val="nil"/>
              <w:bottom w:val="single" w:sz="4" w:space="0" w:color="auto"/>
              <w:right w:val="single" w:sz="4" w:space="0" w:color="auto"/>
            </w:tcBorders>
            <w:vAlign w:val="center"/>
            <w:hideMark/>
          </w:tcPr>
          <w:p w14:paraId="0B4A32D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88CE57A"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BCFC4EC" w14:textId="77777777" w:rsidTr="00787024">
        <w:trPr>
          <w:trHeight w:val="300"/>
        </w:trPr>
        <w:tc>
          <w:tcPr>
            <w:tcW w:w="2338" w:type="dxa"/>
            <w:tcBorders>
              <w:top w:val="nil"/>
              <w:left w:val="single" w:sz="4" w:space="0" w:color="auto"/>
              <w:bottom w:val="single" w:sz="4" w:space="0" w:color="auto"/>
              <w:right w:val="single" w:sz="4" w:space="0" w:color="auto"/>
            </w:tcBorders>
            <w:shd w:val="clear" w:color="auto" w:fill="auto"/>
            <w:noWrap/>
            <w:vAlign w:val="bottom"/>
            <w:hideMark/>
          </w:tcPr>
          <w:p w14:paraId="5C1EF20E"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Üniversite</w:t>
            </w:r>
          </w:p>
        </w:tc>
        <w:tc>
          <w:tcPr>
            <w:tcW w:w="851" w:type="dxa"/>
            <w:tcBorders>
              <w:top w:val="nil"/>
              <w:left w:val="nil"/>
              <w:bottom w:val="single" w:sz="4" w:space="0" w:color="auto"/>
              <w:right w:val="single" w:sz="4" w:space="0" w:color="auto"/>
            </w:tcBorders>
            <w:shd w:val="clear" w:color="auto" w:fill="auto"/>
            <w:noWrap/>
            <w:vAlign w:val="bottom"/>
            <w:hideMark/>
          </w:tcPr>
          <w:p w14:paraId="2A38ED56"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10</w:t>
            </w:r>
          </w:p>
        </w:tc>
        <w:tc>
          <w:tcPr>
            <w:tcW w:w="1033" w:type="dxa"/>
            <w:tcBorders>
              <w:top w:val="nil"/>
              <w:left w:val="nil"/>
              <w:bottom w:val="single" w:sz="4" w:space="0" w:color="auto"/>
              <w:right w:val="single" w:sz="4" w:space="0" w:color="auto"/>
            </w:tcBorders>
            <w:shd w:val="clear" w:color="auto" w:fill="auto"/>
            <w:noWrap/>
            <w:vAlign w:val="bottom"/>
            <w:hideMark/>
          </w:tcPr>
          <w:p w14:paraId="64F5C572"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2,70</w:t>
            </w:r>
          </w:p>
        </w:tc>
        <w:tc>
          <w:tcPr>
            <w:tcW w:w="960" w:type="dxa"/>
            <w:tcBorders>
              <w:top w:val="nil"/>
              <w:left w:val="nil"/>
              <w:bottom w:val="single" w:sz="4" w:space="0" w:color="auto"/>
              <w:right w:val="single" w:sz="4" w:space="0" w:color="auto"/>
            </w:tcBorders>
            <w:shd w:val="clear" w:color="auto" w:fill="auto"/>
            <w:noWrap/>
            <w:vAlign w:val="bottom"/>
            <w:hideMark/>
          </w:tcPr>
          <w:p w14:paraId="43A49203"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1,159</w:t>
            </w:r>
          </w:p>
        </w:tc>
        <w:tc>
          <w:tcPr>
            <w:tcW w:w="967" w:type="dxa"/>
            <w:vMerge/>
            <w:tcBorders>
              <w:top w:val="nil"/>
              <w:left w:val="nil"/>
              <w:bottom w:val="single" w:sz="4" w:space="0" w:color="auto"/>
              <w:right w:val="single" w:sz="4" w:space="0" w:color="auto"/>
            </w:tcBorders>
            <w:vAlign w:val="center"/>
            <w:hideMark/>
          </w:tcPr>
          <w:p w14:paraId="1B8250A3"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715C44F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76632995" w14:textId="77777777" w:rsidTr="00787024">
        <w:trPr>
          <w:trHeight w:val="300"/>
        </w:trPr>
        <w:tc>
          <w:tcPr>
            <w:tcW w:w="2338" w:type="dxa"/>
            <w:tcBorders>
              <w:top w:val="nil"/>
              <w:left w:val="single" w:sz="4" w:space="0" w:color="auto"/>
              <w:bottom w:val="single" w:sz="4" w:space="0" w:color="auto"/>
              <w:right w:val="single" w:sz="4" w:space="0" w:color="auto"/>
            </w:tcBorders>
            <w:shd w:val="clear" w:color="auto" w:fill="auto"/>
            <w:noWrap/>
            <w:vAlign w:val="bottom"/>
            <w:hideMark/>
          </w:tcPr>
          <w:p w14:paraId="6CC28D4A"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Çalışmıyor</w:t>
            </w:r>
          </w:p>
        </w:tc>
        <w:tc>
          <w:tcPr>
            <w:tcW w:w="851" w:type="dxa"/>
            <w:tcBorders>
              <w:top w:val="nil"/>
              <w:left w:val="nil"/>
              <w:bottom w:val="single" w:sz="4" w:space="0" w:color="auto"/>
              <w:right w:val="single" w:sz="4" w:space="0" w:color="auto"/>
            </w:tcBorders>
            <w:shd w:val="clear" w:color="auto" w:fill="auto"/>
            <w:noWrap/>
            <w:vAlign w:val="bottom"/>
            <w:hideMark/>
          </w:tcPr>
          <w:p w14:paraId="7EB33DF3"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21</w:t>
            </w:r>
          </w:p>
        </w:tc>
        <w:tc>
          <w:tcPr>
            <w:tcW w:w="1033" w:type="dxa"/>
            <w:tcBorders>
              <w:top w:val="nil"/>
              <w:left w:val="nil"/>
              <w:bottom w:val="single" w:sz="4" w:space="0" w:color="auto"/>
              <w:right w:val="single" w:sz="4" w:space="0" w:color="auto"/>
            </w:tcBorders>
            <w:shd w:val="clear" w:color="auto" w:fill="auto"/>
            <w:noWrap/>
            <w:vAlign w:val="bottom"/>
            <w:hideMark/>
          </w:tcPr>
          <w:p w14:paraId="3D5C8D09"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2,76</w:t>
            </w:r>
          </w:p>
        </w:tc>
        <w:tc>
          <w:tcPr>
            <w:tcW w:w="960" w:type="dxa"/>
            <w:tcBorders>
              <w:top w:val="nil"/>
              <w:left w:val="nil"/>
              <w:bottom w:val="single" w:sz="4" w:space="0" w:color="auto"/>
              <w:right w:val="single" w:sz="4" w:space="0" w:color="auto"/>
            </w:tcBorders>
            <w:shd w:val="clear" w:color="auto" w:fill="auto"/>
            <w:noWrap/>
            <w:vAlign w:val="bottom"/>
            <w:hideMark/>
          </w:tcPr>
          <w:p w14:paraId="229B728E"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1,261</w:t>
            </w:r>
          </w:p>
        </w:tc>
        <w:tc>
          <w:tcPr>
            <w:tcW w:w="967" w:type="dxa"/>
            <w:vMerge/>
            <w:tcBorders>
              <w:top w:val="nil"/>
              <w:left w:val="nil"/>
              <w:bottom w:val="single" w:sz="4" w:space="0" w:color="auto"/>
              <w:right w:val="single" w:sz="4" w:space="0" w:color="auto"/>
            </w:tcBorders>
            <w:vAlign w:val="center"/>
            <w:hideMark/>
          </w:tcPr>
          <w:p w14:paraId="408674B9"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0138AD7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52643FD4" w14:textId="77777777" w:rsidTr="00787024">
        <w:trPr>
          <w:trHeight w:val="300"/>
        </w:trPr>
        <w:tc>
          <w:tcPr>
            <w:tcW w:w="2338" w:type="dxa"/>
            <w:tcBorders>
              <w:top w:val="nil"/>
              <w:left w:val="single" w:sz="4" w:space="0" w:color="auto"/>
              <w:bottom w:val="single" w:sz="4" w:space="0" w:color="auto"/>
              <w:right w:val="single" w:sz="4" w:space="0" w:color="auto"/>
            </w:tcBorders>
            <w:shd w:val="clear" w:color="auto" w:fill="auto"/>
            <w:noWrap/>
            <w:vAlign w:val="bottom"/>
            <w:hideMark/>
          </w:tcPr>
          <w:p w14:paraId="553F2F4B"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Diğer</w:t>
            </w:r>
          </w:p>
        </w:tc>
        <w:tc>
          <w:tcPr>
            <w:tcW w:w="851" w:type="dxa"/>
            <w:tcBorders>
              <w:top w:val="nil"/>
              <w:left w:val="nil"/>
              <w:bottom w:val="single" w:sz="4" w:space="0" w:color="auto"/>
              <w:right w:val="single" w:sz="4" w:space="0" w:color="auto"/>
            </w:tcBorders>
            <w:shd w:val="clear" w:color="auto" w:fill="auto"/>
            <w:noWrap/>
            <w:vAlign w:val="bottom"/>
            <w:hideMark/>
          </w:tcPr>
          <w:p w14:paraId="7406207E"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w:t>
            </w:r>
          </w:p>
        </w:tc>
        <w:tc>
          <w:tcPr>
            <w:tcW w:w="1033" w:type="dxa"/>
            <w:tcBorders>
              <w:top w:val="nil"/>
              <w:left w:val="nil"/>
              <w:bottom w:val="single" w:sz="4" w:space="0" w:color="auto"/>
              <w:right w:val="single" w:sz="4" w:space="0" w:color="auto"/>
            </w:tcBorders>
            <w:shd w:val="clear" w:color="auto" w:fill="auto"/>
            <w:noWrap/>
            <w:vAlign w:val="bottom"/>
            <w:hideMark/>
          </w:tcPr>
          <w:p w14:paraId="2A197038"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3,33</w:t>
            </w:r>
          </w:p>
        </w:tc>
        <w:tc>
          <w:tcPr>
            <w:tcW w:w="960" w:type="dxa"/>
            <w:tcBorders>
              <w:top w:val="nil"/>
              <w:left w:val="nil"/>
              <w:bottom w:val="single" w:sz="4" w:space="0" w:color="auto"/>
              <w:right w:val="single" w:sz="4" w:space="0" w:color="auto"/>
            </w:tcBorders>
            <w:shd w:val="clear" w:color="auto" w:fill="auto"/>
            <w:noWrap/>
            <w:vAlign w:val="bottom"/>
            <w:hideMark/>
          </w:tcPr>
          <w:p w14:paraId="2CF2E44B"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,577</w:t>
            </w:r>
          </w:p>
        </w:tc>
        <w:tc>
          <w:tcPr>
            <w:tcW w:w="967" w:type="dxa"/>
            <w:vMerge/>
            <w:tcBorders>
              <w:top w:val="nil"/>
              <w:left w:val="nil"/>
              <w:bottom w:val="single" w:sz="4" w:space="0" w:color="auto"/>
              <w:right w:val="single" w:sz="4" w:space="0" w:color="auto"/>
            </w:tcBorders>
            <w:vAlign w:val="center"/>
            <w:hideMark/>
          </w:tcPr>
          <w:p w14:paraId="7D2CE3D0"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E2CA936"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r w:rsidR="000B79A0" w:rsidRPr="00565ABF" w14:paraId="047F1878" w14:textId="77777777" w:rsidTr="00787024">
        <w:trPr>
          <w:trHeight w:val="300"/>
        </w:trPr>
        <w:tc>
          <w:tcPr>
            <w:tcW w:w="2338" w:type="dxa"/>
            <w:tcBorders>
              <w:top w:val="nil"/>
              <w:left w:val="single" w:sz="4" w:space="0" w:color="auto"/>
              <w:bottom w:val="single" w:sz="4" w:space="0" w:color="auto"/>
              <w:right w:val="single" w:sz="4" w:space="0" w:color="auto"/>
            </w:tcBorders>
            <w:shd w:val="clear" w:color="auto" w:fill="auto"/>
            <w:noWrap/>
            <w:vAlign w:val="bottom"/>
            <w:hideMark/>
          </w:tcPr>
          <w:p w14:paraId="6AF17F3B"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Toplam</w:t>
            </w:r>
          </w:p>
        </w:tc>
        <w:tc>
          <w:tcPr>
            <w:tcW w:w="851" w:type="dxa"/>
            <w:tcBorders>
              <w:top w:val="nil"/>
              <w:left w:val="nil"/>
              <w:bottom w:val="single" w:sz="4" w:space="0" w:color="auto"/>
              <w:right w:val="single" w:sz="4" w:space="0" w:color="auto"/>
            </w:tcBorders>
            <w:shd w:val="clear" w:color="auto" w:fill="auto"/>
            <w:noWrap/>
            <w:vAlign w:val="bottom"/>
            <w:hideMark/>
          </w:tcPr>
          <w:p w14:paraId="4DAAE4C2"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157</w:t>
            </w:r>
          </w:p>
        </w:tc>
        <w:tc>
          <w:tcPr>
            <w:tcW w:w="1033" w:type="dxa"/>
            <w:tcBorders>
              <w:top w:val="nil"/>
              <w:left w:val="nil"/>
              <w:bottom w:val="single" w:sz="4" w:space="0" w:color="auto"/>
              <w:right w:val="single" w:sz="4" w:space="0" w:color="auto"/>
            </w:tcBorders>
            <w:shd w:val="clear" w:color="auto" w:fill="auto"/>
            <w:noWrap/>
            <w:vAlign w:val="bottom"/>
            <w:hideMark/>
          </w:tcPr>
          <w:p w14:paraId="3016B6BA"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2,90</w:t>
            </w:r>
          </w:p>
        </w:tc>
        <w:tc>
          <w:tcPr>
            <w:tcW w:w="960" w:type="dxa"/>
            <w:tcBorders>
              <w:top w:val="nil"/>
              <w:left w:val="nil"/>
              <w:bottom w:val="single" w:sz="4" w:space="0" w:color="auto"/>
              <w:right w:val="single" w:sz="4" w:space="0" w:color="auto"/>
            </w:tcBorders>
            <w:shd w:val="clear" w:color="auto" w:fill="auto"/>
            <w:noWrap/>
            <w:vAlign w:val="bottom"/>
            <w:hideMark/>
          </w:tcPr>
          <w:p w14:paraId="726CC5A6" w14:textId="77777777" w:rsidR="000B79A0" w:rsidRPr="00565ABF" w:rsidRDefault="000B79A0" w:rsidP="003D0098">
            <w:pPr>
              <w:spacing w:after="0" w:line="360" w:lineRule="auto"/>
              <w:jc w:val="center"/>
              <w:rPr>
                <w:rFonts w:ascii="Times New Roman" w:eastAsia="Times New Roman" w:hAnsi="Times New Roman" w:cs="Times New Roman"/>
                <w:color w:val="000000"/>
                <w:sz w:val="24"/>
                <w:szCs w:val="24"/>
                <w:lang w:eastAsia="tr-TR"/>
              </w:rPr>
            </w:pPr>
            <w:r w:rsidRPr="00565ABF">
              <w:rPr>
                <w:rFonts w:ascii="Times New Roman" w:eastAsia="Times New Roman" w:hAnsi="Times New Roman" w:cs="Times New Roman"/>
                <w:color w:val="000000"/>
                <w:sz w:val="24"/>
                <w:szCs w:val="24"/>
                <w:lang w:eastAsia="tr-TR"/>
              </w:rPr>
              <w:t>1,234</w:t>
            </w:r>
          </w:p>
        </w:tc>
        <w:tc>
          <w:tcPr>
            <w:tcW w:w="967" w:type="dxa"/>
            <w:vMerge/>
            <w:tcBorders>
              <w:top w:val="nil"/>
              <w:left w:val="nil"/>
              <w:bottom w:val="single" w:sz="4" w:space="0" w:color="auto"/>
              <w:right w:val="single" w:sz="4" w:space="0" w:color="auto"/>
            </w:tcBorders>
            <w:vAlign w:val="center"/>
            <w:hideMark/>
          </w:tcPr>
          <w:p w14:paraId="51E76777"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c>
          <w:tcPr>
            <w:tcW w:w="960" w:type="dxa"/>
            <w:vMerge/>
            <w:tcBorders>
              <w:top w:val="nil"/>
              <w:left w:val="nil"/>
              <w:bottom w:val="single" w:sz="4" w:space="0" w:color="auto"/>
              <w:right w:val="single" w:sz="4" w:space="0" w:color="auto"/>
            </w:tcBorders>
            <w:vAlign w:val="center"/>
          </w:tcPr>
          <w:p w14:paraId="35792B4E" w14:textId="77777777" w:rsidR="000B79A0" w:rsidRPr="00565ABF" w:rsidRDefault="000B79A0" w:rsidP="003D277D">
            <w:pPr>
              <w:spacing w:after="0" w:line="360" w:lineRule="auto"/>
              <w:jc w:val="both"/>
              <w:rPr>
                <w:rFonts w:ascii="Times New Roman" w:eastAsia="Times New Roman" w:hAnsi="Times New Roman" w:cs="Times New Roman"/>
                <w:color w:val="000000"/>
                <w:sz w:val="24"/>
                <w:szCs w:val="24"/>
                <w:lang w:eastAsia="tr-TR"/>
              </w:rPr>
            </w:pPr>
          </w:p>
        </w:tc>
      </w:tr>
    </w:tbl>
    <w:p w14:paraId="1ADA71DD" w14:textId="77777777" w:rsidR="000B79A0" w:rsidRPr="00565ABF" w:rsidRDefault="000B79A0" w:rsidP="003D277D">
      <w:pPr>
        <w:spacing w:line="360" w:lineRule="auto"/>
        <w:jc w:val="both"/>
        <w:rPr>
          <w:rFonts w:ascii="Times New Roman" w:hAnsi="Times New Roman" w:cs="Times New Roman"/>
          <w:b/>
          <w:sz w:val="24"/>
          <w:szCs w:val="24"/>
        </w:rPr>
      </w:pPr>
    </w:p>
    <w:p w14:paraId="494EDC96" w14:textId="77777777" w:rsidR="000B79A0" w:rsidRPr="00565ABF" w:rsidRDefault="000B79A0" w:rsidP="003D277D">
      <w:pPr>
        <w:spacing w:line="360" w:lineRule="auto"/>
        <w:jc w:val="both"/>
        <w:rPr>
          <w:rFonts w:ascii="Times New Roman" w:hAnsi="Times New Roman" w:cs="Times New Roman"/>
          <w:b/>
          <w:sz w:val="24"/>
          <w:szCs w:val="24"/>
        </w:rPr>
      </w:pPr>
    </w:p>
    <w:p w14:paraId="71715442" w14:textId="77777777" w:rsidR="000B79A0" w:rsidRPr="00565ABF" w:rsidRDefault="000B79A0" w:rsidP="003D277D">
      <w:pPr>
        <w:spacing w:line="360" w:lineRule="auto"/>
        <w:jc w:val="both"/>
        <w:rPr>
          <w:rFonts w:ascii="Times New Roman" w:hAnsi="Times New Roman" w:cs="Times New Roman"/>
          <w:b/>
          <w:sz w:val="24"/>
          <w:szCs w:val="24"/>
        </w:rPr>
      </w:pPr>
    </w:p>
    <w:p w14:paraId="23BA6C27" w14:textId="77777777" w:rsidR="000B79A0" w:rsidRPr="00565ABF" w:rsidRDefault="000B79A0" w:rsidP="003D277D">
      <w:pPr>
        <w:spacing w:line="360" w:lineRule="auto"/>
        <w:jc w:val="both"/>
        <w:rPr>
          <w:rFonts w:ascii="Times New Roman" w:hAnsi="Times New Roman" w:cs="Times New Roman"/>
          <w:b/>
          <w:sz w:val="24"/>
          <w:szCs w:val="24"/>
        </w:rPr>
      </w:pPr>
    </w:p>
    <w:p w14:paraId="41D3D787" w14:textId="77777777" w:rsidR="000B79A0" w:rsidRPr="00565ABF" w:rsidRDefault="000B79A0" w:rsidP="003D277D">
      <w:pPr>
        <w:spacing w:line="360" w:lineRule="auto"/>
        <w:jc w:val="both"/>
        <w:rPr>
          <w:rFonts w:ascii="Times New Roman" w:hAnsi="Times New Roman" w:cs="Times New Roman"/>
          <w:b/>
          <w:sz w:val="24"/>
          <w:szCs w:val="24"/>
        </w:rPr>
      </w:pPr>
    </w:p>
    <w:p w14:paraId="77003B31" w14:textId="77777777" w:rsidR="003D0098" w:rsidRDefault="003D0098" w:rsidP="00E6145B">
      <w:pPr>
        <w:spacing w:line="360" w:lineRule="auto"/>
        <w:ind w:firstLine="708"/>
        <w:jc w:val="both"/>
        <w:rPr>
          <w:rFonts w:ascii="Times New Roman" w:hAnsi="Times New Roman" w:cs="Times New Roman"/>
          <w:sz w:val="24"/>
          <w:szCs w:val="24"/>
        </w:rPr>
      </w:pPr>
    </w:p>
    <w:p w14:paraId="5EEBCF3E" w14:textId="77777777" w:rsidR="003D0098" w:rsidRDefault="003D0098" w:rsidP="00E6145B">
      <w:pPr>
        <w:spacing w:line="360" w:lineRule="auto"/>
        <w:ind w:firstLine="708"/>
        <w:jc w:val="both"/>
        <w:rPr>
          <w:rFonts w:ascii="Times New Roman" w:hAnsi="Times New Roman" w:cs="Times New Roman"/>
          <w:sz w:val="24"/>
          <w:szCs w:val="24"/>
        </w:rPr>
      </w:pPr>
    </w:p>
    <w:p w14:paraId="177A74E3" w14:textId="77777777" w:rsidR="003D0098" w:rsidRDefault="003D0098" w:rsidP="00E6145B">
      <w:pPr>
        <w:spacing w:line="360" w:lineRule="auto"/>
        <w:ind w:firstLine="708"/>
        <w:jc w:val="both"/>
        <w:rPr>
          <w:rFonts w:ascii="Times New Roman" w:hAnsi="Times New Roman" w:cs="Times New Roman"/>
          <w:sz w:val="24"/>
          <w:szCs w:val="24"/>
        </w:rPr>
      </w:pPr>
    </w:p>
    <w:p w14:paraId="4FE2E981" w14:textId="77777777" w:rsidR="003D0098" w:rsidRDefault="003D0098" w:rsidP="00E6145B">
      <w:pPr>
        <w:spacing w:line="360" w:lineRule="auto"/>
        <w:ind w:firstLine="708"/>
        <w:jc w:val="both"/>
        <w:rPr>
          <w:rFonts w:ascii="Times New Roman" w:hAnsi="Times New Roman" w:cs="Times New Roman"/>
          <w:sz w:val="24"/>
          <w:szCs w:val="24"/>
        </w:rPr>
      </w:pPr>
    </w:p>
    <w:p w14:paraId="4F24C6D0" w14:textId="77777777" w:rsidR="003D0098" w:rsidRDefault="003D0098" w:rsidP="00E6145B">
      <w:pPr>
        <w:spacing w:line="360" w:lineRule="auto"/>
        <w:ind w:firstLine="708"/>
        <w:jc w:val="both"/>
        <w:rPr>
          <w:rFonts w:ascii="Times New Roman" w:hAnsi="Times New Roman" w:cs="Times New Roman"/>
          <w:sz w:val="24"/>
          <w:szCs w:val="24"/>
        </w:rPr>
      </w:pPr>
    </w:p>
    <w:p w14:paraId="50EC084E" w14:textId="77777777" w:rsidR="003D0098" w:rsidRDefault="003D0098" w:rsidP="00E6145B">
      <w:pPr>
        <w:spacing w:line="360" w:lineRule="auto"/>
        <w:ind w:firstLine="708"/>
        <w:jc w:val="both"/>
        <w:rPr>
          <w:rFonts w:ascii="Times New Roman" w:hAnsi="Times New Roman" w:cs="Times New Roman"/>
          <w:sz w:val="24"/>
          <w:szCs w:val="24"/>
        </w:rPr>
      </w:pPr>
    </w:p>
    <w:p w14:paraId="0A078403"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çalıştıkları kurumlara göre “Devlet, fiziksel engelli bireyle</w:t>
      </w:r>
      <w:r w:rsidR="00253FA2" w:rsidRPr="00565ABF">
        <w:rPr>
          <w:rFonts w:ascii="Times New Roman" w:hAnsi="Times New Roman" w:cs="Times New Roman"/>
          <w:sz w:val="24"/>
          <w:szCs w:val="24"/>
        </w:rPr>
        <w:t xml:space="preserve">rin ihtiyaçlarını karşılamıyor” </w:t>
      </w:r>
      <w:r w:rsidR="00844312">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844312">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Adalet Bakanlığında çalışan 4 bireyin ortalamasının 3,00 olduğu (ss=1,825), Aile, Çalışma ve Sosyal Hizmetler Bakanlığında çalışan 102 bireyin ortalamasının 3,00 olduğu (ss=1,226), </w:t>
      </w:r>
      <w:r w:rsidR="00844312">
        <w:rPr>
          <w:rFonts w:ascii="Times New Roman" w:hAnsi="Times New Roman" w:cs="Times New Roman"/>
          <w:sz w:val="24"/>
          <w:szCs w:val="24"/>
        </w:rPr>
        <w:t>b</w:t>
      </w:r>
      <w:r w:rsidRPr="00565ABF">
        <w:rPr>
          <w:rFonts w:ascii="Times New Roman" w:hAnsi="Times New Roman" w:cs="Times New Roman"/>
          <w:sz w:val="24"/>
          <w:szCs w:val="24"/>
        </w:rPr>
        <w:t xml:space="preserve">elediyede çalışan 3 bireyin ortalamasının 2,33 olduğu (ss=,577), </w:t>
      </w:r>
      <w:r w:rsidR="00844312">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844312">
        <w:rPr>
          <w:rFonts w:ascii="Times New Roman" w:hAnsi="Times New Roman" w:cs="Times New Roman"/>
          <w:sz w:val="24"/>
          <w:szCs w:val="24"/>
        </w:rPr>
        <w:t>s</w:t>
      </w:r>
      <w:r w:rsidRPr="00565ABF">
        <w:rPr>
          <w:rFonts w:ascii="Times New Roman" w:hAnsi="Times New Roman" w:cs="Times New Roman"/>
          <w:sz w:val="24"/>
          <w:szCs w:val="24"/>
        </w:rPr>
        <w:t xml:space="preserve">ektörde çalışan 6 bireyin ortalamasının 2,16 olduğu (ss=,983), Sağlık Bakanlığında çalışan 8 bireyin ortalamasının 2,87 olduğu (ss=1,642), </w:t>
      </w:r>
      <w:r w:rsidR="00844312">
        <w:rPr>
          <w:rFonts w:ascii="Times New Roman" w:hAnsi="Times New Roman" w:cs="Times New Roman"/>
          <w:sz w:val="24"/>
          <w:szCs w:val="24"/>
        </w:rPr>
        <w:t>ü</w:t>
      </w:r>
      <w:r w:rsidRPr="00565ABF">
        <w:rPr>
          <w:rFonts w:ascii="Times New Roman" w:hAnsi="Times New Roman" w:cs="Times New Roman"/>
          <w:sz w:val="24"/>
          <w:szCs w:val="24"/>
        </w:rPr>
        <w:t xml:space="preserve">niversitede çalışan 10 bireyin ortalamasının 2,70 olduğu (ss=1,159), </w:t>
      </w:r>
      <w:r w:rsidR="00844312">
        <w:rPr>
          <w:rFonts w:ascii="Times New Roman" w:hAnsi="Times New Roman" w:cs="Times New Roman"/>
          <w:sz w:val="24"/>
          <w:szCs w:val="24"/>
        </w:rPr>
        <w:t>ç</w:t>
      </w:r>
      <w:r w:rsidRPr="00565ABF">
        <w:rPr>
          <w:rFonts w:ascii="Times New Roman" w:hAnsi="Times New Roman" w:cs="Times New Roman"/>
          <w:sz w:val="24"/>
          <w:szCs w:val="24"/>
        </w:rPr>
        <w:t xml:space="preserve">alışmayan 21 bireyin ortalamasının 2,76 olduğu (ss=1,261), </w:t>
      </w:r>
      <w:r w:rsidR="00844312">
        <w:rPr>
          <w:rFonts w:ascii="Times New Roman" w:hAnsi="Times New Roman" w:cs="Times New Roman"/>
          <w:sz w:val="24"/>
          <w:szCs w:val="24"/>
        </w:rPr>
        <w:t>d</w:t>
      </w:r>
      <w:r w:rsidRPr="00565ABF">
        <w:rPr>
          <w:rFonts w:ascii="Times New Roman" w:hAnsi="Times New Roman" w:cs="Times New Roman"/>
          <w:sz w:val="24"/>
          <w:szCs w:val="24"/>
        </w:rPr>
        <w:t>iğer kurumlarda (Gençlik ve Spor Bakanlığı, STK) çalışan 3 bireyin ortalamasının 3,33 olduğu (ss=,577) bulunmuştur.</w:t>
      </w:r>
    </w:p>
    <w:p w14:paraId="5D601B3D"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İncelenen Oneway</w:t>
      </w:r>
      <w:r w:rsidR="00844312">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ve </w:t>
      </w:r>
      <w:r w:rsidR="00844312">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844312">
        <w:rPr>
          <w:rFonts w:ascii="Times New Roman" w:hAnsi="Times New Roman" w:cs="Times New Roman"/>
          <w:sz w:val="24"/>
          <w:szCs w:val="24"/>
        </w:rPr>
        <w:t>n</w:t>
      </w:r>
      <w:r w:rsidRPr="00565ABF">
        <w:rPr>
          <w:rFonts w:ascii="Times New Roman" w:hAnsi="Times New Roman" w:cs="Times New Roman"/>
          <w:sz w:val="24"/>
          <w:szCs w:val="24"/>
        </w:rPr>
        <w:t>eden (F=,610; p&gt;0,05) arasında istatistiksel açıdan anlamlı bir fark bulunmamaktadır.</w:t>
      </w:r>
    </w:p>
    <w:p w14:paraId="4B01DD2F" w14:textId="77777777" w:rsidR="00720E25" w:rsidRPr="0077262B" w:rsidRDefault="00720E25" w:rsidP="00DC18D9">
      <w:pPr>
        <w:pStyle w:val="ResimYazs"/>
        <w:keepNext/>
        <w:spacing w:line="360" w:lineRule="auto"/>
        <w:jc w:val="center"/>
        <w:rPr>
          <w:rFonts w:ascii="Times New Roman" w:hAnsi="Times New Roman" w:cs="Times New Roman"/>
          <w:color w:val="auto"/>
          <w:sz w:val="24"/>
          <w:szCs w:val="24"/>
        </w:rPr>
      </w:pPr>
      <w:bookmarkStart w:id="201" w:name="_Toc9173784"/>
      <w:r w:rsidRPr="0077262B">
        <w:rPr>
          <w:rFonts w:ascii="Times New Roman" w:hAnsi="Times New Roman" w:cs="Times New Roman"/>
          <w:color w:val="auto"/>
          <w:sz w:val="24"/>
          <w:szCs w:val="24"/>
        </w:rPr>
        <w:lastRenderedPageBreak/>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00765D61">
        <w:rPr>
          <w:rFonts w:ascii="Times New Roman" w:hAnsi="Times New Roman" w:cs="Times New Roman"/>
          <w:color w:val="auto"/>
          <w:sz w:val="24"/>
          <w:szCs w:val="24"/>
        </w:rPr>
        <w:t>14</w:t>
      </w:r>
      <w:r w:rsidR="004419BC">
        <w:rPr>
          <w:rFonts w:ascii="Times New Roman" w:hAnsi="Times New Roman" w:cs="Times New Roman"/>
          <w:color w:val="auto"/>
          <w:sz w:val="24"/>
          <w:szCs w:val="24"/>
        </w:rPr>
        <w:t>7</w:t>
      </w:r>
      <w:r w:rsidR="00765D61">
        <w:rPr>
          <w:rFonts w:ascii="Times New Roman" w:hAnsi="Times New Roman" w:cs="Times New Roman"/>
          <w:color w:val="auto"/>
          <w:sz w:val="24"/>
          <w:szCs w:val="24"/>
        </w:rPr>
        <w:t>.</w:t>
      </w:r>
      <w:r w:rsidRPr="0077262B">
        <w:rPr>
          <w:rFonts w:ascii="Times New Roman" w:hAnsi="Times New Roman" w:cs="Times New Roman"/>
          <w:color w:val="auto"/>
          <w:sz w:val="24"/>
          <w:szCs w:val="24"/>
        </w:rPr>
        <w:t xml:space="preserve"> Sosyal Çalışmacıların Ailelerindeki Fiziksel Engelli Bireylere İlişkin Bulgular</w:t>
      </w:r>
      <w:bookmarkEnd w:id="201"/>
    </w:p>
    <w:tbl>
      <w:tblPr>
        <w:tblStyle w:val="TabloKlavuzu"/>
        <w:tblW w:w="9300" w:type="dxa"/>
        <w:tblLook w:val="04A0" w:firstRow="1" w:lastRow="0" w:firstColumn="1" w:lastColumn="0" w:noHBand="0" w:noVBand="1"/>
      </w:tblPr>
      <w:tblGrid>
        <w:gridCol w:w="3098"/>
        <w:gridCol w:w="3101"/>
        <w:gridCol w:w="3101"/>
      </w:tblGrid>
      <w:tr w:rsidR="004F47F8" w:rsidRPr="00565ABF" w14:paraId="4DFD6366" w14:textId="77777777" w:rsidTr="00EC2DE9">
        <w:trPr>
          <w:trHeight w:val="961"/>
        </w:trPr>
        <w:tc>
          <w:tcPr>
            <w:tcW w:w="3098" w:type="dxa"/>
          </w:tcPr>
          <w:p w14:paraId="218F2EBD" w14:textId="77777777" w:rsidR="004F47F8" w:rsidRPr="00565ABF" w:rsidRDefault="004F47F8" w:rsidP="00DC18D9">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Fiziksel Engelli Birey Durumu</w:t>
            </w:r>
          </w:p>
        </w:tc>
        <w:tc>
          <w:tcPr>
            <w:tcW w:w="3101" w:type="dxa"/>
          </w:tcPr>
          <w:p w14:paraId="0D00DA43" w14:textId="77777777" w:rsidR="004F47F8" w:rsidRPr="00565ABF" w:rsidRDefault="004F47F8" w:rsidP="00DC18D9">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Sayı</w:t>
            </w:r>
          </w:p>
        </w:tc>
        <w:tc>
          <w:tcPr>
            <w:tcW w:w="3101" w:type="dxa"/>
          </w:tcPr>
          <w:p w14:paraId="74C1E865" w14:textId="77777777" w:rsidR="004F47F8" w:rsidRPr="00565ABF" w:rsidRDefault="004F47F8" w:rsidP="00DC18D9">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Yüzde</w:t>
            </w:r>
          </w:p>
        </w:tc>
      </w:tr>
      <w:tr w:rsidR="004F47F8" w:rsidRPr="00565ABF" w14:paraId="75D2E5F5" w14:textId="77777777" w:rsidTr="00EC2DE9">
        <w:trPr>
          <w:trHeight w:val="997"/>
        </w:trPr>
        <w:tc>
          <w:tcPr>
            <w:tcW w:w="3098" w:type="dxa"/>
          </w:tcPr>
          <w:p w14:paraId="0CDB31E0" w14:textId="77777777" w:rsidR="004F47F8" w:rsidRPr="00565ABF" w:rsidRDefault="004F47F8" w:rsidP="00DC18D9">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Evet</w:t>
            </w:r>
          </w:p>
        </w:tc>
        <w:tc>
          <w:tcPr>
            <w:tcW w:w="3101" w:type="dxa"/>
          </w:tcPr>
          <w:p w14:paraId="50150E7A" w14:textId="77777777" w:rsidR="004F47F8" w:rsidRPr="00565ABF" w:rsidRDefault="004F47F8" w:rsidP="00DC18D9">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20</w:t>
            </w:r>
          </w:p>
        </w:tc>
        <w:tc>
          <w:tcPr>
            <w:tcW w:w="3101" w:type="dxa"/>
          </w:tcPr>
          <w:p w14:paraId="52D94FB0" w14:textId="77777777" w:rsidR="004F47F8" w:rsidRPr="00565ABF" w:rsidRDefault="004F47F8" w:rsidP="00DC18D9">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12,6</w:t>
            </w:r>
          </w:p>
        </w:tc>
      </w:tr>
      <w:tr w:rsidR="004F47F8" w:rsidRPr="00565ABF" w14:paraId="66458979" w14:textId="77777777" w:rsidTr="00EC2DE9">
        <w:trPr>
          <w:trHeight w:val="961"/>
        </w:trPr>
        <w:tc>
          <w:tcPr>
            <w:tcW w:w="3098" w:type="dxa"/>
          </w:tcPr>
          <w:p w14:paraId="36CCCBBC" w14:textId="77777777" w:rsidR="004F47F8" w:rsidRPr="00565ABF" w:rsidRDefault="004F47F8" w:rsidP="00DC18D9">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Hayır</w:t>
            </w:r>
          </w:p>
        </w:tc>
        <w:tc>
          <w:tcPr>
            <w:tcW w:w="3101" w:type="dxa"/>
          </w:tcPr>
          <w:p w14:paraId="69B0BC24" w14:textId="77777777" w:rsidR="004F47F8" w:rsidRPr="00565ABF" w:rsidRDefault="004F47F8" w:rsidP="00DC18D9">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139</w:t>
            </w:r>
          </w:p>
        </w:tc>
        <w:tc>
          <w:tcPr>
            <w:tcW w:w="3101" w:type="dxa"/>
          </w:tcPr>
          <w:p w14:paraId="3C2EB0E8" w14:textId="77777777" w:rsidR="004F47F8" w:rsidRPr="00565ABF" w:rsidRDefault="004F47F8" w:rsidP="00DC18D9">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87,4</w:t>
            </w:r>
          </w:p>
        </w:tc>
      </w:tr>
      <w:tr w:rsidR="004F47F8" w:rsidRPr="00565ABF" w14:paraId="3BB7A647" w14:textId="77777777" w:rsidTr="00EC2DE9">
        <w:trPr>
          <w:trHeight w:val="961"/>
        </w:trPr>
        <w:tc>
          <w:tcPr>
            <w:tcW w:w="3098" w:type="dxa"/>
          </w:tcPr>
          <w:p w14:paraId="14B7D4F4" w14:textId="77777777" w:rsidR="004F47F8" w:rsidRPr="00565ABF" w:rsidRDefault="004F47F8" w:rsidP="00DC18D9">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Toplam</w:t>
            </w:r>
          </w:p>
        </w:tc>
        <w:tc>
          <w:tcPr>
            <w:tcW w:w="3101" w:type="dxa"/>
          </w:tcPr>
          <w:p w14:paraId="6B7160FD" w14:textId="77777777" w:rsidR="004F47F8" w:rsidRPr="00565ABF" w:rsidRDefault="004F47F8" w:rsidP="00DC18D9">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159</w:t>
            </w:r>
          </w:p>
        </w:tc>
        <w:tc>
          <w:tcPr>
            <w:tcW w:w="3101" w:type="dxa"/>
          </w:tcPr>
          <w:p w14:paraId="77A2CDA2" w14:textId="77777777" w:rsidR="004F47F8" w:rsidRPr="00565ABF" w:rsidRDefault="004F47F8" w:rsidP="00DC18D9">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100,0</w:t>
            </w:r>
          </w:p>
        </w:tc>
      </w:tr>
    </w:tbl>
    <w:p w14:paraId="0F72D753" w14:textId="77777777" w:rsidR="00DC18D9" w:rsidRDefault="00DC18D9" w:rsidP="003D277D">
      <w:pPr>
        <w:tabs>
          <w:tab w:val="left" w:pos="1935"/>
        </w:tabs>
        <w:spacing w:line="360" w:lineRule="auto"/>
        <w:jc w:val="both"/>
        <w:rPr>
          <w:rFonts w:ascii="Times New Roman" w:hAnsi="Times New Roman" w:cs="Times New Roman"/>
          <w:sz w:val="24"/>
          <w:szCs w:val="24"/>
        </w:rPr>
      </w:pPr>
    </w:p>
    <w:p w14:paraId="43BB4359" w14:textId="77777777" w:rsidR="004F47F8" w:rsidRPr="00565ABF" w:rsidRDefault="00DC18D9" w:rsidP="003D277D">
      <w:pPr>
        <w:tabs>
          <w:tab w:val="left" w:pos="1935"/>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F47F8" w:rsidRPr="00565ABF">
        <w:rPr>
          <w:rFonts w:ascii="Times New Roman" w:hAnsi="Times New Roman" w:cs="Times New Roman"/>
          <w:sz w:val="24"/>
          <w:szCs w:val="24"/>
        </w:rPr>
        <w:t>Tablo</w:t>
      </w:r>
      <w:r w:rsidR="00A21118">
        <w:rPr>
          <w:rFonts w:ascii="Times New Roman" w:hAnsi="Times New Roman" w:cs="Times New Roman"/>
          <w:sz w:val="24"/>
          <w:szCs w:val="24"/>
        </w:rPr>
        <w:t xml:space="preserve"> 2.14</w:t>
      </w:r>
      <w:r w:rsidR="004F47F8" w:rsidRPr="00565ABF">
        <w:rPr>
          <w:rFonts w:ascii="Times New Roman" w:hAnsi="Times New Roman" w:cs="Times New Roman"/>
          <w:sz w:val="24"/>
          <w:szCs w:val="24"/>
        </w:rPr>
        <w:t>7’de görüldüğü gibi, araştırmaya dahil olan sosyal çalışmacıların (%12,6) 20’si ailelerinde fiziksel engelli bireyin bulunduğunu, (%87,4) 139’u ise ailelerinde fiziksel engelli bireyin bulunmadığını ifade etmişlerdir.</w:t>
      </w:r>
    </w:p>
    <w:p w14:paraId="02139004" w14:textId="77777777" w:rsidR="00720E25" w:rsidRPr="0077262B" w:rsidRDefault="00720E25" w:rsidP="00EC31D3">
      <w:pPr>
        <w:pStyle w:val="ResimYazs"/>
        <w:keepNext/>
        <w:spacing w:line="360" w:lineRule="auto"/>
        <w:jc w:val="center"/>
        <w:rPr>
          <w:rFonts w:ascii="Times New Roman" w:hAnsi="Times New Roman" w:cs="Times New Roman"/>
          <w:color w:val="auto"/>
          <w:sz w:val="24"/>
          <w:szCs w:val="24"/>
        </w:rPr>
      </w:pPr>
      <w:bookmarkStart w:id="202" w:name="_Toc9173785"/>
      <w:r w:rsidRPr="0077262B">
        <w:rPr>
          <w:rFonts w:ascii="Times New Roman" w:hAnsi="Times New Roman" w:cs="Times New Roman"/>
          <w:color w:val="auto"/>
          <w:sz w:val="24"/>
          <w:szCs w:val="24"/>
        </w:rPr>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.1</w:t>
      </w:r>
      <w:r w:rsidR="00765D61">
        <w:rPr>
          <w:rFonts w:ascii="Times New Roman" w:hAnsi="Times New Roman" w:cs="Times New Roman"/>
          <w:color w:val="auto"/>
          <w:sz w:val="24"/>
          <w:szCs w:val="24"/>
        </w:rPr>
        <w:t>4</w:t>
      </w:r>
      <w:r w:rsidR="004419BC">
        <w:rPr>
          <w:rFonts w:ascii="Times New Roman" w:hAnsi="Times New Roman" w:cs="Times New Roman"/>
          <w:color w:val="auto"/>
          <w:sz w:val="24"/>
          <w:szCs w:val="24"/>
        </w:rPr>
        <w:t>8</w:t>
      </w:r>
      <w:r w:rsidR="003D40B0">
        <w:rPr>
          <w:rFonts w:ascii="Times New Roman" w:hAnsi="Times New Roman" w:cs="Times New Roman"/>
          <w:color w:val="auto"/>
          <w:sz w:val="24"/>
          <w:szCs w:val="24"/>
        </w:rPr>
        <w:t>.</w:t>
      </w:r>
      <w:r w:rsidRPr="0077262B">
        <w:rPr>
          <w:rFonts w:ascii="Times New Roman" w:hAnsi="Times New Roman" w:cs="Times New Roman"/>
          <w:color w:val="auto"/>
          <w:sz w:val="24"/>
          <w:szCs w:val="24"/>
        </w:rPr>
        <w:t xml:space="preserve"> Sosyal Çalışmacıların Ailelerinde Fiziksel Engelli Bireyin Bulunup Bulunmadığı Durumlarına Göre “Genel Olarak Sağlıklı İnsanlar Fiziksel Engelli Bireylere Göre Daha Başarılıdırlar” Sorusuna İlişkin T-Testi Bulguları</w:t>
      </w:r>
      <w:bookmarkEnd w:id="202"/>
    </w:p>
    <w:tbl>
      <w:tblPr>
        <w:tblW w:w="0" w:type="auto"/>
        <w:jc w:val="center"/>
        <w:tblCellMar>
          <w:left w:w="70" w:type="dxa"/>
          <w:right w:w="70" w:type="dxa"/>
        </w:tblCellMar>
        <w:tblLook w:val="0000" w:firstRow="0" w:lastRow="0" w:firstColumn="0" w:lastColumn="0" w:noHBand="0" w:noVBand="0"/>
      </w:tblPr>
      <w:tblGrid>
        <w:gridCol w:w="3614"/>
        <w:gridCol w:w="1134"/>
        <w:gridCol w:w="656"/>
        <w:gridCol w:w="1033"/>
        <w:gridCol w:w="680"/>
        <w:gridCol w:w="967"/>
        <w:gridCol w:w="560"/>
      </w:tblGrid>
      <w:tr w:rsidR="00EC31D3" w:rsidRPr="00565ABF" w14:paraId="1CC0E6E4" w14:textId="77777777" w:rsidTr="00A41884">
        <w:trPr>
          <w:trHeight w:val="379"/>
          <w:jc w:val="center"/>
        </w:trPr>
        <w:tc>
          <w:tcPr>
            <w:tcW w:w="3614" w:type="dxa"/>
            <w:tcBorders>
              <w:top w:val="single" w:sz="6" w:space="0" w:color="auto"/>
              <w:left w:val="single" w:sz="6" w:space="0" w:color="auto"/>
              <w:bottom w:val="single" w:sz="4" w:space="0" w:color="auto"/>
              <w:right w:val="nil"/>
            </w:tcBorders>
          </w:tcPr>
          <w:p w14:paraId="4388A565" w14:textId="77777777" w:rsidR="00EC31D3" w:rsidRPr="00565ABF" w:rsidRDefault="00EC31D3"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Fiziksel Engelli Bireyin Bulunup Bulunmama Durumu T-Testi</w:t>
            </w:r>
          </w:p>
        </w:tc>
        <w:tc>
          <w:tcPr>
            <w:tcW w:w="1134" w:type="dxa"/>
            <w:tcBorders>
              <w:top w:val="single" w:sz="6" w:space="0" w:color="auto"/>
              <w:left w:val="nil"/>
              <w:bottom w:val="single" w:sz="6" w:space="0" w:color="auto"/>
              <w:right w:val="single" w:sz="6" w:space="0" w:color="auto"/>
            </w:tcBorders>
          </w:tcPr>
          <w:p w14:paraId="6C3DF985" w14:textId="77777777" w:rsidR="00EC31D3" w:rsidRPr="00565ABF" w:rsidRDefault="00EC31D3" w:rsidP="00A41884">
            <w:pPr>
              <w:autoSpaceDE w:val="0"/>
              <w:autoSpaceDN w:val="0"/>
              <w:adjustRightInd w:val="0"/>
              <w:spacing w:after="0" w:line="360" w:lineRule="auto"/>
              <w:jc w:val="center"/>
              <w:rPr>
                <w:rFonts w:ascii="Times New Roman" w:hAnsi="Times New Roman" w:cs="Times New Roman"/>
                <w:color w:val="000000"/>
                <w:sz w:val="24"/>
                <w:szCs w:val="24"/>
              </w:rPr>
            </w:pPr>
          </w:p>
        </w:tc>
        <w:tc>
          <w:tcPr>
            <w:tcW w:w="656" w:type="dxa"/>
            <w:tcBorders>
              <w:top w:val="single" w:sz="6" w:space="0" w:color="auto"/>
              <w:left w:val="single" w:sz="6" w:space="0" w:color="auto"/>
              <w:bottom w:val="single" w:sz="6" w:space="0" w:color="auto"/>
              <w:right w:val="single" w:sz="6" w:space="0" w:color="auto"/>
            </w:tcBorders>
          </w:tcPr>
          <w:p w14:paraId="209A4E64" w14:textId="77777777" w:rsidR="00EC31D3" w:rsidRPr="00565ABF" w:rsidRDefault="00EC31D3"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5ABE1B88" w14:textId="77777777" w:rsidR="00EC31D3" w:rsidRPr="00565ABF" w:rsidRDefault="00EC31D3"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4A331C01" w14:textId="77777777" w:rsidR="00EC31D3" w:rsidRPr="00565ABF" w:rsidRDefault="00EC31D3"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25C625E9" w14:textId="77777777" w:rsidR="00EC31D3" w:rsidRPr="00565ABF" w:rsidRDefault="00EC31D3"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3DA9236D" w14:textId="77777777" w:rsidR="00EC31D3" w:rsidRPr="00565ABF" w:rsidRDefault="00EC31D3"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EC31D3" w:rsidRPr="00565ABF" w14:paraId="04E793A7" w14:textId="77777777" w:rsidTr="00A41884">
        <w:trPr>
          <w:trHeight w:val="290"/>
          <w:jc w:val="center"/>
        </w:trPr>
        <w:tc>
          <w:tcPr>
            <w:tcW w:w="3614" w:type="dxa"/>
            <w:tcBorders>
              <w:top w:val="single" w:sz="4" w:space="0" w:color="auto"/>
              <w:left w:val="single" w:sz="6" w:space="0" w:color="auto"/>
              <w:bottom w:val="nil"/>
              <w:right w:val="single" w:sz="6" w:space="0" w:color="auto"/>
            </w:tcBorders>
          </w:tcPr>
          <w:p w14:paraId="2F666796" w14:textId="77777777" w:rsidR="00EC31D3" w:rsidRPr="00565ABF" w:rsidRDefault="00EC31D3"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06A0A629" w14:textId="77777777" w:rsidR="00EC31D3" w:rsidRPr="00565ABF" w:rsidRDefault="00EC31D3"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656" w:type="dxa"/>
            <w:tcBorders>
              <w:top w:val="single" w:sz="6" w:space="0" w:color="auto"/>
              <w:left w:val="single" w:sz="6" w:space="0" w:color="auto"/>
              <w:bottom w:val="single" w:sz="6" w:space="0" w:color="auto"/>
              <w:right w:val="single" w:sz="6" w:space="0" w:color="auto"/>
            </w:tcBorders>
          </w:tcPr>
          <w:p w14:paraId="5C131D01" w14:textId="77777777" w:rsidR="00EC31D3" w:rsidRPr="00565ABF" w:rsidRDefault="00EC31D3" w:rsidP="00A41884">
            <w:pPr>
              <w:autoSpaceDE w:val="0"/>
              <w:autoSpaceDN w:val="0"/>
              <w:adjustRightInd w:val="0"/>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w:t>
            </w:r>
          </w:p>
        </w:tc>
        <w:tc>
          <w:tcPr>
            <w:tcW w:w="0" w:type="auto"/>
            <w:tcBorders>
              <w:top w:val="single" w:sz="6" w:space="0" w:color="auto"/>
              <w:left w:val="single" w:sz="6" w:space="0" w:color="auto"/>
              <w:bottom w:val="single" w:sz="6" w:space="0" w:color="auto"/>
              <w:right w:val="single" w:sz="6" w:space="0" w:color="auto"/>
            </w:tcBorders>
          </w:tcPr>
          <w:p w14:paraId="644C8C59" w14:textId="77777777" w:rsidR="00EC31D3" w:rsidRPr="00565ABF" w:rsidRDefault="00EC31D3" w:rsidP="00A41884">
            <w:pPr>
              <w:autoSpaceDE w:val="0"/>
              <w:autoSpaceDN w:val="0"/>
              <w:adjustRightInd w:val="0"/>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2,60</w:t>
            </w:r>
          </w:p>
        </w:tc>
        <w:tc>
          <w:tcPr>
            <w:tcW w:w="0" w:type="auto"/>
            <w:tcBorders>
              <w:top w:val="single" w:sz="6" w:space="0" w:color="auto"/>
              <w:left w:val="single" w:sz="6" w:space="0" w:color="auto"/>
              <w:bottom w:val="single" w:sz="6" w:space="0" w:color="auto"/>
              <w:right w:val="single" w:sz="6" w:space="0" w:color="auto"/>
            </w:tcBorders>
          </w:tcPr>
          <w:p w14:paraId="67B11C21" w14:textId="77777777" w:rsidR="00EC31D3" w:rsidRPr="00565ABF" w:rsidRDefault="00EC31D3" w:rsidP="00A41884">
            <w:pPr>
              <w:autoSpaceDE w:val="0"/>
              <w:autoSpaceDN w:val="0"/>
              <w:adjustRightInd w:val="0"/>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1,142</w:t>
            </w:r>
          </w:p>
        </w:tc>
        <w:tc>
          <w:tcPr>
            <w:tcW w:w="0" w:type="auto"/>
            <w:tcBorders>
              <w:top w:val="single" w:sz="6" w:space="0" w:color="auto"/>
              <w:left w:val="single" w:sz="6" w:space="0" w:color="auto"/>
              <w:bottom w:val="nil"/>
              <w:right w:val="single" w:sz="6" w:space="0" w:color="auto"/>
            </w:tcBorders>
          </w:tcPr>
          <w:p w14:paraId="10910A1D" w14:textId="77777777" w:rsidR="00EC31D3" w:rsidRPr="00565ABF" w:rsidRDefault="00EC31D3" w:rsidP="00A41884">
            <w:pPr>
              <w:autoSpaceDE w:val="0"/>
              <w:autoSpaceDN w:val="0"/>
              <w:adjustRightInd w:val="0"/>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,388</w:t>
            </w:r>
          </w:p>
        </w:tc>
        <w:tc>
          <w:tcPr>
            <w:tcW w:w="0" w:type="auto"/>
            <w:tcBorders>
              <w:top w:val="single" w:sz="6" w:space="0" w:color="auto"/>
              <w:left w:val="single" w:sz="6" w:space="0" w:color="auto"/>
              <w:bottom w:val="nil"/>
              <w:right w:val="single" w:sz="6" w:space="0" w:color="auto"/>
            </w:tcBorders>
          </w:tcPr>
          <w:p w14:paraId="273DB222" w14:textId="77777777" w:rsidR="00EC31D3" w:rsidRPr="00565ABF" w:rsidRDefault="00EC31D3" w:rsidP="00A41884">
            <w:pPr>
              <w:autoSpaceDE w:val="0"/>
              <w:autoSpaceDN w:val="0"/>
              <w:adjustRightInd w:val="0"/>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,698</w:t>
            </w:r>
          </w:p>
        </w:tc>
      </w:tr>
      <w:tr w:rsidR="00EC31D3" w:rsidRPr="00565ABF" w14:paraId="5574527D" w14:textId="77777777" w:rsidTr="00A41884">
        <w:trPr>
          <w:trHeight w:val="290"/>
          <w:jc w:val="center"/>
        </w:trPr>
        <w:tc>
          <w:tcPr>
            <w:tcW w:w="3614" w:type="dxa"/>
            <w:tcBorders>
              <w:top w:val="nil"/>
              <w:left w:val="single" w:sz="6" w:space="0" w:color="auto"/>
              <w:bottom w:val="single" w:sz="6" w:space="0" w:color="auto"/>
              <w:right w:val="single" w:sz="6" w:space="0" w:color="auto"/>
            </w:tcBorders>
          </w:tcPr>
          <w:p w14:paraId="43182437" w14:textId="77777777" w:rsidR="00EC31D3" w:rsidRPr="00565ABF" w:rsidRDefault="00EC31D3" w:rsidP="00A41884">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14:paraId="103234D0" w14:textId="77777777" w:rsidR="00EC31D3" w:rsidRPr="00565ABF" w:rsidRDefault="00EC31D3"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656" w:type="dxa"/>
            <w:tcBorders>
              <w:top w:val="single" w:sz="6" w:space="0" w:color="auto"/>
              <w:left w:val="single" w:sz="6" w:space="0" w:color="auto"/>
              <w:bottom w:val="single" w:sz="6" w:space="0" w:color="auto"/>
              <w:right w:val="single" w:sz="6" w:space="0" w:color="auto"/>
            </w:tcBorders>
          </w:tcPr>
          <w:p w14:paraId="7120D970" w14:textId="77777777" w:rsidR="00EC31D3" w:rsidRPr="00565ABF" w:rsidRDefault="00EC31D3"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139</w:t>
            </w:r>
          </w:p>
        </w:tc>
        <w:tc>
          <w:tcPr>
            <w:tcW w:w="0" w:type="auto"/>
            <w:tcBorders>
              <w:top w:val="single" w:sz="6" w:space="0" w:color="auto"/>
              <w:left w:val="single" w:sz="6" w:space="0" w:color="auto"/>
              <w:bottom w:val="single" w:sz="6" w:space="0" w:color="auto"/>
              <w:right w:val="single" w:sz="6" w:space="0" w:color="auto"/>
            </w:tcBorders>
          </w:tcPr>
          <w:p w14:paraId="1442A1A4" w14:textId="77777777" w:rsidR="00EC31D3" w:rsidRPr="00565ABF" w:rsidRDefault="00EC31D3" w:rsidP="00A41884">
            <w:pPr>
              <w:autoSpaceDE w:val="0"/>
              <w:autoSpaceDN w:val="0"/>
              <w:adjustRightInd w:val="0"/>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2,48</w:t>
            </w:r>
          </w:p>
        </w:tc>
        <w:tc>
          <w:tcPr>
            <w:tcW w:w="0" w:type="auto"/>
            <w:tcBorders>
              <w:top w:val="single" w:sz="6" w:space="0" w:color="auto"/>
              <w:left w:val="single" w:sz="6" w:space="0" w:color="auto"/>
              <w:bottom w:val="single" w:sz="6" w:space="0" w:color="auto"/>
              <w:right w:val="single" w:sz="6" w:space="0" w:color="auto"/>
            </w:tcBorders>
          </w:tcPr>
          <w:p w14:paraId="5B3FBF1B" w14:textId="77777777" w:rsidR="00EC31D3" w:rsidRPr="00565ABF" w:rsidRDefault="00EC31D3" w:rsidP="00A41884">
            <w:pPr>
              <w:autoSpaceDE w:val="0"/>
              <w:autoSpaceDN w:val="0"/>
              <w:adjustRightInd w:val="0"/>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1,200</w:t>
            </w:r>
          </w:p>
        </w:tc>
        <w:tc>
          <w:tcPr>
            <w:tcW w:w="0" w:type="auto"/>
            <w:tcBorders>
              <w:top w:val="nil"/>
              <w:left w:val="single" w:sz="6" w:space="0" w:color="auto"/>
              <w:bottom w:val="single" w:sz="6" w:space="0" w:color="auto"/>
              <w:right w:val="single" w:sz="6" w:space="0" w:color="auto"/>
            </w:tcBorders>
          </w:tcPr>
          <w:p w14:paraId="3793674B" w14:textId="77777777" w:rsidR="00EC31D3" w:rsidRPr="00565ABF" w:rsidRDefault="00EC31D3" w:rsidP="00A4188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2CEE8515" w14:textId="77777777" w:rsidR="00EC31D3" w:rsidRPr="00565ABF" w:rsidRDefault="00EC31D3" w:rsidP="00A41884">
            <w:pPr>
              <w:autoSpaceDE w:val="0"/>
              <w:autoSpaceDN w:val="0"/>
              <w:adjustRightInd w:val="0"/>
              <w:spacing w:after="0" w:line="360" w:lineRule="auto"/>
              <w:jc w:val="center"/>
              <w:rPr>
                <w:rFonts w:ascii="Times New Roman" w:hAnsi="Times New Roman" w:cs="Times New Roman"/>
                <w:color w:val="000000"/>
                <w:sz w:val="24"/>
                <w:szCs w:val="24"/>
              </w:rPr>
            </w:pPr>
          </w:p>
        </w:tc>
      </w:tr>
    </w:tbl>
    <w:p w14:paraId="6A8D79C6" w14:textId="77777777" w:rsidR="00EC31D3" w:rsidRDefault="00EC31D3" w:rsidP="00EC31D3">
      <w:pPr>
        <w:spacing w:line="360" w:lineRule="auto"/>
        <w:jc w:val="both"/>
        <w:rPr>
          <w:rFonts w:ascii="Times New Roman" w:hAnsi="Times New Roman" w:cs="Times New Roman"/>
          <w:sz w:val="24"/>
          <w:szCs w:val="24"/>
        </w:rPr>
      </w:pPr>
    </w:p>
    <w:p w14:paraId="50857E24" w14:textId="77777777" w:rsidR="000B79A0" w:rsidRPr="00565ABF" w:rsidRDefault="000B79A0" w:rsidP="00EC31D3">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ailelerinde fiziksel engelli bireyin bulunup bulunmadığı durumlarına göre “Genel olarak sağlıklı insanlar fiziksel engelli bire</w:t>
      </w:r>
      <w:r w:rsidR="00253FA2" w:rsidRPr="00565ABF">
        <w:rPr>
          <w:rFonts w:ascii="Times New Roman" w:hAnsi="Times New Roman" w:cs="Times New Roman"/>
          <w:sz w:val="24"/>
          <w:szCs w:val="24"/>
        </w:rPr>
        <w:t xml:space="preserve">ylere göre daha başarılıdırlar” </w:t>
      </w:r>
      <w:r w:rsidR="00815D4E">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20 bireyin ortalamasının 2,60 olduğu (ss=1,142), hayır diyen 139 bireyin ortalamasının 2,48 olduğu (ss=1,200) bulunmuştur.</w:t>
      </w:r>
    </w:p>
    <w:p w14:paraId="2C45036C"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 xml:space="preserve">İncelenen T-Testi ve </w:t>
      </w:r>
      <w:r w:rsidR="00815D4E">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815D4E">
        <w:rPr>
          <w:rFonts w:ascii="Times New Roman" w:hAnsi="Times New Roman" w:cs="Times New Roman"/>
          <w:sz w:val="24"/>
          <w:szCs w:val="24"/>
        </w:rPr>
        <w:t>n</w:t>
      </w:r>
      <w:r w:rsidRPr="00565ABF">
        <w:rPr>
          <w:rFonts w:ascii="Times New Roman" w:hAnsi="Times New Roman" w:cs="Times New Roman"/>
          <w:sz w:val="24"/>
          <w:szCs w:val="24"/>
        </w:rPr>
        <w:t>eden (t=,388; p&gt;0,05) arasında istatistiksel açıdan anlamlı bir fark bulunmamaktadır.</w:t>
      </w:r>
    </w:p>
    <w:p w14:paraId="6EA0FFA0" w14:textId="77777777" w:rsidR="00720E25" w:rsidRPr="0077262B" w:rsidRDefault="00720E25" w:rsidP="00FA4B2A">
      <w:pPr>
        <w:pStyle w:val="ResimYazs"/>
        <w:keepNext/>
        <w:spacing w:line="360" w:lineRule="auto"/>
        <w:jc w:val="center"/>
        <w:rPr>
          <w:rFonts w:ascii="Times New Roman" w:hAnsi="Times New Roman" w:cs="Times New Roman"/>
          <w:color w:val="auto"/>
          <w:sz w:val="24"/>
          <w:szCs w:val="24"/>
        </w:rPr>
      </w:pPr>
      <w:bookmarkStart w:id="203" w:name="_Toc9173786"/>
      <w:r w:rsidRPr="0077262B">
        <w:rPr>
          <w:rFonts w:ascii="Times New Roman" w:hAnsi="Times New Roman" w:cs="Times New Roman"/>
          <w:color w:val="auto"/>
          <w:sz w:val="24"/>
          <w:szCs w:val="24"/>
        </w:rPr>
        <w:t>Tablo</w:t>
      </w:r>
      <w:r w:rsidR="003D40B0">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3D40B0">
        <w:rPr>
          <w:rFonts w:ascii="Times New Roman" w:hAnsi="Times New Roman" w:cs="Times New Roman"/>
          <w:color w:val="auto"/>
          <w:sz w:val="24"/>
          <w:szCs w:val="24"/>
        </w:rPr>
        <w:t>.</w:t>
      </w:r>
      <w:r w:rsidR="00765D61">
        <w:rPr>
          <w:rFonts w:ascii="Times New Roman" w:hAnsi="Times New Roman" w:cs="Times New Roman"/>
          <w:color w:val="auto"/>
          <w:sz w:val="24"/>
          <w:szCs w:val="24"/>
        </w:rPr>
        <w:t>1</w:t>
      </w:r>
      <w:r w:rsidR="004419BC">
        <w:rPr>
          <w:rFonts w:ascii="Times New Roman" w:hAnsi="Times New Roman" w:cs="Times New Roman"/>
          <w:color w:val="auto"/>
          <w:sz w:val="24"/>
          <w:szCs w:val="24"/>
        </w:rPr>
        <w:t>49</w:t>
      </w:r>
      <w:r w:rsidR="003D40B0">
        <w:rPr>
          <w:rFonts w:ascii="Times New Roman" w:hAnsi="Times New Roman" w:cs="Times New Roman"/>
          <w:color w:val="auto"/>
          <w:sz w:val="24"/>
          <w:szCs w:val="24"/>
        </w:rPr>
        <w:t>.</w:t>
      </w:r>
      <w:r w:rsidRPr="0077262B">
        <w:rPr>
          <w:rFonts w:ascii="Times New Roman" w:hAnsi="Times New Roman" w:cs="Times New Roman"/>
          <w:color w:val="auto"/>
          <w:sz w:val="24"/>
          <w:szCs w:val="24"/>
        </w:rPr>
        <w:t xml:space="preserve"> Sosyal Çalışmacıların Ailelerinde Fiziksel Engelli Bireyin Bulunup Bulunmadığı Durumlarına Göre “Fiziksel Engelli Bireyler Ayrımcılığa Maruz Kalırlar” Sorusuna İlişkin T-Testi Bulguları</w:t>
      </w:r>
      <w:bookmarkEnd w:id="203"/>
    </w:p>
    <w:tbl>
      <w:tblPr>
        <w:tblW w:w="0" w:type="auto"/>
        <w:jc w:val="center"/>
        <w:tblCellMar>
          <w:left w:w="70" w:type="dxa"/>
          <w:right w:w="70" w:type="dxa"/>
        </w:tblCellMar>
        <w:tblLook w:val="0000" w:firstRow="0" w:lastRow="0" w:firstColumn="0" w:lastColumn="0" w:noHBand="0" w:noVBand="0"/>
      </w:tblPr>
      <w:tblGrid>
        <w:gridCol w:w="3614"/>
        <w:gridCol w:w="1134"/>
        <w:gridCol w:w="656"/>
        <w:gridCol w:w="1033"/>
        <w:gridCol w:w="680"/>
        <w:gridCol w:w="967"/>
        <w:gridCol w:w="560"/>
      </w:tblGrid>
      <w:tr w:rsidR="000B79A0" w:rsidRPr="00565ABF" w14:paraId="2DFF0A12" w14:textId="77777777" w:rsidTr="002F5A61">
        <w:trPr>
          <w:trHeight w:val="379"/>
          <w:jc w:val="center"/>
        </w:trPr>
        <w:tc>
          <w:tcPr>
            <w:tcW w:w="3614" w:type="dxa"/>
            <w:tcBorders>
              <w:top w:val="single" w:sz="6" w:space="0" w:color="auto"/>
              <w:left w:val="single" w:sz="6" w:space="0" w:color="auto"/>
              <w:bottom w:val="single" w:sz="4" w:space="0" w:color="auto"/>
              <w:right w:val="nil"/>
            </w:tcBorders>
          </w:tcPr>
          <w:p w14:paraId="317BA293" w14:textId="77777777" w:rsidR="000B79A0" w:rsidRPr="00565ABF" w:rsidRDefault="000B79A0" w:rsidP="00FA4B2A">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Fiziksel Engelli Bireyin Bulunup Bulunmama Durumu T-Testi</w:t>
            </w:r>
          </w:p>
        </w:tc>
        <w:tc>
          <w:tcPr>
            <w:tcW w:w="1134" w:type="dxa"/>
            <w:tcBorders>
              <w:top w:val="single" w:sz="6" w:space="0" w:color="auto"/>
              <w:left w:val="nil"/>
              <w:bottom w:val="single" w:sz="6" w:space="0" w:color="auto"/>
              <w:right w:val="single" w:sz="6" w:space="0" w:color="auto"/>
            </w:tcBorders>
          </w:tcPr>
          <w:p w14:paraId="6F18A835" w14:textId="77777777" w:rsidR="000B79A0" w:rsidRPr="00565ABF" w:rsidRDefault="000B79A0" w:rsidP="00FA4B2A">
            <w:pPr>
              <w:autoSpaceDE w:val="0"/>
              <w:autoSpaceDN w:val="0"/>
              <w:adjustRightInd w:val="0"/>
              <w:spacing w:after="0" w:line="360" w:lineRule="auto"/>
              <w:jc w:val="center"/>
              <w:rPr>
                <w:rFonts w:ascii="Times New Roman" w:hAnsi="Times New Roman" w:cs="Times New Roman"/>
                <w:color w:val="000000"/>
                <w:sz w:val="24"/>
                <w:szCs w:val="24"/>
              </w:rPr>
            </w:pPr>
          </w:p>
        </w:tc>
        <w:tc>
          <w:tcPr>
            <w:tcW w:w="656" w:type="dxa"/>
            <w:tcBorders>
              <w:top w:val="single" w:sz="6" w:space="0" w:color="auto"/>
              <w:left w:val="single" w:sz="6" w:space="0" w:color="auto"/>
              <w:bottom w:val="single" w:sz="6" w:space="0" w:color="auto"/>
              <w:right w:val="single" w:sz="6" w:space="0" w:color="auto"/>
            </w:tcBorders>
          </w:tcPr>
          <w:p w14:paraId="1FF9EC0C" w14:textId="77777777" w:rsidR="000B79A0" w:rsidRPr="00565ABF" w:rsidRDefault="000B79A0" w:rsidP="00FA4B2A">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51E14653" w14:textId="77777777" w:rsidR="000B79A0" w:rsidRPr="00565ABF" w:rsidRDefault="000B79A0" w:rsidP="00FA4B2A">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4A53C04F" w14:textId="77777777" w:rsidR="000B79A0" w:rsidRPr="00565ABF" w:rsidRDefault="000B79A0" w:rsidP="00FA4B2A">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0A056E98" w14:textId="77777777" w:rsidR="000B79A0" w:rsidRPr="00565ABF" w:rsidRDefault="000B79A0" w:rsidP="00FA4B2A">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0D70732C" w14:textId="77777777" w:rsidR="000B79A0" w:rsidRPr="00565ABF" w:rsidRDefault="000B79A0" w:rsidP="00FA4B2A">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2123A36E" w14:textId="77777777" w:rsidTr="002F5A61">
        <w:trPr>
          <w:trHeight w:val="290"/>
          <w:jc w:val="center"/>
        </w:trPr>
        <w:tc>
          <w:tcPr>
            <w:tcW w:w="3614" w:type="dxa"/>
            <w:tcBorders>
              <w:top w:val="single" w:sz="4" w:space="0" w:color="auto"/>
              <w:left w:val="single" w:sz="6" w:space="0" w:color="auto"/>
              <w:bottom w:val="nil"/>
              <w:right w:val="single" w:sz="6" w:space="0" w:color="auto"/>
            </w:tcBorders>
          </w:tcPr>
          <w:p w14:paraId="2C321906" w14:textId="77777777" w:rsidR="000B79A0" w:rsidRPr="00565ABF" w:rsidRDefault="000B79A0" w:rsidP="00FA4B2A">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1134" w:type="dxa"/>
            <w:tcBorders>
              <w:top w:val="single" w:sz="6" w:space="0" w:color="auto"/>
              <w:left w:val="single" w:sz="6" w:space="0" w:color="auto"/>
              <w:bottom w:val="single" w:sz="6" w:space="0" w:color="auto"/>
              <w:right w:val="single" w:sz="6" w:space="0" w:color="auto"/>
            </w:tcBorders>
          </w:tcPr>
          <w:p w14:paraId="18F6D5C5" w14:textId="77777777" w:rsidR="000B79A0" w:rsidRPr="00565ABF" w:rsidRDefault="000B79A0" w:rsidP="00FA4B2A">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656" w:type="dxa"/>
            <w:tcBorders>
              <w:top w:val="single" w:sz="6" w:space="0" w:color="auto"/>
              <w:left w:val="single" w:sz="6" w:space="0" w:color="auto"/>
              <w:bottom w:val="single" w:sz="6" w:space="0" w:color="auto"/>
              <w:right w:val="single" w:sz="6" w:space="0" w:color="auto"/>
            </w:tcBorders>
          </w:tcPr>
          <w:p w14:paraId="5073B132" w14:textId="77777777" w:rsidR="000B79A0" w:rsidRPr="00565ABF" w:rsidRDefault="000B79A0" w:rsidP="00FA4B2A">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w:t>
            </w:r>
          </w:p>
        </w:tc>
        <w:tc>
          <w:tcPr>
            <w:tcW w:w="0" w:type="auto"/>
            <w:tcBorders>
              <w:top w:val="single" w:sz="6" w:space="0" w:color="auto"/>
              <w:left w:val="single" w:sz="6" w:space="0" w:color="auto"/>
              <w:bottom w:val="single" w:sz="6" w:space="0" w:color="auto"/>
              <w:right w:val="single" w:sz="6" w:space="0" w:color="auto"/>
            </w:tcBorders>
          </w:tcPr>
          <w:p w14:paraId="0161A1B6" w14:textId="77777777" w:rsidR="000B79A0" w:rsidRPr="00565ABF" w:rsidRDefault="000B79A0" w:rsidP="00FA4B2A">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3,65</w:t>
            </w:r>
          </w:p>
        </w:tc>
        <w:tc>
          <w:tcPr>
            <w:tcW w:w="0" w:type="auto"/>
            <w:tcBorders>
              <w:top w:val="single" w:sz="6" w:space="0" w:color="auto"/>
              <w:left w:val="single" w:sz="6" w:space="0" w:color="auto"/>
              <w:bottom w:val="single" w:sz="6" w:space="0" w:color="auto"/>
              <w:right w:val="single" w:sz="6" w:space="0" w:color="auto"/>
            </w:tcBorders>
          </w:tcPr>
          <w:p w14:paraId="19856EBA" w14:textId="77777777" w:rsidR="000B79A0" w:rsidRPr="00565ABF" w:rsidRDefault="000B79A0" w:rsidP="00FA4B2A">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1,308</w:t>
            </w:r>
          </w:p>
        </w:tc>
        <w:tc>
          <w:tcPr>
            <w:tcW w:w="0" w:type="auto"/>
            <w:tcBorders>
              <w:top w:val="single" w:sz="6" w:space="0" w:color="auto"/>
              <w:left w:val="single" w:sz="6" w:space="0" w:color="auto"/>
              <w:bottom w:val="nil"/>
              <w:right w:val="single" w:sz="6" w:space="0" w:color="auto"/>
            </w:tcBorders>
          </w:tcPr>
          <w:p w14:paraId="2EF5A479" w14:textId="77777777" w:rsidR="000B79A0" w:rsidRPr="00565ABF" w:rsidRDefault="000B79A0" w:rsidP="00FA4B2A">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-1,304</w:t>
            </w:r>
          </w:p>
        </w:tc>
        <w:tc>
          <w:tcPr>
            <w:tcW w:w="0" w:type="auto"/>
            <w:tcBorders>
              <w:top w:val="single" w:sz="6" w:space="0" w:color="auto"/>
              <w:left w:val="single" w:sz="6" w:space="0" w:color="auto"/>
              <w:bottom w:val="nil"/>
              <w:right w:val="single" w:sz="6" w:space="0" w:color="auto"/>
            </w:tcBorders>
          </w:tcPr>
          <w:p w14:paraId="20B37F34" w14:textId="77777777" w:rsidR="000B79A0" w:rsidRPr="00565ABF" w:rsidRDefault="000B79A0" w:rsidP="00FA4B2A">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,194</w:t>
            </w:r>
          </w:p>
        </w:tc>
      </w:tr>
      <w:tr w:rsidR="000B79A0" w:rsidRPr="00565ABF" w14:paraId="5BDCA457" w14:textId="77777777" w:rsidTr="002F5A61">
        <w:trPr>
          <w:trHeight w:val="290"/>
          <w:jc w:val="center"/>
        </w:trPr>
        <w:tc>
          <w:tcPr>
            <w:tcW w:w="3614" w:type="dxa"/>
            <w:tcBorders>
              <w:top w:val="nil"/>
              <w:left w:val="single" w:sz="6" w:space="0" w:color="auto"/>
              <w:bottom w:val="single" w:sz="6" w:space="0" w:color="auto"/>
              <w:right w:val="single" w:sz="6" w:space="0" w:color="auto"/>
            </w:tcBorders>
          </w:tcPr>
          <w:p w14:paraId="6F417143" w14:textId="77777777" w:rsidR="000B79A0" w:rsidRPr="00565ABF" w:rsidRDefault="000B79A0" w:rsidP="00FA4B2A">
            <w:pPr>
              <w:autoSpaceDE w:val="0"/>
              <w:autoSpaceDN w:val="0"/>
              <w:adjustRightInd w:val="0"/>
              <w:spacing w:after="0" w:line="360" w:lineRule="auto"/>
              <w:jc w:val="center"/>
              <w:rPr>
                <w:rFonts w:ascii="Times New Roman" w:hAnsi="Times New Roman" w:cs="Times New Roman"/>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14:paraId="3CA305AC" w14:textId="77777777" w:rsidR="000B79A0" w:rsidRPr="00565ABF" w:rsidRDefault="000B79A0" w:rsidP="00FA4B2A">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656" w:type="dxa"/>
            <w:tcBorders>
              <w:top w:val="single" w:sz="6" w:space="0" w:color="auto"/>
              <w:left w:val="single" w:sz="6" w:space="0" w:color="auto"/>
              <w:bottom w:val="single" w:sz="6" w:space="0" w:color="auto"/>
              <w:right w:val="single" w:sz="6" w:space="0" w:color="auto"/>
            </w:tcBorders>
          </w:tcPr>
          <w:p w14:paraId="551D7020" w14:textId="77777777" w:rsidR="000B79A0" w:rsidRPr="00565ABF" w:rsidRDefault="000B79A0" w:rsidP="00FA4B2A">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139</w:t>
            </w:r>
          </w:p>
        </w:tc>
        <w:tc>
          <w:tcPr>
            <w:tcW w:w="0" w:type="auto"/>
            <w:tcBorders>
              <w:top w:val="single" w:sz="6" w:space="0" w:color="auto"/>
              <w:left w:val="single" w:sz="6" w:space="0" w:color="auto"/>
              <w:bottom w:val="single" w:sz="6" w:space="0" w:color="auto"/>
              <w:right w:val="single" w:sz="6" w:space="0" w:color="auto"/>
            </w:tcBorders>
          </w:tcPr>
          <w:p w14:paraId="656350E4" w14:textId="77777777" w:rsidR="000B79A0" w:rsidRPr="00565ABF" w:rsidRDefault="000B79A0" w:rsidP="00FA4B2A">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3,94</w:t>
            </w:r>
          </w:p>
        </w:tc>
        <w:tc>
          <w:tcPr>
            <w:tcW w:w="0" w:type="auto"/>
            <w:tcBorders>
              <w:top w:val="single" w:sz="6" w:space="0" w:color="auto"/>
              <w:left w:val="single" w:sz="6" w:space="0" w:color="auto"/>
              <w:bottom w:val="single" w:sz="6" w:space="0" w:color="auto"/>
              <w:right w:val="single" w:sz="6" w:space="0" w:color="auto"/>
            </w:tcBorders>
          </w:tcPr>
          <w:p w14:paraId="2E232FCB" w14:textId="77777777" w:rsidR="000B79A0" w:rsidRPr="00565ABF" w:rsidRDefault="000B79A0" w:rsidP="00FA4B2A">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,874</w:t>
            </w:r>
          </w:p>
        </w:tc>
        <w:tc>
          <w:tcPr>
            <w:tcW w:w="0" w:type="auto"/>
            <w:tcBorders>
              <w:top w:val="nil"/>
              <w:left w:val="single" w:sz="6" w:space="0" w:color="auto"/>
              <w:bottom w:val="single" w:sz="6" w:space="0" w:color="auto"/>
              <w:right w:val="single" w:sz="6" w:space="0" w:color="auto"/>
            </w:tcBorders>
          </w:tcPr>
          <w:p w14:paraId="16ED46FB" w14:textId="77777777" w:rsidR="000B79A0" w:rsidRPr="00565ABF" w:rsidRDefault="000B79A0" w:rsidP="00FA4B2A">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27C8C28F" w14:textId="77777777" w:rsidR="000B79A0" w:rsidRPr="00565ABF" w:rsidRDefault="000B79A0" w:rsidP="00FA4B2A">
            <w:pPr>
              <w:autoSpaceDE w:val="0"/>
              <w:autoSpaceDN w:val="0"/>
              <w:adjustRightInd w:val="0"/>
              <w:spacing w:after="0" w:line="360" w:lineRule="auto"/>
              <w:jc w:val="center"/>
              <w:rPr>
                <w:rFonts w:ascii="Times New Roman" w:hAnsi="Times New Roman" w:cs="Times New Roman"/>
                <w:color w:val="000000"/>
                <w:sz w:val="24"/>
                <w:szCs w:val="24"/>
              </w:rPr>
            </w:pPr>
          </w:p>
        </w:tc>
      </w:tr>
    </w:tbl>
    <w:p w14:paraId="3A9986E1" w14:textId="77777777" w:rsidR="000B79A0" w:rsidRPr="00565ABF" w:rsidRDefault="000B79A0" w:rsidP="003D277D">
      <w:pPr>
        <w:spacing w:line="360" w:lineRule="auto"/>
        <w:jc w:val="both"/>
        <w:rPr>
          <w:rFonts w:ascii="Times New Roman" w:hAnsi="Times New Roman" w:cs="Times New Roman"/>
          <w:sz w:val="24"/>
          <w:szCs w:val="24"/>
        </w:rPr>
      </w:pPr>
    </w:p>
    <w:p w14:paraId="2ED84772"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ailelerinde fiziksel engelli bireyin bulunup bulunmadığı durumlarına göre “Fiziksel engelli birey</w:t>
      </w:r>
      <w:r w:rsidR="00253FA2" w:rsidRPr="00565ABF">
        <w:rPr>
          <w:rFonts w:ascii="Times New Roman" w:hAnsi="Times New Roman" w:cs="Times New Roman"/>
          <w:sz w:val="24"/>
          <w:szCs w:val="24"/>
        </w:rPr>
        <w:t xml:space="preserve">ler ayrımcılığa maruz kalırlar” </w:t>
      </w:r>
      <w:r w:rsidR="00815D4E">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20 bireyin ortalamasının 3,65 olduğu (ss=1,308), hayır diyen 139 bireyin ortalamasının 3,94 olduğu (ss=,874) bulunmuştur.</w:t>
      </w:r>
    </w:p>
    <w:p w14:paraId="3A39B4DC"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815D4E">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815D4E">
        <w:rPr>
          <w:rFonts w:ascii="Times New Roman" w:hAnsi="Times New Roman" w:cs="Times New Roman"/>
          <w:sz w:val="24"/>
          <w:szCs w:val="24"/>
        </w:rPr>
        <w:t>n</w:t>
      </w:r>
      <w:r w:rsidRPr="00565ABF">
        <w:rPr>
          <w:rFonts w:ascii="Times New Roman" w:hAnsi="Times New Roman" w:cs="Times New Roman"/>
          <w:sz w:val="24"/>
          <w:szCs w:val="24"/>
        </w:rPr>
        <w:t>eden (t= -1,304; p&gt;0,05) arasında istatistiksel açıdan anlamlı bir fark bulunmamaktadır.</w:t>
      </w:r>
    </w:p>
    <w:p w14:paraId="52DC2A99" w14:textId="77777777" w:rsidR="00304827" w:rsidRPr="0077262B" w:rsidRDefault="00304827" w:rsidP="00EC31D3">
      <w:pPr>
        <w:pStyle w:val="ResimYazs"/>
        <w:keepNext/>
        <w:spacing w:line="360" w:lineRule="auto"/>
        <w:jc w:val="center"/>
        <w:rPr>
          <w:rFonts w:ascii="Times New Roman" w:hAnsi="Times New Roman" w:cs="Times New Roman"/>
          <w:color w:val="auto"/>
          <w:sz w:val="24"/>
          <w:szCs w:val="24"/>
        </w:rPr>
      </w:pPr>
      <w:bookmarkStart w:id="204" w:name="_Toc9173787"/>
      <w:r w:rsidRPr="0077262B">
        <w:rPr>
          <w:rFonts w:ascii="Times New Roman" w:hAnsi="Times New Roman" w:cs="Times New Roman"/>
          <w:color w:val="auto"/>
          <w:sz w:val="24"/>
          <w:szCs w:val="24"/>
        </w:rPr>
        <w:t>Tablo</w:t>
      </w:r>
      <w:r w:rsidR="00533F9E">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533F9E">
        <w:rPr>
          <w:rFonts w:ascii="Times New Roman" w:hAnsi="Times New Roman" w:cs="Times New Roman"/>
          <w:color w:val="auto"/>
          <w:sz w:val="24"/>
          <w:szCs w:val="24"/>
        </w:rPr>
        <w:t>.</w:t>
      </w:r>
      <w:r w:rsidR="00765D61">
        <w:rPr>
          <w:rFonts w:ascii="Times New Roman" w:hAnsi="Times New Roman" w:cs="Times New Roman"/>
          <w:color w:val="auto"/>
          <w:sz w:val="24"/>
          <w:szCs w:val="24"/>
        </w:rPr>
        <w:t>15</w:t>
      </w:r>
      <w:r w:rsidR="004419BC">
        <w:rPr>
          <w:rFonts w:ascii="Times New Roman" w:hAnsi="Times New Roman" w:cs="Times New Roman"/>
          <w:color w:val="auto"/>
          <w:sz w:val="24"/>
          <w:szCs w:val="24"/>
        </w:rPr>
        <w:t>0</w:t>
      </w:r>
      <w:r w:rsidR="00533F9E">
        <w:rPr>
          <w:rFonts w:ascii="Times New Roman" w:hAnsi="Times New Roman" w:cs="Times New Roman"/>
          <w:color w:val="auto"/>
          <w:sz w:val="24"/>
          <w:szCs w:val="24"/>
        </w:rPr>
        <w:t>.</w:t>
      </w:r>
      <w:r w:rsidRPr="0077262B">
        <w:rPr>
          <w:rFonts w:ascii="Times New Roman" w:hAnsi="Times New Roman" w:cs="Times New Roman"/>
          <w:color w:val="auto"/>
          <w:sz w:val="24"/>
          <w:szCs w:val="24"/>
        </w:rPr>
        <w:t xml:space="preserve"> Sosyal Çalışmacıların Ailelerinde Fiziksel Engelli Bireyin Bulunup Bulunmadığı Durumlarına Göre “Fiziksel Engelli Bireyler Duygu Sömürüsü Yapmaya Eğilimlidirler” </w:t>
      </w:r>
      <w:r w:rsidR="00E55D0B">
        <w:rPr>
          <w:rFonts w:ascii="Times New Roman" w:hAnsi="Times New Roman" w:cs="Times New Roman"/>
          <w:color w:val="auto"/>
          <w:sz w:val="24"/>
          <w:szCs w:val="24"/>
        </w:rPr>
        <w:t>S</w:t>
      </w:r>
      <w:r w:rsidRPr="0077262B">
        <w:rPr>
          <w:rFonts w:ascii="Times New Roman" w:hAnsi="Times New Roman" w:cs="Times New Roman"/>
          <w:color w:val="auto"/>
          <w:sz w:val="24"/>
          <w:szCs w:val="24"/>
        </w:rPr>
        <w:t>orusuna İlişkin T-Testi Bulguları</w:t>
      </w:r>
      <w:bookmarkEnd w:id="204"/>
    </w:p>
    <w:tbl>
      <w:tblPr>
        <w:tblW w:w="0" w:type="auto"/>
        <w:jc w:val="center"/>
        <w:tblLayout w:type="fixed"/>
        <w:tblCellMar>
          <w:left w:w="70" w:type="dxa"/>
          <w:right w:w="70" w:type="dxa"/>
        </w:tblCellMar>
        <w:tblLook w:val="0000" w:firstRow="0" w:lastRow="0" w:firstColumn="0" w:lastColumn="0" w:noHBand="0" w:noVBand="0"/>
      </w:tblPr>
      <w:tblGrid>
        <w:gridCol w:w="3614"/>
        <w:gridCol w:w="851"/>
        <w:gridCol w:w="939"/>
        <w:gridCol w:w="1033"/>
        <w:gridCol w:w="680"/>
        <w:gridCol w:w="967"/>
        <w:gridCol w:w="560"/>
      </w:tblGrid>
      <w:tr w:rsidR="000B79A0" w:rsidRPr="00565ABF" w14:paraId="779E5C2E" w14:textId="77777777" w:rsidTr="002F5A61">
        <w:trPr>
          <w:trHeight w:val="379"/>
          <w:jc w:val="center"/>
        </w:trPr>
        <w:tc>
          <w:tcPr>
            <w:tcW w:w="3614" w:type="dxa"/>
            <w:tcBorders>
              <w:top w:val="single" w:sz="6" w:space="0" w:color="auto"/>
              <w:left w:val="single" w:sz="6" w:space="0" w:color="auto"/>
              <w:bottom w:val="single" w:sz="4" w:space="0" w:color="auto"/>
              <w:right w:val="nil"/>
            </w:tcBorders>
          </w:tcPr>
          <w:p w14:paraId="635AFEC8"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Fiziksel Engelli Bireyin Bulunup Bulunmama Durumu T-Testi</w:t>
            </w:r>
          </w:p>
        </w:tc>
        <w:tc>
          <w:tcPr>
            <w:tcW w:w="851" w:type="dxa"/>
            <w:tcBorders>
              <w:top w:val="single" w:sz="6" w:space="0" w:color="auto"/>
              <w:left w:val="nil"/>
              <w:bottom w:val="single" w:sz="6" w:space="0" w:color="auto"/>
              <w:right w:val="single" w:sz="6" w:space="0" w:color="auto"/>
            </w:tcBorders>
          </w:tcPr>
          <w:p w14:paraId="34ED1846"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939" w:type="dxa"/>
            <w:tcBorders>
              <w:top w:val="single" w:sz="6" w:space="0" w:color="auto"/>
              <w:left w:val="single" w:sz="6" w:space="0" w:color="auto"/>
              <w:bottom w:val="single" w:sz="6" w:space="0" w:color="auto"/>
              <w:right w:val="single" w:sz="6" w:space="0" w:color="auto"/>
            </w:tcBorders>
          </w:tcPr>
          <w:p w14:paraId="06C8F233"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1033" w:type="dxa"/>
            <w:tcBorders>
              <w:top w:val="single" w:sz="6" w:space="0" w:color="auto"/>
              <w:left w:val="single" w:sz="6" w:space="0" w:color="auto"/>
              <w:bottom w:val="single" w:sz="6" w:space="0" w:color="auto"/>
              <w:right w:val="single" w:sz="6" w:space="0" w:color="auto"/>
            </w:tcBorders>
          </w:tcPr>
          <w:p w14:paraId="66004DEA"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680" w:type="dxa"/>
            <w:tcBorders>
              <w:top w:val="single" w:sz="6" w:space="0" w:color="auto"/>
              <w:left w:val="single" w:sz="6" w:space="0" w:color="auto"/>
              <w:bottom w:val="single" w:sz="6" w:space="0" w:color="auto"/>
              <w:right w:val="single" w:sz="6" w:space="0" w:color="auto"/>
            </w:tcBorders>
          </w:tcPr>
          <w:p w14:paraId="34B9FD79"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967" w:type="dxa"/>
            <w:tcBorders>
              <w:top w:val="single" w:sz="6" w:space="0" w:color="auto"/>
              <w:left w:val="single" w:sz="6" w:space="0" w:color="auto"/>
              <w:bottom w:val="single" w:sz="6" w:space="0" w:color="auto"/>
              <w:right w:val="single" w:sz="6" w:space="0" w:color="auto"/>
            </w:tcBorders>
          </w:tcPr>
          <w:p w14:paraId="5E3DE146"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560" w:type="dxa"/>
            <w:tcBorders>
              <w:top w:val="single" w:sz="6" w:space="0" w:color="auto"/>
              <w:left w:val="single" w:sz="6" w:space="0" w:color="auto"/>
              <w:bottom w:val="single" w:sz="6" w:space="0" w:color="auto"/>
              <w:right w:val="single" w:sz="6" w:space="0" w:color="auto"/>
            </w:tcBorders>
          </w:tcPr>
          <w:p w14:paraId="06F81DDD"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168AE307" w14:textId="77777777" w:rsidTr="002F5A61">
        <w:trPr>
          <w:trHeight w:val="290"/>
          <w:jc w:val="center"/>
        </w:trPr>
        <w:tc>
          <w:tcPr>
            <w:tcW w:w="3614" w:type="dxa"/>
            <w:tcBorders>
              <w:top w:val="single" w:sz="4" w:space="0" w:color="auto"/>
              <w:left w:val="single" w:sz="6" w:space="0" w:color="auto"/>
              <w:bottom w:val="nil"/>
              <w:right w:val="single" w:sz="6" w:space="0" w:color="auto"/>
            </w:tcBorders>
          </w:tcPr>
          <w:p w14:paraId="11435A0F"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851" w:type="dxa"/>
            <w:tcBorders>
              <w:top w:val="single" w:sz="6" w:space="0" w:color="auto"/>
              <w:left w:val="single" w:sz="6" w:space="0" w:color="auto"/>
              <w:bottom w:val="single" w:sz="6" w:space="0" w:color="auto"/>
              <w:right w:val="single" w:sz="6" w:space="0" w:color="auto"/>
            </w:tcBorders>
          </w:tcPr>
          <w:p w14:paraId="5FE2A2FA"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939" w:type="dxa"/>
            <w:tcBorders>
              <w:top w:val="single" w:sz="6" w:space="0" w:color="auto"/>
              <w:left w:val="single" w:sz="6" w:space="0" w:color="auto"/>
              <w:bottom w:val="single" w:sz="6" w:space="0" w:color="auto"/>
              <w:right w:val="single" w:sz="6" w:space="0" w:color="auto"/>
            </w:tcBorders>
          </w:tcPr>
          <w:p w14:paraId="14932D23"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w:t>
            </w:r>
          </w:p>
        </w:tc>
        <w:tc>
          <w:tcPr>
            <w:tcW w:w="1033" w:type="dxa"/>
            <w:tcBorders>
              <w:top w:val="single" w:sz="6" w:space="0" w:color="auto"/>
              <w:left w:val="single" w:sz="6" w:space="0" w:color="auto"/>
              <w:bottom w:val="single" w:sz="6" w:space="0" w:color="auto"/>
              <w:right w:val="single" w:sz="6" w:space="0" w:color="auto"/>
            </w:tcBorders>
          </w:tcPr>
          <w:p w14:paraId="6D3742CC"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2,25</w:t>
            </w:r>
          </w:p>
        </w:tc>
        <w:tc>
          <w:tcPr>
            <w:tcW w:w="680" w:type="dxa"/>
            <w:tcBorders>
              <w:top w:val="single" w:sz="6" w:space="0" w:color="auto"/>
              <w:left w:val="single" w:sz="6" w:space="0" w:color="auto"/>
              <w:bottom w:val="single" w:sz="6" w:space="0" w:color="auto"/>
              <w:right w:val="single" w:sz="6" w:space="0" w:color="auto"/>
            </w:tcBorders>
          </w:tcPr>
          <w:p w14:paraId="7C0A76F4"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1,019</w:t>
            </w:r>
          </w:p>
        </w:tc>
        <w:tc>
          <w:tcPr>
            <w:tcW w:w="967" w:type="dxa"/>
            <w:tcBorders>
              <w:top w:val="single" w:sz="6" w:space="0" w:color="auto"/>
              <w:left w:val="single" w:sz="6" w:space="0" w:color="auto"/>
              <w:bottom w:val="nil"/>
              <w:right w:val="single" w:sz="6" w:space="0" w:color="auto"/>
            </w:tcBorders>
          </w:tcPr>
          <w:p w14:paraId="38826FBE"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-,862</w:t>
            </w:r>
          </w:p>
        </w:tc>
        <w:tc>
          <w:tcPr>
            <w:tcW w:w="560" w:type="dxa"/>
            <w:tcBorders>
              <w:top w:val="single" w:sz="6" w:space="0" w:color="auto"/>
              <w:left w:val="single" w:sz="6" w:space="0" w:color="auto"/>
              <w:bottom w:val="nil"/>
              <w:right w:val="single" w:sz="6" w:space="0" w:color="auto"/>
            </w:tcBorders>
          </w:tcPr>
          <w:p w14:paraId="7F05A4A9"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,390</w:t>
            </w:r>
          </w:p>
        </w:tc>
      </w:tr>
      <w:tr w:rsidR="000B79A0" w:rsidRPr="00565ABF" w14:paraId="104385B8" w14:textId="77777777" w:rsidTr="002F5A61">
        <w:trPr>
          <w:trHeight w:val="290"/>
          <w:jc w:val="center"/>
        </w:trPr>
        <w:tc>
          <w:tcPr>
            <w:tcW w:w="3614" w:type="dxa"/>
            <w:tcBorders>
              <w:top w:val="nil"/>
              <w:left w:val="single" w:sz="6" w:space="0" w:color="auto"/>
              <w:bottom w:val="single" w:sz="6" w:space="0" w:color="auto"/>
              <w:right w:val="single" w:sz="6" w:space="0" w:color="auto"/>
            </w:tcBorders>
          </w:tcPr>
          <w:p w14:paraId="6934524A"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851" w:type="dxa"/>
            <w:tcBorders>
              <w:top w:val="single" w:sz="6" w:space="0" w:color="auto"/>
              <w:left w:val="single" w:sz="6" w:space="0" w:color="auto"/>
              <w:bottom w:val="single" w:sz="6" w:space="0" w:color="auto"/>
              <w:right w:val="single" w:sz="6" w:space="0" w:color="auto"/>
            </w:tcBorders>
          </w:tcPr>
          <w:p w14:paraId="1745DD6B"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939" w:type="dxa"/>
            <w:tcBorders>
              <w:top w:val="single" w:sz="6" w:space="0" w:color="auto"/>
              <w:left w:val="single" w:sz="6" w:space="0" w:color="auto"/>
              <w:bottom w:val="single" w:sz="6" w:space="0" w:color="auto"/>
              <w:right w:val="single" w:sz="6" w:space="0" w:color="auto"/>
            </w:tcBorders>
          </w:tcPr>
          <w:p w14:paraId="6E4C0100"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139</w:t>
            </w:r>
          </w:p>
        </w:tc>
        <w:tc>
          <w:tcPr>
            <w:tcW w:w="1033" w:type="dxa"/>
            <w:tcBorders>
              <w:top w:val="single" w:sz="6" w:space="0" w:color="auto"/>
              <w:left w:val="single" w:sz="6" w:space="0" w:color="auto"/>
              <w:bottom w:val="single" w:sz="6" w:space="0" w:color="auto"/>
              <w:right w:val="single" w:sz="6" w:space="0" w:color="auto"/>
            </w:tcBorders>
          </w:tcPr>
          <w:p w14:paraId="74CF4080"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2,44</w:t>
            </w:r>
          </w:p>
        </w:tc>
        <w:tc>
          <w:tcPr>
            <w:tcW w:w="680" w:type="dxa"/>
            <w:tcBorders>
              <w:top w:val="single" w:sz="6" w:space="0" w:color="auto"/>
              <w:left w:val="single" w:sz="6" w:space="0" w:color="auto"/>
              <w:bottom w:val="single" w:sz="6" w:space="0" w:color="auto"/>
              <w:right w:val="single" w:sz="6" w:space="0" w:color="auto"/>
            </w:tcBorders>
          </w:tcPr>
          <w:p w14:paraId="4DEA7718"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,941</w:t>
            </w:r>
          </w:p>
        </w:tc>
        <w:tc>
          <w:tcPr>
            <w:tcW w:w="967" w:type="dxa"/>
            <w:tcBorders>
              <w:top w:val="nil"/>
              <w:left w:val="single" w:sz="6" w:space="0" w:color="auto"/>
              <w:bottom w:val="single" w:sz="6" w:space="0" w:color="auto"/>
              <w:right w:val="single" w:sz="6" w:space="0" w:color="auto"/>
            </w:tcBorders>
          </w:tcPr>
          <w:p w14:paraId="36E7B2A7"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560" w:type="dxa"/>
            <w:tcBorders>
              <w:top w:val="nil"/>
              <w:left w:val="single" w:sz="6" w:space="0" w:color="auto"/>
              <w:bottom w:val="single" w:sz="6" w:space="0" w:color="auto"/>
              <w:right w:val="single" w:sz="6" w:space="0" w:color="auto"/>
            </w:tcBorders>
          </w:tcPr>
          <w:p w14:paraId="71BD8FD3"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r>
    </w:tbl>
    <w:p w14:paraId="096DA543" w14:textId="77777777" w:rsidR="00EC31D3" w:rsidRDefault="00EC31D3" w:rsidP="00EC31D3">
      <w:pPr>
        <w:spacing w:line="360" w:lineRule="auto"/>
        <w:jc w:val="both"/>
        <w:rPr>
          <w:rFonts w:ascii="Times New Roman" w:hAnsi="Times New Roman" w:cs="Times New Roman"/>
          <w:sz w:val="24"/>
          <w:szCs w:val="24"/>
        </w:rPr>
      </w:pPr>
    </w:p>
    <w:p w14:paraId="4E699E68" w14:textId="77777777" w:rsidR="000B79A0" w:rsidRPr="00565ABF" w:rsidRDefault="000B79A0" w:rsidP="00EC31D3">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ailelerinde fiziksel engelli bireyin bulunup bulunmadığı durumlarına göre “Fiziksel engelli bireyler duygu s</w:t>
      </w:r>
      <w:r w:rsidR="00253FA2" w:rsidRPr="00565ABF">
        <w:rPr>
          <w:rFonts w:ascii="Times New Roman" w:hAnsi="Times New Roman" w:cs="Times New Roman"/>
          <w:sz w:val="24"/>
          <w:szCs w:val="24"/>
        </w:rPr>
        <w:t xml:space="preserve">ömürüsü yapmaya eğilimlidirler” </w:t>
      </w:r>
      <w:r w:rsidR="00E55D0B">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20 bireyin ortalamasının 2,25 olduğu (ss=1,019), hayır diyen 139 bireyin ortalamasının 2,44 olduğu (ss=,941) bulunmuştur.</w:t>
      </w:r>
    </w:p>
    <w:p w14:paraId="44EED5EC"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 xml:space="preserve">İncelenen T-Testi ve </w:t>
      </w:r>
      <w:r w:rsidR="00E55D0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55D0B">
        <w:rPr>
          <w:rFonts w:ascii="Times New Roman" w:hAnsi="Times New Roman" w:cs="Times New Roman"/>
          <w:sz w:val="24"/>
          <w:szCs w:val="24"/>
        </w:rPr>
        <w:t>n</w:t>
      </w:r>
      <w:r w:rsidRPr="00565ABF">
        <w:rPr>
          <w:rFonts w:ascii="Times New Roman" w:hAnsi="Times New Roman" w:cs="Times New Roman"/>
          <w:sz w:val="24"/>
          <w:szCs w:val="24"/>
        </w:rPr>
        <w:t>eden (t= -,862; p&gt;0,05) arasında istatistiksel açıdan anlamlı bir fark bulunmamaktadır.</w:t>
      </w:r>
    </w:p>
    <w:p w14:paraId="199185EB" w14:textId="77777777" w:rsidR="00304827" w:rsidRPr="0077262B" w:rsidRDefault="00304827" w:rsidP="00EC31D3">
      <w:pPr>
        <w:pStyle w:val="ResimYazs"/>
        <w:keepNext/>
        <w:spacing w:line="360" w:lineRule="auto"/>
        <w:jc w:val="center"/>
        <w:rPr>
          <w:rFonts w:ascii="Times New Roman" w:hAnsi="Times New Roman" w:cs="Times New Roman"/>
          <w:color w:val="auto"/>
          <w:sz w:val="24"/>
          <w:szCs w:val="24"/>
        </w:rPr>
      </w:pPr>
      <w:bookmarkStart w:id="205" w:name="_Toc9173788"/>
      <w:r w:rsidRPr="0077262B">
        <w:rPr>
          <w:rFonts w:ascii="Times New Roman" w:hAnsi="Times New Roman" w:cs="Times New Roman"/>
          <w:color w:val="auto"/>
          <w:sz w:val="24"/>
          <w:szCs w:val="24"/>
        </w:rPr>
        <w:t>Tablo</w:t>
      </w:r>
      <w:r w:rsidR="00533F9E">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533F9E">
        <w:rPr>
          <w:rFonts w:ascii="Times New Roman" w:hAnsi="Times New Roman" w:cs="Times New Roman"/>
          <w:color w:val="auto"/>
          <w:sz w:val="24"/>
          <w:szCs w:val="24"/>
        </w:rPr>
        <w:t>.</w:t>
      </w:r>
      <w:r w:rsidR="00765D61">
        <w:rPr>
          <w:rFonts w:ascii="Times New Roman" w:hAnsi="Times New Roman" w:cs="Times New Roman"/>
          <w:color w:val="auto"/>
          <w:sz w:val="24"/>
          <w:szCs w:val="24"/>
        </w:rPr>
        <w:t>15</w:t>
      </w:r>
      <w:r w:rsidR="004419BC">
        <w:rPr>
          <w:rFonts w:ascii="Times New Roman" w:hAnsi="Times New Roman" w:cs="Times New Roman"/>
          <w:color w:val="auto"/>
          <w:sz w:val="24"/>
          <w:szCs w:val="24"/>
        </w:rPr>
        <w:t>1</w:t>
      </w:r>
      <w:r w:rsidR="00533F9E">
        <w:rPr>
          <w:rFonts w:ascii="Times New Roman" w:hAnsi="Times New Roman" w:cs="Times New Roman"/>
          <w:color w:val="auto"/>
          <w:sz w:val="24"/>
          <w:szCs w:val="24"/>
        </w:rPr>
        <w:t>.</w:t>
      </w:r>
      <w:r w:rsidRPr="0077262B">
        <w:rPr>
          <w:rFonts w:ascii="Times New Roman" w:hAnsi="Times New Roman" w:cs="Times New Roman"/>
          <w:color w:val="auto"/>
          <w:sz w:val="24"/>
          <w:szCs w:val="24"/>
        </w:rPr>
        <w:t xml:space="preserve"> Sosyal Çalışmacıların Ailelerinde Fiziksel Engelli Bireyin Bulunup Bulunmadığı Durumlarına Göre “Eğitimleri Ne Olursa Olsun, Fiziksel Engelliler Yalnızca Vasıfsız İşlerde Çalışabilirler” Sorusuna İlişkin T-Testi Bulguları</w:t>
      </w:r>
      <w:bookmarkEnd w:id="205"/>
    </w:p>
    <w:tbl>
      <w:tblPr>
        <w:tblW w:w="0" w:type="auto"/>
        <w:jc w:val="center"/>
        <w:tblCellMar>
          <w:left w:w="70" w:type="dxa"/>
          <w:right w:w="70" w:type="dxa"/>
        </w:tblCellMar>
        <w:tblLook w:val="0000" w:firstRow="0" w:lastRow="0" w:firstColumn="0" w:lastColumn="0" w:noHBand="0" w:noVBand="0"/>
      </w:tblPr>
      <w:tblGrid>
        <w:gridCol w:w="4270"/>
        <w:gridCol w:w="687"/>
        <w:gridCol w:w="567"/>
        <w:gridCol w:w="1033"/>
        <w:gridCol w:w="560"/>
        <w:gridCol w:w="967"/>
        <w:gridCol w:w="560"/>
      </w:tblGrid>
      <w:tr w:rsidR="000B79A0" w:rsidRPr="00565ABF" w14:paraId="01173D38" w14:textId="77777777" w:rsidTr="002F5A61">
        <w:trPr>
          <w:trHeight w:val="379"/>
          <w:jc w:val="center"/>
        </w:trPr>
        <w:tc>
          <w:tcPr>
            <w:tcW w:w="0" w:type="auto"/>
            <w:tcBorders>
              <w:top w:val="single" w:sz="6" w:space="0" w:color="auto"/>
              <w:left w:val="single" w:sz="6" w:space="0" w:color="auto"/>
              <w:bottom w:val="single" w:sz="4" w:space="0" w:color="auto"/>
              <w:right w:val="nil"/>
            </w:tcBorders>
          </w:tcPr>
          <w:p w14:paraId="7ECB5146"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Fiziksel Engelli Bireyin Bulunup Bulunmama Durumu T-Testi</w:t>
            </w:r>
          </w:p>
        </w:tc>
        <w:tc>
          <w:tcPr>
            <w:tcW w:w="0" w:type="auto"/>
            <w:tcBorders>
              <w:top w:val="single" w:sz="6" w:space="0" w:color="auto"/>
              <w:left w:val="nil"/>
              <w:bottom w:val="single" w:sz="6" w:space="0" w:color="auto"/>
              <w:right w:val="single" w:sz="6" w:space="0" w:color="auto"/>
            </w:tcBorders>
          </w:tcPr>
          <w:p w14:paraId="58F9E084"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05270BFC"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460388D4"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10A51565"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28327825"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3337DC9D"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4A1BC125" w14:textId="77777777" w:rsidTr="002F5A61">
        <w:trPr>
          <w:trHeight w:val="290"/>
          <w:jc w:val="center"/>
        </w:trPr>
        <w:tc>
          <w:tcPr>
            <w:tcW w:w="0" w:type="auto"/>
            <w:tcBorders>
              <w:top w:val="single" w:sz="4" w:space="0" w:color="auto"/>
              <w:left w:val="single" w:sz="6" w:space="0" w:color="auto"/>
              <w:bottom w:val="nil"/>
              <w:right w:val="single" w:sz="6" w:space="0" w:color="auto"/>
            </w:tcBorders>
          </w:tcPr>
          <w:p w14:paraId="73943A13"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1884D59B"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3B034D23"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w:t>
            </w:r>
          </w:p>
        </w:tc>
        <w:tc>
          <w:tcPr>
            <w:tcW w:w="0" w:type="auto"/>
            <w:tcBorders>
              <w:top w:val="single" w:sz="6" w:space="0" w:color="auto"/>
              <w:left w:val="single" w:sz="6" w:space="0" w:color="auto"/>
              <w:bottom w:val="single" w:sz="6" w:space="0" w:color="auto"/>
              <w:right w:val="single" w:sz="6" w:space="0" w:color="auto"/>
            </w:tcBorders>
          </w:tcPr>
          <w:p w14:paraId="08B3098A"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1,15</w:t>
            </w:r>
          </w:p>
        </w:tc>
        <w:tc>
          <w:tcPr>
            <w:tcW w:w="0" w:type="auto"/>
            <w:tcBorders>
              <w:top w:val="single" w:sz="6" w:space="0" w:color="auto"/>
              <w:left w:val="single" w:sz="6" w:space="0" w:color="auto"/>
              <w:bottom w:val="single" w:sz="6" w:space="0" w:color="auto"/>
              <w:right w:val="single" w:sz="6" w:space="0" w:color="auto"/>
            </w:tcBorders>
          </w:tcPr>
          <w:p w14:paraId="5781B418"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,366</w:t>
            </w:r>
          </w:p>
        </w:tc>
        <w:tc>
          <w:tcPr>
            <w:tcW w:w="0" w:type="auto"/>
            <w:tcBorders>
              <w:top w:val="single" w:sz="6" w:space="0" w:color="auto"/>
              <w:left w:val="single" w:sz="6" w:space="0" w:color="auto"/>
              <w:bottom w:val="nil"/>
              <w:right w:val="single" w:sz="6" w:space="0" w:color="auto"/>
            </w:tcBorders>
          </w:tcPr>
          <w:p w14:paraId="25E6E911"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-1,328</w:t>
            </w:r>
          </w:p>
        </w:tc>
        <w:tc>
          <w:tcPr>
            <w:tcW w:w="0" w:type="auto"/>
            <w:tcBorders>
              <w:top w:val="single" w:sz="6" w:space="0" w:color="auto"/>
              <w:left w:val="single" w:sz="6" w:space="0" w:color="auto"/>
              <w:bottom w:val="nil"/>
              <w:right w:val="single" w:sz="6" w:space="0" w:color="auto"/>
            </w:tcBorders>
          </w:tcPr>
          <w:p w14:paraId="2687FDAE"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,186</w:t>
            </w:r>
          </w:p>
        </w:tc>
      </w:tr>
      <w:tr w:rsidR="000B79A0" w:rsidRPr="00565ABF" w14:paraId="766DE914" w14:textId="77777777" w:rsidTr="002F5A61">
        <w:trPr>
          <w:trHeight w:val="290"/>
          <w:jc w:val="center"/>
        </w:trPr>
        <w:tc>
          <w:tcPr>
            <w:tcW w:w="0" w:type="auto"/>
            <w:tcBorders>
              <w:top w:val="nil"/>
              <w:left w:val="single" w:sz="6" w:space="0" w:color="auto"/>
              <w:bottom w:val="single" w:sz="6" w:space="0" w:color="auto"/>
              <w:right w:val="single" w:sz="6" w:space="0" w:color="auto"/>
            </w:tcBorders>
          </w:tcPr>
          <w:p w14:paraId="25CD867A"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58ACCE96"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787E2947"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139</w:t>
            </w:r>
          </w:p>
        </w:tc>
        <w:tc>
          <w:tcPr>
            <w:tcW w:w="0" w:type="auto"/>
            <w:tcBorders>
              <w:top w:val="single" w:sz="6" w:space="0" w:color="auto"/>
              <w:left w:val="single" w:sz="6" w:space="0" w:color="auto"/>
              <w:bottom w:val="single" w:sz="6" w:space="0" w:color="auto"/>
              <w:right w:val="single" w:sz="6" w:space="0" w:color="auto"/>
            </w:tcBorders>
          </w:tcPr>
          <w:p w14:paraId="1B02925D"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1,32</w:t>
            </w:r>
          </w:p>
        </w:tc>
        <w:tc>
          <w:tcPr>
            <w:tcW w:w="0" w:type="auto"/>
            <w:tcBorders>
              <w:top w:val="single" w:sz="6" w:space="0" w:color="auto"/>
              <w:left w:val="single" w:sz="6" w:space="0" w:color="auto"/>
              <w:bottom w:val="single" w:sz="6" w:space="0" w:color="auto"/>
              <w:right w:val="single" w:sz="6" w:space="0" w:color="auto"/>
            </w:tcBorders>
          </w:tcPr>
          <w:p w14:paraId="4CB5C024"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,567</w:t>
            </w:r>
          </w:p>
        </w:tc>
        <w:tc>
          <w:tcPr>
            <w:tcW w:w="0" w:type="auto"/>
            <w:tcBorders>
              <w:top w:val="nil"/>
              <w:left w:val="single" w:sz="6" w:space="0" w:color="auto"/>
              <w:bottom w:val="single" w:sz="6" w:space="0" w:color="auto"/>
              <w:right w:val="single" w:sz="6" w:space="0" w:color="auto"/>
            </w:tcBorders>
          </w:tcPr>
          <w:p w14:paraId="7399146B"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52B149ED"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r>
    </w:tbl>
    <w:p w14:paraId="71939840" w14:textId="77777777" w:rsidR="000B79A0" w:rsidRPr="00565ABF" w:rsidRDefault="000B79A0" w:rsidP="003D277D">
      <w:pPr>
        <w:spacing w:line="360" w:lineRule="auto"/>
        <w:jc w:val="both"/>
        <w:rPr>
          <w:rFonts w:ascii="Times New Roman" w:hAnsi="Times New Roman" w:cs="Times New Roman"/>
          <w:sz w:val="24"/>
          <w:szCs w:val="24"/>
        </w:rPr>
      </w:pPr>
    </w:p>
    <w:p w14:paraId="4644D658"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ailelerinde fiziksel engelli bireyin bulunup bulunmadığı durumlarına göre “Eğitimleri ne olursa olsun, fiziksel engelliler yalnızca v</w:t>
      </w:r>
      <w:r w:rsidR="00253FA2" w:rsidRPr="00565ABF">
        <w:rPr>
          <w:rFonts w:ascii="Times New Roman" w:hAnsi="Times New Roman" w:cs="Times New Roman"/>
          <w:sz w:val="24"/>
          <w:szCs w:val="24"/>
        </w:rPr>
        <w:t xml:space="preserve">asıfsız işlerde çalışabilirler” </w:t>
      </w:r>
      <w:r w:rsidR="00E55D0B">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20 bireyin ortalamasının 1,15 olduğu (ss=,366), hayır diyen 139 bireyin ortalamasının 1,32 olduğu (ss=,567) bulunmuştur.</w:t>
      </w:r>
    </w:p>
    <w:p w14:paraId="59DFDAFD"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55D0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55D0B">
        <w:rPr>
          <w:rFonts w:ascii="Times New Roman" w:hAnsi="Times New Roman" w:cs="Times New Roman"/>
          <w:sz w:val="24"/>
          <w:szCs w:val="24"/>
        </w:rPr>
        <w:t>n</w:t>
      </w:r>
      <w:r w:rsidRPr="00565ABF">
        <w:rPr>
          <w:rFonts w:ascii="Times New Roman" w:hAnsi="Times New Roman" w:cs="Times New Roman"/>
          <w:sz w:val="24"/>
          <w:szCs w:val="24"/>
        </w:rPr>
        <w:t>eden (t= -1,328; p&gt;0,05) arasında istatistiksel açıdan anlamlı bir fark bulunmamaktadır.</w:t>
      </w:r>
    </w:p>
    <w:p w14:paraId="7BE100C3" w14:textId="77777777" w:rsidR="00304827" w:rsidRPr="0077262B" w:rsidRDefault="00304827" w:rsidP="00EC31D3">
      <w:pPr>
        <w:pStyle w:val="ResimYazs"/>
        <w:keepNext/>
        <w:spacing w:line="360" w:lineRule="auto"/>
        <w:jc w:val="center"/>
        <w:rPr>
          <w:rFonts w:ascii="Times New Roman" w:hAnsi="Times New Roman" w:cs="Times New Roman"/>
          <w:color w:val="auto"/>
          <w:sz w:val="24"/>
          <w:szCs w:val="24"/>
        </w:rPr>
      </w:pPr>
      <w:bookmarkStart w:id="206" w:name="_Toc9173789"/>
      <w:r w:rsidRPr="0077262B">
        <w:rPr>
          <w:rFonts w:ascii="Times New Roman" w:hAnsi="Times New Roman" w:cs="Times New Roman"/>
          <w:color w:val="auto"/>
          <w:sz w:val="24"/>
          <w:szCs w:val="24"/>
        </w:rPr>
        <w:t>Tablo</w:t>
      </w:r>
      <w:r w:rsidR="00533F9E">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533F9E">
        <w:rPr>
          <w:rFonts w:ascii="Times New Roman" w:hAnsi="Times New Roman" w:cs="Times New Roman"/>
          <w:color w:val="auto"/>
          <w:sz w:val="24"/>
          <w:szCs w:val="24"/>
        </w:rPr>
        <w:t>.</w:t>
      </w:r>
      <w:r w:rsidR="00765D61">
        <w:rPr>
          <w:rFonts w:ascii="Times New Roman" w:hAnsi="Times New Roman" w:cs="Times New Roman"/>
          <w:color w:val="auto"/>
          <w:sz w:val="24"/>
          <w:szCs w:val="24"/>
        </w:rPr>
        <w:t>1</w:t>
      </w:r>
      <w:r w:rsidR="00533F9E">
        <w:rPr>
          <w:rFonts w:ascii="Times New Roman" w:hAnsi="Times New Roman" w:cs="Times New Roman"/>
          <w:color w:val="auto"/>
          <w:sz w:val="24"/>
          <w:szCs w:val="24"/>
        </w:rPr>
        <w:t>5</w:t>
      </w:r>
      <w:r w:rsidR="004419BC">
        <w:rPr>
          <w:rFonts w:ascii="Times New Roman" w:hAnsi="Times New Roman" w:cs="Times New Roman"/>
          <w:color w:val="auto"/>
          <w:sz w:val="24"/>
          <w:szCs w:val="24"/>
        </w:rPr>
        <w:t>2</w:t>
      </w:r>
      <w:r w:rsidR="00533F9E">
        <w:rPr>
          <w:rFonts w:ascii="Times New Roman" w:hAnsi="Times New Roman" w:cs="Times New Roman"/>
          <w:color w:val="auto"/>
          <w:sz w:val="24"/>
          <w:szCs w:val="24"/>
        </w:rPr>
        <w:t>.</w:t>
      </w:r>
      <w:r w:rsidRPr="0077262B">
        <w:rPr>
          <w:rFonts w:ascii="Times New Roman" w:hAnsi="Times New Roman" w:cs="Times New Roman"/>
          <w:color w:val="auto"/>
          <w:sz w:val="24"/>
          <w:szCs w:val="24"/>
        </w:rPr>
        <w:t xml:space="preserve"> Sosyal Çalışmacıların Ailelerinde Fiziksel Engelli Bireyin Bulunup Bulunmadığı Durumlarına Göre “Fiziksel Engelli Bireyler Kendine Güvensizdirler” Sorusuna İlişkin T-Testi Bulguları</w:t>
      </w:r>
      <w:bookmarkEnd w:id="206"/>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4786ED4C" w14:textId="77777777" w:rsidTr="002F5A61">
        <w:trPr>
          <w:trHeight w:val="379"/>
          <w:jc w:val="center"/>
        </w:trPr>
        <w:tc>
          <w:tcPr>
            <w:tcW w:w="0" w:type="auto"/>
            <w:tcBorders>
              <w:top w:val="single" w:sz="6" w:space="0" w:color="auto"/>
              <w:left w:val="single" w:sz="6" w:space="0" w:color="auto"/>
              <w:bottom w:val="single" w:sz="4" w:space="0" w:color="auto"/>
              <w:right w:val="nil"/>
            </w:tcBorders>
          </w:tcPr>
          <w:p w14:paraId="01E7256A"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Fiziksel Engelli Bireyin Bulunup Bulunmama Durumu T-Testi</w:t>
            </w:r>
          </w:p>
        </w:tc>
        <w:tc>
          <w:tcPr>
            <w:tcW w:w="0" w:type="auto"/>
            <w:tcBorders>
              <w:top w:val="single" w:sz="6" w:space="0" w:color="auto"/>
              <w:left w:val="nil"/>
              <w:bottom w:val="single" w:sz="6" w:space="0" w:color="auto"/>
              <w:right w:val="single" w:sz="6" w:space="0" w:color="auto"/>
            </w:tcBorders>
          </w:tcPr>
          <w:p w14:paraId="1B930EA1"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73A4F607"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1A7F5C96"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230FABA7"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2B38F23F"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42B226CA"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28825D1D" w14:textId="77777777" w:rsidTr="002F5A61">
        <w:trPr>
          <w:trHeight w:val="290"/>
          <w:jc w:val="center"/>
        </w:trPr>
        <w:tc>
          <w:tcPr>
            <w:tcW w:w="0" w:type="auto"/>
            <w:tcBorders>
              <w:top w:val="single" w:sz="4" w:space="0" w:color="auto"/>
              <w:left w:val="single" w:sz="6" w:space="0" w:color="auto"/>
              <w:bottom w:val="nil"/>
              <w:right w:val="single" w:sz="6" w:space="0" w:color="auto"/>
            </w:tcBorders>
          </w:tcPr>
          <w:p w14:paraId="1E4A5540"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24B54D85"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5A6BB5EA"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w:t>
            </w:r>
          </w:p>
        </w:tc>
        <w:tc>
          <w:tcPr>
            <w:tcW w:w="0" w:type="auto"/>
            <w:tcBorders>
              <w:top w:val="single" w:sz="6" w:space="0" w:color="auto"/>
              <w:left w:val="single" w:sz="6" w:space="0" w:color="auto"/>
              <w:bottom w:val="single" w:sz="6" w:space="0" w:color="auto"/>
              <w:right w:val="single" w:sz="6" w:space="0" w:color="auto"/>
            </w:tcBorders>
          </w:tcPr>
          <w:p w14:paraId="712EC099"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2,00</w:t>
            </w:r>
          </w:p>
        </w:tc>
        <w:tc>
          <w:tcPr>
            <w:tcW w:w="0" w:type="auto"/>
            <w:tcBorders>
              <w:top w:val="single" w:sz="6" w:space="0" w:color="auto"/>
              <w:left w:val="single" w:sz="6" w:space="0" w:color="auto"/>
              <w:bottom w:val="single" w:sz="6" w:space="0" w:color="auto"/>
              <w:right w:val="single" w:sz="6" w:space="0" w:color="auto"/>
            </w:tcBorders>
          </w:tcPr>
          <w:p w14:paraId="299FB1AF"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,725</w:t>
            </w:r>
          </w:p>
        </w:tc>
        <w:tc>
          <w:tcPr>
            <w:tcW w:w="0" w:type="auto"/>
            <w:tcBorders>
              <w:top w:val="single" w:sz="6" w:space="0" w:color="auto"/>
              <w:left w:val="single" w:sz="6" w:space="0" w:color="auto"/>
              <w:bottom w:val="nil"/>
              <w:right w:val="single" w:sz="6" w:space="0" w:color="auto"/>
            </w:tcBorders>
          </w:tcPr>
          <w:p w14:paraId="6E70430A"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-,734</w:t>
            </w:r>
          </w:p>
        </w:tc>
        <w:tc>
          <w:tcPr>
            <w:tcW w:w="0" w:type="auto"/>
            <w:tcBorders>
              <w:top w:val="single" w:sz="6" w:space="0" w:color="auto"/>
              <w:left w:val="single" w:sz="6" w:space="0" w:color="auto"/>
              <w:bottom w:val="nil"/>
              <w:right w:val="single" w:sz="6" w:space="0" w:color="auto"/>
            </w:tcBorders>
          </w:tcPr>
          <w:p w14:paraId="63C8C6E0"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,464</w:t>
            </w:r>
          </w:p>
        </w:tc>
      </w:tr>
      <w:tr w:rsidR="000B79A0" w:rsidRPr="00565ABF" w14:paraId="0348F581" w14:textId="77777777" w:rsidTr="002F5A61">
        <w:trPr>
          <w:trHeight w:val="290"/>
          <w:jc w:val="center"/>
        </w:trPr>
        <w:tc>
          <w:tcPr>
            <w:tcW w:w="0" w:type="auto"/>
            <w:tcBorders>
              <w:top w:val="nil"/>
              <w:left w:val="single" w:sz="6" w:space="0" w:color="auto"/>
              <w:bottom w:val="single" w:sz="6" w:space="0" w:color="auto"/>
              <w:right w:val="single" w:sz="6" w:space="0" w:color="auto"/>
            </w:tcBorders>
          </w:tcPr>
          <w:p w14:paraId="2C3ADDEE"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6960B65F"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3E413C38"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139</w:t>
            </w:r>
          </w:p>
        </w:tc>
        <w:tc>
          <w:tcPr>
            <w:tcW w:w="0" w:type="auto"/>
            <w:tcBorders>
              <w:top w:val="single" w:sz="6" w:space="0" w:color="auto"/>
              <w:left w:val="single" w:sz="6" w:space="0" w:color="auto"/>
              <w:bottom w:val="single" w:sz="6" w:space="0" w:color="auto"/>
              <w:right w:val="single" w:sz="6" w:space="0" w:color="auto"/>
            </w:tcBorders>
          </w:tcPr>
          <w:p w14:paraId="67B004C9"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2,17</w:t>
            </w:r>
          </w:p>
        </w:tc>
        <w:tc>
          <w:tcPr>
            <w:tcW w:w="0" w:type="auto"/>
            <w:tcBorders>
              <w:top w:val="single" w:sz="6" w:space="0" w:color="auto"/>
              <w:left w:val="single" w:sz="6" w:space="0" w:color="auto"/>
              <w:bottom w:val="single" w:sz="6" w:space="0" w:color="auto"/>
              <w:right w:val="single" w:sz="6" w:space="0" w:color="auto"/>
            </w:tcBorders>
          </w:tcPr>
          <w:p w14:paraId="66B4880E"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1,013</w:t>
            </w:r>
          </w:p>
        </w:tc>
        <w:tc>
          <w:tcPr>
            <w:tcW w:w="0" w:type="auto"/>
            <w:tcBorders>
              <w:top w:val="nil"/>
              <w:left w:val="single" w:sz="6" w:space="0" w:color="auto"/>
              <w:bottom w:val="single" w:sz="6" w:space="0" w:color="auto"/>
              <w:right w:val="single" w:sz="6" w:space="0" w:color="auto"/>
            </w:tcBorders>
          </w:tcPr>
          <w:p w14:paraId="36D476A6"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0FD897EC"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r>
    </w:tbl>
    <w:p w14:paraId="20FF1541" w14:textId="77777777" w:rsidR="000B79A0" w:rsidRPr="00565ABF" w:rsidRDefault="000B79A0" w:rsidP="003D277D">
      <w:pPr>
        <w:spacing w:line="360" w:lineRule="auto"/>
        <w:jc w:val="both"/>
        <w:rPr>
          <w:rFonts w:ascii="Times New Roman" w:hAnsi="Times New Roman" w:cs="Times New Roman"/>
          <w:sz w:val="24"/>
          <w:szCs w:val="24"/>
        </w:rPr>
      </w:pPr>
    </w:p>
    <w:p w14:paraId="74DF2BB7"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ailelerinde fiziksel engelli bireyin bulunup bulunmadığı durumlarına göre “Fiziksel engelli b</w:t>
      </w:r>
      <w:r w:rsidR="00253FA2" w:rsidRPr="00565ABF">
        <w:rPr>
          <w:rFonts w:ascii="Times New Roman" w:hAnsi="Times New Roman" w:cs="Times New Roman"/>
          <w:sz w:val="24"/>
          <w:szCs w:val="24"/>
        </w:rPr>
        <w:t xml:space="preserve">ireyler kendine güvensizdirler” </w:t>
      </w:r>
      <w:r w:rsidR="00E55D0B">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20 bireyin ortalamasının 2,00 olduğu (ss=,725), hayır diyen 139 bireyin ortalamasının 2,17 olduğu (ss=1,013) bulunmuştur.</w:t>
      </w:r>
    </w:p>
    <w:p w14:paraId="309CF8CD"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 xml:space="preserve">İncelenen T-Testi ve </w:t>
      </w:r>
      <w:r w:rsidR="00E55D0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55D0B">
        <w:rPr>
          <w:rFonts w:ascii="Times New Roman" w:hAnsi="Times New Roman" w:cs="Times New Roman"/>
          <w:sz w:val="24"/>
          <w:szCs w:val="24"/>
        </w:rPr>
        <w:t>n</w:t>
      </w:r>
      <w:r w:rsidRPr="00565ABF">
        <w:rPr>
          <w:rFonts w:ascii="Times New Roman" w:hAnsi="Times New Roman" w:cs="Times New Roman"/>
          <w:sz w:val="24"/>
          <w:szCs w:val="24"/>
        </w:rPr>
        <w:t>eden (t= -,734; p&gt;0,05) arasında istatistiksel açıdan anlamlı bir fark bulunmamaktadır.</w:t>
      </w:r>
    </w:p>
    <w:p w14:paraId="1101AAEA" w14:textId="77777777" w:rsidR="00304827" w:rsidRPr="0077262B" w:rsidRDefault="00304827" w:rsidP="00EC31D3">
      <w:pPr>
        <w:pStyle w:val="ResimYazs"/>
        <w:keepNext/>
        <w:spacing w:line="360" w:lineRule="auto"/>
        <w:jc w:val="center"/>
        <w:rPr>
          <w:rFonts w:ascii="Times New Roman" w:hAnsi="Times New Roman" w:cs="Times New Roman"/>
          <w:color w:val="auto"/>
          <w:sz w:val="24"/>
          <w:szCs w:val="24"/>
        </w:rPr>
      </w:pPr>
      <w:bookmarkStart w:id="207" w:name="_Toc9173790"/>
      <w:r w:rsidRPr="0077262B">
        <w:rPr>
          <w:rFonts w:ascii="Times New Roman" w:hAnsi="Times New Roman" w:cs="Times New Roman"/>
          <w:color w:val="auto"/>
          <w:sz w:val="24"/>
          <w:szCs w:val="24"/>
        </w:rPr>
        <w:t>Tablo</w:t>
      </w:r>
      <w:r w:rsidR="00533F9E">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533F9E">
        <w:rPr>
          <w:rFonts w:ascii="Times New Roman" w:hAnsi="Times New Roman" w:cs="Times New Roman"/>
          <w:color w:val="auto"/>
          <w:sz w:val="24"/>
          <w:szCs w:val="24"/>
        </w:rPr>
        <w:t>.</w:t>
      </w:r>
      <w:r w:rsidR="00765D61">
        <w:rPr>
          <w:rFonts w:ascii="Times New Roman" w:hAnsi="Times New Roman" w:cs="Times New Roman"/>
          <w:color w:val="auto"/>
          <w:sz w:val="24"/>
          <w:szCs w:val="24"/>
        </w:rPr>
        <w:t>15</w:t>
      </w:r>
      <w:r w:rsidR="004419BC">
        <w:rPr>
          <w:rFonts w:ascii="Times New Roman" w:hAnsi="Times New Roman" w:cs="Times New Roman"/>
          <w:color w:val="auto"/>
          <w:sz w:val="24"/>
          <w:szCs w:val="24"/>
        </w:rPr>
        <w:t>3</w:t>
      </w:r>
      <w:r w:rsidR="00533F9E">
        <w:rPr>
          <w:rFonts w:ascii="Times New Roman" w:hAnsi="Times New Roman" w:cs="Times New Roman"/>
          <w:color w:val="auto"/>
          <w:sz w:val="24"/>
          <w:szCs w:val="24"/>
        </w:rPr>
        <w:t>.</w:t>
      </w:r>
      <w:r w:rsidRPr="0077262B">
        <w:rPr>
          <w:rFonts w:ascii="Times New Roman" w:hAnsi="Times New Roman" w:cs="Times New Roman"/>
          <w:color w:val="auto"/>
          <w:sz w:val="24"/>
          <w:szCs w:val="24"/>
        </w:rPr>
        <w:t xml:space="preserve"> Sosyal Çalışmacıların Ailelerinde Fiziksel Engelli Bireyin Bulunup Bulunmadığı Durumlarına Göre “Fiziksel Engelli Bireyler Uyumsuzdurlar” Sorusuna İlişkin T-Testi Bulguları</w:t>
      </w:r>
      <w:bookmarkEnd w:id="207"/>
    </w:p>
    <w:tbl>
      <w:tblPr>
        <w:tblW w:w="0" w:type="auto"/>
        <w:jc w:val="center"/>
        <w:tblCellMar>
          <w:left w:w="70" w:type="dxa"/>
          <w:right w:w="70" w:type="dxa"/>
        </w:tblCellMar>
        <w:tblLook w:val="0000" w:firstRow="0" w:lastRow="0" w:firstColumn="0" w:lastColumn="0" w:noHBand="0" w:noVBand="0"/>
      </w:tblPr>
      <w:tblGrid>
        <w:gridCol w:w="4270"/>
        <w:gridCol w:w="687"/>
        <w:gridCol w:w="567"/>
        <w:gridCol w:w="1033"/>
        <w:gridCol w:w="560"/>
        <w:gridCol w:w="967"/>
        <w:gridCol w:w="560"/>
      </w:tblGrid>
      <w:tr w:rsidR="000B79A0" w:rsidRPr="00565ABF" w14:paraId="30818F1F" w14:textId="77777777" w:rsidTr="002F5A61">
        <w:trPr>
          <w:trHeight w:val="379"/>
          <w:jc w:val="center"/>
        </w:trPr>
        <w:tc>
          <w:tcPr>
            <w:tcW w:w="0" w:type="auto"/>
            <w:tcBorders>
              <w:top w:val="single" w:sz="6" w:space="0" w:color="auto"/>
              <w:left w:val="single" w:sz="6" w:space="0" w:color="auto"/>
              <w:bottom w:val="single" w:sz="4" w:space="0" w:color="auto"/>
              <w:right w:val="nil"/>
            </w:tcBorders>
          </w:tcPr>
          <w:p w14:paraId="08068FB4"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Fiziksel Engelli Bireyin Bulunup Bulunmama Durumu T-Testi</w:t>
            </w:r>
          </w:p>
        </w:tc>
        <w:tc>
          <w:tcPr>
            <w:tcW w:w="0" w:type="auto"/>
            <w:tcBorders>
              <w:top w:val="single" w:sz="6" w:space="0" w:color="auto"/>
              <w:left w:val="nil"/>
              <w:bottom w:val="single" w:sz="6" w:space="0" w:color="auto"/>
              <w:right w:val="single" w:sz="6" w:space="0" w:color="auto"/>
            </w:tcBorders>
          </w:tcPr>
          <w:p w14:paraId="7EC3A4CF"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329690C9"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553D44F6"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2A8B7852"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4393AB4B"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131F3D5B"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3B3A61CF" w14:textId="77777777" w:rsidTr="002F5A61">
        <w:trPr>
          <w:trHeight w:val="290"/>
          <w:jc w:val="center"/>
        </w:trPr>
        <w:tc>
          <w:tcPr>
            <w:tcW w:w="0" w:type="auto"/>
            <w:tcBorders>
              <w:top w:val="single" w:sz="4" w:space="0" w:color="auto"/>
              <w:left w:val="single" w:sz="6" w:space="0" w:color="auto"/>
              <w:bottom w:val="nil"/>
              <w:right w:val="single" w:sz="6" w:space="0" w:color="auto"/>
            </w:tcBorders>
          </w:tcPr>
          <w:p w14:paraId="755C618A"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7416DDB2"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2C43EB87"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w:t>
            </w:r>
          </w:p>
        </w:tc>
        <w:tc>
          <w:tcPr>
            <w:tcW w:w="0" w:type="auto"/>
            <w:tcBorders>
              <w:top w:val="single" w:sz="6" w:space="0" w:color="auto"/>
              <w:left w:val="single" w:sz="6" w:space="0" w:color="auto"/>
              <w:bottom w:val="single" w:sz="6" w:space="0" w:color="auto"/>
              <w:right w:val="single" w:sz="6" w:space="0" w:color="auto"/>
            </w:tcBorders>
          </w:tcPr>
          <w:p w14:paraId="44AF693E"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1,60</w:t>
            </w:r>
          </w:p>
        </w:tc>
        <w:tc>
          <w:tcPr>
            <w:tcW w:w="0" w:type="auto"/>
            <w:tcBorders>
              <w:top w:val="single" w:sz="6" w:space="0" w:color="auto"/>
              <w:left w:val="single" w:sz="6" w:space="0" w:color="auto"/>
              <w:bottom w:val="single" w:sz="6" w:space="0" w:color="auto"/>
              <w:right w:val="single" w:sz="6" w:space="0" w:color="auto"/>
            </w:tcBorders>
          </w:tcPr>
          <w:p w14:paraId="18654924"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,598</w:t>
            </w:r>
          </w:p>
        </w:tc>
        <w:tc>
          <w:tcPr>
            <w:tcW w:w="0" w:type="auto"/>
            <w:tcBorders>
              <w:top w:val="single" w:sz="6" w:space="0" w:color="auto"/>
              <w:left w:val="single" w:sz="6" w:space="0" w:color="auto"/>
              <w:bottom w:val="nil"/>
              <w:right w:val="single" w:sz="6" w:space="0" w:color="auto"/>
            </w:tcBorders>
          </w:tcPr>
          <w:p w14:paraId="00B3A6D9"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-1,078</w:t>
            </w:r>
          </w:p>
        </w:tc>
        <w:tc>
          <w:tcPr>
            <w:tcW w:w="0" w:type="auto"/>
            <w:tcBorders>
              <w:top w:val="single" w:sz="6" w:space="0" w:color="auto"/>
              <w:left w:val="single" w:sz="6" w:space="0" w:color="auto"/>
              <w:bottom w:val="nil"/>
              <w:right w:val="single" w:sz="6" w:space="0" w:color="auto"/>
            </w:tcBorders>
          </w:tcPr>
          <w:p w14:paraId="0714923A"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,283</w:t>
            </w:r>
          </w:p>
        </w:tc>
      </w:tr>
      <w:tr w:rsidR="000B79A0" w:rsidRPr="00565ABF" w14:paraId="3B0B57B3" w14:textId="77777777" w:rsidTr="002F5A61">
        <w:trPr>
          <w:trHeight w:val="290"/>
          <w:jc w:val="center"/>
        </w:trPr>
        <w:tc>
          <w:tcPr>
            <w:tcW w:w="0" w:type="auto"/>
            <w:tcBorders>
              <w:top w:val="nil"/>
              <w:left w:val="single" w:sz="6" w:space="0" w:color="auto"/>
              <w:bottom w:val="single" w:sz="6" w:space="0" w:color="auto"/>
              <w:right w:val="single" w:sz="6" w:space="0" w:color="auto"/>
            </w:tcBorders>
          </w:tcPr>
          <w:p w14:paraId="49C72405"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77BD9F7E"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409C9025"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138</w:t>
            </w:r>
          </w:p>
        </w:tc>
        <w:tc>
          <w:tcPr>
            <w:tcW w:w="0" w:type="auto"/>
            <w:tcBorders>
              <w:top w:val="single" w:sz="6" w:space="0" w:color="auto"/>
              <w:left w:val="single" w:sz="6" w:space="0" w:color="auto"/>
              <w:bottom w:val="single" w:sz="6" w:space="0" w:color="auto"/>
              <w:right w:val="single" w:sz="6" w:space="0" w:color="auto"/>
            </w:tcBorders>
          </w:tcPr>
          <w:p w14:paraId="5152C085"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1,79</w:t>
            </w:r>
          </w:p>
        </w:tc>
        <w:tc>
          <w:tcPr>
            <w:tcW w:w="0" w:type="auto"/>
            <w:tcBorders>
              <w:top w:val="single" w:sz="6" w:space="0" w:color="auto"/>
              <w:left w:val="single" w:sz="6" w:space="0" w:color="auto"/>
              <w:bottom w:val="single" w:sz="6" w:space="0" w:color="auto"/>
              <w:right w:val="single" w:sz="6" w:space="0" w:color="auto"/>
            </w:tcBorders>
          </w:tcPr>
          <w:p w14:paraId="6EB0896D"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,784</w:t>
            </w:r>
          </w:p>
        </w:tc>
        <w:tc>
          <w:tcPr>
            <w:tcW w:w="0" w:type="auto"/>
            <w:tcBorders>
              <w:top w:val="nil"/>
              <w:left w:val="single" w:sz="6" w:space="0" w:color="auto"/>
              <w:bottom w:val="single" w:sz="6" w:space="0" w:color="auto"/>
              <w:right w:val="single" w:sz="6" w:space="0" w:color="auto"/>
            </w:tcBorders>
          </w:tcPr>
          <w:p w14:paraId="05951602"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437A047F"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r>
    </w:tbl>
    <w:p w14:paraId="3D304685" w14:textId="77777777" w:rsidR="000B79A0" w:rsidRPr="00565ABF" w:rsidRDefault="000B79A0" w:rsidP="003D277D">
      <w:pPr>
        <w:spacing w:line="360" w:lineRule="auto"/>
        <w:jc w:val="both"/>
        <w:rPr>
          <w:rFonts w:ascii="Times New Roman" w:hAnsi="Times New Roman" w:cs="Times New Roman"/>
          <w:sz w:val="24"/>
          <w:szCs w:val="24"/>
        </w:rPr>
      </w:pPr>
    </w:p>
    <w:p w14:paraId="000E23A7"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ailelerinde fiziksel engelli bireyin bulunup bulunmadığı durumlarına göre “Fiziksel </w:t>
      </w:r>
      <w:r w:rsidR="00253FA2" w:rsidRPr="00565ABF">
        <w:rPr>
          <w:rFonts w:ascii="Times New Roman" w:hAnsi="Times New Roman" w:cs="Times New Roman"/>
          <w:sz w:val="24"/>
          <w:szCs w:val="24"/>
        </w:rPr>
        <w:t xml:space="preserve">engelli bireyler uyumsuzdurlar” </w:t>
      </w:r>
      <w:r w:rsidR="00E55D0B">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20 bireyin ortalamasının 1,60 olduğu (ss=,598), hayır diyen 138 bireyin ortalamasının 1,79 olduğu (ss=,784) bulunmuştur.</w:t>
      </w:r>
    </w:p>
    <w:p w14:paraId="397A6E26"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55D0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55D0B">
        <w:rPr>
          <w:rFonts w:ascii="Times New Roman" w:hAnsi="Times New Roman" w:cs="Times New Roman"/>
          <w:sz w:val="24"/>
          <w:szCs w:val="24"/>
        </w:rPr>
        <w:t>n</w:t>
      </w:r>
      <w:r w:rsidRPr="00565ABF">
        <w:rPr>
          <w:rFonts w:ascii="Times New Roman" w:hAnsi="Times New Roman" w:cs="Times New Roman"/>
          <w:sz w:val="24"/>
          <w:szCs w:val="24"/>
        </w:rPr>
        <w:t>eden (t= -1,078; p&gt;0,05) arasında istatistiksel açıdan anlamlı bir fark bulunmamaktadır.</w:t>
      </w:r>
    </w:p>
    <w:p w14:paraId="28E06F4A" w14:textId="77777777" w:rsidR="00304827" w:rsidRPr="0077262B" w:rsidRDefault="00304827" w:rsidP="00EC31D3">
      <w:pPr>
        <w:pStyle w:val="ResimYazs"/>
        <w:keepNext/>
        <w:spacing w:line="360" w:lineRule="auto"/>
        <w:jc w:val="center"/>
        <w:rPr>
          <w:rFonts w:ascii="Times New Roman" w:hAnsi="Times New Roman" w:cs="Times New Roman"/>
          <w:color w:val="auto"/>
          <w:sz w:val="24"/>
          <w:szCs w:val="24"/>
        </w:rPr>
      </w:pPr>
      <w:bookmarkStart w:id="208" w:name="_Toc9173791"/>
      <w:r w:rsidRPr="0077262B">
        <w:rPr>
          <w:rFonts w:ascii="Times New Roman" w:hAnsi="Times New Roman" w:cs="Times New Roman"/>
          <w:color w:val="auto"/>
          <w:sz w:val="24"/>
          <w:szCs w:val="24"/>
        </w:rPr>
        <w:t>Tablo</w:t>
      </w:r>
      <w:r w:rsidR="00533F9E">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533F9E">
        <w:rPr>
          <w:rFonts w:ascii="Times New Roman" w:hAnsi="Times New Roman" w:cs="Times New Roman"/>
          <w:color w:val="auto"/>
          <w:sz w:val="24"/>
          <w:szCs w:val="24"/>
        </w:rPr>
        <w:t>.</w:t>
      </w:r>
      <w:r w:rsidR="00765D61">
        <w:rPr>
          <w:rFonts w:ascii="Times New Roman" w:hAnsi="Times New Roman" w:cs="Times New Roman"/>
          <w:color w:val="auto"/>
          <w:sz w:val="24"/>
          <w:szCs w:val="24"/>
        </w:rPr>
        <w:t>15</w:t>
      </w:r>
      <w:r w:rsidR="004419BC">
        <w:rPr>
          <w:rFonts w:ascii="Times New Roman" w:hAnsi="Times New Roman" w:cs="Times New Roman"/>
          <w:color w:val="auto"/>
          <w:sz w:val="24"/>
          <w:szCs w:val="24"/>
        </w:rPr>
        <w:t>4</w:t>
      </w:r>
      <w:r w:rsidR="00533F9E">
        <w:rPr>
          <w:rFonts w:ascii="Times New Roman" w:hAnsi="Times New Roman" w:cs="Times New Roman"/>
          <w:color w:val="auto"/>
          <w:sz w:val="24"/>
          <w:szCs w:val="24"/>
        </w:rPr>
        <w:t>.</w:t>
      </w:r>
      <w:r w:rsidRPr="0077262B">
        <w:rPr>
          <w:rFonts w:ascii="Times New Roman" w:hAnsi="Times New Roman" w:cs="Times New Roman"/>
          <w:color w:val="auto"/>
          <w:sz w:val="24"/>
          <w:szCs w:val="24"/>
        </w:rPr>
        <w:t xml:space="preserve"> Sosyal Çalışmacıların Ailelerinde Fiziksel Engelli Bireyin Bulunup Bulunmadığı Durumlarına Göre “Fiziksel Engelli Bireylere Her Konuda Yardımcı Olunmalıdır” Sorusuna İlişkin T-Testi Bulguları</w:t>
      </w:r>
      <w:bookmarkEnd w:id="208"/>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2A3988BB" w14:textId="77777777" w:rsidTr="002F5A61">
        <w:trPr>
          <w:trHeight w:val="379"/>
          <w:jc w:val="center"/>
        </w:trPr>
        <w:tc>
          <w:tcPr>
            <w:tcW w:w="0" w:type="auto"/>
            <w:tcBorders>
              <w:top w:val="single" w:sz="6" w:space="0" w:color="auto"/>
              <w:left w:val="single" w:sz="6" w:space="0" w:color="auto"/>
              <w:bottom w:val="single" w:sz="4" w:space="0" w:color="auto"/>
              <w:right w:val="nil"/>
            </w:tcBorders>
          </w:tcPr>
          <w:p w14:paraId="451A35EF"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Fiziksel Engelli Bireyin Bulunup Bulunmama Durumu T-Testi</w:t>
            </w:r>
          </w:p>
        </w:tc>
        <w:tc>
          <w:tcPr>
            <w:tcW w:w="0" w:type="auto"/>
            <w:tcBorders>
              <w:top w:val="single" w:sz="6" w:space="0" w:color="auto"/>
              <w:left w:val="nil"/>
              <w:bottom w:val="single" w:sz="6" w:space="0" w:color="auto"/>
              <w:right w:val="single" w:sz="6" w:space="0" w:color="auto"/>
            </w:tcBorders>
          </w:tcPr>
          <w:p w14:paraId="1993F9AD"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5CDE323F"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533A70E7"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040A3BD7"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17A66C7E"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669CD8E4"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6D0E7F4E" w14:textId="77777777" w:rsidTr="002F5A61">
        <w:trPr>
          <w:trHeight w:val="290"/>
          <w:jc w:val="center"/>
        </w:trPr>
        <w:tc>
          <w:tcPr>
            <w:tcW w:w="0" w:type="auto"/>
            <w:tcBorders>
              <w:top w:val="single" w:sz="4" w:space="0" w:color="auto"/>
              <w:left w:val="single" w:sz="6" w:space="0" w:color="auto"/>
              <w:bottom w:val="nil"/>
              <w:right w:val="single" w:sz="6" w:space="0" w:color="auto"/>
            </w:tcBorders>
          </w:tcPr>
          <w:p w14:paraId="7C3F48F8"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22DF4689"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6AA1B3BC"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w:t>
            </w:r>
          </w:p>
        </w:tc>
        <w:tc>
          <w:tcPr>
            <w:tcW w:w="0" w:type="auto"/>
            <w:tcBorders>
              <w:top w:val="single" w:sz="6" w:space="0" w:color="auto"/>
              <w:left w:val="single" w:sz="6" w:space="0" w:color="auto"/>
              <w:bottom w:val="single" w:sz="6" w:space="0" w:color="auto"/>
              <w:right w:val="single" w:sz="6" w:space="0" w:color="auto"/>
            </w:tcBorders>
          </w:tcPr>
          <w:p w14:paraId="58791574"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3,65</w:t>
            </w:r>
          </w:p>
        </w:tc>
        <w:tc>
          <w:tcPr>
            <w:tcW w:w="0" w:type="auto"/>
            <w:tcBorders>
              <w:top w:val="single" w:sz="6" w:space="0" w:color="auto"/>
              <w:left w:val="single" w:sz="6" w:space="0" w:color="auto"/>
              <w:bottom w:val="single" w:sz="6" w:space="0" w:color="auto"/>
              <w:right w:val="single" w:sz="6" w:space="0" w:color="auto"/>
            </w:tcBorders>
          </w:tcPr>
          <w:p w14:paraId="3838DB08"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1,348</w:t>
            </w:r>
          </w:p>
        </w:tc>
        <w:tc>
          <w:tcPr>
            <w:tcW w:w="0" w:type="auto"/>
            <w:tcBorders>
              <w:top w:val="single" w:sz="6" w:space="0" w:color="auto"/>
              <w:left w:val="single" w:sz="6" w:space="0" w:color="auto"/>
              <w:bottom w:val="nil"/>
              <w:right w:val="single" w:sz="6" w:space="0" w:color="auto"/>
            </w:tcBorders>
          </w:tcPr>
          <w:p w14:paraId="78379E37"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,229</w:t>
            </w:r>
          </w:p>
        </w:tc>
        <w:tc>
          <w:tcPr>
            <w:tcW w:w="0" w:type="auto"/>
            <w:tcBorders>
              <w:top w:val="single" w:sz="6" w:space="0" w:color="auto"/>
              <w:left w:val="single" w:sz="6" w:space="0" w:color="auto"/>
              <w:bottom w:val="nil"/>
              <w:right w:val="single" w:sz="6" w:space="0" w:color="auto"/>
            </w:tcBorders>
          </w:tcPr>
          <w:p w14:paraId="08BD9BCB"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,819</w:t>
            </w:r>
          </w:p>
        </w:tc>
      </w:tr>
      <w:tr w:rsidR="000B79A0" w:rsidRPr="00565ABF" w14:paraId="12D5587D" w14:textId="77777777" w:rsidTr="002F5A61">
        <w:trPr>
          <w:trHeight w:val="290"/>
          <w:jc w:val="center"/>
        </w:trPr>
        <w:tc>
          <w:tcPr>
            <w:tcW w:w="0" w:type="auto"/>
            <w:tcBorders>
              <w:top w:val="nil"/>
              <w:left w:val="single" w:sz="6" w:space="0" w:color="auto"/>
              <w:bottom w:val="single" w:sz="6" w:space="0" w:color="auto"/>
              <w:right w:val="single" w:sz="6" w:space="0" w:color="auto"/>
            </w:tcBorders>
          </w:tcPr>
          <w:p w14:paraId="6036B4E4"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2DC67BDA"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328A18B0"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138</w:t>
            </w:r>
          </w:p>
        </w:tc>
        <w:tc>
          <w:tcPr>
            <w:tcW w:w="0" w:type="auto"/>
            <w:tcBorders>
              <w:top w:val="single" w:sz="6" w:space="0" w:color="auto"/>
              <w:left w:val="single" w:sz="6" w:space="0" w:color="auto"/>
              <w:bottom w:val="single" w:sz="6" w:space="0" w:color="auto"/>
              <w:right w:val="single" w:sz="6" w:space="0" w:color="auto"/>
            </w:tcBorders>
          </w:tcPr>
          <w:p w14:paraId="76E1DE24"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3,57</w:t>
            </w:r>
          </w:p>
        </w:tc>
        <w:tc>
          <w:tcPr>
            <w:tcW w:w="0" w:type="auto"/>
            <w:tcBorders>
              <w:top w:val="single" w:sz="6" w:space="0" w:color="auto"/>
              <w:left w:val="single" w:sz="6" w:space="0" w:color="auto"/>
              <w:bottom w:val="single" w:sz="6" w:space="0" w:color="auto"/>
              <w:right w:val="single" w:sz="6" w:space="0" w:color="auto"/>
            </w:tcBorders>
          </w:tcPr>
          <w:p w14:paraId="521412D9"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1,271</w:t>
            </w:r>
          </w:p>
        </w:tc>
        <w:tc>
          <w:tcPr>
            <w:tcW w:w="0" w:type="auto"/>
            <w:tcBorders>
              <w:top w:val="nil"/>
              <w:left w:val="single" w:sz="6" w:space="0" w:color="auto"/>
              <w:bottom w:val="single" w:sz="6" w:space="0" w:color="auto"/>
              <w:right w:val="single" w:sz="6" w:space="0" w:color="auto"/>
            </w:tcBorders>
          </w:tcPr>
          <w:p w14:paraId="6723EDC4"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6865575C"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r>
    </w:tbl>
    <w:p w14:paraId="1DB074C0" w14:textId="77777777" w:rsidR="000B79A0" w:rsidRPr="00565ABF" w:rsidRDefault="000B79A0" w:rsidP="003D277D">
      <w:pPr>
        <w:spacing w:line="360" w:lineRule="auto"/>
        <w:jc w:val="both"/>
        <w:rPr>
          <w:rFonts w:ascii="Times New Roman" w:hAnsi="Times New Roman" w:cs="Times New Roman"/>
          <w:sz w:val="24"/>
          <w:szCs w:val="24"/>
        </w:rPr>
      </w:pPr>
    </w:p>
    <w:p w14:paraId="157BAC37"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ailelerinde fiziksel engelli bireyin bulunup bulunmadığı durumlarına göre “Fiziksel engelli bireylere h</w:t>
      </w:r>
      <w:r w:rsidR="00253FA2" w:rsidRPr="00565ABF">
        <w:rPr>
          <w:rFonts w:ascii="Times New Roman" w:hAnsi="Times New Roman" w:cs="Times New Roman"/>
          <w:sz w:val="24"/>
          <w:szCs w:val="24"/>
        </w:rPr>
        <w:t xml:space="preserve">er konuda yardımcı olunmalıdır” </w:t>
      </w:r>
      <w:r w:rsidR="00E55D0B">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20 bireyin ortalamasının 3,65 olduğu (ss=1,348), hayır diyen 138 bireyin ortalamasının 3,57 olduğu (ss=1,271) bulunmuştur.</w:t>
      </w:r>
    </w:p>
    <w:p w14:paraId="448A71E1"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 xml:space="preserve">İncelenen T-Testi ve </w:t>
      </w:r>
      <w:r w:rsidR="00E55D0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55D0B">
        <w:rPr>
          <w:rFonts w:ascii="Times New Roman" w:hAnsi="Times New Roman" w:cs="Times New Roman"/>
          <w:sz w:val="24"/>
          <w:szCs w:val="24"/>
        </w:rPr>
        <w:t>n</w:t>
      </w:r>
      <w:r w:rsidRPr="00565ABF">
        <w:rPr>
          <w:rFonts w:ascii="Times New Roman" w:hAnsi="Times New Roman" w:cs="Times New Roman"/>
          <w:sz w:val="24"/>
          <w:szCs w:val="24"/>
        </w:rPr>
        <w:t>eden (t=,229; p&gt;0,05) arasında istatistiksel açıdan anlamlı bir fark bulunmamaktadır.</w:t>
      </w:r>
    </w:p>
    <w:p w14:paraId="0E3F8B8D" w14:textId="77777777" w:rsidR="00304827" w:rsidRPr="00AF47D3" w:rsidRDefault="00304827" w:rsidP="00EC31D3">
      <w:pPr>
        <w:pStyle w:val="ResimYazs"/>
        <w:keepNext/>
        <w:spacing w:line="360" w:lineRule="auto"/>
        <w:jc w:val="center"/>
        <w:rPr>
          <w:rFonts w:ascii="Times New Roman" w:hAnsi="Times New Roman" w:cs="Times New Roman"/>
          <w:color w:val="auto"/>
          <w:sz w:val="24"/>
          <w:szCs w:val="24"/>
        </w:rPr>
      </w:pPr>
      <w:bookmarkStart w:id="209" w:name="_Toc9173792"/>
      <w:r w:rsidRPr="00AF47D3">
        <w:rPr>
          <w:rFonts w:ascii="Times New Roman" w:hAnsi="Times New Roman" w:cs="Times New Roman"/>
          <w:color w:val="auto"/>
          <w:sz w:val="24"/>
          <w:szCs w:val="24"/>
        </w:rPr>
        <w:t>Tablo</w:t>
      </w:r>
      <w:r w:rsidR="00533F9E">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533F9E">
        <w:rPr>
          <w:rFonts w:ascii="Times New Roman" w:hAnsi="Times New Roman" w:cs="Times New Roman"/>
          <w:color w:val="auto"/>
          <w:sz w:val="24"/>
          <w:szCs w:val="24"/>
        </w:rPr>
        <w:t>.</w:t>
      </w:r>
      <w:r w:rsidR="00765D61">
        <w:rPr>
          <w:rFonts w:ascii="Times New Roman" w:hAnsi="Times New Roman" w:cs="Times New Roman"/>
          <w:color w:val="auto"/>
          <w:sz w:val="24"/>
          <w:szCs w:val="24"/>
        </w:rPr>
        <w:t>15</w:t>
      </w:r>
      <w:r w:rsidR="004419BC">
        <w:rPr>
          <w:rFonts w:ascii="Times New Roman" w:hAnsi="Times New Roman" w:cs="Times New Roman"/>
          <w:color w:val="auto"/>
          <w:sz w:val="24"/>
          <w:szCs w:val="24"/>
        </w:rPr>
        <w:t>5</w:t>
      </w:r>
      <w:r w:rsidR="00533F9E">
        <w:rPr>
          <w:rFonts w:ascii="Times New Roman" w:hAnsi="Times New Roman" w:cs="Times New Roman"/>
          <w:color w:val="auto"/>
          <w:sz w:val="24"/>
          <w:szCs w:val="24"/>
        </w:rPr>
        <w:t>.</w:t>
      </w:r>
      <w:r w:rsidRPr="00AF47D3">
        <w:rPr>
          <w:rFonts w:ascii="Times New Roman" w:hAnsi="Times New Roman" w:cs="Times New Roman"/>
          <w:color w:val="auto"/>
          <w:sz w:val="24"/>
          <w:szCs w:val="24"/>
        </w:rPr>
        <w:t xml:space="preserve"> Sosyal Çalışmacıların Ailelerinde Fiziksel Engelli Bireyin Bulunup Bulunmadığı Durumlarına Göre “Fiziksel Engelli Bir Bireyin Becerileri Konusunda Kendini Geliştirebileceğine İnanıyorum” Sorusuna İlişkin T-Testi Bulguları</w:t>
      </w:r>
      <w:bookmarkEnd w:id="209"/>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73225F00" w14:textId="77777777" w:rsidTr="002F5A61">
        <w:trPr>
          <w:trHeight w:val="379"/>
          <w:jc w:val="center"/>
        </w:trPr>
        <w:tc>
          <w:tcPr>
            <w:tcW w:w="0" w:type="auto"/>
            <w:tcBorders>
              <w:top w:val="single" w:sz="6" w:space="0" w:color="auto"/>
              <w:left w:val="single" w:sz="6" w:space="0" w:color="auto"/>
              <w:bottom w:val="single" w:sz="4" w:space="0" w:color="auto"/>
              <w:right w:val="nil"/>
            </w:tcBorders>
          </w:tcPr>
          <w:p w14:paraId="36D9464A"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Fiziksel Engelli Bireyin Bulunup Bulunmama Durumu T-Testi</w:t>
            </w:r>
          </w:p>
        </w:tc>
        <w:tc>
          <w:tcPr>
            <w:tcW w:w="0" w:type="auto"/>
            <w:tcBorders>
              <w:top w:val="single" w:sz="6" w:space="0" w:color="auto"/>
              <w:left w:val="nil"/>
              <w:bottom w:val="single" w:sz="6" w:space="0" w:color="auto"/>
              <w:right w:val="single" w:sz="6" w:space="0" w:color="auto"/>
            </w:tcBorders>
          </w:tcPr>
          <w:p w14:paraId="486A42D9"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2F9360FD"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43FCA1CD"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4DD811C9"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752F1D77"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2B8A4914"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5E8B9B40" w14:textId="77777777" w:rsidTr="002F5A61">
        <w:trPr>
          <w:trHeight w:val="290"/>
          <w:jc w:val="center"/>
        </w:trPr>
        <w:tc>
          <w:tcPr>
            <w:tcW w:w="0" w:type="auto"/>
            <w:tcBorders>
              <w:top w:val="single" w:sz="4" w:space="0" w:color="auto"/>
              <w:left w:val="single" w:sz="6" w:space="0" w:color="auto"/>
              <w:bottom w:val="nil"/>
              <w:right w:val="single" w:sz="6" w:space="0" w:color="auto"/>
            </w:tcBorders>
          </w:tcPr>
          <w:p w14:paraId="08A381EF"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03BC55EA"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6B38AC4D"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w:t>
            </w:r>
          </w:p>
        </w:tc>
        <w:tc>
          <w:tcPr>
            <w:tcW w:w="0" w:type="auto"/>
            <w:tcBorders>
              <w:top w:val="single" w:sz="6" w:space="0" w:color="auto"/>
              <w:left w:val="single" w:sz="6" w:space="0" w:color="auto"/>
              <w:bottom w:val="single" w:sz="6" w:space="0" w:color="auto"/>
              <w:right w:val="single" w:sz="6" w:space="0" w:color="auto"/>
            </w:tcBorders>
          </w:tcPr>
          <w:p w14:paraId="7836EBF2"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4,65</w:t>
            </w:r>
          </w:p>
        </w:tc>
        <w:tc>
          <w:tcPr>
            <w:tcW w:w="0" w:type="auto"/>
            <w:tcBorders>
              <w:top w:val="single" w:sz="6" w:space="0" w:color="auto"/>
              <w:left w:val="single" w:sz="6" w:space="0" w:color="auto"/>
              <w:bottom w:val="single" w:sz="6" w:space="0" w:color="auto"/>
              <w:right w:val="single" w:sz="6" w:space="0" w:color="auto"/>
            </w:tcBorders>
          </w:tcPr>
          <w:p w14:paraId="6E06AB5B"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,933</w:t>
            </w:r>
          </w:p>
        </w:tc>
        <w:tc>
          <w:tcPr>
            <w:tcW w:w="0" w:type="auto"/>
            <w:tcBorders>
              <w:top w:val="single" w:sz="6" w:space="0" w:color="auto"/>
              <w:left w:val="single" w:sz="6" w:space="0" w:color="auto"/>
              <w:bottom w:val="nil"/>
              <w:right w:val="single" w:sz="6" w:space="0" w:color="auto"/>
            </w:tcBorders>
          </w:tcPr>
          <w:p w14:paraId="10E8B96C"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1,303</w:t>
            </w:r>
          </w:p>
        </w:tc>
        <w:tc>
          <w:tcPr>
            <w:tcW w:w="0" w:type="auto"/>
            <w:tcBorders>
              <w:top w:val="single" w:sz="6" w:space="0" w:color="auto"/>
              <w:left w:val="single" w:sz="6" w:space="0" w:color="auto"/>
              <w:bottom w:val="nil"/>
              <w:right w:val="single" w:sz="6" w:space="0" w:color="auto"/>
            </w:tcBorders>
          </w:tcPr>
          <w:p w14:paraId="4B1E2559"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,914</w:t>
            </w:r>
          </w:p>
        </w:tc>
      </w:tr>
      <w:tr w:rsidR="000B79A0" w:rsidRPr="00565ABF" w14:paraId="0B795712" w14:textId="77777777" w:rsidTr="002F5A61">
        <w:trPr>
          <w:trHeight w:val="290"/>
          <w:jc w:val="center"/>
        </w:trPr>
        <w:tc>
          <w:tcPr>
            <w:tcW w:w="0" w:type="auto"/>
            <w:tcBorders>
              <w:top w:val="nil"/>
              <w:left w:val="single" w:sz="6" w:space="0" w:color="auto"/>
              <w:bottom w:val="single" w:sz="6" w:space="0" w:color="auto"/>
              <w:right w:val="single" w:sz="6" w:space="0" w:color="auto"/>
            </w:tcBorders>
          </w:tcPr>
          <w:p w14:paraId="2CCFD0E0"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3B8CE70F"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27890171"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138</w:t>
            </w:r>
          </w:p>
        </w:tc>
        <w:tc>
          <w:tcPr>
            <w:tcW w:w="0" w:type="auto"/>
            <w:tcBorders>
              <w:top w:val="single" w:sz="6" w:space="0" w:color="auto"/>
              <w:left w:val="single" w:sz="6" w:space="0" w:color="auto"/>
              <w:bottom w:val="single" w:sz="6" w:space="0" w:color="auto"/>
              <w:right w:val="single" w:sz="6" w:space="0" w:color="auto"/>
            </w:tcBorders>
          </w:tcPr>
          <w:p w14:paraId="4E092178"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4,30</w:t>
            </w:r>
          </w:p>
        </w:tc>
        <w:tc>
          <w:tcPr>
            <w:tcW w:w="0" w:type="auto"/>
            <w:tcBorders>
              <w:top w:val="single" w:sz="6" w:space="0" w:color="auto"/>
              <w:left w:val="single" w:sz="6" w:space="0" w:color="auto"/>
              <w:bottom w:val="single" w:sz="6" w:space="0" w:color="auto"/>
              <w:right w:val="single" w:sz="6" w:space="0" w:color="auto"/>
            </w:tcBorders>
          </w:tcPr>
          <w:p w14:paraId="4F55D521"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1,130</w:t>
            </w:r>
          </w:p>
        </w:tc>
        <w:tc>
          <w:tcPr>
            <w:tcW w:w="0" w:type="auto"/>
            <w:tcBorders>
              <w:top w:val="nil"/>
              <w:left w:val="single" w:sz="6" w:space="0" w:color="auto"/>
              <w:bottom w:val="single" w:sz="6" w:space="0" w:color="auto"/>
              <w:right w:val="single" w:sz="6" w:space="0" w:color="auto"/>
            </w:tcBorders>
          </w:tcPr>
          <w:p w14:paraId="2ADE3958"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2A4A9D17"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r>
    </w:tbl>
    <w:p w14:paraId="490E0D9A" w14:textId="77777777" w:rsidR="000B79A0" w:rsidRPr="00565ABF" w:rsidRDefault="000B79A0" w:rsidP="003D277D">
      <w:pPr>
        <w:spacing w:line="360" w:lineRule="auto"/>
        <w:jc w:val="both"/>
        <w:rPr>
          <w:rFonts w:ascii="Times New Roman" w:hAnsi="Times New Roman" w:cs="Times New Roman"/>
          <w:sz w:val="24"/>
          <w:szCs w:val="24"/>
        </w:rPr>
      </w:pPr>
    </w:p>
    <w:p w14:paraId="3B2CB266"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ailelerinde fiziksel engelli bireyin bulunup bulunmadığı durumlarına göre “Fiziksel engelli bir bireyin becerileri konusunda kendini geliştirebileceğine</w:t>
      </w:r>
      <w:r w:rsidR="0083164B" w:rsidRPr="00565ABF">
        <w:rPr>
          <w:rFonts w:ascii="Times New Roman" w:hAnsi="Times New Roman" w:cs="Times New Roman"/>
          <w:sz w:val="24"/>
          <w:szCs w:val="24"/>
        </w:rPr>
        <w:t xml:space="preserve"> inanıyorum” </w:t>
      </w:r>
      <w:r w:rsidR="00E55D0B">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20 bireyin ortalamasının 4,65 olduğu (ss=,933), hayır diyen 138 bireyin ortalamasının 4,30 olduğu (ss=1,130) bulunmuştur.</w:t>
      </w:r>
    </w:p>
    <w:p w14:paraId="3CC4CAA5" w14:textId="77777777" w:rsidR="00AF47D3"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55D0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55D0B">
        <w:rPr>
          <w:rFonts w:ascii="Times New Roman" w:hAnsi="Times New Roman" w:cs="Times New Roman"/>
          <w:sz w:val="24"/>
          <w:szCs w:val="24"/>
        </w:rPr>
        <w:t>n</w:t>
      </w:r>
      <w:r w:rsidRPr="00565ABF">
        <w:rPr>
          <w:rFonts w:ascii="Times New Roman" w:hAnsi="Times New Roman" w:cs="Times New Roman"/>
          <w:sz w:val="24"/>
          <w:szCs w:val="24"/>
        </w:rPr>
        <w:t>eden (t=1,303; p&gt;0,05) arasında istatistiksel açıdan anlamlı bir fark bulunmamaktadır.</w:t>
      </w:r>
    </w:p>
    <w:p w14:paraId="649F02BE" w14:textId="77777777" w:rsidR="00304827" w:rsidRPr="00AF47D3" w:rsidRDefault="00304827" w:rsidP="00AF47D3">
      <w:pPr>
        <w:spacing w:line="360" w:lineRule="auto"/>
        <w:jc w:val="center"/>
        <w:rPr>
          <w:rFonts w:ascii="Times New Roman" w:hAnsi="Times New Roman" w:cs="Times New Roman"/>
          <w:b/>
          <w:sz w:val="24"/>
          <w:szCs w:val="24"/>
        </w:rPr>
      </w:pPr>
      <w:bookmarkStart w:id="210" w:name="_Toc9173793"/>
      <w:r w:rsidRPr="00AF47D3">
        <w:rPr>
          <w:rFonts w:ascii="Times New Roman" w:hAnsi="Times New Roman" w:cs="Times New Roman"/>
          <w:b/>
          <w:sz w:val="24"/>
          <w:szCs w:val="24"/>
        </w:rPr>
        <w:t>Tablo</w:t>
      </w:r>
      <w:r w:rsidR="00533F9E">
        <w:rPr>
          <w:rFonts w:ascii="Times New Roman" w:hAnsi="Times New Roman" w:cs="Times New Roman"/>
          <w:b/>
          <w:sz w:val="24"/>
          <w:szCs w:val="24"/>
        </w:rPr>
        <w:t xml:space="preserve"> </w:t>
      </w:r>
      <w:r w:rsidR="00765D61">
        <w:rPr>
          <w:rFonts w:ascii="Times New Roman" w:hAnsi="Times New Roman" w:cs="Times New Roman"/>
          <w:b/>
          <w:sz w:val="24"/>
          <w:szCs w:val="24"/>
        </w:rPr>
        <w:t>2</w:t>
      </w:r>
      <w:r w:rsidR="00533F9E">
        <w:rPr>
          <w:rFonts w:ascii="Times New Roman" w:hAnsi="Times New Roman" w:cs="Times New Roman"/>
          <w:b/>
          <w:sz w:val="24"/>
          <w:szCs w:val="24"/>
        </w:rPr>
        <w:t>.</w:t>
      </w:r>
      <w:r w:rsidR="00765D61">
        <w:rPr>
          <w:rFonts w:ascii="Times New Roman" w:hAnsi="Times New Roman" w:cs="Times New Roman"/>
          <w:b/>
          <w:sz w:val="24"/>
          <w:szCs w:val="24"/>
        </w:rPr>
        <w:t>15</w:t>
      </w:r>
      <w:r w:rsidR="004419BC">
        <w:rPr>
          <w:rFonts w:ascii="Times New Roman" w:hAnsi="Times New Roman" w:cs="Times New Roman"/>
          <w:b/>
          <w:sz w:val="24"/>
          <w:szCs w:val="24"/>
        </w:rPr>
        <w:t>6</w:t>
      </w:r>
      <w:r w:rsidR="00533F9E">
        <w:rPr>
          <w:rFonts w:ascii="Times New Roman" w:hAnsi="Times New Roman" w:cs="Times New Roman"/>
          <w:b/>
          <w:sz w:val="24"/>
          <w:szCs w:val="24"/>
        </w:rPr>
        <w:t>.</w:t>
      </w:r>
      <w:r w:rsidRPr="00AF47D3">
        <w:rPr>
          <w:rFonts w:ascii="Times New Roman" w:hAnsi="Times New Roman" w:cs="Times New Roman"/>
          <w:b/>
          <w:sz w:val="24"/>
          <w:szCs w:val="24"/>
        </w:rPr>
        <w:t xml:space="preserve"> Sosyal Çalışmacıların Ailelerinde Fiziksel Engelli Bireyin Bulunup Bulunmadığı Durumlarına Göre “Fiziksel Engelli Bireyler Gerekli Eğitimi Alırlarsa, Sağlıklı İnsanlar Gibi Çalışabilirler” Sorusuna İlişkin T-Testi Bulguları</w:t>
      </w:r>
      <w:bookmarkEnd w:id="210"/>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7D543998" w14:textId="77777777" w:rsidTr="002F5A61">
        <w:trPr>
          <w:trHeight w:val="379"/>
          <w:jc w:val="center"/>
        </w:trPr>
        <w:tc>
          <w:tcPr>
            <w:tcW w:w="0" w:type="auto"/>
            <w:tcBorders>
              <w:top w:val="single" w:sz="6" w:space="0" w:color="auto"/>
              <w:left w:val="single" w:sz="6" w:space="0" w:color="auto"/>
              <w:bottom w:val="single" w:sz="4" w:space="0" w:color="auto"/>
              <w:right w:val="nil"/>
            </w:tcBorders>
          </w:tcPr>
          <w:p w14:paraId="433914F4"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Fiziksel Engelli Bireyin Bulunup Bulunmama Durumu T-Testi</w:t>
            </w:r>
          </w:p>
        </w:tc>
        <w:tc>
          <w:tcPr>
            <w:tcW w:w="0" w:type="auto"/>
            <w:tcBorders>
              <w:top w:val="single" w:sz="6" w:space="0" w:color="auto"/>
              <w:left w:val="nil"/>
              <w:bottom w:val="single" w:sz="6" w:space="0" w:color="auto"/>
              <w:right w:val="single" w:sz="6" w:space="0" w:color="auto"/>
            </w:tcBorders>
          </w:tcPr>
          <w:p w14:paraId="7FE5BDFC"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2BB67B96"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12AFF9E5"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041275DA"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533FCD63"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51B73AB6"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085576E3" w14:textId="77777777" w:rsidTr="002F5A61">
        <w:trPr>
          <w:trHeight w:val="290"/>
          <w:jc w:val="center"/>
        </w:trPr>
        <w:tc>
          <w:tcPr>
            <w:tcW w:w="0" w:type="auto"/>
            <w:tcBorders>
              <w:top w:val="single" w:sz="4" w:space="0" w:color="auto"/>
              <w:left w:val="single" w:sz="6" w:space="0" w:color="auto"/>
              <w:bottom w:val="nil"/>
              <w:right w:val="single" w:sz="6" w:space="0" w:color="auto"/>
            </w:tcBorders>
          </w:tcPr>
          <w:p w14:paraId="2332887D"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64AAD815"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09309212"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w:t>
            </w:r>
          </w:p>
        </w:tc>
        <w:tc>
          <w:tcPr>
            <w:tcW w:w="0" w:type="auto"/>
            <w:tcBorders>
              <w:top w:val="single" w:sz="6" w:space="0" w:color="auto"/>
              <w:left w:val="single" w:sz="6" w:space="0" w:color="auto"/>
              <w:bottom w:val="single" w:sz="6" w:space="0" w:color="auto"/>
              <w:right w:val="single" w:sz="6" w:space="0" w:color="auto"/>
            </w:tcBorders>
          </w:tcPr>
          <w:p w14:paraId="27607A5B"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4,05</w:t>
            </w:r>
          </w:p>
        </w:tc>
        <w:tc>
          <w:tcPr>
            <w:tcW w:w="0" w:type="auto"/>
            <w:tcBorders>
              <w:top w:val="single" w:sz="6" w:space="0" w:color="auto"/>
              <w:left w:val="single" w:sz="6" w:space="0" w:color="auto"/>
              <w:bottom w:val="single" w:sz="6" w:space="0" w:color="auto"/>
              <w:right w:val="single" w:sz="6" w:space="0" w:color="auto"/>
            </w:tcBorders>
          </w:tcPr>
          <w:p w14:paraId="3B42C947"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1,190</w:t>
            </w:r>
          </w:p>
        </w:tc>
        <w:tc>
          <w:tcPr>
            <w:tcW w:w="0" w:type="auto"/>
            <w:tcBorders>
              <w:top w:val="single" w:sz="6" w:space="0" w:color="auto"/>
              <w:left w:val="single" w:sz="6" w:space="0" w:color="auto"/>
              <w:bottom w:val="nil"/>
              <w:right w:val="single" w:sz="6" w:space="0" w:color="auto"/>
            </w:tcBorders>
          </w:tcPr>
          <w:p w14:paraId="0C3088EE"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,106</w:t>
            </w:r>
          </w:p>
        </w:tc>
        <w:tc>
          <w:tcPr>
            <w:tcW w:w="0" w:type="auto"/>
            <w:tcBorders>
              <w:top w:val="single" w:sz="6" w:space="0" w:color="auto"/>
              <w:left w:val="single" w:sz="6" w:space="0" w:color="auto"/>
              <w:bottom w:val="nil"/>
              <w:right w:val="single" w:sz="6" w:space="0" w:color="auto"/>
            </w:tcBorders>
          </w:tcPr>
          <w:p w14:paraId="3D01C7A9"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,916</w:t>
            </w:r>
          </w:p>
        </w:tc>
      </w:tr>
      <w:tr w:rsidR="000B79A0" w:rsidRPr="00565ABF" w14:paraId="26DE2A01" w14:textId="77777777" w:rsidTr="002F5A61">
        <w:trPr>
          <w:trHeight w:val="290"/>
          <w:jc w:val="center"/>
        </w:trPr>
        <w:tc>
          <w:tcPr>
            <w:tcW w:w="0" w:type="auto"/>
            <w:tcBorders>
              <w:top w:val="nil"/>
              <w:left w:val="single" w:sz="6" w:space="0" w:color="auto"/>
              <w:bottom w:val="single" w:sz="6" w:space="0" w:color="auto"/>
              <w:right w:val="single" w:sz="6" w:space="0" w:color="auto"/>
            </w:tcBorders>
          </w:tcPr>
          <w:p w14:paraId="51BEA9CC"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1A84CDF4"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73DDD11F"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138</w:t>
            </w:r>
          </w:p>
        </w:tc>
        <w:tc>
          <w:tcPr>
            <w:tcW w:w="0" w:type="auto"/>
            <w:tcBorders>
              <w:top w:val="single" w:sz="6" w:space="0" w:color="auto"/>
              <w:left w:val="single" w:sz="6" w:space="0" w:color="auto"/>
              <w:bottom w:val="single" w:sz="6" w:space="0" w:color="auto"/>
              <w:right w:val="single" w:sz="6" w:space="0" w:color="auto"/>
            </w:tcBorders>
          </w:tcPr>
          <w:p w14:paraId="1FAC770B"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4,02</w:t>
            </w:r>
          </w:p>
        </w:tc>
        <w:tc>
          <w:tcPr>
            <w:tcW w:w="0" w:type="auto"/>
            <w:tcBorders>
              <w:top w:val="single" w:sz="6" w:space="0" w:color="auto"/>
              <w:left w:val="single" w:sz="6" w:space="0" w:color="auto"/>
              <w:bottom w:val="single" w:sz="6" w:space="0" w:color="auto"/>
              <w:right w:val="single" w:sz="6" w:space="0" w:color="auto"/>
            </w:tcBorders>
          </w:tcPr>
          <w:p w14:paraId="365FA050"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1,103</w:t>
            </w:r>
          </w:p>
        </w:tc>
        <w:tc>
          <w:tcPr>
            <w:tcW w:w="0" w:type="auto"/>
            <w:tcBorders>
              <w:top w:val="nil"/>
              <w:left w:val="single" w:sz="6" w:space="0" w:color="auto"/>
              <w:bottom w:val="single" w:sz="6" w:space="0" w:color="auto"/>
              <w:right w:val="single" w:sz="6" w:space="0" w:color="auto"/>
            </w:tcBorders>
          </w:tcPr>
          <w:p w14:paraId="0D95E333"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4A39CF9A"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r>
    </w:tbl>
    <w:p w14:paraId="33FE20C9" w14:textId="77777777" w:rsidR="000B79A0" w:rsidRPr="00565ABF" w:rsidRDefault="000B79A0" w:rsidP="003D277D">
      <w:pPr>
        <w:spacing w:line="360" w:lineRule="auto"/>
        <w:jc w:val="both"/>
        <w:rPr>
          <w:rFonts w:ascii="Times New Roman" w:hAnsi="Times New Roman" w:cs="Times New Roman"/>
          <w:sz w:val="24"/>
          <w:szCs w:val="24"/>
        </w:rPr>
      </w:pPr>
    </w:p>
    <w:p w14:paraId="373C903E"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ailelerinde fiziksel engelli bireyin bulunup bulunmadığı durumlarına göre “Fiziksel engelli bireyler gerekli eğitimi alırlarsa, sağlıkl</w:t>
      </w:r>
      <w:r w:rsidR="0083164B" w:rsidRPr="00565ABF">
        <w:rPr>
          <w:rFonts w:ascii="Times New Roman" w:hAnsi="Times New Roman" w:cs="Times New Roman"/>
          <w:sz w:val="24"/>
          <w:szCs w:val="24"/>
        </w:rPr>
        <w:t xml:space="preserve">ı insanlar gibi çalışabilirler” </w:t>
      </w:r>
      <w:r w:rsidR="00E55D0B">
        <w:rPr>
          <w:rFonts w:ascii="Times New Roman" w:hAnsi="Times New Roman" w:cs="Times New Roman"/>
          <w:sz w:val="24"/>
          <w:szCs w:val="24"/>
        </w:rPr>
        <w:t>s</w:t>
      </w:r>
      <w:r w:rsidRPr="00565ABF">
        <w:rPr>
          <w:rFonts w:ascii="Times New Roman" w:hAnsi="Times New Roman" w:cs="Times New Roman"/>
          <w:sz w:val="24"/>
          <w:szCs w:val="24"/>
        </w:rPr>
        <w:t xml:space="preserve">orusuna ilişkin T-Testi bulguları incelendiğinde, evet diyen 20 bireyin </w:t>
      </w:r>
      <w:r w:rsidRPr="00565ABF">
        <w:rPr>
          <w:rFonts w:ascii="Times New Roman" w:hAnsi="Times New Roman" w:cs="Times New Roman"/>
          <w:sz w:val="24"/>
          <w:szCs w:val="24"/>
        </w:rPr>
        <w:lastRenderedPageBreak/>
        <w:t>ortalamasının 4,05 olduğu (ss=1,190), hayır diyen 138 bireyin ortalamasının 4,02 olduğu (ss=1,103) bulunmuştur.</w:t>
      </w:r>
    </w:p>
    <w:p w14:paraId="29767078" w14:textId="77777777" w:rsidR="007541BD"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55D0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55D0B">
        <w:rPr>
          <w:rFonts w:ascii="Times New Roman" w:hAnsi="Times New Roman" w:cs="Times New Roman"/>
          <w:sz w:val="24"/>
          <w:szCs w:val="24"/>
        </w:rPr>
        <w:t>n</w:t>
      </w:r>
      <w:r w:rsidRPr="00565ABF">
        <w:rPr>
          <w:rFonts w:ascii="Times New Roman" w:hAnsi="Times New Roman" w:cs="Times New Roman"/>
          <w:sz w:val="24"/>
          <w:szCs w:val="24"/>
        </w:rPr>
        <w:t>eden (t=,106; p&gt;0,05) arasında istatistiksel açıdan anlamlı bir fark bulunmamaktadır.</w:t>
      </w:r>
    </w:p>
    <w:p w14:paraId="3FC56C2F" w14:textId="77777777" w:rsidR="00304827" w:rsidRPr="00AF47D3" w:rsidRDefault="00304827" w:rsidP="00EC31D3">
      <w:pPr>
        <w:pStyle w:val="ResimYazs"/>
        <w:keepNext/>
        <w:spacing w:line="360" w:lineRule="auto"/>
        <w:jc w:val="center"/>
        <w:rPr>
          <w:rFonts w:ascii="Times New Roman" w:hAnsi="Times New Roman" w:cs="Times New Roman"/>
          <w:color w:val="auto"/>
          <w:sz w:val="24"/>
          <w:szCs w:val="24"/>
        </w:rPr>
      </w:pPr>
      <w:bookmarkStart w:id="211" w:name="_Toc9173794"/>
      <w:r w:rsidRPr="00AF47D3">
        <w:rPr>
          <w:rFonts w:ascii="Times New Roman" w:hAnsi="Times New Roman" w:cs="Times New Roman"/>
          <w:color w:val="auto"/>
          <w:sz w:val="24"/>
          <w:szCs w:val="24"/>
        </w:rPr>
        <w:t>Tablo</w:t>
      </w:r>
      <w:r w:rsidR="00533F9E">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533F9E">
        <w:rPr>
          <w:rFonts w:ascii="Times New Roman" w:hAnsi="Times New Roman" w:cs="Times New Roman"/>
          <w:color w:val="auto"/>
          <w:sz w:val="24"/>
          <w:szCs w:val="24"/>
        </w:rPr>
        <w:t>.1</w:t>
      </w:r>
      <w:r w:rsidR="00765D61">
        <w:rPr>
          <w:rFonts w:ascii="Times New Roman" w:hAnsi="Times New Roman" w:cs="Times New Roman"/>
          <w:color w:val="auto"/>
          <w:sz w:val="24"/>
          <w:szCs w:val="24"/>
        </w:rPr>
        <w:t>5</w:t>
      </w:r>
      <w:r w:rsidR="004419BC">
        <w:rPr>
          <w:rFonts w:ascii="Times New Roman" w:hAnsi="Times New Roman" w:cs="Times New Roman"/>
          <w:color w:val="auto"/>
          <w:sz w:val="24"/>
          <w:szCs w:val="24"/>
        </w:rPr>
        <w:t>7</w:t>
      </w:r>
      <w:r w:rsidR="00533F9E">
        <w:rPr>
          <w:rFonts w:ascii="Times New Roman" w:hAnsi="Times New Roman" w:cs="Times New Roman"/>
          <w:color w:val="auto"/>
          <w:sz w:val="24"/>
          <w:szCs w:val="24"/>
        </w:rPr>
        <w:t>.</w:t>
      </w:r>
      <w:r w:rsidRPr="00AF47D3">
        <w:rPr>
          <w:rFonts w:ascii="Times New Roman" w:hAnsi="Times New Roman" w:cs="Times New Roman"/>
          <w:color w:val="auto"/>
          <w:sz w:val="24"/>
          <w:szCs w:val="24"/>
        </w:rPr>
        <w:t xml:space="preserve"> Sosyal Çalışmacıların Ailelerinde Fiziksel Engelli Bireyin Bulunup Bulunmadığı Durumlarına Göre “Fiziksel Engelli Bireyler Kompleks Sahibi Kişilerdir” Sorusuna İlişkin T-Testi Bulguları</w:t>
      </w:r>
      <w:bookmarkEnd w:id="211"/>
    </w:p>
    <w:tbl>
      <w:tblPr>
        <w:tblW w:w="0" w:type="auto"/>
        <w:jc w:val="center"/>
        <w:tblCellMar>
          <w:left w:w="70" w:type="dxa"/>
          <w:right w:w="70" w:type="dxa"/>
        </w:tblCellMar>
        <w:tblLook w:val="0000" w:firstRow="0" w:lastRow="0" w:firstColumn="0" w:lastColumn="0" w:noHBand="0" w:noVBand="0"/>
      </w:tblPr>
      <w:tblGrid>
        <w:gridCol w:w="4270"/>
        <w:gridCol w:w="687"/>
        <w:gridCol w:w="567"/>
        <w:gridCol w:w="1033"/>
        <w:gridCol w:w="560"/>
        <w:gridCol w:w="967"/>
        <w:gridCol w:w="560"/>
      </w:tblGrid>
      <w:tr w:rsidR="000B79A0" w:rsidRPr="00565ABF" w14:paraId="7425D55D" w14:textId="77777777" w:rsidTr="002F5A61">
        <w:trPr>
          <w:trHeight w:val="379"/>
          <w:jc w:val="center"/>
        </w:trPr>
        <w:tc>
          <w:tcPr>
            <w:tcW w:w="0" w:type="auto"/>
            <w:tcBorders>
              <w:top w:val="single" w:sz="6" w:space="0" w:color="auto"/>
              <w:left w:val="single" w:sz="6" w:space="0" w:color="auto"/>
              <w:bottom w:val="single" w:sz="4" w:space="0" w:color="auto"/>
              <w:right w:val="nil"/>
            </w:tcBorders>
          </w:tcPr>
          <w:p w14:paraId="13D41095"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Fiziksel Engelli Bireyin Bulunup Bulunmama Durumu T-Testi</w:t>
            </w:r>
          </w:p>
        </w:tc>
        <w:tc>
          <w:tcPr>
            <w:tcW w:w="0" w:type="auto"/>
            <w:tcBorders>
              <w:top w:val="single" w:sz="6" w:space="0" w:color="auto"/>
              <w:left w:val="nil"/>
              <w:bottom w:val="single" w:sz="6" w:space="0" w:color="auto"/>
              <w:right w:val="single" w:sz="6" w:space="0" w:color="auto"/>
            </w:tcBorders>
          </w:tcPr>
          <w:p w14:paraId="498CDEDF"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3C4EFA70"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3CEA63F8"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0709ED4D"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22E14C09"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382EBD6D"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4B9A554E" w14:textId="77777777" w:rsidTr="002F5A61">
        <w:trPr>
          <w:trHeight w:val="290"/>
          <w:jc w:val="center"/>
        </w:trPr>
        <w:tc>
          <w:tcPr>
            <w:tcW w:w="0" w:type="auto"/>
            <w:tcBorders>
              <w:top w:val="single" w:sz="4" w:space="0" w:color="auto"/>
              <w:left w:val="single" w:sz="6" w:space="0" w:color="auto"/>
              <w:bottom w:val="nil"/>
              <w:right w:val="single" w:sz="6" w:space="0" w:color="auto"/>
            </w:tcBorders>
          </w:tcPr>
          <w:p w14:paraId="6A7737A9"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7A9F375E"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491BFD58"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w:t>
            </w:r>
          </w:p>
        </w:tc>
        <w:tc>
          <w:tcPr>
            <w:tcW w:w="0" w:type="auto"/>
            <w:tcBorders>
              <w:top w:val="single" w:sz="6" w:space="0" w:color="auto"/>
              <w:left w:val="single" w:sz="6" w:space="0" w:color="auto"/>
              <w:bottom w:val="single" w:sz="6" w:space="0" w:color="auto"/>
              <w:right w:val="single" w:sz="6" w:space="0" w:color="auto"/>
            </w:tcBorders>
          </w:tcPr>
          <w:p w14:paraId="51D2FDE5"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1,85</w:t>
            </w:r>
          </w:p>
        </w:tc>
        <w:tc>
          <w:tcPr>
            <w:tcW w:w="0" w:type="auto"/>
            <w:tcBorders>
              <w:top w:val="single" w:sz="6" w:space="0" w:color="auto"/>
              <w:left w:val="single" w:sz="6" w:space="0" w:color="auto"/>
              <w:bottom w:val="single" w:sz="6" w:space="0" w:color="auto"/>
              <w:right w:val="single" w:sz="6" w:space="0" w:color="auto"/>
            </w:tcBorders>
          </w:tcPr>
          <w:p w14:paraId="26632DBC"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,812</w:t>
            </w:r>
          </w:p>
        </w:tc>
        <w:tc>
          <w:tcPr>
            <w:tcW w:w="0" w:type="auto"/>
            <w:tcBorders>
              <w:top w:val="single" w:sz="6" w:space="0" w:color="auto"/>
              <w:left w:val="single" w:sz="6" w:space="0" w:color="auto"/>
              <w:bottom w:val="nil"/>
              <w:right w:val="single" w:sz="6" w:space="0" w:color="auto"/>
            </w:tcBorders>
          </w:tcPr>
          <w:p w14:paraId="45DE3C38"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-1,207</w:t>
            </w:r>
          </w:p>
        </w:tc>
        <w:tc>
          <w:tcPr>
            <w:tcW w:w="0" w:type="auto"/>
            <w:tcBorders>
              <w:top w:val="single" w:sz="6" w:space="0" w:color="auto"/>
              <w:left w:val="single" w:sz="6" w:space="0" w:color="auto"/>
              <w:bottom w:val="nil"/>
              <w:right w:val="single" w:sz="6" w:space="0" w:color="auto"/>
            </w:tcBorders>
          </w:tcPr>
          <w:p w14:paraId="79B90FA6"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,229</w:t>
            </w:r>
          </w:p>
        </w:tc>
      </w:tr>
      <w:tr w:rsidR="000B79A0" w:rsidRPr="00565ABF" w14:paraId="099920F6" w14:textId="77777777" w:rsidTr="002F5A61">
        <w:trPr>
          <w:trHeight w:val="290"/>
          <w:jc w:val="center"/>
        </w:trPr>
        <w:tc>
          <w:tcPr>
            <w:tcW w:w="0" w:type="auto"/>
            <w:tcBorders>
              <w:top w:val="nil"/>
              <w:left w:val="single" w:sz="6" w:space="0" w:color="auto"/>
              <w:bottom w:val="single" w:sz="6" w:space="0" w:color="auto"/>
              <w:right w:val="single" w:sz="6" w:space="0" w:color="auto"/>
            </w:tcBorders>
          </w:tcPr>
          <w:p w14:paraId="7AC770DE"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5041E531"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0B025C0D"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137</w:t>
            </w:r>
          </w:p>
        </w:tc>
        <w:tc>
          <w:tcPr>
            <w:tcW w:w="0" w:type="auto"/>
            <w:tcBorders>
              <w:top w:val="single" w:sz="6" w:space="0" w:color="auto"/>
              <w:left w:val="single" w:sz="6" w:space="0" w:color="auto"/>
              <w:bottom w:val="single" w:sz="6" w:space="0" w:color="auto"/>
              <w:right w:val="single" w:sz="6" w:space="0" w:color="auto"/>
            </w:tcBorders>
          </w:tcPr>
          <w:p w14:paraId="74920AA1"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2,12</w:t>
            </w:r>
          </w:p>
        </w:tc>
        <w:tc>
          <w:tcPr>
            <w:tcW w:w="0" w:type="auto"/>
            <w:tcBorders>
              <w:top w:val="single" w:sz="6" w:space="0" w:color="auto"/>
              <w:left w:val="single" w:sz="6" w:space="0" w:color="auto"/>
              <w:bottom w:val="single" w:sz="6" w:space="0" w:color="auto"/>
              <w:right w:val="single" w:sz="6" w:space="0" w:color="auto"/>
            </w:tcBorders>
          </w:tcPr>
          <w:p w14:paraId="21AEAD43"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,965</w:t>
            </w:r>
          </w:p>
        </w:tc>
        <w:tc>
          <w:tcPr>
            <w:tcW w:w="0" w:type="auto"/>
            <w:tcBorders>
              <w:top w:val="nil"/>
              <w:left w:val="single" w:sz="6" w:space="0" w:color="auto"/>
              <w:bottom w:val="single" w:sz="6" w:space="0" w:color="auto"/>
              <w:right w:val="single" w:sz="6" w:space="0" w:color="auto"/>
            </w:tcBorders>
          </w:tcPr>
          <w:p w14:paraId="4539B709"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522FA9FD"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r>
    </w:tbl>
    <w:p w14:paraId="52922CDF" w14:textId="77777777" w:rsidR="00EC31D3" w:rsidRDefault="00EC31D3" w:rsidP="00EC31D3">
      <w:pPr>
        <w:spacing w:line="360" w:lineRule="auto"/>
        <w:jc w:val="both"/>
        <w:rPr>
          <w:rFonts w:ascii="Times New Roman" w:hAnsi="Times New Roman" w:cs="Times New Roman"/>
          <w:sz w:val="24"/>
          <w:szCs w:val="24"/>
        </w:rPr>
      </w:pPr>
    </w:p>
    <w:p w14:paraId="4CD046FF" w14:textId="77777777" w:rsidR="000B79A0" w:rsidRPr="00565ABF" w:rsidRDefault="000B79A0" w:rsidP="00EC31D3">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ailelerinde fiziksel engelli bireyin bulunup bulunmadığı durumlarına göre “Fiziksel engelli birey</w:t>
      </w:r>
      <w:r w:rsidR="0083164B" w:rsidRPr="00565ABF">
        <w:rPr>
          <w:rFonts w:ascii="Times New Roman" w:hAnsi="Times New Roman" w:cs="Times New Roman"/>
          <w:sz w:val="24"/>
          <w:szCs w:val="24"/>
        </w:rPr>
        <w:t xml:space="preserve">ler kompleks sahibi kişilerdir” </w:t>
      </w:r>
      <w:r w:rsidR="00E55D0B">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20 bireyin ortalamasının 1,85 olduğu (ss=,812), hayır diyen 137 bireyin ortalamasının 2,12 olduğu (ss=,965) bulunmuştur.</w:t>
      </w:r>
    </w:p>
    <w:p w14:paraId="6D407243"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55D0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55D0B">
        <w:rPr>
          <w:rFonts w:ascii="Times New Roman" w:hAnsi="Times New Roman" w:cs="Times New Roman"/>
          <w:sz w:val="24"/>
          <w:szCs w:val="24"/>
        </w:rPr>
        <w:t>n</w:t>
      </w:r>
      <w:r w:rsidRPr="00565ABF">
        <w:rPr>
          <w:rFonts w:ascii="Times New Roman" w:hAnsi="Times New Roman" w:cs="Times New Roman"/>
          <w:sz w:val="24"/>
          <w:szCs w:val="24"/>
        </w:rPr>
        <w:t>eden (t= -1,207; p&gt;0,05) arasında istatistiksel açıdan anlamlı bir fark bulunmamaktadır.</w:t>
      </w:r>
    </w:p>
    <w:p w14:paraId="5C6C5512" w14:textId="77777777" w:rsidR="00304827" w:rsidRPr="00AF47D3" w:rsidRDefault="00304827" w:rsidP="00EC31D3">
      <w:pPr>
        <w:pStyle w:val="ResimYazs"/>
        <w:keepNext/>
        <w:spacing w:line="360" w:lineRule="auto"/>
        <w:jc w:val="center"/>
        <w:rPr>
          <w:rFonts w:ascii="Times New Roman" w:hAnsi="Times New Roman" w:cs="Times New Roman"/>
          <w:color w:val="auto"/>
          <w:sz w:val="24"/>
          <w:szCs w:val="24"/>
        </w:rPr>
      </w:pPr>
      <w:bookmarkStart w:id="212" w:name="_Toc9173795"/>
      <w:r w:rsidRPr="00AF47D3">
        <w:rPr>
          <w:rFonts w:ascii="Times New Roman" w:hAnsi="Times New Roman" w:cs="Times New Roman"/>
          <w:color w:val="auto"/>
          <w:sz w:val="24"/>
          <w:szCs w:val="24"/>
        </w:rPr>
        <w:t>Tablo</w:t>
      </w:r>
      <w:r w:rsidR="00533F9E">
        <w:rPr>
          <w:rFonts w:ascii="Times New Roman" w:hAnsi="Times New Roman" w:cs="Times New Roman"/>
          <w:color w:val="auto"/>
          <w:sz w:val="24"/>
          <w:szCs w:val="24"/>
        </w:rPr>
        <w:t xml:space="preserve"> </w:t>
      </w:r>
      <w:r w:rsidR="00765D61">
        <w:rPr>
          <w:rFonts w:ascii="Times New Roman" w:hAnsi="Times New Roman" w:cs="Times New Roman"/>
          <w:color w:val="auto"/>
          <w:sz w:val="24"/>
          <w:szCs w:val="24"/>
        </w:rPr>
        <w:t>2</w:t>
      </w:r>
      <w:r w:rsidR="00533F9E">
        <w:rPr>
          <w:rFonts w:ascii="Times New Roman" w:hAnsi="Times New Roman" w:cs="Times New Roman"/>
          <w:color w:val="auto"/>
          <w:sz w:val="24"/>
          <w:szCs w:val="24"/>
        </w:rPr>
        <w:t>.1</w:t>
      </w:r>
      <w:r w:rsidR="00765D61">
        <w:rPr>
          <w:rFonts w:ascii="Times New Roman" w:hAnsi="Times New Roman" w:cs="Times New Roman"/>
          <w:color w:val="auto"/>
          <w:sz w:val="24"/>
          <w:szCs w:val="24"/>
        </w:rPr>
        <w:t>5</w:t>
      </w:r>
      <w:r w:rsidR="004419BC">
        <w:rPr>
          <w:rFonts w:ascii="Times New Roman" w:hAnsi="Times New Roman" w:cs="Times New Roman"/>
          <w:color w:val="auto"/>
          <w:sz w:val="24"/>
          <w:szCs w:val="24"/>
        </w:rPr>
        <w:t>8</w:t>
      </w:r>
      <w:r w:rsidR="00533F9E">
        <w:rPr>
          <w:rFonts w:ascii="Times New Roman" w:hAnsi="Times New Roman" w:cs="Times New Roman"/>
          <w:color w:val="auto"/>
          <w:sz w:val="24"/>
          <w:szCs w:val="24"/>
        </w:rPr>
        <w:t>.</w:t>
      </w:r>
      <w:r w:rsidRPr="00AF47D3">
        <w:rPr>
          <w:rFonts w:ascii="Times New Roman" w:hAnsi="Times New Roman" w:cs="Times New Roman"/>
          <w:color w:val="auto"/>
          <w:sz w:val="24"/>
          <w:szCs w:val="24"/>
        </w:rPr>
        <w:t xml:space="preserve"> Sosyal Çalışmacıların Ailelerinde Fiziksel Engelli Bireyin Bulunup Bulunmadığı Durumlarına Göre “Fiziksel Engelli Bireylerle Aynı Ortamda Yer Almak, Üzüntü ve Mutsuzluk Yaratabilir” Sorusuna İlişkin T-Testi Bulguları</w:t>
      </w:r>
      <w:bookmarkEnd w:id="212"/>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3C8F01C1" w14:textId="77777777" w:rsidTr="002F5A61">
        <w:trPr>
          <w:trHeight w:val="379"/>
          <w:jc w:val="center"/>
        </w:trPr>
        <w:tc>
          <w:tcPr>
            <w:tcW w:w="0" w:type="auto"/>
            <w:tcBorders>
              <w:top w:val="single" w:sz="6" w:space="0" w:color="auto"/>
              <w:left w:val="single" w:sz="6" w:space="0" w:color="auto"/>
              <w:bottom w:val="single" w:sz="4" w:space="0" w:color="auto"/>
              <w:right w:val="nil"/>
            </w:tcBorders>
          </w:tcPr>
          <w:p w14:paraId="4308808F"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Fiziksel Engelli Bireyin Bulunup Bulunmama Durumu T-Testi</w:t>
            </w:r>
          </w:p>
        </w:tc>
        <w:tc>
          <w:tcPr>
            <w:tcW w:w="0" w:type="auto"/>
            <w:tcBorders>
              <w:top w:val="single" w:sz="6" w:space="0" w:color="auto"/>
              <w:left w:val="nil"/>
              <w:bottom w:val="single" w:sz="6" w:space="0" w:color="auto"/>
              <w:right w:val="single" w:sz="6" w:space="0" w:color="auto"/>
            </w:tcBorders>
          </w:tcPr>
          <w:p w14:paraId="3838D2CE"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76FBEF0A"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3A0E5A67"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53AF005A"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7BAD5BDA"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44A9AE42"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67D26942" w14:textId="77777777" w:rsidTr="002F5A61">
        <w:trPr>
          <w:trHeight w:val="290"/>
          <w:jc w:val="center"/>
        </w:trPr>
        <w:tc>
          <w:tcPr>
            <w:tcW w:w="0" w:type="auto"/>
            <w:tcBorders>
              <w:top w:val="single" w:sz="4" w:space="0" w:color="auto"/>
              <w:left w:val="single" w:sz="6" w:space="0" w:color="auto"/>
              <w:bottom w:val="nil"/>
              <w:right w:val="single" w:sz="6" w:space="0" w:color="auto"/>
            </w:tcBorders>
          </w:tcPr>
          <w:p w14:paraId="5543128B"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092B38A3"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5A288C65"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w:t>
            </w:r>
          </w:p>
        </w:tc>
        <w:tc>
          <w:tcPr>
            <w:tcW w:w="0" w:type="auto"/>
            <w:tcBorders>
              <w:top w:val="single" w:sz="6" w:space="0" w:color="auto"/>
              <w:left w:val="single" w:sz="6" w:space="0" w:color="auto"/>
              <w:bottom w:val="single" w:sz="6" w:space="0" w:color="auto"/>
              <w:right w:val="single" w:sz="6" w:space="0" w:color="auto"/>
            </w:tcBorders>
          </w:tcPr>
          <w:p w14:paraId="609EEDF5"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1,65</w:t>
            </w:r>
          </w:p>
        </w:tc>
        <w:tc>
          <w:tcPr>
            <w:tcW w:w="0" w:type="auto"/>
            <w:tcBorders>
              <w:top w:val="single" w:sz="6" w:space="0" w:color="auto"/>
              <w:left w:val="single" w:sz="6" w:space="0" w:color="auto"/>
              <w:bottom w:val="single" w:sz="6" w:space="0" w:color="auto"/>
              <w:right w:val="single" w:sz="6" w:space="0" w:color="auto"/>
            </w:tcBorders>
          </w:tcPr>
          <w:p w14:paraId="4C1BC617"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1,089</w:t>
            </w:r>
          </w:p>
        </w:tc>
        <w:tc>
          <w:tcPr>
            <w:tcW w:w="0" w:type="auto"/>
            <w:tcBorders>
              <w:top w:val="single" w:sz="6" w:space="0" w:color="auto"/>
              <w:left w:val="single" w:sz="6" w:space="0" w:color="auto"/>
              <w:bottom w:val="nil"/>
              <w:right w:val="single" w:sz="6" w:space="0" w:color="auto"/>
            </w:tcBorders>
          </w:tcPr>
          <w:p w14:paraId="608B4462"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-,547</w:t>
            </w:r>
          </w:p>
        </w:tc>
        <w:tc>
          <w:tcPr>
            <w:tcW w:w="0" w:type="auto"/>
            <w:tcBorders>
              <w:top w:val="single" w:sz="6" w:space="0" w:color="auto"/>
              <w:left w:val="single" w:sz="6" w:space="0" w:color="auto"/>
              <w:bottom w:val="nil"/>
              <w:right w:val="single" w:sz="6" w:space="0" w:color="auto"/>
            </w:tcBorders>
          </w:tcPr>
          <w:p w14:paraId="59CB503F"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,585</w:t>
            </w:r>
          </w:p>
        </w:tc>
      </w:tr>
      <w:tr w:rsidR="000B79A0" w:rsidRPr="00565ABF" w14:paraId="3CF2E82E" w14:textId="77777777" w:rsidTr="002F5A61">
        <w:trPr>
          <w:trHeight w:val="290"/>
          <w:jc w:val="center"/>
        </w:trPr>
        <w:tc>
          <w:tcPr>
            <w:tcW w:w="0" w:type="auto"/>
            <w:tcBorders>
              <w:top w:val="nil"/>
              <w:left w:val="single" w:sz="6" w:space="0" w:color="auto"/>
              <w:bottom w:val="single" w:sz="6" w:space="0" w:color="auto"/>
              <w:right w:val="single" w:sz="6" w:space="0" w:color="auto"/>
            </w:tcBorders>
          </w:tcPr>
          <w:p w14:paraId="0E1D0A28"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0B1B59B5"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334D1892"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137</w:t>
            </w:r>
          </w:p>
        </w:tc>
        <w:tc>
          <w:tcPr>
            <w:tcW w:w="0" w:type="auto"/>
            <w:tcBorders>
              <w:top w:val="single" w:sz="6" w:space="0" w:color="auto"/>
              <w:left w:val="single" w:sz="6" w:space="0" w:color="auto"/>
              <w:bottom w:val="single" w:sz="6" w:space="0" w:color="auto"/>
              <w:right w:val="single" w:sz="6" w:space="0" w:color="auto"/>
            </w:tcBorders>
          </w:tcPr>
          <w:p w14:paraId="2FB46C23"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1,77</w:t>
            </w:r>
          </w:p>
        </w:tc>
        <w:tc>
          <w:tcPr>
            <w:tcW w:w="0" w:type="auto"/>
            <w:tcBorders>
              <w:top w:val="single" w:sz="6" w:space="0" w:color="auto"/>
              <w:left w:val="single" w:sz="6" w:space="0" w:color="auto"/>
              <w:bottom w:val="single" w:sz="6" w:space="0" w:color="auto"/>
              <w:right w:val="single" w:sz="6" w:space="0" w:color="auto"/>
            </w:tcBorders>
          </w:tcPr>
          <w:p w14:paraId="37A53F0D"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,923</w:t>
            </w:r>
          </w:p>
        </w:tc>
        <w:tc>
          <w:tcPr>
            <w:tcW w:w="0" w:type="auto"/>
            <w:tcBorders>
              <w:top w:val="nil"/>
              <w:left w:val="single" w:sz="6" w:space="0" w:color="auto"/>
              <w:bottom w:val="single" w:sz="6" w:space="0" w:color="auto"/>
              <w:right w:val="single" w:sz="6" w:space="0" w:color="auto"/>
            </w:tcBorders>
          </w:tcPr>
          <w:p w14:paraId="5970A260"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51120FBF"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r>
    </w:tbl>
    <w:p w14:paraId="4DC205BA" w14:textId="77777777" w:rsidR="000B79A0" w:rsidRPr="00565ABF" w:rsidRDefault="000B79A0" w:rsidP="003D277D">
      <w:pPr>
        <w:spacing w:line="360" w:lineRule="auto"/>
        <w:jc w:val="both"/>
        <w:rPr>
          <w:rFonts w:ascii="Times New Roman" w:hAnsi="Times New Roman" w:cs="Times New Roman"/>
          <w:sz w:val="24"/>
          <w:szCs w:val="24"/>
        </w:rPr>
      </w:pPr>
    </w:p>
    <w:p w14:paraId="27628252"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ailelerinde fiziksel engelli bireyin bulunup bulunmadığı durumlarına göre “Fiziksel engelli bireylerle aynı ortamda yer almak, üzüntü ve mutsuzluk </w:t>
      </w:r>
      <w:r w:rsidR="0083164B" w:rsidRPr="00565ABF">
        <w:rPr>
          <w:rFonts w:ascii="Times New Roman" w:hAnsi="Times New Roman" w:cs="Times New Roman"/>
          <w:sz w:val="24"/>
          <w:szCs w:val="24"/>
        </w:rPr>
        <w:t xml:space="preserve">yaratabilir” </w:t>
      </w:r>
      <w:r w:rsidR="00E55D0B">
        <w:rPr>
          <w:rFonts w:ascii="Times New Roman" w:hAnsi="Times New Roman" w:cs="Times New Roman"/>
          <w:sz w:val="24"/>
          <w:szCs w:val="24"/>
        </w:rPr>
        <w:t>s</w:t>
      </w:r>
      <w:r w:rsidRPr="00565ABF">
        <w:rPr>
          <w:rFonts w:ascii="Times New Roman" w:hAnsi="Times New Roman" w:cs="Times New Roman"/>
          <w:sz w:val="24"/>
          <w:szCs w:val="24"/>
        </w:rPr>
        <w:t xml:space="preserve">orusuna ilişkin T-Testi bulguları incelendiğinde, evet diyen 20 </w:t>
      </w:r>
      <w:r w:rsidRPr="00565ABF">
        <w:rPr>
          <w:rFonts w:ascii="Times New Roman" w:hAnsi="Times New Roman" w:cs="Times New Roman"/>
          <w:sz w:val="24"/>
          <w:szCs w:val="24"/>
        </w:rPr>
        <w:lastRenderedPageBreak/>
        <w:t>bireyin ortalamasının 1,65 olduğu (ss=1,089), hayır diyen 137 bireyin ortalamasının 1,77 olduğu (ss=,923) bulunmuştur.</w:t>
      </w:r>
    </w:p>
    <w:p w14:paraId="092E3DCA"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55D0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55D0B">
        <w:rPr>
          <w:rFonts w:ascii="Times New Roman" w:hAnsi="Times New Roman" w:cs="Times New Roman"/>
          <w:sz w:val="24"/>
          <w:szCs w:val="24"/>
        </w:rPr>
        <w:t>n</w:t>
      </w:r>
      <w:r w:rsidRPr="00565ABF">
        <w:rPr>
          <w:rFonts w:ascii="Times New Roman" w:hAnsi="Times New Roman" w:cs="Times New Roman"/>
          <w:sz w:val="24"/>
          <w:szCs w:val="24"/>
        </w:rPr>
        <w:t>eden (t= -,547; p&gt;0,05) arasında istatistiksel açıdan anlamlı bir fark bulunmamaktadır.</w:t>
      </w:r>
    </w:p>
    <w:p w14:paraId="4E051220" w14:textId="77777777" w:rsidR="008C5DCE" w:rsidRPr="00AF47D3" w:rsidRDefault="008C5DCE" w:rsidP="00EC31D3">
      <w:pPr>
        <w:pStyle w:val="ResimYazs"/>
        <w:keepNext/>
        <w:spacing w:line="360" w:lineRule="auto"/>
        <w:jc w:val="center"/>
        <w:rPr>
          <w:rFonts w:ascii="Times New Roman" w:hAnsi="Times New Roman" w:cs="Times New Roman"/>
          <w:color w:val="auto"/>
          <w:sz w:val="24"/>
          <w:szCs w:val="24"/>
        </w:rPr>
      </w:pPr>
      <w:bookmarkStart w:id="213" w:name="_Toc9173796"/>
      <w:r w:rsidRPr="00AF47D3">
        <w:rPr>
          <w:rFonts w:ascii="Times New Roman" w:hAnsi="Times New Roman" w:cs="Times New Roman"/>
          <w:color w:val="auto"/>
          <w:sz w:val="24"/>
          <w:szCs w:val="24"/>
        </w:rPr>
        <w:t>Tablo</w:t>
      </w:r>
      <w:r w:rsidR="00533F9E">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533F9E">
        <w:rPr>
          <w:rFonts w:ascii="Times New Roman" w:hAnsi="Times New Roman" w:cs="Times New Roman"/>
          <w:color w:val="auto"/>
          <w:sz w:val="24"/>
          <w:szCs w:val="24"/>
        </w:rPr>
        <w:t>.1</w:t>
      </w:r>
      <w:r w:rsidR="004419BC">
        <w:rPr>
          <w:rFonts w:ascii="Times New Roman" w:hAnsi="Times New Roman" w:cs="Times New Roman"/>
          <w:color w:val="auto"/>
          <w:sz w:val="24"/>
          <w:szCs w:val="24"/>
        </w:rPr>
        <w:t>59</w:t>
      </w:r>
      <w:r w:rsidR="00533F9E">
        <w:rPr>
          <w:rFonts w:ascii="Times New Roman" w:hAnsi="Times New Roman" w:cs="Times New Roman"/>
          <w:color w:val="auto"/>
          <w:sz w:val="24"/>
          <w:szCs w:val="24"/>
        </w:rPr>
        <w:t>.</w:t>
      </w:r>
      <w:r w:rsidRPr="00AF47D3">
        <w:rPr>
          <w:rFonts w:ascii="Times New Roman" w:hAnsi="Times New Roman" w:cs="Times New Roman"/>
          <w:color w:val="auto"/>
          <w:sz w:val="24"/>
          <w:szCs w:val="24"/>
        </w:rPr>
        <w:t xml:space="preserve"> Sosyal Çalışmacıların Ailelerinde Fiziksel Engelli Bireyin Bulunup Bulunmadığı Durumlarına Göre “Fiziksel Engelli Bireylerin Hata Yapma Oranı Daha Yüksektir” Sorusuna İlişkin T-Testi Bulguları</w:t>
      </w:r>
      <w:bookmarkEnd w:id="213"/>
    </w:p>
    <w:tbl>
      <w:tblPr>
        <w:tblW w:w="0" w:type="auto"/>
        <w:jc w:val="center"/>
        <w:tblCellMar>
          <w:left w:w="70" w:type="dxa"/>
          <w:right w:w="70" w:type="dxa"/>
        </w:tblCellMar>
        <w:tblLook w:val="0000" w:firstRow="0" w:lastRow="0" w:firstColumn="0" w:lastColumn="0" w:noHBand="0" w:noVBand="0"/>
      </w:tblPr>
      <w:tblGrid>
        <w:gridCol w:w="4270"/>
        <w:gridCol w:w="687"/>
        <w:gridCol w:w="567"/>
        <w:gridCol w:w="1033"/>
        <w:gridCol w:w="560"/>
        <w:gridCol w:w="967"/>
        <w:gridCol w:w="560"/>
      </w:tblGrid>
      <w:tr w:rsidR="000B79A0" w:rsidRPr="00565ABF" w14:paraId="4E5FDCFA" w14:textId="77777777" w:rsidTr="002F5A61">
        <w:trPr>
          <w:trHeight w:val="379"/>
          <w:jc w:val="center"/>
        </w:trPr>
        <w:tc>
          <w:tcPr>
            <w:tcW w:w="0" w:type="auto"/>
            <w:tcBorders>
              <w:top w:val="single" w:sz="6" w:space="0" w:color="auto"/>
              <w:left w:val="single" w:sz="6" w:space="0" w:color="auto"/>
              <w:bottom w:val="single" w:sz="4" w:space="0" w:color="auto"/>
              <w:right w:val="nil"/>
            </w:tcBorders>
          </w:tcPr>
          <w:p w14:paraId="339521C1"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Fiziksel Engelli Bireyin Bulunup Bulunmama Durumu T-Testi</w:t>
            </w:r>
          </w:p>
        </w:tc>
        <w:tc>
          <w:tcPr>
            <w:tcW w:w="0" w:type="auto"/>
            <w:tcBorders>
              <w:top w:val="single" w:sz="6" w:space="0" w:color="auto"/>
              <w:left w:val="nil"/>
              <w:bottom w:val="single" w:sz="6" w:space="0" w:color="auto"/>
              <w:right w:val="single" w:sz="6" w:space="0" w:color="auto"/>
            </w:tcBorders>
          </w:tcPr>
          <w:p w14:paraId="7B3CB191"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6274FA50"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3CB3CBF8"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58A4BB10"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42A94A13"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738B9F01"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243A2944" w14:textId="77777777" w:rsidTr="002F5A61">
        <w:trPr>
          <w:trHeight w:val="290"/>
          <w:jc w:val="center"/>
        </w:trPr>
        <w:tc>
          <w:tcPr>
            <w:tcW w:w="0" w:type="auto"/>
            <w:tcBorders>
              <w:top w:val="single" w:sz="4" w:space="0" w:color="auto"/>
              <w:left w:val="single" w:sz="6" w:space="0" w:color="auto"/>
              <w:bottom w:val="nil"/>
              <w:right w:val="single" w:sz="6" w:space="0" w:color="auto"/>
            </w:tcBorders>
          </w:tcPr>
          <w:p w14:paraId="4EAD4726"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688F5EF5"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5F3ADB42"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w:t>
            </w:r>
          </w:p>
        </w:tc>
        <w:tc>
          <w:tcPr>
            <w:tcW w:w="0" w:type="auto"/>
            <w:tcBorders>
              <w:top w:val="single" w:sz="6" w:space="0" w:color="auto"/>
              <w:left w:val="single" w:sz="6" w:space="0" w:color="auto"/>
              <w:bottom w:val="single" w:sz="6" w:space="0" w:color="auto"/>
              <w:right w:val="single" w:sz="6" w:space="0" w:color="auto"/>
            </w:tcBorders>
          </w:tcPr>
          <w:p w14:paraId="6FFA4F49"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1,65</w:t>
            </w:r>
          </w:p>
        </w:tc>
        <w:tc>
          <w:tcPr>
            <w:tcW w:w="0" w:type="auto"/>
            <w:tcBorders>
              <w:top w:val="single" w:sz="6" w:space="0" w:color="auto"/>
              <w:left w:val="single" w:sz="6" w:space="0" w:color="auto"/>
              <w:bottom w:val="single" w:sz="6" w:space="0" w:color="auto"/>
              <w:right w:val="single" w:sz="6" w:space="0" w:color="auto"/>
            </w:tcBorders>
          </w:tcPr>
          <w:p w14:paraId="70C09B54"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,745</w:t>
            </w:r>
          </w:p>
        </w:tc>
        <w:tc>
          <w:tcPr>
            <w:tcW w:w="0" w:type="auto"/>
            <w:tcBorders>
              <w:top w:val="single" w:sz="6" w:space="0" w:color="auto"/>
              <w:left w:val="single" w:sz="6" w:space="0" w:color="auto"/>
              <w:bottom w:val="nil"/>
              <w:right w:val="single" w:sz="6" w:space="0" w:color="auto"/>
            </w:tcBorders>
          </w:tcPr>
          <w:p w14:paraId="2813D071"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-1,229</w:t>
            </w:r>
          </w:p>
        </w:tc>
        <w:tc>
          <w:tcPr>
            <w:tcW w:w="0" w:type="auto"/>
            <w:tcBorders>
              <w:top w:val="single" w:sz="6" w:space="0" w:color="auto"/>
              <w:left w:val="single" w:sz="6" w:space="0" w:color="auto"/>
              <w:bottom w:val="nil"/>
              <w:right w:val="single" w:sz="6" w:space="0" w:color="auto"/>
            </w:tcBorders>
          </w:tcPr>
          <w:p w14:paraId="1B303A52"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,196</w:t>
            </w:r>
          </w:p>
        </w:tc>
      </w:tr>
      <w:tr w:rsidR="000B79A0" w:rsidRPr="00565ABF" w14:paraId="3245A3EE" w14:textId="77777777" w:rsidTr="002F5A61">
        <w:trPr>
          <w:trHeight w:val="290"/>
          <w:jc w:val="center"/>
        </w:trPr>
        <w:tc>
          <w:tcPr>
            <w:tcW w:w="0" w:type="auto"/>
            <w:tcBorders>
              <w:top w:val="nil"/>
              <w:left w:val="single" w:sz="6" w:space="0" w:color="auto"/>
              <w:bottom w:val="single" w:sz="6" w:space="0" w:color="auto"/>
              <w:right w:val="single" w:sz="6" w:space="0" w:color="auto"/>
            </w:tcBorders>
          </w:tcPr>
          <w:p w14:paraId="664DE87F"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55DD4553"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24B95E4A"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137</w:t>
            </w:r>
          </w:p>
        </w:tc>
        <w:tc>
          <w:tcPr>
            <w:tcW w:w="0" w:type="auto"/>
            <w:tcBorders>
              <w:top w:val="single" w:sz="6" w:space="0" w:color="auto"/>
              <w:left w:val="single" w:sz="6" w:space="0" w:color="auto"/>
              <w:bottom w:val="single" w:sz="6" w:space="0" w:color="auto"/>
              <w:right w:val="single" w:sz="6" w:space="0" w:color="auto"/>
            </w:tcBorders>
          </w:tcPr>
          <w:p w14:paraId="76630E40"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1,91</w:t>
            </w:r>
          </w:p>
        </w:tc>
        <w:tc>
          <w:tcPr>
            <w:tcW w:w="0" w:type="auto"/>
            <w:tcBorders>
              <w:top w:val="single" w:sz="6" w:space="0" w:color="auto"/>
              <w:left w:val="single" w:sz="6" w:space="0" w:color="auto"/>
              <w:bottom w:val="single" w:sz="6" w:space="0" w:color="auto"/>
              <w:right w:val="single" w:sz="6" w:space="0" w:color="auto"/>
            </w:tcBorders>
          </w:tcPr>
          <w:p w14:paraId="5126B77E"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,883</w:t>
            </w:r>
          </w:p>
        </w:tc>
        <w:tc>
          <w:tcPr>
            <w:tcW w:w="0" w:type="auto"/>
            <w:tcBorders>
              <w:top w:val="nil"/>
              <w:left w:val="single" w:sz="6" w:space="0" w:color="auto"/>
              <w:bottom w:val="single" w:sz="6" w:space="0" w:color="auto"/>
              <w:right w:val="single" w:sz="6" w:space="0" w:color="auto"/>
            </w:tcBorders>
          </w:tcPr>
          <w:p w14:paraId="555A3B8F"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01ABAE2D"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r>
    </w:tbl>
    <w:p w14:paraId="34AEA20D" w14:textId="77777777" w:rsidR="000B79A0" w:rsidRPr="00565ABF" w:rsidRDefault="000B79A0" w:rsidP="003D277D">
      <w:pPr>
        <w:spacing w:line="360" w:lineRule="auto"/>
        <w:jc w:val="both"/>
        <w:rPr>
          <w:rFonts w:ascii="Times New Roman" w:hAnsi="Times New Roman" w:cs="Times New Roman"/>
          <w:sz w:val="24"/>
          <w:szCs w:val="24"/>
        </w:rPr>
      </w:pPr>
    </w:p>
    <w:p w14:paraId="2A8BAD3B"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ailelerinde fiziksel engelli bireyin bulunup bulunmadığı durumlarına göre “Fiziksel engelli bireylerin h</w:t>
      </w:r>
      <w:r w:rsidR="0083164B" w:rsidRPr="00565ABF">
        <w:rPr>
          <w:rFonts w:ascii="Times New Roman" w:hAnsi="Times New Roman" w:cs="Times New Roman"/>
          <w:sz w:val="24"/>
          <w:szCs w:val="24"/>
        </w:rPr>
        <w:t xml:space="preserve">ata yapma oranı daha yüksektir” </w:t>
      </w:r>
      <w:r w:rsidR="00E55D0B">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20 bireyin ortalamasının 1,65 olduğu (ss=,745), hayır diyen 137 bireyin ortalamasının 1,91 olduğu (ss=,883) bulunmuştur.</w:t>
      </w:r>
    </w:p>
    <w:p w14:paraId="4B818879"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55D0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55D0B">
        <w:rPr>
          <w:rFonts w:ascii="Times New Roman" w:hAnsi="Times New Roman" w:cs="Times New Roman"/>
          <w:sz w:val="24"/>
          <w:szCs w:val="24"/>
        </w:rPr>
        <w:t>n</w:t>
      </w:r>
      <w:r w:rsidRPr="00565ABF">
        <w:rPr>
          <w:rFonts w:ascii="Times New Roman" w:hAnsi="Times New Roman" w:cs="Times New Roman"/>
          <w:sz w:val="24"/>
          <w:szCs w:val="24"/>
        </w:rPr>
        <w:t>eden (t= -1,229; p&gt;0,05) arasında istatistiksel açıdan anlamlı bir fark bulunmamaktadır.</w:t>
      </w:r>
    </w:p>
    <w:p w14:paraId="435D7435" w14:textId="77777777" w:rsidR="008C5DCE" w:rsidRPr="00AF47D3" w:rsidRDefault="008C5DCE" w:rsidP="00EC31D3">
      <w:pPr>
        <w:pStyle w:val="ResimYazs"/>
        <w:keepNext/>
        <w:spacing w:line="360" w:lineRule="auto"/>
        <w:jc w:val="center"/>
        <w:rPr>
          <w:rFonts w:ascii="Times New Roman" w:hAnsi="Times New Roman" w:cs="Times New Roman"/>
          <w:color w:val="auto"/>
          <w:sz w:val="24"/>
          <w:szCs w:val="24"/>
        </w:rPr>
      </w:pPr>
      <w:bookmarkStart w:id="214" w:name="_Toc9173797"/>
      <w:r w:rsidRPr="00AF47D3">
        <w:rPr>
          <w:rFonts w:ascii="Times New Roman" w:hAnsi="Times New Roman" w:cs="Times New Roman"/>
          <w:color w:val="auto"/>
          <w:sz w:val="24"/>
          <w:szCs w:val="24"/>
        </w:rPr>
        <w:t>Tablo</w:t>
      </w:r>
      <w:r w:rsidR="00533F9E">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533F9E">
        <w:rPr>
          <w:rFonts w:ascii="Times New Roman" w:hAnsi="Times New Roman" w:cs="Times New Roman"/>
          <w:color w:val="auto"/>
          <w:sz w:val="24"/>
          <w:szCs w:val="24"/>
        </w:rPr>
        <w:t>.1</w:t>
      </w:r>
      <w:r w:rsidR="0065063D">
        <w:rPr>
          <w:rFonts w:ascii="Times New Roman" w:hAnsi="Times New Roman" w:cs="Times New Roman"/>
          <w:color w:val="auto"/>
          <w:sz w:val="24"/>
          <w:szCs w:val="24"/>
        </w:rPr>
        <w:t>6</w:t>
      </w:r>
      <w:r w:rsidR="004419BC">
        <w:rPr>
          <w:rFonts w:ascii="Times New Roman" w:hAnsi="Times New Roman" w:cs="Times New Roman"/>
          <w:color w:val="auto"/>
          <w:sz w:val="24"/>
          <w:szCs w:val="24"/>
        </w:rPr>
        <w:t>0</w:t>
      </w:r>
      <w:r w:rsidR="00533F9E">
        <w:rPr>
          <w:rFonts w:ascii="Times New Roman" w:hAnsi="Times New Roman" w:cs="Times New Roman"/>
          <w:color w:val="auto"/>
          <w:sz w:val="24"/>
          <w:szCs w:val="24"/>
        </w:rPr>
        <w:t>.</w:t>
      </w:r>
      <w:r w:rsidRPr="00AF47D3">
        <w:rPr>
          <w:rFonts w:ascii="Times New Roman" w:hAnsi="Times New Roman" w:cs="Times New Roman"/>
          <w:color w:val="auto"/>
          <w:sz w:val="24"/>
          <w:szCs w:val="24"/>
        </w:rPr>
        <w:t xml:space="preserve"> Sosyal Çalışmacıların Ailelerinde Fiziksel Engelli Bireyin Bulunup Bulunmadığı Durumlarına Göre “Fiziksel Engelli Birey Denilince Aklıma Tekerlekli Sandalyeli Birey Geliyor” Sorusuna İlişkin T-Testi Bulguları</w:t>
      </w:r>
      <w:bookmarkEnd w:id="214"/>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5C0014D0" w14:textId="77777777" w:rsidTr="002F5A61">
        <w:trPr>
          <w:trHeight w:val="379"/>
          <w:jc w:val="center"/>
        </w:trPr>
        <w:tc>
          <w:tcPr>
            <w:tcW w:w="0" w:type="auto"/>
            <w:tcBorders>
              <w:top w:val="single" w:sz="6" w:space="0" w:color="auto"/>
              <w:left w:val="single" w:sz="6" w:space="0" w:color="auto"/>
              <w:bottom w:val="single" w:sz="4" w:space="0" w:color="auto"/>
              <w:right w:val="nil"/>
            </w:tcBorders>
          </w:tcPr>
          <w:p w14:paraId="733FDE75"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Fiziksel Engelli Bireyin Bulunup Bulunmama Durumu T-Testi</w:t>
            </w:r>
          </w:p>
        </w:tc>
        <w:tc>
          <w:tcPr>
            <w:tcW w:w="0" w:type="auto"/>
            <w:tcBorders>
              <w:top w:val="single" w:sz="6" w:space="0" w:color="auto"/>
              <w:left w:val="nil"/>
              <w:bottom w:val="single" w:sz="6" w:space="0" w:color="auto"/>
              <w:right w:val="single" w:sz="6" w:space="0" w:color="auto"/>
            </w:tcBorders>
          </w:tcPr>
          <w:p w14:paraId="74461A19"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40642AFE"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5DD21A21"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6041453E"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430A52E2"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7E1A8F80"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56C91E53" w14:textId="77777777" w:rsidTr="002F5A61">
        <w:trPr>
          <w:trHeight w:val="290"/>
          <w:jc w:val="center"/>
        </w:trPr>
        <w:tc>
          <w:tcPr>
            <w:tcW w:w="0" w:type="auto"/>
            <w:tcBorders>
              <w:top w:val="single" w:sz="4" w:space="0" w:color="auto"/>
              <w:left w:val="single" w:sz="6" w:space="0" w:color="auto"/>
              <w:bottom w:val="nil"/>
              <w:right w:val="single" w:sz="6" w:space="0" w:color="auto"/>
            </w:tcBorders>
          </w:tcPr>
          <w:p w14:paraId="0A2B5E63"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3CD0A1E1"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2ADF0B22"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w:t>
            </w:r>
          </w:p>
        </w:tc>
        <w:tc>
          <w:tcPr>
            <w:tcW w:w="0" w:type="auto"/>
            <w:tcBorders>
              <w:top w:val="single" w:sz="6" w:space="0" w:color="auto"/>
              <w:left w:val="single" w:sz="6" w:space="0" w:color="auto"/>
              <w:bottom w:val="single" w:sz="6" w:space="0" w:color="auto"/>
              <w:right w:val="single" w:sz="6" w:space="0" w:color="auto"/>
            </w:tcBorders>
          </w:tcPr>
          <w:p w14:paraId="49BADB63"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1,90</w:t>
            </w:r>
          </w:p>
        </w:tc>
        <w:tc>
          <w:tcPr>
            <w:tcW w:w="0" w:type="auto"/>
            <w:tcBorders>
              <w:top w:val="single" w:sz="6" w:space="0" w:color="auto"/>
              <w:left w:val="single" w:sz="6" w:space="0" w:color="auto"/>
              <w:bottom w:val="single" w:sz="6" w:space="0" w:color="auto"/>
              <w:right w:val="single" w:sz="6" w:space="0" w:color="auto"/>
            </w:tcBorders>
          </w:tcPr>
          <w:p w14:paraId="207F3C1C"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,911</w:t>
            </w:r>
          </w:p>
        </w:tc>
        <w:tc>
          <w:tcPr>
            <w:tcW w:w="0" w:type="auto"/>
            <w:tcBorders>
              <w:top w:val="single" w:sz="6" w:space="0" w:color="auto"/>
              <w:left w:val="single" w:sz="6" w:space="0" w:color="auto"/>
              <w:bottom w:val="nil"/>
              <w:right w:val="single" w:sz="6" w:space="0" w:color="auto"/>
            </w:tcBorders>
          </w:tcPr>
          <w:p w14:paraId="4C31BB2A"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-,737</w:t>
            </w:r>
          </w:p>
        </w:tc>
        <w:tc>
          <w:tcPr>
            <w:tcW w:w="0" w:type="auto"/>
            <w:tcBorders>
              <w:top w:val="single" w:sz="6" w:space="0" w:color="auto"/>
              <w:left w:val="single" w:sz="6" w:space="0" w:color="auto"/>
              <w:bottom w:val="nil"/>
              <w:right w:val="single" w:sz="6" w:space="0" w:color="auto"/>
            </w:tcBorders>
          </w:tcPr>
          <w:p w14:paraId="2AE60E8E"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,462</w:t>
            </w:r>
          </w:p>
        </w:tc>
      </w:tr>
      <w:tr w:rsidR="000B79A0" w:rsidRPr="00565ABF" w14:paraId="707B6783" w14:textId="77777777" w:rsidTr="002F5A61">
        <w:trPr>
          <w:trHeight w:val="290"/>
          <w:jc w:val="center"/>
        </w:trPr>
        <w:tc>
          <w:tcPr>
            <w:tcW w:w="0" w:type="auto"/>
            <w:tcBorders>
              <w:top w:val="nil"/>
              <w:left w:val="single" w:sz="6" w:space="0" w:color="auto"/>
              <w:bottom w:val="single" w:sz="6" w:space="0" w:color="auto"/>
              <w:right w:val="single" w:sz="6" w:space="0" w:color="auto"/>
            </w:tcBorders>
          </w:tcPr>
          <w:p w14:paraId="7C9D2D97"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34EAF916"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356284F4"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137</w:t>
            </w:r>
          </w:p>
        </w:tc>
        <w:tc>
          <w:tcPr>
            <w:tcW w:w="0" w:type="auto"/>
            <w:tcBorders>
              <w:top w:val="single" w:sz="6" w:space="0" w:color="auto"/>
              <w:left w:val="single" w:sz="6" w:space="0" w:color="auto"/>
              <w:bottom w:val="single" w:sz="6" w:space="0" w:color="auto"/>
              <w:right w:val="single" w:sz="6" w:space="0" w:color="auto"/>
            </w:tcBorders>
          </w:tcPr>
          <w:p w14:paraId="1F9354D1"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2,08</w:t>
            </w:r>
          </w:p>
        </w:tc>
        <w:tc>
          <w:tcPr>
            <w:tcW w:w="0" w:type="auto"/>
            <w:tcBorders>
              <w:top w:val="single" w:sz="6" w:space="0" w:color="auto"/>
              <w:left w:val="single" w:sz="6" w:space="0" w:color="auto"/>
              <w:bottom w:val="single" w:sz="6" w:space="0" w:color="auto"/>
              <w:right w:val="single" w:sz="6" w:space="0" w:color="auto"/>
            </w:tcBorders>
          </w:tcPr>
          <w:p w14:paraId="72299709"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1,036</w:t>
            </w:r>
          </w:p>
        </w:tc>
        <w:tc>
          <w:tcPr>
            <w:tcW w:w="0" w:type="auto"/>
            <w:tcBorders>
              <w:top w:val="nil"/>
              <w:left w:val="single" w:sz="6" w:space="0" w:color="auto"/>
              <w:bottom w:val="single" w:sz="6" w:space="0" w:color="auto"/>
              <w:right w:val="single" w:sz="6" w:space="0" w:color="auto"/>
            </w:tcBorders>
          </w:tcPr>
          <w:p w14:paraId="40942E8E"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0FCAC1D9"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r>
    </w:tbl>
    <w:p w14:paraId="493F09F2" w14:textId="77777777" w:rsidR="00E55D0B" w:rsidRDefault="00E55D0B" w:rsidP="00EC31D3">
      <w:pPr>
        <w:spacing w:line="360" w:lineRule="auto"/>
        <w:ind w:firstLine="708"/>
        <w:jc w:val="both"/>
        <w:rPr>
          <w:rFonts w:ascii="Times New Roman" w:hAnsi="Times New Roman" w:cs="Times New Roman"/>
          <w:sz w:val="24"/>
          <w:szCs w:val="24"/>
        </w:rPr>
      </w:pPr>
    </w:p>
    <w:p w14:paraId="126D5E69" w14:textId="77777777" w:rsidR="000B79A0" w:rsidRPr="00565ABF" w:rsidRDefault="000B79A0" w:rsidP="00EC31D3">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ailelerinde fiziksel engelli bireyin bulunup bulunmadığı durumlarına göre “Fiziksel engelli birey denilince aklıma teker</w:t>
      </w:r>
      <w:r w:rsidR="0083164B" w:rsidRPr="00565ABF">
        <w:rPr>
          <w:rFonts w:ascii="Times New Roman" w:hAnsi="Times New Roman" w:cs="Times New Roman"/>
          <w:sz w:val="24"/>
          <w:szCs w:val="24"/>
        </w:rPr>
        <w:t xml:space="preserve">lekli sandalyeli birey geliyor” </w:t>
      </w:r>
      <w:r w:rsidR="00E55D0B">
        <w:rPr>
          <w:rFonts w:ascii="Times New Roman" w:hAnsi="Times New Roman" w:cs="Times New Roman"/>
          <w:sz w:val="24"/>
          <w:szCs w:val="24"/>
        </w:rPr>
        <w:t>s</w:t>
      </w:r>
      <w:r w:rsidRPr="00565ABF">
        <w:rPr>
          <w:rFonts w:ascii="Times New Roman" w:hAnsi="Times New Roman" w:cs="Times New Roman"/>
          <w:sz w:val="24"/>
          <w:szCs w:val="24"/>
        </w:rPr>
        <w:t xml:space="preserve">orusuna ilişkin T-Testi bulguları incelendiğinde, evet diyen 20 bireyin </w:t>
      </w:r>
      <w:r w:rsidRPr="00565ABF">
        <w:rPr>
          <w:rFonts w:ascii="Times New Roman" w:hAnsi="Times New Roman" w:cs="Times New Roman"/>
          <w:sz w:val="24"/>
          <w:szCs w:val="24"/>
        </w:rPr>
        <w:lastRenderedPageBreak/>
        <w:t>ortalamasının 1,90 olduğu (ss=,911), hayır diyen 137 bireyin ortalamasının 2,08 olduğu (ss=1,036) bulunmuştur.</w:t>
      </w:r>
    </w:p>
    <w:p w14:paraId="08CB9F4A"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55D0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55D0B">
        <w:rPr>
          <w:rFonts w:ascii="Times New Roman" w:hAnsi="Times New Roman" w:cs="Times New Roman"/>
          <w:sz w:val="24"/>
          <w:szCs w:val="24"/>
        </w:rPr>
        <w:t>n</w:t>
      </w:r>
      <w:r w:rsidRPr="00565ABF">
        <w:rPr>
          <w:rFonts w:ascii="Times New Roman" w:hAnsi="Times New Roman" w:cs="Times New Roman"/>
          <w:sz w:val="24"/>
          <w:szCs w:val="24"/>
        </w:rPr>
        <w:t>eden (t= -,737; p&gt;0,05) arasında istatistiksel açıdan anlamlı bir fark bulunmamaktadır.</w:t>
      </w:r>
    </w:p>
    <w:p w14:paraId="06AA95C1" w14:textId="77777777" w:rsidR="008C5DCE" w:rsidRPr="00AF47D3" w:rsidRDefault="008C5DCE" w:rsidP="00EC31D3">
      <w:pPr>
        <w:pStyle w:val="ResimYazs"/>
        <w:keepNext/>
        <w:spacing w:line="360" w:lineRule="auto"/>
        <w:jc w:val="center"/>
        <w:rPr>
          <w:rFonts w:ascii="Times New Roman" w:hAnsi="Times New Roman" w:cs="Times New Roman"/>
          <w:color w:val="auto"/>
          <w:sz w:val="24"/>
          <w:szCs w:val="24"/>
        </w:rPr>
      </w:pPr>
      <w:bookmarkStart w:id="215" w:name="_Toc9173798"/>
      <w:r w:rsidRPr="00AF47D3">
        <w:rPr>
          <w:rFonts w:ascii="Times New Roman" w:hAnsi="Times New Roman" w:cs="Times New Roman"/>
          <w:color w:val="auto"/>
          <w:sz w:val="24"/>
          <w:szCs w:val="24"/>
        </w:rPr>
        <w:t>Tablo</w:t>
      </w:r>
      <w:r w:rsidR="00533F9E">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533F9E">
        <w:rPr>
          <w:rFonts w:ascii="Times New Roman" w:hAnsi="Times New Roman" w:cs="Times New Roman"/>
          <w:color w:val="auto"/>
          <w:sz w:val="24"/>
          <w:szCs w:val="24"/>
        </w:rPr>
        <w:t>.1</w:t>
      </w:r>
      <w:r w:rsidR="0065063D">
        <w:rPr>
          <w:rFonts w:ascii="Times New Roman" w:hAnsi="Times New Roman" w:cs="Times New Roman"/>
          <w:color w:val="auto"/>
          <w:sz w:val="24"/>
          <w:szCs w:val="24"/>
        </w:rPr>
        <w:t>6</w:t>
      </w:r>
      <w:r w:rsidR="004419BC">
        <w:rPr>
          <w:rFonts w:ascii="Times New Roman" w:hAnsi="Times New Roman" w:cs="Times New Roman"/>
          <w:color w:val="auto"/>
          <w:sz w:val="24"/>
          <w:szCs w:val="24"/>
        </w:rPr>
        <w:t>1</w:t>
      </w:r>
      <w:r w:rsidR="00533F9E">
        <w:rPr>
          <w:rFonts w:ascii="Times New Roman" w:hAnsi="Times New Roman" w:cs="Times New Roman"/>
          <w:color w:val="auto"/>
          <w:sz w:val="24"/>
          <w:szCs w:val="24"/>
        </w:rPr>
        <w:t>.</w:t>
      </w:r>
      <w:r w:rsidRPr="00AF47D3">
        <w:rPr>
          <w:rFonts w:ascii="Times New Roman" w:hAnsi="Times New Roman" w:cs="Times New Roman"/>
          <w:color w:val="auto"/>
          <w:sz w:val="24"/>
          <w:szCs w:val="24"/>
        </w:rPr>
        <w:t xml:space="preserve"> Sosyal Çalışmacıların Ailelerinde Fiziksel Engelli Bireyin Bulunup Bulunmadığı Durumlarına Göre “Fiziksel Engelliler Sosyal Hayatta Başarılı Olamazlar” Sorusuna İlişkin T-Testi Bulguları</w:t>
      </w:r>
      <w:bookmarkEnd w:id="215"/>
    </w:p>
    <w:tbl>
      <w:tblPr>
        <w:tblW w:w="0" w:type="auto"/>
        <w:jc w:val="center"/>
        <w:tblCellMar>
          <w:left w:w="70" w:type="dxa"/>
          <w:right w:w="70" w:type="dxa"/>
        </w:tblCellMar>
        <w:tblLook w:val="0000" w:firstRow="0" w:lastRow="0" w:firstColumn="0" w:lastColumn="0" w:noHBand="0" w:noVBand="0"/>
      </w:tblPr>
      <w:tblGrid>
        <w:gridCol w:w="4270"/>
        <w:gridCol w:w="687"/>
        <w:gridCol w:w="567"/>
        <w:gridCol w:w="1033"/>
        <w:gridCol w:w="560"/>
        <w:gridCol w:w="967"/>
        <w:gridCol w:w="560"/>
      </w:tblGrid>
      <w:tr w:rsidR="000B79A0" w:rsidRPr="00565ABF" w14:paraId="7B8024EA" w14:textId="77777777" w:rsidTr="004E205F">
        <w:trPr>
          <w:trHeight w:val="379"/>
          <w:jc w:val="center"/>
        </w:trPr>
        <w:tc>
          <w:tcPr>
            <w:tcW w:w="0" w:type="auto"/>
            <w:tcBorders>
              <w:top w:val="single" w:sz="6" w:space="0" w:color="auto"/>
              <w:left w:val="single" w:sz="6" w:space="0" w:color="auto"/>
              <w:bottom w:val="single" w:sz="4" w:space="0" w:color="auto"/>
              <w:right w:val="nil"/>
            </w:tcBorders>
          </w:tcPr>
          <w:p w14:paraId="593FC59C"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Fiziksel Engelli Bireyin Bulunup Bulunmama Durumu T-Testi</w:t>
            </w:r>
          </w:p>
        </w:tc>
        <w:tc>
          <w:tcPr>
            <w:tcW w:w="0" w:type="auto"/>
            <w:tcBorders>
              <w:top w:val="single" w:sz="6" w:space="0" w:color="auto"/>
              <w:left w:val="nil"/>
              <w:bottom w:val="single" w:sz="6" w:space="0" w:color="auto"/>
              <w:right w:val="single" w:sz="6" w:space="0" w:color="auto"/>
            </w:tcBorders>
          </w:tcPr>
          <w:p w14:paraId="7E8CC9DC"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7A28F51B"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104FF423"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6655A8C5"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7F388765"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36AF3B3B"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16160AD3" w14:textId="77777777" w:rsidTr="004E205F">
        <w:trPr>
          <w:trHeight w:val="290"/>
          <w:jc w:val="center"/>
        </w:trPr>
        <w:tc>
          <w:tcPr>
            <w:tcW w:w="0" w:type="auto"/>
            <w:tcBorders>
              <w:top w:val="single" w:sz="4" w:space="0" w:color="auto"/>
              <w:left w:val="single" w:sz="6" w:space="0" w:color="auto"/>
              <w:bottom w:val="nil"/>
              <w:right w:val="single" w:sz="6" w:space="0" w:color="auto"/>
            </w:tcBorders>
          </w:tcPr>
          <w:p w14:paraId="7E152714"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0C89370F"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0711F99E"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w:t>
            </w:r>
          </w:p>
        </w:tc>
        <w:tc>
          <w:tcPr>
            <w:tcW w:w="0" w:type="auto"/>
            <w:tcBorders>
              <w:top w:val="single" w:sz="6" w:space="0" w:color="auto"/>
              <w:left w:val="single" w:sz="6" w:space="0" w:color="auto"/>
              <w:bottom w:val="single" w:sz="6" w:space="0" w:color="auto"/>
              <w:right w:val="single" w:sz="6" w:space="0" w:color="auto"/>
            </w:tcBorders>
          </w:tcPr>
          <w:p w14:paraId="57A1DA98"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1,15</w:t>
            </w:r>
          </w:p>
        </w:tc>
        <w:tc>
          <w:tcPr>
            <w:tcW w:w="0" w:type="auto"/>
            <w:tcBorders>
              <w:top w:val="single" w:sz="6" w:space="0" w:color="auto"/>
              <w:left w:val="single" w:sz="6" w:space="0" w:color="auto"/>
              <w:bottom w:val="single" w:sz="6" w:space="0" w:color="auto"/>
              <w:right w:val="single" w:sz="6" w:space="0" w:color="auto"/>
            </w:tcBorders>
          </w:tcPr>
          <w:p w14:paraId="774BDBE5"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,366</w:t>
            </w:r>
          </w:p>
        </w:tc>
        <w:tc>
          <w:tcPr>
            <w:tcW w:w="0" w:type="auto"/>
            <w:tcBorders>
              <w:top w:val="single" w:sz="6" w:space="0" w:color="auto"/>
              <w:left w:val="single" w:sz="6" w:space="0" w:color="auto"/>
              <w:bottom w:val="nil"/>
              <w:right w:val="single" w:sz="6" w:space="0" w:color="auto"/>
            </w:tcBorders>
          </w:tcPr>
          <w:p w14:paraId="343FE8DD"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-1,935</w:t>
            </w:r>
          </w:p>
        </w:tc>
        <w:tc>
          <w:tcPr>
            <w:tcW w:w="0" w:type="auto"/>
            <w:tcBorders>
              <w:top w:val="single" w:sz="6" w:space="0" w:color="auto"/>
              <w:left w:val="single" w:sz="6" w:space="0" w:color="auto"/>
              <w:bottom w:val="nil"/>
              <w:right w:val="single" w:sz="6" w:space="0" w:color="auto"/>
            </w:tcBorders>
          </w:tcPr>
          <w:p w14:paraId="12D525C1"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,055</w:t>
            </w:r>
          </w:p>
        </w:tc>
      </w:tr>
      <w:tr w:rsidR="000B79A0" w:rsidRPr="00565ABF" w14:paraId="29787CF5" w14:textId="77777777" w:rsidTr="004E205F">
        <w:trPr>
          <w:trHeight w:val="290"/>
          <w:jc w:val="center"/>
        </w:trPr>
        <w:tc>
          <w:tcPr>
            <w:tcW w:w="0" w:type="auto"/>
            <w:tcBorders>
              <w:top w:val="nil"/>
              <w:left w:val="single" w:sz="6" w:space="0" w:color="auto"/>
              <w:bottom w:val="single" w:sz="6" w:space="0" w:color="auto"/>
              <w:right w:val="single" w:sz="6" w:space="0" w:color="auto"/>
            </w:tcBorders>
          </w:tcPr>
          <w:p w14:paraId="66A9EC7C"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1FE234DB"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441266F0"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137</w:t>
            </w:r>
          </w:p>
        </w:tc>
        <w:tc>
          <w:tcPr>
            <w:tcW w:w="0" w:type="auto"/>
            <w:tcBorders>
              <w:top w:val="single" w:sz="6" w:space="0" w:color="auto"/>
              <w:left w:val="single" w:sz="6" w:space="0" w:color="auto"/>
              <w:bottom w:val="single" w:sz="6" w:space="0" w:color="auto"/>
              <w:right w:val="single" w:sz="6" w:space="0" w:color="auto"/>
            </w:tcBorders>
          </w:tcPr>
          <w:p w14:paraId="1103D391"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1,42</w:t>
            </w:r>
          </w:p>
        </w:tc>
        <w:tc>
          <w:tcPr>
            <w:tcW w:w="0" w:type="auto"/>
            <w:tcBorders>
              <w:top w:val="single" w:sz="6" w:space="0" w:color="auto"/>
              <w:left w:val="single" w:sz="6" w:space="0" w:color="auto"/>
              <w:bottom w:val="single" w:sz="6" w:space="0" w:color="auto"/>
              <w:right w:val="single" w:sz="6" w:space="0" w:color="auto"/>
            </w:tcBorders>
          </w:tcPr>
          <w:p w14:paraId="5AD81500"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,615</w:t>
            </w:r>
          </w:p>
        </w:tc>
        <w:tc>
          <w:tcPr>
            <w:tcW w:w="0" w:type="auto"/>
            <w:tcBorders>
              <w:top w:val="nil"/>
              <w:left w:val="single" w:sz="6" w:space="0" w:color="auto"/>
              <w:bottom w:val="single" w:sz="6" w:space="0" w:color="auto"/>
              <w:right w:val="single" w:sz="6" w:space="0" w:color="auto"/>
            </w:tcBorders>
          </w:tcPr>
          <w:p w14:paraId="2EAA8B1A"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5FA71FB6"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r>
    </w:tbl>
    <w:p w14:paraId="0E5E95CE" w14:textId="77777777" w:rsidR="00A240D1" w:rsidRDefault="00A240D1" w:rsidP="00116146">
      <w:pPr>
        <w:spacing w:line="360" w:lineRule="auto"/>
        <w:ind w:firstLine="708"/>
        <w:jc w:val="both"/>
        <w:rPr>
          <w:rFonts w:ascii="Times New Roman" w:hAnsi="Times New Roman" w:cs="Times New Roman"/>
          <w:sz w:val="24"/>
          <w:szCs w:val="24"/>
        </w:rPr>
      </w:pPr>
    </w:p>
    <w:p w14:paraId="5DA5A84C" w14:textId="77777777" w:rsidR="000B79A0" w:rsidRPr="00565ABF" w:rsidRDefault="000B79A0" w:rsidP="00116146">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ailelerinde fiziksel engelli bireyin bulunup bulunmadığı durumlarına göre “Fiziksel engelliler sos</w:t>
      </w:r>
      <w:r w:rsidR="00E35593" w:rsidRPr="00565ABF">
        <w:rPr>
          <w:rFonts w:ascii="Times New Roman" w:hAnsi="Times New Roman" w:cs="Times New Roman"/>
          <w:sz w:val="24"/>
          <w:szCs w:val="24"/>
        </w:rPr>
        <w:t xml:space="preserve">yal hayatta başarılı olamazlar” </w:t>
      </w:r>
      <w:r w:rsidR="00E55D0B">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20 bireyin ortalamasının 1,15 olduğu (ss=,366), hayır diyen 137 bireyin ortalamasının 1,42 olduğu (ss=,615) bulunmuştur.</w:t>
      </w:r>
    </w:p>
    <w:p w14:paraId="373648BF"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55D0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55D0B">
        <w:rPr>
          <w:rFonts w:ascii="Times New Roman" w:hAnsi="Times New Roman" w:cs="Times New Roman"/>
          <w:sz w:val="24"/>
          <w:szCs w:val="24"/>
        </w:rPr>
        <w:t>n</w:t>
      </w:r>
      <w:r w:rsidRPr="00565ABF">
        <w:rPr>
          <w:rFonts w:ascii="Times New Roman" w:hAnsi="Times New Roman" w:cs="Times New Roman"/>
          <w:sz w:val="24"/>
          <w:szCs w:val="24"/>
        </w:rPr>
        <w:t>eden (t= -1,935; p&gt;0,05) arasında istatistiksel açıdan anlamlı bir fark bulunmamaktadır.</w:t>
      </w:r>
    </w:p>
    <w:p w14:paraId="389198C2" w14:textId="77777777" w:rsidR="008C5DCE" w:rsidRPr="00AF47D3" w:rsidRDefault="008C5DCE" w:rsidP="00EC31D3">
      <w:pPr>
        <w:pStyle w:val="ResimYazs"/>
        <w:keepNext/>
        <w:spacing w:line="360" w:lineRule="auto"/>
        <w:jc w:val="center"/>
        <w:rPr>
          <w:rFonts w:ascii="Times New Roman" w:hAnsi="Times New Roman" w:cs="Times New Roman"/>
          <w:color w:val="auto"/>
          <w:sz w:val="24"/>
          <w:szCs w:val="24"/>
        </w:rPr>
      </w:pPr>
      <w:bookmarkStart w:id="216" w:name="_Toc9173799"/>
      <w:r w:rsidRPr="00AF47D3">
        <w:rPr>
          <w:rFonts w:ascii="Times New Roman" w:hAnsi="Times New Roman" w:cs="Times New Roman"/>
          <w:color w:val="auto"/>
          <w:sz w:val="24"/>
          <w:szCs w:val="24"/>
        </w:rPr>
        <w:t>Tablo</w:t>
      </w:r>
      <w:r w:rsidR="00533F9E">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533F9E">
        <w:rPr>
          <w:rFonts w:ascii="Times New Roman" w:hAnsi="Times New Roman" w:cs="Times New Roman"/>
          <w:color w:val="auto"/>
          <w:sz w:val="24"/>
          <w:szCs w:val="24"/>
        </w:rPr>
        <w:t>.1</w:t>
      </w:r>
      <w:r w:rsidR="0065063D">
        <w:rPr>
          <w:rFonts w:ascii="Times New Roman" w:hAnsi="Times New Roman" w:cs="Times New Roman"/>
          <w:color w:val="auto"/>
          <w:sz w:val="24"/>
          <w:szCs w:val="24"/>
        </w:rPr>
        <w:t>6</w:t>
      </w:r>
      <w:r w:rsidR="004419BC">
        <w:rPr>
          <w:rFonts w:ascii="Times New Roman" w:hAnsi="Times New Roman" w:cs="Times New Roman"/>
          <w:color w:val="auto"/>
          <w:sz w:val="24"/>
          <w:szCs w:val="24"/>
        </w:rPr>
        <w:t>2</w:t>
      </w:r>
      <w:r w:rsidR="00533F9E">
        <w:rPr>
          <w:rFonts w:ascii="Times New Roman" w:hAnsi="Times New Roman" w:cs="Times New Roman"/>
          <w:color w:val="auto"/>
          <w:sz w:val="24"/>
          <w:szCs w:val="24"/>
        </w:rPr>
        <w:t>.</w:t>
      </w:r>
      <w:r w:rsidRPr="00AF47D3">
        <w:rPr>
          <w:rFonts w:ascii="Times New Roman" w:hAnsi="Times New Roman" w:cs="Times New Roman"/>
          <w:color w:val="auto"/>
          <w:sz w:val="24"/>
          <w:szCs w:val="24"/>
        </w:rPr>
        <w:t xml:space="preserve"> Sosyal Çalışmacıların Ailelerinde Fiziksel Engelli Bireyin Bulunup Bulunmadığı Durumlarına Göre “Engelli Asansörleri, Engelli Kaldırımları Gibi Hizmetler Fiziksel Engelli Bireyler İçin Önemlidir” Sorusuna İlişkin T-Testi Bulguları</w:t>
      </w:r>
      <w:bookmarkEnd w:id="216"/>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33D2AABF" w14:textId="77777777" w:rsidTr="004E205F">
        <w:trPr>
          <w:trHeight w:val="379"/>
          <w:jc w:val="center"/>
        </w:trPr>
        <w:tc>
          <w:tcPr>
            <w:tcW w:w="0" w:type="auto"/>
            <w:tcBorders>
              <w:top w:val="single" w:sz="6" w:space="0" w:color="auto"/>
              <w:left w:val="single" w:sz="6" w:space="0" w:color="auto"/>
              <w:bottom w:val="single" w:sz="4" w:space="0" w:color="auto"/>
              <w:right w:val="nil"/>
            </w:tcBorders>
          </w:tcPr>
          <w:p w14:paraId="449E2E5B"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Fiziksel Engelli Bireyin Bulunup Bulunmama Durumu T-Testi</w:t>
            </w:r>
          </w:p>
        </w:tc>
        <w:tc>
          <w:tcPr>
            <w:tcW w:w="0" w:type="auto"/>
            <w:tcBorders>
              <w:top w:val="single" w:sz="6" w:space="0" w:color="auto"/>
              <w:left w:val="nil"/>
              <w:bottom w:val="single" w:sz="6" w:space="0" w:color="auto"/>
              <w:right w:val="single" w:sz="6" w:space="0" w:color="auto"/>
            </w:tcBorders>
          </w:tcPr>
          <w:p w14:paraId="036537C6"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5D194AD2"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2E58345B"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08DD4747"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2C041575"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33B7F8DB"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53886416" w14:textId="77777777" w:rsidTr="004E205F">
        <w:trPr>
          <w:trHeight w:val="290"/>
          <w:jc w:val="center"/>
        </w:trPr>
        <w:tc>
          <w:tcPr>
            <w:tcW w:w="0" w:type="auto"/>
            <w:tcBorders>
              <w:top w:val="single" w:sz="4" w:space="0" w:color="auto"/>
              <w:left w:val="single" w:sz="6" w:space="0" w:color="auto"/>
              <w:bottom w:val="nil"/>
              <w:right w:val="single" w:sz="6" w:space="0" w:color="auto"/>
            </w:tcBorders>
          </w:tcPr>
          <w:p w14:paraId="33ED3C47"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2F2E2FEF"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19F1A9E3"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w:t>
            </w:r>
          </w:p>
        </w:tc>
        <w:tc>
          <w:tcPr>
            <w:tcW w:w="0" w:type="auto"/>
            <w:tcBorders>
              <w:top w:val="single" w:sz="6" w:space="0" w:color="auto"/>
              <w:left w:val="single" w:sz="6" w:space="0" w:color="auto"/>
              <w:bottom w:val="single" w:sz="6" w:space="0" w:color="auto"/>
              <w:right w:val="single" w:sz="6" w:space="0" w:color="auto"/>
            </w:tcBorders>
          </w:tcPr>
          <w:p w14:paraId="670F1692"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4,45</w:t>
            </w:r>
          </w:p>
        </w:tc>
        <w:tc>
          <w:tcPr>
            <w:tcW w:w="0" w:type="auto"/>
            <w:tcBorders>
              <w:top w:val="single" w:sz="6" w:space="0" w:color="auto"/>
              <w:left w:val="single" w:sz="6" w:space="0" w:color="auto"/>
              <w:bottom w:val="single" w:sz="6" w:space="0" w:color="auto"/>
              <w:right w:val="single" w:sz="6" w:space="0" w:color="auto"/>
            </w:tcBorders>
          </w:tcPr>
          <w:p w14:paraId="48E1C637"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1,234</w:t>
            </w:r>
          </w:p>
        </w:tc>
        <w:tc>
          <w:tcPr>
            <w:tcW w:w="0" w:type="auto"/>
            <w:tcBorders>
              <w:top w:val="single" w:sz="6" w:space="0" w:color="auto"/>
              <w:left w:val="single" w:sz="6" w:space="0" w:color="auto"/>
              <w:bottom w:val="nil"/>
              <w:right w:val="single" w:sz="6" w:space="0" w:color="auto"/>
            </w:tcBorders>
          </w:tcPr>
          <w:p w14:paraId="187E0A65"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-1,376</w:t>
            </w:r>
          </w:p>
        </w:tc>
        <w:tc>
          <w:tcPr>
            <w:tcW w:w="0" w:type="auto"/>
            <w:tcBorders>
              <w:top w:val="single" w:sz="6" w:space="0" w:color="auto"/>
              <w:left w:val="single" w:sz="6" w:space="0" w:color="auto"/>
              <w:bottom w:val="nil"/>
              <w:right w:val="single" w:sz="6" w:space="0" w:color="auto"/>
            </w:tcBorders>
          </w:tcPr>
          <w:p w14:paraId="36617313"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,171</w:t>
            </w:r>
          </w:p>
        </w:tc>
      </w:tr>
      <w:tr w:rsidR="000B79A0" w:rsidRPr="00565ABF" w14:paraId="71C6396B" w14:textId="77777777" w:rsidTr="004E205F">
        <w:trPr>
          <w:trHeight w:val="290"/>
          <w:jc w:val="center"/>
        </w:trPr>
        <w:tc>
          <w:tcPr>
            <w:tcW w:w="0" w:type="auto"/>
            <w:tcBorders>
              <w:top w:val="nil"/>
              <w:left w:val="single" w:sz="6" w:space="0" w:color="auto"/>
              <w:bottom w:val="single" w:sz="6" w:space="0" w:color="auto"/>
              <w:right w:val="single" w:sz="6" w:space="0" w:color="auto"/>
            </w:tcBorders>
          </w:tcPr>
          <w:p w14:paraId="32748512"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3B21DEA7"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1D6781B7"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137</w:t>
            </w:r>
          </w:p>
        </w:tc>
        <w:tc>
          <w:tcPr>
            <w:tcW w:w="0" w:type="auto"/>
            <w:tcBorders>
              <w:top w:val="single" w:sz="6" w:space="0" w:color="auto"/>
              <w:left w:val="single" w:sz="6" w:space="0" w:color="auto"/>
              <w:bottom w:val="single" w:sz="6" w:space="0" w:color="auto"/>
              <w:right w:val="single" w:sz="6" w:space="0" w:color="auto"/>
            </w:tcBorders>
          </w:tcPr>
          <w:p w14:paraId="26E8032D"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4,72</w:t>
            </w:r>
          </w:p>
        </w:tc>
        <w:tc>
          <w:tcPr>
            <w:tcW w:w="0" w:type="auto"/>
            <w:tcBorders>
              <w:top w:val="single" w:sz="6" w:space="0" w:color="auto"/>
              <w:left w:val="single" w:sz="6" w:space="0" w:color="auto"/>
              <w:bottom w:val="single" w:sz="6" w:space="0" w:color="auto"/>
              <w:right w:val="single" w:sz="6" w:space="0" w:color="auto"/>
            </w:tcBorders>
          </w:tcPr>
          <w:p w14:paraId="2DCEA9F1"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,781</w:t>
            </w:r>
          </w:p>
        </w:tc>
        <w:tc>
          <w:tcPr>
            <w:tcW w:w="0" w:type="auto"/>
            <w:tcBorders>
              <w:top w:val="nil"/>
              <w:left w:val="single" w:sz="6" w:space="0" w:color="auto"/>
              <w:bottom w:val="single" w:sz="6" w:space="0" w:color="auto"/>
              <w:right w:val="single" w:sz="6" w:space="0" w:color="auto"/>
            </w:tcBorders>
          </w:tcPr>
          <w:p w14:paraId="6C5A5F29"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62019537"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r>
    </w:tbl>
    <w:p w14:paraId="5C95A0ED" w14:textId="77777777" w:rsidR="00E55D0B" w:rsidRDefault="00E55D0B" w:rsidP="00EC31D3">
      <w:pPr>
        <w:spacing w:line="360" w:lineRule="auto"/>
        <w:ind w:firstLine="708"/>
        <w:jc w:val="both"/>
        <w:rPr>
          <w:rFonts w:ascii="Times New Roman" w:hAnsi="Times New Roman" w:cs="Times New Roman"/>
          <w:sz w:val="24"/>
          <w:szCs w:val="24"/>
        </w:rPr>
      </w:pPr>
    </w:p>
    <w:p w14:paraId="734B8307" w14:textId="77777777" w:rsidR="000B79A0" w:rsidRPr="00565ABF" w:rsidRDefault="000B79A0" w:rsidP="00EC31D3">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ailelerinde fiziksel engelli bireyin bulunup bulunmadığı durumlarına göre “Engelli asansörleri, engelli kaldırımları gibi hizmetler fiziksel e</w:t>
      </w:r>
      <w:r w:rsidR="00E35593" w:rsidRPr="00565ABF">
        <w:rPr>
          <w:rFonts w:ascii="Times New Roman" w:hAnsi="Times New Roman" w:cs="Times New Roman"/>
          <w:sz w:val="24"/>
          <w:szCs w:val="24"/>
        </w:rPr>
        <w:t xml:space="preserve">ngelli </w:t>
      </w:r>
      <w:r w:rsidR="00E35593" w:rsidRPr="00565ABF">
        <w:rPr>
          <w:rFonts w:ascii="Times New Roman" w:hAnsi="Times New Roman" w:cs="Times New Roman"/>
          <w:sz w:val="24"/>
          <w:szCs w:val="24"/>
        </w:rPr>
        <w:lastRenderedPageBreak/>
        <w:t xml:space="preserve">bireyler için önemlidir” </w:t>
      </w:r>
      <w:r w:rsidR="00E55D0B">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20 bireyin ortalamasının 4,45 olduğu (ss=1,234), hayır diyen 137 bireyin ortalamasının 4,72 olduğu (ss=,781) bulunmuştur.</w:t>
      </w:r>
    </w:p>
    <w:p w14:paraId="32EEA911" w14:textId="77777777" w:rsidR="00AF47D3"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55D0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55D0B">
        <w:rPr>
          <w:rFonts w:ascii="Times New Roman" w:hAnsi="Times New Roman" w:cs="Times New Roman"/>
          <w:sz w:val="24"/>
          <w:szCs w:val="24"/>
        </w:rPr>
        <w:t>n</w:t>
      </w:r>
      <w:r w:rsidRPr="00565ABF">
        <w:rPr>
          <w:rFonts w:ascii="Times New Roman" w:hAnsi="Times New Roman" w:cs="Times New Roman"/>
          <w:sz w:val="24"/>
          <w:szCs w:val="24"/>
        </w:rPr>
        <w:t>eden (t= -1,376; p&gt;0,05) arasında istatistiksel açıdan anlamlı bir fark bulunmamaktadır.</w:t>
      </w:r>
    </w:p>
    <w:p w14:paraId="08D8BF08" w14:textId="77777777" w:rsidR="008C5DCE" w:rsidRPr="00AF47D3" w:rsidRDefault="008C5DCE" w:rsidP="00AF47D3">
      <w:pPr>
        <w:spacing w:line="360" w:lineRule="auto"/>
        <w:jc w:val="center"/>
        <w:rPr>
          <w:rFonts w:ascii="Times New Roman" w:hAnsi="Times New Roman" w:cs="Times New Roman"/>
          <w:b/>
          <w:sz w:val="24"/>
          <w:szCs w:val="24"/>
        </w:rPr>
      </w:pPr>
      <w:bookmarkStart w:id="217" w:name="_Toc9173800"/>
      <w:r w:rsidRPr="00AF47D3">
        <w:rPr>
          <w:rFonts w:ascii="Times New Roman" w:hAnsi="Times New Roman" w:cs="Times New Roman"/>
          <w:b/>
          <w:sz w:val="24"/>
          <w:szCs w:val="24"/>
        </w:rPr>
        <w:t>Tablo</w:t>
      </w:r>
      <w:r w:rsidR="00533F9E">
        <w:rPr>
          <w:rFonts w:ascii="Times New Roman" w:hAnsi="Times New Roman" w:cs="Times New Roman"/>
          <w:b/>
          <w:sz w:val="24"/>
          <w:szCs w:val="24"/>
        </w:rPr>
        <w:t xml:space="preserve"> </w:t>
      </w:r>
      <w:r w:rsidR="0065063D">
        <w:rPr>
          <w:rFonts w:ascii="Times New Roman" w:hAnsi="Times New Roman" w:cs="Times New Roman"/>
          <w:b/>
          <w:sz w:val="24"/>
          <w:szCs w:val="24"/>
        </w:rPr>
        <w:t>2</w:t>
      </w:r>
      <w:r w:rsidR="00533F9E">
        <w:rPr>
          <w:rFonts w:ascii="Times New Roman" w:hAnsi="Times New Roman" w:cs="Times New Roman"/>
          <w:b/>
          <w:sz w:val="24"/>
          <w:szCs w:val="24"/>
        </w:rPr>
        <w:t>.16</w:t>
      </w:r>
      <w:r w:rsidR="004419BC">
        <w:rPr>
          <w:rFonts w:ascii="Times New Roman" w:hAnsi="Times New Roman" w:cs="Times New Roman"/>
          <w:b/>
          <w:sz w:val="24"/>
          <w:szCs w:val="24"/>
        </w:rPr>
        <w:t>3</w:t>
      </w:r>
      <w:r w:rsidR="00533F9E">
        <w:rPr>
          <w:rFonts w:ascii="Times New Roman" w:hAnsi="Times New Roman" w:cs="Times New Roman"/>
          <w:b/>
          <w:sz w:val="24"/>
          <w:szCs w:val="24"/>
        </w:rPr>
        <w:t>.</w:t>
      </w:r>
      <w:r w:rsidRPr="00AF47D3">
        <w:rPr>
          <w:rFonts w:ascii="Times New Roman" w:hAnsi="Times New Roman" w:cs="Times New Roman"/>
          <w:b/>
          <w:sz w:val="24"/>
          <w:szCs w:val="24"/>
        </w:rPr>
        <w:t xml:space="preserve"> Sosyal Çalışmacıların Ailelerinde Fiziksel Engelli Bireyin Bulunup Bulunmadığı Durumlarına Göre “Fiziksel Engelliler Sosyal Faaliyetlerin İçerisinde Yer Almalıdır” Sorusuna İlişkin T-Testi Bulguları</w:t>
      </w:r>
      <w:bookmarkEnd w:id="217"/>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0F0C2C70" w14:textId="77777777" w:rsidTr="004E205F">
        <w:trPr>
          <w:trHeight w:val="379"/>
          <w:jc w:val="center"/>
        </w:trPr>
        <w:tc>
          <w:tcPr>
            <w:tcW w:w="0" w:type="auto"/>
            <w:tcBorders>
              <w:top w:val="single" w:sz="6" w:space="0" w:color="auto"/>
              <w:left w:val="single" w:sz="6" w:space="0" w:color="auto"/>
              <w:bottom w:val="single" w:sz="4" w:space="0" w:color="auto"/>
              <w:right w:val="nil"/>
            </w:tcBorders>
          </w:tcPr>
          <w:p w14:paraId="7E253ED0"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Fiziksel Engelli Bireyin Bulunup Bulunmama Durumu T-Testi</w:t>
            </w:r>
          </w:p>
        </w:tc>
        <w:tc>
          <w:tcPr>
            <w:tcW w:w="0" w:type="auto"/>
            <w:tcBorders>
              <w:top w:val="single" w:sz="6" w:space="0" w:color="auto"/>
              <w:left w:val="nil"/>
              <w:bottom w:val="single" w:sz="6" w:space="0" w:color="auto"/>
              <w:right w:val="single" w:sz="6" w:space="0" w:color="auto"/>
            </w:tcBorders>
          </w:tcPr>
          <w:p w14:paraId="75E7B881"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559E324F"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30FCEDDF"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723E5070"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5BA0BD04"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408024AF"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1A084A1E" w14:textId="77777777" w:rsidTr="004E205F">
        <w:trPr>
          <w:trHeight w:val="290"/>
          <w:jc w:val="center"/>
        </w:trPr>
        <w:tc>
          <w:tcPr>
            <w:tcW w:w="0" w:type="auto"/>
            <w:tcBorders>
              <w:top w:val="single" w:sz="4" w:space="0" w:color="auto"/>
              <w:left w:val="single" w:sz="6" w:space="0" w:color="auto"/>
              <w:bottom w:val="nil"/>
              <w:right w:val="single" w:sz="6" w:space="0" w:color="auto"/>
            </w:tcBorders>
          </w:tcPr>
          <w:p w14:paraId="61117683"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75FC77C6"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718BCE41"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w:t>
            </w:r>
          </w:p>
        </w:tc>
        <w:tc>
          <w:tcPr>
            <w:tcW w:w="0" w:type="auto"/>
            <w:tcBorders>
              <w:top w:val="single" w:sz="6" w:space="0" w:color="auto"/>
              <w:left w:val="single" w:sz="6" w:space="0" w:color="auto"/>
              <w:bottom w:val="single" w:sz="6" w:space="0" w:color="auto"/>
              <w:right w:val="single" w:sz="6" w:space="0" w:color="auto"/>
            </w:tcBorders>
          </w:tcPr>
          <w:p w14:paraId="1B748009"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4,30</w:t>
            </w:r>
          </w:p>
        </w:tc>
        <w:tc>
          <w:tcPr>
            <w:tcW w:w="0" w:type="auto"/>
            <w:tcBorders>
              <w:top w:val="single" w:sz="6" w:space="0" w:color="auto"/>
              <w:left w:val="single" w:sz="6" w:space="0" w:color="auto"/>
              <w:bottom w:val="single" w:sz="6" w:space="0" w:color="auto"/>
              <w:right w:val="single" w:sz="6" w:space="0" w:color="auto"/>
            </w:tcBorders>
          </w:tcPr>
          <w:p w14:paraId="5F60ACD0"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1,341</w:t>
            </w:r>
          </w:p>
        </w:tc>
        <w:tc>
          <w:tcPr>
            <w:tcW w:w="0" w:type="auto"/>
            <w:tcBorders>
              <w:top w:val="single" w:sz="6" w:space="0" w:color="auto"/>
              <w:left w:val="single" w:sz="6" w:space="0" w:color="auto"/>
              <w:bottom w:val="nil"/>
              <w:right w:val="single" w:sz="6" w:space="0" w:color="auto"/>
            </w:tcBorders>
          </w:tcPr>
          <w:p w14:paraId="1AD295B6"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-1,880</w:t>
            </w:r>
          </w:p>
        </w:tc>
        <w:tc>
          <w:tcPr>
            <w:tcW w:w="0" w:type="auto"/>
            <w:tcBorders>
              <w:top w:val="single" w:sz="6" w:space="0" w:color="auto"/>
              <w:left w:val="single" w:sz="6" w:space="0" w:color="auto"/>
              <w:bottom w:val="nil"/>
              <w:right w:val="single" w:sz="6" w:space="0" w:color="auto"/>
            </w:tcBorders>
          </w:tcPr>
          <w:p w14:paraId="1BC61B0C"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,062</w:t>
            </w:r>
          </w:p>
        </w:tc>
      </w:tr>
      <w:tr w:rsidR="000B79A0" w:rsidRPr="00565ABF" w14:paraId="1198C5A4" w14:textId="77777777" w:rsidTr="004E205F">
        <w:trPr>
          <w:trHeight w:val="290"/>
          <w:jc w:val="center"/>
        </w:trPr>
        <w:tc>
          <w:tcPr>
            <w:tcW w:w="0" w:type="auto"/>
            <w:tcBorders>
              <w:top w:val="nil"/>
              <w:left w:val="single" w:sz="6" w:space="0" w:color="auto"/>
              <w:bottom w:val="single" w:sz="6" w:space="0" w:color="auto"/>
              <w:right w:val="single" w:sz="6" w:space="0" w:color="auto"/>
            </w:tcBorders>
          </w:tcPr>
          <w:p w14:paraId="4B102190"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44E461C9"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08883902"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137</w:t>
            </w:r>
          </w:p>
        </w:tc>
        <w:tc>
          <w:tcPr>
            <w:tcW w:w="0" w:type="auto"/>
            <w:tcBorders>
              <w:top w:val="single" w:sz="6" w:space="0" w:color="auto"/>
              <w:left w:val="single" w:sz="6" w:space="0" w:color="auto"/>
              <w:bottom w:val="single" w:sz="6" w:space="0" w:color="auto"/>
              <w:right w:val="single" w:sz="6" w:space="0" w:color="auto"/>
            </w:tcBorders>
          </w:tcPr>
          <w:p w14:paraId="6CFFC529"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4,70</w:t>
            </w:r>
          </w:p>
        </w:tc>
        <w:tc>
          <w:tcPr>
            <w:tcW w:w="0" w:type="auto"/>
            <w:tcBorders>
              <w:top w:val="single" w:sz="6" w:space="0" w:color="auto"/>
              <w:left w:val="single" w:sz="6" w:space="0" w:color="auto"/>
              <w:bottom w:val="single" w:sz="6" w:space="0" w:color="auto"/>
              <w:right w:val="single" w:sz="6" w:space="0" w:color="auto"/>
            </w:tcBorders>
          </w:tcPr>
          <w:p w14:paraId="2B3BA205"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,807</w:t>
            </w:r>
          </w:p>
        </w:tc>
        <w:tc>
          <w:tcPr>
            <w:tcW w:w="0" w:type="auto"/>
            <w:tcBorders>
              <w:top w:val="nil"/>
              <w:left w:val="single" w:sz="6" w:space="0" w:color="auto"/>
              <w:bottom w:val="single" w:sz="6" w:space="0" w:color="auto"/>
              <w:right w:val="single" w:sz="6" w:space="0" w:color="auto"/>
            </w:tcBorders>
          </w:tcPr>
          <w:p w14:paraId="29C3517D"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451A00AD"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r>
    </w:tbl>
    <w:p w14:paraId="2CE2E16C" w14:textId="77777777" w:rsidR="000B79A0" w:rsidRPr="00565ABF" w:rsidRDefault="000B79A0" w:rsidP="003D277D">
      <w:pPr>
        <w:spacing w:line="360" w:lineRule="auto"/>
        <w:jc w:val="both"/>
        <w:rPr>
          <w:rFonts w:ascii="Times New Roman" w:hAnsi="Times New Roman" w:cs="Times New Roman"/>
          <w:sz w:val="24"/>
          <w:szCs w:val="24"/>
        </w:rPr>
      </w:pPr>
    </w:p>
    <w:p w14:paraId="16EEB298"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ailelerinde fiziksel engelli bireyin bulunup bulunmadığı durumlarına göre “Fiziksel engelliler sosyal faaliyet</w:t>
      </w:r>
      <w:r w:rsidR="00E35593" w:rsidRPr="00565ABF">
        <w:rPr>
          <w:rFonts w:ascii="Times New Roman" w:hAnsi="Times New Roman" w:cs="Times New Roman"/>
          <w:sz w:val="24"/>
          <w:szCs w:val="24"/>
        </w:rPr>
        <w:t>lerin içerisinde yer almalıdır”</w:t>
      </w:r>
      <w:r w:rsidR="00533F9E">
        <w:rPr>
          <w:rFonts w:ascii="Times New Roman" w:hAnsi="Times New Roman" w:cs="Times New Roman"/>
          <w:sz w:val="24"/>
          <w:szCs w:val="24"/>
        </w:rPr>
        <w:t xml:space="preserve"> </w:t>
      </w:r>
      <w:r w:rsidR="00E55D0B">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20 bireyin ortalamasının 4,30 olduğu (ss=1,341), hayır diyen 137 bireyin ortalamasının 4,70 olduğu (ss=,807) bulunmuştur.</w:t>
      </w:r>
    </w:p>
    <w:p w14:paraId="5E463A33"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55D0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55D0B">
        <w:rPr>
          <w:rFonts w:ascii="Times New Roman" w:hAnsi="Times New Roman" w:cs="Times New Roman"/>
          <w:sz w:val="24"/>
          <w:szCs w:val="24"/>
        </w:rPr>
        <w:t>n</w:t>
      </w:r>
      <w:r w:rsidRPr="00565ABF">
        <w:rPr>
          <w:rFonts w:ascii="Times New Roman" w:hAnsi="Times New Roman" w:cs="Times New Roman"/>
          <w:sz w:val="24"/>
          <w:szCs w:val="24"/>
        </w:rPr>
        <w:t>eden (t= -1,880; p&gt;0,05) arasında istatistiksel açıdan anlamlı bir fark bulunmamaktadır.</w:t>
      </w:r>
    </w:p>
    <w:p w14:paraId="47338D38" w14:textId="77777777" w:rsidR="00D27598" w:rsidRPr="00AF47D3" w:rsidRDefault="00D27598" w:rsidP="00E55D0B">
      <w:pPr>
        <w:pStyle w:val="ResimYazs"/>
        <w:keepNext/>
        <w:spacing w:line="360" w:lineRule="auto"/>
        <w:jc w:val="center"/>
        <w:rPr>
          <w:rFonts w:ascii="Times New Roman" w:hAnsi="Times New Roman" w:cs="Times New Roman"/>
          <w:color w:val="auto"/>
          <w:sz w:val="24"/>
          <w:szCs w:val="24"/>
        </w:rPr>
      </w:pPr>
      <w:bookmarkStart w:id="218" w:name="_Toc9173801"/>
      <w:r w:rsidRPr="00AF47D3">
        <w:rPr>
          <w:rFonts w:ascii="Times New Roman" w:hAnsi="Times New Roman" w:cs="Times New Roman"/>
          <w:color w:val="auto"/>
          <w:sz w:val="24"/>
          <w:szCs w:val="24"/>
        </w:rPr>
        <w:t>Tablo</w:t>
      </w:r>
      <w:r w:rsidR="00533F9E">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533F9E">
        <w:rPr>
          <w:rFonts w:ascii="Times New Roman" w:hAnsi="Times New Roman" w:cs="Times New Roman"/>
          <w:color w:val="auto"/>
          <w:sz w:val="24"/>
          <w:szCs w:val="24"/>
        </w:rPr>
        <w:t>.1</w:t>
      </w:r>
      <w:r w:rsidR="0065063D">
        <w:rPr>
          <w:rFonts w:ascii="Times New Roman" w:hAnsi="Times New Roman" w:cs="Times New Roman"/>
          <w:color w:val="auto"/>
          <w:sz w:val="24"/>
          <w:szCs w:val="24"/>
        </w:rPr>
        <w:t>6</w:t>
      </w:r>
      <w:r w:rsidR="004419BC">
        <w:rPr>
          <w:rFonts w:ascii="Times New Roman" w:hAnsi="Times New Roman" w:cs="Times New Roman"/>
          <w:color w:val="auto"/>
          <w:sz w:val="24"/>
          <w:szCs w:val="24"/>
        </w:rPr>
        <w:t>4</w:t>
      </w:r>
      <w:r w:rsidR="00533F9E">
        <w:rPr>
          <w:rFonts w:ascii="Times New Roman" w:hAnsi="Times New Roman" w:cs="Times New Roman"/>
          <w:color w:val="auto"/>
          <w:sz w:val="24"/>
          <w:szCs w:val="24"/>
        </w:rPr>
        <w:t>.</w:t>
      </w:r>
      <w:r w:rsidRPr="00AF47D3">
        <w:rPr>
          <w:rFonts w:ascii="Times New Roman" w:hAnsi="Times New Roman" w:cs="Times New Roman"/>
          <w:color w:val="auto"/>
          <w:sz w:val="24"/>
          <w:szCs w:val="24"/>
        </w:rPr>
        <w:t xml:space="preserve"> Sosyal Çalışmacıların Ailelerinde Fiziksel Engelli Bireyin Bulunup Bulunmadığı Durumlarına Göre “Fiziksel Engelli Bireylerle Uyum İçinde Yaşamak İçin Tüm İnsanlara Bu Konuyla Alakalı Eğitim Verilmelidir”. Sorusuna İlişkin T-Testi Bulguları</w:t>
      </w:r>
      <w:bookmarkEnd w:id="218"/>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4AB82C08" w14:textId="77777777" w:rsidTr="004E205F">
        <w:trPr>
          <w:trHeight w:val="379"/>
          <w:jc w:val="center"/>
        </w:trPr>
        <w:tc>
          <w:tcPr>
            <w:tcW w:w="0" w:type="auto"/>
            <w:tcBorders>
              <w:top w:val="single" w:sz="6" w:space="0" w:color="auto"/>
              <w:left w:val="single" w:sz="6" w:space="0" w:color="auto"/>
              <w:bottom w:val="single" w:sz="4" w:space="0" w:color="auto"/>
              <w:right w:val="nil"/>
            </w:tcBorders>
          </w:tcPr>
          <w:p w14:paraId="1FBD7D41"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Fiziksel Engelli Bireyin Bulunup Bulunmama Durumu T-Testi</w:t>
            </w:r>
          </w:p>
        </w:tc>
        <w:tc>
          <w:tcPr>
            <w:tcW w:w="0" w:type="auto"/>
            <w:tcBorders>
              <w:top w:val="single" w:sz="6" w:space="0" w:color="auto"/>
              <w:left w:val="nil"/>
              <w:bottom w:val="single" w:sz="6" w:space="0" w:color="auto"/>
              <w:right w:val="single" w:sz="6" w:space="0" w:color="auto"/>
            </w:tcBorders>
          </w:tcPr>
          <w:p w14:paraId="437AED45"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5DED54EB"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74DFA7F0"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433AA9F5"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3C96FAF0"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0725A85A"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5C5BCBCA" w14:textId="77777777" w:rsidTr="004E205F">
        <w:trPr>
          <w:trHeight w:val="290"/>
          <w:jc w:val="center"/>
        </w:trPr>
        <w:tc>
          <w:tcPr>
            <w:tcW w:w="0" w:type="auto"/>
            <w:tcBorders>
              <w:top w:val="single" w:sz="4" w:space="0" w:color="auto"/>
              <w:left w:val="single" w:sz="6" w:space="0" w:color="auto"/>
              <w:bottom w:val="nil"/>
              <w:right w:val="single" w:sz="6" w:space="0" w:color="auto"/>
            </w:tcBorders>
          </w:tcPr>
          <w:p w14:paraId="167E169C"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7E362121"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7DA1F39C"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w:t>
            </w:r>
          </w:p>
        </w:tc>
        <w:tc>
          <w:tcPr>
            <w:tcW w:w="0" w:type="auto"/>
            <w:tcBorders>
              <w:top w:val="single" w:sz="6" w:space="0" w:color="auto"/>
              <w:left w:val="single" w:sz="6" w:space="0" w:color="auto"/>
              <w:bottom w:val="single" w:sz="6" w:space="0" w:color="auto"/>
              <w:right w:val="single" w:sz="6" w:space="0" w:color="auto"/>
            </w:tcBorders>
          </w:tcPr>
          <w:p w14:paraId="490B94FE"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4,35</w:t>
            </w:r>
          </w:p>
        </w:tc>
        <w:tc>
          <w:tcPr>
            <w:tcW w:w="0" w:type="auto"/>
            <w:tcBorders>
              <w:top w:val="single" w:sz="6" w:space="0" w:color="auto"/>
              <w:left w:val="single" w:sz="6" w:space="0" w:color="auto"/>
              <w:bottom w:val="single" w:sz="6" w:space="0" w:color="auto"/>
              <w:right w:val="single" w:sz="6" w:space="0" w:color="auto"/>
            </w:tcBorders>
          </w:tcPr>
          <w:p w14:paraId="5C5FAEB6"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1,225</w:t>
            </w:r>
          </w:p>
        </w:tc>
        <w:tc>
          <w:tcPr>
            <w:tcW w:w="0" w:type="auto"/>
            <w:tcBorders>
              <w:top w:val="single" w:sz="6" w:space="0" w:color="auto"/>
              <w:left w:val="single" w:sz="6" w:space="0" w:color="auto"/>
              <w:bottom w:val="nil"/>
              <w:right w:val="single" w:sz="6" w:space="0" w:color="auto"/>
            </w:tcBorders>
          </w:tcPr>
          <w:p w14:paraId="5DBE5F2C"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-,243</w:t>
            </w:r>
          </w:p>
        </w:tc>
        <w:tc>
          <w:tcPr>
            <w:tcW w:w="0" w:type="auto"/>
            <w:tcBorders>
              <w:top w:val="single" w:sz="6" w:space="0" w:color="auto"/>
              <w:left w:val="single" w:sz="6" w:space="0" w:color="auto"/>
              <w:bottom w:val="nil"/>
              <w:right w:val="single" w:sz="6" w:space="0" w:color="auto"/>
            </w:tcBorders>
          </w:tcPr>
          <w:p w14:paraId="6B55F9C4"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,808</w:t>
            </w:r>
          </w:p>
        </w:tc>
      </w:tr>
      <w:tr w:rsidR="000B79A0" w:rsidRPr="00565ABF" w14:paraId="7F291B43" w14:textId="77777777" w:rsidTr="004E205F">
        <w:trPr>
          <w:trHeight w:val="290"/>
          <w:jc w:val="center"/>
        </w:trPr>
        <w:tc>
          <w:tcPr>
            <w:tcW w:w="0" w:type="auto"/>
            <w:tcBorders>
              <w:top w:val="nil"/>
              <w:left w:val="single" w:sz="6" w:space="0" w:color="auto"/>
              <w:bottom w:val="single" w:sz="6" w:space="0" w:color="auto"/>
              <w:right w:val="single" w:sz="6" w:space="0" w:color="auto"/>
            </w:tcBorders>
          </w:tcPr>
          <w:p w14:paraId="48A5DA53"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1DB5891B"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58599A50"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137</w:t>
            </w:r>
          </w:p>
        </w:tc>
        <w:tc>
          <w:tcPr>
            <w:tcW w:w="0" w:type="auto"/>
            <w:tcBorders>
              <w:top w:val="single" w:sz="6" w:space="0" w:color="auto"/>
              <w:left w:val="single" w:sz="6" w:space="0" w:color="auto"/>
              <w:bottom w:val="single" w:sz="6" w:space="0" w:color="auto"/>
              <w:right w:val="single" w:sz="6" w:space="0" w:color="auto"/>
            </w:tcBorders>
          </w:tcPr>
          <w:p w14:paraId="0081D02C"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4,40</w:t>
            </w:r>
          </w:p>
        </w:tc>
        <w:tc>
          <w:tcPr>
            <w:tcW w:w="0" w:type="auto"/>
            <w:tcBorders>
              <w:top w:val="single" w:sz="6" w:space="0" w:color="auto"/>
              <w:left w:val="single" w:sz="6" w:space="0" w:color="auto"/>
              <w:bottom w:val="single" w:sz="6" w:space="0" w:color="auto"/>
              <w:right w:val="single" w:sz="6" w:space="0" w:color="auto"/>
            </w:tcBorders>
          </w:tcPr>
          <w:p w14:paraId="0F1BEB0C"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,974</w:t>
            </w:r>
          </w:p>
        </w:tc>
        <w:tc>
          <w:tcPr>
            <w:tcW w:w="0" w:type="auto"/>
            <w:tcBorders>
              <w:top w:val="nil"/>
              <w:left w:val="single" w:sz="6" w:space="0" w:color="auto"/>
              <w:bottom w:val="single" w:sz="6" w:space="0" w:color="auto"/>
              <w:right w:val="single" w:sz="6" w:space="0" w:color="auto"/>
            </w:tcBorders>
          </w:tcPr>
          <w:p w14:paraId="3D14F4A4"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67FA0F48" w14:textId="77777777" w:rsidR="000B79A0" w:rsidRPr="00565ABF" w:rsidRDefault="000B79A0" w:rsidP="00EC31D3">
            <w:pPr>
              <w:autoSpaceDE w:val="0"/>
              <w:autoSpaceDN w:val="0"/>
              <w:adjustRightInd w:val="0"/>
              <w:spacing w:after="0" w:line="360" w:lineRule="auto"/>
              <w:jc w:val="center"/>
              <w:rPr>
                <w:rFonts w:ascii="Times New Roman" w:hAnsi="Times New Roman" w:cs="Times New Roman"/>
                <w:color w:val="000000"/>
                <w:sz w:val="24"/>
                <w:szCs w:val="24"/>
              </w:rPr>
            </w:pPr>
          </w:p>
        </w:tc>
      </w:tr>
    </w:tbl>
    <w:p w14:paraId="6707DEEF" w14:textId="77777777" w:rsidR="000B79A0" w:rsidRPr="00565ABF" w:rsidRDefault="000B79A0" w:rsidP="003D277D">
      <w:pPr>
        <w:spacing w:line="360" w:lineRule="auto"/>
        <w:jc w:val="both"/>
        <w:rPr>
          <w:rFonts w:ascii="Times New Roman" w:hAnsi="Times New Roman" w:cs="Times New Roman"/>
          <w:sz w:val="24"/>
          <w:szCs w:val="24"/>
        </w:rPr>
      </w:pPr>
    </w:p>
    <w:p w14:paraId="340071EF"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Sosyal çalışmacıların ailelerinde fiziksel engelli bireyin bulunup bulunmadığı durumlarına göre “Fiziksel engelli bireylerle uyum içinde yaşamak için tüm insanlara bu konuy</w:t>
      </w:r>
      <w:r w:rsidR="00E35593" w:rsidRPr="00565ABF">
        <w:rPr>
          <w:rFonts w:ascii="Times New Roman" w:hAnsi="Times New Roman" w:cs="Times New Roman"/>
          <w:sz w:val="24"/>
          <w:szCs w:val="24"/>
        </w:rPr>
        <w:t xml:space="preserve">la alakalı eğitim verilmelidir” </w:t>
      </w:r>
      <w:r w:rsidR="00E55D0B">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20 bireyin ortalamasının 4,35 olduğu (ss=1,225), hayır diyen 137 bireyin ortalamasının 4,40 olduğu (ss=,974) bulunmuştur.</w:t>
      </w:r>
    </w:p>
    <w:p w14:paraId="101FA203"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55D0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55D0B">
        <w:rPr>
          <w:rFonts w:ascii="Times New Roman" w:hAnsi="Times New Roman" w:cs="Times New Roman"/>
          <w:sz w:val="24"/>
          <w:szCs w:val="24"/>
        </w:rPr>
        <w:t>n</w:t>
      </w:r>
      <w:r w:rsidRPr="00565ABF">
        <w:rPr>
          <w:rFonts w:ascii="Times New Roman" w:hAnsi="Times New Roman" w:cs="Times New Roman"/>
          <w:sz w:val="24"/>
          <w:szCs w:val="24"/>
        </w:rPr>
        <w:t>eden (t= -,243; p&gt;0,05) arasında istatistiksel açıdan anlamlı bir fark bulunmamaktadır.</w:t>
      </w:r>
    </w:p>
    <w:p w14:paraId="28970BCE" w14:textId="77777777" w:rsidR="00D27598" w:rsidRPr="00AF47D3" w:rsidRDefault="00D27598" w:rsidP="00857ECC">
      <w:pPr>
        <w:pStyle w:val="ResimYazs"/>
        <w:keepNext/>
        <w:spacing w:line="360" w:lineRule="auto"/>
        <w:jc w:val="center"/>
        <w:rPr>
          <w:rFonts w:ascii="Times New Roman" w:hAnsi="Times New Roman" w:cs="Times New Roman"/>
          <w:color w:val="auto"/>
          <w:sz w:val="24"/>
          <w:szCs w:val="24"/>
        </w:rPr>
      </w:pPr>
      <w:bookmarkStart w:id="219" w:name="_Toc9173802"/>
      <w:r w:rsidRPr="00AF47D3">
        <w:rPr>
          <w:rFonts w:ascii="Times New Roman" w:hAnsi="Times New Roman" w:cs="Times New Roman"/>
          <w:color w:val="auto"/>
          <w:sz w:val="24"/>
          <w:szCs w:val="24"/>
        </w:rPr>
        <w:t>Tablo</w:t>
      </w:r>
      <w:r w:rsidR="00533F9E">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533F9E">
        <w:rPr>
          <w:rFonts w:ascii="Times New Roman" w:hAnsi="Times New Roman" w:cs="Times New Roman"/>
          <w:color w:val="auto"/>
          <w:sz w:val="24"/>
          <w:szCs w:val="24"/>
        </w:rPr>
        <w:t>.1</w:t>
      </w:r>
      <w:r w:rsidR="0065063D">
        <w:rPr>
          <w:rFonts w:ascii="Times New Roman" w:hAnsi="Times New Roman" w:cs="Times New Roman"/>
          <w:color w:val="auto"/>
          <w:sz w:val="24"/>
          <w:szCs w:val="24"/>
        </w:rPr>
        <w:t>6</w:t>
      </w:r>
      <w:r w:rsidR="004419BC">
        <w:rPr>
          <w:rFonts w:ascii="Times New Roman" w:hAnsi="Times New Roman" w:cs="Times New Roman"/>
          <w:color w:val="auto"/>
          <w:sz w:val="24"/>
          <w:szCs w:val="24"/>
        </w:rPr>
        <w:t>5</w:t>
      </w:r>
      <w:r w:rsidR="00533F9E">
        <w:rPr>
          <w:rFonts w:ascii="Times New Roman" w:hAnsi="Times New Roman" w:cs="Times New Roman"/>
          <w:color w:val="auto"/>
          <w:sz w:val="24"/>
          <w:szCs w:val="24"/>
        </w:rPr>
        <w:t>.</w:t>
      </w:r>
      <w:r w:rsidRPr="00AF47D3">
        <w:rPr>
          <w:rFonts w:ascii="Times New Roman" w:hAnsi="Times New Roman" w:cs="Times New Roman"/>
          <w:color w:val="auto"/>
          <w:sz w:val="24"/>
          <w:szCs w:val="24"/>
        </w:rPr>
        <w:t xml:space="preserve"> Sosyal Çalışmacıların Ailelerinde Fiziksel Engelli Bireyin Bulunup Bulunmadığı Durumlarına Göre “Fiziksel Engellilere Yapılan Pozitif Ayrımcılık, Diğer İnsanlar Arasında Kıskançlık ve Huzursuzluk Yaratabilir” Sorusuna İlişkin T-Testi Bulgular</w:t>
      </w:r>
      <w:r w:rsidR="00706375" w:rsidRPr="00AF47D3">
        <w:rPr>
          <w:rFonts w:ascii="Times New Roman" w:hAnsi="Times New Roman" w:cs="Times New Roman"/>
          <w:color w:val="auto"/>
          <w:sz w:val="24"/>
          <w:szCs w:val="24"/>
        </w:rPr>
        <w:t>ı</w:t>
      </w:r>
      <w:bookmarkEnd w:id="219"/>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6556FD29" w14:textId="77777777" w:rsidTr="004E205F">
        <w:trPr>
          <w:trHeight w:val="379"/>
          <w:jc w:val="center"/>
        </w:trPr>
        <w:tc>
          <w:tcPr>
            <w:tcW w:w="0" w:type="auto"/>
            <w:tcBorders>
              <w:top w:val="single" w:sz="6" w:space="0" w:color="auto"/>
              <w:left w:val="single" w:sz="6" w:space="0" w:color="auto"/>
              <w:bottom w:val="single" w:sz="4" w:space="0" w:color="auto"/>
              <w:right w:val="nil"/>
            </w:tcBorders>
          </w:tcPr>
          <w:p w14:paraId="45ACB8F3"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Fiziksel Engelli Bireyin Bulunup Bulunmama Durumu T-Testi</w:t>
            </w:r>
          </w:p>
        </w:tc>
        <w:tc>
          <w:tcPr>
            <w:tcW w:w="0" w:type="auto"/>
            <w:tcBorders>
              <w:top w:val="single" w:sz="6" w:space="0" w:color="auto"/>
              <w:left w:val="nil"/>
              <w:bottom w:val="single" w:sz="6" w:space="0" w:color="auto"/>
              <w:right w:val="single" w:sz="6" w:space="0" w:color="auto"/>
            </w:tcBorders>
          </w:tcPr>
          <w:p w14:paraId="0E401753"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4BCB84D9"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59B44D6D"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750B2B35"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48857D93"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442F4AD7"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5952C8D4" w14:textId="77777777" w:rsidTr="004E205F">
        <w:trPr>
          <w:trHeight w:val="290"/>
          <w:jc w:val="center"/>
        </w:trPr>
        <w:tc>
          <w:tcPr>
            <w:tcW w:w="0" w:type="auto"/>
            <w:tcBorders>
              <w:top w:val="single" w:sz="4" w:space="0" w:color="auto"/>
              <w:left w:val="single" w:sz="6" w:space="0" w:color="auto"/>
              <w:bottom w:val="nil"/>
              <w:right w:val="single" w:sz="6" w:space="0" w:color="auto"/>
            </w:tcBorders>
          </w:tcPr>
          <w:p w14:paraId="553AECAE"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5096A06F"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3D959844"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w:t>
            </w:r>
          </w:p>
        </w:tc>
        <w:tc>
          <w:tcPr>
            <w:tcW w:w="0" w:type="auto"/>
            <w:tcBorders>
              <w:top w:val="single" w:sz="6" w:space="0" w:color="auto"/>
              <w:left w:val="single" w:sz="6" w:space="0" w:color="auto"/>
              <w:bottom w:val="single" w:sz="6" w:space="0" w:color="auto"/>
              <w:right w:val="single" w:sz="6" w:space="0" w:color="auto"/>
            </w:tcBorders>
          </w:tcPr>
          <w:p w14:paraId="2EFF4FA8"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2,20</w:t>
            </w:r>
          </w:p>
        </w:tc>
        <w:tc>
          <w:tcPr>
            <w:tcW w:w="0" w:type="auto"/>
            <w:tcBorders>
              <w:top w:val="single" w:sz="6" w:space="0" w:color="auto"/>
              <w:left w:val="single" w:sz="6" w:space="0" w:color="auto"/>
              <w:bottom w:val="single" w:sz="6" w:space="0" w:color="auto"/>
              <w:right w:val="single" w:sz="6" w:space="0" w:color="auto"/>
            </w:tcBorders>
          </w:tcPr>
          <w:p w14:paraId="139FA98A"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1,196</w:t>
            </w:r>
          </w:p>
        </w:tc>
        <w:tc>
          <w:tcPr>
            <w:tcW w:w="0" w:type="auto"/>
            <w:tcBorders>
              <w:top w:val="single" w:sz="6" w:space="0" w:color="auto"/>
              <w:left w:val="single" w:sz="6" w:space="0" w:color="auto"/>
              <w:bottom w:val="nil"/>
              <w:right w:val="single" w:sz="6" w:space="0" w:color="auto"/>
            </w:tcBorders>
          </w:tcPr>
          <w:p w14:paraId="6F37CDE0"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-,246</w:t>
            </w:r>
          </w:p>
        </w:tc>
        <w:tc>
          <w:tcPr>
            <w:tcW w:w="0" w:type="auto"/>
            <w:tcBorders>
              <w:top w:val="single" w:sz="6" w:space="0" w:color="auto"/>
              <w:left w:val="single" w:sz="6" w:space="0" w:color="auto"/>
              <w:bottom w:val="nil"/>
              <w:right w:val="single" w:sz="6" w:space="0" w:color="auto"/>
            </w:tcBorders>
          </w:tcPr>
          <w:p w14:paraId="4AE1F3CC"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,806</w:t>
            </w:r>
          </w:p>
        </w:tc>
      </w:tr>
      <w:tr w:rsidR="000B79A0" w:rsidRPr="00565ABF" w14:paraId="52EDEC83" w14:textId="77777777" w:rsidTr="004E205F">
        <w:trPr>
          <w:trHeight w:val="290"/>
          <w:jc w:val="center"/>
        </w:trPr>
        <w:tc>
          <w:tcPr>
            <w:tcW w:w="0" w:type="auto"/>
            <w:tcBorders>
              <w:top w:val="nil"/>
              <w:left w:val="single" w:sz="6" w:space="0" w:color="auto"/>
              <w:bottom w:val="single" w:sz="6" w:space="0" w:color="auto"/>
              <w:right w:val="single" w:sz="6" w:space="0" w:color="auto"/>
            </w:tcBorders>
          </w:tcPr>
          <w:p w14:paraId="57EF402F"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107E3CBE"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55ED0D8E"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137</w:t>
            </w:r>
          </w:p>
        </w:tc>
        <w:tc>
          <w:tcPr>
            <w:tcW w:w="0" w:type="auto"/>
            <w:tcBorders>
              <w:top w:val="single" w:sz="6" w:space="0" w:color="auto"/>
              <w:left w:val="single" w:sz="6" w:space="0" w:color="auto"/>
              <w:bottom w:val="single" w:sz="6" w:space="0" w:color="auto"/>
              <w:right w:val="single" w:sz="6" w:space="0" w:color="auto"/>
            </w:tcBorders>
          </w:tcPr>
          <w:p w14:paraId="022DD3D6"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2,27</w:t>
            </w:r>
          </w:p>
        </w:tc>
        <w:tc>
          <w:tcPr>
            <w:tcW w:w="0" w:type="auto"/>
            <w:tcBorders>
              <w:top w:val="single" w:sz="6" w:space="0" w:color="auto"/>
              <w:left w:val="single" w:sz="6" w:space="0" w:color="auto"/>
              <w:bottom w:val="single" w:sz="6" w:space="0" w:color="auto"/>
              <w:right w:val="single" w:sz="6" w:space="0" w:color="auto"/>
            </w:tcBorders>
          </w:tcPr>
          <w:p w14:paraId="332464A7"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1,191</w:t>
            </w:r>
          </w:p>
        </w:tc>
        <w:tc>
          <w:tcPr>
            <w:tcW w:w="0" w:type="auto"/>
            <w:tcBorders>
              <w:top w:val="nil"/>
              <w:left w:val="single" w:sz="6" w:space="0" w:color="auto"/>
              <w:bottom w:val="single" w:sz="6" w:space="0" w:color="auto"/>
              <w:right w:val="single" w:sz="6" w:space="0" w:color="auto"/>
            </w:tcBorders>
          </w:tcPr>
          <w:p w14:paraId="16361F15"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35532CE4"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p>
        </w:tc>
      </w:tr>
    </w:tbl>
    <w:p w14:paraId="0C973496" w14:textId="77777777" w:rsidR="00500A7D" w:rsidRDefault="00500A7D" w:rsidP="00116146">
      <w:pPr>
        <w:spacing w:line="360" w:lineRule="auto"/>
        <w:jc w:val="both"/>
        <w:rPr>
          <w:rFonts w:ascii="Times New Roman" w:hAnsi="Times New Roman" w:cs="Times New Roman"/>
          <w:sz w:val="24"/>
          <w:szCs w:val="24"/>
        </w:rPr>
      </w:pPr>
    </w:p>
    <w:p w14:paraId="1FC90D8D" w14:textId="77777777" w:rsidR="000B79A0" w:rsidRPr="00565ABF" w:rsidRDefault="000B79A0" w:rsidP="00500A7D">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ailelerinde fiziksel engelli bireyin bulunup bulunmadığı durumlarına göre “Fiziksel engellilere yapılan pozitif ayrımcılık, diğer insanlar arasında kıskanç</w:t>
      </w:r>
      <w:r w:rsidR="00865687" w:rsidRPr="00565ABF">
        <w:rPr>
          <w:rFonts w:ascii="Times New Roman" w:hAnsi="Times New Roman" w:cs="Times New Roman"/>
          <w:sz w:val="24"/>
          <w:szCs w:val="24"/>
        </w:rPr>
        <w:t xml:space="preserve">lık ve huzursuzluk yaratabilir” </w:t>
      </w:r>
      <w:r w:rsidR="00E55D0B">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20 bireyin ortalamasının 2,20 olduğu (ss=1,196), hayır diyen 137 bireyin ortalamasının 2,27 olduğu (ss=1,191) bulunmuştur.</w:t>
      </w:r>
    </w:p>
    <w:p w14:paraId="7F199064"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55D0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55D0B">
        <w:rPr>
          <w:rFonts w:ascii="Times New Roman" w:hAnsi="Times New Roman" w:cs="Times New Roman"/>
          <w:sz w:val="24"/>
          <w:szCs w:val="24"/>
        </w:rPr>
        <w:t>n</w:t>
      </w:r>
      <w:r w:rsidRPr="00565ABF">
        <w:rPr>
          <w:rFonts w:ascii="Times New Roman" w:hAnsi="Times New Roman" w:cs="Times New Roman"/>
          <w:sz w:val="24"/>
          <w:szCs w:val="24"/>
        </w:rPr>
        <w:t>eden (t= -,246; p&gt;0,05) arasında istatistiksel açıdan anlamlı bir fark bulunmamaktadır.</w:t>
      </w:r>
    </w:p>
    <w:p w14:paraId="12C5590C" w14:textId="77777777" w:rsidR="00E55D0B" w:rsidRDefault="00E55D0B" w:rsidP="00E55D0B">
      <w:pPr>
        <w:pStyle w:val="ResimYazs"/>
        <w:keepNext/>
        <w:spacing w:line="360" w:lineRule="auto"/>
        <w:rPr>
          <w:rFonts w:ascii="Times New Roman" w:hAnsi="Times New Roman" w:cs="Times New Roman"/>
          <w:color w:val="auto"/>
          <w:sz w:val="24"/>
          <w:szCs w:val="24"/>
        </w:rPr>
      </w:pPr>
      <w:bookmarkStart w:id="220" w:name="_Toc9173803"/>
    </w:p>
    <w:p w14:paraId="37F5D9A2" w14:textId="77777777" w:rsidR="00E55D0B" w:rsidRPr="00E55D0B" w:rsidRDefault="00E55D0B" w:rsidP="00E55D0B"/>
    <w:p w14:paraId="6DAADF22" w14:textId="77777777" w:rsidR="00706375" w:rsidRPr="00AF47D3" w:rsidRDefault="00706375" w:rsidP="00E55D0B">
      <w:pPr>
        <w:pStyle w:val="ResimYazs"/>
        <w:keepNext/>
        <w:spacing w:line="360" w:lineRule="auto"/>
        <w:jc w:val="center"/>
        <w:rPr>
          <w:rFonts w:ascii="Times New Roman" w:hAnsi="Times New Roman" w:cs="Times New Roman"/>
          <w:color w:val="auto"/>
          <w:sz w:val="24"/>
          <w:szCs w:val="24"/>
        </w:rPr>
      </w:pPr>
      <w:r w:rsidRPr="00AF47D3">
        <w:rPr>
          <w:rFonts w:ascii="Times New Roman" w:hAnsi="Times New Roman" w:cs="Times New Roman"/>
          <w:color w:val="auto"/>
          <w:sz w:val="24"/>
          <w:szCs w:val="24"/>
        </w:rPr>
        <w:lastRenderedPageBreak/>
        <w:t>Tablo</w:t>
      </w:r>
      <w:r w:rsidR="00533F9E">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533F9E">
        <w:rPr>
          <w:rFonts w:ascii="Times New Roman" w:hAnsi="Times New Roman" w:cs="Times New Roman"/>
          <w:color w:val="auto"/>
          <w:sz w:val="24"/>
          <w:szCs w:val="24"/>
        </w:rPr>
        <w:t>.1</w:t>
      </w:r>
      <w:r w:rsidR="0065063D">
        <w:rPr>
          <w:rFonts w:ascii="Times New Roman" w:hAnsi="Times New Roman" w:cs="Times New Roman"/>
          <w:color w:val="auto"/>
          <w:sz w:val="24"/>
          <w:szCs w:val="24"/>
        </w:rPr>
        <w:t>6</w:t>
      </w:r>
      <w:r w:rsidR="004419BC">
        <w:rPr>
          <w:rFonts w:ascii="Times New Roman" w:hAnsi="Times New Roman" w:cs="Times New Roman"/>
          <w:color w:val="auto"/>
          <w:sz w:val="24"/>
          <w:szCs w:val="24"/>
        </w:rPr>
        <w:t>6</w:t>
      </w:r>
      <w:r w:rsidR="00533F9E">
        <w:rPr>
          <w:rFonts w:ascii="Times New Roman" w:hAnsi="Times New Roman" w:cs="Times New Roman"/>
          <w:color w:val="auto"/>
          <w:sz w:val="24"/>
          <w:szCs w:val="24"/>
        </w:rPr>
        <w:t>.</w:t>
      </w:r>
      <w:r w:rsidRPr="00AF47D3">
        <w:rPr>
          <w:rFonts w:ascii="Times New Roman" w:hAnsi="Times New Roman" w:cs="Times New Roman"/>
          <w:color w:val="auto"/>
          <w:sz w:val="24"/>
          <w:szCs w:val="24"/>
        </w:rPr>
        <w:t xml:space="preserve"> Sosyal Çalışmacıların Ailelerinde Fiziksel Engelli Bireyin Bulunup Bulunmadığı Durumlarına Göre “Fiziksel Engelli Bireylere Yardımcı Olduğumda Bunun Huzurunu Hissederim” Sorusuna İlişkin T-Testi Bulguları</w:t>
      </w:r>
      <w:bookmarkEnd w:id="220"/>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588C7FF3" w14:textId="77777777" w:rsidTr="004E205F">
        <w:trPr>
          <w:trHeight w:val="379"/>
          <w:jc w:val="center"/>
        </w:trPr>
        <w:tc>
          <w:tcPr>
            <w:tcW w:w="0" w:type="auto"/>
            <w:tcBorders>
              <w:top w:val="single" w:sz="6" w:space="0" w:color="auto"/>
              <w:left w:val="single" w:sz="6" w:space="0" w:color="auto"/>
              <w:bottom w:val="single" w:sz="4" w:space="0" w:color="auto"/>
              <w:right w:val="nil"/>
            </w:tcBorders>
          </w:tcPr>
          <w:p w14:paraId="4F3F1FE6"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Fiziksel Engelli Bireyin Bulunup Bulunmama Durumu T-Testi</w:t>
            </w:r>
          </w:p>
        </w:tc>
        <w:tc>
          <w:tcPr>
            <w:tcW w:w="0" w:type="auto"/>
            <w:tcBorders>
              <w:top w:val="single" w:sz="6" w:space="0" w:color="auto"/>
              <w:left w:val="nil"/>
              <w:bottom w:val="single" w:sz="6" w:space="0" w:color="auto"/>
              <w:right w:val="single" w:sz="6" w:space="0" w:color="auto"/>
            </w:tcBorders>
          </w:tcPr>
          <w:p w14:paraId="43B7A0D5"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76A1E2E4"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3B8A4B06"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436D0B4F"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49579F47"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41864EDE"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52A3D61B" w14:textId="77777777" w:rsidTr="004E205F">
        <w:trPr>
          <w:trHeight w:val="290"/>
          <w:jc w:val="center"/>
        </w:trPr>
        <w:tc>
          <w:tcPr>
            <w:tcW w:w="0" w:type="auto"/>
            <w:tcBorders>
              <w:top w:val="single" w:sz="4" w:space="0" w:color="auto"/>
              <w:left w:val="single" w:sz="6" w:space="0" w:color="auto"/>
              <w:bottom w:val="nil"/>
              <w:right w:val="single" w:sz="6" w:space="0" w:color="auto"/>
            </w:tcBorders>
          </w:tcPr>
          <w:p w14:paraId="21157D4C"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5074954A"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23901911"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w:t>
            </w:r>
          </w:p>
        </w:tc>
        <w:tc>
          <w:tcPr>
            <w:tcW w:w="0" w:type="auto"/>
            <w:tcBorders>
              <w:top w:val="single" w:sz="6" w:space="0" w:color="auto"/>
              <w:left w:val="single" w:sz="6" w:space="0" w:color="auto"/>
              <w:bottom w:val="single" w:sz="6" w:space="0" w:color="auto"/>
              <w:right w:val="single" w:sz="6" w:space="0" w:color="auto"/>
            </w:tcBorders>
          </w:tcPr>
          <w:p w14:paraId="6A1E6B34"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3,90</w:t>
            </w:r>
          </w:p>
        </w:tc>
        <w:tc>
          <w:tcPr>
            <w:tcW w:w="0" w:type="auto"/>
            <w:tcBorders>
              <w:top w:val="single" w:sz="6" w:space="0" w:color="auto"/>
              <w:left w:val="single" w:sz="6" w:space="0" w:color="auto"/>
              <w:bottom w:val="single" w:sz="6" w:space="0" w:color="auto"/>
              <w:right w:val="single" w:sz="6" w:space="0" w:color="auto"/>
            </w:tcBorders>
          </w:tcPr>
          <w:p w14:paraId="2C03956A"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1,071</w:t>
            </w:r>
          </w:p>
        </w:tc>
        <w:tc>
          <w:tcPr>
            <w:tcW w:w="0" w:type="auto"/>
            <w:tcBorders>
              <w:top w:val="single" w:sz="6" w:space="0" w:color="auto"/>
              <w:left w:val="single" w:sz="6" w:space="0" w:color="auto"/>
              <w:bottom w:val="nil"/>
              <w:right w:val="single" w:sz="6" w:space="0" w:color="auto"/>
            </w:tcBorders>
          </w:tcPr>
          <w:p w14:paraId="2087D016"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-,915</w:t>
            </w:r>
          </w:p>
        </w:tc>
        <w:tc>
          <w:tcPr>
            <w:tcW w:w="0" w:type="auto"/>
            <w:tcBorders>
              <w:top w:val="single" w:sz="6" w:space="0" w:color="auto"/>
              <w:left w:val="single" w:sz="6" w:space="0" w:color="auto"/>
              <w:bottom w:val="nil"/>
              <w:right w:val="single" w:sz="6" w:space="0" w:color="auto"/>
            </w:tcBorders>
          </w:tcPr>
          <w:p w14:paraId="1546A7E6"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,362</w:t>
            </w:r>
          </w:p>
        </w:tc>
      </w:tr>
      <w:tr w:rsidR="000B79A0" w:rsidRPr="00565ABF" w14:paraId="343D6270" w14:textId="77777777" w:rsidTr="004E205F">
        <w:trPr>
          <w:trHeight w:val="290"/>
          <w:jc w:val="center"/>
        </w:trPr>
        <w:tc>
          <w:tcPr>
            <w:tcW w:w="0" w:type="auto"/>
            <w:tcBorders>
              <w:top w:val="nil"/>
              <w:left w:val="single" w:sz="6" w:space="0" w:color="auto"/>
              <w:bottom w:val="single" w:sz="6" w:space="0" w:color="auto"/>
              <w:right w:val="single" w:sz="6" w:space="0" w:color="auto"/>
            </w:tcBorders>
          </w:tcPr>
          <w:p w14:paraId="7259A272"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73B9EB0B"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3E7AFA1C"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137</w:t>
            </w:r>
          </w:p>
        </w:tc>
        <w:tc>
          <w:tcPr>
            <w:tcW w:w="0" w:type="auto"/>
            <w:tcBorders>
              <w:top w:val="single" w:sz="6" w:space="0" w:color="auto"/>
              <w:left w:val="single" w:sz="6" w:space="0" w:color="auto"/>
              <w:bottom w:val="single" w:sz="6" w:space="0" w:color="auto"/>
              <w:right w:val="single" w:sz="6" w:space="0" w:color="auto"/>
            </w:tcBorders>
          </w:tcPr>
          <w:p w14:paraId="0ED9DA6B"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4,11</w:t>
            </w:r>
          </w:p>
        </w:tc>
        <w:tc>
          <w:tcPr>
            <w:tcW w:w="0" w:type="auto"/>
            <w:tcBorders>
              <w:top w:val="single" w:sz="6" w:space="0" w:color="auto"/>
              <w:left w:val="single" w:sz="6" w:space="0" w:color="auto"/>
              <w:bottom w:val="single" w:sz="6" w:space="0" w:color="auto"/>
              <w:right w:val="single" w:sz="6" w:space="0" w:color="auto"/>
            </w:tcBorders>
          </w:tcPr>
          <w:p w14:paraId="569CF0F8"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,978</w:t>
            </w:r>
          </w:p>
        </w:tc>
        <w:tc>
          <w:tcPr>
            <w:tcW w:w="0" w:type="auto"/>
            <w:tcBorders>
              <w:top w:val="nil"/>
              <w:left w:val="single" w:sz="6" w:space="0" w:color="auto"/>
              <w:bottom w:val="single" w:sz="6" w:space="0" w:color="auto"/>
              <w:right w:val="single" w:sz="6" w:space="0" w:color="auto"/>
            </w:tcBorders>
          </w:tcPr>
          <w:p w14:paraId="5DD5397A"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580ADFED"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p>
        </w:tc>
      </w:tr>
    </w:tbl>
    <w:p w14:paraId="31F62646" w14:textId="77777777" w:rsidR="000B79A0" w:rsidRPr="00565ABF" w:rsidRDefault="000B79A0" w:rsidP="003D277D">
      <w:pPr>
        <w:spacing w:line="360" w:lineRule="auto"/>
        <w:jc w:val="both"/>
        <w:rPr>
          <w:rFonts w:ascii="Times New Roman" w:hAnsi="Times New Roman" w:cs="Times New Roman"/>
          <w:sz w:val="24"/>
          <w:szCs w:val="24"/>
        </w:rPr>
      </w:pPr>
    </w:p>
    <w:p w14:paraId="4B271F20"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ailelerinde fiziksel engelli bireyin bulunup bulunmadığı durumlarına göre “Fiziksel engelli bireylere yardımcı olduğumda bu</w:t>
      </w:r>
      <w:r w:rsidR="00865687" w:rsidRPr="00565ABF">
        <w:rPr>
          <w:rFonts w:ascii="Times New Roman" w:hAnsi="Times New Roman" w:cs="Times New Roman"/>
          <w:sz w:val="24"/>
          <w:szCs w:val="24"/>
        </w:rPr>
        <w:t xml:space="preserve">nun huzurunu hissederim” </w:t>
      </w:r>
      <w:r w:rsidR="00E55D0B">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20 bireyin ortalamasının 3,90 olduğu (ss=1,071), hayır diyen 137 bireyin ortalamasının 4,11 olduğu (ss=,978) bulunmuştur.</w:t>
      </w:r>
    </w:p>
    <w:p w14:paraId="36E1E458"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55D0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55D0B">
        <w:rPr>
          <w:rFonts w:ascii="Times New Roman" w:hAnsi="Times New Roman" w:cs="Times New Roman"/>
          <w:sz w:val="24"/>
          <w:szCs w:val="24"/>
        </w:rPr>
        <w:t>n</w:t>
      </w:r>
      <w:r w:rsidRPr="00565ABF">
        <w:rPr>
          <w:rFonts w:ascii="Times New Roman" w:hAnsi="Times New Roman" w:cs="Times New Roman"/>
          <w:sz w:val="24"/>
          <w:szCs w:val="24"/>
        </w:rPr>
        <w:t>eden (t= -,915; p&gt;0,05) arasında istatistiksel açıdan anlamlı bir fark bulunmamaktadır.</w:t>
      </w:r>
    </w:p>
    <w:p w14:paraId="1301D605" w14:textId="77777777" w:rsidR="0097089F" w:rsidRPr="00AF47D3" w:rsidRDefault="0097089F" w:rsidP="00857ECC">
      <w:pPr>
        <w:pStyle w:val="ResimYazs"/>
        <w:keepNext/>
        <w:spacing w:line="360" w:lineRule="auto"/>
        <w:jc w:val="center"/>
        <w:rPr>
          <w:rFonts w:ascii="Times New Roman" w:hAnsi="Times New Roman" w:cs="Times New Roman"/>
          <w:color w:val="auto"/>
          <w:sz w:val="24"/>
          <w:szCs w:val="24"/>
        </w:rPr>
      </w:pPr>
      <w:bookmarkStart w:id="221" w:name="_Toc9173804"/>
      <w:r w:rsidRPr="00AF47D3">
        <w:rPr>
          <w:rFonts w:ascii="Times New Roman" w:hAnsi="Times New Roman" w:cs="Times New Roman"/>
          <w:color w:val="auto"/>
          <w:sz w:val="24"/>
          <w:szCs w:val="24"/>
        </w:rPr>
        <w:t>Tablo</w:t>
      </w:r>
      <w:r w:rsidR="00533F9E">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533F9E">
        <w:rPr>
          <w:rFonts w:ascii="Times New Roman" w:hAnsi="Times New Roman" w:cs="Times New Roman"/>
          <w:color w:val="auto"/>
          <w:sz w:val="24"/>
          <w:szCs w:val="24"/>
        </w:rPr>
        <w:t>.</w:t>
      </w:r>
      <w:r w:rsidR="0065063D">
        <w:rPr>
          <w:rFonts w:ascii="Times New Roman" w:hAnsi="Times New Roman" w:cs="Times New Roman"/>
          <w:color w:val="auto"/>
          <w:sz w:val="24"/>
          <w:szCs w:val="24"/>
        </w:rPr>
        <w:t>16</w:t>
      </w:r>
      <w:r w:rsidR="004419BC">
        <w:rPr>
          <w:rFonts w:ascii="Times New Roman" w:hAnsi="Times New Roman" w:cs="Times New Roman"/>
          <w:color w:val="auto"/>
          <w:sz w:val="24"/>
          <w:szCs w:val="24"/>
        </w:rPr>
        <w:t>7</w:t>
      </w:r>
      <w:r w:rsidR="00533F9E">
        <w:rPr>
          <w:rFonts w:ascii="Times New Roman" w:hAnsi="Times New Roman" w:cs="Times New Roman"/>
          <w:color w:val="auto"/>
          <w:sz w:val="24"/>
          <w:szCs w:val="24"/>
        </w:rPr>
        <w:t>.</w:t>
      </w:r>
      <w:r w:rsidRPr="00AF47D3">
        <w:rPr>
          <w:rFonts w:ascii="Times New Roman" w:hAnsi="Times New Roman" w:cs="Times New Roman"/>
          <w:color w:val="auto"/>
          <w:sz w:val="24"/>
          <w:szCs w:val="24"/>
        </w:rPr>
        <w:t xml:space="preserve"> Sosyal Çalışmacıların Ailelerinde Fiziksel Engelli Bireyin Bulunup Bulunmadığı Durumlarına Göre “Fiziksel Engelli Bireyleri Sahip Olduğu Vasıflardan Daha Düşük Bir Seviyede Çalıştırmak Onlara Karşı Yapılan Bir Haksızlıktır” Sorusuna İlişkin T-Testi Bulguları</w:t>
      </w:r>
      <w:bookmarkEnd w:id="221"/>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3D9790A2" w14:textId="77777777" w:rsidTr="004E205F">
        <w:trPr>
          <w:trHeight w:val="379"/>
          <w:jc w:val="center"/>
        </w:trPr>
        <w:tc>
          <w:tcPr>
            <w:tcW w:w="0" w:type="auto"/>
            <w:tcBorders>
              <w:top w:val="single" w:sz="6" w:space="0" w:color="auto"/>
              <w:left w:val="single" w:sz="6" w:space="0" w:color="auto"/>
              <w:bottom w:val="single" w:sz="4" w:space="0" w:color="auto"/>
              <w:right w:val="nil"/>
            </w:tcBorders>
          </w:tcPr>
          <w:p w14:paraId="487C2D52"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Fiziksel Engelli Bireyin Bulunup Bulunmama Durumu T-Testi</w:t>
            </w:r>
          </w:p>
        </w:tc>
        <w:tc>
          <w:tcPr>
            <w:tcW w:w="0" w:type="auto"/>
            <w:tcBorders>
              <w:top w:val="single" w:sz="6" w:space="0" w:color="auto"/>
              <w:left w:val="nil"/>
              <w:bottom w:val="single" w:sz="6" w:space="0" w:color="auto"/>
              <w:right w:val="single" w:sz="6" w:space="0" w:color="auto"/>
            </w:tcBorders>
          </w:tcPr>
          <w:p w14:paraId="5EE382C5"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591CB38E"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3D212F52"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3D21235F"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3B56D166"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0CAC0063"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68D4FC10" w14:textId="77777777" w:rsidTr="004E205F">
        <w:trPr>
          <w:trHeight w:val="290"/>
          <w:jc w:val="center"/>
        </w:trPr>
        <w:tc>
          <w:tcPr>
            <w:tcW w:w="0" w:type="auto"/>
            <w:tcBorders>
              <w:top w:val="single" w:sz="4" w:space="0" w:color="auto"/>
              <w:left w:val="single" w:sz="6" w:space="0" w:color="auto"/>
              <w:bottom w:val="nil"/>
              <w:right w:val="single" w:sz="6" w:space="0" w:color="auto"/>
            </w:tcBorders>
          </w:tcPr>
          <w:p w14:paraId="7A94794E"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2CFE991A"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3E444659"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w:t>
            </w:r>
          </w:p>
        </w:tc>
        <w:tc>
          <w:tcPr>
            <w:tcW w:w="0" w:type="auto"/>
            <w:tcBorders>
              <w:top w:val="single" w:sz="6" w:space="0" w:color="auto"/>
              <w:left w:val="single" w:sz="6" w:space="0" w:color="auto"/>
              <w:bottom w:val="single" w:sz="6" w:space="0" w:color="auto"/>
              <w:right w:val="single" w:sz="6" w:space="0" w:color="auto"/>
            </w:tcBorders>
          </w:tcPr>
          <w:p w14:paraId="5C4B9E3F"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4,15</w:t>
            </w:r>
          </w:p>
        </w:tc>
        <w:tc>
          <w:tcPr>
            <w:tcW w:w="0" w:type="auto"/>
            <w:tcBorders>
              <w:top w:val="single" w:sz="6" w:space="0" w:color="auto"/>
              <w:left w:val="single" w:sz="6" w:space="0" w:color="auto"/>
              <w:bottom w:val="single" w:sz="6" w:space="0" w:color="auto"/>
              <w:right w:val="single" w:sz="6" w:space="0" w:color="auto"/>
            </w:tcBorders>
          </w:tcPr>
          <w:p w14:paraId="5C02AF87"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1,460</w:t>
            </w:r>
          </w:p>
        </w:tc>
        <w:tc>
          <w:tcPr>
            <w:tcW w:w="0" w:type="auto"/>
            <w:tcBorders>
              <w:top w:val="single" w:sz="6" w:space="0" w:color="auto"/>
              <w:left w:val="single" w:sz="6" w:space="0" w:color="auto"/>
              <w:bottom w:val="nil"/>
              <w:right w:val="single" w:sz="6" w:space="0" w:color="auto"/>
            </w:tcBorders>
          </w:tcPr>
          <w:p w14:paraId="6E14A34F"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-1,056</w:t>
            </w:r>
          </w:p>
        </w:tc>
        <w:tc>
          <w:tcPr>
            <w:tcW w:w="0" w:type="auto"/>
            <w:tcBorders>
              <w:top w:val="single" w:sz="6" w:space="0" w:color="auto"/>
              <w:left w:val="single" w:sz="6" w:space="0" w:color="auto"/>
              <w:bottom w:val="nil"/>
              <w:right w:val="single" w:sz="6" w:space="0" w:color="auto"/>
            </w:tcBorders>
          </w:tcPr>
          <w:p w14:paraId="28CA02AA"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,293</w:t>
            </w:r>
          </w:p>
        </w:tc>
      </w:tr>
      <w:tr w:rsidR="000B79A0" w:rsidRPr="00565ABF" w14:paraId="1BC85D1C" w14:textId="77777777" w:rsidTr="004E205F">
        <w:trPr>
          <w:trHeight w:val="290"/>
          <w:jc w:val="center"/>
        </w:trPr>
        <w:tc>
          <w:tcPr>
            <w:tcW w:w="0" w:type="auto"/>
            <w:tcBorders>
              <w:top w:val="nil"/>
              <w:left w:val="single" w:sz="6" w:space="0" w:color="auto"/>
              <w:bottom w:val="single" w:sz="6" w:space="0" w:color="auto"/>
              <w:right w:val="single" w:sz="6" w:space="0" w:color="auto"/>
            </w:tcBorders>
          </w:tcPr>
          <w:p w14:paraId="4DD6D684"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45F06496"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324FB824"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137</w:t>
            </w:r>
          </w:p>
        </w:tc>
        <w:tc>
          <w:tcPr>
            <w:tcW w:w="0" w:type="auto"/>
            <w:tcBorders>
              <w:top w:val="single" w:sz="6" w:space="0" w:color="auto"/>
              <w:left w:val="single" w:sz="6" w:space="0" w:color="auto"/>
              <w:bottom w:val="single" w:sz="6" w:space="0" w:color="auto"/>
              <w:right w:val="single" w:sz="6" w:space="0" w:color="auto"/>
            </w:tcBorders>
          </w:tcPr>
          <w:p w14:paraId="37581B44"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4,40</w:t>
            </w:r>
          </w:p>
        </w:tc>
        <w:tc>
          <w:tcPr>
            <w:tcW w:w="0" w:type="auto"/>
            <w:tcBorders>
              <w:top w:val="single" w:sz="6" w:space="0" w:color="auto"/>
              <w:left w:val="single" w:sz="6" w:space="0" w:color="auto"/>
              <w:bottom w:val="single" w:sz="6" w:space="0" w:color="auto"/>
              <w:right w:val="single" w:sz="6" w:space="0" w:color="auto"/>
            </w:tcBorders>
          </w:tcPr>
          <w:p w14:paraId="4A1ABF8B"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,911</w:t>
            </w:r>
          </w:p>
        </w:tc>
        <w:tc>
          <w:tcPr>
            <w:tcW w:w="0" w:type="auto"/>
            <w:tcBorders>
              <w:top w:val="nil"/>
              <w:left w:val="single" w:sz="6" w:space="0" w:color="auto"/>
              <w:bottom w:val="single" w:sz="6" w:space="0" w:color="auto"/>
              <w:right w:val="single" w:sz="6" w:space="0" w:color="auto"/>
            </w:tcBorders>
          </w:tcPr>
          <w:p w14:paraId="7F33080A"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63C871F3"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p>
        </w:tc>
      </w:tr>
    </w:tbl>
    <w:p w14:paraId="70A8A8E0" w14:textId="77777777" w:rsidR="000B79A0" w:rsidRPr="00565ABF" w:rsidRDefault="000B79A0" w:rsidP="003D277D">
      <w:pPr>
        <w:spacing w:line="360" w:lineRule="auto"/>
        <w:jc w:val="both"/>
        <w:rPr>
          <w:rFonts w:ascii="Times New Roman" w:hAnsi="Times New Roman" w:cs="Times New Roman"/>
          <w:sz w:val="24"/>
          <w:szCs w:val="24"/>
        </w:rPr>
      </w:pPr>
    </w:p>
    <w:p w14:paraId="116391F0"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ailelerinde fiziksel engelli bireyin bulunup bulunmadığı durumlarına göre “Fiziksel engelli bireyleri sahip olduğu vasıflardan daha düşük bir seviyede çalıştırmak onlara </w:t>
      </w:r>
      <w:r w:rsidR="00865687" w:rsidRPr="00565ABF">
        <w:rPr>
          <w:rFonts w:ascii="Times New Roman" w:hAnsi="Times New Roman" w:cs="Times New Roman"/>
          <w:sz w:val="24"/>
          <w:szCs w:val="24"/>
        </w:rPr>
        <w:t xml:space="preserve">karşı yapılan bir haksızlıktır” </w:t>
      </w:r>
      <w:r w:rsidR="00E55D0B">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20 bireyin ortalamasının 4,15 olduğu (ss=1,460), hayır diyen 137 bireyin ortalamasının 4,40olduğu (ss=,911) bulunmuştur.</w:t>
      </w:r>
    </w:p>
    <w:p w14:paraId="33E261B4"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 xml:space="preserve">İncelenen T-Testi ve </w:t>
      </w:r>
      <w:r w:rsidR="00E55D0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55D0B">
        <w:rPr>
          <w:rFonts w:ascii="Times New Roman" w:hAnsi="Times New Roman" w:cs="Times New Roman"/>
          <w:sz w:val="24"/>
          <w:szCs w:val="24"/>
        </w:rPr>
        <w:t>n</w:t>
      </w:r>
      <w:r w:rsidRPr="00565ABF">
        <w:rPr>
          <w:rFonts w:ascii="Times New Roman" w:hAnsi="Times New Roman" w:cs="Times New Roman"/>
          <w:sz w:val="24"/>
          <w:szCs w:val="24"/>
        </w:rPr>
        <w:t>eden (t= -1,056; p&gt;0,05) arasında istatistiksel açıdan anlamlı bir fark bulunmamaktadır.</w:t>
      </w:r>
    </w:p>
    <w:p w14:paraId="0ECB151A" w14:textId="77777777" w:rsidR="0097089F" w:rsidRPr="00AF47D3" w:rsidRDefault="0097089F" w:rsidP="00857ECC">
      <w:pPr>
        <w:pStyle w:val="ResimYazs"/>
        <w:keepNext/>
        <w:spacing w:line="360" w:lineRule="auto"/>
        <w:jc w:val="center"/>
        <w:rPr>
          <w:rFonts w:ascii="Times New Roman" w:hAnsi="Times New Roman" w:cs="Times New Roman"/>
          <w:color w:val="auto"/>
          <w:sz w:val="24"/>
          <w:szCs w:val="24"/>
        </w:rPr>
      </w:pPr>
      <w:bookmarkStart w:id="222" w:name="_Toc9173805"/>
      <w:r w:rsidRPr="00AF47D3">
        <w:rPr>
          <w:rFonts w:ascii="Times New Roman" w:hAnsi="Times New Roman" w:cs="Times New Roman"/>
          <w:color w:val="auto"/>
          <w:sz w:val="24"/>
          <w:szCs w:val="24"/>
        </w:rPr>
        <w:t>Tablo</w:t>
      </w:r>
      <w:r w:rsidR="00533F9E">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533F9E">
        <w:rPr>
          <w:rFonts w:ascii="Times New Roman" w:hAnsi="Times New Roman" w:cs="Times New Roman"/>
          <w:color w:val="auto"/>
          <w:sz w:val="24"/>
          <w:szCs w:val="24"/>
        </w:rPr>
        <w:t>.</w:t>
      </w:r>
      <w:r w:rsidR="0065063D">
        <w:rPr>
          <w:rFonts w:ascii="Times New Roman" w:hAnsi="Times New Roman" w:cs="Times New Roman"/>
          <w:color w:val="auto"/>
          <w:sz w:val="24"/>
          <w:szCs w:val="24"/>
        </w:rPr>
        <w:t>16</w:t>
      </w:r>
      <w:r w:rsidR="004419BC">
        <w:rPr>
          <w:rFonts w:ascii="Times New Roman" w:hAnsi="Times New Roman" w:cs="Times New Roman"/>
          <w:color w:val="auto"/>
          <w:sz w:val="24"/>
          <w:szCs w:val="24"/>
        </w:rPr>
        <w:t>8</w:t>
      </w:r>
      <w:r w:rsidR="00533F9E">
        <w:rPr>
          <w:rFonts w:ascii="Times New Roman" w:hAnsi="Times New Roman" w:cs="Times New Roman"/>
          <w:color w:val="auto"/>
          <w:sz w:val="24"/>
          <w:szCs w:val="24"/>
        </w:rPr>
        <w:t>.</w:t>
      </w:r>
      <w:r w:rsidRPr="00AF47D3">
        <w:rPr>
          <w:rFonts w:ascii="Times New Roman" w:hAnsi="Times New Roman" w:cs="Times New Roman"/>
          <w:color w:val="auto"/>
          <w:sz w:val="24"/>
          <w:szCs w:val="24"/>
        </w:rPr>
        <w:t xml:space="preserve"> Sosyal Çalışmacıların Ailelerinde Fiziksel Engelli Bireyin Bulunup Bulunmadığı Durumlarına Göre “Fiziksel Engelli Bir Yöneticiyle Çalışmak İsterim” Sorusuna İlişkin T-Testi Bulguları</w:t>
      </w:r>
      <w:bookmarkEnd w:id="222"/>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0A8B1A64" w14:textId="77777777" w:rsidTr="004E205F">
        <w:trPr>
          <w:trHeight w:val="379"/>
          <w:jc w:val="center"/>
        </w:trPr>
        <w:tc>
          <w:tcPr>
            <w:tcW w:w="0" w:type="auto"/>
            <w:tcBorders>
              <w:top w:val="single" w:sz="6" w:space="0" w:color="auto"/>
              <w:left w:val="single" w:sz="6" w:space="0" w:color="auto"/>
              <w:bottom w:val="single" w:sz="4" w:space="0" w:color="auto"/>
              <w:right w:val="nil"/>
            </w:tcBorders>
          </w:tcPr>
          <w:p w14:paraId="1FF550B4"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Fiziksel Engelli Bireyin Bulunup Bulunmama Durumu T-Testi</w:t>
            </w:r>
          </w:p>
        </w:tc>
        <w:tc>
          <w:tcPr>
            <w:tcW w:w="0" w:type="auto"/>
            <w:tcBorders>
              <w:top w:val="single" w:sz="6" w:space="0" w:color="auto"/>
              <w:left w:val="nil"/>
              <w:bottom w:val="single" w:sz="6" w:space="0" w:color="auto"/>
              <w:right w:val="single" w:sz="6" w:space="0" w:color="auto"/>
            </w:tcBorders>
          </w:tcPr>
          <w:p w14:paraId="2125BD18"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3FD401EF"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435AFADA"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14564C8C"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4DC3580C"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5A159F3F"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4AB1E19A" w14:textId="77777777" w:rsidTr="004E205F">
        <w:trPr>
          <w:trHeight w:val="290"/>
          <w:jc w:val="center"/>
        </w:trPr>
        <w:tc>
          <w:tcPr>
            <w:tcW w:w="0" w:type="auto"/>
            <w:tcBorders>
              <w:top w:val="single" w:sz="4" w:space="0" w:color="auto"/>
              <w:left w:val="single" w:sz="6" w:space="0" w:color="auto"/>
              <w:bottom w:val="nil"/>
              <w:right w:val="single" w:sz="6" w:space="0" w:color="auto"/>
            </w:tcBorders>
          </w:tcPr>
          <w:p w14:paraId="15803464"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72668D6F"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634CC280"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w:t>
            </w:r>
          </w:p>
        </w:tc>
        <w:tc>
          <w:tcPr>
            <w:tcW w:w="0" w:type="auto"/>
            <w:tcBorders>
              <w:top w:val="single" w:sz="6" w:space="0" w:color="auto"/>
              <w:left w:val="single" w:sz="6" w:space="0" w:color="auto"/>
              <w:bottom w:val="single" w:sz="6" w:space="0" w:color="auto"/>
              <w:right w:val="single" w:sz="6" w:space="0" w:color="auto"/>
            </w:tcBorders>
          </w:tcPr>
          <w:p w14:paraId="12CE86FD"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3,95</w:t>
            </w:r>
          </w:p>
        </w:tc>
        <w:tc>
          <w:tcPr>
            <w:tcW w:w="0" w:type="auto"/>
            <w:tcBorders>
              <w:top w:val="single" w:sz="6" w:space="0" w:color="auto"/>
              <w:left w:val="single" w:sz="6" w:space="0" w:color="auto"/>
              <w:bottom w:val="single" w:sz="6" w:space="0" w:color="auto"/>
              <w:right w:val="single" w:sz="6" w:space="0" w:color="auto"/>
            </w:tcBorders>
          </w:tcPr>
          <w:p w14:paraId="181D4D43"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1,050</w:t>
            </w:r>
          </w:p>
        </w:tc>
        <w:tc>
          <w:tcPr>
            <w:tcW w:w="0" w:type="auto"/>
            <w:tcBorders>
              <w:top w:val="single" w:sz="6" w:space="0" w:color="auto"/>
              <w:left w:val="single" w:sz="6" w:space="0" w:color="auto"/>
              <w:bottom w:val="nil"/>
              <w:right w:val="single" w:sz="6" w:space="0" w:color="auto"/>
            </w:tcBorders>
          </w:tcPr>
          <w:p w14:paraId="3729C368"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1,034</w:t>
            </w:r>
          </w:p>
        </w:tc>
        <w:tc>
          <w:tcPr>
            <w:tcW w:w="0" w:type="auto"/>
            <w:tcBorders>
              <w:top w:val="single" w:sz="6" w:space="0" w:color="auto"/>
              <w:left w:val="single" w:sz="6" w:space="0" w:color="auto"/>
              <w:bottom w:val="nil"/>
              <w:right w:val="single" w:sz="6" w:space="0" w:color="auto"/>
            </w:tcBorders>
          </w:tcPr>
          <w:p w14:paraId="583A2BDF"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,303</w:t>
            </w:r>
          </w:p>
        </w:tc>
      </w:tr>
      <w:tr w:rsidR="000B79A0" w:rsidRPr="00565ABF" w14:paraId="42121297" w14:textId="77777777" w:rsidTr="004E205F">
        <w:trPr>
          <w:trHeight w:val="290"/>
          <w:jc w:val="center"/>
        </w:trPr>
        <w:tc>
          <w:tcPr>
            <w:tcW w:w="0" w:type="auto"/>
            <w:tcBorders>
              <w:top w:val="nil"/>
              <w:left w:val="single" w:sz="6" w:space="0" w:color="auto"/>
              <w:bottom w:val="single" w:sz="6" w:space="0" w:color="auto"/>
              <w:right w:val="single" w:sz="6" w:space="0" w:color="auto"/>
            </w:tcBorders>
          </w:tcPr>
          <w:p w14:paraId="2528B7C0"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261DFC52"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676598C6"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136</w:t>
            </w:r>
          </w:p>
        </w:tc>
        <w:tc>
          <w:tcPr>
            <w:tcW w:w="0" w:type="auto"/>
            <w:tcBorders>
              <w:top w:val="single" w:sz="6" w:space="0" w:color="auto"/>
              <w:left w:val="single" w:sz="6" w:space="0" w:color="auto"/>
              <w:bottom w:val="single" w:sz="6" w:space="0" w:color="auto"/>
              <w:right w:val="single" w:sz="6" w:space="0" w:color="auto"/>
            </w:tcBorders>
          </w:tcPr>
          <w:p w14:paraId="3FA2CC9B"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3,71</w:t>
            </w:r>
          </w:p>
        </w:tc>
        <w:tc>
          <w:tcPr>
            <w:tcW w:w="0" w:type="auto"/>
            <w:tcBorders>
              <w:top w:val="single" w:sz="6" w:space="0" w:color="auto"/>
              <w:left w:val="single" w:sz="6" w:space="0" w:color="auto"/>
              <w:bottom w:val="single" w:sz="6" w:space="0" w:color="auto"/>
              <w:right w:val="single" w:sz="6" w:space="0" w:color="auto"/>
            </w:tcBorders>
          </w:tcPr>
          <w:p w14:paraId="639026A1"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,942</w:t>
            </w:r>
          </w:p>
        </w:tc>
        <w:tc>
          <w:tcPr>
            <w:tcW w:w="0" w:type="auto"/>
            <w:tcBorders>
              <w:top w:val="nil"/>
              <w:left w:val="single" w:sz="6" w:space="0" w:color="auto"/>
              <w:bottom w:val="single" w:sz="6" w:space="0" w:color="auto"/>
              <w:right w:val="single" w:sz="6" w:space="0" w:color="auto"/>
            </w:tcBorders>
          </w:tcPr>
          <w:p w14:paraId="2C26E3E7"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6B01E098"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p>
        </w:tc>
      </w:tr>
    </w:tbl>
    <w:p w14:paraId="4A600FEF" w14:textId="77777777" w:rsidR="000B79A0" w:rsidRPr="00565ABF" w:rsidRDefault="000B79A0" w:rsidP="003D277D">
      <w:pPr>
        <w:spacing w:line="360" w:lineRule="auto"/>
        <w:jc w:val="both"/>
        <w:rPr>
          <w:rFonts w:ascii="Times New Roman" w:hAnsi="Times New Roman" w:cs="Times New Roman"/>
          <w:sz w:val="24"/>
          <w:szCs w:val="24"/>
        </w:rPr>
      </w:pPr>
    </w:p>
    <w:p w14:paraId="62501EEF"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ailelerinde fiziksel engelli bireyin bulunup bulunmadığı durumlarına göre “Fiziksel engelli bi</w:t>
      </w:r>
      <w:r w:rsidR="00865687" w:rsidRPr="00565ABF">
        <w:rPr>
          <w:rFonts w:ascii="Times New Roman" w:hAnsi="Times New Roman" w:cs="Times New Roman"/>
          <w:sz w:val="24"/>
          <w:szCs w:val="24"/>
        </w:rPr>
        <w:t xml:space="preserve">r yöneticiyle çalışmak isterim” </w:t>
      </w:r>
      <w:r w:rsidR="00E55D0B">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20 bireyin ortalamasının 3,95 olduğu (ss=1,050), hayır diyen 136 bireyin ortalamasının 3,71 olduğu (ss=,942) bulunmuştur.</w:t>
      </w:r>
    </w:p>
    <w:p w14:paraId="36BFB23B"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55D0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55D0B">
        <w:rPr>
          <w:rFonts w:ascii="Times New Roman" w:hAnsi="Times New Roman" w:cs="Times New Roman"/>
          <w:sz w:val="24"/>
          <w:szCs w:val="24"/>
        </w:rPr>
        <w:t>n</w:t>
      </w:r>
      <w:r w:rsidRPr="00565ABF">
        <w:rPr>
          <w:rFonts w:ascii="Times New Roman" w:hAnsi="Times New Roman" w:cs="Times New Roman"/>
          <w:sz w:val="24"/>
          <w:szCs w:val="24"/>
        </w:rPr>
        <w:t>eden (t=1,034; p&gt;0,05) arasında istatistiksel açıdan anlamlı bir fark bulunmamaktadır.</w:t>
      </w:r>
    </w:p>
    <w:p w14:paraId="7325617D" w14:textId="77777777" w:rsidR="0097089F" w:rsidRPr="00AF47D3" w:rsidRDefault="0097089F" w:rsidP="00857ECC">
      <w:pPr>
        <w:pStyle w:val="ResimYazs"/>
        <w:keepNext/>
        <w:spacing w:line="360" w:lineRule="auto"/>
        <w:jc w:val="center"/>
        <w:rPr>
          <w:rFonts w:ascii="Times New Roman" w:hAnsi="Times New Roman" w:cs="Times New Roman"/>
          <w:color w:val="auto"/>
          <w:sz w:val="24"/>
          <w:szCs w:val="24"/>
        </w:rPr>
      </w:pPr>
      <w:bookmarkStart w:id="223" w:name="_Toc9173806"/>
      <w:r w:rsidRPr="00AF47D3">
        <w:rPr>
          <w:rFonts w:ascii="Times New Roman" w:hAnsi="Times New Roman" w:cs="Times New Roman"/>
          <w:color w:val="auto"/>
          <w:sz w:val="24"/>
          <w:szCs w:val="24"/>
        </w:rPr>
        <w:t>Tablo</w:t>
      </w:r>
      <w:r w:rsidR="00533F9E">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533F9E">
        <w:rPr>
          <w:rFonts w:ascii="Times New Roman" w:hAnsi="Times New Roman" w:cs="Times New Roman"/>
          <w:color w:val="auto"/>
          <w:sz w:val="24"/>
          <w:szCs w:val="24"/>
        </w:rPr>
        <w:t>.</w:t>
      </w:r>
      <w:r w:rsidR="0065063D">
        <w:rPr>
          <w:rFonts w:ascii="Times New Roman" w:hAnsi="Times New Roman" w:cs="Times New Roman"/>
          <w:color w:val="auto"/>
          <w:sz w:val="24"/>
          <w:szCs w:val="24"/>
        </w:rPr>
        <w:t>1</w:t>
      </w:r>
      <w:r w:rsidR="004419BC">
        <w:rPr>
          <w:rFonts w:ascii="Times New Roman" w:hAnsi="Times New Roman" w:cs="Times New Roman"/>
          <w:color w:val="auto"/>
          <w:sz w:val="24"/>
          <w:szCs w:val="24"/>
        </w:rPr>
        <w:t>69</w:t>
      </w:r>
      <w:r w:rsidR="00533F9E">
        <w:rPr>
          <w:rFonts w:ascii="Times New Roman" w:hAnsi="Times New Roman" w:cs="Times New Roman"/>
          <w:color w:val="auto"/>
          <w:sz w:val="24"/>
          <w:szCs w:val="24"/>
        </w:rPr>
        <w:t>.</w:t>
      </w:r>
      <w:r w:rsidRPr="00AF47D3">
        <w:rPr>
          <w:rFonts w:ascii="Times New Roman" w:hAnsi="Times New Roman" w:cs="Times New Roman"/>
          <w:color w:val="auto"/>
          <w:sz w:val="24"/>
          <w:szCs w:val="24"/>
        </w:rPr>
        <w:t xml:space="preserve"> Sosyal Çalışmacıların Ailelerinde Fiziksel Engelli Bireyin Bulunup Bulunmadığı Durumlarına Göre “Fiziksel Engelli Bireyleri Kolay İşlerde Çalıştırmak Fazla Yorulmamaları Açısından Faydalıdır” Sorusuna İlişkin T-Testi Bulguları</w:t>
      </w:r>
      <w:bookmarkEnd w:id="223"/>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3C7BBFBB" w14:textId="77777777" w:rsidTr="004E205F">
        <w:trPr>
          <w:trHeight w:val="379"/>
          <w:jc w:val="center"/>
        </w:trPr>
        <w:tc>
          <w:tcPr>
            <w:tcW w:w="0" w:type="auto"/>
            <w:tcBorders>
              <w:top w:val="single" w:sz="6" w:space="0" w:color="auto"/>
              <w:left w:val="single" w:sz="6" w:space="0" w:color="auto"/>
              <w:bottom w:val="single" w:sz="4" w:space="0" w:color="auto"/>
              <w:right w:val="nil"/>
            </w:tcBorders>
          </w:tcPr>
          <w:p w14:paraId="7C19F35D"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Fiziksel Engelli Bireyin Bulunup Bulunmama Durumu T-Testi</w:t>
            </w:r>
          </w:p>
        </w:tc>
        <w:tc>
          <w:tcPr>
            <w:tcW w:w="0" w:type="auto"/>
            <w:tcBorders>
              <w:top w:val="single" w:sz="6" w:space="0" w:color="auto"/>
              <w:left w:val="nil"/>
              <w:bottom w:val="single" w:sz="6" w:space="0" w:color="auto"/>
              <w:right w:val="single" w:sz="6" w:space="0" w:color="auto"/>
            </w:tcBorders>
          </w:tcPr>
          <w:p w14:paraId="0A9A39D7"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59A994BE"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59BC1A3C"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20474824"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69A74679"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51476F0A"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74788C60" w14:textId="77777777" w:rsidTr="004E205F">
        <w:trPr>
          <w:trHeight w:val="290"/>
          <w:jc w:val="center"/>
        </w:trPr>
        <w:tc>
          <w:tcPr>
            <w:tcW w:w="0" w:type="auto"/>
            <w:tcBorders>
              <w:top w:val="single" w:sz="4" w:space="0" w:color="auto"/>
              <w:left w:val="single" w:sz="6" w:space="0" w:color="auto"/>
              <w:bottom w:val="nil"/>
              <w:right w:val="single" w:sz="6" w:space="0" w:color="auto"/>
            </w:tcBorders>
          </w:tcPr>
          <w:p w14:paraId="72772E64"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613B9AC7"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46ADA639"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w:t>
            </w:r>
          </w:p>
        </w:tc>
        <w:tc>
          <w:tcPr>
            <w:tcW w:w="0" w:type="auto"/>
            <w:tcBorders>
              <w:top w:val="single" w:sz="6" w:space="0" w:color="auto"/>
              <w:left w:val="single" w:sz="6" w:space="0" w:color="auto"/>
              <w:bottom w:val="single" w:sz="6" w:space="0" w:color="auto"/>
              <w:right w:val="single" w:sz="6" w:space="0" w:color="auto"/>
            </w:tcBorders>
          </w:tcPr>
          <w:p w14:paraId="0ECEC20F"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3,05</w:t>
            </w:r>
          </w:p>
        </w:tc>
        <w:tc>
          <w:tcPr>
            <w:tcW w:w="0" w:type="auto"/>
            <w:tcBorders>
              <w:top w:val="single" w:sz="6" w:space="0" w:color="auto"/>
              <w:left w:val="single" w:sz="6" w:space="0" w:color="auto"/>
              <w:bottom w:val="single" w:sz="6" w:space="0" w:color="auto"/>
              <w:right w:val="single" w:sz="6" w:space="0" w:color="auto"/>
            </w:tcBorders>
          </w:tcPr>
          <w:p w14:paraId="2CF77BC3"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1,190</w:t>
            </w:r>
          </w:p>
        </w:tc>
        <w:tc>
          <w:tcPr>
            <w:tcW w:w="0" w:type="auto"/>
            <w:tcBorders>
              <w:top w:val="single" w:sz="6" w:space="0" w:color="auto"/>
              <w:left w:val="single" w:sz="6" w:space="0" w:color="auto"/>
              <w:bottom w:val="nil"/>
              <w:right w:val="single" w:sz="6" w:space="0" w:color="auto"/>
            </w:tcBorders>
          </w:tcPr>
          <w:p w14:paraId="2D53B82A"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-,326</w:t>
            </w:r>
          </w:p>
        </w:tc>
        <w:tc>
          <w:tcPr>
            <w:tcW w:w="0" w:type="auto"/>
            <w:tcBorders>
              <w:top w:val="single" w:sz="6" w:space="0" w:color="auto"/>
              <w:left w:val="single" w:sz="6" w:space="0" w:color="auto"/>
              <w:bottom w:val="nil"/>
              <w:right w:val="single" w:sz="6" w:space="0" w:color="auto"/>
            </w:tcBorders>
          </w:tcPr>
          <w:p w14:paraId="7FCCF24E"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,745</w:t>
            </w:r>
          </w:p>
        </w:tc>
      </w:tr>
      <w:tr w:rsidR="000B79A0" w:rsidRPr="00565ABF" w14:paraId="74E3B74B" w14:textId="77777777" w:rsidTr="004E205F">
        <w:trPr>
          <w:trHeight w:val="290"/>
          <w:jc w:val="center"/>
        </w:trPr>
        <w:tc>
          <w:tcPr>
            <w:tcW w:w="0" w:type="auto"/>
            <w:tcBorders>
              <w:top w:val="nil"/>
              <w:left w:val="single" w:sz="6" w:space="0" w:color="auto"/>
              <w:bottom w:val="single" w:sz="6" w:space="0" w:color="auto"/>
              <w:right w:val="single" w:sz="6" w:space="0" w:color="auto"/>
            </w:tcBorders>
          </w:tcPr>
          <w:p w14:paraId="4FAE2A65"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679D57B4"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1A3A8DA1"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137</w:t>
            </w:r>
          </w:p>
        </w:tc>
        <w:tc>
          <w:tcPr>
            <w:tcW w:w="0" w:type="auto"/>
            <w:tcBorders>
              <w:top w:val="single" w:sz="6" w:space="0" w:color="auto"/>
              <w:left w:val="single" w:sz="6" w:space="0" w:color="auto"/>
              <w:bottom w:val="single" w:sz="6" w:space="0" w:color="auto"/>
              <w:right w:val="single" w:sz="6" w:space="0" w:color="auto"/>
            </w:tcBorders>
          </w:tcPr>
          <w:p w14:paraId="535808EB"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3,13</w:t>
            </w:r>
          </w:p>
        </w:tc>
        <w:tc>
          <w:tcPr>
            <w:tcW w:w="0" w:type="auto"/>
            <w:tcBorders>
              <w:top w:val="single" w:sz="6" w:space="0" w:color="auto"/>
              <w:left w:val="single" w:sz="6" w:space="0" w:color="auto"/>
              <w:bottom w:val="single" w:sz="6" w:space="0" w:color="auto"/>
              <w:right w:val="single" w:sz="6" w:space="0" w:color="auto"/>
            </w:tcBorders>
          </w:tcPr>
          <w:p w14:paraId="735AF862"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1,020</w:t>
            </w:r>
          </w:p>
        </w:tc>
        <w:tc>
          <w:tcPr>
            <w:tcW w:w="0" w:type="auto"/>
            <w:tcBorders>
              <w:top w:val="nil"/>
              <w:left w:val="single" w:sz="6" w:space="0" w:color="auto"/>
              <w:bottom w:val="single" w:sz="6" w:space="0" w:color="auto"/>
              <w:right w:val="single" w:sz="6" w:space="0" w:color="auto"/>
            </w:tcBorders>
          </w:tcPr>
          <w:p w14:paraId="03F7BFB7"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5282898D" w14:textId="77777777" w:rsidR="000B79A0" w:rsidRPr="00565ABF" w:rsidRDefault="000B79A0" w:rsidP="00857ECC">
            <w:pPr>
              <w:autoSpaceDE w:val="0"/>
              <w:autoSpaceDN w:val="0"/>
              <w:adjustRightInd w:val="0"/>
              <w:spacing w:after="0" w:line="360" w:lineRule="auto"/>
              <w:jc w:val="center"/>
              <w:rPr>
                <w:rFonts w:ascii="Times New Roman" w:hAnsi="Times New Roman" w:cs="Times New Roman"/>
                <w:color w:val="000000"/>
                <w:sz w:val="24"/>
                <w:szCs w:val="24"/>
              </w:rPr>
            </w:pPr>
          </w:p>
        </w:tc>
      </w:tr>
    </w:tbl>
    <w:p w14:paraId="5EFBA69D" w14:textId="77777777" w:rsidR="000B79A0" w:rsidRPr="00565ABF" w:rsidRDefault="000B79A0" w:rsidP="003D277D">
      <w:pPr>
        <w:spacing w:line="360" w:lineRule="auto"/>
        <w:jc w:val="both"/>
        <w:rPr>
          <w:rFonts w:ascii="Times New Roman" w:hAnsi="Times New Roman" w:cs="Times New Roman"/>
          <w:sz w:val="24"/>
          <w:szCs w:val="24"/>
        </w:rPr>
      </w:pPr>
    </w:p>
    <w:p w14:paraId="7733C44D"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ailelerinde fiziksel engelli bireyin bulunup bulunmadığı durumlarına göre “Fiziksel engelli bireyleri kolay işlerde çalıştırmak fazla yoru</w:t>
      </w:r>
      <w:r w:rsidR="00865687" w:rsidRPr="00565ABF">
        <w:rPr>
          <w:rFonts w:ascii="Times New Roman" w:hAnsi="Times New Roman" w:cs="Times New Roman"/>
          <w:sz w:val="24"/>
          <w:szCs w:val="24"/>
        </w:rPr>
        <w:t xml:space="preserve">lmamaları açısından faydalıdır”  </w:t>
      </w:r>
      <w:r w:rsidR="00E55D0B">
        <w:rPr>
          <w:rFonts w:ascii="Times New Roman" w:hAnsi="Times New Roman" w:cs="Times New Roman"/>
          <w:sz w:val="24"/>
          <w:szCs w:val="24"/>
        </w:rPr>
        <w:t>s</w:t>
      </w:r>
      <w:r w:rsidRPr="00565ABF">
        <w:rPr>
          <w:rFonts w:ascii="Times New Roman" w:hAnsi="Times New Roman" w:cs="Times New Roman"/>
          <w:sz w:val="24"/>
          <w:szCs w:val="24"/>
        </w:rPr>
        <w:t xml:space="preserve">orusuna ilişkin T-Testi bulguları incelendiğinde, </w:t>
      </w:r>
      <w:r w:rsidRPr="00565ABF">
        <w:rPr>
          <w:rFonts w:ascii="Times New Roman" w:hAnsi="Times New Roman" w:cs="Times New Roman"/>
          <w:sz w:val="24"/>
          <w:szCs w:val="24"/>
        </w:rPr>
        <w:lastRenderedPageBreak/>
        <w:t>evet diyen 20 bireyin ortalamasının 3,05 olduğu (ss=1,190), hayır diyen 137 bireyin ortalamasının 3,13 olduğu (ss=1,020) bulunmuştur.</w:t>
      </w:r>
    </w:p>
    <w:p w14:paraId="17FEB410"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55D0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55D0B">
        <w:rPr>
          <w:rFonts w:ascii="Times New Roman" w:hAnsi="Times New Roman" w:cs="Times New Roman"/>
          <w:sz w:val="24"/>
          <w:szCs w:val="24"/>
        </w:rPr>
        <w:t>n</w:t>
      </w:r>
      <w:r w:rsidRPr="00565ABF">
        <w:rPr>
          <w:rFonts w:ascii="Times New Roman" w:hAnsi="Times New Roman" w:cs="Times New Roman"/>
          <w:sz w:val="24"/>
          <w:szCs w:val="24"/>
        </w:rPr>
        <w:t>eden (t= -,326; p&gt;0,05) arasında istatistiksel açıdan anlamlı bir fark bulunmamaktadır.</w:t>
      </w:r>
    </w:p>
    <w:p w14:paraId="214E877B" w14:textId="77777777" w:rsidR="00E41A61" w:rsidRPr="00AF47D3" w:rsidRDefault="00E41A61" w:rsidP="00686EF4">
      <w:pPr>
        <w:pStyle w:val="ResimYazs"/>
        <w:keepNext/>
        <w:spacing w:line="360" w:lineRule="auto"/>
        <w:jc w:val="center"/>
        <w:rPr>
          <w:rFonts w:ascii="Times New Roman" w:hAnsi="Times New Roman" w:cs="Times New Roman"/>
          <w:color w:val="auto"/>
          <w:sz w:val="24"/>
          <w:szCs w:val="24"/>
        </w:rPr>
      </w:pPr>
      <w:bookmarkStart w:id="224" w:name="_Toc9173807"/>
      <w:r w:rsidRPr="00AF47D3">
        <w:rPr>
          <w:rFonts w:ascii="Times New Roman" w:hAnsi="Times New Roman" w:cs="Times New Roman"/>
          <w:color w:val="auto"/>
          <w:sz w:val="24"/>
          <w:szCs w:val="24"/>
        </w:rPr>
        <w:t>Tablo</w:t>
      </w:r>
      <w:r w:rsidR="00533F9E">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533F9E">
        <w:rPr>
          <w:rFonts w:ascii="Times New Roman" w:hAnsi="Times New Roman" w:cs="Times New Roman"/>
          <w:color w:val="auto"/>
          <w:sz w:val="24"/>
          <w:szCs w:val="24"/>
        </w:rPr>
        <w:t>.</w:t>
      </w:r>
      <w:r w:rsidR="0065063D">
        <w:rPr>
          <w:rFonts w:ascii="Times New Roman" w:hAnsi="Times New Roman" w:cs="Times New Roman"/>
          <w:color w:val="auto"/>
          <w:sz w:val="24"/>
          <w:szCs w:val="24"/>
        </w:rPr>
        <w:t>17</w:t>
      </w:r>
      <w:r w:rsidR="004419BC">
        <w:rPr>
          <w:rFonts w:ascii="Times New Roman" w:hAnsi="Times New Roman" w:cs="Times New Roman"/>
          <w:color w:val="auto"/>
          <w:sz w:val="24"/>
          <w:szCs w:val="24"/>
        </w:rPr>
        <w:t>0</w:t>
      </w:r>
      <w:r w:rsidR="00533F9E">
        <w:rPr>
          <w:rFonts w:ascii="Times New Roman" w:hAnsi="Times New Roman" w:cs="Times New Roman"/>
          <w:color w:val="auto"/>
          <w:sz w:val="24"/>
          <w:szCs w:val="24"/>
        </w:rPr>
        <w:t>.</w:t>
      </w:r>
      <w:r w:rsidRPr="00AF47D3">
        <w:rPr>
          <w:rFonts w:ascii="Times New Roman" w:hAnsi="Times New Roman" w:cs="Times New Roman"/>
          <w:color w:val="auto"/>
          <w:sz w:val="24"/>
          <w:szCs w:val="24"/>
        </w:rPr>
        <w:t xml:space="preserve"> Sosyal Çalışmacıların Ailelerinde Fiziksel Engelli Bireyin Bulunup Bulunmadığı Durumlarına Göre “Fiziksel Engelli Bireyler Hakkında Fazla Bilgi Sahibi Olmadığımdan Dolayı Aynı Ortamda Yer Almak İstemem” Sorusuna İlişkin T-Testi Bulguları</w:t>
      </w:r>
      <w:bookmarkEnd w:id="224"/>
    </w:p>
    <w:tbl>
      <w:tblPr>
        <w:tblW w:w="0" w:type="auto"/>
        <w:jc w:val="center"/>
        <w:tblCellMar>
          <w:left w:w="70" w:type="dxa"/>
          <w:right w:w="70" w:type="dxa"/>
        </w:tblCellMar>
        <w:tblLook w:val="0000" w:firstRow="0" w:lastRow="0" w:firstColumn="0" w:lastColumn="0" w:noHBand="0" w:noVBand="0"/>
      </w:tblPr>
      <w:tblGrid>
        <w:gridCol w:w="4270"/>
        <w:gridCol w:w="687"/>
        <w:gridCol w:w="567"/>
        <w:gridCol w:w="1033"/>
        <w:gridCol w:w="560"/>
        <w:gridCol w:w="967"/>
        <w:gridCol w:w="560"/>
      </w:tblGrid>
      <w:tr w:rsidR="000B79A0" w:rsidRPr="00565ABF" w14:paraId="10321479" w14:textId="77777777" w:rsidTr="004E205F">
        <w:trPr>
          <w:trHeight w:val="379"/>
          <w:jc w:val="center"/>
        </w:trPr>
        <w:tc>
          <w:tcPr>
            <w:tcW w:w="0" w:type="auto"/>
            <w:tcBorders>
              <w:top w:val="single" w:sz="6" w:space="0" w:color="auto"/>
              <w:left w:val="single" w:sz="6" w:space="0" w:color="auto"/>
              <w:bottom w:val="single" w:sz="4" w:space="0" w:color="auto"/>
              <w:right w:val="nil"/>
            </w:tcBorders>
          </w:tcPr>
          <w:p w14:paraId="5CB03FF7"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Fiziksel Engelli Bireyin Bulunup Bulunmama Durumu T-Testi</w:t>
            </w:r>
          </w:p>
        </w:tc>
        <w:tc>
          <w:tcPr>
            <w:tcW w:w="0" w:type="auto"/>
            <w:tcBorders>
              <w:top w:val="single" w:sz="6" w:space="0" w:color="auto"/>
              <w:left w:val="nil"/>
              <w:bottom w:val="single" w:sz="6" w:space="0" w:color="auto"/>
              <w:right w:val="single" w:sz="6" w:space="0" w:color="auto"/>
            </w:tcBorders>
          </w:tcPr>
          <w:p w14:paraId="7092CF1A"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4B20199F"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2983C84C"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3FA7D5CA"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24C1797B"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2D5E2805"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7DE7F591" w14:textId="77777777" w:rsidTr="004E205F">
        <w:trPr>
          <w:trHeight w:val="290"/>
          <w:jc w:val="center"/>
        </w:trPr>
        <w:tc>
          <w:tcPr>
            <w:tcW w:w="0" w:type="auto"/>
            <w:tcBorders>
              <w:top w:val="single" w:sz="4" w:space="0" w:color="auto"/>
              <w:left w:val="single" w:sz="6" w:space="0" w:color="auto"/>
              <w:bottom w:val="nil"/>
              <w:right w:val="single" w:sz="6" w:space="0" w:color="auto"/>
            </w:tcBorders>
          </w:tcPr>
          <w:p w14:paraId="6C481276"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23F93507"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2A740045"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w:t>
            </w:r>
          </w:p>
        </w:tc>
        <w:tc>
          <w:tcPr>
            <w:tcW w:w="0" w:type="auto"/>
            <w:tcBorders>
              <w:top w:val="single" w:sz="6" w:space="0" w:color="auto"/>
              <w:left w:val="single" w:sz="6" w:space="0" w:color="auto"/>
              <w:bottom w:val="single" w:sz="6" w:space="0" w:color="auto"/>
              <w:right w:val="single" w:sz="6" w:space="0" w:color="auto"/>
            </w:tcBorders>
          </w:tcPr>
          <w:p w14:paraId="3F3B2FC8"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1,50</w:t>
            </w:r>
          </w:p>
        </w:tc>
        <w:tc>
          <w:tcPr>
            <w:tcW w:w="0" w:type="auto"/>
            <w:tcBorders>
              <w:top w:val="single" w:sz="6" w:space="0" w:color="auto"/>
              <w:left w:val="single" w:sz="6" w:space="0" w:color="auto"/>
              <w:bottom w:val="single" w:sz="6" w:space="0" w:color="auto"/>
              <w:right w:val="single" w:sz="6" w:space="0" w:color="auto"/>
            </w:tcBorders>
          </w:tcPr>
          <w:p w14:paraId="5CA4E7E4"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,945</w:t>
            </w:r>
          </w:p>
        </w:tc>
        <w:tc>
          <w:tcPr>
            <w:tcW w:w="0" w:type="auto"/>
            <w:tcBorders>
              <w:top w:val="single" w:sz="6" w:space="0" w:color="auto"/>
              <w:left w:val="single" w:sz="6" w:space="0" w:color="auto"/>
              <w:bottom w:val="nil"/>
              <w:right w:val="single" w:sz="6" w:space="0" w:color="auto"/>
            </w:tcBorders>
          </w:tcPr>
          <w:p w14:paraId="3D6106AC"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,063</w:t>
            </w:r>
          </w:p>
        </w:tc>
        <w:tc>
          <w:tcPr>
            <w:tcW w:w="0" w:type="auto"/>
            <w:tcBorders>
              <w:top w:val="single" w:sz="6" w:space="0" w:color="auto"/>
              <w:left w:val="single" w:sz="6" w:space="0" w:color="auto"/>
              <w:bottom w:val="nil"/>
              <w:right w:val="single" w:sz="6" w:space="0" w:color="auto"/>
            </w:tcBorders>
          </w:tcPr>
          <w:p w14:paraId="4E49BD17"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,950</w:t>
            </w:r>
          </w:p>
        </w:tc>
      </w:tr>
      <w:tr w:rsidR="000B79A0" w:rsidRPr="00565ABF" w14:paraId="0FD5A288" w14:textId="77777777" w:rsidTr="004E205F">
        <w:trPr>
          <w:trHeight w:val="290"/>
          <w:jc w:val="center"/>
        </w:trPr>
        <w:tc>
          <w:tcPr>
            <w:tcW w:w="0" w:type="auto"/>
            <w:tcBorders>
              <w:top w:val="nil"/>
              <w:left w:val="single" w:sz="6" w:space="0" w:color="auto"/>
              <w:bottom w:val="single" w:sz="6" w:space="0" w:color="auto"/>
              <w:right w:val="single" w:sz="6" w:space="0" w:color="auto"/>
            </w:tcBorders>
          </w:tcPr>
          <w:p w14:paraId="46C4B030"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02A80CAA"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03FA8677"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137</w:t>
            </w:r>
          </w:p>
        </w:tc>
        <w:tc>
          <w:tcPr>
            <w:tcW w:w="0" w:type="auto"/>
            <w:tcBorders>
              <w:top w:val="single" w:sz="6" w:space="0" w:color="auto"/>
              <w:left w:val="single" w:sz="6" w:space="0" w:color="auto"/>
              <w:bottom w:val="single" w:sz="6" w:space="0" w:color="auto"/>
              <w:right w:val="single" w:sz="6" w:space="0" w:color="auto"/>
            </w:tcBorders>
          </w:tcPr>
          <w:p w14:paraId="3D053942"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1,48</w:t>
            </w:r>
          </w:p>
        </w:tc>
        <w:tc>
          <w:tcPr>
            <w:tcW w:w="0" w:type="auto"/>
            <w:tcBorders>
              <w:top w:val="single" w:sz="6" w:space="0" w:color="auto"/>
              <w:left w:val="single" w:sz="6" w:space="0" w:color="auto"/>
              <w:bottom w:val="single" w:sz="6" w:space="0" w:color="auto"/>
              <w:right w:val="single" w:sz="6" w:space="0" w:color="auto"/>
            </w:tcBorders>
          </w:tcPr>
          <w:p w14:paraId="0C726207"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,687</w:t>
            </w:r>
          </w:p>
        </w:tc>
        <w:tc>
          <w:tcPr>
            <w:tcW w:w="0" w:type="auto"/>
            <w:tcBorders>
              <w:top w:val="nil"/>
              <w:left w:val="single" w:sz="6" w:space="0" w:color="auto"/>
              <w:bottom w:val="single" w:sz="6" w:space="0" w:color="auto"/>
              <w:right w:val="single" w:sz="6" w:space="0" w:color="auto"/>
            </w:tcBorders>
          </w:tcPr>
          <w:p w14:paraId="1B274E8F"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4DFD7746"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p>
        </w:tc>
      </w:tr>
    </w:tbl>
    <w:p w14:paraId="11C8F6AD" w14:textId="77777777" w:rsidR="000B79A0" w:rsidRPr="00565ABF" w:rsidRDefault="000B79A0" w:rsidP="003D277D">
      <w:pPr>
        <w:spacing w:line="360" w:lineRule="auto"/>
        <w:jc w:val="both"/>
        <w:rPr>
          <w:rFonts w:ascii="Times New Roman" w:hAnsi="Times New Roman" w:cs="Times New Roman"/>
          <w:sz w:val="24"/>
          <w:szCs w:val="24"/>
        </w:rPr>
      </w:pPr>
    </w:p>
    <w:p w14:paraId="65AC1852"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ailelerinde fiziksel engelli bireyin bulunup bulunmadığı durumlarına göre “Fiziksel engelli bireyler hakkında fazla bilgi sahibi olmadığımdan dolayı </w:t>
      </w:r>
      <w:r w:rsidR="00865687" w:rsidRPr="00565ABF">
        <w:rPr>
          <w:rFonts w:ascii="Times New Roman" w:hAnsi="Times New Roman" w:cs="Times New Roman"/>
          <w:sz w:val="24"/>
          <w:szCs w:val="24"/>
        </w:rPr>
        <w:t xml:space="preserve">aynı ortamda yer almak istemem” </w:t>
      </w:r>
      <w:r w:rsidR="00E55D0B">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20 bireyin ortalamasının 1,50 olduğu (ss=,945), hayır diyen 137 bireyin ortalamasının 1,48 olduğu (ss=,687) bulunmuştur.</w:t>
      </w:r>
    </w:p>
    <w:p w14:paraId="162DFAF3" w14:textId="77777777" w:rsidR="00AF47D3"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55D0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55D0B">
        <w:rPr>
          <w:rFonts w:ascii="Times New Roman" w:hAnsi="Times New Roman" w:cs="Times New Roman"/>
          <w:sz w:val="24"/>
          <w:szCs w:val="24"/>
        </w:rPr>
        <w:t>n</w:t>
      </w:r>
      <w:r w:rsidRPr="00565ABF">
        <w:rPr>
          <w:rFonts w:ascii="Times New Roman" w:hAnsi="Times New Roman" w:cs="Times New Roman"/>
          <w:sz w:val="24"/>
          <w:szCs w:val="24"/>
        </w:rPr>
        <w:t>eden (t=,063; p&gt;0,05) arasında istatistiksel açıdan anlamlı bir fark bulunmamaktadır.</w:t>
      </w:r>
    </w:p>
    <w:p w14:paraId="7D010B19" w14:textId="77777777" w:rsidR="00E41A61" w:rsidRPr="00AF47D3" w:rsidRDefault="00E41A61" w:rsidP="00E55D0B">
      <w:pPr>
        <w:spacing w:line="360" w:lineRule="auto"/>
        <w:jc w:val="center"/>
        <w:rPr>
          <w:rFonts w:ascii="Times New Roman" w:hAnsi="Times New Roman" w:cs="Times New Roman"/>
          <w:b/>
          <w:sz w:val="24"/>
          <w:szCs w:val="24"/>
        </w:rPr>
      </w:pPr>
      <w:bookmarkStart w:id="225" w:name="_Toc9173808"/>
      <w:r w:rsidRPr="00AF47D3">
        <w:rPr>
          <w:rFonts w:ascii="Times New Roman" w:hAnsi="Times New Roman" w:cs="Times New Roman"/>
          <w:b/>
          <w:sz w:val="24"/>
          <w:szCs w:val="24"/>
        </w:rPr>
        <w:t>Tablo</w:t>
      </w:r>
      <w:r w:rsidR="00533F9E">
        <w:rPr>
          <w:rFonts w:ascii="Times New Roman" w:hAnsi="Times New Roman" w:cs="Times New Roman"/>
          <w:b/>
          <w:sz w:val="24"/>
          <w:szCs w:val="24"/>
        </w:rPr>
        <w:t xml:space="preserve"> </w:t>
      </w:r>
      <w:r w:rsidR="0065063D">
        <w:rPr>
          <w:rFonts w:ascii="Times New Roman" w:hAnsi="Times New Roman" w:cs="Times New Roman"/>
          <w:b/>
          <w:sz w:val="24"/>
          <w:szCs w:val="24"/>
        </w:rPr>
        <w:t>2</w:t>
      </w:r>
      <w:r w:rsidR="00533F9E">
        <w:rPr>
          <w:rFonts w:ascii="Times New Roman" w:hAnsi="Times New Roman" w:cs="Times New Roman"/>
          <w:b/>
          <w:sz w:val="24"/>
          <w:szCs w:val="24"/>
        </w:rPr>
        <w:t>.</w:t>
      </w:r>
      <w:r w:rsidR="0065063D">
        <w:rPr>
          <w:rFonts w:ascii="Times New Roman" w:hAnsi="Times New Roman" w:cs="Times New Roman"/>
          <w:b/>
          <w:sz w:val="24"/>
          <w:szCs w:val="24"/>
        </w:rPr>
        <w:t>17</w:t>
      </w:r>
      <w:r w:rsidR="004419BC">
        <w:rPr>
          <w:rFonts w:ascii="Times New Roman" w:hAnsi="Times New Roman" w:cs="Times New Roman"/>
          <w:b/>
          <w:sz w:val="24"/>
          <w:szCs w:val="24"/>
        </w:rPr>
        <w:t>1</w:t>
      </w:r>
      <w:r w:rsidR="00533F9E">
        <w:rPr>
          <w:rFonts w:ascii="Times New Roman" w:hAnsi="Times New Roman" w:cs="Times New Roman"/>
          <w:b/>
          <w:sz w:val="24"/>
          <w:szCs w:val="24"/>
        </w:rPr>
        <w:t>.</w:t>
      </w:r>
      <w:r w:rsidRPr="00AF47D3">
        <w:rPr>
          <w:rFonts w:ascii="Times New Roman" w:hAnsi="Times New Roman" w:cs="Times New Roman"/>
          <w:b/>
          <w:sz w:val="24"/>
          <w:szCs w:val="24"/>
        </w:rPr>
        <w:t xml:space="preserve"> Sosyal Çalışmacıların Ailelerinde Fiziksel Engelli Bireyin Bulunup Bulunmadığı Durumlarına Göre “Fiziksel Engelli Bireyler Yaşadığı Ortamlardan Dışlanırlar” Sorusuna İlişkin T-Testi Bulguları</w:t>
      </w:r>
      <w:bookmarkEnd w:id="225"/>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4690A90A" w14:textId="77777777" w:rsidTr="004E205F">
        <w:trPr>
          <w:trHeight w:val="379"/>
          <w:jc w:val="center"/>
        </w:trPr>
        <w:tc>
          <w:tcPr>
            <w:tcW w:w="0" w:type="auto"/>
            <w:tcBorders>
              <w:top w:val="single" w:sz="6" w:space="0" w:color="auto"/>
              <w:left w:val="single" w:sz="6" w:space="0" w:color="auto"/>
              <w:bottom w:val="single" w:sz="4" w:space="0" w:color="auto"/>
              <w:right w:val="nil"/>
            </w:tcBorders>
          </w:tcPr>
          <w:p w14:paraId="2C13C195"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Fiziksel Engelli Bireyin Bulunup Bulunmama Durumu T-Testi</w:t>
            </w:r>
          </w:p>
        </w:tc>
        <w:tc>
          <w:tcPr>
            <w:tcW w:w="0" w:type="auto"/>
            <w:tcBorders>
              <w:top w:val="single" w:sz="6" w:space="0" w:color="auto"/>
              <w:left w:val="nil"/>
              <w:bottom w:val="single" w:sz="6" w:space="0" w:color="auto"/>
              <w:right w:val="single" w:sz="6" w:space="0" w:color="auto"/>
            </w:tcBorders>
          </w:tcPr>
          <w:p w14:paraId="0CF64294"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5E64EC40"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60C82DD6"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7A935BBB"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023311D8"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7C403726"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0EEC5C1F" w14:textId="77777777" w:rsidTr="004E205F">
        <w:trPr>
          <w:trHeight w:val="290"/>
          <w:jc w:val="center"/>
        </w:trPr>
        <w:tc>
          <w:tcPr>
            <w:tcW w:w="0" w:type="auto"/>
            <w:tcBorders>
              <w:top w:val="single" w:sz="4" w:space="0" w:color="auto"/>
              <w:left w:val="single" w:sz="6" w:space="0" w:color="auto"/>
              <w:bottom w:val="nil"/>
              <w:right w:val="single" w:sz="6" w:space="0" w:color="auto"/>
            </w:tcBorders>
          </w:tcPr>
          <w:p w14:paraId="36B1B555"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5A864968"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6CBAF837"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w:t>
            </w:r>
          </w:p>
        </w:tc>
        <w:tc>
          <w:tcPr>
            <w:tcW w:w="0" w:type="auto"/>
            <w:tcBorders>
              <w:top w:val="single" w:sz="6" w:space="0" w:color="auto"/>
              <w:left w:val="single" w:sz="6" w:space="0" w:color="auto"/>
              <w:bottom w:val="single" w:sz="6" w:space="0" w:color="auto"/>
              <w:right w:val="single" w:sz="6" w:space="0" w:color="auto"/>
            </w:tcBorders>
          </w:tcPr>
          <w:p w14:paraId="5BD14339"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3,10</w:t>
            </w:r>
          </w:p>
        </w:tc>
        <w:tc>
          <w:tcPr>
            <w:tcW w:w="0" w:type="auto"/>
            <w:tcBorders>
              <w:top w:val="single" w:sz="6" w:space="0" w:color="auto"/>
              <w:left w:val="single" w:sz="6" w:space="0" w:color="auto"/>
              <w:bottom w:val="single" w:sz="6" w:space="0" w:color="auto"/>
              <w:right w:val="single" w:sz="6" w:space="0" w:color="auto"/>
            </w:tcBorders>
          </w:tcPr>
          <w:p w14:paraId="060CDB9F"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1,020</w:t>
            </w:r>
          </w:p>
        </w:tc>
        <w:tc>
          <w:tcPr>
            <w:tcW w:w="0" w:type="auto"/>
            <w:tcBorders>
              <w:top w:val="single" w:sz="6" w:space="0" w:color="auto"/>
              <w:left w:val="single" w:sz="6" w:space="0" w:color="auto"/>
              <w:bottom w:val="nil"/>
              <w:right w:val="single" w:sz="6" w:space="0" w:color="auto"/>
            </w:tcBorders>
          </w:tcPr>
          <w:p w14:paraId="3652042E"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2,262</w:t>
            </w:r>
          </w:p>
        </w:tc>
        <w:tc>
          <w:tcPr>
            <w:tcW w:w="0" w:type="auto"/>
            <w:tcBorders>
              <w:top w:val="single" w:sz="6" w:space="0" w:color="auto"/>
              <w:left w:val="single" w:sz="6" w:space="0" w:color="auto"/>
              <w:bottom w:val="nil"/>
              <w:right w:val="single" w:sz="6" w:space="0" w:color="auto"/>
            </w:tcBorders>
          </w:tcPr>
          <w:p w14:paraId="03773301"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,025</w:t>
            </w:r>
          </w:p>
        </w:tc>
      </w:tr>
      <w:tr w:rsidR="000B79A0" w:rsidRPr="00565ABF" w14:paraId="6591F044" w14:textId="77777777" w:rsidTr="004E205F">
        <w:trPr>
          <w:trHeight w:val="290"/>
          <w:jc w:val="center"/>
        </w:trPr>
        <w:tc>
          <w:tcPr>
            <w:tcW w:w="0" w:type="auto"/>
            <w:tcBorders>
              <w:top w:val="nil"/>
              <w:left w:val="single" w:sz="6" w:space="0" w:color="auto"/>
              <w:bottom w:val="single" w:sz="6" w:space="0" w:color="auto"/>
              <w:right w:val="single" w:sz="6" w:space="0" w:color="auto"/>
            </w:tcBorders>
          </w:tcPr>
          <w:p w14:paraId="1C96D1ED"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61004192"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61E05B06"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137</w:t>
            </w:r>
          </w:p>
        </w:tc>
        <w:tc>
          <w:tcPr>
            <w:tcW w:w="0" w:type="auto"/>
            <w:tcBorders>
              <w:top w:val="single" w:sz="6" w:space="0" w:color="auto"/>
              <w:left w:val="single" w:sz="6" w:space="0" w:color="auto"/>
              <w:bottom w:val="single" w:sz="6" w:space="0" w:color="auto"/>
              <w:right w:val="single" w:sz="6" w:space="0" w:color="auto"/>
            </w:tcBorders>
          </w:tcPr>
          <w:p w14:paraId="7710DEFA"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2,48</w:t>
            </w:r>
          </w:p>
        </w:tc>
        <w:tc>
          <w:tcPr>
            <w:tcW w:w="0" w:type="auto"/>
            <w:tcBorders>
              <w:top w:val="single" w:sz="6" w:space="0" w:color="auto"/>
              <w:left w:val="single" w:sz="6" w:space="0" w:color="auto"/>
              <w:bottom w:val="single" w:sz="6" w:space="0" w:color="auto"/>
              <w:right w:val="single" w:sz="6" w:space="0" w:color="auto"/>
            </w:tcBorders>
          </w:tcPr>
          <w:p w14:paraId="5D4708F1"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1,157</w:t>
            </w:r>
          </w:p>
        </w:tc>
        <w:tc>
          <w:tcPr>
            <w:tcW w:w="0" w:type="auto"/>
            <w:tcBorders>
              <w:top w:val="nil"/>
              <w:left w:val="single" w:sz="6" w:space="0" w:color="auto"/>
              <w:bottom w:val="single" w:sz="6" w:space="0" w:color="auto"/>
              <w:right w:val="single" w:sz="6" w:space="0" w:color="auto"/>
            </w:tcBorders>
          </w:tcPr>
          <w:p w14:paraId="092EE397"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66DDC9C1"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p>
        </w:tc>
      </w:tr>
    </w:tbl>
    <w:p w14:paraId="2ABB43E9" w14:textId="77777777" w:rsidR="000B79A0" w:rsidRPr="00565ABF" w:rsidRDefault="000B79A0" w:rsidP="003D277D">
      <w:pPr>
        <w:spacing w:line="360" w:lineRule="auto"/>
        <w:jc w:val="both"/>
        <w:rPr>
          <w:rFonts w:ascii="Times New Roman" w:hAnsi="Times New Roman" w:cs="Times New Roman"/>
          <w:sz w:val="24"/>
          <w:szCs w:val="24"/>
        </w:rPr>
      </w:pPr>
    </w:p>
    <w:p w14:paraId="6D290800"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Sosyal çalışmacıların ailelerinde fiziksel engelli bireyin bulunup bulunmadığı durumlarına göre “Fiziksel engelli bireyler yaşadı</w:t>
      </w:r>
      <w:r w:rsidR="00865687" w:rsidRPr="00565ABF">
        <w:rPr>
          <w:rFonts w:ascii="Times New Roman" w:hAnsi="Times New Roman" w:cs="Times New Roman"/>
          <w:sz w:val="24"/>
          <w:szCs w:val="24"/>
        </w:rPr>
        <w:t xml:space="preserve">ğı ortamlardan dışlanırlar” </w:t>
      </w:r>
      <w:r w:rsidR="00E55D0B">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20 bireyin ortalamasının 3,10 olduğu (ss=1,020), hayır diyen 137 bireyin ortalamasının 2,48 olduğu (ss=1,157) bulunmuştur.</w:t>
      </w:r>
    </w:p>
    <w:p w14:paraId="5A24D758"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55D0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55D0B">
        <w:rPr>
          <w:rFonts w:ascii="Times New Roman" w:hAnsi="Times New Roman" w:cs="Times New Roman"/>
          <w:sz w:val="24"/>
          <w:szCs w:val="24"/>
        </w:rPr>
        <w:t>n</w:t>
      </w:r>
      <w:r w:rsidRPr="00565ABF">
        <w:rPr>
          <w:rFonts w:ascii="Times New Roman" w:hAnsi="Times New Roman" w:cs="Times New Roman"/>
          <w:sz w:val="24"/>
          <w:szCs w:val="24"/>
        </w:rPr>
        <w:t>eden (t=2,262; p&lt;0,05) arasında istatistiksel açıdan anlamlı bir fark bulunmaktadır.</w:t>
      </w:r>
    </w:p>
    <w:p w14:paraId="526621CF" w14:textId="77777777" w:rsidR="00E41A61" w:rsidRPr="00AF47D3" w:rsidRDefault="00E41A61" w:rsidP="00686EF4">
      <w:pPr>
        <w:pStyle w:val="ResimYazs"/>
        <w:keepNext/>
        <w:spacing w:line="360" w:lineRule="auto"/>
        <w:jc w:val="center"/>
        <w:rPr>
          <w:rFonts w:ascii="Times New Roman" w:hAnsi="Times New Roman" w:cs="Times New Roman"/>
          <w:color w:val="auto"/>
          <w:sz w:val="24"/>
          <w:szCs w:val="24"/>
        </w:rPr>
      </w:pPr>
      <w:bookmarkStart w:id="226" w:name="_Toc9173809"/>
      <w:r w:rsidRPr="00AF47D3">
        <w:rPr>
          <w:rFonts w:ascii="Times New Roman" w:hAnsi="Times New Roman" w:cs="Times New Roman"/>
          <w:color w:val="auto"/>
          <w:sz w:val="24"/>
          <w:szCs w:val="24"/>
        </w:rPr>
        <w:t>Tablo</w:t>
      </w:r>
      <w:r w:rsidR="00533F9E">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533F9E">
        <w:rPr>
          <w:rFonts w:ascii="Times New Roman" w:hAnsi="Times New Roman" w:cs="Times New Roman"/>
          <w:color w:val="auto"/>
          <w:sz w:val="24"/>
          <w:szCs w:val="24"/>
        </w:rPr>
        <w:t>.</w:t>
      </w:r>
      <w:r w:rsidR="0065063D">
        <w:rPr>
          <w:rFonts w:ascii="Times New Roman" w:hAnsi="Times New Roman" w:cs="Times New Roman"/>
          <w:color w:val="auto"/>
          <w:sz w:val="24"/>
          <w:szCs w:val="24"/>
        </w:rPr>
        <w:t>17</w:t>
      </w:r>
      <w:r w:rsidR="004419BC">
        <w:rPr>
          <w:rFonts w:ascii="Times New Roman" w:hAnsi="Times New Roman" w:cs="Times New Roman"/>
          <w:color w:val="auto"/>
          <w:sz w:val="24"/>
          <w:szCs w:val="24"/>
        </w:rPr>
        <w:t>2</w:t>
      </w:r>
      <w:r w:rsidR="00533F9E">
        <w:rPr>
          <w:rFonts w:ascii="Times New Roman" w:hAnsi="Times New Roman" w:cs="Times New Roman"/>
          <w:color w:val="auto"/>
          <w:sz w:val="24"/>
          <w:szCs w:val="24"/>
        </w:rPr>
        <w:t>.</w:t>
      </w:r>
      <w:r w:rsidRPr="00AF47D3">
        <w:rPr>
          <w:rFonts w:ascii="Times New Roman" w:hAnsi="Times New Roman" w:cs="Times New Roman"/>
          <w:color w:val="auto"/>
          <w:sz w:val="24"/>
          <w:szCs w:val="24"/>
        </w:rPr>
        <w:t xml:space="preserve"> Sosyal Çalışmacıların Ailelerinde Fiziksel Engelli Bireyin Bulunup Bulunmadığı Durumlarına Göre “Fiziksel Engelli Bireyler Topluma Uyum Sağlamakta Zorlanırlar” Sorusuna İlişkin T-Testi Bulguları</w:t>
      </w:r>
      <w:bookmarkEnd w:id="226"/>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7DCC8A90" w14:textId="77777777" w:rsidTr="004E205F">
        <w:trPr>
          <w:trHeight w:val="379"/>
          <w:jc w:val="center"/>
        </w:trPr>
        <w:tc>
          <w:tcPr>
            <w:tcW w:w="0" w:type="auto"/>
            <w:tcBorders>
              <w:top w:val="single" w:sz="6" w:space="0" w:color="auto"/>
              <w:left w:val="single" w:sz="6" w:space="0" w:color="auto"/>
              <w:bottom w:val="single" w:sz="4" w:space="0" w:color="auto"/>
              <w:right w:val="nil"/>
            </w:tcBorders>
          </w:tcPr>
          <w:p w14:paraId="332BF00C"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Fiziksel Engelli Bireyin Bulunup Bulunmama Durumu T-Testi</w:t>
            </w:r>
          </w:p>
        </w:tc>
        <w:tc>
          <w:tcPr>
            <w:tcW w:w="0" w:type="auto"/>
            <w:tcBorders>
              <w:top w:val="single" w:sz="6" w:space="0" w:color="auto"/>
              <w:left w:val="nil"/>
              <w:bottom w:val="single" w:sz="6" w:space="0" w:color="auto"/>
              <w:right w:val="single" w:sz="6" w:space="0" w:color="auto"/>
            </w:tcBorders>
          </w:tcPr>
          <w:p w14:paraId="37A4BAC7"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459E2388"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5EC5FDEF"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6CAB9862"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0E01CA49"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75BA0E89"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18B0586A" w14:textId="77777777" w:rsidTr="004E205F">
        <w:trPr>
          <w:trHeight w:val="290"/>
          <w:jc w:val="center"/>
        </w:trPr>
        <w:tc>
          <w:tcPr>
            <w:tcW w:w="0" w:type="auto"/>
            <w:tcBorders>
              <w:top w:val="single" w:sz="4" w:space="0" w:color="auto"/>
              <w:left w:val="single" w:sz="6" w:space="0" w:color="auto"/>
              <w:bottom w:val="nil"/>
              <w:right w:val="single" w:sz="6" w:space="0" w:color="auto"/>
            </w:tcBorders>
          </w:tcPr>
          <w:p w14:paraId="2AECACA0"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54A748C5"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309F94D2"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w:t>
            </w:r>
          </w:p>
        </w:tc>
        <w:tc>
          <w:tcPr>
            <w:tcW w:w="0" w:type="auto"/>
            <w:tcBorders>
              <w:top w:val="single" w:sz="6" w:space="0" w:color="auto"/>
              <w:left w:val="single" w:sz="6" w:space="0" w:color="auto"/>
              <w:bottom w:val="single" w:sz="6" w:space="0" w:color="auto"/>
              <w:right w:val="single" w:sz="6" w:space="0" w:color="auto"/>
            </w:tcBorders>
          </w:tcPr>
          <w:p w14:paraId="751CFB4D"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2,20</w:t>
            </w:r>
          </w:p>
        </w:tc>
        <w:tc>
          <w:tcPr>
            <w:tcW w:w="0" w:type="auto"/>
            <w:tcBorders>
              <w:top w:val="single" w:sz="6" w:space="0" w:color="auto"/>
              <w:left w:val="single" w:sz="6" w:space="0" w:color="auto"/>
              <w:bottom w:val="single" w:sz="6" w:space="0" w:color="auto"/>
              <w:right w:val="single" w:sz="6" w:space="0" w:color="auto"/>
            </w:tcBorders>
          </w:tcPr>
          <w:p w14:paraId="73E1AFF5"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,951</w:t>
            </w:r>
          </w:p>
        </w:tc>
        <w:tc>
          <w:tcPr>
            <w:tcW w:w="0" w:type="auto"/>
            <w:tcBorders>
              <w:top w:val="single" w:sz="6" w:space="0" w:color="auto"/>
              <w:left w:val="single" w:sz="6" w:space="0" w:color="auto"/>
              <w:bottom w:val="nil"/>
              <w:right w:val="single" w:sz="6" w:space="0" w:color="auto"/>
            </w:tcBorders>
          </w:tcPr>
          <w:p w14:paraId="342834ED"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-1,921</w:t>
            </w:r>
          </w:p>
        </w:tc>
        <w:tc>
          <w:tcPr>
            <w:tcW w:w="0" w:type="auto"/>
            <w:tcBorders>
              <w:top w:val="single" w:sz="6" w:space="0" w:color="auto"/>
              <w:left w:val="single" w:sz="6" w:space="0" w:color="auto"/>
              <w:bottom w:val="nil"/>
              <w:right w:val="single" w:sz="6" w:space="0" w:color="auto"/>
            </w:tcBorders>
          </w:tcPr>
          <w:p w14:paraId="058349BC"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,057</w:t>
            </w:r>
          </w:p>
        </w:tc>
      </w:tr>
      <w:tr w:rsidR="000B79A0" w:rsidRPr="00565ABF" w14:paraId="1F97EFAD" w14:textId="77777777" w:rsidTr="004E205F">
        <w:trPr>
          <w:trHeight w:val="290"/>
          <w:jc w:val="center"/>
        </w:trPr>
        <w:tc>
          <w:tcPr>
            <w:tcW w:w="0" w:type="auto"/>
            <w:tcBorders>
              <w:top w:val="nil"/>
              <w:left w:val="single" w:sz="6" w:space="0" w:color="auto"/>
              <w:bottom w:val="single" w:sz="6" w:space="0" w:color="auto"/>
              <w:right w:val="single" w:sz="6" w:space="0" w:color="auto"/>
            </w:tcBorders>
          </w:tcPr>
          <w:p w14:paraId="403C86F1"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6D119A5F"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575C3203"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137</w:t>
            </w:r>
          </w:p>
        </w:tc>
        <w:tc>
          <w:tcPr>
            <w:tcW w:w="0" w:type="auto"/>
            <w:tcBorders>
              <w:top w:val="single" w:sz="6" w:space="0" w:color="auto"/>
              <w:left w:val="single" w:sz="6" w:space="0" w:color="auto"/>
              <w:bottom w:val="single" w:sz="6" w:space="0" w:color="auto"/>
              <w:right w:val="single" w:sz="6" w:space="0" w:color="auto"/>
            </w:tcBorders>
          </w:tcPr>
          <w:p w14:paraId="06F76E8A"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2,74</w:t>
            </w:r>
          </w:p>
        </w:tc>
        <w:tc>
          <w:tcPr>
            <w:tcW w:w="0" w:type="auto"/>
            <w:tcBorders>
              <w:top w:val="single" w:sz="6" w:space="0" w:color="auto"/>
              <w:left w:val="single" w:sz="6" w:space="0" w:color="auto"/>
              <w:bottom w:val="single" w:sz="6" w:space="0" w:color="auto"/>
              <w:right w:val="single" w:sz="6" w:space="0" w:color="auto"/>
            </w:tcBorders>
          </w:tcPr>
          <w:p w14:paraId="5D58689E"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1,212</w:t>
            </w:r>
          </w:p>
        </w:tc>
        <w:tc>
          <w:tcPr>
            <w:tcW w:w="0" w:type="auto"/>
            <w:tcBorders>
              <w:top w:val="nil"/>
              <w:left w:val="single" w:sz="6" w:space="0" w:color="auto"/>
              <w:bottom w:val="single" w:sz="6" w:space="0" w:color="auto"/>
              <w:right w:val="single" w:sz="6" w:space="0" w:color="auto"/>
            </w:tcBorders>
          </w:tcPr>
          <w:p w14:paraId="23B24FFD"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0AB3678B"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p>
        </w:tc>
      </w:tr>
    </w:tbl>
    <w:p w14:paraId="22D291D2" w14:textId="77777777" w:rsidR="00686EF4" w:rsidRDefault="00686EF4" w:rsidP="00686EF4">
      <w:pPr>
        <w:spacing w:line="360" w:lineRule="auto"/>
        <w:jc w:val="both"/>
        <w:rPr>
          <w:rFonts w:ascii="Times New Roman" w:hAnsi="Times New Roman" w:cs="Times New Roman"/>
          <w:sz w:val="24"/>
          <w:szCs w:val="24"/>
        </w:rPr>
      </w:pPr>
    </w:p>
    <w:p w14:paraId="0330F431" w14:textId="77777777" w:rsidR="000B79A0" w:rsidRPr="00565ABF" w:rsidRDefault="000B79A0" w:rsidP="00686EF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ailelerinde fiziksel engelli bireyin bulunup bulunmadığı durumlarına göre “Fiziksel engelli bireyler toplu</w:t>
      </w:r>
      <w:r w:rsidR="00865687" w:rsidRPr="00565ABF">
        <w:rPr>
          <w:rFonts w:ascii="Times New Roman" w:hAnsi="Times New Roman" w:cs="Times New Roman"/>
          <w:sz w:val="24"/>
          <w:szCs w:val="24"/>
        </w:rPr>
        <w:t xml:space="preserve">ma uyum sağlamakta zorlanırlar” </w:t>
      </w:r>
      <w:r w:rsidR="00E55D0B">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20 bireyin ortalamasının 2,20 olduğu (ss=,951), hayır diyen 137 bireyin ortalamasının 2,74 olduğu (ss=1,212) bulunmuştur.</w:t>
      </w:r>
    </w:p>
    <w:p w14:paraId="0814B98C"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55D0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55D0B">
        <w:rPr>
          <w:rFonts w:ascii="Times New Roman" w:hAnsi="Times New Roman" w:cs="Times New Roman"/>
          <w:sz w:val="24"/>
          <w:szCs w:val="24"/>
        </w:rPr>
        <w:t>n</w:t>
      </w:r>
      <w:r w:rsidRPr="00565ABF">
        <w:rPr>
          <w:rFonts w:ascii="Times New Roman" w:hAnsi="Times New Roman" w:cs="Times New Roman"/>
          <w:sz w:val="24"/>
          <w:szCs w:val="24"/>
        </w:rPr>
        <w:t>eden (t= -1,921; p&gt;0,05) arasında istatistiksel açıdan anlamlı bir fark bulunmamaktadır.</w:t>
      </w:r>
    </w:p>
    <w:p w14:paraId="1E1ED6C0" w14:textId="77777777" w:rsidR="00E41A61" w:rsidRPr="00AF47D3" w:rsidRDefault="00E41A61" w:rsidP="00686EF4">
      <w:pPr>
        <w:pStyle w:val="ResimYazs"/>
        <w:keepNext/>
        <w:spacing w:line="360" w:lineRule="auto"/>
        <w:jc w:val="center"/>
        <w:rPr>
          <w:rFonts w:ascii="Times New Roman" w:hAnsi="Times New Roman" w:cs="Times New Roman"/>
          <w:color w:val="auto"/>
          <w:sz w:val="24"/>
          <w:szCs w:val="24"/>
        </w:rPr>
      </w:pPr>
      <w:bookmarkStart w:id="227" w:name="_Toc9173810"/>
      <w:r w:rsidRPr="00AF47D3">
        <w:rPr>
          <w:rFonts w:ascii="Times New Roman" w:hAnsi="Times New Roman" w:cs="Times New Roman"/>
          <w:color w:val="auto"/>
          <w:sz w:val="24"/>
          <w:szCs w:val="24"/>
        </w:rPr>
        <w:t>Tablo</w:t>
      </w:r>
      <w:r w:rsidR="00533F9E">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533F9E">
        <w:rPr>
          <w:rFonts w:ascii="Times New Roman" w:hAnsi="Times New Roman" w:cs="Times New Roman"/>
          <w:color w:val="auto"/>
          <w:sz w:val="24"/>
          <w:szCs w:val="24"/>
        </w:rPr>
        <w:t>.</w:t>
      </w:r>
      <w:r w:rsidR="0065063D">
        <w:rPr>
          <w:rFonts w:ascii="Times New Roman" w:hAnsi="Times New Roman" w:cs="Times New Roman"/>
          <w:color w:val="auto"/>
          <w:sz w:val="24"/>
          <w:szCs w:val="24"/>
        </w:rPr>
        <w:t>17</w:t>
      </w:r>
      <w:r w:rsidR="004419BC">
        <w:rPr>
          <w:rFonts w:ascii="Times New Roman" w:hAnsi="Times New Roman" w:cs="Times New Roman"/>
          <w:color w:val="auto"/>
          <w:sz w:val="24"/>
          <w:szCs w:val="24"/>
        </w:rPr>
        <w:t>3</w:t>
      </w:r>
      <w:r w:rsidR="00533F9E">
        <w:rPr>
          <w:rFonts w:ascii="Times New Roman" w:hAnsi="Times New Roman" w:cs="Times New Roman"/>
          <w:color w:val="auto"/>
          <w:sz w:val="24"/>
          <w:szCs w:val="24"/>
        </w:rPr>
        <w:t>.</w:t>
      </w:r>
      <w:r w:rsidRPr="00AF47D3">
        <w:rPr>
          <w:rFonts w:ascii="Times New Roman" w:hAnsi="Times New Roman" w:cs="Times New Roman"/>
          <w:color w:val="auto"/>
          <w:sz w:val="24"/>
          <w:szCs w:val="24"/>
        </w:rPr>
        <w:t xml:space="preserve"> Sosyal Çalışmacıların Ailelerinde Fiziksel Engelli Bireyin Bulunup Bulunmadığı Durumlarına Göre “Fiziksel Engelli Bireyler Ailelerine Yüktür” Sorusuna İlişkin T-Testi Bulguları</w:t>
      </w:r>
      <w:bookmarkEnd w:id="227"/>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424CB5FE" w14:textId="77777777" w:rsidTr="004E205F">
        <w:trPr>
          <w:trHeight w:val="379"/>
          <w:jc w:val="center"/>
        </w:trPr>
        <w:tc>
          <w:tcPr>
            <w:tcW w:w="0" w:type="auto"/>
            <w:tcBorders>
              <w:top w:val="single" w:sz="6" w:space="0" w:color="auto"/>
              <w:left w:val="single" w:sz="6" w:space="0" w:color="auto"/>
              <w:bottom w:val="single" w:sz="4" w:space="0" w:color="auto"/>
              <w:right w:val="nil"/>
            </w:tcBorders>
          </w:tcPr>
          <w:p w14:paraId="202158A3"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Fiziksel Engelli Bireyin Bulunup Bulunmama Durumu T-Testi</w:t>
            </w:r>
          </w:p>
        </w:tc>
        <w:tc>
          <w:tcPr>
            <w:tcW w:w="0" w:type="auto"/>
            <w:tcBorders>
              <w:top w:val="single" w:sz="6" w:space="0" w:color="auto"/>
              <w:left w:val="nil"/>
              <w:bottom w:val="single" w:sz="6" w:space="0" w:color="auto"/>
              <w:right w:val="single" w:sz="6" w:space="0" w:color="auto"/>
            </w:tcBorders>
          </w:tcPr>
          <w:p w14:paraId="3A522817"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7CD8C565"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23199D58"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28B5F0F1"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66E91B53"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17CA2DD3"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1ABD64DE" w14:textId="77777777" w:rsidTr="004E205F">
        <w:trPr>
          <w:trHeight w:val="290"/>
          <w:jc w:val="center"/>
        </w:trPr>
        <w:tc>
          <w:tcPr>
            <w:tcW w:w="0" w:type="auto"/>
            <w:tcBorders>
              <w:top w:val="single" w:sz="4" w:space="0" w:color="auto"/>
              <w:left w:val="single" w:sz="6" w:space="0" w:color="auto"/>
              <w:bottom w:val="nil"/>
              <w:right w:val="single" w:sz="6" w:space="0" w:color="auto"/>
            </w:tcBorders>
          </w:tcPr>
          <w:p w14:paraId="13EEAFE9"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46DF40EE"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7DCAC8A4"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w:t>
            </w:r>
          </w:p>
        </w:tc>
        <w:tc>
          <w:tcPr>
            <w:tcW w:w="0" w:type="auto"/>
            <w:tcBorders>
              <w:top w:val="single" w:sz="6" w:space="0" w:color="auto"/>
              <w:left w:val="single" w:sz="6" w:space="0" w:color="auto"/>
              <w:bottom w:val="single" w:sz="6" w:space="0" w:color="auto"/>
              <w:right w:val="single" w:sz="6" w:space="0" w:color="auto"/>
            </w:tcBorders>
          </w:tcPr>
          <w:p w14:paraId="67804824"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1,75</w:t>
            </w:r>
          </w:p>
        </w:tc>
        <w:tc>
          <w:tcPr>
            <w:tcW w:w="0" w:type="auto"/>
            <w:tcBorders>
              <w:top w:val="single" w:sz="6" w:space="0" w:color="auto"/>
              <w:left w:val="single" w:sz="6" w:space="0" w:color="auto"/>
              <w:bottom w:val="single" w:sz="6" w:space="0" w:color="auto"/>
              <w:right w:val="single" w:sz="6" w:space="0" w:color="auto"/>
            </w:tcBorders>
          </w:tcPr>
          <w:p w14:paraId="3F5C83FD"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1,019</w:t>
            </w:r>
          </w:p>
        </w:tc>
        <w:tc>
          <w:tcPr>
            <w:tcW w:w="0" w:type="auto"/>
            <w:tcBorders>
              <w:top w:val="single" w:sz="6" w:space="0" w:color="auto"/>
              <w:left w:val="single" w:sz="6" w:space="0" w:color="auto"/>
              <w:bottom w:val="nil"/>
              <w:right w:val="single" w:sz="6" w:space="0" w:color="auto"/>
            </w:tcBorders>
          </w:tcPr>
          <w:p w14:paraId="5B4064DD"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,062</w:t>
            </w:r>
          </w:p>
        </w:tc>
        <w:tc>
          <w:tcPr>
            <w:tcW w:w="0" w:type="auto"/>
            <w:tcBorders>
              <w:top w:val="single" w:sz="6" w:space="0" w:color="auto"/>
              <w:left w:val="single" w:sz="6" w:space="0" w:color="auto"/>
              <w:bottom w:val="nil"/>
              <w:right w:val="single" w:sz="6" w:space="0" w:color="auto"/>
            </w:tcBorders>
          </w:tcPr>
          <w:p w14:paraId="506A57F6"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,951</w:t>
            </w:r>
          </w:p>
        </w:tc>
      </w:tr>
      <w:tr w:rsidR="000B79A0" w:rsidRPr="00565ABF" w14:paraId="2D53A31F" w14:textId="77777777" w:rsidTr="004E205F">
        <w:trPr>
          <w:trHeight w:val="290"/>
          <w:jc w:val="center"/>
        </w:trPr>
        <w:tc>
          <w:tcPr>
            <w:tcW w:w="0" w:type="auto"/>
            <w:tcBorders>
              <w:top w:val="nil"/>
              <w:left w:val="single" w:sz="6" w:space="0" w:color="auto"/>
              <w:bottom w:val="single" w:sz="6" w:space="0" w:color="auto"/>
              <w:right w:val="single" w:sz="6" w:space="0" w:color="auto"/>
            </w:tcBorders>
          </w:tcPr>
          <w:p w14:paraId="6ED34CB9"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3B333843"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37024146"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137</w:t>
            </w:r>
          </w:p>
        </w:tc>
        <w:tc>
          <w:tcPr>
            <w:tcW w:w="0" w:type="auto"/>
            <w:tcBorders>
              <w:top w:val="single" w:sz="6" w:space="0" w:color="auto"/>
              <w:left w:val="single" w:sz="6" w:space="0" w:color="auto"/>
              <w:bottom w:val="single" w:sz="6" w:space="0" w:color="auto"/>
              <w:right w:val="single" w:sz="6" w:space="0" w:color="auto"/>
            </w:tcBorders>
          </w:tcPr>
          <w:p w14:paraId="6C8EF996"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1,73</w:t>
            </w:r>
          </w:p>
        </w:tc>
        <w:tc>
          <w:tcPr>
            <w:tcW w:w="0" w:type="auto"/>
            <w:tcBorders>
              <w:top w:val="single" w:sz="6" w:space="0" w:color="auto"/>
              <w:left w:val="single" w:sz="6" w:space="0" w:color="auto"/>
              <w:bottom w:val="single" w:sz="6" w:space="0" w:color="auto"/>
              <w:right w:val="single" w:sz="6" w:space="0" w:color="auto"/>
            </w:tcBorders>
          </w:tcPr>
          <w:p w14:paraId="4409E38E"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1,842</w:t>
            </w:r>
          </w:p>
        </w:tc>
        <w:tc>
          <w:tcPr>
            <w:tcW w:w="0" w:type="auto"/>
            <w:tcBorders>
              <w:top w:val="nil"/>
              <w:left w:val="single" w:sz="6" w:space="0" w:color="auto"/>
              <w:bottom w:val="single" w:sz="6" w:space="0" w:color="auto"/>
              <w:right w:val="single" w:sz="6" w:space="0" w:color="auto"/>
            </w:tcBorders>
          </w:tcPr>
          <w:p w14:paraId="4A6BA65C"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1EDA0738"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p>
        </w:tc>
      </w:tr>
    </w:tbl>
    <w:p w14:paraId="7CA5A371" w14:textId="77777777" w:rsidR="000B79A0" w:rsidRPr="00565ABF" w:rsidRDefault="000B79A0" w:rsidP="003D277D">
      <w:pPr>
        <w:spacing w:line="360" w:lineRule="auto"/>
        <w:jc w:val="both"/>
        <w:rPr>
          <w:rFonts w:ascii="Times New Roman" w:hAnsi="Times New Roman" w:cs="Times New Roman"/>
          <w:sz w:val="24"/>
          <w:szCs w:val="24"/>
        </w:rPr>
      </w:pPr>
    </w:p>
    <w:p w14:paraId="797C1551"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Sosyal çalışmacıların ailelerinde fiziksel engelli bireyin bulunup bulunmadığı durumlarına göre “Fiziksel enge</w:t>
      </w:r>
      <w:r w:rsidR="00865687" w:rsidRPr="00565ABF">
        <w:rPr>
          <w:rFonts w:ascii="Times New Roman" w:hAnsi="Times New Roman" w:cs="Times New Roman"/>
          <w:sz w:val="24"/>
          <w:szCs w:val="24"/>
        </w:rPr>
        <w:t xml:space="preserve">lli bireyler ailelerine yüktür” </w:t>
      </w:r>
      <w:r w:rsidR="00E55D0B">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20 bireyin ortalamasının 1,75 olduğu (ss=1,019), hayır diyen 137 bireyin ortalamasının 1,73 olduğu (ss=1,842) bulunmuştur.</w:t>
      </w:r>
    </w:p>
    <w:p w14:paraId="284ABA97" w14:textId="77777777" w:rsidR="004B7867"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55D0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55D0B">
        <w:rPr>
          <w:rFonts w:ascii="Times New Roman" w:hAnsi="Times New Roman" w:cs="Times New Roman"/>
          <w:sz w:val="24"/>
          <w:szCs w:val="24"/>
        </w:rPr>
        <w:t>n</w:t>
      </w:r>
      <w:r w:rsidRPr="00565ABF">
        <w:rPr>
          <w:rFonts w:ascii="Times New Roman" w:hAnsi="Times New Roman" w:cs="Times New Roman"/>
          <w:sz w:val="24"/>
          <w:szCs w:val="24"/>
        </w:rPr>
        <w:t>eden (t=,062; p&gt;0,05) arasında istatistiksel açıdan anlamlı bir fark bulunmamaktadır.</w:t>
      </w:r>
    </w:p>
    <w:p w14:paraId="55E4F790" w14:textId="77777777" w:rsidR="00E41A61" w:rsidRPr="004B7867" w:rsidRDefault="00E41A61" w:rsidP="004B7867">
      <w:pPr>
        <w:spacing w:line="360" w:lineRule="auto"/>
        <w:jc w:val="center"/>
        <w:rPr>
          <w:rFonts w:ascii="Times New Roman" w:hAnsi="Times New Roman" w:cs="Times New Roman"/>
          <w:b/>
          <w:sz w:val="24"/>
          <w:szCs w:val="24"/>
        </w:rPr>
      </w:pPr>
      <w:bookmarkStart w:id="228" w:name="_Toc9173811"/>
      <w:r w:rsidRPr="004B7867">
        <w:rPr>
          <w:rFonts w:ascii="Times New Roman" w:hAnsi="Times New Roman" w:cs="Times New Roman"/>
          <w:b/>
          <w:sz w:val="24"/>
          <w:szCs w:val="24"/>
        </w:rPr>
        <w:t>Tablo</w:t>
      </w:r>
      <w:r w:rsidR="00533F9E">
        <w:rPr>
          <w:rFonts w:ascii="Times New Roman" w:hAnsi="Times New Roman" w:cs="Times New Roman"/>
          <w:b/>
          <w:sz w:val="24"/>
          <w:szCs w:val="24"/>
        </w:rPr>
        <w:t xml:space="preserve"> </w:t>
      </w:r>
      <w:r w:rsidR="0065063D">
        <w:rPr>
          <w:rFonts w:ascii="Times New Roman" w:hAnsi="Times New Roman" w:cs="Times New Roman"/>
          <w:b/>
          <w:sz w:val="24"/>
          <w:szCs w:val="24"/>
        </w:rPr>
        <w:t>2</w:t>
      </w:r>
      <w:r w:rsidR="00533F9E">
        <w:rPr>
          <w:rFonts w:ascii="Times New Roman" w:hAnsi="Times New Roman" w:cs="Times New Roman"/>
          <w:b/>
          <w:sz w:val="24"/>
          <w:szCs w:val="24"/>
        </w:rPr>
        <w:t>.</w:t>
      </w:r>
      <w:r w:rsidR="0065063D">
        <w:rPr>
          <w:rFonts w:ascii="Times New Roman" w:hAnsi="Times New Roman" w:cs="Times New Roman"/>
          <w:b/>
          <w:sz w:val="24"/>
          <w:szCs w:val="24"/>
        </w:rPr>
        <w:t>17</w:t>
      </w:r>
      <w:r w:rsidR="004419BC">
        <w:rPr>
          <w:rFonts w:ascii="Times New Roman" w:hAnsi="Times New Roman" w:cs="Times New Roman"/>
          <w:b/>
          <w:sz w:val="24"/>
          <w:szCs w:val="24"/>
        </w:rPr>
        <w:t>4</w:t>
      </w:r>
      <w:r w:rsidR="00533F9E">
        <w:rPr>
          <w:rFonts w:ascii="Times New Roman" w:hAnsi="Times New Roman" w:cs="Times New Roman"/>
          <w:b/>
          <w:sz w:val="24"/>
          <w:szCs w:val="24"/>
        </w:rPr>
        <w:t>.</w:t>
      </w:r>
      <w:r w:rsidRPr="004B7867">
        <w:rPr>
          <w:rFonts w:ascii="Times New Roman" w:hAnsi="Times New Roman" w:cs="Times New Roman"/>
          <w:b/>
          <w:sz w:val="24"/>
          <w:szCs w:val="24"/>
        </w:rPr>
        <w:t xml:space="preserve"> Sosyal Çalışmacıların Ailelerinde Fiziksel Engelli Bireyin Bulunup Bulunmadığı Durumlarına Göre “Fiziksel Engelli Bireyler Eğitim Hayatında Büyük Zorluklar Yaşarlar” Sorusuna İlişkin T-Testi Bulguları</w:t>
      </w:r>
      <w:bookmarkEnd w:id="228"/>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575ACD61" w14:textId="77777777" w:rsidTr="004E205F">
        <w:trPr>
          <w:trHeight w:val="379"/>
          <w:jc w:val="center"/>
        </w:trPr>
        <w:tc>
          <w:tcPr>
            <w:tcW w:w="0" w:type="auto"/>
            <w:tcBorders>
              <w:top w:val="single" w:sz="6" w:space="0" w:color="auto"/>
              <w:left w:val="single" w:sz="6" w:space="0" w:color="auto"/>
              <w:bottom w:val="single" w:sz="4" w:space="0" w:color="auto"/>
              <w:right w:val="nil"/>
            </w:tcBorders>
          </w:tcPr>
          <w:p w14:paraId="4BFA3ECE"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Fiziksel Engelli Bireyin Bulunup Bulunmama Durumu T-Testi</w:t>
            </w:r>
          </w:p>
        </w:tc>
        <w:tc>
          <w:tcPr>
            <w:tcW w:w="0" w:type="auto"/>
            <w:tcBorders>
              <w:top w:val="single" w:sz="6" w:space="0" w:color="auto"/>
              <w:left w:val="nil"/>
              <w:bottom w:val="single" w:sz="6" w:space="0" w:color="auto"/>
              <w:right w:val="single" w:sz="6" w:space="0" w:color="auto"/>
            </w:tcBorders>
          </w:tcPr>
          <w:p w14:paraId="5A484977"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223731E6"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3A820BF6"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2A11BA2E"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05203A13"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4060A9B1"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51E5DDFA" w14:textId="77777777" w:rsidTr="004E205F">
        <w:trPr>
          <w:trHeight w:val="290"/>
          <w:jc w:val="center"/>
        </w:trPr>
        <w:tc>
          <w:tcPr>
            <w:tcW w:w="0" w:type="auto"/>
            <w:tcBorders>
              <w:top w:val="single" w:sz="4" w:space="0" w:color="auto"/>
              <w:left w:val="single" w:sz="6" w:space="0" w:color="auto"/>
              <w:bottom w:val="nil"/>
              <w:right w:val="single" w:sz="6" w:space="0" w:color="auto"/>
            </w:tcBorders>
          </w:tcPr>
          <w:p w14:paraId="5185F986"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1BC26A1D"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0C6DAB9C"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w:t>
            </w:r>
          </w:p>
        </w:tc>
        <w:tc>
          <w:tcPr>
            <w:tcW w:w="0" w:type="auto"/>
            <w:tcBorders>
              <w:top w:val="single" w:sz="6" w:space="0" w:color="auto"/>
              <w:left w:val="single" w:sz="6" w:space="0" w:color="auto"/>
              <w:bottom w:val="single" w:sz="6" w:space="0" w:color="auto"/>
              <w:right w:val="single" w:sz="6" w:space="0" w:color="auto"/>
            </w:tcBorders>
          </w:tcPr>
          <w:p w14:paraId="665D47AD"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2,95</w:t>
            </w:r>
          </w:p>
        </w:tc>
        <w:tc>
          <w:tcPr>
            <w:tcW w:w="0" w:type="auto"/>
            <w:tcBorders>
              <w:top w:val="single" w:sz="6" w:space="0" w:color="auto"/>
              <w:left w:val="single" w:sz="6" w:space="0" w:color="auto"/>
              <w:bottom w:val="single" w:sz="6" w:space="0" w:color="auto"/>
              <w:right w:val="single" w:sz="6" w:space="0" w:color="auto"/>
            </w:tcBorders>
          </w:tcPr>
          <w:p w14:paraId="2393A70B"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1,356</w:t>
            </w:r>
          </w:p>
        </w:tc>
        <w:tc>
          <w:tcPr>
            <w:tcW w:w="0" w:type="auto"/>
            <w:tcBorders>
              <w:top w:val="single" w:sz="6" w:space="0" w:color="auto"/>
              <w:left w:val="single" w:sz="6" w:space="0" w:color="auto"/>
              <w:bottom w:val="nil"/>
              <w:right w:val="single" w:sz="6" w:space="0" w:color="auto"/>
            </w:tcBorders>
          </w:tcPr>
          <w:p w14:paraId="727C19C0"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-1,766</w:t>
            </w:r>
          </w:p>
        </w:tc>
        <w:tc>
          <w:tcPr>
            <w:tcW w:w="0" w:type="auto"/>
            <w:tcBorders>
              <w:top w:val="single" w:sz="6" w:space="0" w:color="auto"/>
              <w:left w:val="single" w:sz="6" w:space="0" w:color="auto"/>
              <w:bottom w:val="nil"/>
              <w:right w:val="single" w:sz="6" w:space="0" w:color="auto"/>
            </w:tcBorders>
          </w:tcPr>
          <w:p w14:paraId="1DF4C2E7"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,079</w:t>
            </w:r>
          </w:p>
        </w:tc>
      </w:tr>
      <w:tr w:rsidR="000B79A0" w:rsidRPr="00565ABF" w14:paraId="14F5319B" w14:textId="77777777" w:rsidTr="004E205F">
        <w:trPr>
          <w:trHeight w:val="290"/>
          <w:jc w:val="center"/>
        </w:trPr>
        <w:tc>
          <w:tcPr>
            <w:tcW w:w="0" w:type="auto"/>
            <w:tcBorders>
              <w:top w:val="nil"/>
              <w:left w:val="single" w:sz="6" w:space="0" w:color="auto"/>
              <w:bottom w:val="single" w:sz="6" w:space="0" w:color="auto"/>
              <w:right w:val="single" w:sz="6" w:space="0" w:color="auto"/>
            </w:tcBorders>
          </w:tcPr>
          <w:p w14:paraId="7A81934A"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57FC650F"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08BDCEF0"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137</w:t>
            </w:r>
          </w:p>
        </w:tc>
        <w:tc>
          <w:tcPr>
            <w:tcW w:w="0" w:type="auto"/>
            <w:tcBorders>
              <w:top w:val="single" w:sz="6" w:space="0" w:color="auto"/>
              <w:left w:val="single" w:sz="6" w:space="0" w:color="auto"/>
              <w:bottom w:val="single" w:sz="6" w:space="0" w:color="auto"/>
              <w:right w:val="single" w:sz="6" w:space="0" w:color="auto"/>
            </w:tcBorders>
          </w:tcPr>
          <w:p w14:paraId="74B88289"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3,48</w:t>
            </w:r>
          </w:p>
        </w:tc>
        <w:tc>
          <w:tcPr>
            <w:tcW w:w="0" w:type="auto"/>
            <w:tcBorders>
              <w:top w:val="single" w:sz="6" w:space="0" w:color="auto"/>
              <w:left w:val="single" w:sz="6" w:space="0" w:color="auto"/>
              <w:bottom w:val="single" w:sz="6" w:space="0" w:color="auto"/>
              <w:right w:val="single" w:sz="6" w:space="0" w:color="auto"/>
            </w:tcBorders>
          </w:tcPr>
          <w:p w14:paraId="6574A832"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1,243</w:t>
            </w:r>
          </w:p>
        </w:tc>
        <w:tc>
          <w:tcPr>
            <w:tcW w:w="0" w:type="auto"/>
            <w:tcBorders>
              <w:top w:val="nil"/>
              <w:left w:val="single" w:sz="6" w:space="0" w:color="auto"/>
              <w:bottom w:val="single" w:sz="6" w:space="0" w:color="auto"/>
              <w:right w:val="single" w:sz="6" w:space="0" w:color="auto"/>
            </w:tcBorders>
          </w:tcPr>
          <w:p w14:paraId="47656BB1"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18E143DD"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p>
        </w:tc>
      </w:tr>
    </w:tbl>
    <w:p w14:paraId="1D7CC341" w14:textId="77777777" w:rsidR="000B79A0" w:rsidRPr="00565ABF" w:rsidRDefault="000B79A0" w:rsidP="003D277D">
      <w:pPr>
        <w:spacing w:line="360" w:lineRule="auto"/>
        <w:jc w:val="both"/>
        <w:rPr>
          <w:rFonts w:ascii="Times New Roman" w:hAnsi="Times New Roman" w:cs="Times New Roman"/>
          <w:sz w:val="24"/>
          <w:szCs w:val="24"/>
        </w:rPr>
      </w:pPr>
    </w:p>
    <w:p w14:paraId="565B5414"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ailelerinde fiziksel engelli bireyin bulunup bulunmadığı durumlarına göre “Fiziksel engelli bireyler eğitim haya</w:t>
      </w:r>
      <w:r w:rsidR="00865687" w:rsidRPr="00565ABF">
        <w:rPr>
          <w:rFonts w:ascii="Times New Roman" w:hAnsi="Times New Roman" w:cs="Times New Roman"/>
          <w:sz w:val="24"/>
          <w:szCs w:val="24"/>
        </w:rPr>
        <w:t xml:space="preserve">tında büyük zorluklar yaşarlar” </w:t>
      </w:r>
      <w:r w:rsidR="00E55D0B">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20 bireyin ortalamasının 2,95 olduğu (ss=1,356), hayır diyen 137 bireyin ortalamasının 3,48 olduğu (ss=1,243) bulunmuştur.</w:t>
      </w:r>
    </w:p>
    <w:p w14:paraId="08B55757"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55D0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55D0B">
        <w:rPr>
          <w:rFonts w:ascii="Times New Roman" w:hAnsi="Times New Roman" w:cs="Times New Roman"/>
          <w:sz w:val="24"/>
          <w:szCs w:val="24"/>
        </w:rPr>
        <w:t>n</w:t>
      </w:r>
      <w:r w:rsidRPr="00565ABF">
        <w:rPr>
          <w:rFonts w:ascii="Times New Roman" w:hAnsi="Times New Roman" w:cs="Times New Roman"/>
          <w:sz w:val="24"/>
          <w:szCs w:val="24"/>
        </w:rPr>
        <w:t>eden (t= -1,766; p&gt;0,05) arasında istatistiksel açıdan anlamlı bir fark bulunmamaktadır.</w:t>
      </w:r>
    </w:p>
    <w:p w14:paraId="2FE45071" w14:textId="77777777" w:rsidR="009D28DC" w:rsidRPr="004B7867" w:rsidRDefault="009D28DC" w:rsidP="00686EF4">
      <w:pPr>
        <w:pStyle w:val="ResimYazs"/>
        <w:keepNext/>
        <w:spacing w:line="360" w:lineRule="auto"/>
        <w:jc w:val="center"/>
        <w:rPr>
          <w:rFonts w:ascii="Times New Roman" w:hAnsi="Times New Roman" w:cs="Times New Roman"/>
          <w:color w:val="auto"/>
          <w:sz w:val="24"/>
          <w:szCs w:val="24"/>
        </w:rPr>
      </w:pPr>
      <w:bookmarkStart w:id="229" w:name="_Toc9173812"/>
      <w:r w:rsidRPr="004B7867">
        <w:rPr>
          <w:rFonts w:ascii="Times New Roman" w:hAnsi="Times New Roman" w:cs="Times New Roman"/>
          <w:color w:val="auto"/>
          <w:sz w:val="24"/>
          <w:szCs w:val="24"/>
        </w:rPr>
        <w:t>Tablo</w:t>
      </w:r>
      <w:r w:rsidR="00533F9E">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533F9E">
        <w:rPr>
          <w:rFonts w:ascii="Times New Roman" w:hAnsi="Times New Roman" w:cs="Times New Roman"/>
          <w:color w:val="auto"/>
          <w:sz w:val="24"/>
          <w:szCs w:val="24"/>
        </w:rPr>
        <w:t>.</w:t>
      </w:r>
      <w:r w:rsidR="0065063D">
        <w:rPr>
          <w:rFonts w:ascii="Times New Roman" w:hAnsi="Times New Roman" w:cs="Times New Roman"/>
          <w:color w:val="auto"/>
          <w:sz w:val="24"/>
          <w:szCs w:val="24"/>
        </w:rPr>
        <w:t>17</w:t>
      </w:r>
      <w:r w:rsidR="004419BC">
        <w:rPr>
          <w:rFonts w:ascii="Times New Roman" w:hAnsi="Times New Roman" w:cs="Times New Roman"/>
          <w:color w:val="auto"/>
          <w:sz w:val="24"/>
          <w:szCs w:val="24"/>
        </w:rPr>
        <w:t>5</w:t>
      </w:r>
      <w:r w:rsidR="00533F9E">
        <w:rPr>
          <w:rFonts w:ascii="Times New Roman" w:hAnsi="Times New Roman" w:cs="Times New Roman"/>
          <w:color w:val="auto"/>
          <w:sz w:val="24"/>
          <w:szCs w:val="24"/>
        </w:rPr>
        <w:t>.</w:t>
      </w:r>
      <w:r w:rsidRPr="004B7867">
        <w:rPr>
          <w:rFonts w:ascii="Times New Roman" w:hAnsi="Times New Roman" w:cs="Times New Roman"/>
          <w:color w:val="auto"/>
          <w:sz w:val="24"/>
          <w:szCs w:val="24"/>
        </w:rPr>
        <w:t xml:space="preserve"> Sosyal Çalışmacıların Ailelerinde Fiziksel Engelli Bireyin Bulunup Bulunmadığı Durumlarına Göre “Devlet, Fiziksel Engelli Bireylerin İhtiyaçlarını Yerine Getirmiyor” Sorusuna İlişkin T-Testi Bulguları</w:t>
      </w:r>
      <w:bookmarkEnd w:id="229"/>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1DD40C59" w14:textId="77777777" w:rsidTr="004E205F">
        <w:trPr>
          <w:trHeight w:val="379"/>
          <w:jc w:val="center"/>
        </w:trPr>
        <w:tc>
          <w:tcPr>
            <w:tcW w:w="0" w:type="auto"/>
            <w:tcBorders>
              <w:top w:val="single" w:sz="6" w:space="0" w:color="auto"/>
              <w:left w:val="single" w:sz="6" w:space="0" w:color="auto"/>
              <w:bottom w:val="single" w:sz="4" w:space="0" w:color="auto"/>
              <w:right w:val="nil"/>
            </w:tcBorders>
          </w:tcPr>
          <w:p w14:paraId="64EEBC7D"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Fiziksel Engelli Bireyin Bulunup Bulunmama Durumu T-Testi</w:t>
            </w:r>
          </w:p>
        </w:tc>
        <w:tc>
          <w:tcPr>
            <w:tcW w:w="0" w:type="auto"/>
            <w:tcBorders>
              <w:top w:val="single" w:sz="6" w:space="0" w:color="auto"/>
              <w:left w:val="nil"/>
              <w:bottom w:val="single" w:sz="6" w:space="0" w:color="auto"/>
              <w:right w:val="single" w:sz="6" w:space="0" w:color="auto"/>
            </w:tcBorders>
          </w:tcPr>
          <w:p w14:paraId="35C20584"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6F5A6753"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7A3ADB34"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3EF84410"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5558027D"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2C6445BC"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0042D976" w14:textId="77777777" w:rsidTr="004E205F">
        <w:trPr>
          <w:trHeight w:val="290"/>
          <w:jc w:val="center"/>
        </w:trPr>
        <w:tc>
          <w:tcPr>
            <w:tcW w:w="0" w:type="auto"/>
            <w:tcBorders>
              <w:top w:val="single" w:sz="4" w:space="0" w:color="auto"/>
              <w:left w:val="single" w:sz="6" w:space="0" w:color="auto"/>
              <w:bottom w:val="nil"/>
              <w:right w:val="single" w:sz="6" w:space="0" w:color="auto"/>
            </w:tcBorders>
          </w:tcPr>
          <w:p w14:paraId="6AEA7E02"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40F0FE19"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7850EA28"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w:t>
            </w:r>
          </w:p>
        </w:tc>
        <w:tc>
          <w:tcPr>
            <w:tcW w:w="0" w:type="auto"/>
            <w:tcBorders>
              <w:top w:val="single" w:sz="6" w:space="0" w:color="auto"/>
              <w:left w:val="single" w:sz="6" w:space="0" w:color="auto"/>
              <w:bottom w:val="single" w:sz="6" w:space="0" w:color="auto"/>
              <w:right w:val="single" w:sz="6" w:space="0" w:color="auto"/>
            </w:tcBorders>
          </w:tcPr>
          <w:p w14:paraId="53340202"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3,35</w:t>
            </w:r>
          </w:p>
        </w:tc>
        <w:tc>
          <w:tcPr>
            <w:tcW w:w="0" w:type="auto"/>
            <w:tcBorders>
              <w:top w:val="single" w:sz="6" w:space="0" w:color="auto"/>
              <w:left w:val="single" w:sz="6" w:space="0" w:color="auto"/>
              <w:bottom w:val="single" w:sz="6" w:space="0" w:color="auto"/>
              <w:right w:val="single" w:sz="6" w:space="0" w:color="auto"/>
            </w:tcBorders>
          </w:tcPr>
          <w:p w14:paraId="0D3DDBC6"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1,386</w:t>
            </w:r>
          </w:p>
        </w:tc>
        <w:tc>
          <w:tcPr>
            <w:tcW w:w="0" w:type="auto"/>
            <w:tcBorders>
              <w:top w:val="single" w:sz="6" w:space="0" w:color="auto"/>
              <w:left w:val="single" w:sz="6" w:space="0" w:color="auto"/>
              <w:bottom w:val="nil"/>
              <w:right w:val="single" w:sz="6" w:space="0" w:color="auto"/>
            </w:tcBorders>
          </w:tcPr>
          <w:p w14:paraId="1924F4A1"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1,740</w:t>
            </w:r>
          </w:p>
        </w:tc>
        <w:tc>
          <w:tcPr>
            <w:tcW w:w="0" w:type="auto"/>
            <w:tcBorders>
              <w:top w:val="single" w:sz="6" w:space="0" w:color="auto"/>
              <w:left w:val="single" w:sz="6" w:space="0" w:color="auto"/>
              <w:bottom w:val="nil"/>
              <w:right w:val="single" w:sz="6" w:space="0" w:color="auto"/>
            </w:tcBorders>
          </w:tcPr>
          <w:p w14:paraId="39C972B8"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,084</w:t>
            </w:r>
          </w:p>
        </w:tc>
      </w:tr>
      <w:tr w:rsidR="000B79A0" w:rsidRPr="00565ABF" w14:paraId="232DD50B" w14:textId="77777777" w:rsidTr="004E205F">
        <w:trPr>
          <w:trHeight w:val="290"/>
          <w:jc w:val="center"/>
        </w:trPr>
        <w:tc>
          <w:tcPr>
            <w:tcW w:w="0" w:type="auto"/>
            <w:tcBorders>
              <w:top w:val="nil"/>
              <w:left w:val="single" w:sz="6" w:space="0" w:color="auto"/>
              <w:bottom w:val="single" w:sz="6" w:space="0" w:color="auto"/>
              <w:right w:val="single" w:sz="6" w:space="0" w:color="auto"/>
            </w:tcBorders>
          </w:tcPr>
          <w:p w14:paraId="1F9D2477"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6A8C9D3B"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2F78CAE8"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137</w:t>
            </w:r>
          </w:p>
        </w:tc>
        <w:tc>
          <w:tcPr>
            <w:tcW w:w="0" w:type="auto"/>
            <w:tcBorders>
              <w:top w:val="single" w:sz="6" w:space="0" w:color="auto"/>
              <w:left w:val="single" w:sz="6" w:space="0" w:color="auto"/>
              <w:bottom w:val="single" w:sz="6" w:space="0" w:color="auto"/>
              <w:right w:val="single" w:sz="6" w:space="0" w:color="auto"/>
            </w:tcBorders>
          </w:tcPr>
          <w:p w14:paraId="480D0464"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2,83</w:t>
            </w:r>
          </w:p>
        </w:tc>
        <w:tc>
          <w:tcPr>
            <w:tcW w:w="0" w:type="auto"/>
            <w:tcBorders>
              <w:top w:val="single" w:sz="6" w:space="0" w:color="auto"/>
              <w:left w:val="single" w:sz="6" w:space="0" w:color="auto"/>
              <w:bottom w:val="single" w:sz="6" w:space="0" w:color="auto"/>
              <w:right w:val="single" w:sz="6" w:space="0" w:color="auto"/>
            </w:tcBorders>
          </w:tcPr>
          <w:p w14:paraId="366E4F90"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1,201</w:t>
            </w:r>
          </w:p>
        </w:tc>
        <w:tc>
          <w:tcPr>
            <w:tcW w:w="0" w:type="auto"/>
            <w:tcBorders>
              <w:top w:val="nil"/>
              <w:left w:val="single" w:sz="6" w:space="0" w:color="auto"/>
              <w:bottom w:val="single" w:sz="6" w:space="0" w:color="auto"/>
              <w:right w:val="single" w:sz="6" w:space="0" w:color="auto"/>
            </w:tcBorders>
          </w:tcPr>
          <w:p w14:paraId="40EF1BFB"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30114FC4"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p>
        </w:tc>
      </w:tr>
    </w:tbl>
    <w:p w14:paraId="3052BB5F" w14:textId="77777777" w:rsidR="000B79A0" w:rsidRPr="00565ABF" w:rsidRDefault="000B79A0" w:rsidP="003D277D">
      <w:pPr>
        <w:spacing w:line="360" w:lineRule="auto"/>
        <w:jc w:val="both"/>
        <w:rPr>
          <w:rFonts w:ascii="Times New Roman" w:hAnsi="Times New Roman" w:cs="Times New Roman"/>
          <w:sz w:val="24"/>
          <w:szCs w:val="24"/>
        </w:rPr>
      </w:pPr>
    </w:p>
    <w:p w14:paraId="70EB0413"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Sosyal çalışmacıların ailelerinde fiziksel engelli bireyin bulunup bulunmadığı durumlarına göre “Devlet, fiziksel engelli bireylerin i</w:t>
      </w:r>
      <w:r w:rsidR="00865687" w:rsidRPr="00565ABF">
        <w:rPr>
          <w:rFonts w:ascii="Times New Roman" w:hAnsi="Times New Roman" w:cs="Times New Roman"/>
          <w:sz w:val="24"/>
          <w:szCs w:val="24"/>
        </w:rPr>
        <w:t xml:space="preserve">htiyaçlarını yerine getirmiyor” </w:t>
      </w:r>
      <w:r w:rsidR="00E55D0B">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20 bireyin ortalamasının 3,35 olduğu (ss=1,386), hayır diyen 137 bireyin ortalamasının 2,83 olduğu (ss=1,201) bulunmuştur.</w:t>
      </w:r>
    </w:p>
    <w:p w14:paraId="03084192"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55D0B">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55D0B">
        <w:rPr>
          <w:rFonts w:ascii="Times New Roman" w:hAnsi="Times New Roman" w:cs="Times New Roman"/>
          <w:sz w:val="24"/>
          <w:szCs w:val="24"/>
        </w:rPr>
        <w:t>n</w:t>
      </w:r>
      <w:r w:rsidRPr="00565ABF">
        <w:rPr>
          <w:rFonts w:ascii="Times New Roman" w:hAnsi="Times New Roman" w:cs="Times New Roman"/>
          <w:sz w:val="24"/>
          <w:szCs w:val="24"/>
        </w:rPr>
        <w:t>eden (t=1,740; p&gt;0,05) arasında istatistiksel açıdan anlamlı bir fark bulunmamaktadır.</w:t>
      </w:r>
    </w:p>
    <w:p w14:paraId="6EC82A78" w14:textId="77777777" w:rsidR="009D28DC" w:rsidRPr="004B7867" w:rsidRDefault="009D28DC" w:rsidP="00686EF4">
      <w:pPr>
        <w:pStyle w:val="ResimYazs"/>
        <w:keepNext/>
        <w:spacing w:line="360" w:lineRule="auto"/>
        <w:jc w:val="center"/>
        <w:rPr>
          <w:rFonts w:ascii="Times New Roman" w:hAnsi="Times New Roman" w:cs="Times New Roman"/>
          <w:color w:val="auto"/>
          <w:sz w:val="24"/>
          <w:szCs w:val="24"/>
        </w:rPr>
      </w:pPr>
      <w:bookmarkStart w:id="230" w:name="_Toc9173813"/>
      <w:r w:rsidRPr="004B7867">
        <w:rPr>
          <w:rFonts w:ascii="Times New Roman" w:hAnsi="Times New Roman" w:cs="Times New Roman"/>
          <w:color w:val="auto"/>
          <w:sz w:val="24"/>
          <w:szCs w:val="24"/>
        </w:rPr>
        <w:t>Tablo</w:t>
      </w:r>
      <w:r w:rsidR="00533F9E">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533F9E">
        <w:rPr>
          <w:rFonts w:ascii="Times New Roman" w:hAnsi="Times New Roman" w:cs="Times New Roman"/>
          <w:color w:val="auto"/>
          <w:sz w:val="24"/>
          <w:szCs w:val="24"/>
        </w:rPr>
        <w:t>.</w:t>
      </w:r>
      <w:r w:rsidR="0065063D">
        <w:rPr>
          <w:rFonts w:ascii="Times New Roman" w:hAnsi="Times New Roman" w:cs="Times New Roman"/>
          <w:color w:val="auto"/>
          <w:sz w:val="24"/>
          <w:szCs w:val="24"/>
        </w:rPr>
        <w:t>17</w:t>
      </w:r>
      <w:r w:rsidR="004419BC">
        <w:rPr>
          <w:rFonts w:ascii="Times New Roman" w:hAnsi="Times New Roman" w:cs="Times New Roman"/>
          <w:color w:val="auto"/>
          <w:sz w:val="24"/>
          <w:szCs w:val="24"/>
        </w:rPr>
        <w:t>6</w:t>
      </w:r>
      <w:r w:rsidR="0065063D">
        <w:rPr>
          <w:rFonts w:ascii="Times New Roman" w:hAnsi="Times New Roman" w:cs="Times New Roman"/>
          <w:color w:val="auto"/>
          <w:sz w:val="24"/>
          <w:szCs w:val="24"/>
        </w:rPr>
        <w:t>.</w:t>
      </w:r>
      <w:r w:rsidRPr="004B7867">
        <w:rPr>
          <w:rFonts w:ascii="Times New Roman" w:hAnsi="Times New Roman" w:cs="Times New Roman"/>
          <w:color w:val="auto"/>
          <w:sz w:val="24"/>
          <w:szCs w:val="24"/>
        </w:rPr>
        <w:t xml:space="preserve"> Sosyal Çalışmacıların Devletin Engelli Bireylere Tanıdığı Hizmetlere İlişkin Bulgular</w:t>
      </w:r>
      <w:bookmarkEnd w:id="230"/>
    </w:p>
    <w:tbl>
      <w:tblPr>
        <w:tblStyle w:val="TabloKlavuzu"/>
        <w:tblW w:w="0" w:type="auto"/>
        <w:tblLook w:val="04A0" w:firstRow="1" w:lastRow="0" w:firstColumn="1" w:lastColumn="0" w:noHBand="0" w:noVBand="1"/>
      </w:tblPr>
      <w:tblGrid>
        <w:gridCol w:w="2917"/>
        <w:gridCol w:w="2899"/>
        <w:gridCol w:w="2904"/>
      </w:tblGrid>
      <w:tr w:rsidR="004F47F8" w:rsidRPr="00565ABF" w14:paraId="2DD9291B" w14:textId="77777777" w:rsidTr="009D28DC">
        <w:trPr>
          <w:trHeight w:val="879"/>
        </w:trPr>
        <w:tc>
          <w:tcPr>
            <w:tcW w:w="2917" w:type="dxa"/>
          </w:tcPr>
          <w:p w14:paraId="101232CA" w14:textId="77777777" w:rsidR="004F47F8" w:rsidRPr="00565ABF" w:rsidRDefault="004F47F8" w:rsidP="00686EF4">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Haberdarlık Durumu</w:t>
            </w:r>
          </w:p>
        </w:tc>
        <w:tc>
          <w:tcPr>
            <w:tcW w:w="2899" w:type="dxa"/>
          </w:tcPr>
          <w:p w14:paraId="253316DF" w14:textId="77777777" w:rsidR="004F47F8" w:rsidRPr="00565ABF" w:rsidRDefault="004F47F8" w:rsidP="00686EF4">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Sayı</w:t>
            </w:r>
          </w:p>
        </w:tc>
        <w:tc>
          <w:tcPr>
            <w:tcW w:w="2904" w:type="dxa"/>
          </w:tcPr>
          <w:p w14:paraId="34013849" w14:textId="77777777" w:rsidR="004F47F8" w:rsidRPr="00565ABF" w:rsidRDefault="004F47F8" w:rsidP="00686EF4">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Yüzde</w:t>
            </w:r>
          </w:p>
        </w:tc>
      </w:tr>
      <w:tr w:rsidR="004F47F8" w:rsidRPr="00565ABF" w14:paraId="597AF6E3" w14:textId="77777777" w:rsidTr="009D28DC">
        <w:trPr>
          <w:trHeight w:val="912"/>
        </w:trPr>
        <w:tc>
          <w:tcPr>
            <w:tcW w:w="2917" w:type="dxa"/>
          </w:tcPr>
          <w:p w14:paraId="7F0AA973" w14:textId="77777777" w:rsidR="004F47F8" w:rsidRPr="00565ABF" w:rsidRDefault="004F47F8" w:rsidP="00686EF4">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Evet</w:t>
            </w:r>
          </w:p>
        </w:tc>
        <w:tc>
          <w:tcPr>
            <w:tcW w:w="2899" w:type="dxa"/>
          </w:tcPr>
          <w:p w14:paraId="5713AD44" w14:textId="77777777" w:rsidR="004F47F8" w:rsidRPr="00565ABF" w:rsidRDefault="004F47F8" w:rsidP="00686EF4">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154</w:t>
            </w:r>
          </w:p>
        </w:tc>
        <w:tc>
          <w:tcPr>
            <w:tcW w:w="2904" w:type="dxa"/>
          </w:tcPr>
          <w:p w14:paraId="28EAF9B9" w14:textId="77777777" w:rsidR="004F47F8" w:rsidRPr="00565ABF" w:rsidRDefault="004F47F8" w:rsidP="00686EF4">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96,9</w:t>
            </w:r>
          </w:p>
        </w:tc>
      </w:tr>
      <w:tr w:rsidR="004F47F8" w:rsidRPr="00565ABF" w14:paraId="67A20CFE" w14:textId="77777777" w:rsidTr="009D28DC">
        <w:trPr>
          <w:trHeight w:val="879"/>
        </w:trPr>
        <w:tc>
          <w:tcPr>
            <w:tcW w:w="2917" w:type="dxa"/>
          </w:tcPr>
          <w:p w14:paraId="5D5E43A5" w14:textId="77777777" w:rsidR="004F47F8" w:rsidRPr="00565ABF" w:rsidRDefault="004F47F8" w:rsidP="00686EF4">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Hayır</w:t>
            </w:r>
          </w:p>
        </w:tc>
        <w:tc>
          <w:tcPr>
            <w:tcW w:w="2899" w:type="dxa"/>
          </w:tcPr>
          <w:p w14:paraId="04560156" w14:textId="77777777" w:rsidR="004F47F8" w:rsidRPr="00565ABF" w:rsidRDefault="004F47F8" w:rsidP="00686EF4">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5</w:t>
            </w:r>
          </w:p>
        </w:tc>
        <w:tc>
          <w:tcPr>
            <w:tcW w:w="2904" w:type="dxa"/>
          </w:tcPr>
          <w:p w14:paraId="727E0566" w14:textId="77777777" w:rsidR="004F47F8" w:rsidRPr="00565ABF" w:rsidRDefault="004F47F8" w:rsidP="00686EF4">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3,1</w:t>
            </w:r>
          </w:p>
        </w:tc>
      </w:tr>
      <w:tr w:rsidR="004F47F8" w:rsidRPr="00565ABF" w14:paraId="7EE004AC" w14:textId="77777777" w:rsidTr="009D28DC">
        <w:trPr>
          <w:trHeight w:val="879"/>
        </w:trPr>
        <w:tc>
          <w:tcPr>
            <w:tcW w:w="2917" w:type="dxa"/>
          </w:tcPr>
          <w:p w14:paraId="4ED95EB0" w14:textId="77777777" w:rsidR="004F47F8" w:rsidRPr="00565ABF" w:rsidRDefault="004F47F8" w:rsidP="00686EF4">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Toplam</w:t>
            </w:r>
          </w:p>
        </w:tc>
        <w:tc>
          <w:tcPr>
            <w:tcW w:w="2899" w:type="dxa"/>
          </w:tcPr>
          <w:p w14:paraId="04126DCB" w14:textId="77777777" w:rsidR="004F47F8" w:rsidRPr="00565ABF" w:rsidRDefault="004F47F8" w:rsidP="00686EF4">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159</w:t>
            </w:r>
          </w:p>
        </w:tc>
        <w:tc>
          <w:tcPr>
            <w:tcW w:w="2904" w:type="dxa"/>
          </w:tcPr>
          <w:p w14:paraId="520AAEC8" w14:textId="77777777" w:rsidR="004F47F8" w:rsidRPr="00565ABF" w:rsidRDefault="004F47F8" w:rsidP="00686EF4">
            <w:pPr>
              <w:tabs>
                <w:tab w:val="left" w:pos="1935"/>
              </w:tabs>
              <w:spacing w:line="360" w:lineRule="auto"/>
              <w:jc w:val="center"/>
              <w:rPr>
                <w:rFonts w:ascii="Times New Roman" w:hAnsi="Times New Roman" w:cs="Times New Roman"/>
                <w:sz w:val="24"/>
                <w:szCs w:val="24"/>
              </w:rPr>
            </w:pPr>
            <w:r w:rsidRPr="00565ABF">
              <w:rPr>
                <w:rFonts w:ascii="Times New Roman" w:hAnsi="Times New Roman" w:cs="Times New Roman"/>
                <w:sz w:val="24"/>
                <w:szCs w:val="24"/>
              </w:rPr>
              <w:t>100,0</w:t>
            </w:r>
          </w:p>
        </w:tc>
      </w:tr>
    </w:tbl>
    <w:p w14:paraId="73202867" w14:textId="77777777" w:rsidR="004F47F8" w:rsidRPr="00565ABF" w:rsidRDefault="004F47F8" w:rsidP="003D277D">
      <w:pPr>
        <w:tabs>
          <w:tab w:val="left" w:pos="1935"/>
        </w:tabs>
        <w:spacing w:line="360" w:lineRule="auto"/>
        <w:jc w:val="both"/>
        <w:rPr>
          <w:rFonts w:ascii="Times New Roman" w:hAnsi="Times New Roman" w:cs="Times New Roman"/>
          <w:sz w:val="24"/>
          <w:szCs w:val="24"/>
        </w:rPr>
      </w:pPr>
    </w:p>
    <w:p w14:paraId="33BAE33E" w14:textId="77777777" w:rsidR="00E55D0B" w:rsidRDefault="00686EF4" w:rsidP="00E55D0B">
      <w:pPr>
        <w:tabs>
          <w:tab w:val="left" w:pos="1935"/>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F47F8" w:rsidRPr="00565ABF">
        <w:rPr>
          <w:rFonts w:ascii="Times New Roman" w:hAnsi="Times New Roman" w:cs="Times New Roman"/>
          <w:sz w:val="24"/>
          <w:szCs w:val="24"/>
        </w:rPr>
        <w:t>Tablo</w:t>
      </w:r>
      <w:r w:rsidR="00CB2F92">
        <w:rPr>
          <w:rFonts w:ascii="Times New Roman" w:hAnsi="Times New Roman" w:cs="Times New Roman"/>
          <w:sz w:val="24"/>
          <w:szCs w:val="24"/>
        </w:rPr>
        <w:t xml:space="preserve"> 2.176’da</w:t>
      </w:r>
      <w:r w:rsidR="004F47F8" w:rsidRPr="00565ABF">
        <w:rPr>
          <w:rFonts w:ascii="Times New Roman" w:hAnsi="Times New Roman" w:cs="Times New Roman"/>
          <w:sz w:val="24"/>
          <w:szCs w:val="24"/>
        </w:rPr>
        <w:t xml:space="preserve"> görüldüğü gibi, araştırmaya dahil olan sosyal çalışmacıların (%96,9) 154’ü devletin engelli bireylere tanınan genel hizmetlerden haberdar olduğunu, (%3,1) 5’i ise devletin engelli bireylere tanınan genel hizmetlerden haberdar olmadığını ifade etmişlerdir.</w:t>
      </w:r>
      <w:bookmarkStart w:id="231" w:name="_Toc9173814"/>
    </w:p>
    <w:p w14:paraId="23AC83B0" w14:textId="77777777" w:rsidR="00E55D0B" w:rsidRDefault="00E55D0B" w:rsidP="00E55D0B">
      <w:pPr>
        <w:tabs>
          <w:tab w:val="left" w:pos="1935"/>
        </w:tabs>
        <w:spacing w:line="360" w:lineRule="auto"/>
        <w:jc w:val="both"/>
        <w:rPr>
          <w:rFonts w:ascii="Times New Roman" w:hAnsi="Times New Roman" w:cs="Times New Roman"/>
          <w:sz w:val="24"/>
          <w:szCs w:val="24"/>
        </w:rPr>
      </w:pPr>
    </w:p>
    <w:p w14:paraId="2C44B953" w14:textId="77777777" w:rsidR="009D28DC" w:rsidRPr="004B7867" w:rsidRDefault="009D28DC" w:rsidP="00E334D8">
      <w:pPr>
        <w:pStyle w:val="ResimYazs"/>
        <w:keepNext/>
        <w:spacing w:line="360" w:lineRule="auto"/>
        <w:jc w:val="center"/>
        <w:rPr>
          <w:rFonts w:ascii="Times New Roman" w:hAnsi="Times New Roman" w:cs="Times New Roman"/>
          <w:color w:val="auto"/>
          <w:sz w:val="24"/>
          <w:szCs w:val="24"/>
        </w:rPr>
      </w:pPr>
      <w:r w:rsidRPr="004B7867">
        <w:rPr>
          <w:rFonts w:ascii="Times New Roman" w:hAnsi="Times New Roman" w:cs="Times New Roman"/>
          <w:color w:val="auto"/>
          <w:sz w:val="24"/>
          <w:szCs w:val="24"/>
        </w:rPr>
        <w:lastRenderedPageBreak/>
        <w:t>Tablo</w:t>
      </w:r>
      <w:r w:rsidR="0049426C">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49426C">
        <w:rPr>
          <w:rFonts w:ascii="Times New Roman" w:hAnsi="Times New Roman" w:cs="Times New Roman"/>
          <w:color w:val="auto"/>
          <w:sz w:val="24"/>
          <w:szCs w:val="24"/>
        </w:rPr>
        <w:t>.1</w:t>
      </w:r>
      <w:r w:rsidR="0065063D">
        <w:rPr>
          <w:rFonts w:ascii="Times New Roman" w:hAnsi="Times New Roman" w:cs="Times New Roman"/>
          <w:color w:val="auto"/>
          <w:sz w:val="24"/>
          <w:szCs w:val="24"/>
        </w:rPr>
        <w:t>7</w:t>
      </w:r>
      <w:r w:rsidR="004419BC">
        <w:rPr>
          <w:rFonts w:ascii="Times New Roman" w:hAnsi="Times New Roman" w:cs="Times New Roman"/>
          <w:color w:val="auto"/>
          <w:sz w:val="24"/>
          <w:szCs w:val="24"/>
        </w:rPr>
        <w:t>7</w:t>
      </w:r>
      <w:r w:rsidR="0049426C">
        <w:rPr>
          <w:rFonts w:ascii="Times New Roman" w:hAnsi="Times New Roman" w:cs="Times New Roman"/>
          <w:color w:val="auto"/>
          <w:sz w:val="24"/>
          <w:szCs w:val="24"/>
        </w:rPr>
        <w:t>.</w:t>
      </w:r>
      <w:r w:rsidRPr="004B7867">
        <w:rPr>
          <w:rFonts w:ascii="Times New Roman" w:hAnsi="Times New Roman" w:cs="Times New Roman"/>
          <w:color w:val="auto"/>
          <w:sz w:val="24"/>
          <w:szCs w:val="24"/>
        </w:rPr>
        <w:t xml:space="preserve"> Sosyal Çalışmacıların Devletin Engelli Bireylere Tanınan Genel Hizmetlerden Haberdar Olup Olmama Durumlarına Göre “Genel Olarak Sağlıklı İnsanlar Fiziksel Engelli Bireylere Göre Daha Başarılıdırlar” Sorusuna İlişkin T-Testi Bulguları</w:t>
      </w:r>
      <w:bookmarkEnd w:id="231"/>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285A6CC0" w14:textId="77777777" w:rsidTr="000070DB">
        <w:trPr>
          <w:trHeight w:val="1276"/>
          <w:jc w:val="center"/>
        </w:trPr>
        <w:tc>
          <w:tcPr>
            <w:tcW w:w="0" w:type="auto"/>
            <w:tcBorders>
              <w:top w:val="single" w:sz="6" w:space="0" w:color="auto"/>
              <w:left w:val="single" w:sz="6" w:space="0" w:color="auto"/>
              <w:bottom w:val="single" w:sz="4" w:space="0" w:color="auto"/>
              <w:right w:val="nil"/>
            </w:tcBorders>
          </w:tcPr>
          <w:p w14:paraId="63867C71"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Engelli Bireylere Tanınan Hizmetlerden Haberdar Olup Olmama Durumu T-Testi</w:t>
            </w:r>
          </w:p>
        </w:tc>
        <w:tc>
          <w:tcPr>
            <w:tcW w:w="0" w:type="auto"/>
            <w:tcBorders>
              <w:top w:val="single" w:sz="6" w:space="0" w:color="auto"/>
              <w:left w:val="nil"/>
              <w:bottom w:val="single" w:sz="6" w:space="0" w:color="auto"/>
              <w:right w:val="single" w:sz="6" w:space="0" w:color="auto"/>
            </w:tcBorders>
          </w:tcPr>
          <w:p w14:paraId="3960EC58"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5657B805"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7E3B7FAA"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4B9D9385"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77312B68"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345B29AC"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5F4B37EF" w14:textId="77777777" w:rsidTr="000070DB">
        <w:trPr>
          <w:trHeight w:val="290"/>
          <w:jc w:val="center"/>
        </w:trPr>
        <w:tc>
          <w:tcPr>
            <w:tcW w:w="0" w:type="auto"/>
            <w:tcBorders>
              <w:top w:val="single" w:sz="4" w:space="0" w:color="auto"/>
              <w:left w:val="single" w:sz="6" w:space="0" w:color="auto"/>
              <w:bottom w:val="nil"/>
              <w:right w:val="single" w:sz="6" w:space="0" w:color="auto"/>
            </w:tcBorders>
          </w:tcPr>
          <w:p w14:paraId="300ABD3F"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270AD5E8"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65BCEBB6"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154</w:t>
            </w:r>
          </w:p>
        </w:tc>
        <w:tc>
          <w:tcPr>
            <w:tcW w:w="0" w:type="auto"/>
            <w:tcBorders>
              <w:top w:val="single" w:sz="6" w:space="0" w:color="auto"/>
              <w:left w:val="single" w:sz="6" w:space="0" w:color="auto"/>
              <w:bottom w:val="single" w:sz="6" w:space="0" w:color="auto"/>
              <w:right w:val="single" w:sz="6" w:space="0" w:color="auto"/>
            </w:tcBorders>
          </w:tcPr>
          <w:p w14:paraId="1BAB9B6E"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2,50</w:t>
            </w:r>
          </w:p>
        </w:tc>
        <w:tc>
          <w:tcPr>
            <w:tcW w:w="0" w:type="auto"/>
            <w:tcBorders>
              <w:top w:val="single" w:sz="6" w:space="0" w:color="auto"/>
              <w:left w:val="single" w:sz="6" w:space="0" w:color="auto"/>
              <w:bottom w:val="single" w:sz="6" w:space="0" w:color="auto"/>
              <w:right w:val="single" w:sz="6" w:space="0" w:color="auto"/>
            </w:tcBorders>
          </w:tcPr>
          <w:p w14:paraId="21769D89"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1,189</w:t>
            </w:r>
          </w:p>
        </w:tc>
        <w:tc>
          <w:tcPr>
            <w:tcW w:w="0" w:type="auto"/>
            <w:tcBorders>
              <w:top w:val="single" w:sz="6" w:space="0" w:color="auto"/>
              <w:left w:val="single" w:sz="6" w:space="0" w:color="auto"/>
              <w:bottom w:val="nil"/>
              <w:right w:val="single" w:sz="6" w:space="0" w:color="auto"/>
            </w:tcBorders>
          </w:tcPr>
          <w:p w14:paraId="5E864AB0"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-,184</w:t>
            </w:r>
          </w:p>
        </w:tc>
        <w:tc>
          <w:tcPr>
            <w:tcW w:w="0" w:type="auto"/>
            <w:tcBorders>
              <w:top w:val="single" w:sz="6" w:space="0" w:color="auto"/>
              <w:left w:val="single" w:sz="6" w:space="0" w:color="auto"/>
              <w:bottom w:val="nil"/>
              <w:right w:val="single" w:sz="6" w:space="0" w:color="auto"/>
            </w:tcBorders>
          </w:tcPr>
          <w:p w14:paraId="60EC2B6F"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,854</w:t>
            </w:r>
          </w:p>
        </w:tc>
      </w:tr>
      <w:tr w:rsidR="000B79A0" w:rsidRPr="00565ABF" w14:paraId="5033048A" w14:textId="77777777" w:rsidTr="000070DB">
        <w:trPr>
          <w:trHeight w:val="290"/>
          <w:jc w:val="center"/>
        </w:trPr>
        <w:tc>
          <w:tcPr>
            <w:tcW w:w="0" w:type="auto"/>
            <w:tcBorders>
              <w:top w:val="nil"/>
              <w:left w:val="single" w:sz="6" w:space="0" w:color="auto"/>
              <w:bottom w:val="single" w:sz="6" w:space="0" w:color="auto"/>
              <w:right w:val="single" w:sz="6" w:space="0" w:color="auto"/>
            </w:tcBorders>
          </w:tcPr>
          <w:p w14:paraId="63ADBA44"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1ACFB8DE"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2DF3E149"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0" w:type="auto"/>
            <w:tcBorders>
              <w:top w:val="single" w:sz="6" w:space="0" w:color="auto"/>
              <w:left w:val="single" w:sz="6" w:space="0" w:color="auto"/>
              <w:bottom w:val="single" w:sz="6" w:space="0" w:color="auto"/>
              <w:right w:val="single" w:sz="6" w:space="0" w:color="auto"/>
            </w:tcBorders>
          </w:tcPr>
          <w:p w14:paraId="00166FAF"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2,60</w:t>
            </w:r>
          </w:p>
        </w:tc>
        <w:tc>
          <w:tcPr>
            <w:tcW w:w="0" w:type="auto"/>
            <w:tcBorders>
              <w:top w:val="single" w:sz="6" w:space="0" w:color="auto"/>
              <w:left w:val="single" w:sz="6" w:space="0" w:color="auto"/>
              <w:bottom w:val="single" w:sz="6" w:space="0" w:color="auto"/>
              <w:right w:val="single" w:sz="6" w:space="0" w:color="auto"/>
            </w:tcBorders>
          </w:tcPr>
          <w:p w14:paraId="77C74EF5"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1,341</w:t>
            </w:r>
          </w:p>
        </w:tc>
        <w:tc>
          <w:tcPr>
            <w:tcW w:w="0" w:type="auto"/>
            <w:tcBorders>
              <w:top w:val="nil"/>
              <w:left w:val="single" w:sz="6" w:space="0" w:color="auto"/>
              <w:bottom w:val="single" w:sz="6" w:space="0" w:color="auto"/>
              <w:right w:val="single" w:sz="6" w:space="0" w:color="auto"/>
            </w:tcBorders>
          </w:tcPr>
          <w:p w14:paraId="342D0AA9"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3EFECE09" w14:textId="77777777" w:rsidR="000B79A0" w:rsidRPr="00565ABF" w:rsidRDefault="000B79A0" w:rsidP="00686EF4">
            <w:pPr>
              <w:autoSpaceDE w:val="0"/>
              <w:autoSpaceDN w:val="0"/>
              <w:adjustRightInd w:val="0"/>
              <w:spacing w:after="0" w:line="360" w:lineRule="auto"/>
              <w:jc w:val="center"/>
              <w:rPr>
                <w:rFonts w:ascii="Times New Roman" w:hAnsi="Times New Roman" w:cs="Times New Roman"/>
                <w:color w:val="000000"/>
                <w:sz w:val="24"/>
                <w:szCs w:val="24"/>
              </w:rPr>
            </w:pPr>
          </w:p>
        </w:tc>
      </w:tr>
    </w:tbl>
    <w:p w14:paraId="5041F0BB" w14:textId="77777777" w:rsidR="000B79A0" w:rsidRPr="00565ABF" w:rsidRDefault="000B79A0" w:rsidP="003D277D">
      <w:pPr>
        <w:spacing w:line="360" w:lineRule="auto"/>
        <w:jc w:val="both"/>
        <w:rPr>
          <w:rFonts w:ascii="Times New Roman" w:hAnsi="Times New Roman" w:cs="Times New Roman"/>
          <w:sz w:val="24"/>
          <w:szCs w:val="24"/>
        </w:rPr>
      </w:pPr>
    </w:p>
    <w:p w14:paraId="0CBD2488"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devletin engelli bireylere tanınan genel hizmetlerden haberdar olup olmama durumlarına göre “Genel olarak sağlıklı insanlar fiziksel engelli bire</w:t>
      </w:r>
      <w:r w:rsidR="00051028" w:rsidRPr="00565ABF">
        <w:rPr>
          <w:rFonts w:ascii="Times New Roman" w:hAnsi="Times New Roman" w:cs="Times New Roman"/>
          <w:sz w:val="24"/>
          <w:szCs w:val="24"/>
        </w:rPr>
        <w:t xml:space="preserve">ylere göre daha başarılıdırlar” </w:t>
      </w:r>
      <w:r w:rsidR="00EC5E6C">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154 bireyin ortalamasının 2,50 olduğu (ss=1,189), hayır diyen 5 bireyin ortalamasının 2,60 olduğu (ss=1,341) bulunmuştur.</w:t>
      </w:r>
    </w:p>
    <w:p w14:paraId="4F2F2CC7"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C5E6C">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C5E6C">
        <w:rPr>
          <w:rFonts w:ascii="Times New Roman" w:hAnsi="Times New Roman" w:cs="Times New Roman"/>
          <w:sz w:val="24"/>
          <w:szCs w:val="24"/>
        </w:rPr>
        <w:t>n</w:t>
      </w:r>
      <w:r w:rsidRPr="00565ABF">
        <w:rPr>
          <w:rFonts w:ascii="Times New Roman" w:hAnsi="Times New Roman" w:cs="Times New Roman"/>
          <w:sz w:val="24"/>
          <w:szCs w:val="24"/>
        </w:rPr>
        <w:t>eden (t= -,184; p&gt;0,05) arasında istatistiksel açıdan anlamlı bir fark bulunmamaktadır.</w:t>
      </w:r>
    </w:p>
    <w:p w14:paraId="5FD5B10C" w14:textId="77777777" w:rsidR="009D28DC" w:rsidRPr="004B7867" w:rsidRDefault="009D28DC" w:rsidP="00F60D35">
      <w:pPr>
        <w:pStyle w:val="ResimYazs"/>
        <w:keepNext/>
        <w:spacing w:line="360" w:lineRule="auto"/>
        <w:jc w:val="center"/>
        <w:rPr>
          <w:rFonts w:ascii="Times New Roman" w:hAnsi="Times New Roman" w:cs="Times New Roman"/>
          <w:color w:val="auto"/>
          <w:sz w:val="24"/>
          <w:szCs w:val="24"/>
        </w:rPr>
      </w:pPr>
      <w:bookmarkStart w:id="232" w:name="_Toc9173815"/>
      <w:r w:rsidRPr="004B7867">
        <w:rPr>
          <w:rFonts w:ascii="Times New Roman" w:hAnsi="Times New Roman" w:cs="Times New Roman"/>
          <w:color w:val="auto"/>
          <w:sz w:val="24"/>
          <w:szCs w:val="24"/>
        </w:rPr>
        <w:t>Tablo</w:t>
      </w:r>
      <w:r w:rsidR="0049426C">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49426C">
        <w:rPr>
          <w:rFonts w:ascii="Times New Roman" w:hAnsi="Times New Roman" w:cs="Times New Roman"/>
          <w:color w:val="auto"/>
          <w:sz w:val="24"/>
          <w:szCs w:val="24"/>
        </w:rPr>
        <w:t>.</w:t>
      </w:r>
      <w:r w:rsidR="0065063D">
        <w:rPr>
          <w:rFonts w:ascii="Times New Roman" w:hAnsi="Times New Roman" w:cs="Times New Roman"/>
          <w:color w:val="auto"/>
          <w:sz w:val="24"/>
          <w:szCs w:val="24"/>
        </w:rPr>
        <w:t>17</w:t>
      </w:r>
      <w:r w:rsidR="004419BC">
        <w:rPr>
          <w:rFonts w:ascii="Times New Roman" w:hAnsi="Times New Roman" w:cs="Times New Roman"/>
          <w:color w:val="auto"/>
          <w:sz w:val="24"/>
          <w:szCs w:val="24"/>
        </w:rPr>
        <w:t>8</w:t>
      </w:r>
      <w:r w:rsidR="0049426C">
        <w:rPr>
          <w:rFonts w:ascii="Times New Roman" w:hAnsi="Times New Roman" w:cs="Times New Roman"/>
          <w:color w:val="auto"/>
          <w:sz w:val="24"/>
          <w:szCs w:val="24"/>
        </w:rPr>
        <w:t>.</w:t>
      </w:r>
      <w:r w:rsidRPr="004B7867">
        <w:rPr>
          <w:rFonts w:ascii="Times New Roman" w:hAnsi="Times New Roman" w:cs="Times New Roman"/>
          <w:color w:val="auto"/>
          <w:sz w:val="24"/>
          <w:szCs w:val="24"/>
        </w:rPr>
        <w:t xml:space="preserve"> Sosyal Çalışmacıların Devletin Engelli Bireylere Tanınan Genel Hizmetlerden Haberdar Olup Olmama Durumlarına Göre “Fiziksel Engelli Bireyler Ayrımcılığa Maruz Kalırlar” Sorusuna İlişkin T-Testi Bulguları</w:t>
      </w:r>
      <w:bookmarkEnd w:id="232"/>
    </w:p>
    <w:tbl>
      <w:tblPr>
        <w:tblW w:w="0" w:type="auto"/>
        <w:jc w:val="center"/>
        <w:tblCellMar>
          <w:left w:w="70" w:type="dxa"/>
          <w:right w:w="70" w:type="dxa"/>
        </w:tblCellMar>
        <w:tblLook w:val="0000" w:firstRow="0" w:lastRow="0" w:firstColumn="0" w:lastColumn="0" w:noHBand="0" w:noVBand="0"/>
      </w:tblPr>
      <w:tblGrid>
        <w:gridCol w:w="4270"/>
        <w:gridCol w:w="687"/>
        <w:gridCol w:w="567"/>
        <w:gridCol w:w="1033"/>
        <w:gridCol w:w="560"/>
        <w:gridCol w:w="967"/>
        <w:gridCol w:w="560"/>
      </w:tblGrid>
      <w:tr w:rsidR="000B79A0" w:rsidRPr="00565ABF" w14:paraId="5E4703BF" w14:textId="77777777" w:rsidTr="000070DB">
        <w:trPr>
          <w:trHeight w:val="1276"/>
          <w:jc w:val="center"/>
        </w:trPr>
        <w:tc>
          <w:tcPr>
            <w:tcW w:w="0" w:type="auto"/>
            <w:tcBorders>
              <w:top w:val="single" w:sz="6" w:space="0" w:color="auto"/>
              <w:left w:val="single" w:sz="6" w:space="0" w:color="auto"/>
              <w:bottom w:val="single" w:sz="4" w:space="0" w:color="auto"/>
              <w:right w:val="nil"/>
            </w:tcBorders>
          </w:tcPr>
          <w:p w14:paraId="23F602A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Engelli Bireylere Tanınan Hizmetlerden Haberdar Olup Olmama Durumu T-Testi</w:t>
            </w:r>
          </w:p>
        </w:tc>
        <w:tc>
          <w:tcPr>
            <w:tcW w:w="0" w:type="auto"/>
            <w:tcBorders>
              <w:top w:val="single" w:sz="6" w:space="0" w:color="auto"/>
              <w:left w:val="nil"/>
              <w:bottom w:val="single" w:sz="6" w:space="0" w:color="auto"/>
              <w:right w:val="single" w:sz="6" w:space="0" w:color="auto"/>
            </w:tcBorders>
          </w:tcPr>
          <w:p w14:paraId="2FCFE28F"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55335C64"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2E6C5D5E"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0E46AE5A"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489B65F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0CA2D80C"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557A8C45" w14:textId="77777777" w:rsidTr="000070DB">
        <w:trPr>
          <w:trHeight w:val="290"/>
          <w:jc w:val="center"/>
        </w:trPr>
        <w:tc>
          <w:tcPr>
            <w:tcW w:w="0" w:type="auto"/>
            <w:tcBorders>
              <w:top w:val="single" w:sz="4" w:space="0" w:color="auto"/>
              <w:left w:val="single" w:sz="6" w:space="0" w:color="auto"/>
              <w:bottom w:val="nil"/>
              <w:right w:val="single" w:sz="6" w:space="0" w:color="auto"/>
            </w:tcBorders>
          </w:tcPr>
          <w:p w14:paraId="6567A9D9"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54EBE68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78F71304"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154</w:t>
            </w:r>
          </w:p>
        </w:tc>
        <w:tc>
          <w:tcPr>
            <w:tcW w:w="0" w:type="auto"/>
            <w:tcBorders>
              <w:top w:val="single" w:sz="6" w:space="0" w:color="auto"/>
              <w:left w:val="single" w:sz="6" w:space="0" w:color="auto"/>
              <w:bottom w:val="single" w:sz="6" w:space="0" w:color="auto"/>
              <w:right w:val="single" w:sz="6" w:space="0" w:color="auto"/>
            </w:tcBorders>
          </w:tcPr>
          <w:p w14:paraId="39A18214"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3,88</w:t>
            </w:r>
          </w:p>
        </w:tc>
        <w:tc>
          <w:tcPr>
            <w:tcW w:w="0" w:type="auto"/>
            <w:tcBorders>
              <w:top w:val="single" w:sz="6" w:space="0" w:color="auto"/>
              <w:left w:val="single" w:sz="6" w:space="0" w:color="auto"/>
              <w:bottom w:val="single" w:sz="6" w:space="0" w:color="auto"/>
              <w:right w:val="single" w:sz="6" w:space="0" w:color="auto"/>
            </w:tcBorders>
          </w:tcPr>
          <w:p w14:paraId="04081C66"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,942</w:t>
            </w:r>
          </w:p>
        </w:tc>
        <w:tc>
          <w:tcPr>
            <w:tcW w:w="0" w:type="auto"/>
            <w:tcBorders>
              <w:top w:val="single" w:sz="6" w:space="0" w:color="auto"/>
              <w:left w:val="single" w:sz="6" w:space="0" w:color="auto"/>
              <w:bottom w:val="nil"/>
              <w:right w:val="single" w:sz="6" w:space="0" w:color="auto"/>
            </w:tcBorders>
          </w:tcPr>
          <w:p w14:paraId="4636347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-1,688</w:t>
            </w:r>
          </w:p>
        </w:tc>
        <w:tc>
          <w:tcPr>
            <w:tcW w:w="0" w:type="auto"/>
            <w:tcBorders>
              <w:top w:val="single" w:sz="6" w:space="0" w:color="auto"/>
              <w:left w:val="single" w:sz="6" w:space="0" w:color="auto"/>
              <w:bottom w:val="nil"/>
              <w:right w:val="single" w:sz="6" w:space="0" w:color="auto"/>
            </w:tcBorders>
          </w:tcPr>
          <w:p w14:paraId="2886C684"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,093</w:t>
            </w:r>
          </w:p>
        </w:tc>
      </w:tr>
      <w:tr w:rsidR="000B79A0" w:rsidRPr="00565ABF" w14:paraId="399B01D6" w14:textId="77777777" w:rsidTr="000070DB">
        <w:trPr>
          <w:trHeight w:val="290"/>
          <w:jc w:val="center"/>
        </w:trPr>
        <w:tc>
          <w:tcPr>
            <w:tcW w:w="0" w:type="auto"/>
            <w:tcBorders>
              <w:top w:val="nil"/>
              <w:left w:val="single" w:sz="6" w:space="0" w:color="auto"/>
              <w:bottom w:val="single" w:sz="6" w:space="0" w:color="auto"/>
              <w:right w:val="single" w:sz="6" w:space="0" w:color="auto"/>
            </w:tcBorders>
          </w:tcPr>
          <w:p w14:paraId="5964167F"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6FBFE166"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2F36E909"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0" w:type="auto"/>
            <w:tcBorders>
              <w:top w:val="single" w:sz="6" w:space="0" w:color="auto"/>
              <w:left w:val="single" w:sz="6" w:space="0" w:color="auto"/>
              <w:bottom w:val="single" w:sz="6" w:space="0" w:color="auto"/>
              <w:right w:val="single" w:sz="6" w:space="0" w:color="auto"/>
            </w:tcBorders>
          </w:tcPr>
          <w:p w14:paraId="6896D629"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4,60</w:t>
            </w:r>
          </w:p>
        </w:tc>
        <w:tc>
          <w:tcPr>
            <w:tcW w:w="0" w:type="auto"/>
            <w:tcBorders>
              <w:top w:val="single" w:sz="6" w:space="0" w:color="auto"/>
              <w:left w:val="single" w:sz="6" w:space="0" w:color="auto"/>
              <w:bottom w:val="single" w:sz="6" w:space="0" w:color="auto"/>
              <w:right w:val="single" w:sz="6" w:space="0" w:color="auto"/>
            </w:tcBorders>
          </w:tcPr>
          <w:p w14:paraId="7DA2BF34"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,547</w:t>
            </w:r>
          </w:p>
        </w:tc>
        <w:tc>
          <w:tcPr>
            <w:tcW w:w="0" w:type="auto"/>
            <w:tcBorders>
              <w:top w:val="nil"/>
              <w:left w:val="single" w:sz="6" w:space="0" w:color="auto"/>
              <w:bottom w:val="single" w:sz="6" w:space="0" w:color="auto"/>
              <w:right w:val="single" w:sz="6" w:space="0" w:color="auto"/>
            </w:tcBorders>
          </w:tcPr>
          <w:p w14:paraId="678E25B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53492EF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r>
    </w:tbl>
    <w:p w14:paraId="0AA23541" w14:textId="77777777" w:rsidR="00E6145B" w:rsidRDefault="00E6145B" w:rsidP="003D277D">
      <w:pPr>
        <w:spacing w:line="360" w:lineRule="auto"/>
        <w:jc w:val="both"/>
        <w:rPr>
          <w:rFonts w:ascii="Times New Roman" w:hAnsi="Times New Roman" w:cs="Times New Roman"/>
          <w:sz w:val="24"/>
          <w:szCs w:val="24"/>
        </w:rPr>
      </w:pPr>
    </w:p>
    <w:p w14:paraId="0BE1AF2C"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devletin engelli bireylere tanınan genel hizmetlerden haberdar olup olmama durumlarına göre “Fiziksel engelli birey</w:t>
      </w:r>
      <w:r w:rsidR="0089487B" w:rsidRPr="00565ABF">
        <w:rPr>
          <w:rFonts w:ascii="Times New Roman" w:hAnsi="Times New Roman" w:cs="Times New Roman"/>
          <w:sz w:val="24"/>
          <w:szCs w:val="24"/>
        </w:rPr>
        <w:t xml:space="preserve">ler ayrımcılığa maruz kalırlar” </w:t>
      </w:r>
      <w:r w:rsidR="00EC5E6C">
        <w:rPr>
          <w:rFonts w:ascii="Times New Roman" w:hAnsi="Times New Roman" w:cs="Times New Roman"/>
          <w:sz w:val="24"/>
          <w:szCs w:val="24"/>
        </w:rPr>
        <w:t>s</w:t>
      </w:r>
      <w:r w:rsidRPr="00565ABF">
        <w:rPr>
          <w:rFonts w:ascii="Times New Roman" w:hAnsi="Times New Roman" w:cs="Times New Roman"/>
          <w:sz w:val="24"/>
          <w:szCs w:val="24"/>
        </w:rPr>
        <w:t xml:space="preserve">orusuna ilişkin T-Testi bulguları incelendiğinde, evet diyen 154 bireyin </w:t>
      </w:r>
      <w:r w:rsidRPr="00565ABF">
        <w:rPr>
          <w:rFonts w:ascii="Times New Roman" w:hAnsi="Times New Roman" w:cs="Times New Roman"/>
          <w:sz w:val="24"/>
          <w:szCs w:val="24"/>
        </w:rPr>
        <w:lastRenderedPageBreak/>
        <w:t>ortalamasının 3,88 olduğu (ss=,942), hayır diyen 5 bireyin ortalamasının 4,60 olduğu (ss=,547) bulunmuştur.</w:t>
      </w:r>
    </w:p>
    <w:p w14:paraId="6C09D312"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C5E6C">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C5E6C">
        <w:rPr>
          <w:rFonts w:ascii="Times New Roman" w:hAnsi="Times New Roman" w:cs="Times New Roman"/>
          <w:sz w:val="24"/>
          <w:szCs w:val="24"/>
        </w:rPr>
        <w:t>n</w:t>
      </w:r>
      <w:r w:rsidRPr="00565ABF">
        <w:rPr>
          <w:rFonts w:ascii="Times New Roman" w:hAnsi="Times New Roman" w:cs="Times New Roman"/>
          <w:sz w:val="24"/>
          <w:szCs w:val="24"/>
        </w:rPr>
        <w:t>eden (t= -1,688; p&gt;0,05) arasında istatistiksel açıdan anlamlı bir fark bulunmamaktadır.</w:t>
      </w:r>
    </w:p>
    <w:p w14:paraId="4FF33A32" w14:textId="77777777" w:rsidR="009D28DC" w:rsidRPr="004B7867" w:rsidRDefault="009D28DC" w:rsidP="00F60D35">
      <w:pPr>
        <w:pStyle w:val="ResimYazs"/>
        <w:keepNext/>
        <w:spacing w:line="360" w:lineRule="auto"/>
        <w:jc w:val="center"/>
        <w:rPr>
          <w:rFonts w:ascii="Times New Roman" w:hAnsi="Times New Roman" w:cs="Times New Roman"/>
          <w:color w:val="auto"/>
          <w:sz w:val="24"/>
          <w:szCs w:val="24"/>
        </w:rPr>
      </w:pPr>
      <w:bookmarkStart w:id="233" w:name="_Toc9173816"/>
      <w:r w:rsidRPr="004B7867">
        <w:rPr>
          <w:rFonts w:ascii="Times New Roman" w:hAnsi="Times New Roman" w:cs="Times New Roman"/>
          <w:color w:val="auto"/>
          <w:sz w:val="24"/>
          <w:szCs w:val="24"/>
        </w:rPr>
        <w:t>Tablo</w:t>
      </w:r>
      <w:r w:rsidR="0049426C">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49426C">
        <w:rPr>
          <w:rFonts w:ascii="Times New Roman" w:hAnsi="Times New Roman" w:cs="Times New Roman"/>
          <w:color w:val="auto"/>
          <w:sz w:val="24"/>
          <w:szCs w:val="24"/>
        </w:rPr>
        <w:t>.</w:t>
      </w:r>
      <w:r w:rsidR="0065063D">
        <w:rPr>
          <w:rFonts w:ascii="Times New Roman" w:hAnsi="Times New Roman" w:cs="Times New Roman"/>
          <w:color w:val="auto"/>
          <w:sz w:val="24"/>
          <w:szCs w:val="24"/>
        </w:rPr>
        <w:t>1</w:t>
      </w:r>
      <w:r w:rsidR="004419BC">
        <w:rPr>
          <w:rFonts w:ascii="Times New Roman" w:hAnsi="Times New Roman" w:cs="Times New Roman"/>
          <w:color w:val="auto"/>
          <w:sz w:val="24"/>
          <w:szCs w:val="24"/>
        </w:rPr>
        <w:t>79</w:t>
      </w:r>
      <w:r w:rsidR="0049426C">
        <w:rPr>
          <w:rFonts w:ascii="Times New Roman" w:hAnsi="Times New Roman" w:cs="Times New Roman"/>
          <w:color w:val="auto"/>
          <w:sz w:val="24"/>
          <w:szCs w:val="24"/>
        </w:rPr>
        <w:t>.</w:t>
      </w:r>
      <w:r w:rsidRPr="004B7867">
        <w:rPr>
          <w:rFonts w:ascii="Times New Roman" w:hAnsi="Times New Roman" w:cs="Times New Roman"/>
          <w:color w:val="auto"/>
          <w:sz w:val="24"/>
          <w:szCs w:val="24"/>
        </w:rPr>
        <w:t xml:space="preserve"> Sosyal Çalışmacıların Devletin Engelli Bireylere Tanınan Genel Hizmetlerden Haberdar Olup Olmama Durumlarına Göre “Fiziksel Engelli Bireyler Duygu Sömürüsü Yapmaya Eğilimlidirler” Sorusuna İlişkin T-Testi Bulguları</w:t>
      </w:r>
      <w:bookmarkEnd w:id="233"/>
    </w:p>
    <w:tbl>
      <w:tblPr>
        <w:tblW w:w="0" w:type="auto"/>
        <w:jc w:val="center"/>
        <w:tblCellMar>
          <w:left w:w="70" w:type="dxa"/>
          <w:right w:w="70" w:type="dxa"/>
        </w:tblCellMar>
        <w:tblLook w:val="0000" w:firstRow="0" w:lastRow="0" w:firstColumn="0" w:lastColumn="0" w:noHBand="0" w:noVBand="0"/>
      </w:tblPr>
      <w:tblGrid>
        <w:gridCol w:w="4270"/>
        <w:gridCol w:w="687"/>
        <w:gridCol w:w="567"/>
        <w:gridCol w:w="1033"/>
        <w:gridCol w:w="560"/>
        <w:gridCol w:w="967"/>
        <w:gridCol w:w="560"/>
      </w:tblGrid>
      <w:tr w:rsidR="000B79A0" w:rsidRPr="00565ABF" w14:paraId="4435F5E0" w14:textId="77777777" w:rsidTr="000070DB">
        <w:trPr>
          <w:trHeight w:val="1276"/>
          <w:jc w:val="center"/>
        </w:trPr>
        <w:tc>
          <w:tcPr>
            <w:tcW w:w="0" w:type="auto"/>
            <w:tcBorders>
              <w:top w:val="single" w:sz="6" w:space="0" w:color="auto"/>
              <w:left w:val="single" w:sz="6" w:space="0" w:color="auto"/>
              <w:bottom w:val="single" w:sz="4" w:space="0" w:color="auto"/>
              <w:right w:val="nil"/>
            </w:tcBorders>
          </w:tcPr>
          <w:p w14:paraId="410C764B"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Engelli Bireylere Tanınan Hizmetlerden Haberdar Olup Olmama Durumu T-Testi</w:t>
            </w:r>
          </w:p>
        </w:tc>
        <w:tc>
          <w:tcPr>
            <w:tcW w:w="0" w:type="auto"/>
            <w:tcBorders>
              <w:top w:val="single" w:sz="6" w:space="0" w:color="auto"/>
              <w:left w:val="nil"/>
              <w:bottom w:val="single" w:sz="6" w:space="0" w:color="auto"/>
              <w:right w:val="single" w:sz="6" w:space="0" w:color="auto"/>
            </w:tcBorders>
          </w:tcPr>
          <w:p w14:paraId="1622E4D4"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53B15ABA"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55F276DF"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51C73907"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62E3B096"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53FA4BAC"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1E6F70D9" w14:textId="77777777" w:rsidTr="000070DB">
        <w:trPr>
          <w:trHeight w:val="290"/>
          <w:jc w:val="center"/>
        </w:trPr>
        <w:tc>
          <w:tcPr>
            <w:tcW w:w="0" w:type="auto"/>
            <w:tcBorders>
              <w:top w:val="single" w:sz="4" w:space="0" w:color="auto"/>
              <w:left w:val="single" w:sz="6" w:space="0" w:color="auto"/>
              <w:bottom w:val="nil"/>
              <w:right w:val="single" w:sz="6" w:space="0" w:color="auto"/>
            </w:tcBorders>
          </w:tcPr>
          <w:p w14:paraId="65267DE5"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10B8AD2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17D6BD4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154</w:t>
            </w:r>
          </w:p>
        </w:tc>
        <w:tc>
          <w:tcPr>
            <w:tcW w:w="0" w:type="auto"/>
            <w:tcBorders>
              <w:top w:val="single" w:sz="6" w:space="0" w:color="auto"/>
              <w:left w:val="single" w:sz="6" w:space="0" w:color="auto"/>
              <w:bottom w:val="single" w:sz="6" w:space="0" w:color="auto"/>
              <w:right w:val="single" w:sz="6" w:space="0" w:color="auto"/>
            </w:tcBorders>
          </w:tcPr>
          <w:p w14:paraId="24274087"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2,42</w:t>
            </w:r>
          </w:p>
        </w:tc>
        <w:tc>
          <w:tcPr>
            <w:tcW w:w="0" w:type="auto"/>
            <w:tcBorders>
              <w:top w:val="single" w:sz="6" w:space="0" w:color="auto"/>
              <w:left w:val="single" w:sz="6" w:space="0" w:color="auto"/>
              <w:bottom w:val="single" w:sz="6" w:space="0" w:color="auto"/>
              <w:right w:val="single" w:sz="6" w:space="0" w:color="auto"/>
            </w:tcBorders>
          </w:tcPr>
          <w:p w14:paraId="10E353B0"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,955</w:t>
            </w:r>
          </w:p>
        </w:tc>
        <w:tc>
          <w:tcPr>
            <w:tcW w:w="0" w:type="auto"/>
            <w:tcBorders>
              <w:top w:val="single" w:sz="6" w:space="0" w:color="auto"/>
              <w:left w:val="single" w:sz="6" w:space="0" w:color="auto"/>
              <w:bottom w:val="nil"/>
              <w:right w:val="single" w:sz="6" w:space="0" w:color="auto"/>
            </w:tcBorders>
          </w:tcPr>
          <w:p w14:paraId="7C0E35D7"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,528</w:t>
            </w:r>
          </w:p>
        </w:tc>
        <w:tc>
          <w:tcPr>
            <w:tcW w:w="0" w:type="auto"/>
            <w:tcBorders>
              <w:top w:val="single" w:sz="6" w:space="0" w:color="auto"/>
              <w:left w:val="single" w:sz="6" w:space="0" w:color="auto"/>
              <w:bottom w:val="nil"/>
              <w:right w:val="single" w:sz="6" w:space="0" w:color="auto"/>
            </w:tcBorders>
          </w:tcPr>
          <w:p w14:paraId="48346E1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,598</w:t>
            </w:r>
          </w:p>
        </w:tc>
      </w:tr>
      <w:tr w:rsidR="000B79A0" w:rsidRPr="00565ABF" w14:paraId="03411D59" w14:textId="77777777" w:rsidTr="000070DB">
        <w:trPr>
          <w:trHeight w:val="290"/>
          <w:jc w:val="center"/>
        </w:trPr>
        <w:tc>
          <w:tcPr>
            <w:tcW w:w="0" w:type="auto"/>
            <w:tcBorders>
              <w:top w:val="nil"/>
              <w:left w:val="single" w:sz="6" w:space="0" w:color="auto"/>
              <w:bottom w:val="single" w:sz="6" w:space="0" w:color="auto"/>
              <w:right w:val="single" w:sz="6" w:space="0" w:color="auto"/>
            </w:tcBorders>
          </w:tcPr>
          <w:p w14:paraId="3448F32C"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6DA5BD9E"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0A68400D"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0" w:type="auto"/>
            <w:tcBorders>
              <w:top w:val="single" w:sz="6" w:space="0" w:color="auto"/>
              <w:left w:val="single" w:sz="6" w:space="0" w:color="auto"/>
              <w:bottom w:val="single" w:sz="6" w:space="0" w:color="auto"/>
              <w:right w:val="single" w:sz="6" w:space="0" w:color="auto"/>
            </w:tcBorders>
          </w:tcPr>
          <w:p w14:paraId="5C6DEAB1"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2,20</w:t>
            </w:r>
          </w:p>
        </w:tc>
        <w:tc>
          <w:tcPr>
            <w:tcW w:w="0" w:type="auto"/>
            <w:tcBorders>
              <w:top w:val="single" w:sz="6" w:space="0" w:color="auto"/>
              <w:left w:val="single" w:sz="6" w:space="0" w:color="auto"/>
              <w:bottom w:val="single" w:sz="6" w:space="0" w:color="auto"/>
              <w:right w:val="single" w:sz="6" w:space="0" w:color="auto"/>
            </w:tcBorders>
          </w:tcPr>
          <w:p w14:paraId="7FD17C70"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,836</w:t>
            </w:r>
          </w:p>
        </w:tc>
        <w:tc>
          <w:tcPr>
            <w:tcW w:w="0" w:type="auto"/>
            <w:tcBorders>
              <w:top w:val="nil"/>
              <w:left w:val="single" w:sz="6" w:space="0" w:color="auto"/>
              <w:bottom w:val="single" w:sz="6" w:space="0" w:color="auto"/>
              <w:right w:val="single" w:sz="6" w:space="0" w:color="auto"/>
            </w:tcBorders>
          </w:tcPr>
          <w:p w14:paraId="229FC35C"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66165ED6"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r>
    </w:tbl>
    <w:p w14:paraId="740F9E7E" w14:textId="77777777" w:rsidR="000B79A0" w:rsidRPr="00565ABF" w:rsidRDefault="000B79A0" w:rsidP="003D277D">
      <w:pPr>
        <w:spacing w:line="360" w:lineRule="auto"/>
        <w:jc w:val="both"/>
        <w:rPr>
          <w:rFonts w:ascii="Times New Roman" w:hAnsi="Times New Roman" w:cs="Times New Roman"/>
          <w:sz w:val="24"/>
          <w:szCs w:val="24"/>
        </w:rPr>
      </w:pPr>
    </w:p>
    <w:p w14:paraId="16404CB4"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devletin engelli bireylere tanınan genel hizmetlerden haberdar olup olmama durumlarına göre “Fiziksel engelli bireyler duygu s</w:t>
      </w:r>
      <w:r w:rsidR="0089487B" w:rsidRPr="00565ABF">
        <w:rPr>
          <w:rFonts w:ascii="Times New Roman" w:hAnsi="Times New Roman" w:cs="Times New Roman"/>
          <w:sz w:val="24"/>
          <w:szCs w:val="24"/>
        </w:rPr>
        <w:t xml:space="preserve">ömürüsü yapmaya eğilimlidirler” </w:t>
      </w:r>
      <w:r w:rsidR="00EC5E6C">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154 bireyin ortalamasının 2,42 olduğu (ss=,955), hayır diyen 5 bireyin ortalamasının 2,20 olduğu (ss=,836) bulunmuştur.</w:t>
      </w:r>
    </w:p>
    <w:p w14:paraId="3BCB426C" w14:textId="77777777" w:rsidR="00EC5E6C" w:rsidRDefault="000B79A0" w:rsidP="00EC5E6C">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C5E6C">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C5E6C">
        <w:rPr>
          <w:rFonts w:ascii="Times New Roman" w:hAnsi="Times New Roman" w:cs="Times New Roman"/>
          <w:sz w:val="24"/>
          <w:szCs w:val="24"/>
        </w:rPr>
        <w:t>n</w:t>
      </w:r>
      <w:r w:rsidRPr="00565ABF">
        <w:rPr>
          <w:rFonts w:ascii="Times New Roman" w:hAnsi="Times New Roman" w:cs="Times New Roman"/>
          <w:sz w:val="24"/>
          <w:szCs w:val="24"/>
        </w:rPr>
        <w:t>eden (t=,528; p&gt;0,05) arasında istatistiksel açıdan anlamlı bir fark bulunmamaktadır.</w:t>
      </w:r>
      <w:bookmarkStart w:id="234" w:name="_Toc9173817"/>
    </w:p>
    <w:p w14:paraId="7FC00970" w14:textId="77777777" w:rsidR="00EC5E6C" w:rsidRDefault="00EC5E6C" w:rsidP="00EC5E6C">
      <w:pPr>
        <w:spacing w:line="360" w:lineRule="auto"/>
        <w:ind w:firstLine="708"/>
        <w:jc w:val="both"/>
        <w:rPr>
          <w:rFonts w:ascii="Times New Roman" w:hAnsi="Times New Roman" w:cs="Times New Roman"/>
          <w:sz w:val="24"/>
          <w:szCs w:val="24"/>
        </w:rPr>
      </w:pPr>
    </w:p>
    <w:p w14:paraId="05371696" w14:textId="77777777" w:rsidR="009D28DC" w:rsidRPr="004B7867" w:rsidRDefault="009D28DC" w:rsidP="00F60D35">
      <w:pPr>
        <w:pStyle w:val="ResimYazs"/>
        <w:keepNext/>
        <w:spacing w:line="360" w:lineRule="auto"/>
        <w:jc w:val="center"/>
        <w:rPr>
          <w:rFonts w:ascii="Times New Roman" w:hAnsi="Times New Roman" w:cs="Times New Roman"/>
          <w:color w:val="auto"/>
          <w:sz w:val="24"/>
          <w:szCs w:val="24"/>
        </w:rPr>
      </w:pPr>
      <w:r w:rsidRPr="004B7867">
        <w:rPr>
          <w:rFonts w:ascii="Times New Roman" w:hAnsi="Times New Roman" w:cs="Times New Roman"/>
          <w:color w:val="auto"/>
          <w:sz w:val="24"/>
          <w:szCs w:val="24"/>
        </w:rPr>
        <w:lastRenderedPageBreak/>
        <w:t>Tablo</w:t>
      </w:r>
      <w:r w:rsidR="0049426C">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49426C">
        <w:rPr>
          <w:rFonts w:ascii="Times New Roman" w:hAnsi="Times New Roman" w:cs="Times New Roman"/>
          <w:color w:val="auto"/>
          <w:sz w:val="24"/>
          <w:szCs w:val="24"/>
        </w:rPr>
        <w:t>.</w:t>
      </w:r>
      <w:r w:rsidR="0065063D">
        <w:rPr>
          <w:rFonts w:ascii="Times New Roman" w:hAnsi="Times New Roman" w:cs="Times New Roman"/>
          <w:color w:val="auto"/>
          <w:sz w:val="24"/>
          <w:szCs w:val="24"/>
        </w:rPr>
        <w:t>18</w:t>
      </w:r>
      <w:r w:rsidR="004419BC">
        <w:rPr>
          <w:rFonts w:ascii="Times New Roman" w:hAnsi="Times New Roman" w:cs="Times New Roman"/>
          <w:color w:val="auto"/>
          <w:sz w:val="24"/>
          <w:szCs w:val="24"/>
        </w:rPr>
        <w:t>0</w:t>
      </w:r>
      <w:r w:rsidR="0049426C">
        <w:rPr>
          <w:rFonts w:ascii="Times New Roman" w:hAnsi="Times New Roman" w:cs="Times New Roman"/>
          <w:color w:val="auto"/>
          <w:sz w:val="24"/>
          <w:szCs w:val="24"/>
        </w:rPr>
        <w:t>.</w:t>
      </w:r>
      <w:r w:rsidRPr="004B7867">
        <w:rPr>
          <w:rFonts w:ascii="Times New Roman" w:hAnsi="Times New Roman" w:cs="Times New Roman"/>
          <w:color w:val="auto"/>
          <w:sz w:val="24"/>
          <w:szCs w:val="24"/>
        </w:rPr>
        <w:t xml:space="preserve"> Sosyal Çalışmacıların Devletin Engelli Bireylere Tanınan Genel Hizmetlerden Haberdar Olup Olmama Durumlarına Göre “Eğitimleri Ne Olursa Olsun, Fiziksel Engelliler Yalnızca Vasıfsız İşlerde Çalışabilirler” Sorusuna İlişkin T-Testi Bulguları</w:t>
      </w:r>
      <w:bookmarkEnd w:id="234"/>
    </w:p>
    <w:tbl>
      <w:tblPr>
        <w:tblW w:w="0" w:type="auto"/>
        <w:jc w:val="center"/>
        <w:tblCellMar>
          <w:left w:w="70" w:type="dxa"/>
          <w:right w:w="70" w:type="dxa"/>
        </w:tblCellMar>
        <w:tblLook w:val="0000" w:firstRow="0" w:lastRow="0" w:firstColumn="0" w:lastColumn="0" w:noHBand="0" w:noVBand="0"/>
      </w:tblPr>
      <w:tblGrid>
        <w:gridCol w:w="4270"/>
        <w:gridCol w:w="687"/>
        <w:gridCol w:w="567"/>
        <w:gridCol w:w="1033"/>
        <w:gridCol w:w="560"/>
        <w:gridCol w:w="967"/>
        <w:gridCol w:w="560"/>
      </w:tblGrid>
      <w:tr w:rsidR="000B79A0" w:rsidRPr="00565ABF" w14:paraId="2D3FAAB9" w14:textId="77777777" w:rsidTr="000070DB">
        <w:trPr>
          <w:trHeight w:val="1276"/>
          <w:jc w:val="center"/>
        </w:trPr>
        <w:tc>
          <w:tcPr>
            <w:tcW w:w="0" w:type="auto"/>
            <w:tcBorders>
              <w:top w:val="single" w:sz="6" w:space="0" w:color="auto"/>
              <w:left w:val="single" w:sz="6" w:space="0" w:color="auto"/>
              <w:bottom w:val="single" w:sz="4" w:space="0" w:color="auto"/>
              <w:right w:val="nil"/>
            </w:tcBorders>
          </w:tcPr>
          <w:p w14:paraId="2D6A269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Engelli Bireylere Tanınan Hizmetlerden Haberdar Olup Olmama Durumu T-Testi</w:t>
            </w:r>
          </w:p>
        </w:tc>
        <w:tc>
          <w:tcPr>
            <w:tcW w:w="0" w:type="auto"/>
            <w:tcBorders>
              <w:top w:val="single" w:sz="6" w:space="0" w:color="auto"/>
              <w:left w:val="nil"/>
              <w:bottom w:val="single" w:sz="6" w:space="0" w:color="auto"/>
              <w:right w:val="single" w:sz="6" w:space="0" w:color="auto"/>
            </w:tcBorders>
          </w:tcPr>
          <w:p w14:paraId="5C56A41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02E16278"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1B8B48D9"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4976699A"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5EBE0F56"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3C5F40A4"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37F20EE7" w14:textId="77777777" w:rsidTr="000070DB">
        <w:trPr>
          <w:trHeight w:val="290"/>
          <w:jc w:val="center"/>
        </w:trPr>
        <w:tc>
          <w:tcPr>
            <w:tcW w:w="0" w:type="auto"/>
            <w:tcBorders>
              <w:top w:val="single" w:sz="4" w:space="0" w:color="auto"/>
              <w:left w:val="single" w:sz="6" w:space="0" w:color="auto"/>
              <w:bottom w:val="nil"/>
              <w:right w:val="single" w:sz="6" w:space="0" w:color="auto"/>
            </w:tcBorders>
          </w:tcPr>
          <w:p w14:paraId="7E85383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57C9D0D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745CEF76"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154</w:t>
            </w:r>
          </w:p>
        </w:tc>
        <w:tc>
          <w:tcPr>
            <w:tcW w:w="0" w:type="auto"/>
            <w:tcBorders>
              <w:top w:val="single" w:sz="6" w:space="0" w:color="auto"/>
              <w:left w:val="single" w:sz="6" w:space="0" w:color="auto"/>
              <w:bottom w:val="single" w:sz="6" w:space="0" w:color="auto"/>
              <w:right w:val="single" w:sz="6" w:space="0" w:color="auto"/>
            </w:tcBorders>
          </w:tcPr>
          <w:p w14:paraId="2C5B86A4"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1,30</w:t>
            </w:r>
          </w:p>
        </w:tc>
        <w:tc>
          <w:tcPr>
            <w:tcW w:w="0" w:type="auto"/>
            <w:tcBorders>
              <w:top w:val="single" w:sz="6" w:space="0" w:color="auto"/>
              <w:left w:val="single" w:sz="6" w:space="0" w:color="auto"/>
              <w:bottom w:val="single" w:sz="6" w:space="0" w:color="auto"/>
              <w:right w:val="single" w:sz="6" w:space="0" w:color="auto"/>
            </w:tcBorders>
          </w:tcPr>
          <w:p w14:paraId="4E49165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,552</w:t>
            </w:r>
          </w:p>
        </w:tc>
        <w:tc>
          <w:tcPr>
            <w:tcW w:w="0" w:type="auto"/>
            <w:tcBorders>
              <w:top w:val="single" w:sz="6" w:space="0" w:color="auto"/>
              <w:left w:val="single" w:sz="6" w:space="0" w:color="auto"/>
              <w:bottom w:val="nil"/>
              <w:right w:val="single" w:sz="6" w:space="0" w:color="auto"/>
            </w:tcBorders>
          </w:tcPr>
          <w:p w14:paraId="64EA3256"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,421</w:t>
            </w:r>
          </w:p>
        </w:tc>
        <w:tc>
          <w:tcPr>
            <w:tcW w:w="0" w:type="auto"/>
            <w:tcBorders>
              <w:top w:val="single" w:sz="6" w:space="0" w:color="auto"/>
              <w:left w:val="single" w:sz="6" w:space="0" w:color="auto"/>
              <w:bottom w:val="nil"/>
              <w:right w:val="single" w:sz="6" w:space="0" w:color="auto"/>
            </w:tcBorders>
          </w:tcPr>
          <w:p w14:paraId="0799F25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,674</w:t>
            </w:r>
          </w:p>
        </w:tc>
      </w:tr>
      <w:tr w:rsidR="000B79A0" w:rsidRPr="00565ABF" w14:paraId="32E9713E" w14:textId="77777777" w:rsidTr="000070DB">
        <w:trPr>
          <w:trHeight w:val="290"/>
          <w:jc w:val="center"/>
        </w:trPr>
        <w:tc>
          <w:tcPr>
            <w:tcW w:w="0" w:type="auto"/>
            <w:tcBorders>
              <w:top w:val="nil"/>
              <w:left w:val="single" w:sz="6" w:space="0" w:color="auto"/>
              <w:bottom w:val="single" w:sz="6" w:space="0" w:color="auto"/>
              <w:right w:val="single" w:sz="6" w:space="0" w:color="auto"/>
            </w:tcBorders>
          </w:tcPr>
          <w:p w14:paraId="5C3288F6"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19BD256E"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08519B3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0" w:type="auto"/>
            <w:tcBorders>
              <w:top w:val="single" w:sz="6" w:space="0" w:color="auto"/>
              <w:left w:val="single" w:sz="6" w:space="0" w:color="auto"/>
              <w:bottom w:val="single" w:sz="6" w:space="0" w:color="auto"/>
              <w:right w:val="single" w:sz="6" w:space="0" w:color="auto"/>
            </w:tcBorders>
          </w:tcPr>
          <w:p w14:paraId="3DBB836A"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1,20</w:t>
            </w:r>
          </w:p>
        </w:tc>
        <w:tc>
          <w:tcPr>
            <w:tcW w:w="0" w:type="auto"/>
            <w:tcBorders>
              <w:top w:val="single" w:sz="6" w:space="0" w:color="auto"/>
              <w:left w:val="single" w:sz="6" w:space="0" w:color="auto"/>
              <w:bottom w:val="single" w:sz="6" w:space="0" w:color="auto"/>
              <w:right w:val="single" w:sz="6" w:space="0" w:color="auto"/>
            </w:tcBorders>
          </w:tcPr>
          <w:p w14:paraId="5DAD4077"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,447</w:t>
            </w:r>
          </w:p>
        </w:tc>
        <w:tc>
          <w:tcPr>
            <w:tcW w:w="0" w:type="auto"/>
            <w:tcBorders>
              <w:top w:val="nil"/>
              <w:left w:val="single" w:sz="6" w:space="0" w:color="auto"/>
              <w:bottom w:val="single" w:sz="6" w:space="0" w:color="auto"/>
              <w:right w:val="single" w:sz="6" w:space="0" w:color="auto"/>
            </w:tcBorders>
          </w:tcPr>
          <w:p w14:paraId="5A8EEF98"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388A764E"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r>
    </w:tbl>
    <w:p w14:paraId="40AA285F" w14:textId="77777777" w:rsidR="000B79A0" w:rsidRPr="00565ABF" w:rsidRDefault="000B79A0" w:rsidP="003D277D">
      <w:pPr>
        <w:spacing w:line="360" w:lineRule="auto"/>
        <w:jc w:val="both"/>
        <w:rPr>
          <w:rFonts w:ascii="Times New Roman" w:hAnsi="Times New Roman" w:cs="Times New Roman"/>
          <w:sz w:val="24"/>
          <w:szCs w:val="24"/>
        </w:rPr>
      </w:pPr>
    </w:p>
    <w:p w14:paraId="5ADB9DFA"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devletin engelli bireylere tanınan genel hizmetlerden haberdar olup olmama durumlarına göre “Eğitimleri ne olursa olsun, fiziksel engelliler yalnızca v</w:t>
      </w:r>
      <w:r w:rsidR="0089487B" w:rsidRPr="00565ABF">
        <w:rPr>
          <w:rFonts w:ascii="Times New Roman" w:hAnsi="Times New Roman" w:cs="Times New Roman"/>
          <w:sz w:val="24"/>
          <w:szCs w:val="24"/>
        </w:rPr>
        <w:t xml:space="preserve">asıfsız işlerde çalışabilirler” </w:t>
      </w:r>
      <w:r w:rsidR="00EC5E6C">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154 bireyin ortalamasının 1,30 olduğu (ss=,552), hayır diyen 5 bireyin ortalamasının 1,20 olduğu (ss=,447) bulunmuştur.</w:t>
      </w:r>
    </w:p>
    <w:p w14:paraId="36485504"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C5E6C">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C5E6C">
        <w:rPr>
          <w:rFonts w:ascii="Times New Roman" w:hAnsi="Times New Roman" w:cs="Times New Roman"/>
          <w:sz w:val="24"/>
          <w:szCs w:val="24"/>
        </w:rPr>
        <w:t>n</w:t>
      </w:r>
      <w:r w:rsidRPr="00565ABF">
        <w:rPr>
          <w:rFonts w:ascii="Times New Roman" w:hAnsi="Times New Roman" w:cs="Times New Roman"/>
          <w:sz w:val="24"/>
          <w:szCs w:val="24"/>
        </w:rPr>
        <w:t>eden (t=,421; p&gt;0,05) arasında istatistiksel açıdan anlamlı bir fark bulunmamaktadır.</w:t>
      </w:r>
    </w:p>
    <w:p w14:paraId="0FF24216" w14:textId="77777777" w:rsidR="009D28DC" w:rsidRPr="004B7867" w:rsidRDefault="009D28DC" w:rsidP="00F60D35">
      <w:pPr>
        <w:pStyle w:val="ResimYazs"/>
        <w:keepNext/>
        <w:spacing w:line="360" w:lineRule="auto"/>
        <w:jc w:val="center"/>
        <w:rPr>
          <w:rFonts w:ascii="Times New Roman" w:hAnsi="Times New Roman" w:cs="Times New Roman"/>
          <w:color w:val="auto"/>
          <w:sz w:val="24"/>
          <w:szCs w:val="24"/>
        </w:rPr>
      </w:pPr>
      <w:bookmarkStart w:id="235" w:name="_Toc9173818"/>
      <w:r w:rsidRPr="004B7867">
        <w:rPr>
          <w:rFonts w:ascii="Times New Roman" w:hAnsi="Times New Roman" w:cs="Times New Roman"/>
          <w:color w:val="auto"/>
          <w:sz w:val="24"/>
          <w:szCs w:val="24"/>
        </w:rPr>
        <w:t>Tablo</w:t>
      </w:r>
      <w:r w:rsidR="0049426C">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49426C">
        <w:rPr>
          <w:rFonts w:ascii="Times New Roman" w:hAnsi="Times New Roman" w:cs="Times New Roman"/>
          <w:color w:val="auto"/>
          <w:sz w:val="24"/>
          <w:szCs w:val="24"/>
        </w:rPr>
        <w:t>.</w:t>
      </w:r>
      <w:r w:rsidR="0065063D">
        <w:rPr>
          <w:rFonts w:ascii="Times New Roman" w:hAnsi="Times New Roman" w:cs="Times New Roman"/>
          <w:color w:val="auto"/>
          <w:sz w:val="24"/>
          <w:szCs w:val="24"/>
        </w:rPr>
        <w:t>18</w:t>
      </w:r>
      <w:r w:rsidR="004419BC">
        <w:rPr>
          <w:rFonts w:ascii="Times New Roman" w:hAnsi="Times New Roman" w:cs="Times New Roman"/>
          <w:color w:val="auto"/>
          <w:sz w:val="24"/>
          <w:szCs w:val="24"/>
        </w:rPr>
        <w:t>1</w:t>
      </w:r>
      <w:r w:rsidR="0049426C">
        <w:rPr>
          <w:rFonts w:ascii="Times New Roman" w:hAnsi="Times New Roman" w:cs="Times New Roman"/>
          <w:color w:val="auto"/>
          <w:sz w:val="24"/>
          <w:szCs w:val="24"/>
        </w:rPr>
        <w:t>.</w:t>
      </w:r>
      <w:r w:rsidRPr="004B7867">
        <w:rPr>
          <w:rFonts w:ascii="Times New Roman" w:hAnsi="Times New Roman" w:cs="Times New Roman"/>
          <w:color w:val="auto"/>
          <w:sz w:val="24"/>
          <w:szCs w:val="24"/>
        </w:rPr>
        <w:t xml:space="preserve"> Sosyal Çalışmacıların Devletin Engelli Bireylere Tanınan Genel Hizmetlerden Haberdar Olup Olmama Durumlarına Göre “Fiziksel Engelli Bireyler Kendine Güvensizdirler” Sorusuna İlişkin T-Testi Bulguları</w:t>
      </w:r>
      <w:bookmarkEnd w:id="235"/>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3616C617" w14:textId="77777777" w:rsidTr="000070DB">
        <w:trPr>
          <w:trHeight w:val="1276"/>
          <w:jc w:val="center"/>
        </w:trPr>
        <w:tc>
          <w:tcPr>
            <w:tcW w:w="0" w:type="auto"/>
            <w:tcBorders>
              <w:top w:val="single" w:sz="6" w:space="0" w:color="auto"/>
              <w:left w:val="single" w:sz="6" w:space="0" w:color="auto"/>
              <w:bottom w:val="single" w:sz="4" w:space="0" w:color="auto"/>
              <w:right w:val="nil"/>
            </w:tcBorders>
          </w:tcPr>
          <w:p w14:paraId="5BDE1258"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Engelli Bireylere Tanınan Hizmetlerden Haberdar Olup Olmama Durumu T-Testi</w:t>
            </w:r>
          </w:p>
        </w:tc>
        <w:tc>
          <w:tcPr>
            <w:tcW w:w="0" w:type="auto"/>
            <w:tcBorders>
              <w:top w:val="single" w:sz="6" w:space="0" w:color="auto"/>
              <w:left w:val="nil"/>
              <w:bottom w:val="single" w:sz="6" w:space="0" w:color="auto"/>
              <w:right w:val="single" w:sz="6" w:space="0" w:color="auto"/>
            </w:tcBorders>
          </w:tcPr>
          <w:p w14:paraId="71729754"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542457CB"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1148DE57"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3386700B"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478537ED"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5CBF687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09659847" w14:textId="77777777" w:rsidTr="000070DB">
        <w:trPr>
          <w:trHeight w:val="290"/>
          <w:jc w:val="center"/>
        </w:trPr>
        <w:tc>
          <w:tcPr>
            <w:tcW w:w="0" w:type="auto"/>
            <w:tcBorders>
              <w:top w:val="single" w:sz="4" w:space="0" w:color="auto"/>
              <w:left w:val="single" w:sz="6" w:space="0" w:color="auto"/>
              <w:bottom w:val="nil"/>
              <w:right w:val="single" w:sz="6" w:space="0" w:color="auto"/>
            </w:tcBorders>
          </w:tcPr>
          <w:p w14:paraId="22BA30AE"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5BEA524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4762A004"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154</w:t>
            </w:r>
          </w:p>
        </w:tc>
        <w:tc>
          <w:tcPr>
            <w:tcW w:w="0" w:type="auto"/>
            <w:tcBorders>
              <w:top w:val="single" w:sz="6" w:space="0" w:color="auto"/>
              <w:left w:val="single" w:sz="6" w:space="0" w:color="auto"/>
              <w:bottom w:val="single" w:sz="6" w:space="0" w:color="auto"/>
              <w:right w:val="single" w:sz="6" w:space="0" w:color="auto"/>
            </w:tcBorders>
          </w:tcPr>
          <w:p w14:paraId="2DA1A4D4"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2,15</w:t>
            </w:r>
          </w:p>
        </w:tc>
        <w:tc>
          <w:tcPr>
            <w:tcW w:w="0" w:type="auto"/>
            <w:tcBorders>
              <w:top w:val="single" w:sz="6" w:space="0" w:color="auto"/>
              <w:left w:val="single" w:sz="6" w:space="0" w:color="auto"/>
              <w:bottom w:val="single" w:sz="6" w:space="0" w:color="auto"/>
              <w:right w:val="single" w:sz="6" w:space="0" w:color="auto"/>
            </w:tcBorders>
          </w:tcPr>
          <w:p w14:paraId="2D3D17A8"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,977</w:t>
            </w:r>
          </w:p>
        </w:tc>
        <w:tc>
          <w:tcPr>
            <w:tcW w:w="0" w:type="auto"/>
            <w:tcBorders>
              <w:top w:val="single" w:sz="6" w:space="0" w:color="auto"/>
              <w:left w:val="single" w:sz="6" w:space="0" w:color="auto"/>
              <w:bottom w:val="nil"/>
              <w:right w:val="single" w:sz="6" w:space="0" w:color="auto"/>
            </w:tcBorders>
          </w:tcPr>
          <w:p w14:paraId="1BC15C2E"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,348</w:t>
            </w:r>
          </w:p>
        </w:tc>
        <w:tc>
          <w:tcPr>
            <w:tcW w:w="0" w:type="auto"/>
            <w:tcBorders>
              <w:top w:val="single" w:sz="6" w:space="0" w:color="auto"/>
              <w:left w:val="single" w:sz="6" w:space="0" w:color="auto"/>
              <w:bottom w:val="nil"/>
              <w:right w:val="single" w:sz="6" w:space="0" w:color="auto"/>
            </w:tcBorders>
          </w:tcPr>
          <w:p w14:paraId="63FA038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,728</w:t>
            </w:r>
          </w:p>
        </w:tc>
      </w:tr>
      <w:tr w:rsidR="000B79A0" w:rsidRPr="00565ABF" w14:paraId="3104AFD6" w14:textId="77777777" w:rsidTr="000070DB">
        <w:trPr>
          <w:trHeight w:val="290"/>
          <w:jc w:val="center"/>
        </w:trPr>
        <w:tc>
          <w:tcPr>
            <w:tcW w:w="0" w:type="auto"/>
            <w:tcBorders>
              <w:top w:val="nil"/>
              <w:left w:val="single" w:sz="6" w:space="0" w:color="auto"/>
              <w:bottom w:val="single" w:sz="6" w:space="0" w:color="auto"/>
              <w:right w:val="single" w:sz="6" w:space="0" w:color="auto"/>
            </w:tcBorders>
          </w:tcPr>
          <w:p w14:paraId="198F8D8C"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3335FEB7"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39797791"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0" w:type="auto"/>
            <w:tcBorders>
              <w:top w:val="single" w:sz="6" w:space="0" w:color="auto"/>
              <w:left w:val="single" w:sz="6" w:space="0" w:color="auto"/>
              <w:bottom w:val="single" w:sz="6" w:space="0" w:color="auto"/>
              <w:right w:val="single" w:sz="6" w:space="0" w:color="auto"/>
            </w:tcBorders>
          </w:tcPr>
          <w:p w14:paraId="03ECBB4A"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2,00</w:t>
            </w:r>
          </w:p>
        </w:tc>
        <w:tc>
          <w:tcPr>
            <w:tcW w:w="0" w:type="auto"/>
            <w:tcBorders>
              <w:top w:val="single" w:sz="6" w:space="0" w:color="auto"/>
              <w:left w:val="single" w:sz="6" w:space="0" w:color="auto"/>
              <w:bottom w:val="single" w:sz="6" w:space="0" w:color="auto"/>
              <w:right w:val="single" w:sz="6" w:space="0" w:color="auto"/>
            </w:tcBorders>
          </w:tcPr>
          <w:p w14:paraId="2BD9AF8B"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1,224</w:t>
            </w:r>
          </w:p>
        </w:tc>
        <w:tc>
          <w:tcPr>
            <w:tcW w:w="0" w:type="auto"/>
            <w:tcBorders>
              <w:top w:val="nil"/>
              <w:left w:val="single" w:sz="6" w:space="0" w:color="auto"/>
              <w:bottom w:val="single" w:sz="6" w:space="0" w:color="auto"/>
              <w:right w:val="single" w:sz="6" w:space="0" w:color="auto"/>
            </w:tcBorders>
          </w:tcPr>
          <w:p w14:paraId="59304109"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2B3BD26F"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r>
    </w:tbl>
    <w:p w14:paraId="1BDA7179" w14:textId="77777777" w:rsidR="000B79A0" w:rsidRPr="00565ABF" w:rsidRDefault="000B79A0" w:rsidP="003D277D">
      <w:pPr>
        <w:spacing w:line="360" w:lineRule="auto"/>
        <w:jc w:val="both"/>
        <w:rPr>
          <w:rFonts w:ascii="Times New Roman" w:hAnsi="Times New Roman" w:cs="Times New Roman"/>
          <w:sz w:val="24"/>
          <w:szCs w:val="24"/>
        </w:rPr>
      </w:pPr>
    </w:p>
    <w:p w14:paraId="263FE26F"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devletin engelli bireylere tanınan genel hizmetlerden haberdar olup olmama durumlarına göre “Fiziksel engelli b</w:t>
      </w:r>
      <w:r w:rsidR="0089487B" w:rsidRPr="00565ABF">
        <w:rPr>
          <w:rFonts w:ascii="Times New Roman" w:hAnsi="Times New Roman" w:cs="Times New Roman"/>
          <w:sz w:val="24"/>
          <w:szCs w:val="24"/>
        </w:rPr>
        <w:t xml:space="preserve">ireyler kendine güvensizdirler” </w:t>
      </w:r>
      <w:r w:rsidR="00EC5E6C">
        <w:rPr>
          <w:rFonts w:ascii="Times New Roman" w:hAnsi="Times New Roman" w:cs="Times New Roman"/>
          <w:sz w:val="24"/>
          <w:szCs w:val="24"/>
        </w:rPr>
        <w:t>s</w:t>
      </w:r>
      <w:r w:rsidRPr="00565ABF">
        <w:rPr>
          <w:rFonts w:ascii="Times New Roman" w:hAnsi="Times New Roman" w:cs="Times New Roman"/>
          <w:sz w:val="24"/>
          <w:szCs w:val="24"/>
        </w:rPr>
        <w:t xml:space="preserve">orusuna ilişkin T-Testi bulguları incelendiğinde, evet diyen 154 bireyin </w:t>
      </w:r>
      <w:r w:rsidRPr="00565ABF">
        <w:rPr>
          <w:rFonts w:ascii="Times New Roman" w:hAnsi="Times New Roman" w:cs="Times New Roman"/>
          <w:sz w:val="24"/>
          <w:szCs w:val="24"/>
        </w:rPr>
        <w:lastRenderedPageBreak/>
        <w:t>ortalamasının 2,15 olduğu (ss=,977), hayır diyen 5 bireyin ortalamasının 2,00 olduğu (ss=1,224) bulunmuştur.</w:t>
      </w:r>
    </w:p>
    <w:p w14:paraId="7BDE8DFE"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C5E6C">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C5E6C">
        <w:rPr>
          <w:rFonts w:ascii="Times New Roman" w:hAnsi="Times New Roman" w:cs="Times New Roman"/>
          <w:sz w:val="24"/>
          <w:szCs w:val="24"/>
        </w:rPr>
        <w:t>n</w:t>
      </w:r>
      <w:r w:rsidRPr="00565ABF">
        <w:rPr>
          <w:rFonts w:ascii="Times New Roman" w:hAnsi="Times New Roman" w:cs="Times New Roman"/>
          <w:sz w:val="24"/>
          <w:szCs w:val="24"/>
        </w:rPr>
        <w:t>eden (t=,348; p&gt;0,05) arasında istatistiksel açıdan anlamlı bir fark bulunmamaktadır.</w:t>
      </w:r>
    </w:p>
    <w:p w14:paraId="23FA4907" w14:textId="77777777" w:rsidR="009D28DC" w:rsidRPr="004B7867" w:rsidRDefault="009D28DC" w:rsidP="00F60D35">
      <w:pPr>
        <w:pStyle w:val="ResimYazs"/>
        <w:keepNext/>
        <w:spacing w:line="360" w:lineRule="auto"/>
        <w:jc w:val="center"/>
        <w:rPr>
          <w:rFonts w:ascii="Times New Roman" w:hAnsi="Times New Roman" w:cs="Times New Roman"/>
          <w:color w:val="auto"/>
          <w:sz w:val="24"/>
          <w:szCs w:val="24"/>
        </w:rPr>
      </w:pPr>
      <w:bookmarkStart w:id="236" w:name="_Toc9173819"/>
      <w:r w:rsidRPr="004B7867">
        <w:rPr>
          <w:rFonts w:ascii="Times New Roman" w:hAnsi="Times New Roman" w:cs="Times New Roman"/>
          <w:color w:val="auto"/>
          <w:sz w:val="24"/>
          <w:szCs w:val="24"/>
        </w:rPr>
        <w:t>Tablo</w:t>
      </w:r>
      <w:r w:rsidR="0049426C">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49426C">
        <w:rPr>
          <w:rFonts w:ascii="Times New Roman" w:hAnsi="Times New Roman" w:cs="Times New Roman"/>
          <w:color w:val="auto"/>
          <w:sz w:val="24"/>
          <w:szCs w:val="24"/>
        </w:rPr>
        <w:t>.</w:t>
      </w:r>
      <w:r w:rsidR="0065063D">
        <w:rPr>
          <w:rFonts w:ascii="Times New Roman" w:hAnsi="Times New Roman" w:cs="Times New Roman"/>
          <w:color w:val="auto"/>
          <w:sz w:val="24"/>
          <w:szCs w:val="24"/>
        </w:rPr>
        <w:t>18</w:t>
      </w:r>
      <w:r w:rsidR="004419BC">
        <w:rPr>
          <w:rFonts w:ascii="Times New Roman" w:hAnsi="Times New Roman" w:cs="Times New Roman"/>
          <w:color w:val="auto"/>
          <w:sz w:val="24"/>
          <w:szCs w:val="24"/>
        </w:rPr>
        <w:t>2</w:t>
      </w:r>
      <w:r w:rsidR="0049426C">
        <w:rPr>
          <w:rFonts w:ascii="Times New Roman" w:hAnsi="Times New Roman" w:cs="Times New Roman"/>
          <w:color w:val="auto"/>
          <w:sz w:val="24"/>
          <w:szCs w:val="24"/>
        </w:rPr>
        <w:t>.</w:t>
      </w:r>
      <w:r w:rsidRPr="004B7867">
        <w:rPr>
          <w:rFonts w:ascii="Times New Roman" w:hAnsi="Times New Roman" w:cs="Times New Roman"/>
          <w:color w:val="auto"/>
          <w:sz w:val="24"/>
          <w:szCs w:val="24"/>
        </w:rPr>
        <w:t xml:space="preserve"> Sosyal Çalışmacıların Devletin Engelli Bireylere Tanınan Genel Hizmetlerden Haberdar Olup Olmama Durumlarına Göre “Fiziksel Engelli Bireyler Uyumsuzdurlar” Sorusuna İlişkin T-Testi Bulguları</w:t>
      </w:r>
      <w:bookmarkEnd w:id="236"/>
    </w:p>
    <w:tbl>
      <w:tblPr>
        <w:tblW w:w="0" w:type="auto"/>
        <w:jc w:val="center"/>
        <w:tblCellMar>
          <w:left w:w="70" w:type="dxa"/>
          <w:right w:w="70" w:type="dxa"/>
        </w:tblCellMar>
        <w:tblLook w:val="0000" w:firstRow="0" w:lastRow="0" w:firstColumn="0" w:lastColumn="0" w:noHBand="0" w:noVBand="0"/>
      </w:tblPr>
      <w:tblGrid>
        <w:gridCol w:w="4270"/>
        <w:gridCol w:w="687"/>
        <w:gridCol w:w="567"/>
        <w:gridCol w:w="1033"/>
        <w:gridCol w:w="560"/>
        <w:gridCol w:w="967"/>
        <w:gridCol w:w="560"/>
      </w:tblGrid>
      <w:tr w:rsidR="000B79A0" w:rsidRPr="00565ABF" w14:paraId="29EBDF70" w14:textId="77777777" w:rsidTr="000070DB">
        <w:trPr>
          <w:trHeight w:val="1276"/>
          <w:jc w:val="center"/>
        </w:trPr>
        <w:tc>
          <w:tcPr>
            <w:tcW w:w="0" w:type="auto"/>
            <w:tcBorders>
              <w:top w:val="single" w:sz="6" w:space="0" w:color="auto"/>
              <w:left w:val="single" w:sz="6" w:space="0" w:color="auto"/>
              <w:bottom w:val="single" w:sz="4" w:space="0" w:color="auto"/>
              <w:right w:val="nil"/>
            </w:tcBorders>
          </w:tcPr>
          <w:p w14:paraId="53D05FD8"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Engelli Bireylere Tanınan Hizmetlerden Haberdar Olup Olmama Durumu T-Testi</w:t>
            </w:r>
          </w:p>
        </w:tc>
        <w:tc>
          <w:tcPr>
            <w:tcW w:w="0" w:type="auto"/>
            <w:tcBorders>
              <w:top w:val="single" w:sz="6" w:space="0" w:color="auto"/>
              <w:left w:val="nil"/>
              <w:bottom w:val="single" w:sz="6" w:space="0" w:color="auto"/>
              <w:right w:val="single" w:sz="6" w:space="0" w:color="auto"/>
            </w:tcBorders>
          </w:tcPr>
          <w:p w14:paraId="7BF9B430"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358283A8"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6B01A55C"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3931B8C0"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4389812E"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0D2D9CFA"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18DE2DB5" w14:textId="77777777" w:rsidTr="000070DB">
        <w:trPr>
          <w:trHeight w:val="290"/>
          <w:jc w:val="center"/>
        </w:trPr>
        <w:tc>
          <w:tcPr>
            <w:tcW w:w="0" w:type="auto"/>
            <w:tcBorders>
              <w:top w:val="single" w:sz="4" w:space="0" w:color="auto"/>
              <w:left w:val="single" w:sz="6" w:space="0" w:color="auto"/>
              <w:bottom w:val="nil"/>
              <w:right w:val="single" w:sz="6" w:space="0" w:color="auto"/>
            </w:tcBorders>
          </w:tcPr>
          <w:p w14:paraId="58E7A381"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49786135"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2A3603D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153</w:t>
            </w:r>
          </w:p>
        </w:tc>
        <w:tc>
          <w:tcPr>
            <w:tcW w:w="0" w:type="auto"/>
            <w:tcBorders>
              <w:top w:val="single" w:sz="6" w:space="0" w:color="auto"/>
              <w:left w:val="single" w:sz="6" w:space="0" w:color="auto"/>
              <w:bottom w:val="single" w:sz="6" w:space="0" w:color="auto"/>
              <w:right w:val="single" w:sz="6" w:space="0" w:color="auto"/>
            </w:tcBorders>
          </w:tcPr>
          <w:p w14:paraId="753D79C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1,77</w:t>
            </w:r>
          </w:p>
        </w:tc>
        <w:tc>
          <w:tcPr>
            <w:tcW w:w="0" w:type="auto"/>
            <w:tcBorders>
              <w:top w:val="single" w:sz="6" w:space="0" w:color="auto"/>
              <w:left w:val="single" w:sz="6" w:space="0" w:color="auto"/>
              <w:bottom w:val="single" w:sz="6" w:space="0" w:color="auto"/>
              <w:right w:val="single" w:sz="6" w:space="0" w:color="auto"/>
            </w:tcBorders>
          </w:tcPr>
          <w:p w14:paraId="52750BF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,771</w:t>
            </w:r>
          </w:p>
        </w:tc>
        <w:tc>
          <w:tcPr>
            <w:tcW w:w="0" w:type="auto"/>
            <w:tcBorders>
              <w:top w:val="single" w:sz="6" w:space="0" w:color="auto"/>
              <w:left w:val="single" w:sz="6" w:space="0" w:color="auto"/>
              <w:bottom w:val="nil"/>
              <w:right w:val="single" w:sz="6" w:space="0" w:color="auto"/>
            </w:tcBorders>
          </w:tcPr>
          <w:p w14:paraId="6F58488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,510</w:t>
            </w:r>
          </w:p>
        </w:tc>
        <w:tc>
          <w:tcPr>
            <w:tcW w:w="0" w:type="auto"/>
            <w:tcBorders>
              <w:top w:val="single" w:sz="6" w:space="0" w:color="auto"/>
              <w:left w:val="single" w:sz="6" w:space="0" w:color="auto"/>
              <w:bottom w:val="nil"/>
              <w:right w:val="single" w:sz="6" w:space="0" w:color="auto"/>
            </w:tcBorders>
          </w:tcPr>
          <w:p w14:paraId="28E29E4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,611</w:t>
            </w:r>
          </w:p>
        </w:tc>
      </w:tr>
      <w:tr w:rsidR="000B79A0" w:rsidRPr="00565ABF" w14:paraId="5287202E" w14:textId="77777777" w:rsidTr="000070DB">
        <w:trPr>
          <w:trHeight w:val="290"/>
          <w:jc w:val="center"/>
        </w:trPr>
        <w:tc>
          <w:tcPr>
            <w:tcW w:w="0" w:type="auto"/>
            <w:tcBorders>
              <w:top w:val="nil"/>
              <w:left w:val="single" w:sz="6" w:space="0" w:color="auto"/>
              <w:bottom w:val="single" w:sz="6" w:space="0" w:color="auto"/>
              <w:right w:val="single" w:sz="6" w:space="0" w:color="auto"/>
            </w:tcBorders>
          </w:tcPr>
          <w:p w14:paraId="1E8C4987"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06ED928B"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631B917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0" w:type="auto"/>
            <w:tcBorders>
              <w:top w:val="single" w:sz="6" w:space="0" w:color="auto"/>
              <w:left w:val="single" w:sz="6" w:space="0" w:color="auto"/>
              <w:bottom w:val="single" w:sz="6" w:space="0" w:color="auto"/>
              <w:right w:val="single" w:sz="6" w:space="0" w:color="auto"/>
            </w:tcBorders>
          </w:tcPr>
          <w:p w14:paraId="33A7B009"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1,60</w:t>
            </w:r>
          </w:p>
        </w:tc>
        <w:tc>
          <w:tcPr>
            <w:tcW w:w="0" w:type="auto"/>
            <w:tcBorders>
              <w:top w:val="single" w:sz="6" w:space="0" w:color="auto"/>
              <w:left w:val="single" w:sz="6" w:space="0" w:color="auto"/>
              <w:bottom w:val="single" w:sz="6" w:space="0" w:color="auto"/>
              <w:right w:val="single" w:sz="6" w:space="0" w:color="auto"/>
            </w:tcBorders>
          </w:tcPr>
          <w:p w14:paraId="43191925"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,547</w:t>
            </w:r>
          </w:p>
        </w:tc>
        <w:tc>
          <w:tcPr>
            <w:tcW w:w="0" w:type="auto"/>
            <w:tcBorders>
              <w:top w:val="nil"/>
              <w:left w:val="single" w:sz="6" w:space="0" w:color="auto"/>
              <w:bottom w:val="single" w:sz="6" w:space="0" w:color="auto"/>
              <w:right w:val="single" w:sz="6" w:space="0" w:color="auto"/>
            </w:tcBorders>
          </w:tcPr>
          <w:p w14:paraId="34E66C0C"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06CBC667"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r>
    </w:tbl>
    <w:p w14:paraId="24EA587C" w14:textId="77777777" w:rsidR="00500A7D" w:rsidRDefault="00500A7D" w:rsidP="00E6145B">
      <w:pPr>
        <w:spacing w:line="360" w:lineRule="auto"/>
        <w:ind w:firstLine="708"/>
        <w:jc w:val="both"/>
        <w:rPr>
          <w:rFonts w:ascii="Times New Roman" w:hAnsi="Times New Roman" w:cs="Times New Roman"/>
          <w:sz w:val="24"/>
          <w:szCs w:val="24"/>
        </w:rPr>
      </w:pPr>
    </w:p>
    <w:p w14:paraId="4D51435F"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devletin engelli bireylere tanınan genel hizmetlerden haberdar olup olmama durumlarına göre “Fiziksel engelli b</w:t>
      </w:r>
      <w:r w:rsidR="0089487B" w:rsidRPr="00565ABF">
        <w:rPr>
          <w:rFonts w:ascii="Times New Roman" w:hAnsi="Times New Roman" w:cs="Times New Roman"/>
          <w:sz w:val="24"/>
          <w:szCs w:val="24"/>
        </w:rPr>
        <w:t xml:space="preserve">ireyler uyumsuzdurlar” </w:t>
      </w:r>
      <w:r w:rsidR="00EC5E6C">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153 bireyin ortalamasının 1,77 olduğu (ss=,771), hayır diyen 5 bireyin ortalamasının 1,60 olduğu (ss=,547) bulunmuştur.</w:t>
      </w:r>
    </w:p>
    <w:p w14:paraId="41926170"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C5E6C">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C5E6C">
        <w:rPr>
          <w:rFonts w:ascii="Times New Roman" w:hAnsi="Times New Roman" w:cs="Times New Roman"/>
          <w:sz w:val="24"/>
          <w:szCs w:val="24"/>
        </w:rPr>
        <w:t>n</w:t>
      </w:r>
      <w:r w:rsidRPr="00565ABF">
        <w:rPr>
          <w:rFonts w:ascii="Times New Roman" w:hAnsi="Times New Roman" w:cs="Times New Roman"/>
          <w:sz w:val="24"/>
          <w:szCs w:val="24"/>
        </w:rPr>
        <w:t>eden (t=,510; p&gt;0,05) arasında istatistiksel açıdan anlamlı bir fark bulunmamaktadır.</w:t>
      </w:r>
    </w:p>
    <w:p w14:paraId="27B0DBEF" w14:textId="77777777" w:rsidR="00205BD9" w:rsidRPr="004B7867" w:rsidRDefault="00205BD9" w:rsidP="00F60D35">
      <w:pPr>
        <w:pStyle w:val="ResimYazs"/>
        <w:keepNext/>
        <w:spacing w:line="360" w:lineRule="auto"/>
        <w:jc w:val="center"/>
        <w:rPr>
          <w:rFonts w:ascii="Times New Roman" w:hAnsi="Times New Roman" w:cs="Times New Roman"/>
          <w:color w:val="auto"/>
          <w:sz w:val="24"/>
          <w:szCs w:val="24"/>
        </w:rPr>
      </w:pPr>
      <w:bookmarkStart w:id="237" w:name="_Toc9173820"/>
      <w:r w:rsidRPr="004B7867">
        <w:rPr>
          <w:rFonts w:ascii="Times New Roman" w:hAnsi="Times New Roman" w:cs="Times New Roman"/>
          <w:color w:val="auto"/>
          <w:sz w:val="24"/>
          <w:szCs w:val="24"/>
        </w:rPr>
        <w:t>Tablo</w:t>
      </w:r>
      <w:r w:rsidR="0049426C">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49426C">
        <w:rPr>
          <w:rFonts w:ascii="Times New Roman" w:hAnsi="Times New Roman" w:cs="Times New Roman"/>
          <w:color w:val="auto"/>
          <w:sz w:val="24"/>
          <w:szCs w:val="24"/>
        </w:rPr>
        <w:t>.</w:t>
      </w:r>
      <w:r w:rsidR="0065063D">
        <w:rPr>
          <w:rFonts w:ascii="Times New Roman" w:hAnsi="Times New Roman" w:cs="Times New Roman"/>
          <w:color w:val="auto"/>
          <w:sz w:val="24"/>
          <w:szCs w:val="24"/>
        </w:rPr>
        <w:t>18</w:t>
      </w:r>
      <w:r w:rsidR="004419BC">
        <w:rPr>
          <w:rFonts w:ascii="Times New Roman" w:hAnsi="Times New Roman" w:cs="Times New Roman"/>
          <w:color w:val="auto"/>
          <w:sz w:val="24"/>
          <w:szCs w:val="24"/>
        </w:rPr>
        <w:t>3</w:t>
      </w:r>
      <w:r w:rsidR="0049426C">
        <w:rPr>
          <w:rFonts w:ascii="Times New Roman" w:hAnsi="Times New Roman" w:cs="Times New Roman"/>
          <w:color w:val="auto"/>
          <w:sz w:val="24"/>
          <w:szCs w:val="24"/>
        </w:rPr>
        <w:t>.</w:t>
      </w:r>
      <w:r w:rsidRPr="004B7867">
        <w:rPr>
          <w:rFonts w:ascii="Times New Roman" w:hAnsi="Times New Roman" w:cs="Times New Roman"/>
          <w:color w:val="auto"/>
          <w:sz w:val="24"/>
          <w:szCs w:val="24"/>
        </w:rPr>
        <w:t xml:space="preserve"> Sosyal Çalışmacıların Devletin Engelli Bireylere Tanınan Genel Hizmetlerden Haberdar Olup Olmama Durumlarına Göre “Fiziksel Engelli Bireylere Her Konuda Yardımcı Olunmalıdır” Sorusuna İlişkin T-Testi Bulguları</w:t>
      </w:r>
      <w:bookmarkEnd w:id="237"/>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1E652A09" w14:textId="77777777" w:rsidTr="000070DB">
        <w:trPr>
          <w:trHeight w:val="1276"/>
          <w:jc w:val="center"/>
        </w:trPr>
        <w:tc>
          <w:tcPr>
            <w:tcW w:w="0" w:type="auto"/>
            <w:tcBorders>
              <w:top w:val="single" w:sz="6" w:space="0" w:color="auto"/>
              <w:left w:val="single" w:sz="6" w:space="0" w:color="auto"/>
              <w:bottom w:val="single" w:sz="4" w:space="0" w:color="auto"/>
              <w:right w:val="nil"/>
            </w:tcBorders>
          </w:tcPr>
          <w:p w14:paraId="46F215EC"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Engelli Bireylere Tanınan Hizmetlerden Haberdar Olup Olmama Durumu T-Testi</w:t>
            </w:r>
          </w:p>
        </w:tc>
        <w:tc>
          <w:tcPr>
            <w:tcW w:w="0" w:type="auto"/>
            <w:tcBorders>
              <w:top w:val="single" w:sz="6" w:space="0" w:color="auto"/>
              <w:left w:val="nil"/>
              <w:bottom w:val="single" w:sz="6" w:space="0" w:color="auto"/>
              <w:right w:val="single" w:sz="6" w:space="0" w:color="auto"/>
            </w:tcBorders>
          </w:tcPr>
          <w:p w14:paraId="503FDE1E"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3D390781"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4FE1BB3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21D77D7A"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62F5850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7FFCC02B"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32667413" w14:textId="77777777" w:rsidTr="000070DB">
        <w:trPr>
          <w:trHeight w:val="290"/>
          <w:jc w:val="center"/>
        </w:trPr>
        <w:tc>
          <w:tcPr>
            <w:tcW w:w="0" w:type="auto"/>
            <w:tcBorders>
              <w:top w:val="single" w:sz="4" w:space="0" w:color="auto"/>
              <w:left w:val="single" w:sz="6" w:space="0" w:color="auto"/>
              <w:bottom w:val="nil"/>
              <w:right w:val="single" w:sz="6" w:space="0" w:color="auto"/>
            </w:tcBorders>
          </w:tcPr>
          <w:p w14:paraId="2A0A4ADA"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67E64DC8"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0942E187"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153</w:t>
            </w:r>
          </w:p>
        </w:tc>
        <w:tc>
          <w:tcPr>
            <w:tcW w:w="0" w:type="auto"/>
            <w:tcBorders>
              <w:top w:val="single" w:sz="6" w:space="0" w:color="auto"/>
              <w:left w:val="single" w:sz="6" w:space="0" w:color="auto"/>
              <w:bottom w:val="single" w:sz="6" w:space="0" w:color="auto"/>
              <w:right w:val="single" w:sz="6" w:space="0" w:color="auto"/>
            </w:tcBorders>
          </w:tcPr>
          <w:p w14:paraId="65D2B2C9"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3,57</w:t>
            </w:r>
          </w:p>
        </w:tc>
        <w:tc>
          <w:tcPr>
            <w:tcW w:w="0" w:type="auto"/>
            <w:tcBorders>
              <w:top w:val="single" w:sz="6" w:space="0" w:color="auto"/>
              <w:left w:val="single" w:sz="6" w:space="0" w:color="auto"/>
              <w:bottom w:val="single" w:sz="6" w:space="0" w:color="auto"/>
              <w:right w:val="single" w:sz="6" w:space="0" w:color="auto"/>
            </w:tcBorders>
          </w:tcPr>
          <w:p w14:paraId="5F21B271"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1,280</w:t>
            </w:r>
          </w:p>
        </w:tc>
        <w:tc>
          <w:tcPr>
            <w:tcW w:w="0" w:type="auto"/>
            <w:tcBorders>
              <w:top w:val="single" w:sz="6" w:space="0" w:color="auto"/>
              <w:left w:val="single" w:sz="6" w:space="0" w:color="auto"/>
              <w:bottom w:val="nil"/>
              <w:right w:val="single" w:sz="6" w:space="0" w:color="auto"/>
            </w:tcBorders>
          </w:tcPr>
          <w:p w14:paraId="2AC788B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-,731</w:t>
            </w:r>
          </w:p>
        </w:tc>
        <w:tc>
          <w:tcPr>
            <w:tcW w:w="0" w:type="auto"/>
            <w:tcBorders>
              <w:top w:val="single" w:sz="6" w:space="0" w:color="auto"/>
              <w:left w:val="single" w:sz="6" w:space="0" w:color="auto"/>
              <w:bottom w:val="nil"/>
              <w:right w:val="single" w:sz="6" w:space="0" w:color="auto"/>
            </w:tcBorders>
          </w:tcPr>
          <w:p w14:paraId="43D3E0DE"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,466</w:t>
            </w:r>
          </w:p>
        </w:tc>
      </w:tr>
      <w:tr w:rsidR="000B79A0" w:rsidRPr="00565ABF" w14:paraId="7D3E0323" w14:textId="77777777" w:rsidTr="000070DB">
        <w:trPr>
          <w:trHeight w:val="290"/>
          <w:jc w:val="center"/>
        </w:trPr>
        <w:tc>
          <w:tcPr>
            <w:tcW w:w="0" w:type="auto"/>
            <w:tcBorders>
              <w:top w:val="nil"/>
              <w:left w:val="single" w:sz="6" w:space="0" w:color="auto"/>
              <w:bottom w:val="single" w:sz="6" w:space="0" w:color="auto"/>
              <w:right w:val="single" w:sz="6" w:space="0" w:color="auto"/>
            </w:tcBorders>
          </w:tcPr>
          <w:p w14:paraId="1F7FC510"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03B7A738"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3796CFDC"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0" w:type="auto"/>
            <w:tcBorders>
              <w:top w:val="single" w:sz="6" w:space="0" w:color="auto"/>
              <w:left w:val="single" w:sz="6" w:space="0" w:color="auto"/>
              <w:bottom w:val="single" w:sz="6" w:space="0" w:color="auto"/>
              <w:right w:val="single" w:sz="6" w:space="0" w:color="auto"/>
            </w:tcBorders>
          </w:tcPr>
          <w:p w14:paraId="2FB0ED76"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4,00</w:t>
            </w:r>
          </w:p>
        </w:tc>
        <w:tc>
          <w:tcPr>
            <w:tcW w:w="0" w:type="auto"/>
            <w:tcBorders>
              <w:top w:val="single" w:sz="6" w:space="0" w:color="auto"/>
              <w:left w:val="single" w:sz="6" w:space="0" w:color="auto"/>
              <w:bottom w:val="single" w:sz="6" w:space="0" w:color="auto"/>
              <w:right w:val="single" w:sz="6" w:space="0" w:color="auto"/>
            </w:tcBorders>
          </w:tcPr>
          <w:p w14:paraId="319286BC"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1,224</w:t>
            </w:r>
          </w:p>
        </w:tc>
        <w:tc>
          <w:tcPr>
            <w:tcW w:w="0" w:type="auto"/>
            <w:tcBorders>
              <w:top w:val="nil"/>
              <w:left w:val="single" w:sz="6" w:space="0" w:color="auto"/>
              <w:bottom w:val="single" w:sz="6" w:space="0" w:color="auto"/>
              <w:right w:val="single" w:sz="6" w:space="0" w:color="auto"/>
            </w:tcBorders>
          </w:tcPr>
          <w:p w14:paraId="5D479CFB"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1F5E3C5A"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r>
    </w:tbl>
    <w:p w14:paraId="4F0B49A1" w14:textId="77777777" w:rsidR="004B7867" w:rsidRDefault="004B7867" w:rsidP="004B7867">
      <w:pPr>
        <w:spacing w:line="360" w:lineRule="auto"/>
        <w:jc w:val="both"/>
        <w:rPr>
          <w:rFonts w:ascii="Times New Roman" w:hAnsi="Times New Roman" w:cs="Times New Roman"/>
          <w:sz w:val="24"/>
          <w:szCs w:val="24"/>
        </w:rPr>
      </w:pPr>
    </w:p>
    <w:p w14:paraId="7F147F53" w14:textId="77777777" w:rsidR="000B79A0" w:rsidRPr="00565ABF" w:rsidRDefault="000B79A0" w:rsidP="00E6145B">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Sosyal çalışmacıların devletin engelli bireylere tanınan genel hizmetlerden haberdar olup olmama durumlarına göre “Fiziksel engelli bireylere h</w:t>
      </w:r>
      <w:r w:rsidR="0089487B" w:rsidRPr="00565ABF">
        <w:rPr>
          <w:rFonts w:ascii="Times New Roman" w:hAnsi="Times New Roman" w:cs="Times New Roman"/>
          <w:sz w:val="24"/>
          <w:szCs w:val="24"/>
        </w:rPr>
        <w:t xml:space="preserve">er konuda yardımcı olunmalıdır” </w:t>
      </w:r>
      <w:r w:rsidR="00EC5E6C">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153 bireyin ortalamasının 3,57 olduğu (ss=1,280), hayır diyen 5 bireyin ortalamasının 4,00 olduğu (ss=1,224) bulunmuştur.</w:t>
      </w:r>
    </w:p>
    <w:p w14:paraId="50658B30" w14:textId="77777777" w:rsidR="000B79A0" w:rsidRPr="00565ABF"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C5E6C">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C5E6C">
        <w:rPr>
          <w:rFonts w:ascii="Times New Roman" w:hAnsi="Times New Roman" w:cs="Times New Roman"/>
          <w:sz w:val="24"/>
          <w:szCs w:val="24"/>
        </w:rPr>
        <w:t>n</w:t>
      </w:r>
      <w:r w:rsidRPr="00565ABF">
        <w:rPr>
          <w:rFonts w:ascii="Times New Roman" w:hAnsi="Times New Roman" w:cs="Times New Roman"/>
          <w:sz w:val="24"/>
          <w:szCs w:val="24"/>
        </w:rPr>
        <w:t>eden (t= -,731; p&gt;0,05) arasında istatistiksel açıdan anlamlı bir fark bulunmamaktadır.</w:t>
      </w:r>
    </w:p>
    <w:p w14:paraId="629989FA" w14:textId="77777777" w:rsidR="00205BD9" w:rsidRPr="004B7867" w:rsidRDefault="00205BD9" w:rsidP="00F60D35">
      <w:pPr>
        <w:pStyle w:val="ResimYazs"/>
        <w:keepNext/>
        <w:spacing w:line="360" w:lineRule="auto"/>
        <w:jc w:val="center"/>
        <w:rPr>
          <w:rFonts w:ascii="Times New Roman" w:hAnsi="Times New Roman" w:cs="Times New Roman"/>
          <w:color w:val="auto"/>
          <w:sz w:val="24"/>
          <w:szCs w:val="24"/>
        </w:rPr>
      </w:pPr>
      <w:bookmarkStart w:id="238" w:name="_Toc9173821"/>
      <w:r w:rsidRPr="004B7867">
        <w:rPr>
          <w:rFonts w:ascii="Times New Roman" w:hAnsi="Times New Roman" w:cs="Times New Roman"/>
          <w:color w:val="auto"/>
          <w:sz w:val="24"/>
          <w:szCs w:val="24"/>
        </w:rPr>
        <w:t>Tablo</w:t>
      </w:r>
      <w:r w:rsidR="0049426C">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49426C">
        <w:rPr>
          <w:rFonts w:ascii="Times New Roman" w:hAnsi="Times New Roman" w:cs="Times New Roman"/>
          <w:color w:val="auto"/>
          <w:sz w:val="24"/>
          <w:szCs w:val="24"/>
        </w:rPr>
        <w:t>.</w:t>
      </w:r>
      <w:r w:rsidR="0065063D">
        <w:rPr>
          <w:rFonts w:ascii="Times New Roman" w:hAnsi="Times New Roman" w:cs="Times New Roman"/>
          <w:color w:val="auto"/>
          <w:sz w:val="24"/>
          <w:szCs w:val="24"/>
        </w:rPr>
        <w:t>1</w:t>
      </w:r>
      <w:r w:rsidR="0049426C">
        <w:rPr>
          <w:rFonts w:ascii="Times New Roman" w:hAnsi="Times New Roman" w:cs="Times New Roman"/>
          <w:color w:val="auto"/>
          <w:sz w:val="24"/>
          <w:szCs w:val="24"/>
        </w:rPr>
        <w:t>8</w:t>
      </w:r>
      <w:r w:rsidR="004419BC">
        <w:rPr>
          <w:rFonts w:ascii="Times New Roman" w:hAnsi="Times New Roman" w:cs="Times New Roman"/>
          <w:color w:val="auto"/>
          <w:sz w:val="24"/>
          <w:szCs w:val="24"/>
        </w:rPr>
        <w:t>4</w:t>
      </w:r>
      <w:r w:rsidR="0049426C">
        <w:rPr>
          <w:rFonts w:ascii="Times New Roman" w:hAnsi="Times New Roman" w:cs="Times New Roman"/>
          <w:color w:val="auto"/>
          <w:sz w:val="24"/>
          <w:szCs w:val="24"/>
        </w:rPr>
        <w:t>.</w:t>
      </w:r>
      <w:r w:rsidRPr="004B7867">
        <w:rPr>
          <w:rFonts w:ascii="Times New Roman" w:hAnsi="Times New Roman" w:cs="Times New Roman"/>
          <w:color w:val="auto"/>
          <w:sz w:val="24"/>
          <w:szCs w:val="24"/>
        </w:rPr>
        <w:t xml:space="preserve"> Sosyal Çalışmacıların Devletin Engelli Bireylere Tanınan Genel Hizmetlerden Haberdar Olup Olmama Durumlarına Göre “Fiziksel Engelli Bir Bireyin Becerileri Konusunda Kendini Geliştirebileceğine İnanıyorum” Sorusuna İlişkin T-Testi Bulguları</w:t>
      </w:r>
      <w:bookmarkEnd w:id="238"/>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4ACE5C16" w14:textId="77777777" w:rsidTr="000070DB">
        <w:trPr>
          <w:trHeight w:val="1276"/>
          <w:jc w:val="center"/>
        </w:trPr>
        <w:tc>
          <w:tcPr>
            <w:tcW w:w="0" w:type="auto"/>
            <w:tcBorders>
              <w:top w:val="single" w:sz="6" w:space="0" w:color="auto"/>
              <w:left w:val="single" w:sz="6" w:space="0" w:color="auto"/>
              <w:bottom w:val="single" w:sz="4" w:space="0" w:color="auto"/>
              <w:right w:val="nil"/>
            </w:tcBorders>
          </w:tcPr>
          <w:p w14:paraId="374F17FC"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Engelli Bireylere Tanınan Hizmetlerden Haberdar Olup Olmama Durumu T-Testi</w:t>
            </w:r>
          </w:p>
        </w:tc>
        <w:tc>
          <w:tcPr>
            <w:tcW w:w="0" w:type="auto"/>
            <w:tcBorders>
              <w:top w:val="single" w:sz="6" w:space="0" w:color="auto"/>
              <w:left w:val="nil"/>
              <w:bottom w:val="single" w:sz="6" w:space="0" w:color="auto"/>
              <w:right w:val="single" w:sz="6" w:space="0" w:color="auto"/>
            </w:tcBorders>
          </w:tcPr>
          <w:p w14:paraId="7057E20E"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7688262C"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602D662F"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48B6112F"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0BBE186F"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16BC246E"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126DFDC9" w14:textId="77777777" w:rsidTr="000070DB">
        <w:trPr>
          <w:trHeight w:val="290"/>
          <w:jc w:val="center"/>
        </w:trPr>
        <w:tc>
          <w:tcPr>
            <w:tcW w:w="0" w:type="auto"/>
            <w:tcBorders>
              <w:top w:val="single" w:sz="4" w:space="0" w:color="auto"/>
              <w:left w:val="single" w:sz="6" w:space="0" w:color="auto"/>
              <w:bottom w:val="nil"/>
              <w:right w:val="single" w:sz="6" w:space="0" w:color="auto"/>
            </w:tcBorders>
          </w:tcPr>
          <w:p w14:paraId="69AFA6CF"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129F45D8"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03471F80"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153</w:t>
            </w:r>
          </w:p>
        </w:tc>
        <w:tc>
          <w:tcPr>
            <w:tcW w:w="0" w:type="auto"/>
            <w:tcBorders>
              <w:top w:val="single" w:sz="6" w:space="0" w:color="auto"/>
              <w:left w:val="single" w:sz="6" w:space="0" w:color="auto"/>
              <w:bottom w:val="single" w:sz="6" w:space="0" w:color="auto"/>
              <w:right w:val="single" w:sz="6" w:space="0" w:color="auto"/>
            </w:tcBorders>
          </w:tcPr>
          <w:p w14:paraId="5A903589"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4,33</w:t>
            </w:r>
          </w:p>
        </w:tc>
        <w:tc>
          <w:tcPr>
            <w:tcW w:w="0" w:type="auto"/>
            <w:tcBorders>
              <w:top w:val="single" w:sz="6" w:space="0" w:color="auto"/>
              <w:left w:val="single" w:sz="6" w:space="0" w:color="auto"/>
              <w:bottom w:val="single" w:sz="6" w:space="0" w:color="auto"/>
              <w:right w:val="single" w:sz="6" w:space="0" w:color="auto"/>
            </w:tcBorders>
          </w:tcPr>
          <w:p w14:paraId="69629FE9"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1,123</w:t>
            </w:r>
          </w:p>
        </w:tc>
        <w:tc>
          <w:tcPr>
            <w:tcW w:w="0" w:type="auto"/>
            <w:tcBorders>
              <w:top w:val="single" w:sz="6" w:space="0" w:color="auto"/>
              <w:left w:val="single" w:sz="6" w:space="0" w:color="auto"/>
              <w:bottom w:val="nil"/>
              <w:right w:val="single" w:sz="6" w:space="0" w:color="auto"/>
            </w:tcBorders>
          </w:tcPr>
          <w:p w14:paraId="079DA80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-,924</w:t>
            </w:r>
          </w:p>
        </w:tc>
        <w:tc>
          <w:tcPr>
            <w:tcW w:w="0" w:type="auto"/>
            <w:tcBorders>
              <w:top w:val="single" w:sz="6" w:space="0" w:color="auto"/>
              <w:left w:val="single" w:sz="6" w:space="0" w:color="auto"/>
              <w:bottom w:val="nil"/>
              <w:right w:val="single" w:sz="6" w:space="0" w:color="auto"/>
            </w:tcBorders>
          </w:tcPr>
          <w:p w14:paraId="4642F997"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,357</w:t>
            </w:r>
          </w:p>
        </w:tc>
      </w:tr>
      <w:tr w:rsidR="000B79A0" w:rsidRPr="00565ABF" w14:paraId="0E8A553C" w14:textId="77777777" w:rsidTr="000070DB">
        <w:trPr>
          <w:trHeight w:val="290"/>
          <w:jc w:val="center"/>
        </w:trPr>
        <w:tc>
          <w:tcPr>
            <w:tcW w:w="0" w:type="auto"/>
            <w:tcBorders>
              <w:top w:val="nil"/>
              <w:left w:val="single" w:sz="6" w:space="0" w:color="auto"/>
              <w:bottom w:val="single" w:sz="6" w:space="0" w:color="auto"/>
              <w:right w:val="single" w:sz="6" w:space="0" w:color="auto"/>
            </w:tcBorders>
          </w:tcPr>
          <w:p w14:paraId="20ADB906"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439FED14"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6956E03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0" w:type="auto"/>
            <w:tcBorders>
              <w:top w:val="single" w:sz="6" w:space="0" w:color="auto"/>
              <w:left w:val="single" w:sz="6" w:space="0" w:color="auto"/>
              <w:bottom w:val="single" w:sz="6" w:space="0" w:color="auto"/>
              <w:right w:val="single" w:sz="6" w:space="0" w:color="auto"/>
            </w:tcBorders>
          </w:tcPr>
          <w:p w14:paraId="44E3C664"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4,80</w:t>
            </w:r>
          </w:p>
        </w:tc>
        <w:tc>
          <w:tcPr>
            <w:tcW w:w="0" w:type="auto"/>
            <w:tcBorders>
              <w:top w:val="single" w:sz="6" w:space="0" w:color="auto"/>
              <w:left w:val="single" w:sz="6" w:space="0" w:color="auto"/>
              <w:bottom w:val="single" w:sz="6" w:space="0" w:color="auto"/>
              <w:right w:val="single" w:sz="6" w:space="0" w:color="auto"/>
            </w:tcBorders>
          </w:tcPr>
          <w:p w14:paraId="713EB734"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,447</w:t>
            </w:r>
          </w:p>
        </w:tc>
        <w:tc>
          <w:tcPr>
            <w:tcW w:w="0" w:type="auto"/>
            <w:tcBorders>
              <w:top w:val="nil"/>
              <w:left w:val="single" w:sz="6" w:space="0" w:color="auto"/>
              <w:bottom w:val="single" w:sz="6" w:space="0" w:color="auto"/>
              <w:right w:val="single" w:sz="6" w:space="0" w:color="auto"/>
            </w:tcBorders>
          </w:tcPr>
          <w:p w14:paraId="0E072DAB"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446FC2A0"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r>
    </w:tbl>
    <w:p w14:paraId="6BF4A1DB" w14:textId="77777777" w:rsidR="000B79A0" w:rsidRPr="00565ABF" w:rsidRDefault="000B79A0" w:rsidP="003D277D">
      <w:pPr>
        <w:spacing w:line="360" w:lineRule="auto"/>
        <w:jc w:val="both"/>
        <w:rPr>
          <w:rFonts w:ascii="Times New Roman" w:hAnsi="Times New Roman" w:cs="Times New Roman"/>
          <w:sz w:val="24"/>
          <w:szCs w:val="24"/>
        </w:rPr>
      </w:pPr>
    </w:p>
    <w:p w14:paraId="22F23E34" w14:textId="77777777" w:rsidR="000B79A0" w:rsidRPr="00565ABF"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devletin engelli bireylere tanınan genel hizmetlerden haberdar olup olmama durumlarına göre “Fiziksel engelli bir bireyin becerileri konusunda kendini geliştire</w:t>
      </w:r>
      <w:r w:rsidR="0089487B" w:rsidRPr="00565ABF">
        <w:rPr>
          <w:rFonts w:ascii="Times New Roman" w:hAnsi="Times New Roman" w:cs="Times New Roman"/>
          <w:sz w:val="24"/>
          <w:szCs w:val="24"/>
        </w:rPr>
        <w:t xml:space="preserve">bileceğine inanıyorum” </w:t>
      </w:r>
      <w:r w:rsidR="00EC5E6C">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153 bireyin ortalamasının 4,33 olduğu (ss=1,123), hayır diyen 5 bireyin ortalamasının 4,80 olduğu (ss=,447) bulunmuştur.</w:t>
      </w:r>
    </w:p>
    <w:p w14:paraId="42491D3E" w14:textId="77777777" w:rsidR="000B79A0" w:rsidRPr="00565ABF"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C5E6C">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C5E6C">
        <w:rPr>
          <w:rFonts w:ascii="Times New Roman" w:hAnsi="Times New Roman" w:cs="Times New Roman"/>
          <w:sz w:val="24"/>
          <w:szCs w:val="24"/>
        </w:rPr>
        <w:t>n</w:t>
      </w:r>
      <w:r w:rsidRPr="00565ABF">
        <w:rPr>
          <w:rFonts w:ascii="Times New Roman" w:hAnsi="Times New Roman" w:cs="Times New Roman"/>
          <w:sz w:val="24"/>
          <w:szCs w:val="24"/>
        </w:rPr>
        <w:t>eden (t= -,924; p&gt;0,05) arasında istatistiksel açıdan anlamlı bir fark bulunmamaktadır.</w:t>
      </w:r>
    </w:p>
    <w:p w14:paraId="09F3B0E3" w14:textId="77777777" w:rsidR="00205BD9" w:rsidRPr="004B7867" w:rsidRDefault="00205BD9" w:rsidP="00F60D35">
      <w:pPr>
        <w:pStyle w:val="ResimYazs"/>
        <w:keepNext/>
        <w:spacing w:line="360" w:lineRule="auto"/>
        <w:jc w:val="center"/>
        <w:rPr>
          <w:rFonts w:ascii="Times New Roman" w:hAnsi="Times New Roman" w:cs="Times New Roman"/>
          <w:color w:val="auto"/>
          <w:sz w:val="24"/>
          <w:szCs w:val="24"/>
        </w:rPr>
      </w:pPr>
      <w:bookmarkStart w:id="239" w:name="_Toc9173822"/>
      <w:r w:rsidRPr="004B7867">
        <w:rPr>
          <w:rFonts w:ascii="Times New Roman" w:hAnsi="Times New Roman" w:cs="Times New Roman"/>
          <w:color w:val="auto"/>
          <w:sz w:val="24"/>
          <w:szCs w:val="24"/>
        </w:rPr>
        <w:lastRenderedPageBreak/>
        <w:t>Tablo</w:t>
      </w:r>
      <w:r w:rsidR="0049426C">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49426C">
        <w:rPr>
          <w:rFonts w:ascii="Times New Roman" w:hAnsi="Times New Roman" w:cs="Times New Roman"/>
          <w:color w:val="auto"/>
          <w:sz w:val="24"/>
          <w:szCs w:val="24"/>
        </w:rPr>
        <w:t>.</w:t>
      </w:r>
      <w:r w:rsidR="0065063D">
        <w:rPr>
          <w:rFonts w:ascii="Times New Roman" w:hAnsi="Times New Roman" w:cs="Times New Roman"/>
          <w:color w:val="auto"/>
          <w:sz w:val="24"/>
          <w:szCs w:val="24"/>
        </w:rPr>
        <w:t>18</w:t>
      </w:r>
      <w:r w:rsidR="004419BC">
        <w:rPr>
          <w:rFonts w:ascii="Times New Roman" w:hAnsi="Times New Roman" w:cs="Times New Roman"/>
          <w:color w:val="auto"/>
          <w:sz w:val="24"/>
          <w:szCs w:val="24"/>
        </w:rPr>
        <w:t>5</w:t>
      </w:r>
      <w:r w:rsidR="0049426C">
        <w:rPr>
          <w:rFonts w:ascii="Times New Roman" w:hAnsi="Times New Roman" w:cs="Times New Roman"/>
          <w:color w:val="auto"/>
          <w:sz w:val="24"/>
          <w:szCs w:val="24"/>
        </w:rPr>
        <w:t>.</w:t>
      </w:r>
      <w:r w:rsidRPr="004B7867">
        <w:rPr>
          <w:rFonts w:ascii="Times New Roman" w:hAnsi="Times New Roman" w:cs="Times New Roman"/>
          <w:color w:val="auto"/>
          <w:sz w:val="24"/>
          <w:szCs w:val="24"/>
        </w:rPr>
        <w:t xml:space="preserve"> Sosyal Çalışmacıların Devletin Engelli Bireylere Tanınan Genel Hizmetlerden Haberdar Olup Olmama Durumlarına Göre “Fiziksel Engelli Bireyler Gerekli Eğitimi Alırlarsa, Sağlıklı İnsanlar Gibi Çalışabilirler” Sorusuna İlişkin T-Testi Bulguları</w:t>
      </w:r>
      <w:bookmarkEnd w:id="239"/>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52954BC7" w14:textId="77777777" w:rsidTr="000070DB">
        <w:trPr>
          <w:trHeight w:val="1276"/>
          <w:jc w:val="center"/>
        </w:trPr>
        <w:tc>
          <w:tcPr>
            <w:tcW w:w="0" w:type="auto"/>
            <w:tcBorders>
              <w:top w:val="single" w:sz="6" w:space="0" w:color="auto"/>
              <w:left w:val="single" w:sz="6" w:space="0" w:color="auto"/>
              <w:bottom w:val="single" w:sz="4" w:space="0" w:color="auto"/>
              <w:right w:val="nil"/>
            </w:tcBorders>
          </w:tcPr>
          <w:p w14:paraId="64D5B460"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Engelli Bireylere Tanınan Hizmetlerden Haberdar Olup Olmama Durumu T-Testi</w:t>
            </w:r>
          </w:p>
        </w:tc>
        <w:tc>
          <w:tcPr>
            <w:tcW w:w="0" w:type="auto"/>
            <w:tcBorders>
              <w:top w:val="single" w:sz="6" w:space="0" w:color="auto"/>
              <w:left w:val="nil"/>
              <w:bottom w:val="single" w:sz="6" w:space="0" w:color="auto"/>
              <w:right w:val="single" w:sz="6" w:space="0" w:color="auto"/>
            </w:tcBorders>
          </w:tcPr>
          <w:p w14:paraId="7575C4C0"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4209FFF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14ACCD0B"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4442E89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55E1377A"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3C1A28A0"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370F1E6F" w14:textId="77777777" w:rsidTr="000070DB">
        <w:trPr>
          <w:trHeight w:val="290"/>
          <w:jc w:val="center"/>
        </w:trPr>
        <w:tc>
          <w:tcPr>
            <w:tcW w:w="0" w:type="auto"/>
            <w:tcBorders>
              <w:top w:val="single" w:sz="4" w:space="0" w:color="auto"/>
              <w:left w:val="single" w:sz="6" w:space="0" w:color="auto"/>
              <w:bottom w:val="nil"/>
              <w:right w:val="single" w:sz="6" w:space="0" w:color="auto"/>
            </w:tcBorders>
          </w:tcPr>
          <w:p w14:paraId="44890056"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56DEC46C"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3B2253A1"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153</w:t>
            </w:r>
          </w:p>
        </w:tc>
        <w:tc>
          <w:tcPr>
            <w:tcW w:w="0" w:type="auto"/>
            <w:tcBorders>
              <w:top w:val="single" w:sz="6" w:space="0" w:color="auto"/>
              <w:left w:val="single" w:sz="6" w:space="0" w:color="auto"/>
              <w:bottom w:val="single" w:sz="6" w:space="0" w:color="auto"/>
              <w:right w:val="single" w:sz="6" w:space="0" w:color="auto"/>
            </w:tcBorders>
          </w:tcPr>
          <w:p w14:paraId="2EEF0CA6"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4,03</w:t>
            </w:r>
          </w:p>
        </w:tc>
        <w:tc>
          <w:tcPr>
            <w:tcW w:w="0" w:type="auto"/>
            <w:tcBorders>
              <w:top w:val="single" w:sz="6" w:space="0" w:color="auto"/>
              <w:left w:val="single" w:sz="6" w:space="0" w:color="auto"/>
              <w:bottom w:val="single" w:sz="6" w:space="0" w:color="auto"/>
              <w:right w:val="single" w:sz="6" w:space="0" w:color="auto"/>
            </w:tcBorders>
          </w:tcPr>
          <w:p w14:paraId="23C508E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1,111</w:t>
            </w:r>
          </w:p>
        </w:tc>
        <w:tc>
          <w:tcPr>
            <w:tcW w:w="0" w:type="auto"/>
            <w:tcBorders>
              <w:top w:val="single" w:sz="6" w:space="0" w:color="auto"/>
              <w:left w:val="single" w:sz="6" w:space="0" w:color="auto"/>
              <w:bottom w:val="nil"/>
              <w:right w:val="single" w:sz="6" w:space="0" w:color="auto"/>
            </w:tcBorders>
          </w:tcPr>
          <w:p w14:paraId="58F29201"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,869</w:t>
            </w:r>
          </w:p>
        </w:tc>
        <w:tc>
          <w:tcPr>
            <w:tcW w:w="0" w:type="auto"/>
            <w:tcBorders>
              <w:top w:val="single" w:sz="6" w:space="0" w:color="auto"/>
              <w:left w:val="single" w:sz="6" w:space="0" w:color="auto"/>
              <w:bottom w:val="nil"/>
              <w:right w:val="single" w:sz="6" w:space="0" w:color="auto"/>
            </w:tcBorders>
          </w:tcPr>
          <w:p w14:paraId="6CD80A46"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,386</w:t>
            </w:r>
          </w:p>
        </w:tc>
      </w:tr>
      <w:tr w:rsidR="000B79A0" w:rsidRPr="00565ABF" w14:paraId="33D1A98A" w14:textId="77777777" w:rsidTr="000070DB">
        <w:trPr>
          <w:trHeight w:val="290"/>
          <w:jc w:val="center"/>
        </w:trPr>
        <w:tc>
          <w:tcPr>
            <w:tcW w:w="0" w:type="auto"/>
            <w:tcBorders>
              <w:top w:val="nil"/>
              <w:left w:val="single" w:sz="6" w:space="0" w:color="auto"/>
              <w:bottom w:val="single" w:sz="6" w:space="0" w:color="auto"/>
              <w:right w:val="single" w:sz="6" w:space="0" w:color="auto"/>
            </w:tcBorders>
          </w:tcPr>
          <w:p w14:paraId="5A0F5DAB"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1A893EB1"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1E36D06A"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0" w:type="auto"/>
            <w:tcBorders>
              <w:top w:val="single" w:sz="6" w:space="0" w:color="auto"/>
              <w:left w:val="single" w:sz="6" w:space="0" w:color="auto"/>
              <w:bottom w:val="single" w:sz="6" w:space="0" w:color="auto"/>
              <w:right w:val="single" w:sz="6" w:space="0" w:color="auto"/>
            </w:tcBorders>
          </w:tcPr>
          <w:p w14:paraId="37E62A41"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3,60</w:t>
            </w:r>
          </w:p>
        </w:tc>
        <w:tc>
          <w:tcPr>
            <w:tcW w:w="0" w:type="auto"/>
            <w:tcBorders>
              <w:top w:val="single" w:sz="6" w:space="0" w:color="auto"/>
              <w:left w:val="single" w:sz="6" w:space="0" w:color="auto"/>
              <w:bottom w:val="single" w:sz="6" w:space="0" w:color="auto"/>
              <w:right w:val="single" w:sz="6" w:space="0" w:color="auto"/>
            </w:tcBorders>
          </w:tcPr>
          <w:p w14:paraId="13EFDEDA"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1,140</w:t>
            </w:r>
          </w:p>
        </w:tc>
        <w:tc>
          <w:tcPr>
            <w:tcW w:w="0" w:type="auto"/>
            <w:tcBorders>
              <w:top w:val="nil"/>
              <w:left w:val="single" w:sz="6" w:space="0" w:color="auto"/>
              <w:bottom w:val="single" w:sz="6" w:space="0" w:color="auto"/>
              <w:right w:val="single" w:sz="6" w:space="0" w:color="auto"/>
            </w:tcBorders>
          </w:tcPr>
          <w:p w14:paraId="7444FF80"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160AB515"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r>
    </w:tbl>
    <w:p w14:paraId="0D61F4D8" w14:textId="77777777" w:rsidR="000B79A0" w:rsidRPr="00565ABF" w:rsidRDefault="000B79A0" w:rsidP="003D277D">
      <w:pPr>
        <w:spacing w:line="360" w:lineRule="auto"/>
        <w:jc w:val="both"/>
        <w:rPr>
          <w:rFonts w:ascii="Times New Roman" w:hAnsi="Times New Roman" w:cs="Times New Roman"/>
          <w:sz w:val="24"/>
          <w:szCs w:val="24"/>
        </w:rPr>
      </w:pPr>
    </w:p>
    <w:p w14:paraId="01FAB08E" w14:textId="77777777" w:rsidR="000B79A0" w:rsidRPr="00565ABF"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devletin engelli bireylere tanınan genel hizmetlerden haberdar olup olmama durumlarına göre “Fiziksel engelli bireyler gerekli eğitimi alırlarsa, sağlık</w:t>
      </w:r>
      <w:r w:rsidR="0089487B" w:rsidRPr="00565ABF">
        <w:rPr>
          <w:rFonts w:ascii="Times New Roman" w:hAnsi="Times New Roman" w:cs="Times New Roman"/>
          <w:sz w:val="24"/>
          <w:szCs w:val="24"/>
        </w:rPr>
        <w:t xml:space="preserve">lı insanlar gibi çalışabilirler” </w:t>
      </w:r>
      <w:r w:rsidR="00EC5E6C">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153 bireyin ortalamasının 4,03 olduğu (ss=1,111), hayır diyen 5 bireyin ortalamasının 3,60 olduğu (ss=1,140) bulunmuştur.</w:t>
      </w:r>
    </w:p>
    <w:p w14:paraId="0953DFE7" w14:textId="77777777" w:rsidR="004B7867"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C5E6C">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C5E6C">
        <w:rPr>
          <w:rFonts w:ascii="Times New Roman" w:hAnsi="Times New Roman" w:cs="Times New Roman"/>
          <w:sz w:val="24"/>
          <w:szCs w:val="24"/>
        </w:rPr>
        <w:t>n</w:t>
      </w:r>
      <w:r w:rsidRPr="00565ABF">
        <w:rPr>
          <w:rFonts w:ascii="Times New Roman" w:hAnsi="Times New Roman" w:cs="Times New Roman"/>
          <w:sz w:val="24"/>
          <w:szCs w:val="24"/>
        </w:rPr>
        <w:t>eden (t=,869; p&gt;0,05) arasında istatistiksel açıdan anlamlı bir fark bulunmamaktadır.</w:t>
      </w:r>
    </w:p>
    <w:p w14:paraId="71C149C1" w14:textId="77777777" w:rsidR="00205BD9" w:rsidRPr="004B7867" w:rsidRDefault="00205BD9" w:rsidP="004B7867">
      <w:pPr>
        <w:spacing w:line="360" w:lineRule="auto"/>
        <w:jc w:val="center"/>
        <w:rPr>
          <w:rFonts w:ascii="Times New Roman" w:hAnsi="Times New Roman" w:cs="Times New Roman"/>
          <w:b/>
          <w:sz w:val="24"/>
          <w:szCs w:val="24"/>
        </w:rPr>
      </w:pPr>
      <w:bookmarkStart w:id="240" w:name="_Toc9173823"/>
      <w:r w:rsidRPr="004B7867">
        <w:rPr>
          <w:rFonts w:ascii="Times New Roman" w:hAnsi="Times New Roman" w:cs="Times New Roman"/>
          <w:b/>
          <w:sz w:val="24"/>
          <w:szCs w:val="24"/>
        </w:rPr>
        <w:t>Tablo</w:t>
      </w:r>
      <w:r w:rsidR="0049426C">
        <w:rPr>
          <w:rFonts w:ascii="Times New Roman" w:hAnsi="Times New Roman" w:cs="Times New Roman"/>
          <w:b/>
          <w:sz w:val="24"/>
          <w:szCs w:val="24"/>
        </w:rPr>
        <w:t xml:space="preserve"> </w:t>
      </w:r>
      <w:r w:rsidR="0065063D">
        <w:rPr>
          <w:rFonts w:ascii="Times New Roman" w:hAnsi="Times New Roman" w:cs="Times New Roman"/>
          <w:b/>
          <w:sz w:val="24"/>
          <w:szCs w:val="24"/>
        </w:rPr>
        <w:t>2</w:t>
      </w:r>
      <w:r w:rsidR="0049426C">
        <w:rPr>
          <w:rFonts w:ascii="Times New Roman" w:hAnsi="Times New Roman" w:cs="Times New Roman"/>
          <w:b/>
          <w:sz w:val="24"/>
          <w:szCs w:val="24"/>
        </w:rPr>
        <w:t>.1</w:t>
      </w:r>
      <w:r w:rsidR="0065063D">
        <w:rPr>
          <w:rFonts w:ascii="Times New Roman" w:hAnsi="Times New Roman" w:cs="Times New Roman"/>
          <w:b/>
          <w:sz w:val="24"/>
          <w:szCs w:val="24"/>
        </w:rPr>
        <w:t>8</w:t>
      </w:r>
      <w:r w:rsidR="004419BC">
        <w:rPr>
          <w:rFonts w:ascii="Times New Roman" w:hAnsi="Times New Roman" w:cs="Times New Roman"/>
          <w:b/>
          <w:sz w:val="24"/>
          <w:szCs w:val="24"/>
        </w:rPr>
        <w:t>6</w:t>
      </w:r>
      <w:r w:rsidR="0049426C">
        <w:rPr>
          <w:rFonts w:ascii="Times New Roman" w:hAnsi="Times New Roman" w:cs="Times New Roman"/>
          <w:b/>
          <w:sz w:val="24"/>
          <w:szCs w:val="24"/>
        </w:rPr>
        <w:t>.</w:t>
      </w:r>
      <w:r w:rsidRPr="004B7867">
        <w:rPr>
          <w:rFonts w:ascii="Times New Roman" w:hAnsi="Times New Roman" w:cs="Times New Roman"/>
          <w:b/>
          <w:sz w:val="24"/>
          <w:szCs w:val="24"/>
        </w:rPr>
        <w:t xml:space="preserve"> Sosyal Çalışmacıların Devletin Engelli Bireylere Tanınan Genel Hizmetlerden Haberdar Olup Olmama Durumlarına Göre “Fiziksel Engelli Bireyler Kompleks Sahibi Kişilerdir” Sorusuna İlişkin T-Testi Bulguları</w:t>
      </w:r>
      <w:bookmarkEnd w:id="240"/>
    </w:p>
    <w:tbl>
      <w:tblPr>
        <w:tblW w:w="0" w:type="auto"/>
        <w:jc w:val="center"/>
        <w:tblCellMar>
          <w:left w:w="70" w:type="dxa"/>
          <w:right w:w="70" w:type="dxa"/>
        </w:tblCellMar>
        <w:tblLook w:val="0000" w:firstRow="0" w:lastRow="0" w:firstColumn="0" w:lastColumn="0" w:noHBand="0" w:noVBand="0"/>
      </w:tblPr>
      <w:tblGrid>
        <w:gridCol w:w="4270"/>
        <w:gridCol w:w="687"/>
        <w:gridCol w:w="567"/>
        <w:gridCol w:w="1033"/>
        <w:gridCol w:w="560"/>
        <w:gridCol w:w="967"/>
        <w:gridCol w:w="560"/>
      </w:tblGrid>
      <w:tr w:rsidR="000B79A0" w:rsidRPr="00565ABF" w14:paraId="3DC2FAAD" w14:textId="77777777" w:rsidTr="000070DB">
        <w:trPr>
          <w:trHeight w:val="1276"/>
          <w:jc w:val="center"/>
        </w:trPr>
        <w:tc>
          <w:tcPr>
            <w:tcW w:w="0" w:type="auto"/>
            <w:tcBorders>
              <w:top w:val="single" w:sz="6" w:space="0" w:color="auto"/>
              <w:left w:val="single" w:sz="6" w:space="0" w:color="auto"/>
              <w:bottom w:val="single" w:sz="4" w:space="0" w:color="auto"/>
              <w:right w:val="nil"/>
            </w:tcBorders>
          </w:tcPr>
          <w:p w14:paraId="1F3761B9"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Engelli Bireylere Tanınan Hizmetlerden Haberdar Olup Olmama Durumu T-Testi</w:t>
            </w:r>
          </w:p>
        </w:tc>
        <w:tc>
          <w:tcPr>
            <w:tcW w:w="0" w:type="auto"/>
            <w:tcBorders>
              <w:top w:val="single" w:sz="6" w:space="0" w:color="auto"/>
              <w:left w:val="nil"/>
              <w:bottom w:val="single" w:sz="6" w:space="0" w:color="auto"/>
              <w:right w:val="single" w:sz="6" w:space="0" w:color="auto"/>
            </w:tcBorders>
          </w:tcPr>
          <w:p w14:paraId="2AACC110"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407747E6"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3B0E082A"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245C0349"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78F6BAB1"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2C651AD4"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48571ECB" w14:textId="77777777" w:rsidTr="000070DB">
        <w:trPr>
          <w:trHeight w:val="290"/>
          <w:jc w:val="center"/>
        </w:trPr>
        <w:tc>
          <w:tcPr>
            <w:tcW w:w="0" w:type="auto"/>
            <w:tcBorders>
              <w:top w:val="single" w:sz="4" w:space="0" w:color="auto"/>
              <w:left w:val="single" w:sz="6" w:space="0" w:color="auto"/>
              <w:bottom w:val="nil"/>
              <w:right w:val="single" w:sz="6" w:space="0" w:color="auto"/>
            </w:tcBorders>
          </w:tcPr>
          <w:p w14:paraId="7C17998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30690830"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486BEBEF"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152</w:t>
            </w:r>
          </w:p>
        </w:tc>
        <w:tc>
          <w:tcPr>
            <w:tcW w:w="0" w:type="auto"/>
            <w:tcBorders>
              <w:top w:val="single" w:sz="6" w:space="0" w:color="auto"/>
              <w:left w:val="single" w:sz="6" w:space="0" w:color="auto"/>
              <w:bottom w:val="single" w:sz="6" w:space="0" w:color="auto"/>
              <w:right w:val="single" w:sz="6" w:space="0" w:color="auto"/>
            </w:tcBorders>
          </w:tcPr>
          <w:p w14:paraId="6F47092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2,10</w:t>
            </w:r>
          </w:p>
        </w:tc>
        <w:tc>
          <w:tcPr>
            <w:tcW w:w="0" w:type="auto"/>
            <w:tcBorders>
              <w:top w:val="single" w:sz="6" w:space="0" w:color="auto"/>
              <w:left w:val="single" w:sz="6" w:space="0" w:color="auto"/>
              <w:bottom w:val="single" w:sz="6" w:space="0" w:color="auto"/>
              <w:right w:val="single" w:sz="6" w:space="0" w:color="auto"/>
            </w:tcBorders>
          </w:tcPr>
          <w:p w14:paraId="13367157"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,957</w:t>
            </w:r>
          </w:p>
        </w:tc>
        <w:tc>
          <w:tcPr>
            <w:tcW w:w="0" w:type="auto"/>
            <w:tcBorders>
              <w:top w:val="single" w:sz="6" w:space="0" w:color="auto"/>
              <w:left w:val="single" w:sz="6" w:space="0" w:color="auto"/>
              <w:bottom w:val="nil"/>
              <w:right w:val="single" w:sz="6" w:space="0" w:color="auto"/>
            </w:tcBorders>
          </w:tcPr>
          <w:p w14:paraId="2AA6C031"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1,172</w:t>
            </w:r>
          </w:p>
        </w:tc>
        <w:tc>
          <w:tcPr>
            <w:tcW w:w="0" w:type="auto"/>
            <w:tcBorders>
              <w:top w:val="single" w:sz="6" w:space="0" w:color="auto"/>
              <w:left w:val="single" w:sz="6" w:space="0" w:color="auto"/>
              <w:bottom w:val="nil"/>
              <w:right w:val="single" w:sz="6" w:space="0" w:color="auto"/>
            </w:tcBorders>
          </w:tcPr>
          <w:p w14:paraId="5A27EA5F"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,243</w:t>
            </w:r>
          </w:p>
        </w:tc>
      </w:tr>
      <w:tr w:rsidR="000B79A0" w:rsidRPr="00565ABF" w14:paraId="75DC37A3" w14:textId="77777777" w:rsidTr="000070DB">
        <w:trPr>
          <w:trHeight w:val="290"/>
          <w:jc w:val="center"/>
        </w:trPr>
        <w:tc>
          <w:tcPr>
            <w:tcW w:w="0" w:type="auto"/>
            <w:tcBorders>
              <w:top w:val="nil"/>
              <w:left w:val="single" w:sz="6" w:space="0" w:color="auto"/>
              <w:bottom w:val="single" w:sz="6" w:space="0" w:color="auto"/>
              <w:right w:val="single" w:sz="6" w:space="0" w:color="auto"/>
            </w:tcBorders>
          </w:tcPr>
          <w:p w14:paraId="51453B3F"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67FEB02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30B7F6CC"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0" w:type="auto"/>
            <w:tcBorders>
              <w:top w:val="single" w:sz="6" w:space="0" w:color="auto"/>
              <w:left w:val="single" w:sz="6" w:space="0" w:color="auto"/>
              <w:bottom w:val="single" w:sz="6" w:space="0" w:color="auto"/>
              <w:right w:val="single" w:sz="6" w:space="0" w:color="auto"/>
            </w:tcBorders>
          </w:tcPr>
          <w:p w14:paraId="1C83BFE9"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1,60</w:t>
            </w:r>
          </w:p>
        </w:tc>
        <w:tc>
          <w:tcPr>
            <w:tcW w:w="0" w:type="auto"/>
            <w:tcBorders>
              <w:top w:val="single" w:sz="6" w:space="0" w:color="auto"/>
              <w:left w:val="single" w:sz="6" w:space="0" w:color="auto"/>
              <w:bottom w:val="single" w:sz="6" w:space="0" w:color="auto"/>
              <w:right w:val="single" w:sz="6" w:space="0" w:color="auto"/>
            </w:tcBorders>
          </w:tcPr>
          <w:p w14:paraId="05661248"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,547</w:t>
            </w:r>
          </w:p>
        </w:tc>
        <w:tc>
          <w:tcPr>
            <w:tcW w:w="0" w:type="auto"/>
            <w:tcBorders>
              <w:top w:val="nil"/>
              <w:left w:val="single" w:sz="6" w:space="0" w:color="auto"/>
              <w:bottom w:val="single" w:sz="6" w:space="0" w:color="auto"/>
              <w:right w:val="single" w:sz="6" w:space="0" w:color="auto"/>
            </w:tcBorders>
          </w:tcPr>
          <w:p w14:paraId="37D8165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77DD0A2C"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r>
    </w:tbl>
    <w:p w14:paraId="1C4F5995" w14:textId="77777777" w:rsidR="000B79A0" w:rsidRPr="00565ABF" w:rsidRDefault="000B79A0" w:rsidP="003D277D">
      <w:pPr>
        <w:spacing w:line="360" w:lineRule="auto"/>
        <w:jc w:val="both"/>
        <w:rPr>
          <w:rFonts w:ascii="Times New Roman" w:hAnsi="Times New Roman" w:cs="Times New Roman"/>
          <w:sz w:val="24"/>
          <w:szCs w:val="24"/>
        </w:rPr>
      </w:pPr>
    </w:p>
    <w:p w14:paraId="2B2C7C3A" w14:textId="77777777" w:rsidR="000B79A0" w:rsidRPr="00565ABF"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devletin engelli bireylere tanınan genel hizmetlerden haberdar olup olmama durumlarına göre “Fiziksel engelli bireyler kompleks sahibi k</w:t>
      </w:r>
      <w:r w:rsidR="0089487B" w:rsidRPr="00565ABF">
        <w:rPr>
          <w:rFonts w:ascii="Times New Roman" w:hAnsi="Times New Roman" w:cs="Times New Roman"/>
          <w:sz w:val="24"/>
          <w:szCs w:val="24"/>
        </w:rPr>
        <w:t xml:space="preserve">işilerdir” </w:t>
      </w:r>
      <w:r w:rsidR="00EC5E6C">
        <w:rPr>
          <w:rFonts w:ascii="Times New Roman" w:hAnsi="Times New Roman" w:cs="Times New Roman"/>
          <w:sz w:val="24"/>
          <w:szCs w:val="24"/>
        </w:rPr>
        <w:t>s</w:t>
      </w:r>
      <w:r w:rsidRPr="00565ABF">
        <w:rPr>
          <w:rFonts w:ascii="Times New Roman" w:hAnsi="Times New Roman" w:cs="Times New Roman"/>
          <w:sz w:val="24"/>
          <w:szCs w:val="24"/>
        </w:rPr>
        <w:t xml:space="preserve">orusuna ilişkin T-Testi bulguları incelendiğinde, evet diyen 152 bireyin </w:t>
      </w:r>
      <w:r w:rsidRPr="00565ABF">
        <w:rPr>
          <w:rFonts w:ascii="Times New Roman" w:hAnsi="Times New Roman" w:cs="Times New Roman"/>
          <w:sz w:val="24"/>
          <w:szCs w:val="24"/>
        </w:rPr>
        <w:lastRenderedPageBreak/>
        <w:t>ortalamasının 2,10 olduğu (ss=,957), hayır diyen 5 bireyin ortalamasının 1,60 olduğu (ss=,547) bulunmuştur.</w:t>
      </w:r>
    </w:p>
    <w:p w14:paraId="64A68167" w14:textId="77777777" w:rsidR="000B79A0" w:rsidRPr="00565ABF"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C5E6C">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C5E6C">
        <w:rPr>
          <w:rFonts w:ascii="Times New Roman" w:hAnsi="Times New Roman" w:cs="Times New Roman"/>
          <w:sz w:val="24"/>
          <w:szCs w:val="24"/>
        </w:rPr>
        <w:t>n</w:t>
      </w:r>
      <w:r w:rsidRPr="00565ABF">
        <w:rPr>
          <w:rFonts w:ascii="Times New Roman" w:hAnsi="Times New Roman" w:cs="Times New Roman"/>
          <w:sz w:val="24"/>
          <w:szCs w:val="24"/>
        </w:rPr>
        <w:t>eden (t=1,172; p&gt;0,05) arasında istatistiksel açıdan anlamlı bir fark bulunmamaktadır.</w:t>
      </w:r>
    </w:p>
    <w:p w14:paraId="62BF3F6E" w14:textId="77777777" w:rsidR="00205BD9" w:rsidRPr="004B7867" w:rsidRDefault="00205BD9" w:rsidP="00F60D35">
      <w:pPr>
        <w:pStyle w:val="ResimYazs"/>
        <w:keepNext/>
        <w:spacing w:line="360" w:lineRule="auto"/>
        <w:jc w:val="center"/>
        <w:rPr>
          <w:rFonts w:ascii="Times New Roman" w:hAnsi="Times New Roman" w:cs="Times New Roman"/>
          <w:color w:val="auto"/>
          <w:sz w:val="24"/>
          <w:szCs w:val="24"/>
        </w:rPr>
      </w:pPr>
      <w:bookmarkStart w:id="241" w:name="_Toc9173824"/>
      <w:r w:rsidRPr="004B7867">
        <w:rPr>
          <w:rFonts w:ascii="Times New Roman" w:hAnsi="Times New Roman" w:cs="Times New Roman"/>
          <w:color w:val="auto"/>
          <w:sz w:val="24"/>
          <w:szCs w:val="24"/>
        </w:rPr>
        <w:t>Tablo</w:t>
      </w:r>
      <w:r w:rsidR="0049426C">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49426C">
        <w:rPr>
          <w:rFonts w:ascii="Times New Roman" w:hAnsi="Times New Roman" w:cs="Times New Roman"/>
          <w:color w:val="auto"/>
          <w:sz w:val="24"/>
          <w:szCs w:val="24"/>
        </w:rPr>
        <w:t>.1</w:t>
      </w:r>
      <w:r w:rsidR="0065063D">
        <w:rPr>
          <w:rFonts w:ascii="Times New Roman" w:hAnsi="Times New Roman" w:cs="Times New Roman"/>
          <w:color w:val="auto"/>
          <w:sz w:val="24"/>
          <w:szCs w:val="24"/>
        </w:rPr>
        <w:t>8</w:t>
      </w:r>
      <w:r w:rsidR="004419BC">
        <w:rPr>
          <w:rFonts w:ascii="Times New Roman" w:hAnsi="Times New Roman" w:cs="Times New Roman"/>
          <w:color w:val="auto"/>
          <w:sz w:val="24"/>
          <w:szCs w:val="24"/>
        </w:rPr>
        <w:t>7</w:t>
      </w:r>
      <w:r w:rsidR="0049426C">
        <w:rPr>
          <w:rFonts w:ascii="Times New Roman" w:hAnsi="Times New Roman" w:cs="Times New Roman"/>
          <w:color w:val="auto"/>
          <w:sz w:val="24"/>
          <w:szCs w:val="24"/>
        </w:rPr>
        <w:t>.</w:t>
      </w:r>
      <w:r w:rsidRPr="004B7867">
        <w:rPr>
          <w:rFonts w:ascii="Times New Roman" w:hAnsi="Times New Roman" w:cs="Times New Roman"/>
          <w:color w:val="auto"/>
          <w:sz w:val="24"/>
          <w:szCs w:val="24"/>
        </w:rPr>
        <w:t xml:space="preserve"> Sosyal Çalışmacıların Devletin Engelli Bireylere Tanınan Genel Hizmetlerden Haberdar Olup Olmama Durumlarına Göre “Fiziksel Engelli Bireylerle Aynı Ortamda Yer Almak, Üzüntü ve Mutsuzluk Yaratabilir” Sorusuna İlişkin T-Testi Bulguları</w:t>
      </w:r>
      <w:bookmarkEnd w:id="241"/>
    </w:p>
    <w:tbl>
      <w:tblPr>
        <w:tblW w:w="0" w:type="auto"/>
        <w:jc w:val="center"/>
        <w:tblCellMar>
          <w:left w:w="70" w:type="dxa"/>
          <w:right w:w="70" w:type="dxa"/>
        </w:tblCellMar>
        <w:tblLook w:val="0000" w:firstRow="0" w:lastRow="0" w:firstColumn="0" w:lastColumn="0" w:noHBand="0" w:noVBand="0"/>
      </w:tblPr>
      <w:tblGrid>
        <w:gridCol w:w="4270"/>
        <w:gridCol w:w="687"/>
        <w:gridCol w:w="567"/>
        <w:gridCol w:w="1033"/>
        <w:gridCol w:w="560"/>
        <w:gridCol w:w="967"/>
        <w:gridCol w:w="560"/>
      </w:tblGrid>
      <w:tr w:rsidR="000B79A0" w:rsidRPr="00565ABF" w14:paraId="71F8D3A7" w14:textId="77777777" w:rsidTr="000070DB">
        <w:trPr>
          <w:trHeight w:val="1276"/>
          <w:jc w:val="center"/>
        </w:trPr>
        <w:tc>
          <w:tcPr>
            <w:tcW w:w="0" w:type="auto"/>
            <w:tcBorders>
              <w:top w:val="single" w:sz="6" w:space="0" w:color="auto"/>
              <w:left w:val="single" w:sz="6" w:space="0" w:color="auto"/>
              <w:bottom w:val="single" w:sz="4" w:space="0" w:color="auto"/>
              <w:right w:val="nil"/>
            </w:tcBorders>
          </w:tcPr>
          <w:p w14:paraId="5DF1583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Engelli Bireylere Tanınan Hizmetlerden Haberdar Olup Olmama Durumu T-Testi</w:t>
            </w:r>
          </w:p>
        </w:tc>
        <w:tc>
          <w:tcPr>
            <w:tcW w:w="0" w:type="auto"/>
            <w:tcBorders>
              <w:top w:val="single" w:sz="6" w:space="0" w:color="auto"/>
              <w:left w:val="nil"/>
              <w:bottom w:val="single" w:sz="6" w:space="0" w:color="auto"/>
              <w:right w:val="single" w:sz="6" w:space="0" w:color="auto"/>
            </w:tcBorders>
          </w:tcPr>
          <w:p w14:paraId="0ED14BF6"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0E5BCF06"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7321C48F"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717EA8AB"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231998BE"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280564CD"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70D69C23" w14:textId="77777777" w:rsidTr="000070DB">
        <w:trPr>
          <w:trHeight w:val="290"/>
          <w:jc w:val="center"/>
        </w:trPr>
        <w:tc>
          <w:tcPr>
            <w:tcW w:w="0" w:type="auto"/>
            <w:tcBorders>
              <w:top w:val="single" w:sz="4" w:space="0" w:color="auto"/>
              <w:left w:val="single" w:sz="6" w:space="0" w:color="auto"/>
              <w:bottom w:val="nil"/>
              <w:right w:val="single" w:sz="6" w:space="0" w:color="auto"/>
            </w:tcBorders>
          </w:tcPr>
          <w:p w14:paraId="71DC9CEF"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377D72FD"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62B1189E"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152</w:t>
            </w:r>
          </w:p>
        </w:tc>
        <w:tc>
          <w:tcPr>
            <w:tcW w:w="0" w:type="auto"/>
            <w:tcBorders>
              <w:top w:val="single" w:sz="6" w:space="0" w:color="auto"/>
              <w:left w:val="single" w:sz="6" w:space="0" w:color="auto"/>
              <w:bottom w:val="single" w:sz="6" w:space="0" w:color="auto"/>
              <w:right w:val="single" w:sz="6" w:space="0" w:color="auto"/>
            </w:tcBorders>
          </w:tcPr>
          <w:p w14:paraId="3F0A54E4"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1,76</w:t>
            </w:r>
          </w:p>
        </w:tc>
        <w:tc>
          <w:tcPr>
            <w:tcW w:w="0" w:type="auto"/>
            <w:tcBorders>
              <w:top w:val="single" w:sz="6" w:space="0" w:color="auto"/>
              <w:left w:val="single" w:sz="6" w:space="0" w:color="auto"/>
              <w:bottom w:val="single" w:sz="6" w:space="0" w:color="auto"/>
              <w:right w:val="single" w:sz="6" w:space="0" w:color="auto"/>
            </w:tcBorders>
          </w:tcPr>
          <w:p w14:paraId="0A679376"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,952</w:t>
            </w:r>
          </w:p>
        </w:tc>
        <w:tc>
          <w:tcPr>
            <w:tcW w:w="0" w:type="auto"/>
            <w:tcBorders>
              <w:top w:val="single" w:sz="6" w:space="0" w:color="auto"/>
              <w:left w:val="single" w:sz="6" w:space="0" w:color="auto"/>
              <w:bottom w:val="nil"/>
              <w:right w:val="single" w:sz="6" w:space="0" w:color="auto"/>
            </w:tcBorders>
          </w:tcPr>
          <w:p w14:paraId="4290C72C"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,862</w:t>
            </w:r>
          </w:p>
        </w:tc>
        <w:tc>
          <w:tcPr>
            <w:tcW w:w="0" w:type="auto"/>
            <w:tcBorders>
              <w:top w:val="single" w:sz="6" w:space="0" w:color="auto"/>
              <w:left w:val="single" w:sz="6" w:space="0" w:color="auto"/>
              <w:bottom w:val="nil"/>
              <w:right w:val="single" w:sz="6" w:space="0" w:color="auto"/>
            </w:tcBorders>
          </w:tcPr>
          <w:p w14:paraId="4735AA64"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,390</w:t>
            </w:r>
          </w:p>
        </w:tc>
      </w:tr>
      <w:tr w:rsidR="000B79A0" w:rsidRPr="00565ABF" w14:paraId="600E55D0" w14:textId="77777777" w:rsidTr="000070DB">
        <w:trPr>
          <w:trHeight w:val="290"/>
          <w:jc w:val="center"/>
        </w:trPr>
        <w:tc>
          <w:tcPr>
            <w:tcW w:w="0" w:type="auto"/>
            <w:tcBorders>
              <w:top w:val="nil"/>
              <w:left w:val="single" w:sz="6" w:space="0" w:color="auto"/>
              <w:bottom w:val="single" w:sz="6" w:space="0" w:color="auto"/>
              <w:right w:val="single" w:sz="6" w:space="0" w:color="auto"/>
            </w:tcBorders>
          </w:tcPr>
          <w:p w14:paraId="7430D470"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1052B1EB"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4F80472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0" w:type="auto"/>
            <w:tcBorders>
              <w:top w:val="single" w:sz="6" w:space="0" w:color="auto"/>
              <w:left w:val="single" w:sz="6" w:space="0" w:color="auto"/>
              <w:bottom w:val="single" w:sz="6" w:space="0" w:color="auto"/>
              <w:right w:val="single" w:sz="6" w:space="0" w:color="auto"/>
            </w:tcBorders>
          </w:tcPr>
          <w:p w14:paraId="0735B720"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1,40</w:t>
            </w:r>
          </w:p>
        </w:tc>
        <w:tc>
          <w:tcPr>
            <w:tcW w:w="0" w:type="auto"/>
            <w:tcBorders>
              <w:top w:val="single" w:sz="6" w:space="0" w:color="auto"/>
              <w:left w:val="single" w:sz="6" w:space="0" w:color="auto"/>
              <w:bottom w:val="single" w:sz="6" w:space="0" w:color="auto"/>
              <w:right w:val="single" w:sz="6" w:space="0" w:color="auto"/>
            </w:tcBorders>
          </w:tcPr>
          <w:p w14:paraId="32BEFCF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,547</w:t>
            </w:r>
          </w:p>
        </w:tc>
        <w:tc>
          <w:tcPr>
            <w:tcW w:w="0" w:type="auto"/>
            <w:tcBorders>
              <w:top w:val="nil"/>
              <w:left w:val="single" w:sz="6" w:space="0" w:color="auto"/>
              <w:bottom w:val="single" w:sz="6" w:space="0" w:color="auto"/>
              <w:right w:val="single" w:sz="6" w:space="0" w:color="auto"/>
            </w:tcBorders>
          </w:tcPr>
          <w:p w14:paraId="63FAC43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2645D52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r>
    </w:tbl>
    <w:p w14:paraId="20FEEBF3" w14:textId="77777777" w:rsidR="000B79A0" w:rsidRPr="00565ABF" w:rsidRDefault="000B79A0" w:rsidP="003D277D">
      <w:pPr>
        <w:spacing w:line="360" w:lineRule="auto"/>
        <w:jc w:val="both"/>
        <w:rPr>
          <w:rFonts w:ascii="Times New Roman" w:hAnsi="Times New Roman" w:cs="Times New Roman"/>
          <w:sz w:val="24"/>
          <w:szCs w:val="24"/>
        </w:rPr>
      </w:pPr>
    </w:p>
    <w:p w14:paraId="6EAE8584" w14:textId="77777777" w:rsidR="000B79A0" w:rsidRPr="00565ABF"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devletin engelli bireylere tanınan genel hizmetlerden haberdar olup olmama durumlarına göre “Fiziksel engelli bireylerle aynı ortamda yer almak, ü</w:t>
      </w:r>
      <w:r w:rsidR="0089487B" w:rsidRPr="00565ABF">
        <w:rPr>
          <w:rFonts w:ascii="Times New Roman" w:hAnsi="Times New Roman" w:cs="Times New Roman"/>
          <w:sz w:val="24"/>
          <w:szCs w:val="24"/>
        </w:rPr>
        <w:t xml:space="preserve">züntü ve mutsuzluk yaratabilir” </w:t>
      </w:r>
      <w:r w:rsidR="00EC5E6C">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152 bireyin ortalamasının 1,76 olduğu (ss=,952), hayır diyen 5 bireyin ortalamasının 1,40 olduğu (ss=,547) bulunmuştur.</w:t>
      </w:r>
    </w:p>
    <w:p w14:paraId="38451AA8" w14:textId="77777777" w:rsidR="00F60D35" w:rsidRDefault="000B79A0" w:rsidP="00F60D35">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C5E6C">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C5E6C">
        <w:rPr>
          <w:rFonts w:ascii="Times New Roman" w:hAnsi="Times New Roman" w:cs="Times New Roman"/>
          <w:sz w:val="24"/>
          <w:szCs w:val="24"/>
        </w:rPr>
        <w:t>n</w:t>
      </w:r>
      <w:r w:rsidRPr="00565ABF">
        <w:rPr>
          <w:rFonts w:ascii="Times New Roman" w:hAnsi="Times New Roman" w:cs="Times New Roman"/>
          <w:sz w:val="24"/>
          <w:szCs w:val="24"/>
        </w:rPr>
        <w:t>eden (t=,862; p&gt;0,05) arasında istatistiksel açıdan anlamlı bir fark bulunmamaktadır.</w:t>
      </w:r>
    </w:p>
    <w:p w14:paraId="4E1C62B1" w14:textId="77777777" w:rsidR="00EC5E6C" w:rsidRDefault="00EC5E6C" w:rsidP="00EC5E6C">
      <w:pPr>
        <w:pStyle w:val="ResimYazs"/>
        <w:keepNext/>
        <w:spacing w:line="360" w:lineRule="auto"/>
        <w:rPr>
          <w:rFonts w:ascii="Times New Roman" w:hAnsi="Times New Roman" w:cs="Times New Roman"/>
          <w:b w:val="0"/>
          <w:bCs w:val="0"/>
          <w:color w:val="auto"/>
          <w:sz w:val="24"/>
          <w:szCs w:val="24"/>
        </w:rPr>
      </w:pPr>
      <w:bookmarkStart w:id="242" w:name="_Toc9173825"/>
    </w:p>
    <w:p w14:paraId="3202FAF7" w14:textId="77777777" w:rsidR="00EC5E6C" w:rsidRPr="00EC5E6C" w:rsidRDefault="00EC5E6C" w:rsidP="00EC5E6C"/>
    <w:p w14:paraId="3762A754" w14:textId="77777777" w:rsidR="00205BD9" w:rsidRPr="004B7867" w:rsidRDefault="00205BD9" w:rsidP="00F60D35">
      <w:pPr>
        <w:pStyle w:val="ResimYazs"/>
        <w:keepNext/>
        <w:spacing w:line="360" w:lineRule="auto"/>
        <w:jc w:val="center"/>
        <w:rPr>
          <w:rFonts w:ascii="Times New Roman" w:hAnsi="Times New Roman" w:cs="Times New Roman"/>
          <w:color w:val="auto"/>
          <w:sz w:val="24"/>
          <w:szCs w:val="24"/>
        </w:rPr>
      </w:pPr>
      <w:r w:rsidRPr="004B7867">
        <w:rPr>
          <w:rFonts w:ascii="Times New Roman" w:hAnsi="Times New Roman" w:cs="Times New Roman"/>
          <w:color w:val="auto"/>
          <w:sz w:val="24"/>
          <w:szCs w:val="24"/>
        </w:rPr>
        <w:lastRenderedPageBreak/>
        <w:t>Tablo</w:t>
      </w:r>
      <w:r w:rsidR="0049426C">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49426C">
        <w:rPr>
          <w:rFonts w:ascii="Times New Roman" w:hAnsi="Times New Roman" w:cs="Times New Roman"/>
          <w:color w:val="auto"/>
          <w:sz w:val="24"/>
          <w:szCs w:val="24"/>
        </w:rPr>
        <w:t>.1</w:t>
      </w:r>
      <w:r w:rsidR="0065063D">
        <w:rPr>
          <w:rFonts w:ascii="Times New Roman" w:hAnsi="Times New Roman" w:cs="Times New Roman"/>
          <w:color w:val="auto"/>
          <w:sz w:val="24"/>
          <w:szCs w:val="24"/>
        </w:rPr>
        <w:t>8</w:t>
      </w:r>
      <w:r w:rsidR="004419BC">
        <w:rPr>
          <w:rFonts w:ascii="Times New Roman" w:hAnsi="Times New Roman" w:cs="Times New Roman"/>
          <w:color w:val="auto"/>
          <w:sz w:val="24"/>
          <w:szCs w:val="24"/>
        </w:rPr>
        <w:t>8</w:t>
      </w:r>
      <w:r w:rsidR="0049426C">
        <w:rPr>
          <w:rFonts w:ascii="Times New Roman" w:hAnsi="Times New Roman" w:cs="Times New Roman"/>
          <w:color w:val="auto"/>
          <w:sz w:val="24"/>
          <w:szCs w:val="24"/>
        </w:rPr>
        <w:t>.</w:t>
      </w:r>
      <w:r w:rsidRPr="004B7867">
        <w:rPr>
          <w:rFonts w:ascii="Times New Roman" w:hAnsi="Times New Roman" w:cs="Times New Roman"/>
          <w:color w:val="auto"/>
          <w:sz w:val="24"/>
          <w:szCs w:val="24"/>
        </w:rPr>
        <w:t xml:space="preserve"> Sosyal Çalışmacıların Devletin Engelli Bireylere Tanınan Genel Hizmetlerden Haberdar Olup Olmama Durumlarına Göre “Fiziksel Engelli Bireylerin Hata Yapma Oranı Daha Yüksektir” Sorusuna İlişkin T-Testi Bulguları</w:t>
      </w:r>
      <w:bookmarkEnd w:id="242"/>
    </w:p>
    <w:tbl>
      <w:tblPr>
        <w:tblW w:w="0" w:type="auto"/>
        <w:jc w:val="center"/>
        <w:tblCellMar>
          <w:left w:w="70" w:type="dxa"/>
          <w:right w:w="70" w:type="dxa"/>
        </w:tblCellMar>
        <w:tblLook w:val="0000" w:firstRow="0" w:lastRow="0" w:firstColumn="0" w:lastColumn="0" w:noHBand="0" w:noVBand="0"/>
      </w:tblPr>
      <w:tblGrid>
        <w:gridCol w:w="4270"/>
        <w:gridCol w:w="687"/>
        <w:gridCol w:w="567"/>
        <w:gridCol w:w="1033"/>
        <w:gridCol w:w="560"/>
        <w:gridCol w:w="967"/>
        <w:gridCol w:w="560"/>
      </w:tblGrid>
      <w:tr w:rsidR="000B79A0" w:rsidRPr="00565ABF" w14:paraId="4715A1A2" w14:textId="77777777" w:rsidTr="000070DB">
        <w:trPr>
          <w:trHeight w:val="1276"/>
          <w:jc w:val="center"/>
        </w:trPr>
        <w:tc>
          <w:tcPr>
            <w:tcW w:w="0" w:type="auto"/>
            <w:tcBorders>
              <w:top w:val="single" w:sz="6" w:space="0" w:color="auto"/>
              <w:left w:val="single" w:sz="6" w:space="0" w:color="auto"/>
              <w:bottom w:val="single" w:sz="4" w:space="0" w:color="auto"/>
              <w:right w:val="nil"/>
            </w:tcBorders>
          </w:tcPr>
          <w:p w14:paraId="5EBA13EF"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Engelli Bireylere Tanınan Hizmetlerden Haberdar Olup Olmama Durumu T-Testi</w:t>
            </w:r>
          </w:p>
        </w:tc>
        <w:tc>
          <w:tcPr>
            <w:tcW w:w="0" w:type="auto"/>
            <w:tcBorders>
              <w:top w:val="single" w:sz="6" w:space="0" w:color="auto"/>
              <w:left w:val="nil"/>
              <w:bottom w:val="single" w:sz="6" w:space="0" w:color="auto"/>
              <w:right w:val="single" w:sz="6" w:space="0" w:color="auto"/>
            </w:tcBorders>
          </w:tcPr>
          <w:p w14:paraId="239BB089"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26D04326"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1EACD84E"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67F2F775"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6F0C3C8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437A54D7"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20E0558C" w14:textId="77777777" w:rsidTr="000070DB">
        <w:trPr>
          <w:trHeight w:val="290"/>
          <w:jc w:val="center"/>
        </w:trPr>
        <w:tc>
          <w:tcPr>
            <w:tcW w:w="0" w:type="auto"/>
            <w:tcBorders>
              <w:top w:val="single" w:sz="4" w:space="0" w:color="auto"/>
              <w:left w:val="single" w:sz="6" w:space="0" w:color="auto"/>
              <w:bottom w:val="nil"/>
              <w:right w:val="single" w:sz="6" w:space="0" w:color="auto"/>
            </w:tcBorders>
          </w:tcPr>
          <w:p w14:paraId="23E6A26A"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61F178D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07B518F6"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152</w:t>
            </w:r>
          </w:p>
        </w:tc>
        <w:tc>
          <w:tcPr>
            <w:tcW w:w="0" w:type="auto"/>
            <w:tcBorders>
              <w:top w:val="single" w:sz="6" w:space="0" w:color="auto"/>
              <w:left w:val="single" w:sz="6" w:space="0" w:color="auto"/>
              <w:bottom w:val="single" w:sz="6" w:space="0" w:color="auto"/>
              <w:right w:val="single" w:sz="6" w:space="0" w:color="auto"/>
            </w:tcBorders>
          </w:tcPr>
          <w:p w14:paraId="498B54D5"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1,89</w:t>
            </w:r>
          </w:p>
        </w:tc>
        <w:tc>
          <w:tcPr>
            <w:tcW w:w="0" w:type="auto"/>
            <w:tcBorders>
              <w:top w:val="single" w:sz="6" w:space="0" w:color="auto"/>
              <w:left w:val="single" w:sz="6" w:space="0" w:color="auto"/>
              <w:bottom w:val="single" w:sz="6" w:space="0" w:color="auto"/>
              <w:right w:val="single" w:sz="6" w:space="0" w:color="auto"/>
            </w:tcBorders>
          </w:tcPr>
          <w:p w14:paraId="01424374"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,877</w:t>
            </w:r>
          </w:p>
        </w:tc>
        <w:tc>
          <w:tcPr>
            <w:tcW w:w="0" w:type="auto"/>
            <w:tcBorders>
              <w:top w:val="single" w:sz="6" w:space="0" w:color="auto"/>
              <w:left w:val="single" w:sz="6" w:space="0" w:color="auto"/>
              <w:bottom w:val="nil"/>
              <w:right w:val="single" w:sz="6" w:space="0" w:color="auto"/>
            </w:tcBorders>
          </w:tcPr>
          <w:p w14:paraId="662264F9"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,745</w:t>
            </w:r>
          </w:p>
        </w:tc>
        <w:tc>
          <w:tcPr>
            <w:tcW w:w="0" w:type="auto"/>
            <w:tcBorders>
              <w:top w:val="single" w:sz="6" w:space="0" w:color="auto"/>
              <w:left w:val="single" w:sz="6" w:space="0" w:color="auto"/>
              <w:bottom w:val="nil"/>
              <w:right w:val="single" w:sz="6" w:space="0" w:color="auto"/>
            </w:tcBorders>
          </w:tcPr>
          <w:p w14:paraId="5088884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,458</w:t>
            </w:r>
          </w:p>
        </w:tc>
      </w:tr>
      <w:tr w:rsidR="000B79A0" w:rsidRPr="00565ABF" w14:paraId="4EBBB228" w14:textId="77777777" w:rsidTr="000070DB">
        <w:trPr>
          <w:trHeight w:val="290"/>
          <w:jc w:val="center"/>
        </w:trPr>
        <w:tc>
          <w:tcPr>
            <w:tcW w:w="0" w:type="auto"/>
            <w:tcBorders>
              <w:top w:val="nil"/>
              <w:left w:val="single" w:sz="6" w:space="0" w:color="auto"/>
              <w:bottom w:val="single" w:sz="6" w:space="0" w:color="auto"/>
              <w:right w:val="single" w:sz="6" w:space="0" w:color="auto"/>
            </w:tcBorders>
          </w:tcPr>
          <w:p w14:paraId="593EA237"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52E2075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443FD1D8"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0" w:type="auto"/>
            <w:tcBorders>
              <w:top w:val="single" w:sz="6" w:space="0" w:color="auto"/>
              <w:left w:val="single" w:sz="6" w:space="0" w:color="auto"/>
              <w:bottom w:val="single" w:sz="6" w:space="0" w:color="auto"/>
              <w:right w:val="single" w:sz="6" w:space="0" w:color="auto"/>
            </w:tcBorders>
          </w:tcPr>
          <w:p w14:paraId="5F622B60"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1,60</w:t>
            </w:r>
          </w:p>
        </w:tc>
        <w:tc>
          <w:tcPr>
            <w:tcW w:w="0" w:type="auto"/>
            <w:tcBorders>
              <w:top w:val="single" w:sz="6" w:space="0" w:color="auto"/>
              <w:left w:val="single" w:sz="6" w:space="0" w:color="auto"/>
              <w:bottom w:val="single" w:sz="6" w:space="0" w:color="auto"/>
              <w:right w:val="single" w:sz="6" w:space="0" w:color="auto"/>
            </w:tcBorders>
          </w:tcPr>
          <w:p w14:paraId="5426EEE5"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,547</w:t>
            </w:r>
          </w:p>
        </w:tc>
        <w:tc>
          <w:tcPr>
            <w:tcW w:w="0" w:type="auto"/>
            <w:tcBorders>
              <w:top w:val="nil"/>
              <w:left w:val="single" w:sz="6" w:space="0" w:color="auto"/>
              <w:bottom w:val="single" w:sz="6" w:space="0" w:color="auto"/>
              <w:right w:val="single" w:sz="6" w:space="0" w:color="auto"/>
            </w:tcBorders>
          </w:tcPr>
          <w:p w14:paraId="74A7AC0B"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5F800E91"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r>
    </w:tbl>
    <w:p w14:paraId="11AE8E70" w14:textId="77777777" w:rsidR="004B7867" w:rsidRDefault="004B7867" w:rsidP="003D277D">
      <w:pPr>
        <w:spacing w:line="360" w:lineRule="auto"/>
        <w:jc w:val="both"/>
        <w:rPr>
          <w:rFonts w:ascii="Times New Roman" w:hAnsi="Times New Roman" w:cs="Times New Roman"/>
          <w:sz w:val="24"/>
          <w:szCs w:val="24"/>
        </w:rPr>
      </w:pPr>
    </w:p>
    <w:p w14:paraId="709B135C" w14:textId="77777777" w:rsidR="000B79A0" w:rsidRPr="00565ABF"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devletin engelli bireylere tanınan genel hizmetlerden haberdar olup olmama durumlarına göre “Fiziksel engelli bireylerin h</w:t>
      </w:r>
      <w:r w:rsidR="0089487B" w:rsidRPr="00565ABF">
        <w:rPr>
          <w:rFonts w:ascii="Times New Roman" w:hAnsi="Times New Roman" w:cs="Times New Roman"/>
          <w:sz w:val="24"/>
          <w:szCs w:val="24"/>
        </w:rPr>
        <w:t xml:space="preserve">ata yapma oranı daha yüksektir” </w:t>
      </w:r>
      <w:r w:rsidR="00EC5E6C">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152 bireyin ortalamasının 1,89 olduğu (ss=,877), hayır diyen 5 bireyin ortalamasının 1,60 olduğu (ss=,547) bulunmuştur.</w:t>
      </w:r>
    </w:p>
    <w:p w14:paraId="0842A4DD" w14:textId="77777777" w:rsidR="000B79A0" w:rsidRPr="00565ABF"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C5E6C">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C5E6C">
        <w:rPr>
          <w:rFonts w:ascii="Times New Roman" w:hAnsi="Times New Roman" w:cs="Times New Roman"/>
          <w:sz w:val="24"/>
          <w:szCs w:val="24"/>
        </w:rPr>
        <w:t>n</w:t>
      </w:r>
      <w:r w:rsidRPr="00565ABF">
        <w:rPr>
          <w:rFonts w:ascii="Times New Roman" w:hAnsi="Times New Roman" w:cs="Times New Roman"/>
          <w:sz w:val="24"/>
          <w:szCs w:val="24"/>
        </w:rPr>
        <w:t>eden (t=,745; p&gt;0,05) arasında istatistiksel açıdan anlamlı bir fark bulunmamaktadır.</w:t>
      </w:r>
    </w:p>
    <w:p w14:paraId="7FBB703F" w14:textId="77777777" w:rsidR="00205BD9" w:rsidRPr="004B7867" w:rsidRDefault="00205BD9" w:rsidP="00F60D35">
      <w:pPr>
        <w:pStyle w:val="ResimYazs"/>
        <w:keepNext/>
        <w:spacing w:line="360" w:lineRule="auto"/>
        <w:jc w:val="center"/>
        <w:rPr>
          <w:rFonts w:ascii="Times New Roman" w:hAnsi="Times New Roman" w:cs="Times New Roman"/>
          <w:color w:val="auto"/>
          <w:sz w:val="24"/>
          <w:szCs w:val="24"/>
        </w:rPr>
      </w:pPr>
      <w:bookmarkStart w:id="243" w:name="_Toc9173826"/>
      <w:r w:rsidRPr="004B7867">
        <w:rPr>
          <w:rFonts w:ascii="Times New Roman" w:hAnsi="Times New Roman" w:cs="Times New Roman"/>
          <w:color w:val="auto"/>
          <w:sz w:val="24"/>
          <w:szCs w:val="24"/>
        </w:rPr>
        <w:t>Tablo</w:t>
      </w:r>
      <w:r w:rsidR="0049426C">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49426C">
        <w:rPr>
          <w:rFonts w:ascii="Times New Roman" w:hAnsi="Times New Roman" w:cs="Times New Roman"/>
          <w:color w:val="auto"/>
          <w:sz w:val="24"/>
          <w:szCs w:val="24"/>
        </w:rPr>
        <w:t>.1</w:t>
      </w:r>
      <w:r w:rsidR="004419BC">
        <w:rPr>
          <w:rFonts w:ascii="Times New Roman" w:hAnsi="Times New Roman" w:cs="Times New Roman"/>
          <w:color w:val="auto"/>
          <w:sz w:val="24"/>
          <w:szCs w:val="24"/>
        </w:rPr>
        <w:t>89</w:t>
      </w:r>
      <w:r w:rsidR="0049426C">
        <w:rPr>
          <w:rFonts w:ascii="Times New Roman" w:hAnsi="Times New Roman" w:cs="Times New Roman"/>
          <w:color w:val="auto"/>
          <w:sz w:val="24"/>
          <w:szCs w:val="24"/>
        </w:rPr>
        <w:t>.</w:t>
      </w:r>
      <w:r w:rsidRPr="004B7867">
        <w:rPr>
          <w:rFonts w:ascii="Times New Roman" w:hAnsi="Times New Roman" w:cs="Times New Roman"/>
          <w:color w:val="auto"/>
          <w:sz w:val="24"/>
          <w:szCs w:val="24"/>
        </w:rPr>
        <w:t xml:space="preserve"> Sosyal Çalışmacıların Devletin Engelli Bireylere Tanınan Genel Hizmetlerden Haberdar Olup Olmama Durumlarına Göre “Fiziksel Engelli Birey Denilince Aklıma Tekerlekli Sandalyeli Birey Geliyor” Sorusuna İlişkin T-Testi Bulguları</w:t>
      </w:r>
      <w:bookmarkEnd w:id="243"/>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27847811" w14:textId="77777777" w:rsidTr="000070DB">
        <w:trPr>
          <w:trHeight w:val="1276"/>
          <w:jc w:val="center"/>
        </w:trPr>
        <w:tc>
          <w:tcPr>
            <w:tcW w:w="0" w:type="auto"/>
            <w:tcBorders>
              <w:top w:val="single" w:sz="6" w:space="0" w:color="auto"/>
              <w:left w:val="single" w:sz="6" w:space="0" w:color="auto"/>
              <w:bottom w:val="single" w:sz="4" w:space="0" w:color="auto"/>
              <w:right w:val="nil"/>
            </w:tcBorders>
          </w:tcPr>
          <w:p w14:paraId="54CE2968"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Engelli Bireylere Tanınan Hizmetlerden Haberdar Olup Olmama Durumu T-Testi</w:t>
            </w:r>
          </w:p>
        </w:tc>
        <w:tc>
          <w:tcPr>
            <w:tcW w:w="0" w:type="auto"/>
            <w:tcBorders>
              <w:top w:val="single" w:sz="6" w:space="0" w:color="auto"/>
              <w:left w:val="nil"/>
              <w:bottom w:val="single" w:sz="6" w:space="0" w:color="auto"/>
              <w:right w:val="single" w:sz="6" w:space="0" w:color="auto"/>
            </w:tcBorders>
          </w:tcPr>
          <w:p w14:paraId="041752D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0DD12C8A"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2CA67357"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08A395D8"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06B82CA8"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6295CA7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5762B194" w14:textId="77777777" w:rsidTr="000070DB">
        <w:trPr>
          <w:trHeight w:val="290"/>
          <w:jc w:val="center"/>
        </w:trPr>
        <w:tc>
          <w:tcPr>
            <w:tcW w:w="0" w:type="auto"/>
            <w:tcBorders>
              <w:top w:val="single" w:sz="4" w:space="0" w:color="auto"/>
              <w:left w:val="single" w:sz="6" w:space="0" w:color="auto"/>
              <w:bottom w:val="nil"/>
              <w:right w:val="single" w:sz="6" w:space="0" w:color="auto"/>
            </w:tcBorders>
          </w:tcPr>
          <w:p w14:paraId="1FFEF94C"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13AE9947"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2C3AE2E7"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152</w:t>
            </w:r>
          </w:p>
        </w:tc>
        <w:tc>
          <w:tcPr>
            <w:tcW w:w="0" w:type="auto"/>
            <w:tcBorders>
              <w:top w:val="single" w:sz="6" w:space="0" w:color="auto"/>
              <w:left w:val="single" w:sz="6" w:space="0" w:color="auto"/>
              <w:bottom w:val="single" w:sz="6" w:space="0" w:color="auto"/>
              <w:right w:val="single" w:sz="6" w:space="0" w:color="auto"/>
            </w:tcBorders>
          </w:tcPr>
          <w:p w14:paraId="6A1F94E7"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2,06</w:t>
            </w:r>
          </w:p>
        </w:tc>
        <w:tc>
          <w:tcPr>
            <w:tcW w:w="0" w:type="auto"/>
            <w:tcBorders>
              <w:top w:val="single" w:sz="6" w:space="0" w:color="auto"/>
              <w:left w:val="single" w:sz="6" w:space="0" w:color="auto"/>
              <w:bottom w:val="single" w:sz="6" w:space="0" w:color="auto"/>
              <w:right w:val="single" w:sz="6" w:space="0" w:color="auto"/>
            </w:tcBorders>
          </w:tcPr>
          <w:p w14:paraId="58A04BB7"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1,033</w:t>
            </w:r>
          </w:p>
        </w:tc>
        <w:tc>
          <w:tcPr>
            <w:tcW w:w="0" w:type="auto"/>
            <w:tcBorders>
              <w:top w:val="single" w:sz="6" w:space="0" w:color="auto"/>
              <w:left w:val="single" w:sz="6" w:space="0" w:color="auto"/>
              <w:bottom w:val="nil"/>
              <w:right w:val="single" w:sz="6" w:space="0" w:color="auto"/>
            </w:tcBorders>
          </w:tcPr>
          <w:p w14:paraId="1885979B"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,572</w:t>
            </w:r>
          </w:p>
        </w:tc>
        <w:tc>
          <w:tcPr>
            <w:tcW w:w="0" w:type="auto"/>
            <w:tcBorders>
              <w:top w:val="single" w:sz="6" w:space="0" w:color="auto"/>
              <w:left w:val="single" w:sz="6" w:space="0" w:color="auto"/>
              <w:bottom w:val="nil"/>
              <w:right w:val="single" w:sz="6" w:space="0" w:color="auto"/>
            </w:tcBorders>
          </w:tcPr>
          <w:p w14:paraId="5815CCE7"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,568</w:t>
            </w:r>
          </w:p>
        </w:tc>
      </w:tr>
      <w:tr w:rsidR="000B79A0" w:rsidRPr="00565ABF" w14:paraId="45362BD1" w14:textId="77777777" w:rsidTr="000070DB">
        <w:trPr>
          <w:trHeight w:val="290"/>
          <w:jc w:val="center"/>
        </w:trPr>
        <w:tc>
          <w:tcPr>
            <w:tcW w:w="0" w:type="auto"/>
            <w:tcBorders>
              <w:top w:val="nil"/>
              <w:left w:val="single" w:sz="6" w:space="0" w:color="auto"/>
              <w:bottom w:val="single" w:sz="6" w:space="0" w:color="auto"/>
              <w:right w:val="single" w:sz="6" w:space="0" w:color="auto"/>
            </w:tcBorders>
          </w:tcPr>
          <w:p w14:paraId="004357AE"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32876AAE"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10145F18"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0" w:type="auto"/>
            <w:tcBorders>
              <w:top w:val="single" w:sz="6" w:space="0" w:color="auto"/>
              <w:left w:val="single" w:sz="6" w:space="0" w:color="auto"/>
              <w:bottom w:val="single" w:sz="6" w:space="0" w:color="auto"/>
              <w:right w:val="single" w:sz="6" w:space="0" w:color="auto"/>
            </w:tcBorders>
          </w:tcPr>
          <w:p w14:paraId="7890E15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1,80</w:t>
            </w:r>
          </w:p>
        </w:tc>
        <w:tc>
          <w:tcPr>
            <w:tcW w:w="0" w:type="auto"/>
            <w:tcBorders>
              <w:top w:val="single" w:sz="6" w:space="0" w:color="auto"/>
              <w:left w:val="single" w:sz="6" w:space="0" w:color="auto"/>
              <w:bottom w:val="single" w:sz="6" w:space="0" w:color="auto"/>
              <w:right w:val="single" w:sz="6" w:space="0" w:color="auto"/>
            </w:tcBorders>
          </w:tcPr>
          <w:p w14:paraId="69212389"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,447</w:t>
            </w:r>
          </w:p>
        </w:tc>
        <w:tc>
          <w:tcPr>
            <w:tcW w:w="0" w:type="auto"/>
            <w:tcBorders>
              <w:top w:val="nil"/>
              <w:left w:val="single" w:sz="6" w:space="0" w:color="auto"/>
              <w:bottom w:val="single" w:sz="6" w:space="0" w:color="auto"/>
              <w:right w:val="single" w:sz="6" w:space="0" w:color="auto"/>
            </w:tcBorders>
          </w:tcPr>
          <w:p w14:paraId="375D3EAC"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0F3A28A6"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r>
    </w:tbl>
    <w:p w14:paraId="4A3BBDA7" w14:textId="77777777" w:rsidR="000B79A0" w:rsidRPr="00565ABF" w:rsidRDefault="000B79A0" w:rsidP="003D277D">
      <w:pPr>
        <w:spacing w:line="360" w:lineRule="auto"/>
        <w:jc w:val="both"/>
        <w:rPr>
          <w:rFonts w:ascii="Times New Roman" w:hAnsi="Times New Roman" w:cs="Times New Roman"/>
          <w:sz w:val="24"/>
          <w:szCs w:val="24"/>
        </w:rPr>
      </w:pPr>
    </w:p>
    <w:p w14:paraId="70E78981" w14:textId="77777777" w:rsidR="000B79A0" w:rsidRPr="00565ABF"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devletin engelli bireylere tanınan genel hizmetlerden haberdar olup olmama durumlarına göre “Fiziksel engelli birey denilince aklıma teker</w:t>
      </w:r>
      <w:r w:rsidR="0089487B" w:rsidRPr="00565ABF">
        <w:rPr>
          <w:rFonts w:ascii="Times New Roman" w:hAnsi="Times New Roman" w:cs="Times New Roman"/>
          <w:sz w:val="24"/>
          <w:szCs w:val="24"/>
        </w:rPr>
        <w:t xml:space="preserve">lekli sandalyeli birey geliyor” </w:t>
      </w:r>
      <w:r w:rsidR="00EC5E6C">
        <w:rPr>
          <w:rFonts w:ascii="Times New Roman" w:hAnsi="Times New Roman" w:cs="Times New Roman"/>
          <w:sz w:val="24"/>
          <w:szCs w:val="24"/>
        </w:rPr>
        <w:t>s</w:t>
      </w:r>
      <w:r w:rsidRPr="00565ABF">
        <w:rPr>
          <w:rFonts w:ascii="Times New Roman" w:hAnsi="Times New Roman" w:cs="Times New Roman"/>
          <w:sz w:val="24"/>
          <w:szCs w:val="24"/>
        </w:rPr>
        <w:t xml:space="preserve">orusuna ilişkin T-Testi bulguları incelendiğinde, </w:t>
      </w:r>
      <w:r w:rsidRPr="00565ABF">
        <w:rPr>
          <w:rFonts w:ascii="Times New Roman" w:hAnsi="Times New Roman" w:cs="Times New Roman"/>
          <w:sz w:val="24"/>
          <w:szCs w:val="24"/>
        </w:rPr>
        <w:lastRenderedPageBreak/>
        <w:t>evet diyen 152 bireyin ortalamasının 2,06 olduğu (ss=1,033), hayır diyen 5 bireyin ortalamasının 1,80 olduğu (ss=,447) bulunmuştur.</w:t>
      </w:r>
    </w:p>
    <w:p w14:paraId="7D9311E5" w14:textId="77777777" w:rsidR="004B7867"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C5E6C">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C5E6C">
        <w:rPr>
          <w:rFonts w:ascii="Times New Roman" w:hAnsi="Times New Roman" w:cs="Times New Roman"/>
          <w:sz w:val="24"/>
          <w:szCs w:val="24"/>
        </w:rPr>
        <w:t>n</w:t>
      </w:r>
      <w:r w:rsidRPr="00565ABF">
        <w:rPr>
          <w:rFonts w:ascii="Times New Roman" w:hAnsi="Times New Roman" w:cs="Times New Roman"/>
          <w:sz w:val="24"/>
          <w:szCs w:val="24"/>
        </w:rPr>
        <w:t>eden (t=,572; p&gt;0,05) arasında istatistiksel açıdan anlamlı bir fark bulunmamaktadır.</w:t>
      </w:r>
    </w:p>
    <w:p w14:paraId="0E227E19" w14:textId="77777777" w:rsidR="00096C3F" w:rsidRPr="004B7867" w:rsidRDefault="00096C3F" w:rsidP="004B7867">
      <w:pPr>
        <w:spacing w:line="360" w:lineRule="auto"/>
        <w:jc w:val="center"/>
        <w:rPr>
          <w:rFonts w:ascii="Times New Roman" w:hAnsi="Times New Roman" w:cs="Times New Roman"/>
          <w:b/>
          <w:sz w:val="24"/>
          <w:szCs w:val="24"/>
        </w:rPr>
      </w:pPr>
      <w:bookmarkStart w:id="244" w:name="_Toc9173827"/>
      <w:r w:rsidRPr="004B7867">
        <w:rPr>
          <w:rFonts w:ascii="Times New Roman" w:hAnsi="Times New Roman" w:cs="Times New Roman"/>
          <w:b/>
          <w:sz w:val="24"/>
          <w:szCs w:val="24"/>
        </w:rPr>
        <w:t>Tablo</w:t>
      </w:r>
      <w:r w:rsidR="0049426C">
        <w:rPr>
          <w:rFonts w:ascii="Times New Roman" w:hAnsi="Times New Roman" w:cs="Times New Roman"/>
          <w:b/>
          <w:sz w:val="24"/>
          <w:szCs w:val="24"/>
        </w:rPr>
        <w:t xml:space="preserve"> </w:t>
      </w:r>
      <w:r w:rsidR="0065063D">
        <w:rPr>
          <w:rFonts w:ascii="Times New Roman" w:hAnsi="Times New Roman" w:cs="Times New Roman"/>
          <w:b/>
          <w:sz w:val="24"/>
          <w:szCs w:val="24"/>
        </w:rPr>
        <w:t>2</w:t>
      </w:r>
      <w:r w:rsidR="0049426C">
        <w:rPr>
          <w:rFonts w:ascii="Times New Roman" w:hAnsi="Times New Roman" w:cs="Times New Roman"/>
          <w:b/>
          <w:sz w:val="24"/>
          <w:szCs w:val="24"/>
        </w:rPr>
        <w:t>.1</w:t>
      </w:r>
      <w:r w:rsidR="0065063D">
        <w:rPr>
          <w:rFonts w:ascii="Times New Roman" w:hAnsi="Times New Roman" w:cs="Times New Roman"/>
          <w:b/>
          <w:sz w:val="24"/>
          <w:szCs w:val="24"/>
        </w:rPr>
        <w:t>9</w:t>
      </w:r>
      <w:r w:rsidR="004419BC">
        <w:rPr>
          <w:rFonts w:ascii="Times New Roman" w:hAnsi="Times New Roman" w:cs="Times New Roman"/>
          <w:b/>
          <w:sz w:val="24"/>
          <w:szCs w:val="24"/>
        </w:rPr>
        <w:t>0</w:t>
      </w:r>
      <w:r w:rsidR="0049426C">
        <w:rPr>
          <w:rFonts w:ascii="Times New Roman" w:hAnsi="Times New Roman" w:cs="Times New Roman"/>
          <w:b/>
          <w:sz w:val="24"/>
          <w:szCs w:val="24"/>
        </w:rPr>
        <w:t>.</w:t>
      </w:r>
      <w:r w:rsidRPr="004B7867">
        <w:rPr>
          <w:rFonts w:ascii="Times New Roman" w:hAnsi="Times New Roman" w:cs="Times New Roman"/>
          <w:b/>
          <w:sz w:val="24"/>
          <w:szCs w:val="24"/>
        </w:rPr>
        <w:t xml:space="preserve"> Sosyal Çalışmacıların Devletin Engelli Bireylere Tanınan Genel Hizmetlerden Haberdar Olup Olmama Durumlarına Göre “Fiziksel Engelliler Sosyal Hayatta Başarılı Olamazlar” Sorusuna İlişkin T-Testi Bulguları</w:t>
      </w:r>
      <w:bookmarkEnd w:id="244"/>
    </w:p>
    <w:tbl>
      <w:tblPr>
        <w:tblW w:w="0" w:type="auto"/>
        <w:jc w:val="center"/>
        <w:tblCellMar>
          <w:left w:w="70" w:type="dxa"/>
          <w:right w:w="70" w:type="dxa"/>
        </w:tblCellMar>
        <w:tblLook w:val="0000" w:firstRow="0" w:lastRow="0" w:firstColumn="0" w:lastColumn="0" w:noHBand="0" w:noVBand="0"/>
      </w:tblPr>
      <w:tblGrid>
        <w:gridCol w:w="4270"/>
        <w:gridCol w:w="687"/>
        <w:gridCol w:w="567"/>
        <w:gridCol w:w="1033"/>
        <w:gridCol w:w="560"/>
        <w:gridCol w:w="967"/>
        <w:gridCol w:w="560"/>
      </w:tblGrid>
      <w:tr w:rsidR="000B79A0" w:rsidRPr="00565ABF" w14:paraId="08BB670C" w14:textId="77777777" w:rsidTr="000070DB">
        <w:trPr>
          <w:trHeight w:val="1276"/>
          <w:jc w:val="center"/>
        </w:trPr>
        <w:tc>
          <w:tcPr>
            <w:tcW w:w="0" w:type="auto"/>
            <w:tcBorders>
              <w:top w:val="single" w:sz="6" w:space="0" w:color="auto"/>
              <w:left w:val="single" w:sz="6" w:space="0" w:color="auto"/>
              <w:bottom w:val="single" w:sz="4" w:space="0" w:color="auto"/>
              <w:right w:val="nil"/>
            </w:tcBorders>
          </w:tcPr>
          <w:p w14:paraId="5C4C3AF4"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Engelli Bireylere Tanınan Hizmetlerden Haberdar Olup Olmama Durumu T-Testi</w:t>
            </w:r>
          </w:p>
        </w:tc>
        <w:tc>
          <w:tcPr>
            <w:tcW w:w="0" w:type="auto"/>
            <w:tcBorders>
              <w:top w:val="single" w:sz="6" w:space="0" w:color="auto"/>
              <w:left w:val="nil"/>
              <w:bottom w:val="single" w:sz="6" w:space="0" w:color="auto"/>
              <w:right w:val="single" w:sz="6" w:space="0" w:color="auto"/>
            </w:tcBorders>
          </w:tcPr>
          <w:p w14:paraId="737E937B"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59ECC4A7"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6B4114F4"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3ACDD020"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04B61C4B"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5968135B"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1C625B96" w14:textId="77777777" w:rsidTr="000070DB">
        <w:trPr>
          <w:trHeight w:val="290"/>
          <w:jc w:val="center"/>
        </w:trPr>
        <w:tc>
          <w:tcPr>
            <w:tcW w:w="0" w:type="auto"/>
            <w:tcBorders>
              <w:top w:val="single" w:sz="4" w:space="0" w:color="auto"/>
              <w:left w:val="single" w:sz="6" w:space="0" w:color="auto"/>
              <w:bottom w:val="nil"/>
              <w:right w:val="single" w:sz="6" w:space="0" w:color="auto"/>
            </w:tcBorders>
          </w:tcPr>
          <w:p w14:paraId="186CFACC"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27DE29DF"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10F9079D"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152</w:t>
            </w:r>
          </w:p>
        </w:tc>
        <w:tc>
          <w:tcPr>
            <w:tcW w:w="0" w:type="auto"/>
            <w:tcBorders>
              <w:top w:val="single" w:sz="6" w:space="0" w:color="auto"/>
              <w:left w:val="single" w:sz="6" w:space="0" w:color="auto"/>
              <w:bottom w:val="single" w:sz="6" w:space="0" w:color="auto"/>
              <w:right w:val="single" w:sz="6" w:space="0" w:color="auto"/>
            </w:tcBorders>
          </w:tcPr>
          <w:p w14:paraId="3CA5BCF8"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1,40</w:t>
            </w:r>
          </w:p>
        </w:tc>
        <w:tc>
          <w:tcPr>
            <w:tcW w:w="0" w:type="auto"/>
            <w:tcBorders>
              <w:top w:val="single" w:sz="6" w:space="0" w:color="auto"/>
              <w:left w:val="single" w:sz="6" w:space="0" w:color="auto"/>
              <w:bottom w:val="single" w:sz="6" w:space="0" w:color="auto"/>
              <w:right w:val="single" w:sz="6" w:space="0" w:color="auto"/>
            </w:tcBorders>
          </w:tcPr>
          <w:p w14:paraId="3D4F5301"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,600</w:t>
            </w:r>
          </w:p>
        </w:tc>
        <w:tc>
          <w:tcPr>
            <w:tcW w:w="0" w:type="auto"/>
            <w:tcBorders>
              <w:top w:val="single" w:sz="6" w:space="0" w:color="auto"/>
              <w:left w:val="single" w:sz="6" w:space="0" w:color="auto"/>
              <w:bottom w:val="nil"/>
              <w:right w:val="single" w:sz="6" w:space="0" w:color="auto"/>
            </w:tcBorders>
          </w:tcPr>
          <w:p w14:paraId="2730303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1,489</w:t>
            </w:r>
          </w:p>
        </w:tc>
        <w:tc>
          <w:tcPr>
            <w:tcW w:w="0" w:type="auto"/>
            <w:tcBorders>
              <w:top w:val="single" w:sz="6" w:space="0" w:color="auto"/>
              <w:left w:val="single" w:sz="6" w:space="0" w:color="auto"/>
              <w:bottom w:val="nil"/>
              <w:right w:val="single" w:sz="6" w:space="0" w:color="auto"/>
            </w:tcBorders>
          </w:tcPr>
          <w:p w14:paraId="7EB5B80A"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,139</w:t>
            </w:r>
          </w:p>
        </w:tc>
      </w:tr>
      <w:tr w:rsidR="000B79A0" w:rsidRPr="00565ABF" w14:paraId="493BF832" w14:textId="77777777" w:rsidTr="000070DB">
        <w:trPr>
          <w:trHeight w:val="290"/>
          <w:jc w:val="center"/>
        </w:trPr>
        <w:tc>
          <w:tcPr>
            <w:tcW w:w="0" w:type="auto"/>
            <w:tcBorders>
              <w:top w:val="nil"/>
              <w:left w:val="single" w:sz="6" w:space="0" w:color="auto"/>
              <w:bottom w:val="single" w:sz="6" w:space="0" w:color="auto"/>
              <w:right w:val="single" w:sz="6" w:space="0" w:color="auto"/>
            </w:tcBorders>
          </w:tcPr>
          <w:p w14:paraId="04603807"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7A52104C"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394836CF"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0" w:type="auto"/>
            <w:tcBorders>
              <w:top w:val="single" w:sz="6" w:space="0" w:color="auto"/>
              <w:left w:val="single" w:sz="6" w:space="0" w:color="auto"/>
              <w:bottom w:val="single" w:sz="6" w:space="0" w:color="auto"/>
              <w:right w:val="single" w:sz="6" w:space="0" w:color="auto"/>
            </w:tcBorders>
          </w:tcPr>
          <w:p w14:paraId="226B7F2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1,00</w:t>
            </w:r>
          </w:p>
        </w:tc>
        <w:tc>
          <w:tcPr>
            <w:tcW w:w="0" w:type="auto"/>
            <w:tcBorders>
              <w:top w:val="single" w:sz="6" w:space="0" w:color="auto"/>
              <w:left w:val="single" w:sz="6" w:space="0" w:color="auto"/>
              <w:bottom w:val="single" w:sz="6" w:space="0" w:color="auto"/>
              <w:right w:val="single" w:sz="6" w:space="0" w:color="auto"/>
            </w:tcBorders>
          </w:tcPr>
          <w:p w14:paraId="10F936B0"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,000</w:t>
            </w:r>
          </w:p>
        </w:tc>
        <w:tc>
          <w:tcPr>
            <w:tcW w:w="0" w:type="auto"/>
            <w:tcBorders>
              <w:top w:val="nil"/>
              <w:left w:val="single" w:sz="6" w:space="0" w:color="auto"/>
              <w:bottom w:val="single" w:sz="6" w:space="0" w:color="auto"/>
              <w:right w:val="single" w:sz="6" w:space="0" w:color="auto"/>
            </w:tcBorders>
          </w:tcPr>
          <w:p w14:paraId="43B3B0AA"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5F8D4279"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r>
    </w:tbl>
    <w:p w14:paraId="1CAD60A5" w14:textId="77777777" w:rsidR="000B79A0" w:rsidRPr="00565ABF" w:rsidRDefault="000B79A0" w:rsidP="003D277D">
      <w:pPr>
        <w:spacing w:line="360" w:lineRule="auto"/>
        <w:jc w:val="both"/>
        <w:rPr>
          <w:rFonts w:ascii="Times New Roman" w:hAnsi="Times New Roman" w:cs="Times New Roman"/>
          <w:sz w:val="24"/>
          <w:szCs w:val="24"/>
        </w:rPr>
      </w:pPr>
    </w:p>
    <w:p w14:paraId="4261628C" w14:textId="77777777" w:rsidR="000B79A0" w:rsidRPr="00565ABF"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devletin engelli bireylere tanınan genel hizmetlerden haberdar olup olmama durumlarına göre “Fiziksel engelliler sos</w:t>
      </w:r>
      <w:r w:rsidR="0089487B" w:rsidRPr="00565ABF">
        <w:rPr>
          <w:rFonts w:ascii="Times New Roman" w:hAnsi="Times New Roman" w:cs="Times New Roman"/>
          <w:sz w:val="24"/>
          <w:szCs w:val="24"/>
        </w:rPr>
        <w:t xml:space="preserve">yal hayatta başarılı olamazlar” </w:t>
      </w:r>
      <w:r w:rsidR="00EC5E6C">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152 bireyin ortalamasının 1,40 olduğu (ss=,600), hayır diyen 5 bireyin ortalamasının 1,00 olduğu (ss=,000) bulunmuştur.</w:t>
      </w:r>
    </w:p>
    <w:p w14:paraId="2D0E6F13" w14:textId="77777777" w:rsidR="00F60D35" w:rsidRDefault="000B79A0" w:rsidP="00F60D35">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C5E6C">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C5E6C">
        <w:rPr>
          <w:rFonts w:ascii="Times New Roman" w:hAnsi="Times New Roman" w:cs="Times New Roman"/>
          <w:sz w:val="24"/>
          <w:szCs w:val="24"/>
        </w:rPr>
        <w:t>n</w:t>
      </w:r>
      <w:r w:rsidRPr="00565ABF">
        <w:rPr>
          <w:rFonts w:ascii="Times New Roman" w:hAnsi="Times New Roman" w:cs="Times New Roman"/>
          <w:sz w:val="24"/>
          <w:szCs w:val="24"/>
        </w:rPr>
        <w:t>eden (t=1,489; p&gt;0,05) arasında istatistiksel açıdan anlamlı bir fark bulunmamaktadır.</w:t>
      </w:r>
    </w:p>
    <w:p w14:paraId="1DC7FA0E" w14:textId="77777777" w:rsidR="00096C3F" w:rsidRPr="004B7867" w:rsidRDefault="00096C3F" w:rsidP="00EC5E6C">
      <w:pPr>
        <w:pStyle w:val="ResimYazs"/>
        <w:keepNext/>
        <w:spacing w:line="360" w:lineRule="auto"/>
        <w:jc w:val="center"/>
        <w:rPr>
          <w:rFonts w:ascii="Times New Roman" w:hAnsi="Times New Roman" w:cs="Times New Roman"/>
          <w:color w:val="auto"/>
          <w:sz w:val="24"/>
          <w:szCs w:val="24"/>
        </w:rPr>
      </w:pPr>
      <w:bookmarkStart w:id="245" w:name="_Toc9173828"/>
      <w:r w:rsidRPr="004B7867">
        <w:rPr>
          <w:rFonts w:ascii="Times New Roman" w:hAnsi="Times New Roman" w:cs="Times New Roman"/>
          <w:color w:val="auto"/>
          <w:sz w:val="24"/>
          <w:szCs w:val="24"/>
        </w:rPr>
        <w:t>Tablo</w:t>
      </w:r>
      <w:r w:rsidR="0049426C">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49426C">
        <w:rPr>
          <w:rFonts w:ascii="Times New Roman" w:hAnsi="Times New Roman" w:cs="Times New Roman"/>
          <w:color w:val="auto"/>
          <w:sz w:val="24"/>
          <w:szCs w:val="24"/>
        </w:rPr>
        <w:t>.1</w:t>
      </w:r>
      <w:r w:rsidR="0065063D">
        <w:rPr>
          <w:rFonts w:ascii="Times New Roman" w:hAnsi="Times New Roman" w:cs="Times New Roman"/>
          <w:color w:val="auto"/>
          <w:sz w:val="24"/>
          <w:szCs w:val="24"/>
        </w:rPr>
        <w:t>9</w:t>
      </w:r>
      <w:r w:rsidR="004419BC">
        <w:rPr>
          <w:rFonts w:ascii="Times New Roman" w:hAnsi="Times New Roman" w:cs="Times New Roman"/>
          <w:color w:val="auto"/>
          <w:sz w:val="24"/>
          <w:szCs w:val="24"/>
        </w:rPr>
        <w:t>1</w:t>
      </w:r>
      <w:r w:rsidR="0049426C">
        <w:rPr>
          <w:rFonts w:ascii="Times New Roman" w:hAnsi="Times New Roman" w:cs="Times New Roman"/>
          <w:color w:val="auto"/>
          <w:sz w:val="24"/>
          <w:szCs w:val="24"/>
        </w:rPr>
        <w:t>.</w:t>
      </w:r>
      <w:r w:rsidRPr="004B7867">
        <w:rPr>
          <w:rFonts w:ascii="Times New Roman" w:hAnsi="Times New Roman" w:cs="Times New Roman"/>
          <w:color w:val="auto"/>
          <w:sz w:val="24"/>
          <w:szCs w:val="24"/>
        </w:rPr>
        <w:t xml:space="preserve"> Sosyal Çalışmacıların Devletin Engelli Bireylere Tanınan Genel Hizmetlerden Haberdar Olup Olmama Durumlarına Göre “Engelli Asansörleri, Engelli Kaldırımları Gibi Hizmetler Fiziksel Engelli Bireyler İçin Önemlidir” Sorusuna İlişkin T-Testi Bulguları</w:t>
      </w:r>
      <w:bookmarkEnd w:id="245"/>
    </w:p>
    <w:tbl>
      <w:tblPr>
        <w:tblW w:w="0" w:type="auto"/>
        <w:jc w:val="center"/>
        <w:tblCellMar>
          <w:left w:w="70" w:type="dxa"/>
          <w:right w:w="70" w:type="dxa"/>
        </w:tblCellMar>
        <w:tblLook w:val="0000" w:firstRow="0" w:lastRow="0" w:firstColumn="0" w:lastColumn="0" w:noHBand="0" w:noVBand="0"/>
      </w:tblPr>
      <w:tblGrid>
        <w:gridCol w:w="4270"/>
        <w:gridCol w:w="687"/>
        <w:gridCol w:w="567"/>
        <w:gridCol w:w="1033"/>
        <w:gridCol w:w="560"/>
        <w:gridCol w:w="967"/>
        <w:gridCol w:w="560"/>
      </w:tblGrid>
      <w:tr w:rsidR="000B79A0" w:rsidRPr="00565ABF" w14:paraId="1620A875" w14:textId="77777777" w:rsidTr="000070DB">
        <w:trPr>
          <w:trHeight w:val="1276"/>
          <w:jc w:val="center"/>
        </w:trPr>
        <w:tc>
          <w:tcPr>
            <w:tcW w:w="0" w:type="auto"/>
            <w:tcBorders>
              <w:top w:val="single" w:sz="6" w:space="0" w:color="auto"/>
              <w:left w:val="single" w:sz="6" w:space="0" w:color="auto"/>
              <w:bottom w:val="single" w:sz="4" w:space="0" w:color="auto"/>
              <w:right w:val="nil"/>
            </w:tcBorders>
          </w:tcPr>
          <w:p w14:paraId="1BD0AFDF"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Engelli Bireylere Tanınan Hizmetlerden Haberdar Olup Olmama Durumu T-Testi</w:t>
            </w:r>
          </w:p>
        </w:tc>
        <w:tc>
          <w:tcPr>
            <w:tcW w:w="0" w:type="auto"/>
            <w:tcBorders>
              <w:top w:val="single" w:sz="6" w:space="0" w:color="auto"/>
              <w:left w:val="nil"/>
              <w:bottom w:val="single" w:sz="6" w:space="0" w:color="auto"/>
              <w:right w:val="single" w:sz="6" w:space="0" w:color="auto"/>
            </w:tcBorders>
          </w:tcPr>
          <w:p w14:paraId="2FF7CE1D"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50AAE8AE"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47AD3340"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5A94087F"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7C16DFB4"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1490E7FE"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36B58710" w14:textId="77777777" w:rsidTr="000070DB">
        <w:trPr>
          <w:trHeight w:val="290"/>
          <w:jc w:val="center"/>
        </w:trPr>
        <w:tc>
          <w:tcPr>
            <w:tcW w:w="0" w:type="auto"/>
            <w:tcBorders>
              <w:top w:val="single" w:sz="4" w:space="0" w:color="auto"/>
              <w:left w:val="single" w:sz="6" w:space="0" w:color="auto"/>
              <w:bottom w:val="nil"/>
              <w:right w:val="single" w:sz="6" w:space="0" w:color="auto"/>
            </w:tcBorders>
          </w:tcPr>
          <w:p w14:paraId="7DEB5848"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48A6C2CF"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408C5465"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152</w:t>
            </w:r>
          </w:p>
        </w:tc>
        <w:tc>
          <w:tcPr>
            <w:tcW w:w="0" w:type="auto"/>
            <w:tcBorders>
              <w:top w:val="single" w:sz="6" w:space="0" w:color="auto"/>
              <w:left w:val="single" w:sz="6" w:space="0" w:color="auto"/>
              <w:bottom w:val="single" w:sz="6" w:space="0" w:color="auto"/>
              <w:right w:val="single" w:sz="6" w:space="0" w:color="auto"/>
            </w:tcBorders>
          </w:tcPr>
          <w:p w14:paraId="628E6E5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4,69</w:t>
            </w:r>
          </w:p>
        </w:tc>
        <w:tc>
          <w:tcPr>
            <w:tcW w:w="0" w:type="auto"/>
            <w:tcBorders>
              <w:top w:val="single" w:sz="6" w:space="0" w:color="auto"/>
              <w:left w:val="single" w:sz="6" w:space="0" w:color="auto"/>
              <w:bottom w:val="single" w:sz="6" w:space="0" w:color="auto"/>
              <w:right w:val="single" w:sz="6" w:space="0" w:color="auto"/>
            </w:tcBorders>
          </w:tcPr>
          <w:p w14:paraId="0D2B328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,863</w:t>
            </w:r>
          </w:p>
        </w:tc>
        <w:tc>
          <w:tcPr>
            <w:tcW w:w="0" w:type="auto"/>
            <w:tcBorders>
              <w:top w:val="single" w:sz="6" w:space="0" w:color="auto"/>
              <w:left w:val="single" w:sz="6" w:space="0" w:color="auto"/>
              <w:bottom w:val="nil"/>
              <w:right w:val="single" w:sz="6" w:space="0" w:color="auto"/>
            </w:tcBorders>
          </w:tcPr>
          <w:p w14:paraId="4D3D5C39"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-,281</w:t>
            </w:r>
          </w:p>
        </w:tc>
        <w:tc>
          <w:tcPr>
            <w:tcW w:w="0" w:type="auto"/>
            <w:tcBorders>
              <w:top w:val="single" w:sz="6" w:space="0" w:color="auto"/>
              <w:left w:val="single" w:sz="6" w:space="0" w:color="auto"/>
              <w:bottom w:val="nil"/>
              <w:right w:val="single" w:sz="6" w:space="0" w:color="auto"/>
            </w:tcBorders>
          </w:tcPr>
          <w:p w14:paraId="4607DCFC"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,779</w:t>
            </w:r>
          </w:p>
        </w:tc>
      </w:tr>
      <w:tr w:rsidR="000B79A0" w:rsidRPr="00565ABF" w14:paraId="601965C4" w14:textId="77777777" w:rsidTr="000070DB">
        <w:trPr>
          <w:trHeight w:val="290"/>
          <w:jc w:val="center"/>
        </w:trPr>
        <w:tc>
          <w:tcPr>
            <w:tcW w:w="0" w:type="auto"/>
            <w:tcBorders>
              <w:top w:val="nil"/>
              <w:left w:val="single" w:sz="6" w:space="0" w:color="auto"/>
              <w:bottom w:val="single" w:sz="6" w:space="0" w:color="auto"/>
              <w:right w:val="single" w:sz="6" w:space="0" w:color="auto"/>
            </w:tcBorders>
          </w:tcPr>
          <w:p w14:paraId="6D0B50A5"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6621AFFE"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35698C66"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0" w:type="auto"/>
            <w:tcBorders>
              <w:top w:val="single" w:sz="6" w:space="0" w:color="auto"/>
              <w:left w:val="single" w:sz="6" w:space="0" w:color="auto"/>
              <w:bottom w:val="single" w:sz="6" w:space="0" w:color="auto"/>
              <w:right w:val="single" w:sz="6" w:space="0" w:color="auto"/>
            </w:tcBorders>
          </w:tcPr>
          <w:p w14:paraId="2D3BF8D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4,80</w:t>
            </w:r>
          </w:p>
        </w:tc>
        <w:tc>
          <w:tcPr>
            <w:tcW w:w="0" w:type="auto"/>
            <w:tcBorders>
              <w:top w:val="single" w:sz="6" w:space="0" w:color="auto"/>
              <w:left w:val="single" w:sz="6" w:space="0" w:color="auto"/>
              <w:bottom w:val="single" w:sz="6" w:space="0" w:color="auto"/>
              <w:right w:val="single" w:sz="6" w:space="0" w:color="auto"/>
            </w:tcBorders>
          </w:tcPr>
          <w:p w14:paraId="70C59356"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,447</w:t>
            </w:r>
          </w:p>
        </w:tc>
        <w:tc>
          <w:tcPr>
            <w:tcW w:w="0" w:type="auto"/>
            <w:tcBorders>
              <w:top w:val="nil"/>
              <w:left w:val="single" w:sz="6" w:space="0" w:color="auto"/>
              <w:bottom w:val="single" w:sz="6" w:space="0" w:color="auto"/>
              <w:right w:val="single" w:sz="6" w:space="0" w:color="auto"/>
            </w:tcBorders>
          </w:tcPr>
          <w:p w14:paraId="66B23E87"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5F15BDA6"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r>
    </w:tbl>
    <w:p w14:paraId="4961EF96" w14:textId="77777777" w:rsidR="000B79A0" w:rsidRPr="00565ABF" w:rsidRDefault="000B79A0" w:rsidP="00EC5E6C">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Sosyal çalışmacıların devletin engelli bireylere tanınan genel hizmetlerden haberdar olup olmama durumlarına göre “Engelli asansörleri, engelli kaldırımları gibi hizmetler fiziksel e</w:t>
      </w:r>
      <w:r w:rsidR="0089487B" w:rsidRPr="00565ABF">
        <w:rPr>
          <w:rFonts w:ascii="Times New Roman" w:hAnsi="Times New Roman" w:cs="Times New Roman"/>
          <w:sz w:val="24"/>
          <w:szCs w:val="24"/>
        </w:rPr>
        <w:t xml:space="preserve">ngelli bireyler için önemlidir” </w:t>
      </w:r>
      <w:r w:rsidR="00EC5E6C">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152 bireyin ortalamasının 4,69 olduğu (ss=,863), hayır diyen 5 bireyin ortalamasının 4,80 olduğu (ss=,447) bulunmuştur.</w:t>
      </w:r>
    </w:p>
    <w:p w14:paraId="4D313019" w14:textId="77777777" w:rsidR="007541BD" w:rsidRPr="00565ABF"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C5E6C">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C5E6C">
        <w:rPr>
          <w:rFonts w:ascii="Times New Roman" w:hAnsi="Times New Roman" w:cs="Times New Roman"/>
          <w:sz w:val="24"/>
          <w:szCs w:val="24"/>
        </w:rPr>
        <w:t>n</w:t>
      </w:r>
      <w:r w:rsidRPr="00565ABF">
        <w:rPr>
          <w:rFonts w:ascii="Times New Roman" w:hAnsi="Times New Roman" w:cs="Times New Roman"/>
          <w:sz w:val="24"/>
          <w:szCs w:val="24"/>
        </w:rPr>
        <w:t>eden (t= -,281; p&gt;0,05) arasında istatistiksel açıdan anlamlı bir fark bulunmamaktadır.</w:t>
      </w:r>
    </w:p>
    <w:p w14:paraId="730F0A6B" w14:textId="77777777" w:rsidR="00096C3F" w:rsidRPr="004B7867" w:rsidRDefault="00096C3F" w:rsidP="00F60D35">
      <w:pPr>
        <w:pStyle w:val="ResimYazs"/>
        <w:keepNext/>
        <w:spacing w:line="360" w:lineRule="auto"/>
        <w:jc w:val="center"/>
        <w:rPr>
          <w:rFonts w:ascii="Times New Roman" w:hAnsi="Times New Roman" w:cs="Times New Roman"/>
          <w:color w:val="auto"/>
          <w:sz w:val="24"/>
          <w:szCs w:val="24"/>
        </w:rPr>
      </w:pPr>
      <w:bookmarkStart w:id="246" w:name="_Toc9173829"/>
      <w:r w:rsidRPr="004B7867">
        <w:rPr>
          <w:rFonts w:ascii="Times New Roman" w:hAnsi="Times New Roman" w:cs="Times New Roman"/>
          <w:color w:val="auto"/>
          <w:sz w:val="24"/>
          <w:szCs w:val="24"/>
        </w:rPr>
        <w:t>Tablo</w:t>
      </w:r>
      <w:r w:rsidR="0049426C">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49426C">
        <w:rPr>
          <w:rFonts w:ascii="Times New Roman" w:hAnsi="Times New Roman" w:cs="Times New Roman"/>
          <w:color w:val="auto"/>
          <w:sz w:val="24"/>
          <w:szCs w:val="24"/>
        </w:rPr>
        <w:t>.1</w:t>
      </w:r>
      <w:r w:rsidR="0065063D">
        <w:rPr>
          <w:rFonts w:ascii="Times New Roman" w:hAnsi="Times New Roman" w:cs="Times New Roman"/>
          <w:color w:val="auto"/>
          <w:sz w:val="24"/>
          <w:szCs w:val="24"/>
        </w:rPr>
        <w:t>9</w:t>
      </w:r>
      <w:r w:rsidR="004419BC">
        <w:rPr>
          <w:rFonts w:ascii="Times New Roman" w:hAnsi="Times New Roman" w:cs="Times New Roman"/>
          <w:color w:val="auto"/>
          <w:sz w:val="24"/>
          <w:szCs w:val="24"/>
        </w:rPr>
        <w:t>2</w:t>
      </w:r>
      <w:r w:rsidR="0049426C">
        <w:rPr>
          <w:rFonts w:ascii="Times New Roman" w:hAnsi="Times New Roman" w:cs="Times New Roman"/>
          <w:color w:val="auto"/>
          <w:sz w:val="24"/>
          <w:szCs w:val="24"/>
        </w:rPr>
        <w:t>.</w:t>
      </w:r>
      <w:r w:rsidRPr="004B7867">
        <w:rPr>
          <w:rFonts w:ascii="Times New Roman" w:hAnsi="Times New Roman" w:cs="Times New Roman"/>
          <w:color w:val="auto"/>
          <w:sz w:val="24"/>
          <w:szCs w:val="24"/>
        </w:rPr>
        <w:t xml:space="preserve"> Sosyal Çalışmacıların Devletin Engelli Bireylere Tanınan Genel Hizmetlerden Haberdar Olup Olmama Durumlarına Göre “Fiziksel Engelliler Sosyal Faaliyetlerin İçerisinde Yer Almalıdır” Sorusuna İlişkin T-Testi Bulguları</w:t>
      </w:r>
      <w:bookmarkEnd w:id="246"/>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24B6735E" w14:textId="77777777" w:rsidTr="000070DB">
        <w:trPr>
          <w:trHeight w:val="1276"/>
          <w:jc w:val="center"/>
        </w:trPr>
        <w:tc>
          <w:tcPr>
            <w:tcW w:w="0" w:type="auto"/>
            <w:tcBorders>
              <w:top w:val="single" w:sz="6" w:space="0" w:color="auto"/>
              <w:left w:val="single" w:sz="6" w:space="0" w:color="auto"/>
              <w:bottom w:val="single" w:sz="4" w:space="0" w:color="auto"/>
              <w:right w:val="nil"/>
            </w:tcBorders>
          </w:tcPr>
          <w:p w14:paraId="230F94D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Engelli Bireylere Tanınan Hizmetlerden Haberdar Olup Olmama Durumu T-Testi</w:t>
            </w:r>
          </w:p>
        </w:tc>
        <w:tc>
          <w:tcPr>
            <w:tcW w:w="0" w:type="auto"/>
            <w:tcBorders>
              <w:top w:val="single" w:sz="6" w:space="0" w:color="auto"/>
              <w:left w:val="nil"/>
              <w:bottom w:val="single" w:sz="6" w:space="0" w:color="auto"/>
              <w:right w:val="single" w:sz="6" w:space="0" w:color="auto"/>
            </w:tcBorders>
          </w:tcPr>
          <w:p w14:paraId="27CD102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00F0CC0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30CF3288"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17D26207"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7D07649E"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1FAC0131"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5C221B27" w14:textId="77777777" w:rsidTr="000070DB">
        <w:trPr>
          <w:trHeight w:val="290"/>
          <w:jc w:val="center"/>
        </w:trPr>
        <w:tc>
          <w:tcPr>
            <w:tcW w:w="0" w:type="auto"/>
            <w:tcBorders>
              <w:top w:val="single" w:sz="4" w:space="0" w:color="auto"/>
              <w:left w:val="single" w:sz="6" w:space="0" w:color="auto"/>
              <w:bottom w:val="nil"/>
              <w:right w:val="single" w:sz="6" w:space="0" w:color="auto"/>
            </w:tcBorders>
          </w:tcPr>
          <w:p w14:paraId="0674AA54"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44B70F70"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3DD81AFF"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152</w:t>
            </w:r>
          </w:p>
        </w:tc>
        <w:tc>
          <w:tcPr>
            <w:tcW w:w="0" w:type="auto"/>
            <w:tcBorders>
              <w:top w:val="single" w:sz="6" w:space="0" w:color="auto"/>
              <w:left w:val="single" w:sz="6" w:space="0" w:color="auto"/>
              <w:bottom w:val="single" w:sz="6" w:space="0" w:color="auto"/>
              <w:right w:val="single" w:sz="6" w:space="0" w:color="auto"/>
            </w:tcBorders>
          </w:tcPr>
          <w:p w14:paraId="26908447"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4,67</w:t>
            </w:r>
          </w:p>
        </w:tc>
        <w:tc>
          <w:tcPr>
            <w:tcW w:w="0" w:type="auto"/>
            <w:tcBorders>
              <w:top w:val="single" w:sz="6" w:space="0" w:color="auto"/>
              <w:left w:val="single" w:sz="6" w:space="0" w:color="auto"/>
              <w:bottom w:val="single" w:sz="6" w:space="0" w:color="auto"/>
              <w:right w:val="single" w:sz="6" w:space="0" w:color="auto"/>
            </w:tcBorders>
          </w:tcPr>
          <w:p w14:paraId="112F50E4"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,859</w:t>
            </w:r>
          </w:p>
        </w:tc>
        <w:tc>
          <w:tcPr>
            <w:tcW w:w="0" w:type="auto"/>
            <w:tcBorders>
              <w:top w:val="single" w:sz="6" w:space="0" w:color="auto"/>
              <w:left w:val="single" w:sz="6" w:space="0" w:color="auto"/>
              <w:bottom w:val="nil"/>
              <w:right w:val="single" w:sz="6" w:space="0" w:color="auto"/>
            </w:tcBorders>
          </w:tcPr>
          <w:p w14:paraId="5F3EFE0A"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1,654</w:t>
            </w:r>
          </w:p>
        </w:tc>
        <w:tc>
          <w:tcPr>
            <w:tcW w:w="0" w:type="auto"/>
            <w:tcBorders>
              <w:top w:val="single" w:sz="6" w:space="0" w:color="auto"/>
              <w:left w:val="single" w:sz="6" w:space="0" w:color="auto"/>
              <w:bottom w:val="nil"/>
              <w:right w:val="single" w:sz="6" w:space="0" w:color="auto"/>
            </w:tcBorders>
          </w:tcPr>
          <w:p w14:paraId="0EA49CDA"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,100</w:t>
            </w:r>
          </w:p>
        </w:tc>
      </w:tr>
      <w:tr w:rsidR="000B79A0" w:rsidRPr="00565ABF" w14:paraId="15626653" w14:textId="77777777" w:rsidTr="000070DB">
        <w:trPr>
          <w:trHeight w:val="290"/>
          <w:jc w:val="center"/>
        </w:trPr>
        <w:tc>
          <w:tcPr>
            <w:tcW w:w="0" w:type="auto"/>
            <w:tcBorders>
              <w:top w:val="nil"/>
              <w:left w:val="single" w:sz="6" w:space="0" w:color="auto"/>
              <w:bottom w:val="single" w:sz="6" w:space="0" w:color="auto"/>
              <w:right w:val="single" w:sz="6" w:space="0" w:color="auto"/>
            </w:tcBorders>
          </w:tcPr>
          <w:p w14:paraId="23789DB5"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6546E9DD"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6C86BD91"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0" w:type="auto"/>
            <w:tcBorders>
              <w:top w:val="single" w:sz="6" w:space="0" w:color="auto"/>
              <w:left w:val="single" w:sz="6" w:space="0" w:color="auto"/>
              <w:bottom w:val="single" w:sz="6" w:space="0" w:color="auto"/>
              <w:right w:val="single" w:sz="6" w:space="0" w:color="auto"/>
            </w:tcBorders>
          </w:tcPr>
          <w:p w14:paraId="08234E4D"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4,00</w:t>
            </w:r>
          </w:p>
        </w:tc>
        <w:tc>
          <w:tcPr>
            <w:tcW w:w="0" w:type="auto"/>
            <w:tcBorders>
              <w:top w:val="single" w:sz="6" w:space="0" w:color="auto"/>
              <w:left w:val="single" w:sz="6" w:space="0" w:color="auto"/>
              <w:bottom w:val="single" w:sz="6" w:space="0" w:color="auto"/>
              <w:right w:val="single" w:sz="6" w:space="0" w:color="auto"/>
            </w:tcBorders>
          </w:tcPr>
          <w:p w14:paraId="4D7FA5BB"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1,732</w:t>
            </w:r>
          </w:p>
        </w:tc>
        <w:tc>
          <w:tcPr>
            <w:tcW w:w="0" w:type="auto"/>
            <w:tcBorders>
              <w:top w:val="nil"/>
              <w:left w:val="single" w:sz="6" w:space="0" w:color="auto"/>
              <w:bottom w:val="single" w:sz="6" w:space="0" w:color="auto"/>
              <w:right w:val="single" w:sz="6" w:space="0" w:color="auto"/>
            </w:tcBorders>
          </w:tcPr>
          <w:p w14:paraId="3505D4E5"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3BC5267D"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r>
    </w:tbl>
    <w:p w14:paraId="7AFC3A9E" w14:textId="77777777" w:rsidR="000B79A0" w:rsidRPr="00565ABF" w:rsidRDefault="000B79A0" w:rsidP="003D277D">
      <w:pPr>
        <w:spacing w:line="360" w:lineRule="auto"/>
        <w:jc w:val="both"/>
        <w:rPr>
          <w:rFonts w:ascii="Times New Roman" w:hAnsi="Times New Roman" w:cs="Times New Roman"/>
          <w:sz w:val="24"/>
          <w:szCs w:val="24"/>
        </w:rPr>
      </w:pPr>
    </w:p>
    <w:p w14:paraId="3961AFA4" w14:textId="77777777" w:rsidR="000B79A0" w:rsidRPr="00565ABF"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devletin engelli bireylere tanınan genel hizmetlerden haberdar olup olmama durumlarına göre “Fiziksel engelliler sosyal faaliyet</w:t>
      </w:r>
      <w:r w:rsidR="0089487B" w:rsidRPr="00565ABF">
        <w:rPr>
          <w:rFonts w:ascii="Times New Roman" w:hAnsi="Times New Roman" w:cs="Times New Roman"/>
          <w:sz w:val="24"/>
          <w:szCs w:val="24"/>
        </w:rPr>
        <w:t xml:space="preserve">lerin içerisinde yer almalıdır” </w:t>
      </w:r>
      <w:r w:rsidR="00EC5E6C">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152 bireyin ortalamasının 4,67 olduğu (ss=,859), hayır diyen 5 bireyin ortalamasının 4,00 olduğu (ss=1,732) bulunmuştur.</w:t>
      </w:r>
    </w:p>
    <w:p w14:paraId="739C0450" w14:textId="77777777" w:rsidR="000B79A0" w:rsidRPr="00565ABF"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C5E6C">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C5E6C">
        <w:rPr>
          <w:rFonts w:ascii="Times New Roman" w:hAnsi="Times New Roman" w:cs="Times New Roman"/>
          <w:sz w:val="24"/>
          <w:szCs w:val="24"/>
        </w:rPr>
        <w:t>n</w:t>
      </w:r>
      <w:r w:rsidRPr="00565ABF">
        <w:rPr>
          <w:rFonts w:ascii="Times New Roman" w:hAnsi="Times New Roman" w:cs="Times New Roman"/>
          <w:sz w:val="24"/>
          <w:szCs w:val="24"/>
        </w:rPr>
        <w:t>eden (t=1,654; p&gt;0,05) arasında istatistiksel açıdan anlamlı bir fark bulunmamaktadır.</w:t>
      </w:r>
    </w:p>
    <w:p w14:paraId="435E53D1" w14:textId="77777777" w:rsidR="00096C3F" w:rsidRPr="004B7867" w:rsidRDefault="00096C3F" w:rsidP="00F60D35">
      <w:pPr>
        <w:pStyle w:val="ResimYazs"/>
        <w:keepNext/>
        <w:spacing w:line="360" w:lineRule="auto"/>
        <w:jc w:val="center"/>
        <w:rPr>
          <w:rFonts w:ascii="Times New Roman" w:hAnsi="Times New Roman" w:cs="Times New Roman"/>
          <w:color w:val="auto"/>
          <w:sz w:val="24"/>
          <w:szCs w:val="24"/>
        </w:rPr>
      </w:pPr>
      <w:bookmarkStart w:id="247" w:name="_Toc9173830"/>
      <w:r w:rsidRPr="004B7867">
        <w:rPr>
          <w:rFonts w:ascii="Times New Roman" w:hAnsi="Times New Roman" w:cs="Times New Roman"/>
          <w:color w:val="auto"/>
          <w:sz w:val="24"/>
          <w:szCs w:val="24"/>
        </w:rPr>
        <w:lastRenderedPageBreak/>
        <w:t>Tablo</w:t>
      </w:r>
      <w:r w:rsidR="0049426C">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49426C">
        <w:rPr>
          <w:rFonts w:ascii="Times New Roman" w:hAnsi="Times New Roman" w:cs="Times New Roman"/>
          <w:color w:val="auto"/>
          <w:sz w:val="24"/>
          <w:szCs w:val="24"/>
        </w:rPr>
        <w:t>.1</w:t>
      </w:r>
      <w:r w:rsidR="0065063D">
        <w:rPr>
          <w:rFonts w:ascii="Times New Roman" w:hAnsi="Times New Roman" w:cs="Times New Roman"/>
          <w:color w:val="auto"/>
          <w:sz w:val="24"/>
          <w:szCs w:val="24"/>
        </w:rPr>
        <w:t>9</w:t>
      </w:r>
      <w:r w:rsidR="004419BC">
        <w:rPr>
          <w:rFonts w:ascii="Times New Roman" w:hAnsi="Times New Roman" w:cs="Times New Roman"/>
          <w:color w:val="auto"/>
          <w:sz w:val="24"/>
          <w:szCs w:val="24"/>
        </w:rPr>
        <w:t>3</w:t>
      </w:r>
      <w:r w:rsidR="0049426C">
        <w:rPr>
          <w:rFonts w:ascii="Times New Roman" w:hAnsi="Times New Roman" w:cs="Times New Roman"/>
          <w:color w:val="auto"/>
          <w:sz w:val="24"/>
          <w:szCs w:val="24"/>
        </w:rPr>
        <w:t>.</w:t>
      </w:r>
      <w:r w:rsidRPr="004B7867">
        <w:rPr>
          <w:rFonts w:ascii="Times New Roman" w:hAnsi="Times New Roman" w:cs="Times New Roman"/>
          <w:color w:val="auto"/>
          <w:sz w:val="24"/>
          <w:szCs w:val="24"/>
        </w:rPr>
        <w:t xml:space="preserve"> Sosyal Çalışmacıların Devletin Engelli Bireylere Tanınan Genel Hizmetlerden Haberdar Olup Olmama Durumlarına Göre “Fiziksel Engelli Bireylerle Uyum İçinde Yaşamak İçin Tüm İnsanlara Bu Konuyla Alakalı Eğitim Verilmelidir” Sorusuna İlişkin T-Testi Bulguları</w:t>
      </w:r>
      <w:bookmarkEnd w:id="247"/>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41641A6C" w14:textId="77777777" w:rsidTr="000070DB">
        <w:trPr>
          <w:trHeight w:val="1276"/>
          <w:jc w:val="center"/>
        </w:trPr>
        <w:tc>
          <w:tcPr>
            <w:tcW w:w="0" w:type="auto"/>
            <w:tcBorders>
              <w:top w:val="single" w:sz="6" w:space="0" w:color="auto"/>
              <w:left w:val="single" w:sz="6" w:space="0" w:color="auto"/>
              <w:bottom w:val="single" w:sz="4" w:space="0" w:color="auto"/>
              <w:right w:val="nil"/>
            </w:tcBorders>
          </w:tcPr>
          <w:p w14:paraId="14C2625A"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Engelli Bireylere Tanınan Hizmetlerden Haberdar Olup Olmama Durumu T-Testi</w:t>
            </w:r>
          </w:p>
        </w:tc>
        <w:tc>
          <w:tcPr>
            <w:tcW w:w="0" w:type="auto"/>
            <w:tcBorders>
              <w:top w:val="single" w:sz="6" w:space="0" w:color="auto"/>
              <w:left w:val="nil"/>
              <w:bottom w:val="single" w:sz="6" w:space="0" w:color="auto"/>
              <w:right w:val="single" w:sz="6" w:space="0" w:color="auto"/>
            </w:tcBorders>
          </w:tcPr>
          <w:p w14:paraId="0043DFFB"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46F44606"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242F239B"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3F75C7DA"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2480C82B"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7B8BE884"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7B39A7F4" w14:textId="77777777" w:rsidTr="000070DB">
        <w:trPr>
          <w:trHeight w:val="290"/>
          <w:jc w:val="center"/>
        </w:trPr>
        <w:tc>
          <w:tcPr>
            <w:tcW w:w="0" w:type="auto"/>
            <w:tcBorders>
              <w:top w:val="single" w:sz="4" w:space="0" w:color="auto"/>
              <w:left w:val="single" w:sz="6" w:space="0" w:color="auto"/>
              <w:bottom w:val="nil"/>
              <w:right w:val="single" w:sz="6" w:space="0" w:color="auto"/>
            </w:tcBorders>
          </w:tcPr>
          <w:p w14:paraId="38566E7C"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66D96F4D"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3E8FB829"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152</w:t>
            </w:r>
          </w:p>
        </w:tc>
        <w:tc>
          <w:tcPr>
            <w:tcW w:w="0" w:type="auto"/>
            <w:tcBorders>
              <w:top w:val="single" w:sz="6" w:space="0" w:color="auto"/>
              <w:left w:val="single" w:sz="6" w:space="0" w:color="auto"/>
              <w:bottom w:val="single" w:sz="6" w:space="0" w:color="auto"/>
              <w:right w:val="single" w:sz="6" w:space="0" w:color="auto"/>
            </w:tcBorders>
          </w:tcPr>
          <w:p w14:paraId="2A98D8E8"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4,40</w:t>
            </w:r>
          </w:p>
        </w:tc>
        <w:tc>
          <w:tcPr>
            <w:tcW w:w="0" w:type="auto"/>
            <w:tcBorders>
              <w:top w:val="single" w:sz="6" w:space="0" w:color="auto"/>
              <w:left w:val="single" w:sz="6" w:space="0" w:color="auto"/>
              <w:bottom w:val="single" w:sz="6" w:space="0" w:color="auto"/>
              <w:right w:val="single" w:sz="6" w:space="0" w:color="auto"/>
            </w:tcBorders>
          </w:tcPr>
          <w:p w14:paraId="44C61838"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,999</w:t>
            </w:r>
          </w:p>
        </w:tc>
        <w:tc>
          <w:tcPr>
            <w:tcW w:w="0" w:type="auto"/>
            <w:tcBorders>
              <w:top w:val="single" w:sz="6" w:space="0" w:color="auto"/>
              <w:left w:val="single" w:sz="6" w:space="0" w:color="auto"/>
              <w:bottom w:val="nil"/>
              <w:right w:val="single" w:sz="6" w:space="0" w:color="auto"/>
            </w:tcBorders>
          </w:tcPr>
          <w:p w14:paraId="7E9BF14F"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,454</w:t>
            </w:r>
          </w:p>
        </w:tc>
        <w:tc>
          <w:tcPr>
            <w:tcW w:w="0" w:type="auto"/>
            <w:tcBorders>
              <w:top w:val="single" w:sz="6" w:space="0" w:color="auto"/>
              <w:left w:val="single" w:sz="6" w:space="0" w:color="auto"/>
              <w:bottom w:val="nil"/>
              <w:right w:val="single" w:sz="6" w:space="0" w:color="auto"/>
            </w:tcBorders>
          </w:tcPr>
          <w:p w14:paraId="3F856327"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,651</w:t>
            </w:r>
          </w:p>
        </w:tc>
      </w:tr>
      <w:tr w:rsidR="000B79A0" w:rsidRPr="00565ABF" w14:paraId="6F00B9B0" w14:textId="77777777" w:rsidTr="000070DB">
        <w:trPr>
          <w:trHeight w:val="290"/>
          <w:jc w:val="center"/>
        </w:trPr>
        <w:tc>
          <w:tcPr>
            <w:tcW w:w="0" w:type="auto"/>
            <w:tcBorders>
              <w:top w:val="nil"/>
              <w:left w:val="single" w:sz="6" w:space="0" w:color="auto"/>
              <w:bottom w:val="single" w:sz="6" w:space="0" w:color="auto"/>
              <w:right w:val="single" w:sz="6" w:space="0" w:color="auto"/>
            </w:tcBorders>
          </w:tcPr>
          <w:p w14:paraId="6DED4535"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4284EEFA"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00D0B5E1"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0" w:type="auto"/>
            <w:tcBorders>
              <w:top w:val="single" w:sz="6" w:space="0" w:color="auto"/>
              <w:left w:val="single" w:sz="6" w:space="0" w:color="auto"/>
              <w:bottom w:val="single" w:sz="6" w:space="0" w:color="auto"/>
              <w:right w:val="single" w:sz="6" w:space="0" w:color="auto"/>
            </w:tcBorders>
          </w:tcPr>
          <w:p w14:paraId="61DE3009"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4,20</w:t>
            </w:r>
          </w:p>
        </w:tc>
        <w:tc>
          <w:tcPr>
            <w:tcW w:w="0" w:type="auto"/>
            <w:tcBorders>
              <w:top w:val="single" w:sz="6" w:space="0" w:color="auto"/>
              <w:left w:val="single" w:sz="6" w:space="0" w:color="auto"/>
              <w:bottom w:val="single" w:sz="6" w:space="0" w:color="auto"/>
              <w:right w:val="single" w:sz="6" w:space="0" w:color="auto"/>
            </w:tcBorders>
          </w:tcPr>
          <w:p w14:paraId="23E5A50F"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1,303</w:t>
            </w:r>
          </w:p>
        </w:tc>
        <w:tc>
          <w:tcPr>
            <w:tcW w:w="0" w:type="auto"/>
            <w:tcBorders>
              <w:top w:val="nil"/>
              <w:left w:val="single" w:sz="6" w:space="0" w:color="auto"/>
              <w:bottom w:val="single" w:sz="6" w:space="0" w:color="auto"/>
              <w:right w:val="single" w:sz="6" w:space="0" w:color="auto"/>
            </w:tcBorders>
          </w:tcPr>
          <w:p w14:paraId="3BFA02F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014FD73C"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r>
    </w:tbl>
    <w:p w14:paraId="09E08B2E" w14:textId="77777777" w:rsidR="000B79A0" w:rsidRPr="00565ABF" w:rsidRDefault="000B79A0" w:rsidP="003D277D">
      <w:pPr>
        <w:spacing w:line="360" w:lineRule="auto"/>
        <w:jc w:val="both"/>
        <w:rPr>
          <w:rFonts w:ascii="Times New Roman" w:hAnsi="Times New Roman" w:cs="Times New Roman"/>
          <w:sz w:val="24"/>
          <w:szCs w:val="24"/>
        </w:rPr>
      </w:pPr>
    </w:p>
    <w:p w14:paraId="0648147E" w14:textId="77777777" w:rsidR="000B79A0" w:rsidRPr="00565ABF"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devletin engelli bireylere tanınan genel hizmetlerden haberdar olup olmama durumlarına göre “Fiziksel engelli bireylerle uyum içinde yaşamak için tüm insanlara bu konuy</w:t>
      </w:r>
      <w:r w:rsidR="0089487B" w:rsidRPr="00565ABF">
        <w:rPr>
          <w:rFonts w:ascii="Times New Roman" w:hAnsi="Times New Roman" w:cs="Times New Roman"/>
          <w:sz w:val="24"/>
          <w:szCs w:val="24"/>
        </w:rPr>
        <w:t xml:space="preserve">la alakalı eğitim verilmelidir” </w:t>
      </w:r>
      <w:r w:rsidR="00EC5E6C">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152 bireyin ortalamasının 4,40 olduğu (ss=,999), hayır diyen 5 bireyin ortalamasının 4,20 olduğu (ss=1,303) bulunmuştur.</w:t>
      </w:r>
    </w:p>
    <w:p w14:paraId="1646E2C5" w14:textId="77777777" w:rsidR="00F60D35" w:rsidRDefault="000B79A0" w:rsidP="00F60D35">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C5E6C">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C5E6C">
        <w:rPr>
          <w:rFonts w:ascii="Times New Roman" w:hAnsi="Times New Roman" w:cs="Times New Roman"/>
          <w:sz w:val="24"/>
          <w:szCs w:val="24"/>
        </w:rPr>
        <w:t>n</w:t>
      </w:r>
      <w:r w:rsidRPr="00565ABF">
        <w:rPr>
          <w:rFonts w:ascii="Times New Roman" w:hAnsi="Times New Roman" w:cs="Times New Roman"/>
          <w:sz w:val="24"/>
          <w:szCs w:val="24"/>
        </w:rPr>
        <w:t>eden (t=,454; p&gt;0,05) arasında istatistiksel açıdan anlamlı bir fark bulunmamaktadır.</w:t>
      </w:r>
    </w:p>
    <w:p w14:paraId="38764D80" w14:textId="77777777" w:rsidR="00B1314B" w:rsidRPr="004B7867" w:rsidRDefault="00B1314B" w:rsidP="00EC5E6C">
      <w:pPr>
        <w:pStyle w:val="ResimYazs"/>
        <w:keepNext/>
        <w:spacing w:line="360" w:lineRule="auto"/>
        <w:jc w:val="center"/>
        <w:rPr>
          <w:rFonts w:ascii="Times New Roman" w:hAnsi="Times New Roman" w:cs="Times New Roman"/>
          <w:color w:val="auto"/>
          <w:sz w:val="24"/>
          <w:szCs w:val="24"/>
        </w:rPr>
      </w:pPr>
      <w:bookmarkStart w:id="248" w:name="_Toc9173831"/>
      <w:r w:rsidRPr="004B7867">
        <w:rPr>
          <w:rFonts w:ascii="Times New Roman" w:hAnsi="Times New Roman" w:cs="Times New Roman"/>
          <w:color w:val="auto"/>
          <w:sz w:val="24"/>
          <w:szCs w:val="24"/>
        </w:rPr>
        <w:t>Tablo</w:t>
      </w:r>
      <w:r w:rsidR="0049426C">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49426C">
        <w:rPr>
          <w:rFonts w:ascii="Times New Roman" w:hAnsi="Times New Roman" w:cs="Times New Roman"/>
          <w:color w:val="auto"/>
          <w:sz w:val="24"/>
          <w:szCs w:val="24"/>
        </w:rPr>
        <w:t>.1</w:t>
      </w:r>
      <w:r w:rsidR="0065063D">
        <w:rPr>
          <w:rFonts w:ascii="Times New Roman" w:hAnsi="Times New Roman" w:cs="Times New Roman"/>
          <w:color w:val="auto"/>
          <w:sz w:val="24"/>
          <w:szCs w:val="24"/>
        </w:rPr>
        <w:t>9</w:t>
      </w:r>
      <w:r w:rsidR="004419BC">
        <w:rPr>
          <w:rFonts w:ascii="Times New Roman" w:hAnsi="Times New Roman" w:cs="Times New Roman"/>
          <w:color w:val="auto"/>
          <w:sz w:val="24"/>
          <w:szCs w:val="24"/>
        </w:rPr>
        <w:t>4</w:t>
      </w:r>
      <w:r w:rsidR="0049426C">
        <w:rPr>
          <w:rFonts w:ascii="Times New Roman" w:hAnsi="Times New Roman" w:cs="Times New Roman"/>
          <w:color w:val="auto"/>
          <w:sz w:val="24"/>
          <w:szCs w:val="24"/>
        </w:rPr>
        <w:t>.</w:t>
      </w:r>
      <w:r w:rsidRPr="004B7867">
        <w:rPr>
          <w:rFonts w:ascii="Times New Roman" w:hAnsi="Times New Roman" w:cs="Times New Roman"/>
          <w:color w:val="auto"/>
          <w:sz w:val="24"/>
          <w:szCs w:val="24"/>
        </w:rPr>
        <w:t xml:space="preserve"> Sosyal Çalışmacıların Devletin Engelli Bireylere Tanınan Genel Hizmetlerden Haberdar Olup Olmama Durumlarına Göre “Fiziksel Engellilere Yapılan Pozitif Ayrımcılık, Diğer İnsanlar Arasında Kıskançlık ve Huzursuzluk Yaratabilir” Sorusuna İlişkin T-Testi Bulguları</w:t>
      </w:r>
      <w:bookmarkEnd w:id="248"/>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6F7ED94D" w14:textId="77777777" w:rsidTr="000070DB">
        <w:trPr>
          <w:trHeight w:val="1276"/>
          <w:jc w:val="center"/>
        </w:trPr>
        <w:tc>
          <w:tcPr>
            <w:tcW w:w="0" w:type="auto"/>
            <w:tcBorders>
              <w:top w:val="single" w:sz="6" w:space="0" w:color="auto"/>
              <w:left w:val="single" w:sz="6" w:space="0" w:color="auto"/>
              <w:bottom w:val="single" w:sz="4" w:space="0" w:color="auto"/>
              <w:right w:val="nil"/>
            </w:tcBorders>
          </w:tcPr>
          <w:p w14:paraId="2D87E83D"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Engelli Bireylere Tanınan Hizmetlerden Haberdar Olup Olmama Durumu T-Testi</w:t>
            </w:r>
          </w:p>
        </w:tc>
        <w:tc>
          <w:tcPr>
            <w:tcW w:w="0" w:type="auto"/>
            <w:tcBorders>
              <w:top w:val="single" w:sz="6" w:space="0" w:color="auto"/>
              <w:left w:val="nil"/>
              <w:bottom w:val="single" w:sz="6" w:space="0" w:color="auto"/>
              <w:right w:val="single" w:sz="6" w:space="0" w:color="auto"/>
            </w:tcBorders>
          </w:tcPr>
          <w:p w14:paraId="51E5439A"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635F43CF"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58B9465F"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56CD931C"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279188E4"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153D6600"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153718C5" w14:textId="77777777" w:rsidTr="000070DB">
        <w:trPr>
          <w:trHeight w:val="290"/>
          <w:jc w:val="center"/>
        </w:trPr>
        <w:tc>
          <w:tcPr>
            <w:tcW w:w="0" w:type="auto"/>
            <w:tcBorders>
              <w:top w:val="single" w:sz="4" w:space="0" w:color="auto"/>
              <w:left w:val="single" w:sz="6" w:space="0" w:color="auto"/>
              <w:bottom w:val="nil"/>
              <w:right w:val="single" w:sz="6" w:space="0" w:color="auto"/>
            </w:tcBorders>
          </w:tcPr>
          <w:p w14:paraId="70634DDD"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2CAF10E5"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5327F389"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152</w:t>
            </w:r>
          </w:p>
        </w:tc>
        <w:tc>
          <w:tcPr>
            <w:tcW w:w="0" w:type="auto"/>
            <w:tcBorders>
              <w:top w:val="single" w:sz="6" w:space="0" w:color="auto"/>
              <w:left w:val="single" w:sz="6" w:space="0" w:color="auto"/>
              <w:bottom w:val="single" w:sz="6" w:space="0" w:color="auto"/>
              <w:right w:val="single" w:sz="6" w:space="0" w:color="auto"/>
            </w:tcBorders>
          </w:tcPr>
          <w:p w14:paraId="3EB6C08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2,27</w:t>
            </w:r>
          </w:p>
        </w:tc>
        <w:tc>
          <w:tcPr>
            <w:tcW w:w="0" w:type="auto"/>
            <w:tcBorders>
              <w:top w:val="single" w:sz="6" w:space="0" w:color="auto"/>
              <w:left w:val="single" w:sz="6" w:space="0" w:color="auto"/>
              <w:bottom w:val="single" w:sz="6" w:space="0" w:color="auto"/>
              <w:right w:val="single" w:sz="6" w:space="0" w:color="auto"/>
            </w:tcBorders>
          </w:tcPr>
          <w:p w14:paraId="04043118"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1,186</w:t>
            </w:r>
          </w:p>
        </w:tc>
        <w:tc>
          <w:tcPr>
            <w:tcW w:w="0" w:type="auto"/>
            <w:tcBorders>
              <w:top w:val="single" w:sz="6" w:space="0" w:color="auto"/>
              <w:left w:val="single" w:sz="6" w:space="0" w:color="auto"/>
              <w:bottom w:val="nil"/>
              <w:right w:val="single" w:sz="6" w:space="0" w:color="auto"/>
            </w:tcBorders>
          </w:tcPr>
          <w:p w14:paraId="2FDC0E7B"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,881</w:t>
            </w:r>
          </w:p>
        </w:tc>
        <w:tc>
          <w:tcPr>
            <w:tcW w:w="0" w:type="auto"/>
            <w:tcBorders>
              <w:top w:val="single" w:sz="6" w:space="0" w:color="auto"/>
              <w:left w:val="single" w:sz="6" w:space="0" w:color="auto"/>
              <w:bottom w:val="nil"/>
              <w:right w:val="single" w:sz="6" w:space="0" w:color="auto"/>
            </w:tcBorders>
          </w:tcPr>
          <w:p w14:paraId="28245755"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,380</w:t>
            </w:r>
          </w:p>
        </w:tc>
      </w:tr>
      <w:tr w:rsidR="000B79A0" w:rsidRPr="00565ABF" w14:paraId="3E7635D6" w14:textId="77777777" w:rsidTr="000070DB">
        <w:trPr>
          <w:trHeight w:val="290"/>
          <w:jc w:val="center"/>
        </w:trPr>
        <w:tc>
          <w:tcPr>
            <w:tcW w:w="0" w:type="auto"/>
            <w:tcBorders>
              <w:top w:val="nil"/>
              <w:left w:val="single" w:sz="6" w:space="0" w:color="auto"/>
              <w:bottom w:val="single" w:sz="6" w:space="0" w:color="auto"/>
              <w:right w:val="single" w:sz="6" w:space="0" w:color="auto"/>
            </w:tcBorders>
          </w:tcPr>
          <w:p w14:paraId="7DBDFC94"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7C8FB0C0"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2F7CA0AD"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0" w:type="auto"/>
            <w:tcBorders>
              <w:top w:val="single" w:sz="6" w:space="0" w:color="auto"/>
              <w:left w:val="single" w:sz="6" w:space="0" w:color="auto"/>
              <w:bottom w:val="single" w:sz="6" w:space="0" w:color="auto"/>
              <w:right w:val="single" w:sz="6" w:space="0" w:color="auto"/>
            </w:tcBorders>
          </w:tcPr>
          <w:p w14:paraId="5B2CC81D"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1,80</w:t>
            </w:r>
          </w:p>
        </w:tc>
        <w:tc>
          <w:tcPr>
            <w:tcW w:w="0" w:type="auto"/>
            <w:tcBorders>
              <w:top w:val="single" w:sz="6" w:space="0" w:color="auto"/>
              <w:left w:val="single" w:sz="6" w:space="0" w:color="auto"/>
              <w:bottom w:val="single" w:sz="6" w:space="0" w:color="auto"/>
              <w:right w:val="single" w:sz="6" w:space="0" w:color="auto"/>
            </w:tcBorders>
          </w:tcPr>
          <w:p w14:paraId="6005F45F"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1,303</w:t>
            </w:r>
          </w:p>
        </w:tc>
        <w:tc>
          <w:tcPr>
            <w:tcW w:w="0" w:type="auto"/>
            <w:tcBorders>
              <w:top w:val="nil"/>
              <w:left w:val="single" w:sz="6" w:space="0" w:color="auto"/>
              <w:bottom w:val="single" w:sz="6" w:space="0" w:color="auto"/>
              <w:right w:val="single" w:sz="6" w:space="0" w:color="auto"/>
            </w:tcBorders>
          </w:tcPr>
          <w:p w14:paraId="5F7CD9AB"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53B76A4F"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r>
    </w:tbl>
    <w:p w14:paraId="57FC241D" w14:textId="77777777" w:rsidR="000B79A0" w:rsidRPr="00565ABF" w:rsidRDefault="000B79A0" w:rsidP="003D277D">
      <w:pPr>
        <w:spacing w:line="360" w:lineRule="auto"/>
        <w:jc w:val="both"/>
        <w:rPr>
          <w:rFonts w:ascii="Times New Roman" w:hAnsi="Times New Roman" w:cs="Times New Roman"/>
          <w:sz w:val="24"/>
          <w:szCs w:val="24"/>
        </w:rPr>
      </w:pPr>
    </w:p>
    <w:p w14:paraId="7F025069" w14:textId="77777777" w:rsidR="000B79A0" w:rsidRPr="00565ABF"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devletin engelli bireylere tanınan genel hizmetlerden haberdar olup olmama durumlarına göre “Fiziksel engellilere yapılan pozitif ayrımcılık, </w:t>
      </w:r>
      <w:r w:rsidRPr="00565ABF">
        <w:rPr>
          <w:rFonts w:ascii="Times New Roman" w:hAnsi="Times New Roman" w:cs="Times New Roman"/>
          <w:sz w:val="24"/>
          <w:szCs w:val="24"/>
        </w:rPr>
        <w:lastRenderedPageBreak/>
        <w:t>diğer insanlar arasında kıskanç</w:t>
      </w:r>
      <w:r w:rsidR="0089487B" w:rsidRPr="00565ABF">
        <w:rPr>
          <w:rFonts w:ascii="Times New Roman" w:hAnsi="Times New Roman" w:cs="Times New Roman"/>
          <w:sz w:val="24"/>
          <w:szCs w:val="24"/>
        </w:rPr>
        <w:t xml:space="preserve">lık ve huzursuzluk yaratabilir” </w:t>
      </w:r>
      <w:r w:rsidR="00EC5E6C">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152 bireyin ortalamasının 2,27 olduğu (ss=1,186), hayır diyen 5 bireyin ortalamasının 1,80 olduğu (ss=1,303) bulunmuştur.</w:t>
      </w:r>
    </w:p>
    <w:p w14:paraId="16D3D138" w14:textId="77777777" w:rsidR="004B7867"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C5E6C">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C5E6C">
        <w:rPr>
          <w:rFonts w:ascii="Times New Roman" w:hAnsi="Times New Roman" w:cs="Times New Roman"/>
          <w:sz w:val="24"/>
          <w:szCs w:val="24"/>
        </w:rPr>
        <w:t>n</w:t>
      </w:r>
      <w:r w:rsidRPr="00565ABF">
        <w:rPr>
          <w:rFonts w:ascii="Times New Roman" w:hAnsi="Times New Roman" w:cs="Times New Roman"/>
          <w:sz w:val="24"/>
          <w:szCs w:val="24"/>
        </w:rPr>
        <w:t>eden (t=,881; p&gt;0,05) arasında istatistiksel açıdan anlamlı bir fark bulunmamaktadır.</w:t>
      </w:r>
    </w:p>
    <w:p w14:paraId="570E1B99" w14:textId="77777777" w:rsidR="00B1314B" w:rsidRPr="004B7867" w:rsidRDefault="00B1314B" w:rsidP="004B7867">
      <w:pPr>
        <w:spacing w:line="360" w:lineRule="auto"/>
        <w:jc w:val="center"/>
        <w:rPr>
          <w:rFonts w:ascii="Times New Roman" w:hAnsi="Times New Roman" w:cs="Times New Roman"/>
          <w:b/>
          <w:sz w:val="24"/>
          <w:szCs w:val="24"/>
        </w:rPr>
      </w:pPr>
      <w:bookmarkStart w:id="249" w:name="_Toc9173832"/>
      <w:r w:rsidRPr="004B7867">
        <w:rPr>
          <w:rFonts w:ascii="Times New Roman" w:hAnsi="Times New Roman" w:cs="Times New Roman"/>
          <w:b/>
          <w:sz w:val="24"/>
          <w:szCs w:val="24"/>
        </w:rPr>
        <w:t>Tablo</w:t>
      </w:r>
      <w:r w:rsidR="0049426C">
        <w:rPr>
          <w:rFonts w:ascii="Times New Roman" w:hAnsi="Times New Roman" w:cs="Times New Roman"/>
          <w:b/>
          <w:sz w:val="24"/>
          <w:szCs w:val="24"/>
        </w:rPr>
        <w:t xml:space="preserve"> </w:t>
      </w:r>
      <w:r w:rsidR="0065063D">
        <w:rPr>
          <w:rFonts w:ascii="Times New Roman" w:hAnsi="Times New Roman" w:cs="Times New Roman"/>
          <w:b/>
          <w:sz w:val="24"/>
          <w:szCs w:val="24"/>
        </w:rPr>
        <w:t>2</w:t>
      </w:r>
      <w:r w:rsidR="0049426C">
        <w:rPr>
          <w:rFonts w:ascii="Times New Roman" w:hAnsi="Times New Roman" w:cs="Times New Roman"/>
          <w:b/>
          <w:sz w:val="24"/>
          <w:szCs w:val="24"/>
        </w:rPr>
        <w:t>.19</w:t>
      </w:r>
      <w:r w:rsidR="004419BC">
        <w:rPr>
          <w:rFonts w:ascii="Times New Roman" w:hAnsi="Times New Roman" w:cs="Times New Roman"/>
          <w:b/>
          <w:sz w:val="24"/>
          <w:szCs w:val="24"/>
        </w:rPr>
        <w:t>5</w:t>
      </w:r>
      <w:r w:rsidR="0049426C">
        <w:rPr>
          <w:rFonts w:ascii="Times New Roman" w:hAnsi="Times New Roman" w:cs="Times New Roman"/>
          <w:b/>
          <w:sz w:val="24"/>
          <w:szCs w:val="24"/>
        </w:rPr>
        <w:t>.</w:t>
      </w:r>
      <w:r w:rsidRPr="004B7867">
        <w:rPr>
          <w:rFonts w:ascii="Times New Roman" w:hAnsi="Times New Roman" w:cs="Times New Roman"/>
          <w:b/>
          <w:sz w:val="24"/>
          <w:szCs w:val="24"/>
        </w:rPr>
        <w:t xml:space="preserve"> Sosyal Çalışmacıların Devletin Engelli Bireylere Tanınan Genel Hizmetlerden Haberdar Olup Olmama Durumlarına Göre “Fiziksel Engelli Bireylere Yardımcı Olduğumda Bunun Huzurunu Hissederim” Sorusuna İlişkin T-Testi Bulguları</w:t>
      </w:r>
      <w:bookmarkEnd w:id="249"/>
    </w:p>
    <w:tbl>
      <w:tblPr>
        <w:tblW w:w="0" w:type="auto"/>
        <w:jc w:val="center"/>
        <w:tblCellMar>
          <w:left w:w="70" w:type="dxa"/>
          <w:right w:w="70" w:type="dxa"/>
        </w:tblCellMar>
        <w:tblLook w:val="0000" w:firstRow="0" w:lastRow="0" w:firstColumn="0" w:lastColumn="0" w:noHBand="0" w:noVBand="0"/>
      </w:tblPr>
      <w:tblGrid>
        <w:gridCol w:w="4270"/>
        <w:gridCol w:w="687"/>
        <w:gridCol w:w="567"/>
        <w:gridCol w:w="1033"/>
        <w:gridCol w:w="560"/>
        <w:gridCol w:w="967"/>
        <w:gridCol w:w="560"/>
      </w:tblGrid>
      <w:tr w:rsidR="000B79A0" w:rsidRPr="00565ABF" w14:paraId="0B3FDF0A" w14:textId="77777777" w:rsidTr="000070DB">
        <w:trPr>
          <w:trHeight w:val="1276"/>
          <w:jc w:val="center"/>
        </w:trPr>
        <w:tc>
          <w:tcPr>
            <w:tcW w:w="0" w:type="auto"/>
            <w:tcBorders>
              <w:top w:val="single" w:sz="6" w:space="0" w:color="auto"/>
              <w:left w:val="single" w:sz="6" w:space="0" w:color="auto"/>
              <w:bottom w:val="single" w:sz="4" w:space="0" w:color="auto"/>
              <w:right w:val="nil"/>
            </w:tcBorders>
          </w:tcPr>
          <w:p w14:paraId="534596A5"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Engelli Bireylere Tanınan Hizmetlerden Haberdar Olup Olmama Durumu T-Testi</w:t>
            </w:r>
          </w:p>
        </w:tc>
        <w:tc>
          <w:tcPr>
            <w:tcW w:w="0" w:type="auto"/>
            <w:tcBorders>
              <w:top w:val="single" w:sz="6" w:space="0" w:color="auto"/>
              <w:left w:val="nil"/>
              <w:bottom w:val="single" w:sz="6" w:space="0" w:color="auto"/>
              <w:right w:val="single" w:sz="6" w:space="0" w:color="auto"/>
            </w:tcBorders>
          </w:tcPr>
          <w:p w14:paraId="2FB11E85"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38ECA158"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68F67C51"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530C16FA"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11DA4FB6"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7F30B941" w14:textId="77777777" w:rsidR="000B79A0" w:rsidRPr="00565ABF" w:rsidRDefault="000B79A0" w:rsidP="003D277D">
            <w:pPr>
              <w:autoSpaceDE w:val="0"/>
              <w:autoSpaceDN w:val="0"/>
              <w:adjustRightInd w:val="0"/>
              <w:spacing w:after="0" w:line="360" w:lineRule="auto"/>
              <w:jc w:val="both"/>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5B0E8429" w14:textId="77777777" w:rsidTr="000070DB">
        <w:trPr>
          <w:trHeight w:val="290"/>
          <w:jc w:val="center"/>
        </w:trPr>
        <w:tc>
          <w:tcPr>
            <w:tcW w:w="0" w:type="auto"/>
            <w:tcBorders>
              <w:top w:val="single" w:sz="4" w:space="0" w:color="auto"/>
              <w:left w:val="single" w:sz="6" w:space="0" w:color="auto"/>
              <w:bottom w:val="nil"/>
              <w:right w:val="single" w:sz="6" w:space="0" w:color="auto"/>
            </w:tcBorders>
          </w:tcPr>
          <w:p w14:paraId="2C5C2FD1"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67A32CB4"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79F6F60A"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152</w:t>
            </w:r>
          </w:p>
        </w:tc>
        <w:tc>
          <w:tcPr>
            <w:tcW w:w="0" w:type="auto"/>
            <w:tcBorders>
              <w:top w:val="single" w:sz="6" w:space="0" w:color="auto"/>
              <w:left w:val="single" w:sz="6" w:space="0" w:color="auto"/>
              <w:bottom w:val="single" w:sz="6" w:space="0" w:color="auto"/>
              <w:right w:val="single" w:sz="6" w:space="0" w:color="auto"/>
            </w:tcBorders>
          </w:tcPr>
          <w:p w14:paraId="1249D91E"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4,07</w:t>
            </w:r>
          </w:p>
        </w:tc>
        <w:tc>
          <w:tcPr>
            <w:tcW w:w="0" w:type="auto"/>
            <w:tcBorders>
              <w:top w:val="single" w:sz="6" w:space="0" w:color="auto"/>
              <w:left w:val="single" w:sz="6" w:space="0" w:color="auto"/>
              <w:bottom w:val="single" w:sz="6" w:space="0" w:color="auto"/>
              <w:right w:val="single" w:sz="6" w:space="0" w:color="auto"/>
            </w:tcBorders>
          </w:tcPr>
          <w:p w14:paraId="361B1490"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,997</w:t>
            </w:r>
          </w:p>
        </w:tc>
        <w:tc>
          <w:tcPr>
            <w:tcW w:w="0" w:type="auto"/>
            <w:tcBorders>
              <w:top w:val="single" w:sz="6" w:space="0" w:color="auto"/>
              <w:left w:val="single" w:sz="6" w:space="0" w:color="auto"/>
              <w:bottom w:val="nil"/>
              <w:right w:val="single" w:sz="6" w:space="0" w:color="auto"/>
            </w:tcBorders>
          </w:tcPr>
          <w:p w14:paraId="47F0A8C9"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-1,175</w:t>
            </w:r>
          </w:p>
        </w:tc>
        <w:tc>
          <w:tcPr>
            <w:tcW w:w="0" w:type="auto"/>
            <w:tcBorders>
              <w:top w:val="single" w:sz="6" w:space="0" w:color="auto"/>
              <w:left w:val="single" w:sz="6" w:space="0" w:color="auto"/>
              <w:bottom w:val="nil"/>
              <w:right w:val="single" w:sz="6" w:space="0" w:color="auto"/>
            </w:tcBorders>
          </w:tcPr>
          <w:p w14:paraId="76880401" w14:textId="77777777" w:rsidR="000B79A0" w:rsidRPr="00565ABF" w:rsidRDefault="000B79A0" w:rsidP="003D277D">
            <w:pPr>
              <w:autoSpaceDE w:val="0"/>
              <w:autoSpaceDN w:val="0"/>
              <w:adjustRightInd w:val="0"/>
              <w:spacing w:after="0" w:line="360" w:lineRule="auto"/>
              <w:jc w:val="both"/>
              <w:rPr>
                <w:rFonts w:ascii="Times New Roman" w:hAnsi="Times New Roman" w:cs="Times New Roman"/>
                <w:color w:val="000000"/>
                <w:sz w:val="24"/>
                <w:szCs w:val="24"/>
              </w:rPr>
            </w:pPr>
            <w:r w:rsidRPr="00565ABF">
              <w:rPr>
                <w:rFonts w:ascii="Times New Roman" w:hAnsi="Times New Roman" w:cs="Times New Roman"/>
                <w:color w:val="000000"/>
                <w:sz w:val="24"/>
                <w:szCs w:val="24"/>
              </w:rPr>
              <w:t>,242</w:t>
            </w:r>
          </w:p>
        </w:tc>
      </w:tr>
      <w:tr w:rsidR="000B79A0" w:rsidRPr="00565ABF" w14:paraId="622DC395" w14:textId="77777777" w:rsidTr="000070DB">
        <w:trPr>
          <w:trHeight w:val="290"/>
          <w:jc w:val="center"/>
        </w:trPr>
        <w:tc>
          <w:tcPr>
            <w:tcW w:w="0" w:type="auto"/>
            <w:tcBorders>
              <w:top w:val="nil"/>
              <w:left w:val="single" w:sz="6" w:space="0" w:color="auto"/>
              <w:bottom w:val="single" w:sz="6" w:space="0" w:color="auto"/>
              <w:right w:val="single" w:sz="6" w:space="0" w:color="auto"/>
            </w:tcBorders>
          </w:tcPr>
          <w:p w14:paraId="56F10504"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775A4869"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5D98DBCE"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0" w:type="auto"/>
            <w:tcBorders>
              <w:top w:val="single" w:sz="6" w:space="0" w:color="auto"/>
              <w:left w:val="single" w:sz="6" w:space="0" w:color="auto"/>
              <w:bottom w:val="single" w:sz="6" w:space="0" w:color="auto"/>
              <w:right w:val="single" w:sz="6" w:space="0" w:color="auto"/>
            </w:tcBorders>
          </w:tcPr>
          <w:p w14:paraId="4C354AD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4,60</w:t>
            </w:r>
          </w:p>
        </w:tc>
        <w:tc>
          <w:tcPr>
            <w:tcW w:w="0" w:type="auto"/>
            <w:tcBorders>
              <w:top w:val="single" w:sz="6" w:space="0" w:color="auto"/>
              <w:left w:val="single" w:sz="6" w:space="0" w:color="auto"/>
              <w:bottom w:val="single" w:sz="6" w:space="0" w:color="auto"/>
              <w:right w:val="single" w:sz="6" w:space="0" w:color="auto"/>
            </w:tcBorders>
          </w:tcPr>
          <w:p w14:paraId="33844417"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,547</w:t>
            </w:r>
          </w:p>
        </w:tc>
        <w:tc>
          <w:tcPr>
            <w:tcW w:w="0" w:type="auto"/>
            <w:tcBorders>
              <w:top w:val="nil"/>
              <w:left w:val="single" w:sz="6" w:space="0" w:color="auto"/>
              <w:bottom w:val="single" w:sz="6" w:space="0" w:color="auto"/>
              <w:right w:val="single" w:sz="6" w:space="0" w:color="auto"/>
            </w:tcBorders>
          </w:tcPr>
          <w:p w14:paraId="7434EC1C"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2D52F27F" w14:textId="77777777" w:rsidR="000B79A0" w:rsidRPr="00565ABF" w:rsidRDefault="000B79A0" w:rsidP="003D277D">
            <w:pPr>
              <w:autoSpaceDE w:val="0"/>
              <w:autoSpaceDN w:val="0"/>
              <w:adjustRightInd w:val="0"/>
              <w:spacing w:after="0" w:line="360" w:lineRule="auto"/>
              <w:jc w:val="both"/>
              <w:rPr>
                <w:rFonts w:ascii="Times New Roman" w:hAnsi="Times New Roman" w:cs="Times New Roman"/>
                <w:color w:val="000000"/>
                <w:sz w:val="24"/>
                <w:szCs w:val="24"/>
              </w:rPr>
            </w:pPr>
          </w:p>
        </w:tc>
      </w:tr>
    </w:tbl>
    <w:p w14:paraId="10B515FB" w14:textId="77777777" w:rsidR="000B79A0" w:rsidRPr="00565ABF" w:rsidRDefault="000B79A0" w:rsidP="003D277D">
      <w:pPr>
        <w:spacing w:line="360" w:lineRule="auto"/>
        <w:jc w:val="both"/>
        <w:rPr>
          <w:rFonts w:ascii="Times New Roman" w:hAnsi="Times New Roman" w:cs="Times New Roman"/>
          <w:sz w:val="24"/>
          <w:szCs w:val="24"/>
        </w:rPr>
      </w:pPr>
    </w:p>
    <w:p w14:paraId="0E18F269" w14:textId="77777777" w:rsidR="000B79A0" w:rsidRPr="00565ABF"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devletin engelli bireylere tanınan genel hizmetlerden haberdar olup olmama durumlarına göre “Fiziksel engelli bireylere yardımcı olduğ</w:t>
      </w:r>
      <w:r w:rsidR="0089487B" w:rsidRPr="00565ABF">
        <w:rPr>
          <w:rFonts w:ascii="Times New Roman" w:hAnsi="Times New Roman" w:cs="Times New Roman"/>
          <w:sz w:val="24"/>
          <w:szCs w:val="24"/>
        </w:rPr>
        <w:t xml:space="preserve">umda bunun huzurunu hissederim” </w:t>
      </w:r>
      <w:r w:rsidR="00EC5E6C">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152 bireyin ortalamasının 4,07 olduğu (ss=,997), hayır diyen 5 bireyin ortalamasının 4,60 olduğu (ss=,547) bulunmuştur.</w:t>
      </w:r>
    </w:p>
    <w:p w14:paraId="6E1870C5" w14:textId="77777777" w:rsidR="00EC5E6C" w:rsidRDefault="000B79A0" w:rsidP="00EC5E6C">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C5E6C">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C5E6C">
        <w:rPr>
          <w:rFonts w:ascii="Times New Roman" w:hAnsi="Times New Roman" w:cs="Times New Roman"/>
          <w:sz w:val="24"/>
          <w:szCs w:val="24"/>
        </w:rPr>
        <w:t>n</w:t>
      </w:r>
      <w:r w:rsidRPr="00565ABF">
        <w:rPr>
          <w:rFonts w:ascii="Times New Roman" w:hAnsi="Times New Roman" w:cs="Times New Roman"/>
          <w:sz w:val="24"/>
          <w:szCs w:val="24"/>
        </w:rPr>
        <w:t>eden (t= -1,175; p&gt;0,05) arasında istatistiksel açıdan anlamlı bir fark bulunmamaktadır.</w:t>
      </w:r>
      <w:bookmarkStart w:id="250" w:name="_Toc9173833"/>
    </w:p>
    <w:p w14:paraId="3AAB3279" w14:textId="77777777" w:rsidR="00EC5E6C" w:rsidRDefault="00EC5E6C" w:rsidP="00EC5E6C">
      <w:pPr>
        <w:spacing w:line="360" w:lineRule="auto"/>
        <w:ind w:firstLine="708"/>
        <w:jc w:val="both"/>
        <w:rPr>
          <w:rFonts w:ascii="Times New Roman" w:hAnsi="Times New Roman" w:cs="Times New Roman"/>
          <w:sz w:val="24"/>
          <w:szCs w:val="24"/>
        </w:rPr>
      </w:pPr>
    </w:p>
    <w:p w14:paraId="54BC1E01" w14:textId="77777777" w:rsidR="00B1314B" w:rsidRPr="004B7867" w:rsidRDefault="00B1314B" w:rsidP="00F60D35">
      <w:pPr>
        <w:pStyle w:val="ResimYazs"/>
        <w:keepNext/>
        <w:spacing w:line="360" w:lineRule="auto"/>
        <w:jc w:val="center"/>
        <w:rPr>
          <w:rFonts w:ascii="Times New Roman" w:hAnsi="Times New Roman" w:cs="Times New Roman"/>
          <w:color w:val="auto"/>
          <w:sz w:val="24"/>
          <w:szCs w:val="24"/>
        </w:rPr>
      </w:pPr>
      <w:r w:rsidRPr="004B7867">
        <w:rPr>
          <w:rFonts w:ascii="Times New Roman" w:hAnsi="Times New Roman" w:cs="Times New Roman"/>
          <w:color w:val="auto"/>
          <w:sz w:val="24"/>
          <w:szCs w:val="24"/>
        </w:rPr>
        <w:lastRenderedPageBreak/>
        <w:t>Tablo</w:t>
      </w:r>
      <w:r w:rsidR="0049426C">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49426C">
        <w:rPr>
          <w:rFonts w:ascii="Times New Roman" w:hAnsi="Times New Roman" w:cs="Times New Roman"/>
          <w:color w:val="auto"/>
          <w:sz w:val="24"/>
          <w:szCs w:val="24"/>
        </w:rPr>
        <w:t>.</w:t>
      </w:r>
      <w:r w:rsidR="0065063D">
        <w:rPr>
          <w:rFonts w:ascii="Times New Roman" w:hAnsi="Times New Roman" w:cs="Times New Roman"/>
          <w:color w:val="auto"/>
          <w:sz w:val="24"/>
          <w:szCs w:val="24"/>
        </w:rPr>
        <w:t>19</w:t>
      </w:r>
      <w:r w:rsidR="004419BC">
        <w:rPr>
          <w:rFonts w:ascii="Times New Roman" w:hAnsi="Times New Roman" w:cs="Times New Roman"/>
          <w:color w:val="auto"/>
          <w:sz w:val="24"/>
          <w:szCs w:val="24"/>
        </w:rPr>
        <w:t>6</w:t>
      </w:r>
      <w:r w:rsidR="0049426C">
        <w:rPr>
          <w:rFonts w:ascii="Times New Roman" w:hAnsi="Times New Roman" w:cs="Times New Roman"/>
          <w:color w:val="auto"/>
          <w:sz w:val="24"/>
          <w:szCs w:val="24"/>
        </w:rPr>
        <w:t>.</w:t>
      </w:r>
      <w:r w:rsidRPr="004B7867">
        <w:rPr>
          <w:rFonts w:ascii="Times New Roman" w:hAnsi="Times New Roman" w:cs="Times New Roman"/>
          <w:color w:val="auto"/>
          <w:sz w:val="24"/>
          <w:szCs w:val="24"/>
        </w:rPr>
        <w:t xml:space="preserve"> Sosyal Çalışmacıların Devletin Engelli Bireylere Tanınan Genel Hizmetlerden Haberdar Olup Olmama Durumlarına Göre “Fiziksel Engelli Bireyleri Sahip Olduğu Vasıflardan Daha Düşük Bir Seviyede Çalıştırmak Onlara Karşı Yapılan Bir Haksızlıktır” Sorusuna İlişkin T-Testi Bulguları</w:t>
      </w:r>
      <w:bookmarkEnd w:id="250"/>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6A714EBF" w14:textId="77777777" w:rsidTr="000070DB">
        <w:trPr>
          <w:trHeight w:val="1276"/>
          <w:jc w:val="center"/>
        </w:trPr>
        <w:tc>
          <w:tcPr>
            <w:tcW w:w="0" w:type="auto"/>
            <w:tcBorders>
              <w:top w:val="single" w:sz="6" w:space="0" w:color="auto"/>
              <w:left w:val="single" w:sz="6" w:space="0" w:color="auto"/>
              <w:bottom w:val="single" w:sz="4" w:space="0" w:color="auto"/>
              <w:right w:val="nil"/>
            </w:tcBorders>
          </w:tcPr>
          <w:p w14:paraId="4FD7E23B"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Engelli Bireylere Tanınan Hizmetlerden Haberdar Olup Olmama Durumu T-Testi</w:t>
            </w:r>
          </w:p>
        </w:tc>
        <w:tc>
          <w:tcPr>
            <w:tcW w:w="0" w:type="auto"/>
            <w:tcBorders>
              <w:top w:val="single" w:sz="6" w:space="0" w:color="auto"/>
              <w:left w:val="nil"/>
              <w:bottom w:val="single" w:sz="6" w:space="0" w:color="auto"/>
              <w:right w:val="single" w:sz="6" w:space="0" w:color="auto"/>
            </w:tcBorders>
          </w:tcPr>
          <w:p w14:paraId="280ED16B"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5B84C37F"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0F4CBFDF"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0E699499"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0376691C"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70AAFB2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73F22DFB" w14:textId="77777777" w:rsidTr="000070DB">
        <w:trPr>
          <w:trHeight w:val="290"/>
          <w:jc w:val="center"/>
        </w:trPr>
        <w:tc>
          <w:tcPr>
            <w:tcW w:w="0" w:type="auto"/>
            <w:tcBorders>
              <w:top w:val="single" w:sz="4" w:space="0" w:color="auto"/>
              <w:left w:val="single" w:sz="6" w:space="0" w:color="auto"/>
              <w:bottom w:val="nil"/>
              <w:right w:val="single" w:sz="6" w:space="0" w:color="auto"/>
            </w:tcBorders>
          </w:tcPr>
          <w:p w14:paraId="17E6D7EC"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0DF626BE"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37390EBB"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152</w:t>
            </w:r>
          </w:p>
        </w:tc>
        <w:tc>
          <w:tcPr>
            <w:tcW w:w="0" w:type="auto"/>
            <w:tcBorders>
              <w:top w:val="single" w:sz="6" w:space="0" w:color="auto"/>
              <w:left w:val="single" w:sz="6" w:space="0" w:color="auto"/>
              <w:bottom w:val="single" w:sz="6" w:space="0" w:color="auto"/>
              <w:right w:val="single" w:sz="6" w:space="0" w:color="auto"/>
            </w:tcBorders>
          </w:tcPr>
          <w:p w14:paraId="22F6EF4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4,35</w:t>
            </w:r>
          </w:p>
        </w:tc>
        <w:tc>
          <w:tcPr>
            <w:tcW w:w="0" w:type="auto"/>
            <w:tcBorders>
              <w:top w:val="single" w:sz="6" w:space="0" w:color="auto"/>
              <w:left w:val="single" w:sz="6" w:space="0" w:color="auto"/>
              <w:bottom w:val="single" w:sz="6" w:space="0" w:color="auto"/>
              <w:right w:val="single" w:sz="6" w:space="0" w:color="auto"/>
            </w:tcBorders>
          </w:tcPr>
          <w:p w14:paraId="764569DA"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1,005</w:t>
            </w:r>
          </w:p>
        </w:tc>
        <w:tc>
          <w:tcPr>
            <w:tcW w:w="0" w:type="auto"/>
            <w:tcBorders>
              <w:top w:val="single" w:sz="6" w:space="0" w:color="auto"/>
              <w:left w:val="single" w:sz="6" w:space="0" w:color="auto"/>
              <w:bottom w:val="nil"/>
              <w:right w:val="single" w:sz="6" w:space="0" w:color="auto"/>
            </w:tcBorders>
          </w:tcPr>
          <w:p w14:paraId="5FFAB6D8"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-,983</w:t>
            </w:r>
          </w:p>
        </w:tc>
        <w:tc>
          <w:tcPr>
            <w:tcW w:w="0" w:type="auto"/>
            <w:tcBorders>
              <w:top w:val="single" w:sz="6" w:space="0" w:color="auto"/>
              <w:left w:val="single" w:sz="6" w:space="0" w:color="auto"/>
              <w:bottom w:val="nil"/>
              <w:right w:val="single" w:sz="6" w:space="0" w:color="auto"/>
            </w:tcBorders>
          </w:tcPr>
          <w:p w14:paraId="304576FA"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,327</w:t>
            </w:r>
          </w:p>
        </w:tc>
      </w:tr>
      <w:tr w:rsidR="000B79A0" w:rsidRPr="00565ABF" w14:paraId="5CD73477" w14:textId="77777777" w:rsidTr="000070DB">
        <w:trPr>
          <w:trHeight w:val="290"/>
          <w:jc w:val="center"/>
        </w:trPr>
        <w:tc>
          <w:tcPr>
            <w:tcW w:w="0" w:type="auto"/>
            <w:tcBorders>
              <w:top w:val="nil"/>
              <w:left w:val="single" w:sz="6" w:space="0" w:color="auto"/>
              <w:bottom w:val="single" w:sz="6" w:space="0" w:color="auto"/>
              <w:right w:val="single" w:sz="6" w:space="0" w:color="auto"/>
            </w:tcBorders>
          </w:tcPr>
          <w:p w14:paraId="2CDAFC3B"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680B3B9F"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11FB3AF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0" w:type="auto"/>
            <w:tcBorders>
              <w:top w:val="single" w:sz="6" w:space="0" w:color="auto"/>
              <w:left w:val="single" w:sz="6" w:space="0" w:color="auto"/>
              <w:bottom w:val="single" w:sz="6" w:space="0" w:color="auto"/>
              <w:right w:val="single" w:sz="6" w:space="0" w:color="auto"/>
            </w:tcBorders>
          </w:tcPr>
          <w:p w14:paraId="6E113D3D"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4,80</w:t>
            </w:r>
          </w:p>
        </w:tc>
        <w:tc>
          <w:tcPr>
            <w:tcW w:w="0" w:type="auto"/>
            <w:tcBorders>
              <w:top w:val="single" w:sz="6" w:space="0" w:color="auto"/>
              <w:left w:val="single" w:sz="6" w:space="0" w:color="auto"/>
              <w:bottom w:val="single" w:sz="6" w:space="0" w:color="auto"/>
              <w:right w:val="single" w:sz="6" w:space="0" w:color="auto"/>
            </w:tcBorders>
          </w:tcPr>
          <w:p w14:paraId="2667398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,447</w:t>
            </w:r>
          </w:p>
        </w:tc>
        <w:tc>
          <w:tcPr>
            <w:tcW w:w="0" w:type="auto"/>
            <w:tcBorders>
              <w:top w:val="nil"/>
              <w:left w:val="single" w:sz="6" w:space="0" w:color="auto"/>
              <w:bottom w:val="single" w:sz="6" w:space="0" w:color="auto"/>
              <w:right w:val="single" w:sz="6" w:space="0" w:color="auto"/>
            </w:tcBorders>
          </w:tcPr>
          <w:p w14:paraId="6115FCE0"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2393169C"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r>
    </w:tbl>
    <w:p w14:paraId="4704923F" w14:textId="77777777" w:rsidR="000B79A0" w:rsidRPr="00565ABF" w:rsidRDefault="000B79A0" w:rsidP="003D277D">
      <w:pPr>
        <w:spacing w:line="360" w:lineRule="auto"/>
        <w:jc w:val="both"/>
        <w:rPr>
          <w:rFonts w:ascii="Times New Roman" w:hAnsi="Times New Roman" w:cs="Times New Roman"/>
          <w:sz w:val="24"/>
          <w:szCs w:val="24"/>
        </w:rPr>
      </w:pPr>
    </w:p>
    <w:p w14:paraId="156B4CA3" w14:textId="77777777" w:rsidR="000B79A0" w:rsidRPr="00565ABF"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devletin engelli bireylere tanınan genel hizmetlerden haberdar olup olmama durumlarına göre “Fiziksel engelli bireyleri sahip olduğu vasıflardan daha düşük bir seviyede çalıştırmak onlara </w:t>
      </w:r>
      <w:r w:rsidR="0089487B" w:rsidRPr="00565ABF">
        <w:rPr>
          <w:rFonts w:ascii="Times New Roman" w:hAnsi="Times New Roman" w:cs="Times New Roman"/>
          <w:sz w:val="24"/>
          <w:szCs w:val="24"/>
        </w:rPr>
        <w:t xml:space="preserve">karşı yapılan bir haksızlıktır”  </w:t>
      </w:r>
      <w:r w:rsidR="00EC5E6C">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152 bireyin ortalamasının 4,35 olduğu (ss=1,005), hayır diyen 5 bireyin ortalamasının 4,80 olduğu (ss=,447) bulunmuştur.</w:t>
      </w:r>
    </w:p>
    <w:p w14:paraId="5067C335" w14:textId="77777777" w:rsidR="000B79A0" w:rsidRPr="00565ABF"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C5E6C">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C5E6C">
        <w:rPr>
          <w:rFonts w:ascii="Times New Roman" w:hAnsi="Times New Roman" w:cs="Times New Roman"/>
          <w:sz w:val="24"/>
          <w:szCs w:val="24"/>
        </w:rPr>
        <w:t>n</w:t>
      </w:r>
      <w:r w:rsidRPr="00565ABF">
        <w:rPr>
          <w:rFonts w:ascii="Times New Roman" w:hAnsi="Times New Roman" w:cs="Times New Roman"/>
          <w:sz w:val="24"/>
          <w:szCs w:val="24"/>
        </w:rPr>
        <w:t>eden (t= -,983; p&gt;0,05) arasında istatistiksel açıdan anlamlı bir fark bulunmamaktadır.</w:t>
      </w:r>
    </w:p>
    <w:p w14:paraId="37B8B8B9" w14:textId="77777777" w:rsidR="00B1314B" w:rsidRPr="004B7867" w:rsidRDefault="00B1314B" w:rsidP="00EC5E6C">
      <w:pPr>
        <w:pStyle w:val="ResimYazs"/>
        <w:keepNext/>
        <w:spacing w:line="360" w:lineRule="auto"/>
        <w:jc w:val="center"/>
        <w:rPr>
          <w:rFonts w:ascii="Times New Roman" w:hAnsi="Times New Roman" w:cs="Times New Roman"/>
          <w:color w:val="auto"/>
          <w:sz w:val="24"/>
          <w:szCs w:val="24"/>
        </w:rPr>
      </w:pPr>
      <w:bookmarkStart w:id="251" w:name="_Toc9173834"/>
      <w:r w:rsidRPr="004B7867">
        <w:rPr>
          <w:rFonts w:ascii="Times New Roman" w:hAnsi="Times New Roman" w:cs="Times New Roman"/>
          <w:color w:val="auto"/>
          <w:sz w:val="24"/>
          <w:szCs w:val="24"/>
        </w:rPr>
        <w:t>Tablo</w:t>
      </w:r>
      <w:r w:rsidR="0049426C">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49426C">
        <w:rPr>
          <w:rFonts w:ascii="Times New Roman" w:hAnsi="Times New Roman" w:cs="Times New Roman"/>
          <w:color w:val="auto"/>
          <w:sz w:val="24"/>
          <w:szCs w:val="24"/>
        </w:rPr>
        <w:t>.</w:t>
      </w:r>
      <w:r w:rsidR="0065063D">
        <w:rPr>
          <w:rFonts w:ascii="Times New Roman" w:hAnsi="Times New Roman" w:cs="Times New Roman"/>
          <w:color w:val="auto"/>
          <w:sz w:val="24"/>
          <w:szCs w:val="24"/>
        </w:rPr>
        <w:t>19</w:t>
      </w:r>
      <w:r w:rsidR="004419BC">
        <w:rPr>
          <w:rFonts w:ascii="Times New Roman" w:hAnsi="Times New Roman" w:cs="Times New Roman"/>
          <w:color w:val="auto"/>
          <w:sz w:val="24"/>
          <w:szCs w:val="24"/>
        </w:rPr>
        <w:t>7</w:t>
      </w:r>
      <w:r w:rsidR="0049426C">
        <w:rPr>
          <w:rFonts w:ascii="Times New Roman" w:hAnsi="Times New Roman" w:cs="Times New Roman"/>
          <w:color w:val="auto"/>
          <w:sz w:val="24"/>
          <w:szCs w:val="24"/>
        </w:rPr>
        <w:t>.</w:t>
      </w:r>
      <w:r w:rsidRPr="004B7867">
        <w:rPr>
          <w:rFonts w:ascii="Times New Roman" w:hAnsi="Times New Roman" w:cs="Times New Roman"/>
          <w:color w:val="auto"/>
          <w:sz w:val="24"/>
          <w:szCs w:val="24"/>
        </w:rPr>
        <w:t xml:space="preserve"> Sosyal Çalışmacıların Devletin Engelli Bireylere Tanınan Genel Hizmetlerden Haberdar Olup Olmama Durumlarına Göre “Fiziksel Engelli Bir Yöneticiyle Çalışmak İsterim” Sorusuna İlişkin T-Testi Bulguları</w:t>
      </w:r>
      <w:bookmarkEnd w:id="251"/>
    </w:p>
    <w:tbl>
      <w:tblPr>
        <w:tblW w:w="0" w:type="auto"/>
        <w:jc w:val="center"/>
        <w:tblCellMar>
          <w:left w:w="70" w:type="dxa"/>
          <w:right w:w="70" w:type="dxa"/>
        </w:tblCellMar>
        <w:tblLook w:val="0000" w:firstRow="0" w:lastRow="0" w:firstColumn="0" w:lastColumn="0" w:noHBand="0" w:noVBand="0"/>
      </w:tblPr>
      <w:tblGrid>
        <w:gridCol w:w="4270"/>
        <w:gridCol w:w="687"/>
        <w:gridCol w:w="567"/>
        <w:gridCol w:w="1033"/>
        <w:gridCol w:w="560"/>
        <w:gridCol w:w="967"/>
        <w:gridCol w:w="560"/>
      </w:tblGrid>
      <w:tr w:rsidR="000B79A0" w:rsidRPr="00565ABF" w14:paraId="41DC0C76" w14:textId="77777777" w:rsidTr="00874E00">
        <w:trPr>
          <w:trHeight w:val="1276"/>
          <w:jc w:val="center"/>
        </w:trPr>
        <w:tc>
          <w:tcPr>
            <w:tcW w:w="0" w:type="auto"/>
            <w:tcBorders>
              <w:top w:val="single" w:sz="6" w:space="0" w:color="auto"/>
              <w:left w:val="single" w:sz="6" w:space="0" w:color="auto"/>
              <w:bottom w:val="single" w:sz="4" w:space="0" w:color="auto"/>
              <w:right w:val="nil"/>
            </w:tcBorders>
          </w:tcPr>
          <w:p w14:paraId="44935D56"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Engelli Bireylere Tanınan Hizmetlerden Haberdar Olup Olmama Durumu T-Testi</w:t>
            </w:r>
          </w:p>
        </w:tc>
        <w:tc>
          <w:tcPr>
            <w:tcW w:w="0" w:type="auto"/>
            <w:tcBorders>
              <w:top w:val="single" w:sz="6" w:space="0" w:color="auto"/>
              <w:left w:val="nil"/>
              <w:bottom w:val="single" w:sz="6" w:space="0" w:color="auto"/>
              <w:right w:val="single" w:sz="6" w:space="0" w:color="auto"/>
            </w:tcBorders>
          </w:tcPr>
          <w:p w14:paraId="647074B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4939C34E"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48065DBA"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374692F8"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29810B3D"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5698E027"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7E7B5AA4" w14:textId="77777777" w:rsidTr="00874E00">
        <w:trPr>
          <w:trHeight w:val="290"/>
          <w:jc w:val="center"/>
        </w:trPr>
        <w:tc>
          <w:tcPr>
            <w:tcW w:w="0" w:type="auto"/>
            <w:tcBorders>
              <w:top w:val="single" w:sz="4" w:space="0" w:color="auto"/>
              <w:left w:val="single" w:sz="6" w:space="0" w:color="auto"/>
              <w:bottom w:val="nil"/>
              <w:right w:val="single" w:sz="6" w:space="0" w:color="auto"/>
            </w:tcBorders>
          </w:tcPr>
          <w:p w14:paraId="31D6F1F8"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1E0D8E8A"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0921F6A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151</w:t>
            </w:r>
          </w:p>
        </w:tc>
        <w:tc>
          <w:tcPr>
            <w:tcW w:w="0" w:type="auto"/>
            <w:tcBorders>
              <w:top w:val="single" w:sz="6" w:space="0" w:color="auto"/>
              <w:left w:val="single" w:sz="6" w:space="0" w:color="auto"/>
              <w:bottom w:val="single" w:sz="6" w:space="0" w:color="auto"/>
              <w:right w:val="single" w:sz="6" w:space="0" w:color="auto"/>
            </w:tcBorders>
          </w:tcPr>
          <w:p w14:paraId="76FF8F06"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3,72</w:t>
            </w:r>
          </w:p>
        </w:tc>
        <w:tc>
          <w:tcPr>
            <w:tcW w:w="0" w:type="auto"/>
            <w:tcBorders>
              <w:top w:val="single" w:sz="6" w:space="0" w:color="auto"/>
              <w:left w:val="single" w:sz="6" w:space="0" w:color="auto"/>
              <w:bottom w:val="single" w:sz="6" w:space="0" w:color="auto"/>
              <w:right w:val="single" w:sz="6" w:space="0" w:color="auto"/>
            </w:tcBorders>
          </w:tcPr>
          <w:p w14:paraId="451EC1C8"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,958</w:t>
            </w:r>
          </w:p>
        </w:tc>
        <w:tc>
          <w:tcPr>
            <w:tcW w:w="0" w:type="auto"/>
            <w:tcBorders>
              <w:top w:val="single" w:sz="6" w:space="0" w:color="auto"/>
              <w:left w:val="single" w:sz="6" w:space="0" w:color="auto"/>
              <w:bottom w:val="nil"/>
              <w:right w:val="single" w:sz="6" w:space="0" w:color="auto"/>
            </w:tcBorders>
          </w:tcPr>
          <w:p w14:paraId="47FCDF0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-1,085</w:t>
            </w:r>
          </w:p>
        </w:tc>
        <w:tc>
          <w:tcPr>
            <w:tcW w:w="0" w:type="auto"/>
            <w:tcBorders>
              <w:top w:val="single" w:sz="6" w:space="0" w:color="auto"/>
              <w:left w:val="single" w:sz="6" w:space="0" w:color="auto"/>
              <w:bottom w:val="nil"/>
              <w:right w:val="single" w:sz="6" w:space="0" w:color="auto"/>
            </w:tcBorders>
          </w:tcPr>
          <w:p w14:paraId="4B044943"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,279</w:t>
            </w:r>
          </w:p>
        </w:tc>
      </w:tr>
      <w:tr w:rsidR="000B79A0" w:rsidRPr="00565ABF" w14:paraId="46FE9593" w14:textId="77777777" w:rsidTr="00874E00">
        <w:trPr>
          <w:trHeight w:val="290"/>
          <w:jc w:val="center"/>
        </w:trPr>
        <w:tc>
          <w:tcPr>
            <w:tcW w:w="0" w:type="auto"/>
            <w:tcBorders>
              <w:top w:val="nil"/>
              <w:left w:val="single" w:sz="6" w:space="0" w:color="auto"/>
              <w:bottom w:val="single" w:sz="6" w:space="0" w:color="auto"/>
              <w:right w:val="single" w:sz="6" w:space="0" w:color="auto"/>
            </w:tcBorders>
          </w:tcPr>
          <w:p w14:paraId="5D513478"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0F56D935"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11D7722A"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0" w:type="auto"/>
            <w:tcBorders>
              <w:top w:val="single" w:sz="6" w:space="0" w:color="auto"/>
              <w:left w:val="single" w:sz="6" w:space="0" w:color="auto"/>
              <w:bottom w:val="single" w:sz="6" w:space="0" w:color="auto"/>
              <w:right w:val="single" w:sz="6" w:space="0" w:color="auto"/>
            </w:tcBorders>
          </w:tcPr>
          <w:p w14:paraId="114379AC"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4,20</w:t>
            </w:r>
          </w:p>
        </w:tc>
        <w:tc>
          <w:tcPr>
            <w:tcW w:w="0" w:type="auto"/>
            <w:tcBorders>
              <w:top w:val="single" w:sz="6" w:space="0" w:color="auto"/>
              <w:left w:val="single" w:sz="6" w:space="0" w:color="auto"/>
              <w:bottom w:val="single" w:sz="6" w:space="0" w:color="auto"/>
              <w:right w:val="single" w:sz="6" w:space="0" w:color="auto"/>
            </w:tcBorders>
          </w:tcPr>
          <w:p w14:paraId="649F68BD"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,836</w:t>
            </w:r>
          </w:p>
        </w:tc>
        <w:tc>
          <w:tcPr>
            <w:tcW w:w="0" w:type="auto"/>
            <w:tcBorders>
              <w:top w:val="nil"/>
              <w:left w:val="single" w:sz="6" w:space="0" w:color="auto"/>
              <w:bottom w:val="single" w:sz="6" w:space="0" w:color="auto"/>
              <w:right w:val="single" w:sz="6" w:space="0" w:color="auto"/>
            </w:tcBorders>
          </w:tcPr>
          <w:p w14:paraId="52820FC6"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62A3F518"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r>
    </w:tbl>
    <w:p w14:paraId="2FBD0BE9" w14:textId="77777777" w:rsidR="004B7867" w:rsidRDefault="004B7867" w:rsidP="003D277D">
      <w:pPr>
        <w:spacing w:line="360" w:lineRule="auto"/>
        <w:jc w:val="both"/>
        <w:rPr>
          <w:rFonts w:ascii="Times New Roman" w:hAnsi="Times New Roman" w:cs="Times New Roman"/>
          <w:sz w:val="24"/>
          <w:szCs w:val="24"/>
        </w:rPr>
      </w:pPr>
    </w:p>
    <w:p w14:paraId="027EA584" w14:textId="77777777" w:rsidR="000B79A0" w:rsidRPr="00565ABF"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devletin engelli bireylere tanınan genel hizmetlerden haberdar olup olmama durumlarına göre “Fiziksel engelli bi</w:t>
      </w:r>
      <w:r w:rsidR="0089487B" w:rsidRPr="00565ABF">
        <w:rPr>
          <w:rFonts w:ascii="Times New Roman" w:hAnsi="Times New Roman" w:cs="Times New Roman"/>
          <w:sz w:val="24"/>
          <w:szCs w:val="24"/>
        </w:rPr>
        <w:t xml:space="preserve">r yöneticiyle çalışmak </w:t>
      </w:r>
      <w:r w:rsidR="0089487B" w:rsidRPr="00565ABF">
        <w:rPr>
          <w:rFonts w:ascii="Times New Roman" w:hAnsi="Times New Roman" w:cs="Times New Roman"/>
          <w:sz w:val="24"/>
          <w:szCs w:val="24"/>
        </w:rPr>
        <w:lastRenderedPageBreak/>
        <w:t xml:space="preserve">isterim” </w:t>
      </w:r>
      <w:r w:rsidR="00EC5E6C">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151 bireyin ortalamasının 3,72 olduğu (ss=,958), hayır diyen 5 bireyin ortalamasının 4,20 olduğu (ss=,836) bulunmuştur.</w:t>
      </w:r>
    </w:p>
    <w:p w14:paraId="4FA07173" w14:textId="77777777" w:rsidR="007541BD" w:rsidRPr="00565ABF"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C5E6C">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C5E6C">
        <w:rPr>
          <w:rFonts w:ascii="Times New Roman" w:hAnsi="Times New Roman" w:cs="Times New Roman"/>
          <w:sz w:val="24"/>
          <w:szCs w:val="24"/>
        </w:rPr>
        <w:t>n</w:t>
      </w:r>
      <w:r w:rsidRPr="00565ABF">
        <w:rPr>
          <w:rFonts w:ascii="Times New Roman" w:hAnsi="Times New Roman" w:cs="Times New Roman"/>
          <w:sz w:val="24"/>
          <w:szCs w:val="24"/>
        </w:rPr>
        <w:t>eden (t= -1,085; p&gt;0,05) arasında istatistiksel açıdan anlamlı bir fark bulunmamaktadır.</w:t>
      </w:r>
    </w:p>
    <w:p w14:paraId="592D20F8" w14:textId="77777777" w:rsidR="00B1314B" w:rsidRPr="004B7867" w:rsidRDefault="00B1314B" w:rsidP="00F60D35">
      <w:pPr>
        <w:pStyle w:val="ResimYazs"/>
        <w:keepNext/>
        <w:spacing w:line="360" w:lineRule="auto"/>
        <w:jc w:val="center"/>
        <w:rPr>
          <w:rFonts w:ascii="Times New Roman" w:hAnsi="Times New Roman" w:cs="Times New Roman"/>
          <w:color w:val="auto"/>
          <w:sz w:val="24"/>
          <w:szCs w:val="24"/>
        </w:rPr>
      </w:pPr>
      <w:bookmarkStart w:id="252" w:name="_Toc9173835"/>
      <w:r w:rsidRPr="004B7867">
        <w:rPr>
          <w:rFonts w:ascii="Times New Roman" w:hAnsi="Times New Roman" w:cs="Times New Roman"/>
          <w:color w:val="auto"/>
          <w:sz w:val="24"/>
          <w:szCs w:val="24"/>
        </w:rPr>
        <w:t>Tablo</w:t>
      </w:r>
      <w:r w:rsidR="0049426C">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49426C">
        <w:rPr>
          <w:rFonts w:ascii="Times New Roman" w:hAnsi="Times New Roman" w:cs="Times New Roman"/>
          <w:color w:val="auto"/>
          <w:sz w:val="24"/>
          <w:szCs w:val="24"/>
        </w:rPr>
        <w:t>.</w:t>
      </w:r>
      <w:r w:rsidR="0065063D">
        <w:rPr>
          <w:rFonts w:ascii="Times New Roman" w:hAnsi="Times New Roman" w:cs="Times New Roman"/>
          <w:color w:val="auto"/>
          <w:sz w:val="24"/>
          <w:szCs w:val="24"/>
        </w:rPr>
        <w:t>19</w:t>
      </w:r>
      <w:r w:rsidR="004419BC">
        <w:rPr>
          <w:rFonts w:ascii="Times New Roman" w:hAnsi="Times New Roman" w:cs="Times New Roman"/>
          <w:color w:val="auto"/>
          <w:sz w:val="24"/>
          <w:szCs w:val="24"/>
        </w:rPr>
        <w:t>8</w:t>
      </w:r>
      <w:r w:rsidR="0049426C">
        <w:rPr>
          <w:rFonts w:ascii="Times New Roman" w:hAnsi="Times New Roman" w:cs="Times New Roman"/>
          <w:color w:val="auto"/>
          <w:sz w:val="24"/>
          <w:szCs w:val="24"/>
        </w:rPr>
        <w:t>.</w:t>
      </w:r>
      <w:r w:rsidRPr="004B7867">
        <w:rPr>
          <w:rFonts w:ascii="Times New Roman" w:hAnsi="Times New Roman" w:cs="Times New Roman"/>
          <w:color w:val="auto"/>
          <w:sz w:val="24"/>
          <w:szCs w:val="24"/>
        </w:rPr>
        <w:t xml:space="preserve"> Sosyal Çalışmacıların Devletin Engelli Bireylere Tanınan Genel Hizmetlerden Haberdar Olup Olmama Durumlarına Göre “Fiziksel Engelli Bireyleri Kolay İşlerde Çalıştırmak Fazla Yorulmamaları Açısından Faydalıdır” Sorusuna İlişkin T-Testi Bulguları</w:t>
      </w:r>
      <w:bookmarkEnd w:id="252"/>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1DAAC365" w14:textId="77777777" w:rsidTr="00874E00">
        <w:trPr>
          <w:trHeight w:val="1276"/>
          <w:jc w:val="center"/>
        </w:trPr>
        <w:tc>
          <w:tcPr>
            <w:tcW w:w="0" w:type="auto"/>
            <w:tcBorders>
              <w:top w:val="single" w:sz="6" w:space="0" w:color="auto"/>
              <w:left w:val="single" w:sz="6" w:space="0" w:color="auto"/>
              <w:bottom w:val="single" w:sz="4" w:space="0" w:color="auto"/>
              <w:right w:val="nil"/>
            </w:tcBorders>
          </w:tcPr>
          <w:p w14:paraId="3356B2EB"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Engelli Bireylere Tanınan Hizmetlerden Haberdar Olup Olmama Durumu T-Testi</w:t>
            </w:r>
          </w:p>
        </w:tc>
        <w:tc>
          <w:tcPr>
            <w:tcW w:w="0" w:type="auto"/>
            <w:tcBorders>
              <w:top w:val="single" w:sz="6" w:space="0" w:color="auto"/>
              <w:left w:val="nil"/>
              <w:bottom w:val="single" w:sz="6" w:space="0" w:color="auto"/>
              <w:right w:val="single" w:sz="6" w:space="0" w:color="auto"/>
            </w:tcBorders>
          </w:tcPr>
          <w:p w14:paraId="201ABFA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3D3670A9"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6C8CCFD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710D8F9E"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304B82A1"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5BDF396C"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2D58BD2C" w14:textId="77777777" w:rsidTr="00874E00">
        <w:trPr>
          <w:trHeight w:val="290"/>
          <w:jc w:val="center"/>
        </w:trPr>
        <w:tc>
          <w:tcPr>
            <w:tcW w:w="0" w:type="auto"/>
            <w:tcBorders>
              <w:top w:val="single" w:sz="4" w:space="0" w:color="auto"/>
              <w:left w:val="single" w:sz="6" w:space="0" w:color="auto"/>
              <w:bottom w:val="nil"/>
              <w:right w:val="single" w:sz="6" w:space="0" w:color="auto"/>
            </w:tcBorders>
          </w:tcPr>
          <w:p w14:paraId="3B16C765"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73EC2F07"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46D5085E"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152</w:t>
            </w:r>
          </w:p>
        </w:tc>
        <w:tc>
          <w:tcPr>
            <w:tcW w:w="0" w:type="auto"/>
            <w:tcBorders>
              <w:top w:val="single" w:sz="6" w:space="0" w:color="auto"/>
              <w:left w:val="single" w:sz="6" w:space="0" w:color="auto"/>
              <w:bottom w:val="single" w:sz="6" w:space="0" w:color="auto"/>
              <w:right w:val="single" w:sz="6" w:space="0" w:color="auto"/>
            </w:tcBorders>
          </w:tcPr>
          <w:p w14:paraId="75AEDC7B"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3,09</w:t>
            </w:r>
          </w:p>
        </w:tc>
        <w:tc>
          <w:tcPr>
            <w:tcW w:w="0" w:type="auto"/>
            <w:tcBorders>
              <w:top w:val="single" w:sz="6" w:space="0" w:color="auto"/>
              <w:left w:val="single" w:sz="6" w:space="0" w:color="auto"/>
              <w:bottom w:val="single" w:sz="6" w:space="0" w:color="auto"/>
              <w:right w:val="single" w:sz="6" w:space="0" w:color="auto"/>
            </w:tcBorders>
          </w:tcPr>
          <w:p w14:paraId="504D4ED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1,025</w:t>
            </w:r>
          </w:p>
        </w:tc>
        <w:tc>
          <w:tcPr>
            <w:tcW w:w="0" w:type="auto"/>
            <w:tcBorders>
              <w:top w:val="single" w:sz="6" w:space="0" w:color="auto"/>
              <w:left w:val="single" w:sz="6" w:space="0" w:color="auto"/>
              <w:bottom w:val="nil"/>
              <w:right w:val="single" w:sz="6" w:space="0" w:color="auto"/>
            </w:tcBorders>
          </w:tcPr>
          <w:p w14:paraId="40D5BD1C"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-1,938</w:t>
            </w:r>
          </w:p>
        </w:tc>
        <w:tc>
          <w:tcPr>
            <w:tcW w:w="0" w:type="auto"/>
            <w:tcBorders>
              <w:top w:val="single" w:sz="6" w:space="0" w:color="auto"/>
              <w:left w:val="single" w:sz="6" w:space="0" w:color="auto"/>
              <w:bottom w:val="nil"/>
              <w:right w:val="single" w:sz="6" w:space="0" w:color="auto"/>
            </w:tcBorders>
          </w:tcPr>
          <w:p w14:paraId="62C4A772"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,054</w:t>
            </w:r>
          </w:p>
        </w:tc>
      </w:tr>
      <w:tr w:rsidR="000B79A0" w:rsidRPr="00565ABF" w14:paraId="1ADF9BD5" w14:textId="77777777" w:rsidTr="00874E00">
        <w:trPr>
          <w:trHeight w:val="290"/>
          <w:jc w:val="center"/>
        </w:trPr>
        <w:tc>
          <w:tcPr>
            <w:tcW w:w="0" w:type="auto"/>
            <w:tcBorders>
              <w:top w:val="nil"/>
              <w:left w:val="single" w:sz="6" w:space="0" w:color="auto"/>
              <w:bottom w:val="single" w:sz="6" w:space="0" w:color="auto"/>
              <w:right w:val="single" w:sz="6" w:space="0" w:color="auto"/>
            </w:tcBorders>
          </w:tcPr>
          <w:p w14:paraId="405E0505"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71F367F5"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21E8055C"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0" w:type="auto"/>
            <w:tcBorders>
              <w:top w:val="single" w:sz="6" w:space="0" w:color="auto"/>
              <w:left w:val="single" w:sz="6" w:space="0" w:color="auto"/>
              <w:bottom w:val="single" w:sz="6" w:space="0" w:color="auto"/>
              <w:right w:val="single" w:sz="6" w:space="0" w:color="auto"/>
            </w:tcBorders>
          </w:tcPr>
          <w:p w14:paraId="5D226EDD"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4,00</w:t>
            </w:r>
          </w:p>
        </w:tc>
        <w:tc>
          <w:tcPr>
            <w:tcW w:w="0" w:type="auto"/>
            <w:tcBorders>
              <w:top w:val="single" w:sz="6" w:space="0" w:color="auto"/>
              <w:left w:val="single" w:sz="6" w:space="0" w:color="auto"/>
              <w:bottom w:val="single" w:sz="6" w:space="0" w:color="auto"/>
              <w:right w:val="single" w:sz="6" w:space="0" w:color="auto"/>
            </w:tcBorders>
          </w:tcPr>
          <w:p w14:paraId="0D040954"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1,224</w:t>
            </w:r>
          </w:p>
        </w:tc>
        <w:tc>
          <w:tcPr>
            <w:tcW w:w="0" w:type="auto"/>
            <w:tcBorders>
              <w:top w:val="nil"/>
              <w:left w:val="single" w:sz="6" w:space="0" w:color="auto"/>
              <w:bottom w:val="single" w:sz="6" w:space="0" w:color="auto"/>
              <w:right w:val="single" w:sz="6" w:space="0" w:color="auto"/>
            </w:tcBorders>
          </w:tcPr>
          <w:p w14:paraId="6EE68459"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1C704A50" w14:textId="77777777" w:rsidR="000B79A0" w:rsidRPr="00565ABF" w:rsidRDefault="000B79A0" w:rsidP="00F60D35">
            <w:pPr>
              <w:autoSpaceDE w:val="0"/>
              <w:autoSpaceDN w:val="0"/>
              <w:adjustRightInd w:val="0"/>
              <w:spacing w:after="0" w:line="360" w:lineRule="auto"/>
              <w:jc w:val="center"/>
              <w:rPr>
                <w:rFonts w:ascii="Times New Roman" w:hAnsi="Times New Roman" w:cs="Times New Roman"/>
                <w:color w:val="000000"/>
                <w:sz w:val="24"/>
                <w:szCs w:val="24"/>
              </w:rPr>
            </w:pPr>
          </w:p>
        </w:tc>
      </w:tr>
    </w:tbl>
    <w:p w14:paraId="0F69F9C6" w14:textId="77777777" w:rsidR="000B79A0" w:rsidRPr="00565ABF" w:rsidRDefault="000B79A0" w:rsidP="003D277D">
      <w:pPr>
        <w:spacing w:line="360" w:lineRule="auto"/>
        <w:jc w:val="both"/>
        <w:rPr>
          <w:rFonts w:ascii="Times New Roman" w:hAnsi="Times New Roman" w:cs="Times New Roman"/>
          <w:sz w:val="24"/>
          <w:szCs w:val="24"/>
        </w:rPr>
      </w:pPr>
    </w:p>
    <w:p w14:paraId="6F9FC7AA" w14:textId="77777777" w:rsidR="000B79A0" w:rsidRPr="00565ABF"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devletin engelli bireylere tanınan genel hizmetlerden haberdar olup olmama durumlarına göre “Fiziksel engelli bireyleri kolay işlerde çalıştırmak fazla yoru</w:t>
      </w:r>
      <w:r w:rsidR="00642B6C" w:rsidRPr="00565ABF">
        <w:rPr>
          <w:rFonts w:ascii="Times New Roman" w:hAnsi="Times New Roman" w:cs="Times New Roman"/>
          <w:sz w:val="24"/>
          <w:szCs w:val="24"/>
        </w:rPr>
        <w:t>lmamaları açısından faydalıdır”</w:t>
      </w:r>
      <w:r w:rsidR="00EC5E6C">
        <w:rPr>
          <w:rFonts w:ascii="Times New Roman" w:hAnsi="Times New Roman" w:cs="Times New Roman"/>
          <w:sz w:val="24"/>
          <w:szCs w:val="24"/>
        </w:rPr>
        <w:t xml:space="preserve"> s</w:t>
      </w:r>
      <w:r w:rsidRPr="00565ABF">
        <w:rPr>
          <w:rFonts w:ascii="Times New Roman" w:hAnsi="Times New Roman" w:cs="Times New Roman"/>
          <w:sz w:val="24"/>
          <w:szCs w:val="24"/>
        </w:rPr>
        <w:t>orusuna ilişkin T-Testi bulguları incelendiğinde, evet diyen 152 bireyin ortalamasının 3,09 olduğu (ss=1,025), hayır diyen 5 bireyin ortalamasının 4,00 olduğu (ss=1,224) bulunmuştur.</w:t>
      </w:r>
    </w:p>
    <w:p w14:paraId="5FBBC170" w14:textId="77777777" w:rsidR="004B7867"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C5E6C">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C5E6C">
        <w:rPr>
          <w:rFonts w:ascii="Times New Roman" w:hAnsi="Times New Roman" w:cs="Times New Roman"/>
          <w:sz w:val="24"/>
          <w:szCs w:val="24"/>
        </w:rPr>
        <w:t>n</w:t>
      </w:r>
      <w:r w:rsidRPr="00565ABF">
        <w:rPr>
          <w:rFonts w:ascii="Times New Roman" w:hAnsi="Times New Roman" w:cs="Times New Roman"/>
          <w:sz w:val="24"/>
          <w:szCs w:val="24"/>
        </w:rPr>
        <w:t>eden (t= -1,938; p&gt;0,05) arasında istatistiksel açıdan anlamlı bir fark bulunmamaktadır.</w:t>
      </w:r>
    </w:p>
    <w:p w14:paraId="40F8C91E" w14:textId="77777777" w:rsidR="00EC5E6C" w:rsidRDefault="00EC5E6C" w:rsidP="00F60D35">
      <w:pPr>
        <w:spacing w:line="360" w:lineRule="auto"/>
        <w:jc w:val="center"/>
        <w:rPr>
          <w:rFonts w:ascii="Times New Roman" w:hAnsi="Times New Roman" w:cs="Times New Roman"/>
          <w:b/>
          <w:sz w:val="24"/>
          <w:szCs w:val="24"/>
        </w:rPr>
      </w:pPr>
      <w:bookmarkStart w:id="253" w:name="_Toc9173836"/>
    </w:p>
    <w:p w14:paraId="23485F2A" w14:textId="77777777" w:rsidR="00EC5E6C" w:rsidRDefault="00EC5E6C" w:rsidP="00F60D35">
      <w:pPr>
        <w:spacing w:line="360" w:lineRule="auto"/>
        <w:jc w:val="center"/>
        <w:rPr>
          <w:rFonts w:ascii="Times New Roman" w:hAnsi="Times New Roman" w:cs="Times New Roman"/>
          <w:b/>
          <w:sz w:val="24"/>
          <w:szCs w:val="24"/>
        </w:rPr>
      </w:pPr>
    </w:p>
    <w:p w14:paraId="2A778AE0" w14:textId="77777777" w:rsidR="00EC5E6C" w:rsidRDefault="00EC5E6C" w:rsidP="00F60D35">
      <w:pPr>
        <w:spacing w:line="360" w:lineRule="auto"/>
        <w:jc w:val="center"/>
        <w:rPr>
          <w:rFonts w:ascii="Times New Roman" w:hAnsi="Times New Roman" w:cs="Times New Roman"/>
          <w:b/>
          <w:sz w:val="24"/>
          <w:szCs w:val="24"/>
        </w:rPr>
      </w:pPr>
    </w:p>
    <w:p w14:paraId="47178B31" w14:textId="77777777" w:rsidR="00EC5E6C" w:rsidRDefault="00EC5E6C" w:rsidP="00F60D35">
      <w:pPr>
        <w:spacing w:line="360" w:lineRule="auto"/>
        <w:jc w:val="center"/>
        <w:rPr>
          <w:rFonts w:ascii="Times New Roman" w:hAnsi="Times New Roman" w:cs="Times New Roman"/>
          <w:b/>
          <w:sz w:val="24"/>
          <w:szCs w:val="24"/>
        </w:rPr>
      </w:pPr>
    </w:p>
    <w:p w14:paraId="6D43AC24" w14:textId="77777777" w:rsidR="00EC5E6C" w:rsidRDefault="00EC5E6C" w:rsidP="00F60D35">
      <w:pPr>
        <w:spacing w:line="360" w:lineRule="auto"/>
        <w:jc w:val="center"/>
        <w:rPr>
          <w:rFonts w:ascii="Times New Roman" w:hAnsi="Times New Roman" w:cs="Times New Roman"/>
          <w:b/>
          <w:sz w:val="24"/>
          <w:szCs w:val="24"/>
        </w:rPr>
      </w:pPr>
    </w:p>
    <w:p w14:paraId="582FDD02" w14:textId="77777777" w:rsidR="00B1314B" w:rsidRPr="004B7867" w:rsidRDefault="00B1314B" w:rsidP="00F60D35">
      <w:pPr>
        <w:spacing w:line="360" w:lineRule="auto"/>
        <w:jc w:val="center"/>
        <w:rPr>
          <w:rFonts w:ascii="Times New Roman" w:hAnsi="Times New Roman" w:cs="Times New Roman"/>
          <w:b/>
          <w:sz w:val="24"/>
          <w:szCs w:val="24"/>
        </w:rPr>
      </w:pPr>
      <w:r w:rsidRPr="004B7867">
        <w:rPr>
          <w:rFonts w:ascii="Times New Roman" w:hAnsi="Times New Roman" w:cs="Times New Roman"/>
          <w:b/>
          <w:sz w:val="24"/>
          <w:szCs w:val="24"/>
        </w:rPr>
        <w:lastRenderedPageBreak/>
        <w:t>Tablo</w:t>
      </w:r>
      <w:r w:rsidR="0049426C">
        <w:rPr>
          <w:rFonts w:ascii="Times New Roman" w:hAnsi="Times New Roman" w:cs="Times New Roman"/>
          <w:b/>
          <w:sz w:val="24"/>
          <w:szCs w:val="24"/>
        </w:rPr>
        <w:t xml:space="preserve"> </w:t>
      </w:r>
      <w:r w:rsidR="0065063D">
        <w:rPr>
          <w:rFonts w:ascii="Times New Roman" w:hAnsi="Times New Roman" w:cs="Times New Roman"/>
          <w:b/>
          <w:sz w:val="24"/>
          <w:szCs w:val="24"/>
        </w:rPr>
        <w:t>2</w:t>
      </w:r>
      <w:r w:rsidR="0049426C">
        <w:rPr>
          <w:rFonts w:ascii="Times New Roman" w:hAnsi="Times New Roman" w:cs="Times New Roman"/>
          <w:b/>
          <w:sz w:val="24"/>
          <w:szCs w:val="24"/>
        </w:rPr>
        <w:t>.</w:t>
      </w:r>
      <w:r w:rsidR="004419BC">
        <w:rPr>
          <w:rFonts w:ascii="Times New Roman" w:hAnsi="Times New Roman" w:cs="Times New Roman"/>
          <w:b/>
          <w:sz w:val="24"/>
          <w:szCs w:val="24"/>
        </w:rPr>
        <w:t>199</w:t>
      </w:r>
      <w:r w:rsidR="0049426C">
        <w:rPr>
          <w:rFonts w:ascii="Times New Roman" w:hAnsi="Times New Roman" w:cs="Times New Roman"/>
          <w:b/>
          <w:sz w:val="24"/>
          <w:szCs w:val="24"/>
        </w:rPr>
        <w:t>.</w:t>
      </w:r>
      <w:r w:rsidRPr="004B7867">
        <w:rPr>
          <w:rFonts w:ascii="Times New Roman" w:hAnsi="Times New Roman" w:cs="Times New Roman"/>
          <w:b/>
          <w:sz w:val="24"/>
          <w:szCs w:val="24"/>
        </w:rPr>
        <w:t xml:space="preserve"> Sosyal Çalışmacıların Devletin Engelli Bireylere Tanınan Genel Hizmetlerden Haberdar Olup Olmama Durumlarına Göre “Fiziksel Engelli Bireyler Hakkında Fazla Bilgi Sahibi Olmadığımdan Dolayı Aynı Ortamda Yer Almak İstemem” Sorusuna İlişkin T-Testi Bulguları</w:t>
      </w:r>
      <w:bookmarkEnd w:id="253"/>
    </w:p>
    <w:tbl>
      <w:tblPr>
        <w:tblW w:w="0" w:type="auto"/>
        <w:jc w:val="center"/>
        <w:tblCellMar>
          <w:left w:w="70" w:type="dxa"/>
          <w:right w:w="70" w:type="dxa"/>
        </w:tblCellMar>
        <w:tblLook w:val="0000" w:firstRow="0" w:lastRow="0" w:firstColumn="0" w:lastColumn="0" w:noHBand="0" w:noVBand="0"/>
      </w:tblPr>
      <w:tblGrid>
        <w:gridCol w:w="4270"/>
        <w:gridCol w:w="687"/>
        <w:gridCol w:w="567"/>
        <w:gridCol w:w="1033"/>
        <w:gridCol w:w="560"/>
        <w:gridCol w:w="967"/>
        <w:gridCol w:w="560"/>
      </w:tblGrid>
      <w:tr w:rsidR="000B79A0" w:rsidRPr="00565ABF" w14:paraId="6BFAD76E" w14:textId="77777777" w:rsidTr="00874E00">
        <w:trPr>
          <w:trHeight w:val="1276"/>
          <w:jc w:val="center"/>
        </w:trPr>
        <w:tc>
          <w:tcPr>
            <w:tcW w:w="0" w:type="auto"/>
            <w:tcBorders>
              <w:top w:val="single" w:sz="6" w:space="0" w:color="auto"/>
              <w:left w:val="single" w:sz="6" w:space="0" w:color="auto"/>
              <w:bottom w:val="single" w:sz="4" w:space="0" w:color="auto"/>
              <w:right w:val="nil"/>
            </w:tcBorders>
          </w:tcPr>
          <w:p w14:paraId="3F3E805A"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Engelli Bireylere Tanınan Hizmetlerden Haberdar Olup Olmama Durumu T-Testi</w:t>
            </w:r>
          </w:p>
        </w:tc>
        <w:tc>
          <w:tcPr>
            <w:tcW w:w="0" w:type="auto"/>
            <w:tcBorders>
              <w:top w:val="single" w:sz="6" w:space="0" w:color="auto"/>
              <w:left w:val="nil"/>
              <w:bottom w:val="single" w:sz="6" w:space="0" w:color="auto"/>
              <w:right w:val="single" w:sz="6" w:space="0" w:color="auto"/>
            </w:tcBorders>
          </w:tcPr>
          <w:p w14:paraId="5BCEC261"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2603DA3B"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7CD7DED9"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008D2DBC"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4320455C"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4811BFE0"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7E9DE62B" w14:textId="77777777" w:rsidTr="00874E00">
        <w:trPr>
          <w:trHeight w:val="290"/>
          <w:jc w:val="center"/>
        </w:trPr>
        <w:tc>
          <w:tcPr>
            <w:tcW w:w="0" w:type="auto"/>
            <w:tcBorders>
              <w:top w:val="single" w:sz="4" w:space="0" w:color="auto"/>
              <w:left w:val="single" w:sz="6" w:space="0" w:color="auto"/>
              <w:bottom w:val="nil"/>
              <w:right w:val="single" w:sz="6" w:space="0" w:color="auto"/>
            </w:tcBorders>
          </w:tcPr>
          <w:p w14:paraId="112775C0"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31DCF1AF"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0430A37D"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152</w:t>
            </w:r>
          </w:p>
        </w:tc>
        <w:tc>
          <w:tcPr>
            <w:tcW w:w="0" w:type="auto"/>
            <w:tcBorders>
              <w:top w:val="single" w:sz="6" w:space="0" w:color="auto"/>
              <w:left w:val="single" w:sz="6" w:space="0" w:color="auto"/>
              <w:bottom w:val="single" w:sz="6" w:space="0" w:color="auto"/>
              <w:right w:val="single" w:sz="6" w:space="0" w:color="auto"/>
            </w:tcBorders>
          </w:tcPr>
          <w:p w14:paraId="58FCAEE0"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1,49</w:t>
            </w:r>
          </w:p>
        </w:tc>
        <w:tc>
          <w:tcPr>
            <w:tcW w:w="0" w:type="auto"/>
            <w:tcBorders>
              <w:top w:val="single" w:sz="6" w:space="0" w:color="auto"/>
              <w:left w:val="single" w:sz="6" w:space="0" w:color="auto"/>
              <w:bottom w:val="single" w:sz="6" w:space="0" w:color="auto"/>
              <w:right w:val="single" w:sz="6" w:space="0" w:color="auto"/>
            </w:tcBorders>
          </w:tcPr>
          <w:p w14:paraId="70CDB79D"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,727</w:t>
            </w:r>
          </w:p>
        </w:tc>
        <w:tc>
          <w:tcPr>
            <w:tcW w:w="0" w:type="auto"/>
            <w:tcBorders>
              <w:top w:val="single" w:sz="6" w:space="0" w:color="auto"/>
              <w:left w:val="single" w:sz="6" w:space="0" w:color="auto"/>
              <w:bottom w:val="nil"/>
              <w:right w:val="single" w:sz="6" w:space="0" w:color="auto"/>
            </w:tcBorders>
          </w:tcPr>
          <w:p w14:paraId="1F0A05FC"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,284</w:t>
            </w:r>
          </w:p>
        </w:tc>
        <w:tc>
          <w:tcPr>
            <w:tcW w:w="0" w:type="auto"/>
            <w:tcBorders>
              <w:top w:val="single" w:sz="6" w:space="0" w:color="auto"/>
              <w:left w:val="single" w:sz="6" w:space="0" w:color="auto"/>
              <w:bottom w:val="nil"/>
              <w:right w:val="single" w:sz="6" w:space="0" w:color="auto"/>
            </w:tcBorders>
          </w:tcPr>
          <w:p w14:paraId="5E946970"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,777</w:t>
            </w:r>
          </w:p>
        </w:tc>
      </w:tr>
      <w:tr w:rsidR="000B79A0" w:rsidRPr="00565ABF" w14:paraId="5B4FBA88" w14:textId="77777777" w:rsidTr="00874E00">
        <w:trPr>
          <w:trHeight w:val="290"/>
          <w:jc w:val="center"/>
        </w:trPr>
        <w:tc>
          <w:tcPr>
            <w:tcW w:w="0" w:type="auto"/>
            <w:tcBorders>
              <w:top w:val="nil"/>
              <w:left w:val="single" w:sz="6" w:space="0" w:color="auto"/>
              <w:bottom w:val="single" w:sz="6" w:space="0" w:color="auto"/>
              <w:right w:val="single" w:sz="6" w:space="0" w:color="auto"/>
            </w:tcBorders>
          </w:tcPr>
          <w:p w14:paraId="0A9402D3"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6B3D0E39"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20579C0B"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0" w:type="auto"/>
            <w:tcBorders>
              <w:top w:val="single" w:sz="6" w:space="0" w:color="auto"/>
              <w:left w:val="single" w:sz="6" w:space="0" w:color="auto"/>
              <w:bottom w:val="single" w:sz="6" w:space="0" w:color="auto"/>
              <w:right w:val="single" w:sz="6" w:space="0" w:color="auto"/>
            </w:tcBorders>
          </w:tcPr>
          <w:p w14:paraId="5C0A04DF"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1,40</w:t>
            </w:r>
          </w:p>
        </w:tc>
        <w:tc>
          <w:tcPr>
            <w:tcW w:w="0" w:type="auto"/>
            <w:tcBorders>
              <w:top w:val="single" w:sz="6" w:space="0" w:color="auto"/>
              <w:left w:val="single" w:sz="6" w:space="0" w:color="auto"/>
              <w:bottom w:val="single" w:sz="6" w:space="0" w:color="auto"/>
              <w:right w:val="single" w:sz="6" w:space="0" w:color="auto"/>
            </w:tcBorders>
          </w:tcPr>
          <w:p w14:paraId="0769C5AB"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,547</w:t>
            </w:r>
          </w:p>
        </w:tc>
        <w:tc>
          <w:tcPr>
            <w:tcW w:w="0" w:type="auto"/>
            <w:tcBorders>
              <w:top w:val="nil"/>
              <w:left w:val="single" w:sz="6" w:space="0" w:color="auto"/>
              <w:bottom w:val="single" w:sz="6" w:space="0" w:color="auto"/>
              <w:right w:val="single" w:sz="6" w:space="0" w:color="auto"/>
            </w:tcBorders>
          </w:tcPr>
          <w:p w14:paraId="7FD0DEC0"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0AFE5D58"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p>
        </w:tc>
      </w:tr>
    </w:tbl>
    <w:p w14:paraId="1CB3CAC6" w14:textId="77777777" w:rsidR="000B79A0" w:rsidRPr="00565ABF" w:rsidRDefault="000B79A0" w:rsidP="003D277D">
      <w:pPr>
        <w:spacing w:line="360" w:lineRule="auto"/>
        <w:jc w:val="both"/>
        <w:rPr>
          <w:rFonts w:ascii="Times New Roman" w:hAnsi="Times New Roman" w:cs="Times New Roman"/>
          <w:sz w:val="24"/>
          <w:szCs w:val="24"/>
        </w:rPr>
      </w:pPr>
    </w:p>
    <w:p w14:paraId="3876DFD4" w14:textId="77777777" w:rsidR="000B79A0" w:rsidRPr="00565ABF"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devletin engelli bireylere tanınan genel hizmetlerden haberdar olup olmama durumlarına göre “Fiziksel engelli bireyler hakkında fazla bilgi sahibi olmadığımdan dolayı </w:t>
      </w:r>
      <w:r w:rsidR="00642B6C" w:rsidRPr="00565ABF">
        <w:rPr>
          <w:rFonts w:ascii="Times New Roman" w:hAnsi="Times New Roman" w:cs="Times New Roman"/>
          <w:sz w:val="24"/>
          <w:szCs w:val="24"/>
        </w:rPr>
        <w:t xml:space="preserve">aynı ortamda yer almak istemem”  </w:t>
      </w:r>
      <w:r w:rsidR="00EC5E6C">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152 bireyin ortalamasının 1,49 olduğu (ss=,727), hayır diyen 5 bireyin ortalamasının 1,40 olduğu (ss=,547) bulunmuştur.</w:t>
      </w:r>
    </w:p>
    <w:p w14:paraId="43758FF2" w14:textId="77777777" w:rsidR="000B79A0" w:rsidRPr="00565ABF"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C5E6C">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C5E6C">
        <w:rPr>
          <w:rFonts w:ascii="Times New Roman" w:hAnsi="Times New Roman" w:cs="Times New Roman"/>
          <w:sz w:val="24"/>
          <w:szCs w:val="24"/>
        </w:rPr>
        <w:t>n</w:t>
      </w:r>
      <w:r w:rsidRPr="00565ABF">
        <w:rPr>
          <w:rFonts w:ascii="Times New Roman" w:hAnsi="Times New Roman" w:cs="Times New Roman"/>
          <w:sz w:val="24"/>
          <w:szCs w:val="24"/>
        </w:rPr>
        <w:t>eden (t=,284; p&gt;0,05) arasında istatistiksel açıdan anlamlı bir fark bulunmamaktadır.</w:t>
      </w:r>
    </w:p>
    <w:p w14:paraId="10201F24" w14:textId="77777777" w:rsidR="001C35CA" w:rsidRPr="004B7867" w:rsidRDefault="001C35CA" w:rsidP="00A41884">
      <w:pPr>
        <w:pStyle w:val="ResimYazs"/>
        <w:keepNext/>
        <w:spacing w:line="360" w:lineRule="auto"/>
        <w:jc w:val="center"/>
        <w:rPr>
          <w:rFonts w:ascii="Times New Roman" w:hAnsi="Times New Roman" w:cs="Times New Roman"/>
          <w:color w:val="auto"/>
          <w:sz w:val="24"/>
          <w:szCs w:val="24"/>
        </w:rPr>
      </w:pPr>
      <w:bookmarkStart w:id="254" w:name="_Toc9173837"/>
      <w:r w:rsidRPr="004B7867">
        <w:rPr>
          <w:rFonts w:ascii="Times New Roman" w:hAnsi="Times New Roman" w:cs="Times New Roman"/>
          <w:color w:val="auto"/>
          <w:sz w:val="24"/>
          <w:szCs w:val="24"/>
        </w:rPr>
        <w:t>Tablo</w:t>
      </w:r>
      <w:r w:rsidR="0049426C">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49426C">
        <w:rPr>
          <w:rFonts w:ascii="Times New Roman" w:hAnsi="Times New Roman" w:cs="Times New Roman"/>
          <w:color w:val="auto"/>
          <w:sz w:val="24"/>
          <w:szCs w:val="24"/>
        </w:rPr>
        <w:t>.2</w:t>
      </w:r>
      <w:r w:rsidR="0065063D">
        <w:rPr>
          <w:rFonts w:ascii="Times New Roman" w:hAnsi="Times New Roman" w:cs="Times New Roman"/>
          <w:color w:val="auto"/>
          <w:sz w:val="24"/>
          <w:szCs w:val="24"/>
        </w:rPr>
        <w:t>0</w:t>
      </w:r>
      <w:r w:rsidR="004419BC">
        <w:rPr>
          <w:rFonts w:ascii="Times New Roman" w:hAnsi="Times New Roman" w:cs="Times New Roman"/>
          <w:color w:val="auto"/>
          <w:sz w:val="24"/>
          <w:szCs w:val="24"/>
        </w:rPr>
        <w:t>0</w:t>
      </w:r>
      <w:r w:rsidR="0049426C">
        <w:rPr>
          <w:rFonts w:ascii="Times New Roman" w:hAnsi="Times New Roman" w:cs="Times New Roman"/>
          <w:color w:val="auto"/>
          <w:sz w:val="24"/>
          <w:szCs w:val="24"/>
        </w:rPr>
        <w:t>.</w:t>
      </w:r>
      <w:r w:rsidRPr="004B7867">
        <w:rPr>
          <w:rFonts w:ascii="Times New Roman" w:hAnsi="Times New Roman" w:cs="Times New Roman"/>
          <w:color w:val="auto"/>
          <w:sz w:val="24"/>
          <w:szCs w:val="24"/>
        </w:rPr>
        <w:t xml:space="preserve"> Sosyal Çalışmacıların Devletin Engelli Bireylere Tanınan Genel Hizmetlerden Haberdar Olup Olmama Durumlarına Göre “Fiziksel Engelli Bireyler Yaşadığı Ortamlardan Dışlanırlar” Sorusuna İlişkin T-Testi Bulguları</w:t>
      </w:r>
      <w:bookmarkEnd w:id="254"/>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181D7EFD" w14:textId="77777777" w:rsidTr="00874E00">
        <w:trPr>
          <w:trHeight w:val="1276"/>
          <w:jc w:val="center"/>
        </w:trPr>
        <w:tc>
          <w:tcPr>
            <w:tcW w:w="0" w:type="auto"/>
            <w:tcBorders>
              <w:top w:val="single" w:sz="6" w:space="0" w:color="auto"/>
              <w:left w:val="single" w:sz="6" w:space="0" w:color="auto"/>
              <w:bottom w:val="single" w:sz="4" w:space="0" w:color="auto"/>
              <w:right w:val="nil"/>
            </w:tcBorders>
          </w:tcPr>
          <w:p w14:paraId="3B5774F5"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Engelli Bireylere Tanınan Hizmetlerden Haberdar Olup Olmama Durumu T-Testi</w:t>
            </w:r>
          </w:p>
        </w:tc>
        <w:tc>
          <w:tcPr>
            <w:tcW w:w="0" w:type="auto"/>
            <w:tcBorders>
              <w:top w:val="single" w:sz="6" w:space="0" w:color="auto"/>
              <w:left w:val="nil"/>
              <w:bottom w:val="single" w:sz="6" w:space="0" w:color="auto"/>
              <w:right w:val="single" w:sz="6" w:space="0" w:color="auto"/>
            </w:tcBorders>
          </w:tcPr>
          <w:p w14:paraId="252E9C6B"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08337E4E"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3A812A1D"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083961B9"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1C6698C0"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26FECD7A"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33664D19" w14:textId="77777777" w:rsidTr="00874E00">
        <w:trPr>
          <w:trHeight w:val="290"/>
          <w:jc w:val="center"/>
        </w:trPr>
        <w:tc>
          <w:tcPr>
            <w:tcW w:w="0" w:type="auto"/>
            <w:tcBorders>
              <w:top w:val="single" w:sz="4" w:space="0" w:color="auto"/>
              <w:left w:val="single" w:sz="6" w:space="0" w:color="auto"/>
              <w:bottom w:val="nil"/>
              <w:right w:val="single" w:sz="6" w:space="0" w:color="auto"/>
            </w:tcBorders>
          </w:tcPr>
          <w:p w14:paraId="3E9D7631"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39CC1E2D"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66AE7F29"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152</w:t>
            </w:r>
          </w:p>
        </w:tc>
        <w:tc>
          <w:tcPr>
            <w:tcW w:w="0" w:type="auto"/>
            <w:tcBorders>
              <w:top w:val="single" w:sz="6" w:space="0" w:color="auto"/>
              <w:left w:val="single" w:sz="6" w:space="0" w:color="auto"/>
              <w:bottom w:val="single" w:sz="6" w:space="0" w:color="auto"/>
              <w:right w:val="single" w:sz="6" w:space="0" w:color="auto"/>
            </w:tcBorders>
          </w:tcPr>
          <w:p w14:paraId="4F51276D"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2,55</w:t>
            </w:r>
          </w:p>
        </w:tc>
        <w:tc>
          <w:tcPr>
            <w:tcW w:w="0" w:type="auto"/>
            <w:tcBorders>
              <w:top w:val="single" w:sz="6" w:space="0" w:color="auto"/>
              <w:left w:val="single" w:sz="6" w:space="0" w:color="auto"/>
              <w:bottom w:val="single" w:sz="6" w:space="0" w:color="auto"/>
              <w:right w:val="single" w:sz="6" w:space="0" w:color="auto"/>
            </w:tcBorders>
          </w:tcPr>
          <w:p w14:paraId="77627123"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1,143</w:t>
            </w:r>
          </w:p>
        </w:tc>
        <w:tc>
          <w:tcPr>
            <w:tcW w:w="0" w:type="auto"/>
            <w:tcBorders>
              <w:top w:val="single" w:sz="6" w:space="0" w:color="auto"/>
              <w:left w:val="single" w:sz="6" w:space="0" w:color="auto"/>
              <w:bottom w:val="nil"/>
              <w:right w:val="single" w:sz="6" w:space="0" w:color="auto"/>
            </w:tcBorders>
          </w:tcPr>
          <w:p w14:paraId="169B452D"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-,469</w:t>
            </w:r>
          </w:p>
        </w:tc>
        <w:tc>
          <w:tcPr>
            <w:tcW w:w="0" w:type="auto"/>
            <w:tcBorders>
              <w:top w:val="single" w:sz="6" w:space="0" w:color="auto"/>
              <w:left w:val="single" w:sz="6" w:space="0" w:color="auto"/>
              <w:bottom w:val="nil"/>
              <w:right w:val="single" w:sz="6" w:space="0" w:color="auto"/>
            </w:tcBorders>
          </w:tcPr>
          <w:p w14:paraId="5DB993C1"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,639</w:t>
            </w:r>
          </w:p>
        </w:tc>
      </w:tr>
      <w:tr w:rsidR="000B79A0" w:rsidRPr="00565ABF" w14:paraId="088886F6" w14:textId="77777777" w:rsidTr="00874E00">
        <w:trPr>
          <w:trHeight w:val="290"/>
          <w:jc w:val="center"/>
        </w:trPr>
        <w:tc>
          <w:tcPr>
            <w:tcW w:w="0" w:type="auto"/>
            <w:tcBorders>
              <w:top w:val="nil"/>
              <w:left w:val="single" w:sz="6" w:space="0" w:color="auto"/>
              <w:bottom w:val="single" w:sz="6" w:space="0" w:color="auto"/>
              <w:right w:val="single" w:sz="6" w:space="0" w:color="auto"/>
            </w:tcBorders>
          </w:tcPr>
          <w:p w14:paraId="76A886D4"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3A496F8C"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2E492381"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0" w:type="auto"/>
            <w:tcBorders>
              <w:top w:val="single" w:sz="6" w:space="0" w:color="auto"/>
              <w:left w:val="single" w:sz="6" w:space="0" w:color="auto"/>
              <w:bottom w:val="single" w:sz="6" w:space="0" w:color="auto"/>
              <w:right w:val="single" w:sz="6" w:space="0" w:color="auto"/>
            </w:tcBorders>
          </w:tcPr>
          <w:p w14:paraId="46E3D6F1"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2,80</w:t>
            </w:r>
          </w:p>
        </w:tc>
        <w:tc>
          <w:tcPr>
            <w:tcW w:w="0" w:type="auto"/>
            <w:tcBorders>
              <w:top w:val="single" w:sz="6" w:space="0" w:color="auto"/>
              <w:left w:val="single" w:sz="6" w:space="0" w:color="auto"/>
              <w:bottom w:val="single" w:sz="6" w:space="0" w:color="auto"/>
              <w:right w:val="single" w:sz="6" w:space="0" w:color="auto"/>
            </w:tcBorders>
          </w:tcPr>
          <w:p w14:paraId="2DB9B58B"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1,643</w:t>
            </w:r>
          </w:p>
        </w:tc>
        <w:tc>
          <w:tcPr>
            <w:tcW w:w="0" w:type="auto"/>
            <w:tcBorders>
              <w:top w:val="nil"/>
              <w:left w:val="single" w:sz="6" w:space="0" w:color="auto"/>
              <w:bottom w:val="single" w:sz="6" w:space="0" w:color="auto"/>
              <w:right w:val="single" w:sz="6" w:space="0" w:color="auto"/>
            </w:tcBorders>
          </w:tcPr>
          <w:p w14:paraId="48764EBE"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7DB7A02B"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p>
        </w:tc>
      </w:tr>
    </w:tbl>
    <w:p w14:paraId="78AE5039" w14:textId="77777777" w:rsidR="00EC5E6C" w:rsidRDefault="00EC5E6C" w:rsidP="00A41884">
      <w:pPr>
        <w:spacing w:line="360" w:lineRule="auto"/>
        <w:ind w:firstLine="708"/>
        <w:jc w:val="both"/>
        <w:rPr>
          <w:rFonts w:ascii="Times New Roman" w:hAnsi="Times New Roman" w:cs="Times New Roman"/>
          <w:sz w:val="24"/>
          <w:szCs w:val="24"/>
        </w:rPr>
      </w:pPr>
    </w:p>
    <w:p w14:paraId="52489823" w14:textId="77777777" w:rsidR="000B79A0" w:rsidRPr="00565ABF" w:rsidRDefault="000B79A0" w:rsidP="00A4188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devletin engelli bireylere tanınan genel hizmetlerden haberdar olup olmama durumlarına göre “Fiziksel engelli bireyler ya</w:t>
      </w:r>
      <w:r w:rsidR="00642B6C" w:rsidRPr="00565ABF">
        <w:rPr>
          <w:rFonts w:ascii="Times New Roman" w:hAnsi="Times New Roman" w:cs="Times New Roman"/>
          <w:sz w:val="24"/>
          <w:szCs w:val="24"/>
        </w:rPr>
        <w:t xml:space="preserve">şadığı ortamlardan dışlanırlar” </w:t>
      </w:r>
      <w:r w:rsidR="00EC5E6C">
        <w:rPr>
          <w:rFonts w:ascii="Times New Roman" w:hAnsi="Times New Roman" w:cs="Times New Roman"/>
          <w:sz w:val="24"/>
          <w:szCs w:val="24"/>
        </w:rPr>
        <w:t>s</w:t>
      </w:r>
      <w:r w:rsidRPr="00565ABF">
        <w:rPr>
          <w:rFonts w:ascii="Times New Roman" w:hAnsi="Times New Roman" w:cs="Times New Roman"/>
          <w:sz w:val="24"/>
          <w:szCs w:val="24"/>
        </w:rPr>
        <w:t xml:space="preserve">orusuna ilişkin T-Testi bulguları incelendiğinde, evet diyen 152 bireyin </w:t>
      </w:r>
      <w:r w:rsidRPr="00565ABF">
        <w:rPr>
          <w:rFonts w:ascii="Times New Roman" w:hAnsi="Times New Roman" w:cs="Times New Roman"/>
          <w:sz w:val="24"/>
          <w:szCs w:val="24"/>
        </w:rPr>
        <w:lastRenderedPageBreak/>
        <w:t>ortalamasının 2,55 olduğu (ss=1,143), hayır diyen 5 bireyin ortalamasının 2,80 olduğu (ss=1,643) bulunmuştur.</w:t>
      </w:r>
    </w:p>
    <w:p w14:paraId="46015340" w14:textId="77777777" w:rsidR="000B79A0" w:rsidRPr="00565ABF"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C5E6C">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C5E6C">
        <w:rPr>
          <w:rFonts w:ascii="Times New Roman" w:hAnsi="Times New Roman" w:cs="Times New Roman"/>
          <w:sz w:val="24"/>
          <w:szCs w:val="24"/>
        </w:rPr>
        <w:t>n</w:t>
      </w:r>
      <w:r w:rsidRPr="00565ABF">
        <w:rPr>
          <w:rFonts w:ascii="Times New Roman" w:hAnsi="Times New Roman" w:cs="Times New Roman"/>
          <w:sz w:val="24"/>
          <w:szCs w:val="24"/>
        </w:rPr>
        <w:t>eden (t= -,469; p&gt;0,05) arasında istatistiksel açıdan anlamlı bir fark bulunmamaktadır.</w:t>
      </w:r>
    </w:p>
    <w:p w14:paraId="3BE3A49A" w14:textId="77777777" w:rsidR="001C35CA" w:rsidRPr="004B7867" w:rsidRDefault="001C35CA" w:rsidP="00A41884">
      <w:pPr>
        <w:pStyle w:val="ResimYazs"/>
        <w:keepNext/>
        <w:spacing w:line="360" w:lineRule="auto"/>
        <w:jc w:val="center"/>
        <w:rPr>
          <w:rFonts w:ascii="Times New Roman" w:hAnsi="Times New Roman" w:cs="Times New Roman"/>
          <w:color w:val="auto"/>
          <w:sz w:val="24"/>
          <w:szCs w:val="24"/>
        </w:rPr>
      </w:pPr>
      <w:bookmarkStart w:id="255" w:name="_Toc9173838"/>
      <w:r w:rsidRPr="004B7867">
        <w:rPr>
          <w:rFonts w:ascii="Times New Roman" w:hAnsi="Times New Roman" w:cs="Times New Roman"/>
          <w:color w:val="auto"/>
          <w:sz w:val="24"/>
          <w:szCs w:val="24"/>
        </w:rPr>
        <w:t>Tablo</w:t>
      </w:r>
      <w:r w:rsidR="0049426C">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49426C">
        <w:rPr>
          <w:rFonts w:ascii="Times New Roman" w:hAnsi="Times New Roman" w:cs="Times New Roman"/>
          <w:color w:val="auto"/>
          <w:sz w:val="24"/>
          <w:szCs w:val="24"/>
        </w:rPr>
        <w:t>.2</w:t>
      </w:r>
      <w:r w:rsidR="0065063D">
        <w:rPr>
          <w:rFonts w:ascii="Times New Roman" w:hAnsi="Times New Roman" w:cs="Times New Roman"/>
          <w:color w:val="auto"/>
          <w:sz w:val="24"/>
          <w:szCs w:val="24"/>
        </w:rPr>
        <w:t>0</w:t>
      </w:r>
      <w:r w:rsidR="004419BC">
        <w:rPr>
          <w:rFonts w:ascii="Times New Roman" w:hAnsi="Times New Roman" w:cs="Times New Roman"/>
          <w:color w:val="auto"/>
          <w:sz w:val="24"/>
          <w:szCs w:val="24"/>
        </w:rPr>
        <w:t>1</w:t>
      </w:r>
      <w:r w:rsidR="0049426C">
        <w:rPr>
          <w:rFonts w:ascii="Times New Roman" w:hAnsi="Times New Roman" w:cs="Times New Roman"/>
          <w:color w:val="auto"/>
          <w:sz w:val="24"/>
          <w:szCs w:val="24"/>
        </w:rPr>
        <w:t>.</w:t>
      </w:r>
      <w:r w:rsidRPr="004B7867">
        <w:rPr>
          <w:rFonts w:ascii="Times New Roman" w:hAnsi="Times New Roman" w:cs="Times New Roman"/>
          <w:color w:val="auto"/>
          <w:sz w:val="24"/>
          <w:szCs w:val="24"/>
        </w:rPr>
        <w:t xml:space="preserve"> Sosyal Çalışmacıların Devletin Engelli Bireylere Tanınan Genel Hizmetlerden Haberdar Olup Olmama Durumlarına Göre “Fiziksel Engelli Bireyler Topluma Uyum Sağlamakta Zorlanırlar” Sorusuna İlişkin T-Testi Bulguları</w:t>
      </w:r>
      <w:bookmarkEnd w:id="255"/>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2E19BB21" w14:textId="77777777" w:rsidTr="00874E00">
        <w:trPr>
          <w:trHeight w:val="1276"/>
          <w:jc w:val="center"/>
        </w:trPr>
        <w:tc>
          <w:tcPr>
            <w:tcW w:w="0" w:type="auto"/>
            <w:tcBorders>
              <w:top w:val="single" w:sz="6" w:space="0" w:color="auto"/>
              <w:left w:val="single" w:sz="6" w:space="0" w:color="auto"/>
              <w:bottom w:val="single" w:sz="4" w:space="0" w:color="auto"/>
              <w:right w:val="nil"/>
            </w:tcBorders>
          </w:tcPr>
          <w:p w14:paraId="272E866F"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Engelli Bireylere Tanınan Hizmetlerden Haberdar Olup Olmama Durumu T-Testi</w:t>
            </w:r>
          </w:p>
        </w:tc>
        <w:tc>
          <w:tcPr>
            <w:tcW w:w="0" w:type="auto"/>
            <w:tcBorders>
              <w:top w:val="single" w:sz="6" w:space="0" w:color="auto"/>
              <w:left w:val="nil"/>
              <w:bottom w:val="single" w:sz="6" w:space="0" w:color="auto"/>
              <w:right w:val="single" w:sz="6" w:space="0" w:color="auto"/>
            </w:tcBorders>
          </w:tcPr>
          <w:p w14:paraId="3EE805AC"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662E7DE9"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20A1391A"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64184BAC"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131BEC4A"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31448E74"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1408D2F2" w14:textId="77777777" w:rsidTr="00874E00">
        <w:trPr>
          <w:trHeight w:val="290"/>
          <w:jc w:val="center"/>
        </w:trPr>
        <w:tc>
          <w:tcPr>
            <w:tcW w:w="0" w:type="auto"/>
            <w:tcBorders>
              <w:top w:val="single" w:sz="4" w:space="0" w:color="auto"/>
              <w:left w:val="single" w:sz="6" w:space="0" w:color="auto"/>
              <w:bottom w:val="nil"/>
              <w:right w:val="single" w:sz="6" w:space="0" w:color="auto"/>
            </w:tcBorders>
          </w:tcPr>
          <w:p w14:paraId="2C2CA34D"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4781914C"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50AFDFA8"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152</w:t>
            </w:r>
          </w:p>
        </w:tc>
        <w:tc>
          <w:tcPr>
            <w:tcW w:w="0" w:type="auto"/>
            <w:tcBorders>
              <w:top w:val="single" w:sz="6" w:space="0" w:color="auto"/>
              <w:left w:val="single" w:sz="6" w:space="0" w:color="auto"/>
              <w:bottom w:val="single" w:sz="6" w:space="0" w:color="auto"/>
              <w:right w:val="single" w:sz="6" w:space="0" w:color="auto"/>
            </w:tcBorders>
          </w:tcPr>
          <w:p w14:paraId="06242213"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2,68</w:t>
            </w:r>
          </w:p>
        </w:tc>
        <w:tc>
          <w:tcPr>
            <w:tcW w:w="0" w:type="auto"/>
            <w:tcBorders>
              <w:top w:val="single" w:sz="6" w:space="0" w:color="auto"/>
              <w:left w:val="single" w:sz="6" w:space="0" w:color="auto"/>
              <w:bottom w:val="single" w:sz="6" w:space="0" w:color="auto"/>
              <w:right w:val="single" w:sz="6" w:space="0" w:color="auto"/>
            </w:tcBorders>
          </w:tcPr>
          <w:p w14:paraId="333BF7EA"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1,187</w:t>
            </w:r>
          </w:p>
        </w:tc>
        <w:tc>
          <w:tcPr>
            <w:tcW w:w="0" w:type="auto"/>
            <w:tcBorders>
              <w:top w:val="single" w:sz="6" w:space="0" w:color="auto"/>
              <w:left w:val="single" w:sz="6" w:space="0" w:color="auto"/>
              <w:bottom w:val="nil"/>
              <w:right w:val="single" w:sz="6" w:space="0" w:color="auto"/>
            </w:tcBorders>
          </w:tcPr>
          <w:p w14:paraId="1EA28AA6"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,522</w:t>
            </w:r>
          </w:p>
        </w:tc>
        <w:tc>
          <w:tcPr>
            <w:tcW w:w="0" w:type="auto"/>
            <w:tcBorders>
              <w:top w:val="single" w:sz="6" w:space="0" w:color="auto"/>
              <w:left w:val="single" w:sz="6" w:space="0" w:color="auto"/>
              <w:bottom w:val="nil"/>
              <w:right w:val="single" w:sz="6" w:space="0" w:color="auto"/>
            </w:tcBorders>
          </w:tcPr>
          <w:p w14:paraId="5CADD673"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,602</w:t>
            </w:r>
          </w:p>
        </w:tc>
      </w:tr>
      <w:tr w:rsidR="000B79A0" w:rsidRPr="00565ABF" w14:paraId="52CF169C" w14:textId="77777777" w:rsidTr="00874E00">
        <w:trPr>
          <w:trHeight w:val="290"/>
          <w:jc w:val="center"/>
        </w:trPr>
        <w:tc>
          <w:tcPr>
            <w:tcW w:w="0" w:type="auto"/>
            <w:tcBorders>
              <w:top w:val="nil"/>
              <w:left w:val="single" w:sz="6" w:space="0" w:color="auto"/>
              <w:bottom w:val="single" w:sz="6" w:space="0" w:color="auto"/>
              <w:right w:val="single" w:sz="6" w:space="0" w:color="auto"/>
            </w:tcBorders>
          </w:tcPr>
          <w:p w14:paraId="3191473C"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2D66A0EA"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5537FBDC"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0" w:type="auto"/>
            <w:tcBorders>
              <w:top w:val="single" w:sz="6" w:space="0" w:color="auto"/>
              <w:left w:val="single" w:sz="6" w:space="0" w:color="auto"/>
              <w:bottom w:val="single" w:sz="6" w:space="0" w:color="auto"/>
              <w:right w:val="single" w:sz="6" w:space="0" w:color="auto"/>
            </w:tcBorders>
          </w:tcPr>
          <w:p w14:paraId="5FC6125E"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2,40</w:t>
            </w:r>
          </w:p>
        </w:tc>
        <w:tc>
          <w:tcPr>
            <w:tcW w:w="0" w:type="auto"/>
            <w:tcBorders>
              <w:top w:val="single" w:sz="6" w:space="0" w:color="auto"/>
              <w:left w:val="single" w:sz="6" w:space="0" w:color="auto"/>
              <w:bottom w:val="single" w:sz="6" w:space="0" w:color="auto"/>
              <w:right w:val="single" w:sz="6" w:space="0" w:color="auto"/>
            </w:tcBorders>
          </w:tcPr>
          <w:p w14:paraId="4CBB8C1F"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1,516</w:t>
            </w:r>
          </w:p>
        </w:tc>
        <w:tc>
          <w:tcPr>
            <w:tcW w:w="0" w:type="auto"/>
            <w:tcBorders>
              <w:top w:val="nil"/>
              <w:left w:val="single" w:sz="6" w:space="0" w:color="auto"/>
              <w:bottom w:val="single" w:sz="6" w:space="0" w:color="auto"/>
              <w:right w:val="single" w:sz="6" w:space="0" w:color="auto"/>
            </w:tcBorders>
          </w:tcPr>
          <w:p w14:paraId="51FB5149"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316A370F"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p>
        </w:tc>
      </w:tr>
    </w:tbl>
    <w:p w14:paraId="6DA3488B" w14:textId="77777777" w:rsidR="000B79A0" w:rsidRPr="00565ABF" w:rsidRDefault="000B79A0" w:rsidP="003D277D">
      <w:pPr>
        <w:spacing w:line="360" w:lineRule="auto"/>
        <w:jc w:val="both"/>
        <w:rPr>
          <w:rFonts w:ascii="Times New Roman" w:hAnsi="Times New Roman" w:cs="Times New Roman"/>
          <w:sz w:val="24"/>
          <w:szCs w:val="24"/>
        </w:rPr>
      </w:pPr>
    </w:p>
    <w:p w14:paraId="2C22EF96" w14:textId="77777777" w:rsidR="000B79A0" w:rsidRPr="00565ABF"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devletin engelli bireylere tanınan genel hizmetlerden haberdar olup olmama durumlarına göre “Fiziksel engelli bireyler toplu</w:t>
      </w:r>
      <w:r w:rsidR="00642B6C" w:rsidRPr="00565ABF">
        <w:rPr>
          <w:rFonts w:ascii="Times New Roman" w:hAnsi="Times New Roman" w:cs="Times New Roman"/>
          <w:sz w:val="24"/>
          <w:szCs w:val="24"/>
        </w:rPr>
        <w:t xml:space="preserve">ma uyum sağlamakta zorlanırlar” </w:t>
      </w:r>
      <w:r w:rsidR="00EC5E6C">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152 bireyin ortalamasının 2,68 olduğu (ss=1,187), hayır diyen 5 bireyin ortalamasının 2,40 olduğu (ss=1,516) bulunmuştur.</w:t>
      </w:r>
    </w:p>
    <w:p w14:paraId="534E2755" w14:textId="77777777" w:rsidR="000B79A0" w:rsidRPr="00565ABF"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C5E6C">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C5E6C">
        <w:rPr>
          <w:rFonts w:ascii="Times New Roman" w:hAnsi="Times New Roman" w:cs="Times New Roman"/>
          <w:sz w:val="24"/>
          <w:szCs w:val="24"/>
        </w:rPr>
        <w:t>n</w:t>
      </w:r>
      <w:r w:rsidRPr="00565ABF">
        <w:rPr>
          <w:rFonts w:ascii="Times New Roman" w:hAnsi="Times New Roman" w:cs="Times New Roman"/>
          <w:sz w:val="24"/>
          <w:szCs w:val="24"/>
        </w:rPr>
        <w:t>eden (t=,522; p&gt;0,05) arasında istatistiksel açıdan anlamlı bir fark bulunmamaktadır.</w:t>
      </w:r>
    </w:p>
    <w:p w14:paraId="7847B98C" w14:textId="77777777" w:rsidR="001C35CA" w:rsidRPr="004B7867" w:rsidRDefault="001C35CA" w:rsidP="00A41884">
      <w:pPr>
        <w:pStyle w:val="ResimYazs"/>
        <w:keepNext/>
        <w:spacing w:line="360" w:lineRule="auto"/>
        <w:jc w:val="center"/>
        <w:rPr>
          <w:rFonts w:ascii="Times New Roman" w:hAnsi="Times New Roman" w:cs="Times New Roman"/>
          <w:color w:val="auto"/>
          <w:sz w:val="24"/>
          <w:szCs w:val="24"/>
        </w:rPr>
      </w:pPr>
      <w:bookmarkStart w:id="256" w:name="_Toc9173839"/>
      <w:r w:rsidRPr="004B7867">
        <w:rPr>
          <w:rFonts w:ascii="Times New Roman" w:hAnsi="Times New Roman" w:cs="Times New Roman"/>
          <w:color w:val="auto"/>
          <w:sz w:val="24"/>
          <w:szCs w:val="24"/>
        </w:rPr>
        <w:t>Tablo</w:t>
      </w:r>
      <w:r w:rsidR="0049426C">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49426C">
        <w:rPr>
          <w:rFonts w:ascii="Times New Roman" w:hAnsi="Times New Roman" w:cs="Times New Roman"/>
          <w:color w:val="auto"/>
          <w:sz w:val="24"/>
          <w:szCs w:val="24"/>
        </w:rPr>
        <w:t>.2</w:t>
      </w:r>
      <w:r w:rsidR="0065063D">
        <w:rPr>
          <w:rFonts w:ascii="Times New Roman" w:hAnsi="Times New Roman" w:cs="Times New Roman"/>
          <w:color w:val="auto"/>
          <w:sz w:val="24"/>
          <w:szCs w:val="24"/>
        </w:rPr>
        <w:t>0</w:t>
      </w:r>
      <w:r w:rsidR="004419BC">
        <w:rPr>
          <w:rFonts w:ascii="Times New Roman" w:hAnsi="Times New Roman" w:cs="Times New Roman"/>
          <w:color w:val="auto"/>
          <w:sz w:val="24"/>
          <w:szCs w:val="24"/>
        </w:rPr>
        <w:t>2</w:t>
      </w:r>
      <w:r w:rsidR="0049426C">
        <w:rPr>
          <w:rFonts w:ascii="Times New Roman" w:hAnsi="Times New Roman" w:cs="Times New Roman"/>
          <w:color w:val="auto"/>
          <w:sz w:val="24"/>
          <w:szCs w:val="24"/>
        </w:rPr>
        <w:t>.</w:t>
      </w:r>
      <w:r w:rsidRPr="004B7867">
        <w:rPr>
          <w:rFonts w:ascii="Times New Roman" w:hAnsi="Times New Roman" w:cs="Times New Roman"/>
          <w:color w:val="auto"/>
          <w:sz w:val="24"/>
          <w:szCs w:val="24"/>
        </w:rPr>
        <w:t xml:space="preserve"> Sosyal Çalışmacıların Devletin Engelli Bireylere Tanınan Genel Hizmetlerden Haberdar Olup Olmama Durumlarına Göre “Fiziksel Engelli Bireyler Ailelerine Yüktür” Sorusuna İlişkin T-Testi Bulguları</w:t>
      </w:r>
      <w:bookmarkEnd w:id="256"/>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2A27BB7B" w14:textId="77777777" w:rsidTr="00874E00">
        <w:trPr>
          <w:trHeight w:val="1276"/>
          <w:jc w:val="center"/>
        </w:trPr>
        <w:tc>
          <w:tcPr>
            <w:tcW w:w="0" w:type="auto"/>
            <w:tcBorders>
              <w:top w:val="single" w:sz="6" w:space="0" w:color="auto"/>
              <w:left w:val="single" w:sz="6" w:space="0" w:color="auto"/>
              <w:bottom w:val="single" w:sz="4" w:space="0" w:color="auto"/>
              <w:right w:val="nil"/>
            </w:tcBorders>
          </w:tcPr>
          <w:p w14:paraId="72A62F9C"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Engelli Bireylere Tanınan Hizmetlerden Haberdar Olup Olmama Durumu T-Testi</w:t>
            </w:r>
          </w:p>
        </w:tc>
        <w:tc>
          <w:tcPr>
            <w:tcW w:w="0" w:type="auto"/>
            <w:tcBorders>
              <w:top w:val="single" w:sz="6" w:space="0" w:color="auto"/>
              <w:left w:val="nil"/>
              <w:bottom w:val="single" w:sz="6" w:space="0" w:color="auto"/>
              <w:right w:val="single" w:sz="6" w:space="0" w:color="auto"/>
            </w:tcBorders>
          </w:tcPr>
          <w:p w14:paraId="6C7D6855"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22187E0A"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20A81489"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6B288982"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0D3033D8"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0D41A370"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600F8578" w14:textId="77777777" w:rsidTr="00874E00">
        <w:trPr>
          <w:trHeight w:val="290"/>
          <w:jc w:val="center"/>
        </w:trPr>
        <w:tc>
          <w:tcPr>
            <w:tcW w:w="0" w:type="auto"/>
            <w:tcBorders>
              <w:top w:val="single" w:sz="4" w:space="0" w:color="auto"/>
              <w:left w:val="single" w:sz="6" w:space="0" w:color="auto"/>
              <w:bottom w:val="nil"/>
              <w:right w:val="single" w:sz="6" w:space="0" w:color="auto"/>
            </w:tcBorders>
          </w:tcPr>
          <w:p w14:paraId="51503593"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0D2424B8"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3EA151EE"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152</w:t>
            </w:r>
          </w:p>
        </w:tc>
        <w:tc>
          <w:tcPr>
            <w:tcW w:w="0" w:type="auto"/>
            <w:tcBorders>
              <w:top w:val="single" w:sz="6" w:space="0" w:color="auto"/>
              <w:left w:val="single" w:sz="6" w:space="0" w:color="auto"/>
              <w:bottom w:val="single" w:sz="6" w:space="0" w:color="auto"/>
              <w:right w:val="single" w:sz="6" w:space="0" w:color="auto"/>
            </w:tcBorders>
          </w:tcPr>
          <w:p w14:paraId="4DD0DBF2"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1,73</w:t>
            </w:r>
          </w:p>
        </w:tc>
        <w:tc>
          <w:tcPr>
            <w:tcW w:w="0" w:type="auto"/>
            <w:tcBorders>
              <w:top w:val="single" w:sz="6" w:space="0" w:color="auto"/>
              <w:left w:val="single" w:sz="6" w:space="0" w:color="auto"/>
              <w:bottom w:val="single" w:sz="6" w:space="0" w:color="auto"/>
              <w:right w:val="single" w:sz="6" w:space="0" w:color="auto"/>
            </w:tcBorders>
          </w:tcPr>
          <w:p w14:paraId="6092AD80"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,853</w:t>
            </w:r>
          </w:p>
        </w:tc>
        <w:tc>
          <w:tcPr>
            <w:tcW w:w="0" w:type="auto"/>
            <w:tcBorders>
              <w:top w:val="single" w:sz="6" w:space="0" w:color="auto"/>
              <w:left w:val="single" w:sz="6" w:space="0" w:color="auto"/>
              <w:bottom w:val="nil"/>
              <w:right w:val="single" w:sz="6" w:space="0" w:color="auto"/>
            </w:tcBorders>
          </w:tcPr>
          <w:p w14:paraId="7616F87D"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-,689</w:t>
            </w:r>
          </w:p>
        </w:tc>
        <w:tc>
          <w:tcPr>
            <w:tcW w:w="0" w:type="auto"/>
            <w:tcBorders>
              <w:top w:val="single" w:sz="6" w:space="0" w:color="auto"/>
              <w:left w:val="single" w:sz="6" w:space="0" w:color="auto"/>
              <w:bottom w:val="nil"/>
              <w:right w:val="single" w:sz="6" w:space="0" w:color="auto"/>
            </w:tcBorders>
          </w:tcPr>
          <w:p w14:paraId="6A47D050"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,494</w:t>
            </w:r>
          </w:p>
        </w:tc>
      </w:tr>
      <w:tr w:rsidR="000B79A0" w:rsidRPr="00565ABF" w14:paraId="69EAA137" w14:textId="77777777" w:rsidTr="00874E00">
        <w:trPr>
          <w:trHeight w:val="290"/>
          <w:jc w:val="center"/>
        </w:trPr>
        <w:tc>
          <w:tcPr>
            <w:tcW w:w="0" w:type="auto"/>
            <w:tcBorders>
              <w:top w:val="nil"/>
              <w:left w:val="single" w:sz="6" w:space="0" w:color="auto"/>
              <w:bottom w:val="single" w:sz="6" w:space="0" w:color="auto"/>
              <w:right w:val="single" w:sz="6" w:space="0" w:color="auto"/>
            </w:tcBorders>
          </w:tcPr>
          <w:p w14:paraId="4E8048D3"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2A76A6A3"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24E388D8"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0" w:type="auto"/>
            <w:tcBorders>
              <w:top w:val="single" w:sz="6" w:space="0" w:color="auto"/>
              <w:left w:val="single" w:sz="6" w:space="0" w:color="auto"/>
              <w:bottom w:val="single" w:sz="6" w:space="0" w:color="auto"/>
              <w:right w:val="single" w:sz="6" w:space="0" w:color="auto"/>
            </w:tcBorders>
          </w:tcPr>
          <w:p w14:paraId="480580D6"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2,00</w:t>
            </w:r>
          </w:p>
        </w:tc>
        <w:tc>
          <w:tcPr>
            <w:tcW w:w="0" w:type="auto"/>
            <w:tcBorders>
              <w:top w:val="single" w:sz="6" w:space="0" w:color="auto"/>
              <w:left w:val="single" w:sz="6" w:space="0" w:color="auto"/>
              <w:bottom w:val="single" w:sz="6" w:space="0" w:color="auto"/>
              <w:right w:val="single" w:sz="6" w:space="0" w:color="auto"/>
            </w:tcBorders>
          </w:tcPr>
          <w:p w14:paraId="162C7EB1"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1,224</w:t>
            </w:r>
          </w:p>
        </w:tc>
        <w:tc>
          <w:tcPr>
            <w:tcW w:w="0" w:type="auto"/>
            <w:tcBorders>
              <w:top w:val="nil"/>
              <w:left w:val="single" w:sz="6" w:space="0" w:color="auto"/>
              <w:bottom w:val="single" w:sz="6" w:space="0" w:color="auto"/>
              <w:right w:val="single" w:sz="6" w:space="0" w:color="auto"/>
            </w:tcBorders>
          </w:tcPr>
          <w:p w14:paraId="440503D3"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0F707FFC"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p>
        </w:tc>
      </w:tr>
    </w:tbl>
    <w:p w14:paraId="69379D6F" w14:textId="77777777" w:rsidR="000B79A0" w:rsidRPr="00565ABF" w:rsidRDefault="000B79A0" w:rsidP="00EC5E6C">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Sosyal çalışmacıların devletin engelli bireylere tanınan genel hizmetlerden haberdar olup olmama durumlarına göre “Fiziksel enge</w:t>
      </w:r>
      <w:r w:rsidR="00642B6C" w:rsidRPr="00565ABF">
        <w:rPr>
          <w:rFonts w:ascii="Times New Roman" w:hAnsi="Times New Roman" w:cs="Times New Roman"/>
          <w:sz w:val="24"/>
          <w:szCs w:val="24"/>
        </w:rPr>
        <w:t xml:space="preserve">lli bireyler ailelerine yüktür” </w:t>
      </w:r>
      <w:r w:rsidR="00EC5E6C">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152 bireyin ortalamasının 1,73 olduğu (ss=,853), hayır diyen 5 bireyin ortalamasının 2,00 olduğu (ss=1,224) bulunmuştur.</w:t>
      </w:r>
    </w:p>
    <w:p w14:paraId="159F9F17" w14:textId="77777777" w:rsidR="000B79A0" w:rsidRPr="00565ABF"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C5E6C">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C5E6C">
        <w:rPr>
          <w:rFonts w:ascii="Times New Roman" w:hAnsi="Times New Roman" w:cs="Times New Roman"/>
          <w:sz w:val="24"/>
          <w:szCs w:val="24"/>
        </w:rPr>
        <w:t>n</w:t>
      </w:r>
      <w:r w:rsidRPr="00565ABF">
        <w:rPr>
          <w:rFonts w:ascii="Times New Roman" w:hAnsi="Times New Roman" w:cs="Times New Roman"/>
          <w:sz w:val="24"/>
          <w:szCs w:val="24"/>
        </w:rPr>
        <w:t>eden (t= -,689; p&gt;0,05) arasında istatistiksel açıdan anlamlı bir fark bulunmamaktadır.</w:t>
      </w:r>
    </w:p>
    <w:p w14:paraId="27A7012F" w14:textId="77777777" w:rsidR="004E1278" w:rsidRPr="004B7867" w:rsidRDefault="004E1278" w:rsidP="00A41884">
      <w:pPr>
        <w:pStyle w:val="ResimYazs"/>
        <w:keepNext/>
        <w:spacing w:line="360" w:lineRule="auto"/>
        <w:jc w:val="center"/>
        <w:rPr>
          <w:rFonts w:ascii="Times New Roman" w:hAnsi="Times New Roman" w:cs="Times New Roman"/>
          <w:color w:val="auto"/>
          <w:sz w:val="24"/>
          <w:szCs w:val="24"/>
        </w:rPr>
      </w:pPr>
      <w:bookmarkStart w:id="257" w:name="_Toc9173840"/>
      <w:r w:rsidRPr="004B7867">
        <w:rPr>
          <w:rFonts w:ascii="Times New Roman" w:hAnsi="Times New Roman" w:cs="Times New Roman"/>
          <w:color w:val="auto"/>
          <w:sz w:val="24"/>
          <w:szCs w:val="24"/>
        </w:rPr>
        <w:t>Tablo</w:t>
      </w:r>
      <w:r w:rsidR="0049426C">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49426C">
        <w:rPr>
          <w:rFonts w:ascii="Times New Roman" w:hAnsi="Times New Roman" w:cs="Times New Roman"/>
          <w:color w:val="auto"/>
          <w:sz w:val="24"/>
          <w:szCs w:val="24"/>
        </w:rPr>
        <w:t>.2</w:t>
      </w:r>
      <w:r w:rsidR="0065063D">
        <w:rPr>
          <w:rFonts w:ascii="Times New Roman" w:hAnsi="Times New Roman" w:cs="Times New Roman"/>
          <w:color w:val="auto"/>
          <w:sz w:val="24"/>
          <w:szCs w:val="24"/>
        </w:rPr>
        <w:t>0</w:t>
      </w:r>
      <w:r w:rsidR="004419BC">
        <w:rPr>
          <w:rFonts w:ascii="Times New Roman" w:hAnsi="Times New Roman" w:cs="Times New Roman"/>
          <w:color w:val="auto"/>
          <w:sz w:val="24"/>
          <w:szCs w:val="24"/>
        </w:rPr>
        <w:t>3</w:t>
      </w:r>
      <w:r w:rsidR="0049426C">
        <w:rPr>
          <w:rFonts w:ascii="Times New Roman" w:hAnsi="Times New Roman" w:cs="Times New Roman"/>
          <w:color w:val="auto"/>
          <w:sz w:val="24"/>
          <w:szCs w:val="24"/>
        </w:rPr>
        <w:t>.</w:t>
      </w:r>
      <w:r w:rsidRPr="004B7867">
        <w:rPr>
          <w:rFonts w:ascii="Times New Roman" w:hAnsi="Times New Roman" w:cs="Times New Roman"/>
          <w:color w:val="auto"/>
          <w:sz w:val="24"/>
          <w:szCs w:val="24"/>
        </w:rPr>
        <w:t xml:space="preserve"> Sosyal Çalışmacıların Devletin Engelli Bireylere Tanınan Genel Hizmetlerden Haberdar Olup Olmama Durumlarına Göre “Fiziksel Engelli Bireyler Eğitim Hayatında Büyük Zorluklar Yaşarlar” Sorusuna İlişkin T-Testi Bulguları</w:t>
      </w:r>
      <w:bookmarkEnd w:id="257"/>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5D73A6AD" w14:textId="77777777" w:rsidTr="00874E00">
        <w:trPr>
          <w:trHeight w:val="1276"/>
          <w:jc w:val="center"/>
        </w:trPr>
        <w:tc>
          <w:tcPr>
            <w:tcW w:w="0" w:type="auto"/>
            <w:tcBorders>
              <w:top w:val="single" w:sz="6" w:space="0" w:color="auto"/>
              <w:left w:val="single" w:sz="6" w:space="0" w:color="auto"/>
              <w:bottom w:val="single" w:sz="4" w:space="0" w:color="auto"/>
              <w:right w:val="nil"/>
            </w:tcBorders>
          </w:tcPr>
          <w:p w14:paraId="4CE53B05"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Engelli Bireylere Tanınan Hizmetlerden Haberdar Olup Olmama Durumu T-Testi</w:t>
            </w:r>
          </w:p>
        </w:tc>
        <w:tc>
          <w:tcPr>
            <w:tcW w:w="0" w:type="auto"/>
            <w:tcBorders>
              <w:top w:val="single" w:sz="6" w:space="0" w:color="auto"/>
              <w:left w:val="nil"/>
              <w:bottom w:val="single" w:sz="6" w:space="0" w:color="auto"/>
              <w:right w:val="single" w:sz="6" w:space="0" w:color="auto"/>
            </w:tcBorders>
          </w:tcPr>
          <w:p w14:paraId="11160B95"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15C701AA"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0E978285"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6576DECA"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1C4DC73F"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6EE189E2"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34471746" w14:textId="77777777" w:rsidTr="00874E00">
        <w:trPr>
          <w:trHeight w:val="290"/>
          <w:jc w:val="center"/>
        </w:trPr>
        <w:tc>
          <w:tcPr>
            <w:tcW w:w="0" w:type="auto"/>
            <w:tcBorders>
              <w:top w:val="single" w:sz="4" w:space="0" w:color="auto"/>
              <w:left w:val="single" w:sz="6" w:space="0" w:color="auto"/>
              <w:bottom w:val="nil"/>
              <w:right w:val="single" w:sz="6" w:space="0" w:color="auto"/>
            </w:tcBorders>
          </w:tcPr>
          <w:p w14:paraId="38CE1330"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54C2F832"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56B8753F"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152</w:t>
            </w:r>
          </w:p>
        </w:tc>
        <w:tc>
          <w:tcPr>
            <w:tcW w:w="0" w:type="auto"/>
            <w:tcBorders>
              <w:top w:val="single" w:sz="6" w:space="0" w:color="auto"/>
              <w:left w:val="single" w:sz="6" w:space="0" w:color="auto"/>
              <w:bottom w:val="single" w:sz="6" w:space="0" w:color="auto"/>
              <w:right w:val="single" w:sz="6" w:space="0" w:color="auto"/>
            </w:tcBorders>
          </w:tcPr>
          <w:p w14:paraId="7D76DEFB"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3,40</w:t>
            </w:r>
          </w:p>
        </w:tc>
        <w:tc>
          <w:tcPr>
            <w:tcW w:w="0" w:type="auto"/>
            <w:tcBorders>
              <w:top w:val="single" w:sz="6" w:space="0" w:color="auto"/>
              <w:left w:val="single" w:sz="6" w:space="0" w:color="auto"/>
              <w:bottom w:val="single" w:sz="6" w:space="0" w:color="auto"/>
              <w:right w:val="single" w:sz="6" w:space="0" w:color="auto"/>
            </w:tcBorders>
          </w:tcPr>
          <w:p w14:paraId="54552F01"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1,272</w:t>
            </w:r>
          </w:p>
        </w:tc>
        <w:tc>
          <w:tcPr>
            <w:tcW w:w="0" w:type="auto"/>
            <w:tcBorders>
              <w:top w:val="single" w:sz="6" w:space="0" w:color="auto"/>
              <w:left w:val="single" w:sz="6" w:space="0" w:color="auto"/>
              <w:bottom w:val="nil"/>
              <w:right w:val="single" w:sz="6" w:space="0" w:color="auto"/>
            </w:tcBorders>
          </w:tcPr>
          <w:p w14:paraId="62F921E3"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-,692</w:t>
            </w:r>
          </w:p>
        </w:tc>
        <w:tc>
          <w:tcPr>
            <w:tcW w:w="0" w:type="auto"/>
            <w:tcBorders>
              <w:top w:val="single" w:sz="6" w:space="0" w:color="auto"/>
              <w:left w:val="single" w:sz="6" w:space="0" w:color="auto"/>
              <w:bottom w:val="nil"/>
              <w:right w:val="single" w:sz="6" w:space="0" w:color="auto"/>
            </w:tcBorders>
          </w:tcPr>
          <w:p w14:paraId="0A95EA38"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,490</w:t>
            </w:r>
          </w:p>
        </w:tc>
      </w:tr>
      <w:tr w:rsidR="000B79A0" w:rsidRPr="00565ABF" w14:paraId="7836AC84" w14:textId="77777777" w:rsidTr="00874E00">
        <w:trPr>
          <w:trHeight w:val="290"/>
          <w:jc w:val="center"/>
        </w:trPr>
        <w:tc>
          <w:tcPr>
            <w:tcW w:w="0" w:type="auto"/>
            <w:tcBorders>
              <w:top w:val="nil"/>
              <w:left w:val="single" w:sz="6" w:space="0" w:color="auto"/>
              <w:bottom w:val="single" w:sz="6" w:space="0" w:color="auto"/>
              <w:right w:val="single" w:sz="6" w:space="0" w:color="auto"/>
            </w:tcBorders>
          </w:tcPr>
          <w:p w14:paraId="2654A35C"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180BCC7A"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17B025CF"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0" w:type="auto"/>
            <w:tcBorders>
              <w:top w:val="single" w:sz="6" w:space="0" w:color="auto"/>
              <w:left w:val="single" w:sz="6" w:space="0" w:color="auto"/>
              <w:bottom w:val="single" w:sz="6" w:space="0" w:color="auto"/>
              <w:right w:val="single" w:sz="6" w:space="0" w:color="auto"/>
            </w:tcBorders>
          </w:tcPr>
          <w:p w14:paraId="5BA74699"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3,80</w:t>
            </w:r>
          </w:p>
        </w:tc>
        <w:tc>
          <w:tcPr>
            <w:tcW w:w="0" w:type="auto"/>
            <w:tcBorders>
              <w:top w:val="single" w:sz="6" w:space="0" w:color="auto"/>
              <w:left w:val="single" w:sz="6" w:space="0" w:color="auto"/>
              <w:bottom w:val="single" w:sz="6" w:space="0" w:color="auto"/>
              <w:right w:val="single" w:sz="6" w:space="0" w:color="auto"/>
            </w:tcBorders>
          </w:tcPr>
          <w:p w14:paraId="3B4C319A"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1,095</w:t>
            </w:r>
          </w:p>
        </w:tc>
        <w:tc>
          <w:tcPr>
            <w:tcW w:w="0" w:type="auto"/>
            <w:tcBorders>
              <w:top w:val="nil"/>
              <w:left w:val="single" w:sz="6" w:space="0" w:color="auto"/>
              <w:bottom w:val="single" w:sz="6" w:space="0" w:color="auto"/>
              <w:right w:val="single" w:sz="6" w:space="0" w:color="auto"/>
            </w:tcBorders>
          </w:tcPr>
          <w:p w14:paraId="7517A880"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27A82240"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p>
        </w:tc>
      </w:tr>
    </w:tbl>
    <w:p w14:paraId="648537CA" w14:textId="77777777" w:rsidR="000B79A0" w:rsidRPr="00565ABF" w:rsidRDefault="000B79A0" w:rsidP="003D277D">
      <w:pPr>
        <w:spacing w:line="360" w:lineRule="auto"/>
        <w:jc w:val="both"/>
        <w:rPr>
          <w:rFonts w:ascii="Times New Roman" w:hAnsi="Times New Roman" w:cs="Times New Roman"/>
          <w:sz w:val="24"/>
          <w:szCs w:val="24"/>
        </w:rPr>
      </w:pPr>
    </w:p>
    <w:p w14:paraId="65BA39B1" w14:textId="77777777" w:rsidR="000B79A0" w:rsidRPr="00565ABF"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devletin engelli bireylere tanınan genel hizmetlerden haberdar olup olmama durumlarına göre “Fiziksel engelli bireyler eğitim hayatında büyük zo</w:t>
      </w:r>
      <w:r w:rsidR="00642B6C" w:rsidRPr="00565ABF">
        <w:rPr>
          <w:rFonts w:ascii="Times New Roman" w:hAnsi="Times New Roman" w:cs="Times New Roman"/>
          <w:sz w:val="24"/>
          <w:szCs w:val="24"/>
        </w:rPr>
        <w:t xml:space="preserve">rluklar yaşarlar”  </w:t>
      </w:r>
      <w:r w:rsidR="00EC5E6C">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152 bireyin ortalamasının 3,40 olduğu (ss=1,272), hayır diyen 5 bireyin ortalamasının 3,80 olduğu (ss=1,095) bulunmuştur.</w:t>
      </w:r>
    </w:p>
    <w:p w14:paraId="34441810" w14:textId="77777777" w:rsidR="004B7867"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EC5E6C">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EC5E6C">
        <w:rPr>
          <w:rFonts w:ascii="Times New Roman" w:hAnsi="Times New Roman" w:cs="Times New Roman"/>
          <w:sz w:val="24"/>
          <w:szCs w:val="24"/>
        </w:rPr>
        <w:t>n</w:t>
      </w:r>
      <w:r w:rsidRPr="00565ABF">
        <w:rPr>
          <w:rFonts w:ascii="Times New Roman" w:hAnsi="Times New Roman" w:cs="Times New Roman"/>
          <w:sz w:val="24"/>
          <w:szCs w:val="24"/>
        </w:rPr>
        <w:t>eden (t= -,692; p&gt;0,05) arasında istatistiksel açıdan anlamlı bir fark bulunmamaktadır.</w:t>
      </w:r>
    </w:p>
    <w:p w14:paraId="335BF2B5" w14:textId="77777777" w:rsidR="000153E7" w:rsidRDefault="000153E7" w:rsidP="00A41884">
      <w:pPr>
        <w:spacing w:line="360" w:lineRule="auto"/>
        <w:jc w:val="center"/>
        <w:rPr>
          <w:rFonts w:ascii="Times New Roman" w:hAnsi="Times New Roman" w:cs="Times New Roman"/>
          <w:b/>
          <w:sz w:val="24"/>
          <w:szCs w:val="24"/>
        </w:rPr>
      </w:pPr>
      <w:bookmarkStart w:id="258" w:name="_Toc9173841"/>
    </w:p>
    <w:p w14:paraId="697ADBE0" w14:textId="77777777" w:rsidR="000153E7" w:rsidRDefault="000153E7" w:rsidP="00A41884">
      <w:pPr>
        <w:spacing w:line="360" w:lineRule="auto"/>
        <w:jc w:val="center"/>
        <w:rPr>
          <w:rFonts w:ascii="Times New Roman" w:hAnsi="Times New Roman" w:cs="Times New Roman"/>
          <w:b/>
          <w:sz w:val="24"/>
          <w:szCs w:val="24"/>
        </w:rPr>
      </w:pPr>
    </w:p>
    <w:p w14:paraId="2951FD36" w14:textId="77777777" w:rsidR="000153E7" w:rsidRDefault="000153E7" w:rsidP="00A41884">
      <w:pPr>
        <w:spacing w:line="360" w:lineRule="auto"/>
        <w:jc w:val="center"/>
        <w:rPr>
          <w:rFonts w:ascii="Times New Roman" w:hAnsi="Times New Roman" w:cs="Times New Roman"/>
          <w:b/>
          <w:sz w:val="24"/>
          <w:szCs w:val="24"/>
        </w:rPr>
      </w:pPr>
    </w:p>
    <w:p w14:paraId="496BDC7B" w14:textId="77777777" w:rsidR="004E1278" w:rsidRPr="004B7867" w:rsidRDefault="004E1278" w:rsidP="00A41884">
      <w:pPr>
        <w:spacing w:line="360" w:lineRule="auto"/>
        <w:jc w:val="center"/>
        <w:rPr>
          <w:rFonts w:ascii="Times New Roman" w:hAnsi="Times New Roman" w:cs="Times New Roman"/>
          <w:b/>
          <w:sz w:val="24"/>
          <w:szCs w:val="24"/>
        </w:rPr>
      </w:pPr>
      <w:r w:rsidRPr="004B7867">
        <w:rPr>
          <w:rFonts w:ascii="Times New Roman" w:hAnsi="Times New Roman" w:cs="Times New Roman"/>
          <w:b/>
          <w:sz w:val="24"/>
          <w:szCs w:val="24"/>
        </w:rPr>
        <w:lastRenderedPageBreak/>
        <w:t>Tablo</w:t>
      </w:r>
      <w:r w:rsidR="0049426C">
        <w:rPr>
          <w:rFonts w:ascii="Times New Roman" w:hAnsi="Times New Roman" w:cs="Times New Roman"/>
          <w:b/>
          <w:sz w:val="24"/>
          <w:szCs w:val="24"/>
        </w:rPr>
        <w:t xml:space="preserve"> </w:t>
      </w:r>
      <w:r w:rsidR="0065063D">
        <w:rPr>
          <w:rFonts w:ascii="Times New Roman" w:hAnsi="Times New Roman" w:cs="Times New Roman"/>
          <w:b/>
          <w:sz w:val="24"/>
          <w:szCs w:val="24"/>
        </w:rPr>
        <w:t>2</w:t>
      </w:r>
      <w:r w:rsidR="0049426C">
        <w:rPr>
          <w:rFonts w:ascii="Times New Roman" w:hAnsi="Times New Roman" w:cs="Times New Roman"/>
          <w:b/>
          <w:sz w:val="24"/>
          <w:szCs w:val="24"/>
        </w:rPr>
        <w:t>.2</w:t>
      </w:r>
      <w:r w:rsidR="0065063D">
        <w:rPr>
          <w:rFonts w:ascii="Times New Roman" w:hAnsi="Times New Roman" w:cs="Times New Roman"/>
          <w:b/>
          <w:sz w:val="24"/>
          <w:szCs w:val="24"/>
        </w:rPr>
        <w:t>0</w:t>
      </w:r>
      <w:r w:rsidR="004419BC">
        <w:rPr>
          <w:rFonts w:ascii="Times New Roman" w:hAnsi="Times New Roman" w:cs="Times New Roman"/>
          <w:b/>
          <w:sz w:val="24"/>
          <w:szCs w:val="24"/>
        </w:rPr>
        <w:t>4</w:t>
      </w:r>
      <w:r w:rsidR="0049426C">
        <w:rPr>
          <w:rFonts w:ascii="Times New Roman" w:hAnsi="Times New Roman" w:cs="Times New Roman"/>
          <w:b/>
          <w:sz w:val="24"/>
          <w:szCs w:val="24"/>
        </w:rPr>
        <w:t>.</w:t>
      </w:r>
      <w:r w:rsidRPr="004B7867">
        <w:rPr>
          <w:rFonts w:ascii="Times New Roman" w:hAnsi="Times New Roman" w:cs="Times New Roman"/>
          <w:b/>
          <w:sz w:val="24"/>
          <w:szCs w:val="24"/>
        </w:rPr>
        <w:t xml:space="preserve"> Sosyal Çalışmacıların Devletin Engelli Bireylere Tanınan Genel Hizmetlerden Haberdar Olup Olmama Durumlarına Göre “Devlet, Fiziksel Engelli Bireylerin İhtiyaçlarını Yerine Getirmiyor” Sorusuna İlişkin T-Testi Bulguları</w:t>
      </w:r>
      <w:bookmarkEnd w:id="258"/>
    </w:p>
    <w:tbl>
      <w:tblPr>
        <w:tblW w:w="0" w:type="auto"/>
        <w:jc w:val="center"/>
        <w:tblCellMar>
          <w:left w:w="70" w:type="dxa"/>
          <w:right w:w="70" w:type="dxa"/>
        </w:tblCellMar>
        <w:tblLook w:val="0000" w:firstRow="0" w:lastRow="0" w:firstColumn="0" w:lastColumn="0" w:noHBand="0" w:noVBand="0"/>
      </w:tblPr>
      <w:tblGrid>
        <w:gridCol w:w="4150"/>
        <w:gridCol w:w="687"/>
        <w:gridCol w:w="567"/>
        <w:gridCol w:w="1033"/>
        <w:gridCol w:w="680"/>
        <w:gridCol w:w="967"/>
        <w:gridCol w:w="560"/>
      </w:tblGrid>
      <w:tr w:rsidR="000B79A0" w:rsidRPr="00565ABF" w14:paraId="5143BCF4" w14:textId="77777777" w:rsidTr="005841C7">
        <w:trPr>
          <w:trHeight w:val="1276"/>
          <w:jc w:val="center"/>
        </w:trPr>
        <w:tc>
          <w:tcPr>
            <w:tcW w:w="0" w:type="auto"/>
            <w:tcBorders>
              <w:top w:val="single" w:sz="6" w:space="0" w:color="auto"/>
              <w:left w:val="single" w:sz="6" w:space="0" w:color="auto"/>
              <w:bottom w:val="single" w:sz="4" w:space="0" w:color="auto"/>
              <w:right w:val="nil"/>
            </w:tcBorders>
          </w:tcPr>
          <w:p w14:paraId="49F628AF"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eastAsia="Times New Roman" w:hAnsi="Times New Roman" w:cs="Times New Roman"/>
                <w:color w:val="000000"/>
                <w:sz w:val="24"/>
                <w:szCs w:val="24"/>
                <w:lang w:eastAsia="tr-TR"/>
              </w:rPr>
              <w:t>Engelli Bireylere Tanınan Hizmetlerden Haberdar Olup Olmama Durumu T-Testi</w:t>
            </w:r>
          </w:p>
        </w:tc>
        <w:tc>
          <w:tcPr>
            <w:tcW w:w="0" w:type="auto"/>
            <w:tcBorders>
              <w:top w:val="single" w:sz="6" w:space="0" w:color="auto"/>
              <w:left w:val="nil"/>
              <w:bottom w:val="single" w:sz="6" w:space="0" w:color="auto"/>
              <w:right w:val="single" w:sz="6" w:space="0" w:color="auto"/>
            </w:tcBorders>
          </w:tcPr>
          <w:p w14:paraId="03839ECA"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6B6F5D5C"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Sayı</w:t>
            </w:r>
          </w:p>
        </w:tc>
        <w:tc>
          <w:tcPr>
            <w:tcW w:w="0" w:type="auto"/>
            <w:tcBorders>
              <w:top w:val="single" w:sz="6" w:space="0" w:color="auto"/>
              <w:left w:val="single" w:sz="6" w:space="0" w:color="auto"/>
              <w:bottom w:val="single" w:sz="6" w:space="0" w:color="auto"/>
              <w:right w:val="single" w:sz="6" w:space="0" w:color="auto"/>
            </w:tcBorders>
          </w:tcPr>
          <w:p w14:paraId="2A5D722F"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Ortalama</w:t>
            </w:r>
          </w:p>
        </w:tc>
        <w:tc>
          <w:tcPr>
            <w:tcW w:w="0" w:type="auto"/>
            <w:tcBorders>
              <w:top w:val="single" w:sz="6" w:space="0" w:color="auto"/>
              <w:left w:val="single" w:sz="6" w:space="0" w:color="auto"/>
              <w:bottom w:val="single" w:sz="6" w:space="0" w:color="auto"/>
              <w:right w:val="single" w:sz="6" w:space="0" w:color="auto"/>
            </w:tcBorders>
          </w:tcPr>
          <w:p w14:paraId="5DF22DF1"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ss</w:t>
            </w:r>
          </w:p>
        </w:tc>
        <w:tc>
          <w:tcPr>
            <w:tcW w:w="0" w:type="auto"/>
            <w:tcBorders>
              <w:top w:val="single" w:sz="6" w:space="0" w:color="auto"/>
              <w:left w:val="single" w:sz="6" w:space="0" w:color="auto"/>
              <w:bottom w:val="single" w:sz="6" w:space="0" w:color="auto"/>
              <w:right w:val="single" w:sz="6" w:space="0" w:color="auto"/>
            </w:tcBorders>
          </w:tcPr>
          <w:p w14:paraId="2ED97196"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İstatistik</w:t>
            </w:r>
          </w:p>
        </w:tc>
        <w:tc>
          <w:tcPr>
            <w:tcW w:w="0" w:type="auto"/>
            <w:tcBorders>
              <w:top w:val="single" w:sz="6" w:space="0" w:color="auto"/>
              <w:left w:val="single" w:sz="6" w:space="0" w:color="auto"/>
              <w:bottom w:val="single" w:sz="6" w:space="0" w:color="auto"/>
              <w:right w:val="single" w:sz="6" w:space="0" w:color="auto"/>
            </w:tcBorders>
          </w:tcPr>
          <w:p w14:paraId="66E744B5"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P</w:t>
            </w:r>
          </w:p>
        </w:tc>
      </w:tr>
      <w:tr w:rsidR="000B79A0" w:rsidRPr="00565ABF" w14:paraId="684F35A5" w14:textId="77777777" w:rsidTr="005841C7">
        <w:trPr>
          <w:trHeight w:val="290"/>
          <w:jc w:val="center"/>
        </w:trPr>
        <w:tc>
          <w:tcPr>
            <w:tcW w:w="0" w:type="auto"/>
            <w:tcBorders>
              <w:top w:val="single" w:sz="4" w:space="0" w:color="auto"/>
              <w:left w:val="single" w:sz="6" w:space="0" w:color="auto"/>
              <w:bottom w:val="nil"/>
              <w:right w:val="single" w:sz="6" w:space="0" w:color="auto"/>
            </w:tcBorders>
          </w:tcPr>
          <w:p w14:paraId="2EB4B761"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Toplam Neden</w:t>
            </w:r>
          </w:p>
        </w:tc>
        <w:tc>
          <w:tcPr>
            <w:tcW w:w="0" w:type="auto"/>
            <w:tcBorders>
              <w:top w:val="single" w:sz="6" w:space="0" w:color="auto"/>
              <w:left w:val="single" w:sz="6" w:space="0" w:color="auto"/>
              <w:bottom w:val="single" w:sz="6" w:space="0" w:color="auto"/>
              <w:right w:val="single" w:sz="6" w:space="0" w:color="auto"/>
            </w:tcBorders>
          </w:tcPr>
          <w:p w14:paraId="65EBDCCD"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Evet</w:t>
            </w:r>
          </w:p>
        </w:tc>
        <w:tc>
          <w:tcPr>
            <w:tcW w:w="0" w:type="auto"/>
            <w:tcBorders>
              <w:top w:val="single" w:sz="6" w:space="0" w:color="auto"/>
              <w:left w:val="single" w:sz="6" w:space="0" w:color="auto"/>
              <w:bottom w:val="single" w:sz="6" w:space="0" w:color="auto"/>
              <w:right w:val="single" w:sz="6" w:space="0" w:color="auto"/>
            </w:tcBorders>
          </w:tcPr>
          <w:p w14:paraId="24829923"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152</w:t>
            </w:r>
          </w:p>
        </w:tc>
        <w:tc>
          <w:tcPr>
            <w:tcW w:w="0" w:type="auto"/>
            <w:tcBorders>
              <w:top w:val="single" w:sz="6" w:space="0" w:color="auto"/>
              <w:left w:val="single" w:sz="6" w:space="0" w:color="auto"/>
              <w:bottom w:val="single" w:sz="6" w:space="0" w:color="auto"/>
              <w:right w:val="single" w:sz="6" w:space="0" w:color="auto"/>
            </w:tcBorders>
          </w:tcPr>
          <w:p w14:paraId="4139A670"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2,88</w:t>
            </w:r>
          </w:p>
        </w:tc>
        <w:tc>
          <w:tcPr>
            <w:tcW w:w="0" w:type="auto"/>
            <w:tcBorders>
              <w:top w:val="single" w:sz="6" w:space="0" w:color="auto"/>
              <w:left w:val="single" w:sz="6" w:space="0" w:color="auto"/>
              <w:bottom w:val="single" w:sz="6" w:space="0" w:color="auto"/>
              <w:right w:val="single" w:sz="6" w:space="0" w:color="auto"/>
            </w:tcBorders>
          </w:tcPr>
          <w:p w14:paraId="5BB2DE8B"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1,242</w:t>
            </w:r>
          </w:p>
        </w:tc>
        <w:tc>
          <w:tcPr>
            <w:tcW w:w="0" w:type="auto"/>
            <w:tcBorders>
              <w:top w:val="single" w:sz="6" w:space="0" w:color="auto"/>
              <w:left w:val="single" w:sz="6" w:space="0" w:color="auto"/>
              <w:bottom w:val="nil"/>
              <w:right w:val="single" w:sz="6" w:space="0" w:color="auto"/>
            </w:tcBorders>
          </w:tcPr>
          <w:p w14:paraId="78105BC0"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-,912</w:t>
            </w:r>
          </w:p>
        </w:tc>
        <w:tc>
          <w:tcPr>
            <w:tcW w:w="0" w:type="auto"/>
            <w:tcBorders>
              <w:top w:val="single" w:sz="6" w:space="0" w:color="auto"/>
              <w:left w:val="single" w:sz="6" w:space="0" w:color="auto"/>
              <w:bottom w:val="nil"/>
              <w:right w:val="single" w:sz="6" w:space="0" w:color="auto"/>
            </w:tcBorders>
          </w:tcPr>
          <w:p w14:paraId="269CCC1D"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,363</w:t>
            </w:r>
          </w:p>
        </w:tc>
      </w:tr>
      <w:tr w:rsidR="000B79A0" w:rsidRPr="00565ABF" w14:paraId="76F0641F" w14:textId="77777777" w:rsidTr="005841C7">
        <w:trPr>
          <w:trHeight w:val="290"/>
          <w:jc w:val="center"/>
        </w:trPr>
        <w:tc>
          <w:tcPr>
            <w:tcW w:w="0" w:type="auto"/>
            <w:tcBorders>
              <w:top w:val="nil"/>
              <w:left w:val="single" w:sz="6" w:space="0" w:color="auto"/>
              <w:bottom w:val="single" w:sz="6" w:space="0" w:color="auto"/>
              <w:right w:val="single" w:sz="6" w:space="0" w:color="auto"/>
            </w:tcBorders>
          </w:tcPr>
          <w:p w14:paraId="41C9F539"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single" w:sz="6" w:space="0" w:color="auto"/>
              <w:left w:val="single" w:sz="6" w:space="0" w:color="auto"/>
              <w:bottom w:val="single" w:sz="6" w:space="0" w:color="auto"/>
              <w:right w:val="single" w:sz="6" w:space="0" w:color="auto"/>
            </w:tcBorders>
          </w:tcPr>
          <w:p w14:paraId="7BD17654"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Hayır</w:t>
            </w:r>
          </w:p>
        </w:tc>
        <w:tc>
          <w:tcPr>
            <w:tcW w:w="0" w:type="auto"/>
            <w:tcBorders>
              <w:top w:val="single" w:sz="6" w:space="0" w:color="auto"/>
              <w:left w:val="single" w:sz="6" w:space="0" w:color="auto"/>
              <w:bottom w:val="single" w:sz="6" w:space="0" w:color="auto"/>
              <w:right w:val="single" w:sz="6" w:space="0" w:color="auto"/>
            </w:tcBorders>
          </w:tcPr>
          <w:p w14:paraId="2DB56090"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5</w:t>
            </w:r>
          </w:p>
        </w:tc>
        <w:tc>
          <w:tcPr>
            <w:tcW w:w="0" w:type="auto"/>
            <w:tcBorders>
              <w:top w:val="single" w:sz="6" w:space="0" w:color="auto"/>
              <w:left w:val="single" w:sz="6" w:space="0" w:color="auto"/>
              <w:bottom w:val="single" w:sz="6" w:space="0" w:color="auto"/>
              <w:right w:val="single" w:sz="6" w:space="0" w:color="auto"/>
            </w:tcBorders>
          </w:tcPr>
          <w:p w14:paraId="22464B75"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3,40</w:t>
            </w:r>
          </w:p>
        </w:tc>
        <w:tc>
          <w:tcPr>
            <w:tcW w:w="0" w:type="auto"/>
            <w:tcBorders>
              <w:top w:val="single" w:sz="6" w:space="0" w:color="auto"/>
              <w:left w:val="single" w:sz="6" w:space="0" w:color="auto"/>
              <w:bottom w:val="single" w:sz="6" w:space="0" w:color="auto"/>
              <w:right w:val="single" w:sz="6" w:space="0" w:color="auto"/>
            </w:tcBorders>
          </w:tcPr>
          <w:p w14:paraId="7DC9847E"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r w:rsidRPr="00565ABF">
              <w:rPr>
                <w:rFonts w:ascii="Times New Roman" w:hAnsi="Times New Roman" w:cs="Times New Roman"/>
                <w:color w:val="000000"/>
                <w:sz w:val="24"/>
                <w:szCs w:val="24"/>
              </w:rPr>
              <w:t>,894</w:t>
            </w:r>
          </w:p>
        </w:tc>
        <w:tc>
          <w:tcPr>
            <w:tcW w:w="0" w:type="auto"/>
            <w:tcBorders>
              <w:top w:val="nil"/>
              <w:left w:val="single" w:sz="6" w:space="0" w:color="auto"/>
              <w:bottom w:val="single" w:sz="6" w:space="0" w:color="auto"/>
              <w:right w:val="single" w:sz="6" w:space="0" w:color="auto"/>
            </w:tcBorders>
          </w:tcPr>
          <w:p w14:paraId="36ECD06F"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p>
        </w:tc>
        <w:tc>
          <w:tcPr>
            <w:tcW w:w="0" w:type="auto"/>
            <w:tcBorders>
              <w:top w:val="nil"/>
              <w:left w:val="single" w:sz="6" w:space="0" w:color="auto"/>
              <w:bottom w:val="single" w:sz="6" w:space="0" w:color="auto"/>
              <w:right w:val="single" w:sz="6" w:space="0" w:color="auto"/>
            </w:tcBorders>
          </w:tcPr>
          <w:p w14:paraId="3604F323" w14:textId="77777777" w:rsidR="000B79A0" w:rsidRPr="00565ABF" w:rsidRDefault="000B79A0" w:rsidP="00A41884">
            <w:pPr>
              <w:autoSpaceDE w:val="0"/>
              <w:autoSpaceDN w:val="0"/>
              <w:adjustRightInd w:val="0"/>
              <w:spacing w:after="0" w:line="360" w:lineRule="auto"/>
              <w:jc w:val="center"/>
              <w:rPr>
                <w:rFonts w:ascii="Times New Roman" w:hAnsi="Times New Roman" w:cs="Times New Roman"/>
                <w:color w:val="000000"/>
                <w:sz w:val="24"/>
                <w:szCs w:val="24"/>
              </w:rPr>
            </w:pPr>
          </w:p>
        </w:tc>
      </w:tr>
    </w:tbl>
    <w:p w14:paraId="7F3DF45E" w14:textId="77777777" w:rsidR="000B79A0" w:rsidRPr="00565ABF" w:rsidRDefault="000B79A0" w:rsidP="003D277D">
      <w:pPr>
        <w:spacing w:line="360" w:lineRule="auto"/>
        <w:jc w:val="both"/>
        <w:rPr>
          <w:rFonts w:ascii="Times New Roman" w:hAnsi="Times New Roman" w:cs="Times New Roman"/>
          <w:sz w:val="24"/>
          <w:szCs w:val="24"/>
        </w:rPr>
      </w:pPr>
    </w:p>
    <w:p w14:paraId="06D4A4C6" w14:textId="77777777" w:rsidR="000B79A0" w:rsidRPr="00565ABF"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devletin engelli bireylere tanınan genel hizmetlerden haberdar olup olmama durumlarına göre “Devlet, fiziksel engelli bireylerin i</w:t>
      </w:r>
      <w:r w:rsidR="00642B6C" w:rsidRPr="00565ABF">
        <w:rPr>
          <w:rFonts w:ascii="Times New Roman" w:hAnsi="Times New Roman" w:cs="Times New Roman"/>
          <w:sz w:val="24"/>
          <w:szCs w:val="24"/>
        </w:rPr>
        <w:t xml:space="preserve">htiyaçlarını yerine getirmiyor” </w:t>
      </w:r>
      <w:r w:rsidR="000153E7">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evet diyen 152 bireyin ortalamasının 2,88 olduğu (ss=1,242), hayır diyen 5 bireyin ortalamasının 3,40 olduğu (ss=,894) bulunmuştur.</w:t>
      </w:r>
    </w:p>
    <w:p w14:paraId="26C205B1" w14:textId="77777777" w:rsidR="000B79A0" w:rsidRPr="00565ABF" w:rsidRDefault="000B79A0"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İncelenen T-Testi ve </w:t>
      </w:r>
      <w:r w:rsidR="000153E7">
        <w:rPr>
          <w:rFonts w:ascii="Times New Roman" w:hAnsi="Times New Roman" w:cs="Times New Roman"/>
          <w:sz w:val="24"/>
          <w:szCs w:val="24"/>
        </w:rPr>
        <w:t>t</w:t>
      </w:r>
      <w:r w:rsidRPr="00565ABF">
        <w:rPr>
          <w:rFonts w:ascii="Times New Roman" w:hAnsi="Times New Roman" w:cs="Times New Roman"/>
          <w:sz w:val="24"/>
          <w:szCs w:val="24"/>
        </w:rPr>
        <w:t xml:space="preserve">oplam </w:t>
      </w:r>
      <w:r w:rsidR="000153E7">
        <w:rPr>
          <w:rFonts w:ascii="Times New Roman" w:hAnsi="Times New Roman" w:cs="Times New Roman"/>
          <w:sz w:val="24"/>
          <w:szCs w:val="24"/>
        </w:rPr>
        <w:t>n</w:t>
      </w:r>
      <w:r w:rsidRPr="00565ABF">
        <w:rPr>
          <w:rFonts w:ascii="Times New Roman" w:hAnsi="Times New Roman" w:cs="Times New Roman"/>
          <w:sz w:val="24"/>
          <w:szCs w:val="24"/>
        </w:rPr>
        <w:t>eden (t= -,912; p&gt;0,05) arasında istatistiksel açıdan anlamlı bir fark bulunmamaktadır.</w:t>
      </w:r>
    </w:p>
    <w:p w14:paraId="7C610EE5" w14:textId="77777777" w:rsidR="005B3E05" w:rsidRDefault="005B3E05" w:rsidP="005B3E05">
      <w:pPr>
        <w:pStyle w:val="ResimYazs"/>
        <w:jc w:val="center"/>
        <w:rPr>
          <w:rFonts w:ascii="Times New Roman" w:hAnsi="Times New Roman" w:cs="Times New Roman"/>
          <w:color w:val="auto"/>
          <w:sz w:val="24"/>
          <w:szCs w:val="24"/>
        </w:rPr>
      </w:pPr>
    </w:p>
    <w:p w14:paraId="32855EDA" w14:textId="77777777" w:rsidR="005B3E05" w:rsidRDefault="005B3E05" w:rsidP="005B3E05">
      <w:pPr>
        <w:pStyle w:val="ResimYazs"/>
        <w:jc w:val="center"/>
        <w:rPr>
          <w:rFonts w:ascii="Times New Roman" w:hAnsi="Times New Roman" w:cs="Times New Roman"/>
          <w:color w:val="auto"/>
          <w:sz w:val="24"/>
          <w:szCs w:val="24"/>
        </w:rPr>
      </w:pPr>
    </w:p>
    <w:p w14:paraId="4194AE2E" w14:textId="77777777" w:rsidR="005B3E05" w:rsidRDefault="005B3E05" w:rsidP="005B3E05">
      <w:pPr>
        <w:pStyle w:val="ResimYazs"/>
        <w:jc w:val="center"/>
        <w:rPr>
          <w:rFonts w:ascii="Times New Roman" w:hAnsi="Times New Roman" w:cs="Times New Roman"/>
          <w:color w:val="auto"/>
          <w:sz w:val="24"/>
          <w:szCs w:val="24"/>
        </w:rPr>
      </w:pPr>
    </w:p>
    <w:p w14:paraId="7FEB0482" w14:textId="77777777" w:rsidR="005B3E05" w:rsidRDefault="005B3E05" w:rsidP="005B3E05">
      <w:pPr>
        <w:pStyle w:val="ResimYazs"/>
        <w:jc w:val="center"/>
        <w:rPr>
          <w:rFonts w:ascii="Times New Roman" w:hAnsi="Times New Roman" w:cs="Times New Roman"/>
          <w:color w:val="auto"/>
          <w:sz w:val="24"/>
          <w:szCs w:val="24"/>
        </w:rPr>
      </w:pPr>
    </w:p>
    <w:p w14:paraId="7618DB58" w14:textId="77777777" w:rsidR="005B3E05" w:rsidRDefault="005B3E05" w:rsidP="005B3E05">
      <w:pPr>
        <w:pStyle w:val="ResimYazs"/>
        <w:jc w:val="center"/>
        <w:rPr>
          <w:rFonts w:ascii="Times New Roman" w:hAnsi="Times New Roman" w:cs="Times New Roman"/>
          <w:color w:val="auto"/>
          <w:sz w:val="24"/>
          <w:szCs w:val="24"/>
        </w:rPr>
      </w:pPr>
    </w:p>
    <w:p w14:paraId="32A3C35E" w14:textId="77777777" w:rsidR="005B3E05" w:rsidRDefault="005B3E05" w:rsidP="005B3E05">
      <w:pPr>
        <w:pStyle w:val="ResimYazs"/>
        <w:jc w:val="center"/>
        <w:rPr>
          <w:rFonts w:ascii="Times New Roman" w:hAnsi="Times New Roman" w:cs="Times New Roman"/>
          <w:color w:val="auto"/>
          <w:sz w:val="24"/>
          <w:szCs w:val="24"/>
        </w:rPr>
      </w:pPr>
    </w:p>
    <w:p w14:paraId="4F8AC57D" w14:textId="77777777" w:rsidR="005B3E05" w:rsidRDefault="005B3E05" w:rsidP="005B3E05">
      <w:pPr>
        <w:pStyle w:val="ResimYazs"/>
        <w:jc w:val="center"/>
        <w:rPr>
          <w:rFonts w:ascii="Times New Roman" w:hAnsi="Times New Roman" w:cs="Times New Roman"/>
          <w:color w:val="auto"/>
          <w:sz w:val="24"/>
          <w:szCs w:val="24"/>
        </w:rPr>
      </w:pPr>
    </w:p>
    <w:p w14:paraId="19C72C2C" w14:textId="77777777" w:rsidR="005B3E05" w:rsidRDefault="005B3E05" w:rsidP="005B3E05">
      <w:pPr>
        <w:pStyle w:val="ResimYazs"/>
        <w:jc w:val="center"/>
        <w:rPr>
          <w:rFonts w:ascii="Times New Roman" w:hAnsi="Times New Roman" w:cs="Times New Roman"/>
          <w:color w:val="auto"/>
          <w:sz w:val="24"/>
          <w:szCs w:val="24"/>
        </w:rPr>
      </w:pPr>
    </w:p>
    <w:p w14:paraId="08F64CB5" w14:textId="77777777" w:rsidR="00C71C3B" w:rsidRDefault="00C71C3B" w:rsidP="005B3E05">
      <w:pPr>
        <w:pStyle w:val="ResimYazs"/>
        <w:jc w:val="center"/>
        <w:rPr>
          <w:rFonts w:ascii="Times New Roman" w:hAnsi="Times New Roman" w:cs="Times New Roman"/>
          <w:color w:val="auto"/>
          <w:sz w:val="24"/>
          <w:szCs w:val="24"/>
        </w:rPr>
      </w:pPr>
      <w:bookmarkStart w:id="259" w:name="_Toc9173842"/>
    </w:p>
    <w:p w14:paraId="6BE9827C" w14:textId="77777777" w:rsidR="00C71C3B" w:rsidRDefault="00C71C3B" w:rsidP="005B3E05">
      <w:pPr>
        <w:pStyle w:val="ResimYazs"/>
        <w:jc w:val="center"/>
        <w:rPr>
          <w:rFonts w:ascii="Times New Roman" w:hAnsi="Times New Roman" w:cs="Times New Roman"/>
          <w:color w:val="auto"/>
          <w:sz w:val="24"/>
          <w:szCs w:val="24"/>
        </w:rPr>
      </w:pPr>
    </w:p>
    <w:p w14:paraId="783FBADE" w14:textId="77777777" w:rsidR="00C71C3B" w:rsidRDefault="00C71C3B" w:rsidP="005B3E05">
      <w:pPr>
        <w:pStyle w:val="ResimYazs"/>
        <w:jc w:val="center"/>
        <w:rPr>
          <w:rFonts w:ascii="Times New Roman" w:hAnsi="Times New Roman" w:cs="Times New Roman"/>
          <w:color w:val="auto"/>
          <w:sz w:val="24"/>
          <w:szCs w:val="24"/>
        </w:rPr>
      </w:pPr>
    </w:p>
    <w:p w14:paraId="3FF0BF2C" w14:textId="77777777" w:rsidR="00C71C3B" w:rsidRDefault="00C71C3B" w:rsidP="005B3E05">
      <w:pPr>
        <w:pStyle w:val="ResimYazs"/>
        <w:jc w:val="center"/>
        <w:rPr>
          <w:rFonts w:ascii="Times New Roman" w:hAnsi="Times New Roman" w:cs="Times New Roman"/>
          <w:color w:val="auto"/>
          <w:sz w:val="24"/>
          <w:szCs w:val="24"/>
        </w:rPr>
      </w:pPr>
    </w:p>
    <w:p w14:paraId="11E2E3D0" w14:textId="77777777" w:rsidR="004F47F8" w:rsidRPr="004B7867" w:rsidRDefault="004E1278" w:rsidP="005B3E05">
      <w:pPr>
        <w:pStyle w:val="ResimYazs"/>
        <w:jc w:val="center"/>
        <w:rPr>
          <w:rFonts w:ascii="Times New Roman" w:hAnsi="Times New Roman" w:cs="Times New Roman"/>
          <w:b w:val="0"/>
          <w:color w:val="auto"/>
          <w:sz w:val="24"/>
          <w:szCs w:val="24"/>
        </w:rPr>
      </w:pPr>
      <w:r w:rsidRPr="004B7867">
        <w:rPr>
          <w:rFonts w:ascii="Times New Roman" w:hAnsi="Times New Roman" w:cs="Times New Roman"/>
          <w:color w:val="auto"/>
          <w:sz w:val="24"/>
          <w:szCs w:val="24"/>
        </w:rPr>
        <w:lastRenderedPageBreak/>
        <w:t>Tablo</w:t>
      </w:r>
      <w:r w:rsidR="0049426C">
        <w:rPr>
          <w:rFonts w:ascii="Times New Roman" w:hAnsi="Times New Roman" w:cs="Times New Roman"/>
          <w:color w:val="auto"/>
          <w:sz w:val="24"/>
          <w:szCs w:val="24"/>
        </w:rPr>
        <w:t xml:space="preserve"> </w:t>
      </w:r>
      <w:r w:rsidR="0065063D">
        <w:rPr>
          <w:rFonts w:ascii="Times New Roman" w:hAnsi="Times New Roman" w:cs="Times New Roman"/>
          <w:color w:val="auto"/>
          <w:sz w:val="24"/>
          <w:szCs w:val="24"/>
        </w:rPr>
        <w:t>2</w:t>
      </w:r>
      <w:r w:rsidR="0049426C">
        <w:rPr>
          <w:rFonts w:ascii="Times New Roman" w:hAnsi="Times New Roman" w:cs="Times New Roman"/>
          <w:color w:val="auto"/>
          <w:sz w:val="24"/>
          <w:szCs w:val="24"/>
        </w:rPr>
        <w:t>.</w:t>
      </w:r>
      <w:r w:rsidR="0065063D">
        <w:rPr>
          <w:rFonts w:ascii="Times New Roman" w:hAnsi="Times New Roman" w:cs="Times New Roman"/>
          <w:color w:val="auto"/>
          <w:sz w:val="24"/>
          <w:szCs w:val="24"/>
        </w:rPr>
        <w:t>20</w:t>
      </w:r>
      <w:r w:rsidR="004419BC">
        <w:rPr>
          <w:rFonts w:ascii="Times New Roman" w:hAnsi="Times New Roman" w:cs="Times New Roman"/>
          <w:color w:val="auto"/>
          <w:sz w:val="24"/>
          <w:szCs w:val="24"/>
        </w:rPr>
        <w:t>5</w:t>
      </w:r>
      <w:r w:rsidRPr="004B7867">
        <w:rPr>
          <w:rFonts w:ascii="Times New Roman" w:hAnsi="Times New Roman" w:cs="Times New Roman"/>
          <w:color w:val="auto"/>
          <w:sz w:val="24"/>
          <w:szCs w:val="24"/>
        </w:rPr>
        <w:t xml:space="preserve"> Fiziksel Engelli Bireylerin Tutumları</w:t>
      </w:r>
      <w:bookmarkEnd w:id="259"/>
    </w:p>
    <w:tbl>
      <w:tblPr>
        <w:tblW w:w="8644" w:type="dxa"/>
        <w:jc w:val="center"/>
        <w:tblCellMar>
          <w:left w:w="70" w:type="dxa"/>
          <w:right w:w="70" w:type="dxa"/>
        </w:tblCellMar>
        <w:tblLook w:val="04A0" w:firstRow="1" w:lastRow="0" w:firstColumn="1" w:lastColumn="0" w:noHBand="0" w:noVBand="1"/>
      </w:tblPr>
      <w:tblGrid>
        <w:gridCol w:w="1600"/>
        <w:gridCol w:w="548"/>
        <w:gridCol w:w="634"/>
        <w:gridCol w:w="755"/>
        <w:gridCol w:w="690"/>
        <w:gridCol w:w="440"/>
        <w:gridCol w:w="610"/>
        <w:gridCol w:w="464"/>
        <w:gridCol w:w="640"/>
        <w:gridCol w:w="464"/>
        <w:gridCol w:w="640"/>
        <w:gridCol w:w="488"/>
        <w:gridCol w:w="671"/>
      </w:tblGrid>
      <w:tr w:rsidR="00C71C3B" w:rsidRPr="00565ABF" w14:paraId="62581658" w14:textId="77777777" w:rsidTr="00CB2F92">
        <w:trPr>
          <w:trHeight w:val="300"/>
          <w:jc w:val="center"/>
        </w:trPr>
        <w:tc>
          <w:tcPr>
            <w:tcW w:w="15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4A5A75" w14:textId="77777777" w:rsidR="005B3E05" w:rsidRPr="00AE72C1" w:rsidRDefault="005B3E05" w:rsidP="00E1049C">
            <w:pPr>
              <w:spacing w:after="0" w:line="360" w:lineRule="auto"/>
              <w:jc w:val="both"/>
              <w:rPr>
                <w:rFonts w:ascii="Times New Roman" w:eastAsia="Times New Roman" w:hAnsi="Times New Roman" w:cs="Times New Roman"/>
                <w:b/>
                <w:color w:val="000000"/>
                <w:sz w:val="20"/>
                <w:szCs w:val="20"/>
                <w:lang w:eastAsia="tr-TR"/>
              </w:rPr>
            </w:pPr>
            <w:r w:rsidRPr="00AE72C1">
              <w:rPr>
                <w:rFonts w:ascii="Times New Roman" w:eastAsia="Times New Roman" w:hAnsi="Times New Roman" w:cs="Times New Roman"/>
                <w:b/>
                <w:color w:val="000000"/>
                <w:sz w:val="20"/>
                <w:szCs w:val="20"/>
                <w:lang w:eastAsia="tr-TR"/>
              </w:rPr>
              <w:t>Fiziksel Engelli Bireylerin Sorunlarına Yönelik Tutumlar</w:t>
            </w:r>
          </w:p>
        </w:tc>
        <w:tc>
          <w:tcPr>
            <w:tcW w:w="1186" w:type="dxa"/>
            <w:gridSpan w:val="2"/>
            <w:tcBorders>
              <w:top w:val="single" w:sz="4" w:space="0" w:color="auto"/>
              <w:left w:val="nil"/>
              <w:bottom w:val="single" w:sz="4" w:space="0" w:color="auto"/>
              <w:right w:val="single" w:sz="4" w:space="0" w:color="auto"/>
            </w:tcBorders>
            <w:shd w:val="clear" w:color="auto" w:fill="auto"/>
            <w:vAlign w:val="bottom"/>
            <w:hideMark/>
          </w:tcPr>
          <w:p w14:paraId="677D27AC" w14:textId="77777777" w:rsidR="005B3E05" w:rsidRPr="00C71C3B" w:rsidRDefault="005B3E05" w:rsidP="00E1049C">
            <w:pPr>
              <w:spacing w:after="0" w:line="360" w:lineRule="auto"/>
              <w:jc w:val="both"/>
              <w:rPr>
                <w:rFonts w:ascii="Times New Roman" w:eastAsia="Times New Roman" w:hAnsi="Times New Roman" w:cs="Times New Roman"/>
                <w:b/>
                <w:color w:val="000000"/>
                <w:sz w:val="16"/>
                <w:szCs w:val="16"/>
                <w:lang w:eastAsia="tr-TR"/>
              </w:rPr>
            </w:pPr>
            <w:r w:rsidRPr="00C71C3B">
              <w:rPr>
                <w:rFonts w:ascii="Times New Roman" w:eastAsia="Times New Roman" w:hAnsi="Times New Roman" w:cs="Times New Roman"/>
                <w:b/>
                <w:color w:val="000000"/>
                <w:sz w:val="16"/>
                <w:szCs w:val="16"/>
                <w:lang w:eastAsia="tr-TR"/>
              </w:rPr>
              <w:t>Kesin</w:t>
            </w:r>
            <w:r w:rsidR="00C71C3B" w:rsidRPr="00C71C3B">
              <w:rPr>
                <w:rFonts w:ascii="Times New Roman" w:eastAsia="Times New Roman" w:hAnsi="Times New Roman" w:cs="Times New Roman"/>
                <w:b/>
                <w:color w:val="000000"/>
                <w:sz w:val="16"/>
                <w:szCs w:val="16"/>
                <w:lang w:eastAsia="tr-TR"/>
              </w:rPr>
              <w:t>likle</w:t>
            </w:r>
            <w:r w:rsidRPr="00C71C3B">
              <w:rPr>
                <w:rFonts w:ascii="Times New Roman" w:eastAsia="Times New Roman" w:hAnsi="Times New Roman" w:cs="Times New Roman"/>
                <w:b/>
                <w:color w:val="000000"/>
                <w:sz w:val="16"/>
                <w:szCs w:val="16"/>
                <w:lang w:eastAsia="tr-TR"/>
              </w:rPr>
              <w:t xml:space="preserve"> Katılmıyor</w:t>
            </w:r>
            <w:r w:rsidR="00C71C3B" w:rsidRPr="00C71C3B">
              <w:rPr>
                <w:rFonts w:ascii="Times New Roman" w:eastAsia="Times New Roman" w:hAnsi="Times New Roman" w:cs="Times New Roman"/>
                <w:b/>
                <w:color w:val="000000"/>
                <w:sz w:val="16"/>
                <w:szCs w:val="16"/>
                <w:lang w:eastAsia="tr-TR"/>
              </w:rPr>
              <w:t>um</w:t>
            </w:r>
          </w:p>
        </w:tc>
        <w:tc>
          <w:tcPr>
            <w:tcW w:w="1451" w:type="dxa"/>
            <w:gridSpan w:val="2"/>
            <w:tcBorders>
              <w:top w:val="single" w:sz="4" w:space="0" w:color="auto"/>
              <w:left w:val="nil"/>
              <w:bottom w:val="single" w:sz="4" w:space="0" w:color="auto"/>
              <w:right w:val="single" w:sz="4" w:space="0" w:color="auto"/>
            </w:tcBorders>
            <w:shd w:val="clear" w:color="auto" w:fill="auto"/>
            <w:noWrap/>
            <w:vAlign w:val="bottom"/>
            <w:hideMark/>
          </w:tcPr>
          <w:p w14:paraId="4767E446" w14:textId="77777777" w:rsidR="005B3E05" w:rsidRPr="00C71C3B" w:rsidRDefault="005B3E05" w:rsidP="00E1049C">
            <w:pPr>
              <w:spacing w:after="0" w:line="360" w:lineRule="auto"/>
              <w:jc w:val="both"/>
              <w:rPr>
                <w:rFonts w:ascii="Times New Roman" w:eastAsia="Times New Roman" w:hAnsi="Times New Roman" w:cs="Times New Roman"/>
                <w:b/>
                <w:color w:val="000000"/>
                <w:sz w:val="16"/>
                <w:szCs w:val="16"/>
                <w:lang w:eastAsia="tr-TR"/>
              </w:rPr>
            </w:pPr>
            <w:r w:rsidRPr="00C71C3B">
              <w:rPr>
                <w:rFonts w:ascii="Times New Roman" w:eastAsia="Times New Roman" w:hAnsi="Times New Roman" w:cs="Times New Roman"/>
                <w:b/>
                <w:color w:val="000000"/>
                <w:sz w:val="16"/>
                <w:szCs w:val="16"/>
                <w:lang w:eastAsia="tr-TR"/>
              </w:rPr>
              <w:t>Katılmıyor</w:t>
            </w:r>
            <w:r w:rsidR="00C71C3B" w:rsidRPr="00C71C3B">
              <w:rPr>
                <w:rFonts w:ascii="Times New Roman" w:eastAsia="Times New Roman" w:hAnsi="Times New Roman" w:cs="Times New Roman"/>
                <w:b/>
                <w:color w:val="000000"/>
                <w:sz w:val="16"/>
                <w:szCs w:val="16"/>
                <w:lang w:eastAsia="tr-TR"/>
              </w:rPr>
              <w:t>um</w:t>
            </w:r>
          </w:p>
        </w:tc>
        <w:tc>
          <w:tcPr>
            <w:tcW w:w="1054" w:type="dxa"/>
            <w:gridSpan w:val="2"/>
            <w:tcBorders>
              <w:top w:val="single" w:sz="4" w:space="0" w:color="auto"/>
              <w:left w:val="nil"/>
              <w:bottom w:val="single" w:sz="4" w:space="0" w:color="auto"/>
              <w:right w:val="single" w:sz="4" w:space="0" w:color="auto"/>
            </w:tcBorders>
            <w:shd w:val="clear" w:color="auto" w:fill="auto"/>
            <w:noWrap/>
            <w:vAlign w:val="bottom"/>
            <w:hideMark/>
          </w:tcPr>
          <w:p w14:paraId="77AD35C1" w14:textId="77777777" w:rsidR="005B3E05" w:rsidRPr="00C71C3B" w:rsidRDefault="005B3E05" w:rsidP="00E1049C">
            <w:pPr>
              <w:spacing w:after="0" w:line="360" w:lineRule="auto"/>
              <w:jc w:val="both"/>
              <w:rPr>
                <w:rFonts w:ascii="Times New Roman" w:eastAsia="Times New Roman" w:hAnsi="Times New Roman" w:cs="Times New Roman"/>
                <w:b/>
                <w:color w:val="000000"/>
                <w:sz w:val="16"/>
                <w:szCs w:val="16"/>
                <w:lang w:eastAsia="tr-TR"/>
              </w:rPr>
            </w:pPr>
            <w:r w:rsidRPr="00C71C3B">
              <w:rPr>
                <w:rFonts w:ascii="Times New Roman" w:eastAsia="Times New Roman" w:hAnsi="Times New Roman" w:cs="Times New Roman"/>
                <w:b/>
                <w:color w:val="000000"/>
                <w:sz w:val="16"/>
                <w:szCs w:val="16"/>
                <w:lang w:eastAsia="tr-TR"/>
              </w:rPr>
              <w:t>Fikri</w:t>
            </w:r>
            <w:r w:rsidR="00C71C3B" w:rsidRPr="00C71C3B">
              <w:rPr>
                <w:rFonts w:ascii="Times New Roman" w:eastAsia="Times New Roman" w:hAnsi="Times New Roman" w:cs="Times New Roman"/>
                <w:b/>
                <w:color w:val="000000"/>
                <w:sz w:val="16"/>
                <w:szCs w:val="16"/>
                <w:lang w:eastAsia="tr-TR"/>
              </w:rPr>
              <w:t>m</w:t>
            </w:r>
            <w:r w:rsidRPr="00C71C3B">
              <w:rPr>
                <w:rFonts w:ascii="Times New Roman" w:eastAsia="Times New Roman" w:hAnsi="Times New Roman" w:cs="Times New Roman"/>
                <w:b/>
                <w:color w:val="000000"/>
                <w:sz w:val="16"/>
                <w:szCs w:val="16"/>
                <w:lang w:eastAsia="tr-TR"/>
              </w:rPr>
              <w:t xml:space="preserve"> Yok</w:t>
            </w:r>
          </w:p>
        </w:tc>
        <w:tc>
          <w:tcPr>
            <w:tcW w:w="1109" w:type="dxa"/>
            <w:gridSpan w:val="2"/>
            <w:tcBorders>
              <w:top w:val="single" w:sz="4" w:space="0" w:color="auto"/>
              <w:left w:val="nil"/>
              <w:bottom w:val="single" w:sz="4" w:space="0" w:color="auto"/>
              <w:right w:val="single" w:sz="4" w:space="0" w:color="auto"/>
            </w:tcBorders>
            <w:shd w:val="clear" w:color="auto" w:fill="auto"/>
            <w:noWrap/>
            <w:vAlign w:val="bottom"/>
            <w:hideMark/>
          </w:tcPr>
          <w:p w14:paraId="4AF435A2" w14:textId="77777777" w:rsidR="005B3E05" w:rsidRPr="00C71C3B" w:rsidRDefault="005B3E05" w:rsidP="00E1049C">
            <w:pPr>
              <w:spacing w:after="0" w:line="360" w:lineRule="auto"/>
              <w:jc w:val="both"/>
              <w:rPr>
                <w:rFonts w:ascii="Times New Roman" w:eastAsia="Times New Roman" w:hAnsi="Times New Roman" w:cs="Times New Roman"/>
                <w:b/>
                <w:color w:val="000000"/>
                <w:sz w:val="16"/>
                <w:szCs w:val="16"/>
                <w:lang w:eastAsia="tr-TR"/>
              </w:rPr>
            </w:pPr>
            <w:r w:rsidRPr="00C71C3B">
              <w:rPr>
                <w:rFonts w:ascii="Times New Roman" w:eastAsia="Times New Roman" w:hAnsi="Times New Roman" w:cs="Times New Roman"/>
                <w:b/>
                <w:color w:val="000000"/>
                <w:sz w:val="16"/>
                <w:szCs w:val="16"/>
                <w:lang w:eastAsia="tr-TR"/>
              </w:rPr>
              <w:t>Katılıyor</w:t>
            </w:r>
            <w:r w:rsidR="00C71C3B" w:rsidRPr="00C71C3B">
              <w:rPr>
                <w:rFonts w:ascii="Times New Roman" w:eastAsia="Times New Roman" w:hAnsi="Times New Roman" w:cs="Times New Roman"/>
                <w:b/>
                <w:color w:val="000000"/>
                <w:sz w:val="16"/>
                <w:szCs w:val="16"/>
                <w:lang w:eastAsia="tr-TR"/>
              </w:rPr>
              <w:t>um</w:t>
            </w:r>
          </w:p>
        </w:tc>
        <w:tc>
          <w:tcPr>
            <w:tcW w:w="1109" w:type="dxa"/>
            <w:gridSpan w:val="2"/>
            <w:tcBorders>
              <w:top w:val="single" w:sz="4" w:space="0" w:color="auto"/>
              <w:left w:val="nil"/>
              <w:bottom w:val="single" w:sz="4" w:space="0" w:color="auto"/>
              <w:right w:val="single" w:sz="4" w:space="0" w:color="auto"/>
            </w:tcBorders>
            <w:shd w:val="clear" w:color="auto" w:fill="auto"/>
            <w:noWrap/>
            <w:vAlign w:val="bottom"/>
            <w:hideMark/>
          </w:tcPr>
          <w:p w14:paraId="15BA5FE5"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p>
          <w:p w14:paraId="29FD9814" w14:textId="77777777" w:rsidR="005B3E05" w:rsidRPr="00C71C3B" w:rsidRDefault="005B3E05" w:rsidP="00E1049C">
            <w:pPr>
              <w:spacing w:after="0" w:line="360" w:lineRule="auto"/>
              <w:jc w:val="both"/>
              <w:rPr>
                <w:rFonts w:ascii="Times New Roman" w:eastAsia="Times New Roman" w:hAnsi="Times New Roman" w:cs="Times New Roman"/>
                <w:b/>
                <w:color w:val="000000"/>
                <w:sz w:val="16"/>
                <w:szCs w:val="16"/>
                <w:lang w:eastAsia="tr-TR"/>
              </w:rPr>
            </w:pPr>
            <w:r w:rsidRPr="00C71C3B">
              <w:rPr>
                <w:rFonts w:ascii="Times New Roman" w:eastAsia="Times New Roman" w:hAnsi="Times New Roman" w:cs="Times New Roman"/>
                <w:b/>
                <w:color w:val="000000"/>
                <w:sz w:val="16"/>
                <w:szCs w:val="16"/>
                <w:lang w:eastAsia="tr-TR"/>
              </w:rPr>
              <w:t>Kesin</w:t>
            </w:r>
            <w:r w:rsidR="00C71C3B" w:rsidRPr="00C71C3B">
              <w:rPr>
                <w:rFonts w:ascii="Times New Roman" w:eastAsia="Times New Roman" w:hAnsi="Times New Roman" w:cs="Times New Roman"/>
                <w:b/>
                <w:color w:val="000000"/>
                <w:sz w:val="16"/>
                <w:szCs w:val="16"/>
                <w:lang w:eastAsia="tr-TR"/>
              </w:rPr>
              <w:t>likle</w:t>
            </w:r>
            <w:r w:rsidRPr="00C71C3B">
              <w:rPr>
                <w:rFonts w:ascii="Times New Roman" w:eastAsia="Times New Roman" w:hAnsi="Times New Roman" w:cs="Times New Roman"/>
                <w:b/>
                <w:color w:val="000000"/>
                <w:sz w:val="16"/>
                <w:szCs w:val="16"/>
                <w:lang w:eastAsia="tr-TR"/>
              </w:rPr>
              <w:t xml:space="preserve"> Katılıyor</w:t>
            </w:r>
            <w:r w:rsidR="00C71C3B" w:rsidRPr="00C71C3B">
              <w:rPr>
                <w:rFonts w:ascii="Times New Roman" w:eastAsia="Times New Roman" w:hAnsi="Times New Roman" w:cs="Times New Roman"/>
                <w:b/>
                <w:color w:val="000000"/>
                <w:sz w:val="16"/>
                <w:szCs w:val="16"/>
                <w:lang w:eastAsia="tr-TR"/>
              </w:rPr>
              <w:t>um</w:t>
            </w:r>
          </w:p>
        </w:tc>
        <w:tc>
          <w:tcPr>
            <w:tcW w:w="483" w:type="dxa"/>
            <w:tcBorders>
              <w:top w:val="single" w:sz="4" w:space="0" w:color="auto"/>
              <w:left w:val="nil"/>
              <w:bottom w:val="single" w:sz="4" w:space="0" w:color="auto"/>
              <w:right w:val="single" w:sz="4" w:space="0" w:color="auto"/>
            </w:tcBorders>
            <w:shd w:val="clear" w:color="auto" w:fill="auto"/>
            <w:noWrap/>
            <w:vAlign w:val="bottom"/>
            <w:hideMark/>
          </w:tcPr>
          <w:p w14:paraId="00C0007A" w14:textId="77777777" w:rsidR="005B3E05" w:rsidRPr="00C71C3B" w:rsidRDefault="00301696" w:rsidP="00301696">
            <w:pPr>
              <w:spacing w:after="0" w:line="360" w:lineRule="auto"/>
              <w:jc w:val="both"/>
              <w:rPr>
                <w:rFonts w:ascii="Times New Roman" w:eastAsia="Times New Roman" w:hAnsi="Times New Roman" w:cs="Times New Roman"/>
                <w:b/>
                <w:color w:val="000000"/>
                <w:sz w:val="16"/>
                <w:szCs w:val="16"/>
                <w:lang w:eastAsia="tr-TR"/>
              </w:rPr>
            </w:pPr>
            <w:r w:rsidRPr="00C71C3B">
              <w:rPr>
                <w:rFonts w:ascii="Times New Roman" w:eastAsia="Times New Roman" w:hAnsi="Times New Roman" w:cs="Times New Roman"/>
                <w:b/>
                <w:color w:val="000000"/>
                <w:sz w:val="16"/>
                <w:szCs w:val="16"/>
                <w:lang w:eastAsia="tr-TR"/>
              </w:rPr>
              <w:t>Ort.</w:t>
            </w:r>
          </w:p>
        </w:tc>
        <w:tc>
          <w:tcPr>
            <w:tcW w:w="674" w:type="dxa"/>
            <w:tcBorders>
              <w:top w:val="single" w:sz="4" w:space="0" w:color="auto"/>
              <w:left w:val="nil"/>
              <w:bottom w:val="single" w:sz="4" w:space="0" w:color="auto"/>
              <w:right w:val="single" w:sz="4" w:space="0" w:color="auto"/>
            </w:tcBorders>
            <w:shd w:val="clear" w:color="auto" w:fill="auto"/>
            <w:noWrap/>
            <w:vAlign w:val="bottom"/>
            <w:hideMark/>
          </w:tcPr>
          <w:p w14:paraId="60DEE730" w14:textId="77777777" w:rsidR="005B3E05" w:rsidRPr="00C71C3B" w:rsidRDefault="005B3E05" w:rsidP="00E1049C">
            <w:pPr>
              <w:spacing w:after="0" w:line="360" w:lineRule="auto"/>
              <w:jc w:val="both"/>
              <w:rPr>
                <w:rFonts w:ascii="Times New Roman" w:eastAsia="Times New Roman" w:hAnsi="Times New Roman" w:cs="Times New Roman"/>
                <w:b/>
                <w:color w:val="000000"/>
                <w:sz w:val="16"/>
                <w:szCs w:val="16"/>
                <w:lang w:eastAsia="tr-TR"/>
              </w:rPr>
            </w:pPr>
            <w:r w:rsidRPr="00C71C3B">
              <w:rPr>
                <w:rFonts w:ascii="Times New Roman" w:eastAsia="Times New Roman" w:hAnsi="Times New Roman" w:cs="Times New Roman"/>
                <w:b/>
                <w:color w:val="000000"/>
                <w:sz w:val="16"/>
                <w:szCs w:val="16"/>
                <w:lang w:eastAsia="tr-TR"/>
              </w:rPr>
              <w:t>Std</w:t>
            </w:r>
            <w:r w:rsidR="00301696" w:rsidRPr="00C71C3B">
              <w:rPr>
                <w:rFonts w:ascii="Times New Roman" w:eastAsia="Times New Roman" w:hAnsi="Times New Roman" w:cs="Times New Roman"/>
                <w:b/>
                <w:color w:val="000000"/>
                <w:sz w:val="16"/>
                <w:szCs w:val="16"/>
                <w:lang w:eastAsia="tr-TR"/>
              </w:rPr>
              <w:t>.</w:t>
            </w:r>
            <w:r w:rsidRPr="00C71C3B">
              <w:rPr>
                <w:rFonts w:ascii="Times New Roman" w:eastAsia="Times New Roman" w:hAnsi="Times New Roman" w:cs="Times New Roman"/>
                <w:b/>
                <w:color w:val="000000"/>
                <w:sz w:val="16"/>
                <w:szCs w:val="16"/>
                <w:lang w:eastAsia="tr-TR"/>
              </w:rPr>
              <w:t xml:space="preserve"> S</w:t>
            </w:r>
            <w:r w:rsidR="00301696" w:rsidRPr="00C71C3B">
              <w:rPr>
                <w:rFonts w:ascii="Times New Roman" w:eastAsia="Times New Roman" w:hAnsi="Times New Roman" w:cs="Times New Roman"/>
                <w:b/>
                <w:color w:val="000000"/>
                <w:sz w:val="16"/>
                <w:szCs w:val="16"/>
                <w:lang w:eastAsia="tr-TR"/>
              </w:rPr>
              <w:t>a</w:t>
            </w:r>
            <w:r w:rsidRPr="00C71C3B">
              <w:rPr>
                <w:rFonts w:ascii="Times New Roman" w:eastAsia="Times New Roman" w:hAnsi="Times New Roman" w:cs="Times New Roman"/>
                <w:b/>
                <w:color w:val="000000"/>
                <w:sz w:val="16"/>
                <w:szCs w:val="16"/>
                <w:lang w:eastAsia="tr-TR"/>
              </w:rPr>
              <w:t>pma</w:t>
            </w:r>
          </w:p>
        </w:tc>
      </w:tr>
      <w:tr w:rsidR="00B36171" w:rsidRPr="00565ABF" w14:paraId="0350D509" w14:textId="77777777" w:rsidTr="00CB2F92">
        <w:trPr>
          <w:trHeight w:val="300"/>
          <w:jc w:val="center"/>
        </w:trPr>
        <w:tc>
          <w:tcPr>
            <w:tcW w:w="1578" w:type="dxa"/>
            <w:tcBorders>
              <w:top w:val="nil"/>
              <w:left w:val="single" w:sz="4" w:space="0" w:color="auto"/>
              <w:bottom w:val="single" w:sz="4" w:space="0" w:color="auto"/>
              <w:right w:val="single" w:sz="4" w:space="0" w:color="auto"/>
            </w:tcBorders>
            <w:shd w:val="clear" w:color="auto" w:fill="auto"/>
            <w:noWrap/>
            <w:vAlign w:val="bottom"/>
            <w:hideMark/>
          </w:tcPr>
          <w:p w14:paraId="685E2793"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p>
        </w:tc>
        <w:tc>
          <w:tcPr>
            <w:tcW w:w="549" w:type="dxa"/>
            <w:tcBorders>
              <w:top w:val="nil"/>
              <w:left w:val="nil"/>
              <w:bottom w:val="single" w:sz="4" w:space="0" w:color="auto"/>
              <w:right w:val="single" w:sz="4" w:space="0" w:color="auto"/>
            </w:tcBorders>
            <w:shd w:val="clear" w:color="auto" w:fill="auto"/>
            <w:noWrap/>
            <w:vAlign w:val="bottom"/>
            <w:hideMark/>
          </w:tcPr>
          <w:p w14:paraId="7F212B09" w14:textId="77777777" w:rsidR="005B3E05" w:rsidRPr="00B36171" w:rsidRDefault="005B3E05" w:rsidP="00E1049C">
            <w:pPr>
              <w:spacing w:after="0" w:line="360" w:lineRule="auto"/>
              <w:jc w:val="both"/>
              <w:rPr>
                <w:rFonts w:ascii="Times New Roman" w:eastAsia="Times New Roman" w:hAnsi="Times New Roman" w:cs="Times New Roman"/>
                <w:color w:val="000000"/>
                <w:sz w:val="16"/>
                <w:szCs w:val="16"/>
                <w:lang w:eastAsia="tr-TR"/>
              </w:rPr>
            </w:pPr>
            <w:r w:rsidRPr="00B36171">
              <w:rPr>
                <w:rFonts w:ascii="Times New Roman" w:eastAsia="Times New Roman" w:hAnsi="Times New Roman" w:cs="Times New Roman"/>
                <w:color w:val="000000"/>
                <w:sz w:val="16"/>
                <w:szCs w:val="16"/>
                <w:lang w:eastAsia="tr-TR"/>
              </w:rPr>
              <w:t>Kişi</w:t>
            </w:r>
          </w:p>
        </w:tc>
        <w:tc>
          <w:tcPr>
            <w:tcW w:w="637" w:type="dxa"/>
            <w:tcBorders>
              <w:top w:val="nil"/>
              <w:left w:val="nil"/>
              <w:bottom w:val="single" w:sz="4" w:space="0" w:color="auto"/>
              <w:right w:val="single" w:sz="4" w:space="0" w:color="auto"/>
            </w:tcBorders>
            <w:shd w:val="clear" w:color="auto" w:fill="auto"/>
            <w:noWrap/>
            <w:vAlign w:val="bottom"/>
            <w:hideMark/>
          </w:tcPr>
          <w:p w14:paraId="367CE30B" w14:textId="77777777" w:rsidR="005B3E05" w:rsidRPr="00B36171" w:rsidRDefault="005B3E05" w:rsidP="00E1049C">
            <w:pPr>
              <w:spacing w:after="0" w:line="360" w:lineRule="auto"/>
              <w:jc w:val="both"/>
              <w:rPr>
                <w:rFonts w:ascii="Times New Roman" w:eastAsia="Times New Roman" w:hAnsi="Times New Roman" w:cs="Times New Roman"/>
                <w:color w:val="000000"/>
                <w:sz w:val="16"/>
                <w:szCs w:val="16"/>
                <w:lang w:eastAsia="tr-TR"/>
              </w:rPr>
            </w:pPr>
            <w:r w:rsidRPr="00B36171">
              <w:rPr>
                <w:rFonts w:ascii="Times New Roman" w:eastAsia="Times New Roman" w:hAnsi="Times New Roman" w:cs="Times New Roman"/>
                <w:color w:val="000000"/>
                <w:sz w:val="16"/>
                <w:szCs w:val="16"/>
                <w:lang w:eastAsia="tr-TR"/>
              </w:rPr>
              <w:t>Yüzde</w:t>
            </w:r>
          </w:p>
        </w:tc>
        <w:tc>
          <w:tcPr>
            <w:tcW w:w="758" w:type="dxa"/>
            <w:tcBorders>
              <w:top w:val="nil"/>
              <w:left w:val="nil"/>
              <w:bottom w:val="single" w:sz="4" w:space="0" w:color="auto"/>
              <w:right w:val="single" w:sz="4" w:space="0" w:color="auto"/>
            </w:tcBorders>
            <w:shd w:val="clear" w:color="auto" w:fill="auto"/>
            <w:noWrap/>
            <w:vAlign w:val="bottom"/>
            <w:hideMark/>
          </w:tcPr>
          <w:p w14:paraId="701EF0B0" w14:textId="77777777" w:rsidR="005B3E05" w:rsidRPr="00B36171" w:rsidRDefault="005B3E05" w:rsidP="00E1049C">
            <w:pPr>
              <w:spacing w:after="0" w:line="360" w:lineRule="auto"/>
              <w:jc w:val="both"/>
              <w:rPr>
                <w:rFonts w:ascii="Times New Roman" w:eastAsia="Times New Roman" w:hAnsi="Times New Roman" w:cs="Times New Roman"/>
                <w:color w:val="000000"/>
                <w:sz w:val="16"/>
                <w:szCs w:val="16"/>
                <w:lang w:eastAsia="tr-TR"/>
              </w:rPr>
            </w:pPr>
            <w:r w:rsidRPr="00B36171">
              <w:rPr>
                <w:rFonts w:ascii="Times New Roman" w:eastAsia="Times New Roman" w:hAnsi="Times New Roman" w:cs="Times New Roman"/>
                <w:color w:val="000000"/>
                <w:sz w:val="16"/>
                <w:szCs w:val="16"/>
                <w:lang w:eastAsia="tr-TR"/>
              </w:rPr>
              <w:t>Kişi</w:t>
            </w:r>
          </w:p>
        </w:tc>
        <w:tc>
          <w:tcPr>
            <w:tcW w:w="693" w:type="dxa"/>
            <w:tcBorders>
              <w:top w:val="nil"/>
              <w:left w:val="nil"/>
              <w:bottom w:val="single" w:sz="4" w:space="0" w:color="auto"/>
              <w:right w:val="single" w:sz="4" w:space="0" w:color="auto"/>
            </w:tcBorders>
            <w:shd w:val="clear" w:color="auto" w:fill="auto"/>
            <w:noWrap/>
            <w:vAlign w:val="bottom"/>
            <w:hideMark/>
          </w:tcPr>
          <w:p w14:paraId="6E048C04" w14:textId="77777777" w:rsidR="005B3E05" w:rsidRPr="00B36171" w:rsidRDefault="005B3E05" w:rsidP="00E1049C">
            <w:pPr>
              <w:spacing w:after="0" w:line="360" w:lineRule="auto"/>
              <w:jc w:val="both"/>
              <w:rPr>
                <w:rFonts w:ascii="Times New Roman" w:eastAsia="Times New Roman" w:hAnsi="Times New Roman" w:cs="Times New Roman"/>
                <w:color w:val="000000"/>
                <w:sz w:val="16"/>
                <w:szCs w:val="16"/>
                <w:lang w:eastAsia="tr-TR"/>
              </w:rPr>
            </w:pPr>
            <w:r w:rsidRPr="00B36171">
              <w:rPr>
                <w:rFonts w:ascii="Times New Roman" w:eastAsia="Times New Roman" w:hAnsi="Times New Roman" w:cs="Times New Roman"/>
                <w:color w:val="000000"/>
                <w:sz w:val="16"/>
                <w:szCs w:val="16"/>
                <w:lang w:eastAsia="tr-TR"/>
              </w:rPr>
              <w:t>Yüzde</w:t>
            </w:r>
          </w:p>
        </w:tc>
        <w:tc>
          <w:tcPr>
            <w:tcW w:w="442" w:type="dxa"/>
            <w:tcBorders>
              <w:top w:val="nil"/>
              <w:left w:val="nil"/>
              <w:bottom w:val="single" w:sz="4" w:space="0" w:color="auto"/>
              <w:right w:val="single" w:sz="4" w:space="0" w:color="auto"/>
            </w:tcBorders>
            <w:shd w:val="clear" w:color="auto" w:fill="auto"/>
            <w:noWrap/>
            <w:vAlign w:val="bottom"/>
            <w:hideMark/>
          </w:tcPr>
          <w:p w14:paraId="3F7C6DDD" w14:textId="77777777" w:rsidR="005B3E05" w:rsidRPr="00B36171" w:rsidRDefault="005B3E05" w:rsidP="00E1049C">
            <w:pPr>
              <w:spacing w:after="0" w:line="360" w:lineRule="auto"/>
              <w:jc w:val="both"/>
              <w:rPr>
                <w:rFonts w:ascii="Times New Roman" w:eastAsia="Times New Roman" w:hAnsi="Times New Roman" w:cs="Times New Roman"/>
                <w:color w:val="000000"/>
                <w:sz w:val="16"/>
                <w:szCs w:val="16"/>
                <w:lang w:eastAsia="tr-TR"/>
              </w:rPr>
            </w:pPr>
            <w:r w:rsidRPr="00B36171">
              <w:rPr>
                <w:rFonts w:ascii="Times New Roman" w:eastAsia="Times New Roman" w:hAnsi="Times New Roman" w:cs="Times New Roman"/>
                <w:color w:val="000000"/>
                <w:sz w:val="16"/>
                <w:szCs w:val="16"/>
                <w:lang w:eastAsia="tr-TR"/>
              </w:rPr>
              <w:t>Kişi</w:t>
            </w:r>
          </w:p>
        </w:tc>
        <w:tc>
          <w:tcPr>
            <w:tcW w:w="612" w:type="dxa"/>
            <w:tcBorders>
              <w:top w:val="nil"/>
              <w:left w:val="nil"/>
              <w:bottom w:val="single" w:sz="4" w:space="0" w:color="auto"/>
              <w:right w:val="single" w:sz="4" w:space="0" w:color="auto"/>
            </w:tcBorders>
            <w:shd w:val="clear" w:color="auto" w:fill="auto"/>
            <w:noWrap/>
            <w:vAlign w:val="bottom"/>
            <w:hideMark/>
          </w:tcPr>
          <w:p w14:paraId="238F8D3B" w14:textId="77777777" w:rsidR="005B3E05" w:rsidRPr="00B36171" w:rsidRDefault="005B3E05" w:rsidP="00E1049C">
            <w:pPr>
              <w:spacing w:after="0" w:line="360" w:lineRule="auto"/>
              <w:jc w:val="both"/>
              <w:rPr>
                <w:rFonts w:ascii="Times New Roman" w:eastAsia="Times New Roman" w:hAnsi="Times New Roman" w:cs="Times New Roman"/>
                <w:color w:val="000000"/>
                <w:sz w:val="16"/>
                <w:szCs w:val="16"/>
                <w:lang w:eastAsia="tr-TR"/>
              </w:rPr>
            </w:pPr>
            <w:r w:rsidRPr="00B36171">
              <w:rPr>
                <w:rFonts w:ascii="Times New Roman" w:eastAsia="Times New Roman" w:hAnsi="Times New Roman" w:cs="Times New Roman"/>
                <w:color w:val="000000"/>
                <w:sz w:val="16"/>
                <w:szCs w:val="16"/>
                <w:lang w:eastAsia="tr-TR"/>
              </w:rPr>
              <w:t>Yüzde</w:t>
            </w:r>
          </w:p>
        </w:tc>
        <w:tc>
          <w:tcPr>
            <w:tcW w:w="466" w:type="dxa"/>
            <w:tcBorders>
              <w:top w:val="nil"/>
              <w:left w:val="nil"/>
              <w:bottom w:val="single" w:sz="4" w:space="0" w:color="auto"/>
              <w:right w:val="single" w:sz="4" w:space="0" w:color="auto"/>
            </w:tcBorders>
            <w:shd w:val="clear" w:color="auto" w:fill="auto"/>
            <w:noWrap/>
            <w:vAlign w:val="bottom"/>
            <w:hideMark/>
          </w:tcPr>
          <w:p w14:paraId="5529D105" w14:textId="77777777" w:rsidR="005B3E05" w:rsidRPr="00B36171" w:rsidRDefault="005B3E05" w:rsidP="00E1049C">
            <w:pPr>
              <w:spacing w:after="0" w:line="360" w:lineRule="auto"/>
              <w:jc w:val="both"/>
              <w:rPr>
                <w:rFonts w:ascii="Times New Roman" w:eastAsia="Times New Roman" w:hAnsi="Times New Roman" w:cs="Times New Roman"/>
                <w:color w:val="000000"/>
                <w:sz w:val="16"/>
                <w:szCs w:val="16"/>
                <w:lang w:eastAsia="tr-TR"/>
              </w:rPr>
            </w:pPr>
            <w:r w:rsidRPr="00B36171">
              <w:rPr>
                <w:rFonts w:ascii="Times New Roman" w:eastAsia="Times New Roman" w:hAnsi="Times New Roman" w:cs="Times New Roman"/>
                <w:color w:val="000000"/>
                <w:sz w:val="16"/>
                <w:szCs w:val="16"/>
                <w:lang w:eastAsia="tr-TR"/>
              </w:rPr>
              <w:t>Kişi</w:t>
            </w:r>
          </w:p>
        </w:tc>
        <w:tc>
          <w:tcPr>
            <w:tcW w:w="643" w:type="dxa"/>
            <w:tcBorders>
              <w:top w:val="nil"/>
              <w:left w:val="nil"/>
              <w:bottom w:val="single" w:sz="4" w:space="0" w:color="auto"/>
              <w:right w:val="single" w:sz="4" w:space="0" w:color="auto"/>
            </w:tcBorders>
            <w:shd w:val="clear" w:color="auto" w:fill="auto"/>
            <w:noWrap/>
            <w:vAlign w:val="bottom"/>
            <w:hideMark/>
          </w:tcPr>
          <w:p w14:paraId="40449CAF" w14:textId="77777777" w:rsidR="005B3E05" w:rsidRPr="00B36171" w:rsidRDefault="005B3E05" w:rsidP="00E1049C">
            <w:pPr>
              <w:spacing w:after="0" w:line="360" w:lineRule="auto"/>
              <w:jc w:val="both"/>
              <w:rPr>
                <w:rFonts w:ascii="Times New Roman" w:eastAsia="Times New Roman" w:hAnsi="Times New Roman" w:cs="Times New Roman"/>
                <w:color w:val="000000"/>
                <w:sz w:val="16"/>
                <w:szCs w:val="16"/>
                <w:lang w:eastAsia="tr-TR"/>
              </w:rPr>
            </w:pPr>
            <w:r w:rsidRPr="00B36171">
              <w:rPr>
                <w:rFonts w:ascii="Times New Roman" w:eastAsia="Times New Roman" w:hAnsi="Times New Roman" w:cs="Times New Roman"/>
                <w:color w:val="000000"/>
                <w:sz w:val="16"/>
                <w:szCs w:val="16"/>
                <w:lang w:eastAsia="tr-TR"/>
              </w:rPr>
              <w:t>Yüzde</w:t>
            </w:r>
          </w:p>
        </w:tc>
        <w:tc>
          <w:tcPr>
            <w:tcW w:w="466" w:type="dxa"/>
            <w:tcBorders>
              <w:top w:val="nil"/>
              <w:left w:val="nil"/>
              <w:bottom w:val="single" w:sz="4" w:space="0" w:color="auto"/>
              <w:right w:val="single" w:sz="4" w:space="0" w:color="auto"/>
            </w:tcBorders>
            <w:shd w:val="clear" w:color="auto" w:fill="auto"/>
            <w:noWrap/>
            <w:vAlign w:val="bottom"/>
            <w:hideMark/>
          </w:tcPr>
          <w:p w14:paraId="233BC6AF" w14:textId="77777777" w:rsidR="005B3E05" w:rsidRPr="00B36171" w:rsidRDefault="005B3E05" w:rsidP="00E1049C">
            <w:pPr>
              <w:spacing w:after="0" w:line="360" w:lineRule="auto"/>
              <w:jc w:val="both"/>
              <w:rPr>
                <w:rFonts w:ascii="Times New Roman" w:eastAsia="Times New Roman" w:hAnsi="Times New Roman" w:cs="Times New Roman"/>
                <w:color w:val="000000"/>
                <w:sz w:val="16"/>
                <w:szCs w:val="16"/>
                <w:lang w:eastAsia="tr-TR"/>
              </w:rPr>
            </w:pPr>
            <w:r w:rsidRPr="00B36171">
              <w:rPr>
                <w:rFonts w:ascii="Times New Roman" w:eastAsia="Times New Roman" w:hAnsi="Times New Roman" w:cs="Times New Roman"/>
                <w:color w:val="000000"/>
                <w:sz w:val="16"/>
                <w:szCs w:val="16"/>
                <w:lang w:eastAsia="tr-TR"/>
              </w:rPr>
              <w:t>Kişi</w:t>
            </w:r>
          </w:p>
        </w:tc>
        <w:tc>
          <w:tcPr>
            <w:tcW w:w="643" w:type="dxa"/>
            <w:tcBorders>
              <w:top w:val="nil"/>
              <w:left w:val="nil"/>
              <w:bottom w:val="single" w:sz="4" w:space="0" w:color="auto"/>
              <w:right w:val="single" w:sz="4" w:space="0" w:color="auto"/>
            </w:tcBorders>
            <w:shd w:val="clear" w:color="auto" w:fill="auto"/>
            <w:noWrap/>
            <w:vAlign w:val="bottom"/>
            <w:hideMark/>
          </w:tcPr>
          <w:p w14:paraId="4741EAA3" w14:textId="77777777" w:rsidR="005B3E05" w:rsidRPr="00B36171" w:rsidRDefault="005B3E05" w:rsidP="00E1049C">
            <w:pPr>
              <w:spacing w:after="0" w:line="360" w:lineRule="auto"/>
              <w:jc w:val="both"/>
              <w:rPr>
                <w:rFonts w:ascii="Times New Roman" w:eastAsia="Times New Roman" w:hAnsi="Times New Roman" w:cs="Times New Roman"/>
                <w:color w:val="000000"/>
                <w:sz w:val="16"/>
                <w:szCs w:val="16"/>
                <w:lang w:eastAsia="tr-TR"/>
              </w:rPr>
            </w:pPr>
            <w:r w:rsidRPr="00B36171">
              <w:rPr>
                <w:rFonts w:ascii="Times New Roman" w:eastAsia="Times New Roman" w:hAnsi="Times New Roman" w:cs="Times New Roman"/>
                <w:color w:val="000000"/>
                <w:sz w:val="16"/>
                <w:szCs w:val="16"/>
                <w:lang w:eastAsia="tr-TR"/>
              </w:rPr>
              <w:t>Yüzde</w:t>
            </w:r>
          </w:p>
        </w:tc>
        <w:tc>
          <w:tcPr>
            <w:tcW w:w="483" w:type="dxa"/>
            <w:tcBorders>
              <w:top w:val="nil"/>
              <w:left w:val="nil"/>
              <w:bottom w:val="single" w:sz="4" w:space="0" w:color="auto"/>
              <w:right w:val="single" w:sz="4" w:space="0" w:color="auto"/>
            </w:tcBorders>
            <w:shd w:val="clear" w:color="auto" w:fill="auto"/>
            <w:noWrap/>
            <w:vAlign w:val="bottom"/>
            <w:hideMark/>
          </w:tcPr>
          <w:p w14:paraId="46D3387F"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p>
        </w:tc>
        <w:tc>
          <w:tcPr>
            <w:tcW w:w="674" w:type="dxa"/>
            <w:tcBorders>
              <w:top w:val="nil"/>
              <w:left w:val="nil"/>
              <w:bottom w:val="single" w:sz="4" w:space="0" w:color="auto"/>
              <w:right w:val="single" w:sz="4" w:space="0" w:color="auto"/>
            </w:tcBorders>
            <w:shd w:val="clear" w:color="auto" w:fill="auto"/>
            <w:noWrap/>
            <w:vAlign w:val="bottom"/>
            <w:hideMark/>
          </w:tcPr>
          <w:p w14:paraId="302B2C57"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p>
        </w:tc>
      </w:tr>
      <w:tr w:rsidR="00B36171" w:rsidRPr="00565ABF" w14:paraId="631CFAD2" w14:textId="77777777" w:rsidTr="00CB2F92">
        <w:trPr>
          <w:trHeight w:val="1200"/>
          <w:jc w:val="center"/>
        </w:trPr>
        <w:tc>
          <w:tcPr>
            <w:tcW w:w="1578" w:type="dxa"/>
            <w:tcBorders>
              <w:top w:val="nil"/>
              <w:left w:val="single" w:sz="4" w:space="0" w:color="auto"/>
              <w:bottom w:val="single" w:sz="4" w:space="0" w:color="auto"/>
              <w:right w:val="single" w:sz="4" w:space="0" w:color="auto"/>
            </w:tcBorders>
            <w:shd w:val="clear" w:color="auto" w:fill="auto"/>
            <w:vAlign w:val="bottom"/>
            <w:hideMark/>
          </w:tcPr>
          <w:p w14:paraId="4F095C10"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Genel olarak sağlıklı insanlar fiziksel engelli bireylere göre daha başarılıdırlar.</w:t>
            </w:r>
          </w:p>
        </w:tc>
        <w:tc>
          <w:tcPr>
            <w:tcW w:w="549" w:type="dxa"/>
            <w:tcBorders>
              <w:top w:val="nil"/>
              <w:left w:val="nil"/>
              <w:bottom w:val="single" w:sz="4" w:space="0" w:color="auto"/>
              <w:right w:val="single" w:sz="4" w:space="0" w:color="auto"/>
            </w:tcBorders>
            <w:shd w:val="clear" w:color="auto" w:fill="auto"/>
            <w:noWrap/>
            <w:vAlign w:val="center"/>
            <w:hideMark/>
          </w:tcPr>
          <w:p w14:paraId="351DA895"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36</w:t>
            </w:r>
          </w:p>
        </w:tc>
        <w:tc>
          <w:tcPr>
            <w:tcW w:w="637" w:type="dxa"/>
            <w:tcBorders>
              <w:top w:val="nil"/>
              <w:left w:val="nil"/>
              <w:bottom w:val="single" w:sz="4" w:space="0" w:color="auto"/>
              <w:right w:val="single" w:sz="4" w:space="0" w:color="auto"/>
            </w:tcBorders>
            <w:shd w:val="clear" w:color="auto" w:fill="auto"/>
            <w:noWrap/>
            <w:vAlign w:val="center"/>
            <w:hideMark/>
          </w:tcPr>
          <w:p w14:paraId="4DD933A5"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22,6</w:t>
            </w:r>
          </w:p>
        </w:tc>
        <w:tc>
          <w:tcPr>
            <w:tcW w:w="758" w:type="dxa"/>
            <w:tcBorders>
              <w:top w:val="nil"/>
              <w:left w:val="nil"/>
              <w:bottom w:val="single" w:sz="4" w:space="0" w:color="auto"/>
              <w:right w:val="single" w:sz="4" w:space="0" w:color="auto"/>
            </w:tcBorders>
            <w:shd w:val="clear" w:color="auto" w:fill="auto"/>
            <w:noWrap/>
            <w:vAlign w:val="center"/>
            <w:hideMark/>
          </w:tcPr>
          <w:p w14:paraId="209F20C7"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61</w:t>
            </w:r>
          </w:p>
        </w:tc>
        <w:tc>
          <w:tcPr>
            <w:tcW w:w="693" w:type="dxa"/>
            <w:tcBorders>
              <w:top w:val="nil"/>
              <w:left w:val="nil"/>
              <w:bottom w:val="single" w:sz="4" w:space="0" w:color="auto"/>
              <w:right w:val="single" w:sz="4" w:space="0" w:color="auto"/>
            </w:tcBorders>
            <w:shd w:val="clear" w:color="auto" w:fill="auto"/>
            <w:noWrap/>
            <w:vAlign w:val="center"/>
            <w:hideMark/>
          </w:tcPr>
          <w:p w14:paraId="13B931FC"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38,4</w:t>
            </w:r>
          </w:p>
        </w:tc>
        <w:tc>
          <w:tcPr>
            <w:tcW w:w="442" w:type="dxa"/>
            <w:tcBorders>
              <w:top w:val="nil"/>
              <w:left w:val="nil"/>
              <w:bottom w:val="single" w:sz="4" w:space="0" w:color="auto"/>
              <w:right w:val="single" w:sz="4" w:space="0" w:color="auto"/>
            </w:tcBorders>
            <w:shd w:val="clear" w:color="auto" w:fill="auto"/>
            <w:noWrap/>
            <w:vAlign w:val="center"/>
            <w:hideMark/>
          </w:tcPr>
          <w:p w14:paraId="42BF5329"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10</w:t>
            </w:r>
          </w:p>
        </w:tc>
        <w:tc>
          <w:tcPr>
            <w:tcW w:w="612" w:type="dxa"/>
            <w:tcBorders>
              <w:top w:val="nil"/>
              <w:left w:val="nil"/>
              <w:bottom w:val="single" w:sz="4" w:space="0" w:color="auto"/>
              <w:right w:val="single" w:sz="4" w:space="0" w:color="auto"/>
            </w:tcBorders>
            <w:shd w:val="clear" w:color="auto" w:fill="auto"/>
            <w:noWrap/>
            <w:vAlign w:val="center"/>
            <w:hideMark/>
          </w:tcPr>
          <w:p w14:paraId="40E611BA"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6,3</w:t>
            </w:r>
          </w:p>
        </w:tc>
        <w:tc>
          <w:tcPr>
            <w:tcW w:w="466" w:type="dxa"/>
            <w:tcBorders>
              <w:top w:val="nil"/>
              <w:left w:val="nil"/>
              <w:bottom w:val="single" w:sz="4" w:space="0" w:color="auto"/>
              <w:right w:val="single" w:sz="4" w:space="0" w:color="auto"/>
            </w:tcBorders>
            <w:shd w:val="clear" w:color="auto" w:fill="auto"/>
            <w:noWrap/>
            <w:vAlign w:val="center"/>
            <w:hideMark/>
          </w:tcPr>
          <w:p w14:paraId="5542F17F"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50</w:t>
            </w:r>
          </w:p>
        </w:tc>
        <w:tc>
          <w:tcPr>
            <w:tcW w:w="643" w:type="dxa"/>
            <w:tcBorders>
              <w:top w:val="nil"/>
              <w:left w:val="nil"/>
              <w:bottom w:val="single" w:sz="4" w:space="0" w:color="auto"/>
              <w:right w:val="single" w:sz="4" w:space="0" w:color="auto"/>
            </w:tcBorders>
            <w:shd w:val="clear" w:color="auto" w:fill="auto"/>
            <w:noWrap/>
            <w:vAlign w:val="center"/>
            <w:hideMark/>
          </w:tcPr>
          <w:p w14:paraId="043788AE"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31,4</w:t>
            </w:r>
          </w:p>
        </w:tc>
        <w:tc>
          <w:tcPr>
            <w:tcW w:w="466" w:type="dxa"/>
            <w:tcBorders>
              <w:top w:val="nil"/>
              <w:left w:val="nil"/>
              <w:bottom w:val="single" w:sz="4" w:space="0" w:color="auto"/>
              <w:right w:val="single" w:sz="4" w:space="0" w:color="auto"/>
            </w:tcBorders>
            <w:shd w:val="clear" w:color="auto" w:fill="auto"/>
            <w:noWrap/>
            <w:vAlign w:val="center"/>
            <w:hideMark/>
          </w:tcPr>
          <w:p w14:paraId="61833222"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w:t>
            </w:r>
          </w:p>
        </w:tc>
        <w:tc>
          <w:tcPr>
            <w:tcW w:w="643" w:type="dxa"/>
            <w:tcBorders>
              <w:top w:val="nil"/>
              <w:left w:val="nil"/>
              <w:bottom w:val="single" w:sz="4" w:space="0" w:color="auto"/>
              <w:right w:val="single" w:sz="4" w:space="0" w:color="auto"/>
            </w:tcBorders>
            <w:shd w:val="clear" w:color="auto" w:fill="auto"/>
            <w:noWrap/>
            <w:vAlign w:val="center"/>
            <w:hideMark/>
          </w:tcPr>
          <w:p w14:paraId="012721AA"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1,3</w:t>
            </w:r>
          </w:p>
        </w:tc>
        <w:tc>
          <w:tcPr>
            <w:tcW w:w="483" w:type="dxa"/>
            <w:tcBorders>
              <w:top w:val="nil"/>
              <w:left w:val="nil"/>
              <w:bottom w:val="single" w:sz="4" w:space="0" w:color="auto"/>
              <w:right w:val="single" w:sz="4" w:space="0" w:color="auto"/>
            </w:tcBorders>
            <w:shd w:val="clear" w:color="000000" w:fill="FFFFFF"/>
            <w:vAlign w:val="center"/>
            <w:hideMark/>
          </w:tcPr>
          <w:p w14:paraId="55432C08"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2,50</w:t>
            </w:r>
          </w:p>
        </w:tc>
        <w:tc>
          <w:tcPr>
            <w:tcW w:w="674" w:type="dxa"/>
            <w:tcBorders>
              <w:top w:val="nil"/>
              <w:left w:val="nil"/>
              <w:bottom w:val="single" w:sz="4" w:space="0" w:color="auto"/>
              <w:right w:val="single" w:sz="4" w:space="0" w:color="auto"/>
            </w:tcBorders>
            <w:shd w:val="clear" w:color="000000" w:fill="FFFFFF"/>
            <w:vAlign w:val="center"/>
            <w:hideMark/>
          </w:tcPr>
          <w:p w14:paraId="0CFD0E5F"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1,19</w:t>
            </w:r>
          </w:p>
        </w:tc>
      </w:tr>
      <w:tr w:rsidR="00B36171" w:rsidRPr="00565ABF" w14:paraId="78520822" w14:textId="77777777" w:rsidTr="00CB2F92">
        <w:trPr>
          <w:trHeight w:val="900"/>
          <w:jc w:val="center"/>
        </w:trPr>
        <w:tc>
          <w:tcPr>
            <w:tcW w:w="1578" w:type="dxa"/>
            <w:tcBorders>
              <w:top w:val="nil"/>
              <w:left w:val="single" w:sz="4" w:space="0" w:color="auto"/>
              <w:bottom w:val="single" w:sz="4" w:space="0" w:color="auto"/>
              <w:right w:val="single" w:sz="4" w:space="0" w:color="auto"/>
            </w:tcBorders>
            <w:shd w:val="clear" w:color="auto" w:fill="auto"/>
            <w:vAlign w:val="bottom"/>
            <w:hideMark/>
          </w:tcPr>
          <w:p w14:paraId="69CF3FD9"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Fiziksel engelli bireyler ayrımcılığa maruz kalırlar.</w:t>
            </w:r>
          </w:p>
        </w:tc>
        <w:tc>
          <w:tcPr>
            <w:tcW w:w="549" w:type="dxa"/>
            <w:tcBorders>
              <w:top w:val="nil"/>
              <w:left w:val="nil"/>
              <w:bottom w:val="single" w:sz="4" w:space="0" w:color="auto"/>
              <w:right w:val="single" w:sz="4" w:space="0" w:color="auto"/>
            </w:tcBorders>
            <w:shd w:val="clear" w:color="auto" w:fill="auto"/>
            <w:noWrap/>
            <w:vAlign w:val="center"/>
            <w:hideMark/>
          </w:tcPr>
          <w:p w14:paraId="4ED167CF"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w:t>
            </w:r>
          </w:p>
        </w:tc>
        <w:tc>
          <w:tcPr>
            <w:tcW w:w="637" w:type="dxa"/>
            <w:tcBorders>
              <w:top w:val="nil"/>
              <w:left w:val="nil"/>
              <w:bottom w:val="single" w:sz="4" w:space="0" w:color="auto"/>
              <w:right w:val="single" w:sz="4" w:space="0" w:color="auto"/>
            </w:tcBorders>
            <w:shd w:val="clear" w:color="auto" w:fill="auto"/>
            <w:noWrap/>
            <w:vAlign w:val="center"/>
            <w:hideMark/>
          </w:tcPr>
          <w:p w14:paraId="52885354"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2,5</w:t>
            </w:r>
          </w:p>
        </w:tc>
        <w:tc>
          <w:tcPr>
            <w:tcW w:w="758" w:type="dxa"/>
            <w:tcBorders>
              <w:top w:val="nil"/>
              <w:left w:val="nil"/>
              <w:bottom w:val="single" w:sz="4" w:space="0" w:color="auto"/>
              <w:right w:val="single" w:sz="4" w:space="0" w:color="auto"/>
            </w:tcBorders>
            <w:shd w:val="clear" w:color="auto" w:fill="auto"/>
            <w:noWrap/>
            <w:vAlign w:val="center"/>
            <w:hideMark/>
          </w:tcPr>
          <w:p w14:paraId="52F1A344"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16</w:t>
            </w:r>
          </w:p>
        </w:tc>
        <w:tc>
          <w:tcPr>
            <w:tcW w:w="693" w:type="dxa"/>
            <w:tcBorders>
              <w:top w:val="nil"/>
              <w:left w:val="nil"/>
              <w:bottom w:val="single" w:sz="4" w:space="0" w:color="auto"/>
              <w:right w:val="single" w:sz="4" w:space="0" w:color="auto"/>
            </w:tcBorders>
            <w:shd w:val="clear" w:color="auto" w:fill="auto"/>
            <w:noWrap/>
            <w:vAlign w:val="center"/>
            <w:hideMark/>
          </w:tcPr>
          <w:p w14:paraId="1B115B2C"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10,1</w:t>
            </w:r>
          </w:p>
        </w:tc>
        <w:tc>
          <w:tcPr>
            <w:tcW w:w="442" w:type="dxa"/>
            <w:tcBorders>
              <w:top w:val="nil"/>
              <w:left w:val="nil"/>
              <w:bottom w:val="single" w:sz="4" w:space="0" w:color="auto"/>
              <w:right w:val="single" w:sz="4" w:space="0" w:color="auto"/>
            </w:tcBorders>
            <w:shd w:val="clear" w:color="auto" w:fill="auto"/>
            <w:noWrap/>
            <w:vAlign w:val="center"/>
            <w:hideMark/>
          </w:tcPr>
          <w:p w14:paraId="03E356F1"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6</w:t>
            </w:r>
          </w:p>
        </w:tc>
        <w:tc>
          <w:tcPr>
            <w:tcW w:w="612" w:type="dxa"/>
            <w:tcBorders>
              <w:top w:val="nil"/>
              <w:left w:val="nil"/>
              <w:bottom w:val="single" w:sz="4" w:space="0" w:color="auto"/>
              <w:right w:val="single" w:sz="4" w:space="0" w:color="auto"/>
            </w:tcBorders>
            <w:shd w:val="clear" w:color="auto" w:fill="auto"/>
            <w:noWrap/>
            <w:vAlign w:val="center"/>
            <w:hideMark/>
          </w:tcPr>
          <w:p w14:paraId="438B189E"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3,8</w:t>
            </w:r>
          </w:p>
        </w:tc>
        <w:tc>
          <w:tcPr>
            <w:tcW w:w="466" w:type="dxa"/>
            <w:tcBorders>
              <w:top w:val="nil"/>
              <w:left w:val="nil"/>
              <w:bottom w:val="single" w:sz="4" w:space="0" w:color="auto"/>
              <w:right w:val="single" w:sz="4" w:space="0" w:color="auto"/>
            </w:tcBorders>
            <w:shd w:val="clear" w:color="auto" w:fill="auto"/>
            <w:noWrap/>
            <w:vAlign w:val="center"/>
            <w:hideMark/>
          </w:tcPr>
          <w:p w14:paraId="4A3C40A9"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98</w:t>
            </w:r>
          </w:p>
        </w:tc>
        <w:tc>
          <w:tcPr>
            <w:tcW w:w="643" w:type="dxa"/>
            <w:tcBorders>
              <w:top w:val="nil"/>
              <w:left w:val="nil"/>
              <w:bottom w:val="single" w:sz="4" w:space="0" w:color="auto"/>
              <w:right w:val="single" w:sz="4" w:space="0" w:color="auto"/>
            </w:tcBorders>
            <w:shd w:val="clear" w:color="auto" w:fill="auto"/>
            <w:noWrap/>
            <w:vAlign w:val="center"/>
            <w:hideMark/>
          </w:tcPr>
          <w:p w14:paraId="04897661"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61,6</w:t>
            </w:r>
          </w:p>
        </w:tc>
        <w:tc>
          <w:tcPr>
            <w:tcW w:w="466" w:type="dxa"/>
            <w:tcBorders>
              <w:top w:val="nil"/>
              <w:left w:val="nil"/>
              <w:bottom w:val="single" w:sz="4" w:space="0" w:color="auto"/>
              <w:right w:val="single" w:sz="4" w:space="0" w:color="auto"/>
            </w:tcBorders>
            <w:shd w:val="clear" w:color="auto" w:fill="auto"/>
            <w:noWrap/>
            <w:vAlign w:val="center"/>
            <w:hideMark/>
          </w:tcPr>
          <w:p w14:paraId="288F18B1"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35</w:t>
            </w:r>
          </w:p>
        </w:tc>
        <w:tc>
          <w:tcPr>
            <w:tcW w:w="643" w:type="dxa"/>
            <w:tcBorders>
              <w:top w:val="nil"/>
              <w:left w:val="nil"/>
              <w:bottom w:val="single" w:sz="4" w:space="0" w:color="auto"/>
              <w:right w:val="single" w:sz="4" w:space="0" w:color="auto"/>
            </w:tcBorders>
            <w:shd w:val="clear" w:color="auto" w:fill="auto"/>
            <w:noWrap/>
            <w:vAlign w:val="center"/>
            <w:hideMark/>
          </w:tcPr>
          <w:p w14:paraId="14B313A6"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22,0</w:t>
            </w:r>
          </w:p>
        </w:tc>
        <w:tc>
          <w:tcPr>
            <w:tcW w:w="483" w:type="dxa"/>
            <w:tcBorders>
              <w:top w:val="nil"/>
              <w:left w:val="nil"/>
              <w:bottom w:val="single" w:sz="4" w:space="0" w:color="auto"/>
              <w:right w:val="single" w:sz="4" w:space="0" w:color="auto"/>
            </w:tcBorders>
            <w:shd w:val="clear" w:color="000000" w:fill="FFFFFF"/>
            <w:vAlign w:val="center"/>
            <w:hideMark/>
          </w:tcPr>
          <w:p w14:paraId="35057683"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3,91</w:t>
            </w:r>
          </w:p>
        </w:tc>
        <w:tc>
          <w:tcPr>
            <w:tcW w:w="674" w:type="dxa"/>
            <w:tcBorders>
              <w:top w:val="nil"/>
              <w:left w:val="nil"/>
              <w:bottom w:val="single" w:sz="4" w:space="0" w:color="auto"/>
              <w:right w:val="single" w:sz="4" w:space="0" w:color="auto"/>
            </w:tcBorders>
            <w:shd w:val="clear" w:color="000000" w:fill="FFFFFF"/>
            <w:vAlign w:val="center"/>
            <w:hideMark/>
          </w:tcPr>
          <w:p w14:paraId="2DA043B3"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0,94</w:t>
            </w:r>
          </w:p>
        </w:tc>
      </w:tr>
      <w:tr w:rsidR="00B36171" w:rsidRPr="00565ABF" w14:paraId="61961D7F" w14:textId="77777777" w:rsidTr="00CB2F92">
        <w:trPr>
          <w:trHeight w:val="1200"/>
          <w:jc w:val="center"/>
        </w:trPr>
        <w:tc>
          <w:tcPr>
            <w:tcW w:w="1578" w:type="dxa"/>
            <w:tcBorders>
              <w:top w:val="nil"/>
              <w:left w:val="single" w:sz="4" w:space="0" w:color="auto"/>
              <w:bottom w:val="single" w:sz="4" w:space="0" w:color="auto"/>
              <w:right w:val="single" w:sz="4" w:space="0" w:color="auto"/>
            </w:tcBorders>
            <w:shd w:val="clear" w:color="auto" w:fill="auto"/>
            <w:vAlign w:val="bottom"/>
            <w:hideMark/>
          </w:tcPr>
          <w:p w14:paraId="7E0F05F2"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Fiziksel engelli bireyler duygu sömürüsü yapmaya eğilimlidirler.</w:t>
            </w:r>
          </w:p>
        </w:tc>
        <w:tc>
          <w:tcPr>
            <w:tcW w:w="549" w:type="dxa"/>
            <w:tcBorders>
              <w:top w:val="nil"/>
              <w:left w:val="nil"/>
              <w:bottom w:val="single" w:sz="4" w:space="0" w:color="auto"/>
              <w:right w:val="single" w:sz="4" w:space="0" w:color="auto"/>
            </w:tcBorders>
            <w:shd w:val="clear" w:color="auto" w:fill="auto"/>
            <w:noWrap/>
            <w:vAlign w:val="center"/>
            <w:hideMark/>
          </w:tcPr>
          <w:p w14:paraId="21641006"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25</w:t>
            </w:r>
          </w:p>
        </w:tc>
        <w:tc>
          <w:tcPr>
            <w:tcW w:w="637" w:type="dxa"/>
            <w:tcBorders>
              <w:top w:val="nil"/>
              <w:left w:val="nil"/>
              <w:bottom w:val="single" w:sz="4" w:space="0" w:color="auto"/>
              <w:right w:val="single" w:sz="4" w:space="0" w:color="auto"/>
            </w:tcBorders>
            <w:shd w:val="clear" w:color="auto" w:fill="auto"/>
            <w:noWrap/>
            <w:vAlign w:val="center"/>
            <w:hideMark/>
          </w:tcPr>
          <w:p w14:paraId="16C77A71"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15,7</w:t>
            </w:r>
          </w:p>
        </w:tc>
        <w:tc>
          <w:tcPr>
            <w:tcW w:w="758" w:type="dxa"/>
            <w:tcBorders>
              <w:top w:val="nil"/>
              <w:left w:val="nil"/>
              <w:bottom w:val="single" w:sz="4" w:space="0" w:color="auto"/>
              <w:right w:val="single" w:sz="4" w:space="0" w:color="auto"/>
            </w:tcBorders>
            <w:shd w:val="clear" w:color="auto" w:fill="auto"/>
            <w:noWrap/>
            <w:vAlign w:val="center"/>
            <w:hideMark/>
          </w:tcPr>
          <w:p w14:paraId="7DB106BB"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69</w:t>
            </w:r>
          </w:p>
        </w:tc>
        <w:tc>
          <w:tcPr>
            <w:tcW w:w="693" w:type="dxa"/>
            <w:tcBorders>
              <w:top w:val="nil"/>
              <w:left w:val="nil"/>
              <w:bottom w:val="single" w:sz="4" w:space="0" w:color="auto"/>
              <w:right w:val="single" w:sz="4" w:space="0" w:color="auto"/>
            </w:tcBorders>
            <w:shd w:val="clear" w:color="auto" w:fill="auto"/>
            <w:noWrap/>
            <w:vAlign w:val="center"/>
            <w:hideMark/>
          </w:tcPr>
          <w:p w14:paraId="0B5C314B"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43,4</w:t>
            </w:r>
          </w:p>
        </w:tc>
        <w:tc>
          <w:tcPr>
            <w:tcW w:w="442" w:type="dxa"/>
            <w:tcBorders>
              <w:top w:val="nil"/>
              <w:left w:val="nil"/>
              <w:bottom w:val="single" w:sz="4" w:space="0" w:color="auto"/>
              <w:right w:val="single" w:sz="4" w:space="0" w:color="auto"/>
            </w:tcBorders>
            <w:shd w:val="clear" w:color="auto" w:fill="auto"/>
            <w:noWrap/>
            <w:vAlign w:val="center"/>
            <w:hideMark/>
          </w:tcPr>
          <w:p w14:paraId="6ADBB960"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27</w:t>
            </w:r>
          </w:p>
        </w:tc>
        <w:tc>
          <w:tcPr>
            <w:tcW w:w="612" w:type="dxa"/>
            <w:tcBorders>
              <w:top w:val="nil"/>
              <w:left w:val="nil"/>
              <w:bottom w:val="single" w:sz="4" w:space="0" w:color="auto"/>
              <w:right w:val="single" w:sz="4" w:space="0" w:color="auto"/>
            </w:tcBorders>
            <w:shd w:val="clear" w:color="auto" w:fill="auto"/>
            <w:noWrap/>
            <w:vAlign w:val="center"/>
            <w:hideMark/>
          </w:tcPr>
          <w:p w14:paraId="0A637B62"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17,0</w:t>
            </w:r>
          </w:p>
        </w:tc>
        <w:tc>
          <w:tcPr>
            <w:tcW w:w="466" w:type="dxa"/>
            <w:tcBorders>
              <w:top w:val="nil"/>
              <w:left w:val="nil"/>
              <w:bottom w:val="single" w:sz="4" w:space="0" w:color="auto"/>
              <w:right w:val="single" w:sz="4" w:space="0" w:color="auto"/>
            </w:tcBorders>
            <w:shd w:val="clear" w:color="auto" w:fill="auto"/>
            <w:noWrap/>
            <w:vAlign w:val="center"/>
            <w:hideMark/>
          </w:tcPr>
          <w:p w14:paraId="25811A79"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27</w:t>
            </w:r>
          </w:p>
        </w:tc>
        <w:tc>
          <w:tcPr>
            <w:tcW w:w="643" w:type="dxa"/>
            <w:tcBorders>
              <w:top w:val="nil"/>
              <w:left w:val="nil"/>
              <w:bottom w:val="single" w:sz="4" w:space="0" w:color="auto"/>
              <w:right w:val="single" w:sz="4" w:space="0" w:color="auto"/>
            </w:tcBorders>
            <w:shd w:val="clear" w:color="auto" w:fill="auto"/>
            <w:noWrap/>
            <w:vAlign w:val="center"/>
            <w:hideMark/>
          </w:tcPr>
          <w:p w14:paraId="64E14C73"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17,0</w:t>
            </w:r>
          </w:p>
        </w:tc>
        <w:tc>
          <w:tcPr>
            <w:tcW w:w="466" w:type="dxa"/>
            <w:tcBorders>
              <w:top w:val="nil"/>
              <w:left w:val="nil"/>
              <w:bottom w:val="single" w:sz="4" w:space="0" w:color="auto"/>
              <w:right w:val="single" w:sz="4" w:space="0" w:color="auto"/>
            </w:tcBorders>
            <w:shd w:val="clear" w:color="auto" w:fill="auto"/>
            <w:noWrap/>
            <w:vAlign w:val="center"/>
            <w:hideMark/>
          </w:tcPr>
          <w:p w14:paraId="323ED655"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w:t>
            </w:r>
          </w:p>
        </w:tc>
        <w:tc>
          <w:tcPr>
            <w:tcW w:w="643" w:type="dxa"/>
            <w:tcBorders>
              <w:top w:val="nil"/>
              <w:left w:val="nil"/>
              <w:bottom w:val="single" w:sz="4" w:space="0" w:color="auto"/>
              <w:right w:val="single" w:sz="4" w:space="0" w:color="auto"/>
            </w:tcBorders>
            <w:shd w:val="clear" w:color="auto" w:fill="auto"/>
            <w:noWrap/>
            <w:vAlign w:val="center"/>
            <w:hideMark/>
          </w:tcPr>
          <w:p w14:paraId="2FB14CB4"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0,0</w:t>
            </w:r>
          </w:p>
        </w:tc>
        <w:tc>
          <w:tcPr>
            <w:tcW w:w="483" w:type="dxa"/>
            <w:tcBorders>
              <w:top w:val="nil"/>
              <w:left w:val="nil"/>
              <w:bottom w:val="single" w:sz="4" w:space="0" w:color="auto"/>
              <w:right w:val="single" w:sz="4" w:space="0" w:color="auto"/>
            </w:tcBorders>
            <w:shd w:val="clear" w:color="000000" w:fill="FFFFFF"/>
            <w:vAlign w:val="center"/>
            <w:hideMark/>
          </w:tcPr>
          <w:p w14:paraId="3FD8565B"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2,42</w:t>
            </w:r>
          </w:p>
        </w:tc>
        <w:tc>
          <w:tcPr>
            <w:tcW w:w="674" w:type="dxa"/>
            <w:tcBorders>
              <w:top w:val="nil"/>
              <w:left w:val="nil"/>
              <w:bottom w:val="single" w:sz="4" w:space="0" w:color="auto"/>
              <w:right w:val="single" w:sz="4" w:space="0" w:color="auto"/>
            </w:tcBorders>
            <w:shd w:val="clear" w:color="000000" w:fill="FFFFFF"/>
            <w:vAlign w:val="center"/>
            <w:hideMark/>
          </w:tcPr>
          <w:p w14:paraId="6975A70A"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0,95</w:t>
            </w:r>
          </w:p>
        </w:tc>
      </w:tr>
      <w:tr w:rsidR="00B36171" w:rsidRPr="00565ABF" w14:paraId="19B695AF" w14:textId="77777777" w:rsidTr="00CB2F92">
        <w:trPr>
          <w:trHeight w:val="1500"/>
          <w:jc w:val="center"/>
        </w:trPr>
        <w:tc>
          <w:tcPr>
            <w:tcW w:w="1578" w:type="dxa"/>
            <w:tcBorders>
              <w:top w:val="nil"/>
              <w:left w:val="single" w:sz="4" w:space="0" w:color="auto"/>
              <w:bottom w:val="single" w:sz="4" w:space="0" w:color="auto"/>
              <w:right w:val="single" w:sz="4" w:space="0" w:color="auto"/>
            </w:tcBorders>
            <w:shd w:val="clear" w:color="auto" w:fill="auto"/>
            <w:vAlign w:val="bottom"/>
            <w:hideMark/>
          </w:tcPr>
          <w:p w14:paraId="56F67C6F"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Eğitimleri ne olursa olsun, fiziksel engelliler yalnızca vasıfsız işlerde çalışabilirler.</w:t>
            </w:r>
          </w:p>
        </w:tc>
        <w:tc>
          <w:tcPr>
            <w:tcW w:w="549" w:type="dxa"/>
            <w:tcBorders>
              <w:top w:val="nil"/>
              <w:left w:val="nil"/>
              <w:bottom w:val="single" w:sz="4" w:space="0" w:color="auto"/>
              <w:right w:val="single" w:sz="4" w:space="0" w:color="auto"/>
            </w:tcBorders>
            <w:shd w:val="clear" w:color="auto" w:fill="auto"/>
            <w:noWrap/>
            <w:vAlign w:val="center"/>
            <w:hideMark/>
          </w:tcPr>
          <w:p w14:paraId="49108C5C"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115</w:t>
            </w:r>
          </w:p>
        </w:tc>
        <w:tc>
          <w:tcPr>
            <w:tcW w:w="637" w:type="dxa"/>
            <w:tcBorders>
              <w:top w:val="nil"/>
              <w:left w:val="nil"/>
              <w:bottom w:val="single" w:sz="4" w:space="0" w:color="auto"/>
              <w:right w:val="single" w:sz="4" w:space="0" w:color="auto"/>
            </w:tcBorders>
            <w:shd w:val="clear" w:color="auto" w:fill="auto"/>
            <w:noWrap/>
            <w:vAlign w:val="center"/>
            <w:hideMark/>
          </w:tcPr>
          <w:p w14:paraId="1AE57DB1"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72,3</w:t>
            </w:r>
          </w:p>
        </w:tc>
        <w:tc>
          <w:tcPr>
            <w:tcW w:w="758" w:type="dxa"/>
            <w:tcBorders>
              <w:top w:val="nil"/>
              <w:left w:val="nil"/>
              <w:bottom w:val="single" w:sz="4" w:space="0" w:color="auto"/>
              <w:right w:val="single" w:sz="4" w:space="0" w:color="auto"/>
            </w:tcBorders>
            <w:shd w:val="clear" w:color="auto" w:fill="auto"/>
            <w:noWrap/>
            <w:vAlign w:val="center"/>
            <w:hideMark/>
          </w:tcPr>
          <w:p w14:paraId="7113A1BA"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42</w:t>
            </w:r>
          </w:p>
        </w:tc>
        <w:tc>
          <w:tcPr>
            <w:tcW w:w="693" w:type="dxa"/>
            <w:tcBorders>
              <w:top w:val="nil"/>
              <w:left w:val="nil"/>
              <w:bottom w:val="single" w:sz="4" w:space="0" w:color="auto"/>
              <w:right w:val="single" w:sz="4" w:space="0" w:color="auto"/>
            </w:tcBorders>
            <w:shd w:val="clear" w:color="auto" w:fill="auto"/>
            <w:noWrap/>
            <w:vAlign w:val="center"/>
            <w:hideMark/>
          </w:tcPr>
          <w:p w14:paraId="19303FC7"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26,4</w:t>
            </w:r>
          </w:p>
        </w:tc>
        <w:tc>
          <w:tcPr>
            <w:tcW w:w="442" w:type="dxa"/>
            <w:tcBorders>
              <w:top w:val="nil"/>
              <w:left w:val="nil"/>
              <w:bottom w:val="single" w:sz="4" w:space="0" w:color="auto"/>
              <w:right w:val="single" w:sz="4" w:space="0" w:color="auto"/>
            </w:tcBorders>
            <w:shd w:val="clear" w:color="auto" w:fill="auto"/>
            <w:noWrap/>
            <w:vAlign w:val="center"/>
            <w:hideMark/>
          </w:tcPr>
          <w:p w14:paraId="6B0B7BA6"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w:t>
            </w:r>
          </w:p>
        </w:tc>
        <w:tc>
          <w:tcPr>
            <w:tcW w:w="612" w:type="dxa"/>
            <w:tcBorders>
              <w:top w:val="nil"/>
              <w:left w:val="nil"/>
              <w:bottom w:val="single" w:sz="4" w:space="0" w:color="auto"/>
              <w:right w:val="single" w:sz="4" w:space="0" w:color="auto"/>
            </w:tcBorders>
            <w:shd w:val="clear" w:color="auto" w:fill="auto"/>
            <w:noWrap/>
            <w:vAlign w:val="center"/>
            <w:hideMark/>
          </w:tcPr>
          <w:p w14:paraId="32937EA6"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0,6</w:t>
            </w:r>
          </w:p>
        </w:tc>
        <w:tc>
          <w:tcPr>
            <w:tcW w:w="466" w:type="dxa"/>
            <w:tcBorders>
              <w:top w:val="nil"/>
              <w:left w:val="nil"/>
              <w:bottom w:val="single" w:sz="4" w:space="0" w:color="auto"/>
              <w:right w:val="single" w:sz="4" w:space="0" w:color="auto"/>
            </w:tcBorders>
            <w:shd w:val="clear" w:color="auto" w:fill="auto"/>
            <w:noWrap/>
            <w:vAlign w:val="center"/>
            <w:hideMark/>
          </w:tcPr>
          <w:p w14:paraId="5F6E7D25"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w:t>
            </w:r>
          </w:p>
        </w:tc>
        <w:tc>
          <w:tcPr>
            <w:tcW w:w="643" w:type="dxa"/>
            <w:tcBorders>
              <w:top w:val="nil"/>
              <w:left w:val="nil"/>
              <w:bottom w:val="single" w:sz="4" w:space="0" w:color="auto"/>
              <w:right w:val="single" w:sz="4" w:space="0" w:color="auto"/>
            </w:tcBorders>
            <w:shd w:val="clear" w:color="auto" w:fill="auto"/>
            <w:noWrap/>
            <w:vAlign w:val="center"/>
            <w:hideMark/>
          </w:tcPr>
          <w:p w14:paraId="2CC3E24A"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0,0</w:t>
            </w:r>
          </w:p>
        </w:tc>
        <w:tc>
          <w:tcPr>
            <w:tcW w:w="466" w:type="dxa"/>
            <w:tcBorders>
              <w:top w:val="nil"/>
              <w:left w:val="nil"/>
              <w:bottom w:val="single" w:sz="4" w:space="0" w:color="auto"/>
              <w:right w:val="single" w:sz="4" w:space="0" w:color="auto"/>
            </w:tcBorders>
            <w:shd w:val="clear" w:color="auto" w:fill="auto"/>
            <w:noWrap/>
            <w:vAlign w:val="center"/>
            <w:hideMark/>
          </w:tcPr>
          <w:p w14:paraId="71CCEF4C"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w:t>
            </w:r>
          </w:p>
        </w:tc>
        <w:tc>
          <w:tcPr>
            <w:tcW w:w="643" w:type="dxa"/>
            <w:tcBorders>
              <w:top w:val="nil"/>
              <w:left w:val="nil"/>
              <w:bottom w:val="single" w:sz="4" w:space="0" w:color="auto"/>
              <w:right w:val="single" w:sz="4" w:space="0" w:color="auto"/>
            </w:tcBorders>
            <w:shd w:val="clear" w:color="auto" w:fill="auto"/>
            <w:noWrap/>
            <w:vAlign w:val="center"/>
            <w:hideMark/>
          </w:tcPr>
          <w:p w14:paraId="5E051C36"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0,6</w:t>
            </w:r>
          </w:p>
        </w:tc>
        <w:tc>
          <w:tcPr>
            <w:tcW w:w="483" w:type="dxa"/>
            <w:tcBorders>
              <w:top w:val="nil"/>
              <w:left w:val="nil"/>
              <w:bottom w:val="single" w:sz="4" w:space="0" w:color="auto"/>
              <w:right w:val="single" w:sz="4" w:space="0" w:color="auto"/>
            </w:tcBorders>
            <w:shd w:val="clear" w:color="000000" w:fill="FFFFFF"/>
            <w:vAlign w:val="center"/>
            <w:hideMark/>
          </w:tcPr>
          <w:p w14:paraId="05182926"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1,30</w:t>
            </w:r>
          </w:p>
        </w:tc>
        <w:tc>
          <w:tcPr>
            <w:tcW w:w="674" w:type="dxa"/>
            <w:tcBorders>
              <w:top w:val="nil"/>
              <w:left w:val="nil"/>
              <w:bottom w:val="single" w:sz="4" w:space="0" w:color="auto"/>
              <w:right w:val="single" w:sz="4" w:space="0" w:color="auto"/>
            </w:tcBorders>
            <w:shd w:val="clear" w:color="000000" w:fill="FFFFFF"/>
            <w:vAlign w:val="center"/>
            <w:hideMark/>
          </w:tcPr>
          <w:p w14:paraId="0AEF4F01"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0,55</w:t>
            </w:r>
          </w:p>
        </w:tc>
      </w:tr>
      <w:tr w:rsidR="00B36171" w:rsidRPr="00565ABF" w14:paraId="6CCE2F32" w14:textId="77777777" w:rsidTr="00CB2F92">
        <w:trPr>
          <w:trHeight w:val="900"/>
          <w:jc w:val="center"/>
        </w:trPr>
        <w:tc>
          <w:tcPr>
            <w:tcW w:w="1578" w:type="dxa"/>
            <w:tcBorders>
              <w:top w:val="nil"/>
              <w:left w:val="single" w:sz="4" w:space="0" w:color="auto"/>
              <w:bottom w:val="single" w:sz="4" w:space="0" w:color="auto"/>
              <w:right w:val="single" w:sz="4" w:space="0" w:color="auto"/>
            </w:tcBorders>
            <w:shd w:val="clear" w:color="auto" w:fill="auto"/>
            <w:vAlign w:val="bottom"/>
            <w:hideMark/>
          </w:tcPr>
          <w:p w14:paraId="0C991685"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Fiziksel engelli bireyler kendine güvensizdirler.</w:t>
            </w:r>
          </w:p>
        </w:tc>
        <w:tc>
          <w:tcPr>
            <w:tcW w:w="549" w:type="dxa"/>
            <w:tcBorders>
              <w:top w:val="nil"/>
              <w:left w:val="nil"/>
              <w:bottom w:val="single" w:sz="4" w:space="0" w:color="auto"/>
              <w:right w:val="single" w:sz="4" w:space="0" w:color="auto"/>
            </w:tcBorders>
            <w:shd w:val="clear" w:color="auto" w:fill="auto"/>
            <w:noWrap/>
            <w:vAlign w:val="center"/>
            <w:hideMark/>
          </w:tcPr>
          <w:p w14:paraId="6801ABC7"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43</w:t>
            </w:r>
          </w:p>
        </w:tc>
        <w:tc>
          <w:tcPr>
            <w:tcW w:w="637" w:type="dxa"/>
            <w:tcBorders>
              <w:top w:val="nil"/>
              <w:left w:val="nil"/>
              <w:bottom w:val="single" w:sz="4" w:space="0" w:color="auto"/>
              <w:right w:val="single" w:sz="4" w:space="0" w:color="auto"/>
            </w:tcBorders>
            <w:shd w:val="clear" w:color="auto" w:fill="auto"/>
            <w:noWrap/>
            <w:vAlign w:val="center"/>
            <w:hideMark/>
          </w:tcPr>
          <w:p w14:paraId="2327EBBA"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27,0</w:t>
            </w:r>
          </w:p>
        </w:tc>
        <w:tc>
          <w:tcPr>
            <w:tcW w:w="758" w:type="dxa"/>
            <w:tcBorders>
              <w:top w:val="nil"/>
              <w:left w:val="nil"/>
              <w:bottom w:val="single" w:sz="4" w:space="0" w:color="auto"/>
              <w:right w:val="single" w:sz="4" w:space="0" w:color="auto"/>
            </w:tcBorders>
            <w:shd w:val="clear" w:color="auto" w:fill="auto"/>
            <w:noWrap/>
            <w:vAlign w:val="center"/>
            <w:hideMark/>
          </w:tcPr>
          <w:p w14:paraId="4D8B10C4"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71</w:t>
            </w:r>
          </w:p>
        </w:tc>
        <w:tc>
          <w:tcPr>
            <w:tcW w:w="693" w:type="dxa"/>
            <w:tcBorders>
              <w:top w:val="nil"/>
              <w:left w:val="nil"/>
              <w:bottom w:val="single" w:sz="4" w:space="0" w:color="auto"/>
              <w:right w:val="single" w:sz="4" w:space="0" w:color="auto"/>
            </w:tcBorders>
            <w:shd w:val="clear" w:color="auto" w:fill="auto"/>
            <w:noWrap/>
            <w:vAlign w:val="center"/>
            <w:hideMark/>
          </w:tcPr>
          <w:p w14:paraId="6B0F1301"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44,7</w:t>
            </w:r>
          </w:p>
        </w:tc>
        <w:tc>
          <w:tcPr>
            <w:tcW w:w="442" w:type="dxa"/>
            <w:tcBorders>
              <w:top w:val="nil"/>
              <w:left w:val="nil"/>
              <w:bottom w:val="single" w:sz="4" w:space="0" w:color="auto"/>
              <w:right w:val="single" w:sz="4" w:space="0" w:color="auto"/>
            </w:tcBorders>
            <w:shd w:val="clear" w:color="auto" w:fill="auto"/>
            <w:noWrap/>
            <w:vAlign w:val="center"/>
            <w:hideMark/>
          </w:tcPr>
          <w:p w14:paraId="3C590B78"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24</w:t>
            </w:r>
          </w:p>
        </w:tc>
        <w:tc>
          <w:tcPr>
            <w:tcW w:w="612" w:type="dxa"/>
            <w:tcBorders>
              <w:top w:val="nil"/>
              <w:left w:val="nil"/>
              <w:bottom w:val="single" w:sz="4" w:space="0" w:color="auto"/>
              <w:right w:val="single" w:sz="4" w:space="0" w:color="auto"/>
            </w:tcBorders>
            <w:shd w:val="clear" w:color="auto" w:fill="auto"/>
            <w:noWrap/>
            <w:vAlign w:val="center"/>
            <w:hideMark/>
          </w:tcPr>
          <w:p w14:paraId="3F19C90B"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15,1</w:t>
            </w:r>
          </w:p>
        </w:tc>
        <w:tc>
          <w:tcPr>
            <w:tcW w:w="466" w:type="dxa"/>
            <w:tcBorders>
              <w:top w:val="nil"/>
              <w:left w:val="nil"/>
              <w:bottom w:val="single" w:sz="4" w:space="0" w:color="auto"/>
              <w:right w:val="single" w:sz="4" w:space="0" w:color="auto"/>
            </w:tcBorders>
            <w:shd w:val="clear" w:color="auto" w:fill="auto"/>
            <w:noWrap/>
            <w:vAlign w:val="center"/>
            <w:hideMark/>
          </w:tcPr>
          <w:p w14:paraId="5B428BA7"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20</w:t>
            </w:r>
          </w:p>
        </w:tc>
        <w:tc>
          <w:tcPr>
            <w:tcW w:w="643" w:type="dxa"/>
            <w:tcBorders>
              <w:top w:val="nil"/>
              <w:left w:val="nil"/>
              <w:bottom w:val="single" w:sz="4" w:space="0" w:color="auto"/>
              <w:right w:val="single" w:sz="4" w:space="0" w:color="auto"/>
            </w:tcBorders>
            <w:shd w:val="clear" w:color="auto" w:fill="auto"/>
            <w:noWrap/>
            <w:vAlign w:val="center"/>
            <w:hideMark/>
          </w:tcPr>
          <w:p w14:paraId="22F46BA6"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12,6</w:t>
            </w:r>
          </w:p>
        </w:tc>
        <w:tc>
          <w:tcPr>
            <w:tcW w:w="466" w:type="dxa"/>
            <w:tcBorders>
              <w:top w:val="nil"/>
              <w:left w:val="nil"/>
              <w:bottom w:val="single" w:sz="4" w:space="0" w:color="auto"/>
              <w:right w:val="single" w:sz="4" w:space="0" w:color="auto"/>
            </w:tcBorders>
            <w:shd w:val="clear" w:color="auto" w:fill="auto"/>
            <w:noWrap/>
            <w:vAlign w:val="center"/>
            <w:hideMark/>
          </w:tcPr>
          <w:p w14:paraId="15D27AF3"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w:t>
            </w:r>
          </w:p>
        </w:tc>
        <w:tc>
          <w:tcPr>
            <w:tcW w:w="643" w:type="dxa"/>
            <w:tcBorders>
              <w:top w:val="nil"/>
              <w:left w:val="nil"/>
              <w:bottom w:val="single" w:sz="4" w:space="0" w:color="auto"/>
              <w:right w:val="single" w:sz="4" w:space="0" w:color="auto"/>
            </w:tcBorders>
            <w:shd w:val="clear" w:color="auto" w:fill="auto"/>
            <w:noWrap/>
            <w:vAlign w:val="center"/>
            <w:hideMark/>
          </w:tcPr>
          <w:p w14:paraId="46C3863B"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0,6</w:t>
            </w:r>
          </w:p>
        </w:tc>
        <w:tc>
          <w:tcPr>
            <w:tcW w:w="483" w:type="dxa"/>
            <w:tcBorders>
              <w:top w:val="nil"/>
              <w:left w:val="nil"/>
              <w:bottom w:val="single" w:sz="4" w:space="0" w:color="auto"/>
              <w:right w:val="single" w:sz="4" w:space="0" w:color="auto"/>
            </w:tcBorders>
            <w:shd w:val="clear" w:color="000000" w:fill="FFFFFF"/>
            <w:vAlign w:val="center"/>
            <w:hideMark/>
          </w:tcPr>
          <w:p w14:paraId="560169FD"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2,15</w:t>
            </w:r>
          </w:p>
        </w:tc>
        <w:tc>
          <w:tcPr>
            <w:tcW w:w="674" w:type="dxa"/>
            <w:tcBorders>
              <w:top w:val="nil"/>
              <w:left w:val="nil"/>
              <w:bottom w:val="single" w:sz="4" w:space="0" w:color="auto"/>
              <w:right w:val="single" w:sz="4" w:space="0" w:color="auto"/>
            </w:tcBorders>
            <w:shd w:val="clear" w:color="000000" w:fill="FFFFFF"/>
            <w:vAlign w:val="center"/>
            <w:hideMark/>
          </w:tcPr>
          <w:p w14:paraId="0F4BDF9C"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0,98</w:t>
            </w:r>
          </w:p>
        </w:tc>
      </w:tr>
      <w:tr w:rsidR="00B36171" w:rsidRPr="00565ABF" w14:paraId="213AAD0D" w14:textId="77777777" w:rsidTr="00CB2F92">
        <w:trPr>
          <w:trHeight w:val="900"/>
          <w:jc w:val="center"/>
        </w:trPr>
        <w:tc>
          <w:tcPr>
            <w:tcW w:w="1578" w:type="dxa"/>
            <w:tcBorders>
              <w:top w:val="nil"/>
              <w:left w:val="single" w:sz="4" w:space="0" w:color="auto"/>
              <w:bottom w:val="single" w:sz="4" w:space="0" w:color="auto"/>
              <w:right w:val="single" w:sz="4" w:space="0" w:color="auto"/>
            </w:tcBorders>
            <w:shd w:val="clear" w:color="auto" w:fill="auto"/>
            <w:vAlign w:val="bottom"/>
            <w:hideMark/>
          </w:tcPr>
          <w:p w14:paraId="3CF594F7"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Fiziksel engelli bireyler uyumsuzdurlar.</w:t>
            </w:r>
          </w:p>
        </w:tc>
        <w:tc>
          <w:tcPr>
            <w:tcW w:w="549" w:type="dxa"/>
            <w:tcBorders>
              <w:top w:val="nil"/>
              <w:left w:val="nil"/>
              <w:bottom w:val="single" w:sz="4" w:space="0" w:color="auto"/>
              <w:right w:val="single" w:sz="4" w:space="0" w:color="auto"/>
            </w:tcBorders>
            <w:shd w:val="clear" w:color="auto" w:fill="auto"/>
            <w:noWrap/>
            <w:vAlign w:val="center"/>
            <w:hideMark/>
          </w:tcPr>
          <w:p w14:paraId="34608EB0"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61</w:t>
            </w:r>
          </w:p>
        </w:tc>
        <w:tc>
          <w:tcPr>
            <w:tcW w:w="637" w:type="dxa"/>
            <w:tcBorders>
              <w:top w:val="nil"/>
              <w:left w:val="nil"/>
              <w:bottom w:val="single" w:sz="4" w:space="0" w:color="auto"/>
              <w:right w:val="single" w:sz="4" w:space="0" w:color="auto"/>
            </w:tcBorders>
            <w:shd w:val="clear" w:color="auto" w:fill="auto"/>
            <w:noWrap/>
            <w:vAlign w:val="center"/>
            <w:hideMark/>
          </w:tcPr>
          <w:p w14:paraId="774ED04C"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38,4</w:t>
            </w:r>
          </w:p>
        </w:tc>
        <w:tc>
          <w:tcPr>
            <w:tcW w:w="758" w:type="dxa"/>
            <w:tcBorders>
              <w:top w:val="nil"/>
              <w:left w:val="nil"/>
              <w:bottom w:val="single" w:sz="4" w:space="0" w:color="auto"/>
              <w:right w:val="single" w:sz="4" w:space="0" w:color="auto"/>
            </w:tcBorders>
            <w:shd w:val="clear" w:color="auto" w:fill="auto"/>
            <w:noWrap/>
            <w:vAlign w:val="center"/>
            <w:hideMark/>
          </w:tcPr>
          <w:p w14:paraId="2599F610"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79</w:t>
            </w:r>
          </w:p>
        </w:tc>
        <w:tc>
          <w:tcPr>
            <w:tcW w:w="693" w:type="dxa"/>
            <w:tcBorders>
              <w:top w:val="nil"/>
              <w:left w:val="nil"/>
              <w:bottom w:val="single" w:sz="4" w:space="0" w:color="auto"/>
              <w:right w:val="single" w:sz="4" w:space="0" w:color="auto"/>
            </w:tcBorders>
            <w:shd w:val="clear" w:color="auto" w:fill="auto"/>
            <w:noWrap/>
            <w:vAlign w:val="center"/>
            <w:hideMark/>
          </w:tcPr>
          <w:p w14:paraId="1E81806F"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49,7</w:t>
            </w:r>
          </w:p>
        </w:tc>
        <w:tc>
          <w:tcPr>
            <w:tcW w:w="442" w:type="dxa"/>
            <w:tcBorders>
              <w:top w:val="nil"/>
              <w:left w:val="nil"/>
              <w:bottom w:val="single" w:sz="4" w:space="0" w:color="auto"/>
              <w:right w:val="single" w:sz="4" w:space="0" w:color="auto"/>
            </w:tcBorders>
            <w:shd w:val="clear" w:color="auto" w:fill="auto"/>
            <w:noWrap/>
            <w:vAlign w:val="center"/>
            <w:hideMark/>
          </w:tcPr>
          <w:p w14:paraId="6928D3C6"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11</w:t>
            </w:r>
          </w:p>
        </w:tc>
        <w:tc>
          <w:tcPr>
            <w:tcW w:w="612" w:type="dxa"/>
            <w:tcBorders>
              <w:top w:val="nil"/>
              <w:left w:val="nil"/>
              <w:bottom w:val="single" w:sz="4" w:space="0" w:color="auto"/>
              <w:right w:val="single" w:sz="4" w:space="0" w:color="auto"/>
            </w:tcBorders>
            <w:shd w:val="clear" w:color="auto" w:fill="auto"/>
            <w:noWrap/>
            <w:vAlign w:val="center"/>
            <w:hideMark/>
          </w:tcPr>
          <w:p w14:paraId="5E514EA3"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6,9</w:t>
            </w:r>
          </w:p>
        </w:tc>
        <w:tc>
          <w:tcPr>
            <w:tcW w:w="466" w:type="dxa"/>
            <w:tcBorders>
              <w:top w:val="nil"/>
              <w:left w:val="nil"/>
              <w:bottom w:val="single" w:sz="4" w:space="0" w:color="auto"/>
              <w:right w:val="single" w:sz="4" w:space="0" w:color="auto"/>
            </w:tcBorders>
            <w:shd w:val="clear" w:color="auto" w:fill="auto"/>
            <w:noWrap/>
            <w:vAlign w:val="center"/>
            <w:hideMark/>
          </w:tcPr>
          <w:p w14:paraId="704298C8"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7</w:t>
            </w:r>
          </w:p>
        </w:tc>
        <w:tc>
          <w:tcPr>
            <w:tcW w:w="643" w:type="dxa"/>
            <w:tcBorders>
              <w:top w:val="nil"/>
              <w:left w:val="nil"/>
              <w:bottom w:val="single" w:sz="4" w:space="0" w:color="auto"/>
              <w:right w:val="single" w:sz="4" w:space="0" w:color="auto"/>
            </w:tcBorders>
            <w:shd w:val="clear" w:color="auto" w:fill="auto"/>
            <w:noWrap/>
            <w:vAlign w:val="center"/>
            <w:hideMark/>
          </w:tcPr>
          <w:p w14:paraId="45EC1B21"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4,4</w:t>
            </w:r>
          </w:p>
        </w:tc>
        <w:tc>
          <w:tcPr>
            <w:tcW w:w="466" w:type="dxa"/>
            <w:tcBorders>
              <w:top w:val="nil"/>
              <w:left w:val="nil"/>
              <w:bottom w:val="single" w:sz="4" w:space="0" w:color="auto"/>
              <w:right w:val="single" w:sz="4" w:space="0" w:color="auto"/>
            </w:tcBorders>
            <w:shd w:val="clear" w:color="auto" w:fill="auto"/>
            <w:noWrap/>
            <w:vAlign w:val="center"/>
            <w:hideMark/>
          </w:tcPr>
          <w:p w14:paraId="0DD99F2D"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w:t>
            </w:r>
          </w:p>
        </w:tc>
        <w:tc>
          <w:tcPr>
            <w:tcW w:w="643" w:type="dxa"/>
            <w:tcBorders>
              <w:top w:val="nil"/>
              <w:left w:val="nil"/>
              <w:bottom w:val="single" w:sz="4" w:space="0" w:color="auto"/>
              <w:right w:val="single" w:sz="4" w:space="0" w:color="auto"/>
            </w:tcBorders>
            <w:shd w:val="clear" w:color="auto" w:fill="auto"/>
            <w:noWrap/>
            <w:vAlign w:val="center"/>
            <w:hideMark/>
          </w:tcPr>
          <w:p w14:paraId="70BC412F"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0,0</w:t>
            </w:r>
          </w:p>
        </w:tc>
        <w:tc>
          <w:tcPr>
            <w:tcW w:w="483" w:type="dxa"/>
            <w:tcBorders>
              <w:top w:val="nil"/>
              <w:left w:val="nil"/>
              <w:bottom w:val="single" w:sz="4" w:space="0" w:color="auto"/>
              <w:right w:val="single" w:sz="4" w:space="0" w:color="auto"/>
            </w:tcBorders>
            <w:shd w:val="clear" w:color="000000" w:fill="FFFFFF"/>
            <w:vAlign w:val="center"/>
            <w:hideMark/>
          </w:tcPr>
          <w:p w14:paraId="011D9EFD"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1,77</w:t>
            </w:r>
          </w:p>
        </w:tc>
        <w:tc>
          <w:tcPr>
            <w:tcW w:w="674" w:type="dxa"/>
            <w:tcBorders>
              <w:top w:val="nil"/>
              <w:left w:val="nil"/>
              <w:bottom w:val="single" w:sz="4" w:space="0" w:color="auto"/>
              <w:right w:val="single" w:sz="4" w:space="0" w:color="auto"/>
            </w:tcBorders>
            <w:shd w:val="clear" w:color="000000" w:fill="FFFFFF"/>
            <w:vAlign w:val="center"/>
            <w:hideMark/>
          </w:tcPr>
          <w:p w14:paraId="68690D93"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0,76</w:t>
            </w:r>
          </w:p>
        </w:tc>
      </w:tr>
      <w:tr w:rsidR="00B36171" w:rsidRPr="00565ABF" w14:paraId="606625E6" w14:textId="77777777" w:rsidTr="00CB2F92">
        <w:trPr>
          <w:trHeight w:val="900"/>
          <w:jc w:val="center"/>
        </w:trPr>
        <w:tc>
          <w:tcPr>
            <w:tcW w:w="1578" w:type="dxa"/>
            <w:tcBorders>
              <w:top w:val="nil"/>
              <w:left w:val="single" w:sz="4" w:space="0" w:color="auto"/>
              <w:bottom w:val="single" w:sz="4" w:space="0" w:color="auto"/>
              <w:right w:val="single" w:sz="4" w:space="0" w:color="auto"/>
            </w:tcBorders>
            <w:shd w:val="clear" w:color="auto" w:fill="auto"/>
            <w:vAlign w:val="bottom"/>
            <w:hideMark/>
          </w:tcPr>
          <w:p w14:paraId="630D9932"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Fiziksel engelli bireylere her konuda yardımcı olunmalıdır.</w:t>
            </w:r>
          </w:p>
        </w:tc>
        <w:tc>
          <w:tcPr>
            <w:tcW w:w="549" w:type="dxa"/>
            <w:tcBorders>
              <w:top w:val="nil"/>
              <w:left w:val="nil"/>
              <w:bottom w:val="single" w:sz="4" w:space="0" w:color="auto"/>
              <w:right w:val="single" w:sz="4" w:space="0" w:color="auto"/>
            </w:tcBorders>
            <w:shd w:val="clear" w:color="auto" w:fill="auto"/>
            <w:noWrap/>
            <w:vAlign w:val="center"/>
            <w:hideMark/>
          </w:tcPr>
          <w:p w14:paraId="1BBB0C53"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12</w:t>
            </w:r>
          </w:p>
        </w:tc>
        <w:tc>
          <w:tcPr>
            <w:tcW w:w="637" w:type="dxa"/>
            <w:tcBorders>
              <w:top w:val="nil"/>
              <w:left w:val="nil"/>
              <w:bottom w:val="single" w:sz="4" w:space="0" w:color="auto"/>
              <w:right w:val="single" w:sz="4" w:space="0" w:color="auto"/>
            </w:tcBorders>
            <w:shd w:val="clear" w:color="auto" w:fill="auto"/>
            <w:noWrap/>
            <w:vAlign w:val="center"/>
            <w:hideMark/>
          </w:tcPr>
          <w:p w14:paraId="71D49AF9"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7,5</w:t>
            </w:r>
          </w:p>
        </w:tc>
        <w:tc>
          <w:tcPr>
            <w:tcW w:w="758" w:type="dxa"/>
            <w:tcBorders>
              <w:top w:val="nil"/>
              <w:left w:val="nil"/>
              <w:bottom w:val="single" w:sz="4" w:space="0" w:color="auto"/>
              <w:right w:val="single" w:sz="4" w:space="0" w:color="auto"/>
            </w:tcBorders>
            <w:shd w:val="clear" w:color="auto" w:fill="auto"/>
            <w:noWrap/>
            <w:vAlign w:val="center"/>
            <w:hideMark/>
          </w:tcPr>
          <w:p w14:paraId="044A45F6"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30</w:t>
            </w:r>
          </w:p>
        </w:tc>
        <w:tc>
          <w:tcPr>
            <w:tcW w:w="693" w:type="dxa"/>
            <w:tcBorders>
              <w:top w:val="nil"/>
              <w:left w:val="nil"/>
              <w:bottom w:val="single" w:sz="4" w:space="0" w:color="auto"/>
              <w:right w:val="single" w:sz="4" w:space="0" w:color="auto"/>
            </w:tcBorders>
            <w:shd w:val="clear" w:color="auto" w:fill="auto"/>
            <w:noWrap/>
            <w:vAlign w:val="center"/>
            <w:hideMark/>
          </w:tcPr>
          <w:p w14:paraId="306A9974"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18,9</w:t>
            </w:r>
          </w:p>
        </w:tc>
        <w:tc>
          <w:tcPr>
            <w:tcW w:w="442" w:type="dxa"/>
            <w:tcBorders>
              <w:top w:val="nil"/>
              <w:left w:val="nil"/>
              <w:bottom w:val="single" w:sz="4" w:space="0" w:color="auto"/>
              <w:right w:val="single" w:sz="4" w:space="0" w:color="auto"/>
            </w:tcBorders>
            <w:shd w:val="clear" w:color="auto" w:fill="auto"/>
            <w:noWrap/>
            <w:vAlign w:val="center"/>
            <w:hideMark/>
          </w:tcPr>
          <w:p w14:paraId="048DBBA1"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12</w:t>
            </w:r>
          </w:p>
        </w:tc>
        <w:tc>
          <w:tcPr>
            <w:tcW w:w="612" w:type="dxa"/>
            <w:tcBorders>
              <w:top w:val="nil"/>
              <w:left w:val="nil"/>
              <w:bottom w:val="single" w:sz="4" w:space="0" w:color="auto"/>
              <w:right w:val="single" w:sz="4" w:space="0" w:color="auto"/>
            </w:tcBorders>
            <w:shd w:val="clear" w:color="auto" w:fill="auto"/>
            <w:noWrap/>
            <w:vAlign w:val="center"/>
            <w:hideMark/>
          </w:tcPr>
          <w:p w14:paraId="4C63C3B6"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7,5</w:t>
            </w:r>
          </w:p>
        </w:tc>
        <w:tc>
          <w:tcPr>
            <w:tcW w:w="466" w:type="dxa"/>
            <w:tcBorders>
              <w:top w:val="nil"/>
              <w:left w:val="nil"/>
              <w:bottom w:val="single" w:sz="4" w:space="0" w:color="auto"/>
              <w:right w:val="single" w:sz="4" w:space="0" w:color="auto"/>
            </w:tcBorders>
            <w:shd w:val="clear" w:color="auto" w:fill="auto"/>
            <w:noWrap/>
            <w:vAlign w:val="center"/>
            <w:hideMark/>
          </w:tcPr>
          <w:p w14:paraId="2A580E1C"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61</w:t>
            </w:r>
          </w:p>
        </w:tc>
        <w:tc>
          <w:tcPr>
            <w:tcW w:w="643" w:type="dxa"/>
            <w:tcBorders>
              <w:top w:val="nil"/>
              <w:left w:val="nil"/>
              <w:bottom w:val="single" w:sz="4" w:space="0" w:color="auto"/>
              <w:right w:val="single" w:sz="4" w:space="0" w:color="auto"/>
            </w:tcBorders>
            <w:shd w:val="clear" w:color="auto" w:fill="auto"/>
            <w:noWrap/>
            <w:vAlign w:val="center"/>
            <w:hideMark/>
          </w:tcPr>
          <w:p w14:paraId="0F221EB8"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38,4</w:t>
            </w:r>
          </w:p>
        </w:tc>
        <w:tc>
          <w:tcPr>
            <w:tcW w:w="466" w:type="dxa"/>
            <w:tcBorders>
              <w:top w:val="nil"/>
              <w:left w:val="nil"/>
              <w:bottom w:val="single" w:sz="4" w:space="0" w:color="auto"/>
              <w:right w:val="single" w:sz="4" w:space="0" w:color="auto"/>
            </w:tcBorders>
            <w:shd w:val="clear" w:color="auto" w:fill="auto"/>
            <w:noWrap/>
            <w:vAlign w:val="center"/>
            <w:hideMark/>
          </w:tcPr>
          <w:p w14:paraId="2B012474"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43</w:t>
            </w:r>
          </w:p>
        </w:tc>
        <w:tc>
          <w:tcPr>
            <w:tcW w:w="643" w:type="dxa"/>
            <w:tcBorders>
              <w:top w:val="nil"/>
              <w:left w:val="nil"/>
              <w:bottom w:val="single" w:sz="4" w:space="0" w:color="auto"/>
              <w:right w:val="single" w:sz="4" w:space="0" w:color="auto"/>
            </w:tcBorders>
            <w:shd w:val="clear" w:color="auto" w:fill="auto"/>
            <w:noWrap/>
            <w:vAlign w:val="center"/>
            <w:hideMark/>
          </w:tcPr>
          <w:p w14:paraId="65E0450A"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27,0</w:t>
            </w:r>
          </w:p>
        </w:tc>
        <w:tc>
          <w:tcPr>
            <w:tcW w:w="483" w:type="dxa"/>
            <w:tcBorders>
              <w:top w:val="nil"/>
              <w:left w:val="nil"/>
              <w:bottom w:val="single" w:sz="4" w:space="0" w:color="auto"/>
              <w:right w:val="single" w:sz="4" w:space="0" w:color="auto"/>
            </w:tcBorders>
            <w:shd w:val="clear" w:color="000000" w:fill="FFFFFF"/>
            <w:vAlign w:val="center"/>
            <w:hideMark/>
          </w:tcPr>
          <w:p w14:paraId="67C574BC"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3,59</w:t>
            </w:r>
          </w:p>
        </w:tc>
        <w:tc>
          <w:tcPr>
            <w:tcW w:w="674" w:type="dxa"/>
            <w:tcBorders>
              <w:top w:val="nil"/>
              <w:left w:val="nil"/>
              <w:bottom w:val="single" w:sz="4" w:space="0" w:color="auto"/>
              <w:right w:val="single" w:sz="4" w:space="0" w:color="auto"/>
            </w:tcBorders>
            <w:shd w:val="clear" w:color="000000" w:fill="FFFFFF"/>
            <w:vAlign w:val="center"/>
            <w:hideMark/>
          </w:tcPr>
          <w:p w14:paraId="1D1C43EA"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1,28</w:t>
            </w:r>
          </w:p>
        </w:tc>
      </w:tr>
      <w:tr w:rsidR="00B36171" w:rsidRPr="00565ABF" w14:paraId="6D0A33B9" w14:textId="77777777" w:rsidTr="00CB2F92">
        <w:trPr>
          <w:trHeight w:val="1500"/>
          <w:jc w:val="center"/>
        </w:trPr>
        <w:tc>
          <w:tcPr>
            <w:tcW w:w="1578" w:type="dxa"/>
            <w:tcBorders>
              <w:top w:val="nil"/>
              <w:left w:val="single" w:sz="4" w:space="0" w:color="auto"/>
              <w:bottom w:val="single" w:sz="4" w:space="0" w:color="auto"/>
              <w:right w:val="single" w:sz="4" w:space="0" w:color="auto"/>
            </w:tcBorders>
            <w:shd w:val="clear" w:color="auto" w:fill="auto"/>
            <w:vAlign w:val="bottom"/>
            <w:hideMark/>
          </w:tcPr>
          <w:p w14:paraId="49C8C3BE"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lastRenderedPageBreak/>
              <w:t>Fiziksel engelli bir bireyin becerileri konusunda kendini geliştirebileceğine inanıyorum.</w:t>
            </w:r>
          </w:p>
        </w:tc>
        <w:tc>
          <w:tcPr>
            <w:tcW w:w="549" w:type="dxa"/>
            <w:tcBorders>
              <w:top w:val="nil"/>
              <w:left w:val="nil"/>
              <w:bottom w:val="single" w:sz="4" w:space="0" w:color="auto"/>
              <w:right w:val="single" w:sz="4" w:space="0" w:color="auto"/>
            </w:tcBorders>
            <w:shd w:val="clear" w:color="auto" w:fill="auto"/>
            <w:noWrap/>
            <w:vAlign w:val="center"/>
            <w:hideMark/>
          </w:tcPr>
          <w:p w14:paraId="360A2C09"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12</w:t>
            </w:r>
          </w:p>
        </w:tc>
        <w:tc>
          <w:tcPr>
            <w:tcW w:w="637" w:type="dxa"/>
            <w:tcBorders>
              <w:top w:val="nil"/>
              <w:left w:val="nil"/>
              <w:bottom w:val="single" w:sz="4" w:space="0" w:color="auto"/>
              <w:right w:val="single" w:sz="4" w:space="0" w:color="auto"/>
            </w:tcBorders>
            <w:shd w:val="clear" w:color="auto" w:fill="auto"/>
            <w:noWrap/>
            <w:vAlign w:val="center"/>
            <w:hideMark/>
          </w:tcPr>
          <w:p w14:paraId="3F483135"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7,5</w:t>
            </w:r>
          </w:p>
        </w:tc>
        <w:tc>
          <w:tcPr>
            <w:tcW w:w="758" w:type="dxa"/>
            <w:tcBorders>
              <w:top w:val="nil"/>
              <w:left w:val="nil"/>
              <w:bottom w:val="single" w:sz="4" w:space="0" w:color="auto"/>
              <w:right w:val="single" w:sz="4" w:space="0" w:color="auto"/>
            </w:tcBorders>
            <w:shd w:val="clear" w:color="auto" w:fill="auto"/>
            <w:noWrap/>
            <w:vAlign w:val="center"/>
            <w:hideMark/>
          </w:tcPr>
          <w:p w14:paraId="4F949339"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w:t>
            </w:r>
          </w:p>
        </w:tc>
        <w:tc>
          <w:tcPr>
            <w:tcW w:w="693" w:type="dxa"/>
            <w:tcBorders>
              <w:top w:val="nil"/>
              <w:left w:val="nil"/>
              <w:bottom w:val="single" w:sz="4" w:space="0" w:color="auto"/>
              <w:right w:val="single" w:sz="4" w:space="0" w:color="auto"/>
            </w:tcBorders>
            <w:shd w:val="clear" w:color="auto" w:fill="auto"/>
            <w:noWrap/>
            <w:vAlign w:val="center"/>
            <w:hideMark/>
          </w:tcPr>
          <w:p w14:paraId="11E0CACD"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1,3</w:t>
            </w:r>
          </w:p>
        </w:tc>
        <w:tc>
          <w:tcPr>
            <w:tcW w:w="442" w:type="dxa"/>
            <w:tcBorders>
              <w:top w:val="nil"/>
              <w:left w:val="nil"/>
              <w:bottom w:val="single" w:sz="4" w:space="0" w:color="auto"/>
              <w:right w:val="single" w:sz="4" w:space="0" w:color="auto"/>
            </w:tcBorders>
            <w:shd w:val="clear" w:color="auto" w:fill="auto"/>
            <w:noWrap/>
            <w:vAlign w:val="center"/>
            <w:hideMark/>
          </w:tcPr>
          <w:p w14:paraId="77D0CCD2"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w:t>
            </w:r>
          </w:p>
        </w:tc>
        <w:tc>
          <w:tcPr>
            <w:tcW w:w="612" w:type="dxa"/>
            <w:tcBorders>
              <w:top w:val="nil"/>
              <w:left w:val="nil"/>
              <w:bottom w:val="single" w:sz="4" w:space="0" w:color="auto"/>
              <w:right w:val="single" w:sz="4" w:space="0" w:color="auto"/>
            </w:tcBorders>
            <w:shd w:val="clear" w:color="auto" w:fill="auto"/>
            <w:noWrap/>
            <w:vAlign w:val="center"/>
            <w:hideMark/>
          </w:tcPr>
          <w:p w14:paraId="204E96E4"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0,6</w:t>
            </w:r>
          </w:p>
        </w:tc>
        <w:tc>
          <w:tcPr>
            <w:tcW w:w="466" w:type="dxa"/>
            <w:tcBorders>
              <w:top w:val="nil"/>
              <w:left w:val="nil"/>
              <w:bottom w:val="single" w:sz="4" w:space="0" w:color="auto"/>
              <w:right w:val="single" w:sz="4" w:space="0" w:color="auto"/>
            </w:tcBorders>
            <w:shd w:val="clear" w:color="auto" w:fill="auto"/>
            <w:noWrap/>
            <w:vAlign w:val="center"/>
            <w:hideMark/>
          </w:tcPr>
          <w:p w14:paraId="01FF7363"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47</w:t>
            </w:r>
          </w:p>
        </w:tc>
        <w:tc>
          <w:tcPr>
            <w:tcW w:w="643" w:type="dxa"/>
            <w:tcBorders>
              <w:top w:val="nil"/>
              <w:left w:val="nil"/>
              <w:bottom w:val="single" w:sz="4" w:space="0" w:color="auto"/>
              <w:right w:val="single" w:sz="4" w:space="0" w:color="auto"/>
            </w:tcBorders>
            <w:shd w:val="clear" w:color="auto" w:fill="auto"/>
            <w:noWrap/>
            <w:vAlign w:val="center"/>
            <w:hideMark/>
          </w:tcPr>
          <w:p w14:paraId="3FFA462D"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29,6</w:t>
            </w:r>
          </w:p>
        </w:tc>
        <w:tc>
          <w:tcPr>
            <w:tcW w:w="466" w:type="dxa"/>
            <w:tcBorders>
              <w:top w:val="nil"/>
              <w:left w:val="nil"/>
              <w:bottom w:val="single" w:sz="4" w:space="0" w:color="auto"/>
              <w:right w:val="single" w:sz="4" w:space="0" w:color="auto"/>
            </w:tcBorders>
            <w:shd w:val="clear" w:color="auto" w:fill="auto"/>
            <w:noWrap/>
            <w:vAlign w:val="center"/>
            <w:hideMark/>
          </w:tcPr>
          <w:p w14:paraId="7F630270"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96</w:t>
            </w:r>
          </w:p>
        </w:tc>
        <w:tc>
          <w:tcPr>
            <w:tcW w:w="643" w:type="dxa"/>
            <w:tcBorders>
              <w:top w:val="nil"/>
              <w:left w:val="nil"/>
              <w:bottom w:val="single" w:sz="4" w:space="0" w:color="auto"/>
              <w:right w:val="single" w:sz="4" w:space="0" w:color="auto"/>
            </w:tcBorders>
            <w:shd w:val="clear" w:color="auto" w:fill="auto"/>
            <w:noWrap/>
            <w:vAlign w:val="center"/>
            <w:hideMark/>
          </w:tcPr>
          <w:p w14:paraId="14618E95"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60,4</w:t>
            </w:r>
          </w:p>
        </w:tc>
        <w:tc>
          <w:tcPr>
            <w:tcW w:w="483" w:type="dxa"/>
            <w:tcBorders>
              <w:top w:val="nil"/>
              <w:left w:val="nil"/>
              <w:bottom w:val="single" w:sz="4" w:space="0" w:color="auto"/>
              <w:right w:val="single" w:sz="4" w:space="0" w:color="auto"/>
            </w:tcBorders>
            <w:shd w:val="clear" w:color="000000" w:fill="FFFFFF"/>
            <w:vAlign w:val="center"/>
            <w:hideMark/>
          </w:tcPr>
          <w:p w14:paraId="7DA7A266"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4,35</w:t>
            </w:r>
          </w:p>
        </w:tc>
        <w:tc>
          <w:tcPr>
            <w:tcW w:w="674" w:type="dxa"/>
            <w:tcBorders>
              <w:top w:val="nil"/>
              <w:left w:val="nil"/>
              <w:bottom w:val="single" w:sz="4" w:space="0" w:color="auto"/>
              <w:right w:val="single" w:sz="4" w:space="0" w:color="auto"/>
            </w:tcBorders>
            <w:shd w:val="clear" w:color="000000" w:fill="FFFFFF"/>
            <w:vAlign w:val="center"/>
            <w:hideMark/>
          </w:tcPr>
          <w:p w14:paraId="230E0CB5"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1,11</w:t>
            </w:r>
          </w:p>
        </w:tc>
      </w:tr>
      <w:tr w:rsidR="00B36171" w:rsidRPr="00565ABF" w14:paraId="730B2529" w14:textId="77777777" w:rsidTr="00CB2F92">
        <w:trPr>
          <w:trHeight w:val="1500"/>
          <w:jc w:val="center"/>
        </w:trPr>
        <w:tc>
          <w:tcPr>
            <w:tcW w:w="1578" w:type="dxa"/>
            <w:tcBorders>
              <w:top w:val="nil"/>
              <w:left w:val="single" w:sz="4" w:space="0" w:color="auto"/>
              <w:bottom w:val="single" w:sz="4" w:space="0" w:color="auto"/>
              <w:right w:val="single" w:sz="4" w:space="0" w:color="auto"/>
            </w:tcBorders>
            <w:shd w:val="clear" w:color="auto" w:fill="auto"/>
            <w:vAlign w:val="bottom"/>
            <w:hideMark/>
          </w:tcPr>
          <w:p w14:paraId="3B6F3459"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Fiziksel engelli bireyler gerekli eğitimi alırlarsa, sağlıklı insanlar gibi çalışabilirler.</w:t>
            </w:r>
          </w:p>
        </w:tc>
        <w:tc>
          <w:tcPr>
            <w:tcW w:w="549" w:type="dxa"/>
            <w:tcBorders>
              <w:top w:val="nil"/>
              <w:left w:val="nil"/>
              <w:bottom w:val="single" w:sz="4" w:space="0" w:color="auto"/>
              <w:right w:val="single" w:sz="4" w:space="0" w:color="auto"/>
            </w:tcBorders>
            <w:shd w:val="clear" w:color="auto" w:fill="auto"/>
            <w:noWrap/>
            <w:vAlign w:val="center"/>
            <w:hideMark/>
          </w:tcPr>
          <w:p w14:paraId="343802CA"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6</w:t>
            </w:r>
          </w:p>
        </w:tc>
        <w:tc>
          <w:tcPr>
            <w:tcW w:w="637" w:type="dxa"/>
            <w:tcBorders>
              <w:top w:val="nil"/>
              <w:left w:val="nil"/>
              <w:bottom w:val="single" w:sz="4" w:space="0" w:color="auto"/>
              <w:right w:val="single" w:sz="4" w:space="0" w:color="auto"/>
            </w:tcBorders>
            <w:shd w:val="clear" w:color="auto" w:fill="auto"/>
            <w:noWrap/>
            <w:vAlign w:val="center"/>
            <w:hideMark/>
          </w:tcPr>
          <w:p w14:paraId="63CFCBA8"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3,8</w:t>
            </w:r>
          </w:p>
        </w:tc>
        <w:tc>
          <w:tcPr>
            <w:tcW w:w="758" w:type="dxa"/>
            <w:tcBorders>
              <w:top w:val="nil"/>
              <w:left w:val="nil"/>
              <w:bottom w:val="single" w:sz="4" w:space="0" w:color="auto"/>
              <w:right w:val="single" w:sz="4" w:space="0" w:color="auto"/>
            </w:tcBorders>
            <w:shd w:val="clear" w:color="auto" w:fill="auto"/>
            <w:noWrap/>
            <w:vAlign w:val="center"/>
            <w:hideMark/>
          </w:tcPr>
          <w:p w14:paraId="35C4E8CA"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17</w:t>
            </w:r>
          </w:p>
        </w:tc>
        <w:tc>
          <w:tcPr>
            <w:tcW w:w="693" w:type="dxa"/>
            <w:tcBorders>
              <w:top w:val="nil"/>
              <w:left w:val="nil"/>
              <w:bottom w:val="single" w:sz="4" w:space="0" w:color="auto"/>
              <w:right w:val="single" w:sz="4" w:space="0" w:color="auto"/>
            </w:tcBorders>
            <w:shd w:val="clear" w:color="auto" w:fill="auto"/>
            <w:noWrap/>
            <w:vAlign w:val="center"/>
            <w:hideMark/>
          </w:tcPr>
          <w:p w14:paraId="5E23516B"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10,7</w:t>
            </w:r>
          </w:p>
        </w:tc>
        <w:tc>
          <w:tcPr>
            <w:tcW w:w="442" w:type="dxa"/>
            <w:tcBorders>
              <w:top w:val="nil"/>
              <w:left w:val="nil"/>
              <w:bottom w:val="single" w:sz="4" w:space="0" w:color="auto"/>
              <w:right w:val="single" w:sz="4" w:space="0" w:color="auto"/>
            </w:tcBorders>
            <w:shd w:val="clear" w:color="auto" w:fill="auto"/>
            <w:noWrap/>
            <w:vAlign w:val="center"/>
            <w:hideMark/>
          </w:tcPr>
          <w:p w14:paraId="0BF74D04"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8</w:t>
            </w:r>
          </w:p>
        </w:tc>
        <w:tc>
          <w:tcPr>
            <w:tcW w:w="612" w:type="dxa"/>
            <w:tcBorders>
              <w:top w:val="nil"/>
              <w:left w:val="nil"/>
              <w:bottom w:val="single" w:sz="4" w:space="0" w:color="auto"/>
              <w:right w:val="single" w:sz="4" w:space="0" w:color="auto"/>
            </w:tcBorders>
            <w:shd w:val="clear" w:color="auto" w:fill="auto"/>
            <w:noWrap/>
            <w:vAlign w:val="center"/>
            <w:hideMark/>
          </w:tcPr>
          <w:p w14:paraId="29524F72"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5,0</w:t>
            </w:r>
          </w:p>
        </w:tc>
        <w:tc>
          <w:tcPr>
            <w:tcW w:w="466" w:type="dxa"/>
            <w:tcBorders>
              <w:top w:val="nil"/>
              <w:left w:val="nil"/>
              <w:bottom w:val="single" w:sz="4" w:space="0" w:color="auto"/>
              <w:right w:val="single" w:sz="4" w:space="0" w:color="auto"/>
            </w:tcBorders>
            <w:shd w:val="clear" w:color="auto" w:fill="auto"/>
            <w:noWrap/>
            <w:vAlign w:val="center"/>
            <w:hideMark/>
          </w:tcPr>
          <w:p w14:paraId="55BE9CB5"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63</w:t>
            </w:r>
          </w:p>
        </w:tc>
        <w:tc>
          <w:tcPr>
            <w:tcW w:w="643" w:type="dxa"/>
            <w:tcBorders>
              <w:top w:val="nil"/>
              <w:left w:val="nil"/>
              <w:bottom w:val="single" w:sz="4" w:space="0" w:color="auto"/>
              <w:right w:val="single" w:sz="4" w:space="0" w:color="auto"/>
            </w:tcBorders>
            <w:shd w:val="clear" w:color="auto" w:fill="auto"/>
            <w:noWrap/>
            <w:vAlign w:val="center"/>
            <w:hideMark/>
          </w:tcPr>
          <w:p w14:paraId="0C8EB2DC"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39,6</w:t>
            </w:r>
          </w:p>
        </w:tc>
        <w:tc>
          <w:tcPr>
            <w:tcW w:w="466" w:type="dxa"/>
            <w:tcBorders>
              <w:top w:val="nil"/>
              <w:left w:val="nil"/>
              <w:bottom w:val="single" w:sz="4" w:space="0" w:color="auto"/>
              <w:right w:val="single" w:sz="4" w:space="0" w:color="auto"/>
            </w:tcBorders>
            <w:shd w:val="clear" w:color="auto" w:fill="auto"/>
            <w:noWrap/>
            <w:vAlign w:val="center"/>
            <w:hideMark/>
          </w:tcPr>
          <w:p w14:paraId="59705300"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64</w:t>
            </w:r>
          </w:p>
        </w:tc>
        <w:tc>
          <w:tcPr>
            <w:tcW w:w="643" w:type="dxa"/>
            <w:tcBorders>
              <w:top w:val="nil"/>
              <w:left w:val="nil"/>
              <w:bottom w:val="single" w:sz="4" w:space="0" w:color="auto"/>
              <w:right w:val="single" w:sz="4" w:space="0" w:color="auto"/>
            </w:tcBorders>
            <w:shd w:val="clear" w:color="auto" w:fill="auto"/>
            <w:noWrap/>
            <w:vAlign w:val="center"/>
            <w:hideMark/>
          </w:tcPr>
          <w:p w14:paraId="452CFFDD"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40,3</w:t>
            </w:r>
          </w:p>
        </w:tc>
        <w:tc>
          <w:tcPr>
            <w:tcW w:w="483" w:type="dxa"/>
            <w:tcBorders>
              <w:top w:val="nil"/>
              <w:left w:val="nil"/>
              <w:bottom w:val="single" w:sz="4" w:space="0" w:color="auto"/>
              <w:right w:val="single" w:sz="4" w:space="0" w:color="auto"/>
            </w:tcBorders>
            <w:shd w:val="clear" w:color="000000" w:fill="FFFFFF"/>
            <w:vAlign w:val="center"/>
            <w:hideMark/>
          </w:tcPr>
          <w:p w14:paraId="6A60AB75"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4,03</w:t>
            </w:r>
          </w:p>
        </w:tc>
        <w:tc>
          <w:tcPr>
            <w:tcW w:w="674" w:type="dxa"/>
            <w:tcBorders>
              <w:top w:val="nil"/>
              <w:left w:val="nil"/>
              <w:bottom w:val="single" w:sz="4" w:space="0" w:color="auto"/>
              <w:right w:val="single" w:sz="4" w:space="0" w:color="auto"/>
            </w:tcBorders>
            <w:shd w:val="clear" w:color="000000" w:fill="FFFFFF"/>
            <w:vAlign w:val="center"/>
            <w:hideMark/>
          </w:tcPr>
          <w:p w14:paraId="199E901B"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1,11</w:t>
            </w:r>
          </w:p>
        </w:tc>
      </w:tr>
      <w:tr w:rsidR="00B36171" w:rsidRPr="00565ABF" w14:paraId="70750662" w14:textId="77777777" w:rsidTr="00CB2F92">
        <w:trPr>
          <w:trHeight w:val="900"/>
          <w:jc w:val="center"/>
        </w:trPr>
        <w:tc>
          <w:tcPr>
            <w:tcW w:w="1578" w:type="dxa"/>
            <w:tcBorders>
              <w:top w:val="nil"/>
              <w:left w:val="single" w:sz="4" w:space="0" w:color="auto"/>
              <w:bottom w:val="single" w:sz="4" w:space="0" w:color="auto"/>
              <w:right w:val="single" w:sz="4" w:space="0" w:color="auto"/>
            </w:tcBorders>
            <w:shd w:val="clear" w:color="auto" w:fill="auto"/>
            <w:vAlign w:val="bottom"/>
            <w:hideMark/>
          </w:tcPr>
          <w:p w14:paraId="0D9D8F6E"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Fiziksel engelli bireyler kompleks sahibi kişilerdir.</w:t>
            </w:r>
          </w:p>
        </w:tc>
        <w:tc>
          <w:tcPr>
            <w:tcW w:w="549" w:type="dxa"/>
            <w:tcBorders>
              <w:top w:val="nil"/>
              <w:left w:val="nil"/>
              <w:bottom w:val="single" w:sz="4" w:space="0" w:color="auto"/>
              <w:right w:val="single" w:sz="4" w:space="0" w:color="auto"/>
            </w:tcBorders>
            <w:shd w:val="clear" w:color="auto" w:fill="auto"/>
            <w:noWrap/>
            <w:vAlign w:val="center"/>
            <w:hideMark/>
          </w:tcPr>
          <w:p w14:paraId="70943A69"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46</w:t>
            </w:r>
          </w:p>
        </w:tc>
        <w:tc>
          <w:tcPr>
            <w:tcW w:w="637" w:type="dxa"/>
            <w:tcBorders>
              <w:top w:val="nil"/>
              <w:left w:val="nil"/>
              <w:bottom w:val="single" w:sz="4" w:space="0" w:color="auto"/>
              <w:right w:val="single" w:sz="4" w:space="0" w:color="auto"/>
            </w:tcBorders>
            <w:shd w:val="clear" w:color="auto" w:fill="auto"/>
            <w:noWrap/>
            <w:vAlign w:val="center"/>
            <w:hideMark/>
          </w:tcPr>
          <w:p w14:paraId="0191CAFB"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28,9</w:t>
            </w:r>
          </w:p>
        </w:tc>
        <w:tc>
          <w:tcPr>
            <w:tcW w:w="758" w:type="dxa"/>
            <w:tcBorders>
              <w:top w:val="nil"/>
              <w:left w:val="nil"/>
              <w:bottom w:val="single" w:sz="4" w:space="0" w:color="auto"/>
              <w:right w:val="single" w:sz="4" w:space="0" w:color="auto"/>
            </w:tcBorders>
            <w:shd w:val="clear" w:color="auto" w:fill="auto"/>
            <w:noWrap/>
            <w:vAlign w:val="center"/>
            <w:hideMark/>
          </w:tcPr>
          <w:p w14:paraId="5124A3F9"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67</w:t>
            </w:r>
          </w:p>
        </w:tc>
        <w:tc>
          <w:tcPr>
            <w:tcW w:w="693" w:type="dxa"/>
            <w:tcBorders>
              <w:top w:val="nil"/>
              <w:left w:val="nil"/>
              <w:bottom w:val="single" w:sz="4" w:space="0" w:color="auto"/>
              <w:right w:val="single" w:sz="4" w:space="0" w:color="auto"/>
            </w:tcBorders>
            <w:shd w:val="clear" w:color="auto" w:fill="auto"/>
            <w:noWrap/>
            <w:vAlign w:val="center"/>
            <w:hideMark/>
          </w:tcPr>
          <w:p w14:paraId="05B3686B"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42,1</w:t>
            </w:r>
          </w:p>
        </w:tc>
        <w:tc>
          <w:tcPr>
            <w:tcW w:w="442" w:type="dxa"/>
            <w:tcBorders>
              <w:top w:val="nil"/>
              <w:left w:val="nil"/>
              <w:bottom w:val="single" w:sz="4" w:space="0" w:color="auto"/>
              <w:right w:val="single" w:sz="4" w:space="0" w:color="auto"/>
            </w:tcBorders>
            <w:shd w:val="clear" w:color="auto" w:fill="auto"/>
            <w:noWrap/>
            <w:vAlign w:val="center"/>
            <w:hideMark/>
          </w:tcPr>
          <w:p w14:paraId="4EB99175"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30</w:t>
            </w:r>
          </w:p>
        </w:tc>
        <w:tc>
          <w:tcPr>
            <w:tcW w:w="612" w:type="dxa"/>
            <w:tcBorders>
              <w:top w:val="nil"/>
              <w:left w:val="nil"/>
              <w:bottom w:val="single" w:sz="4" w:space="0" w:color="auto"/>
              <w:right w:val="single" w:sz="4" w:space="0" w:color="auto"/>
            </w:tcBorders>
            <w:shd w:val="clear" w:color="auto" w:fill="auto"/>
            <w:noWrap/>
            <w:vAlign w:val="center"/>
            <w:hideMark/>
          </w:tcPr>
          <w:p w14:paraId="400E255F"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18,9</w:t>
            </w:r>
          </w:p>
        </w:tc>
        <w:tc>
          <w:tcPr>
            <w:tcW w:w="466" w:type="dxa"/>
            <w:tcBorders>
              <w:top w:val="nil"/>
              <w:left w:val="nil"/>
              <w:bottom w:val="single" w:sz="4" w:space="0" w:color="auto"/>
              <w:right w:val="single" w:sz="4" w:space="0" w:color="auto"/>
            </w:tcBorders>
            <w:shd w:val="clear" w:color="auto" w:fill="auto"/>
            <w:noWrap/>
            <w:vAlign w:val="center"/>
            <w:hideMark/>
          </w:tcPr>
          <w:p w14:paraId="79BC8E9E"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12</w:t>
            </w:r>
          </w:p>
        </w:tc>
        <w:tc>
          <w:tcPr>
            <w:tcW w:w="643" w:type="dxa"/>
            <w:tcBorders>
              <w:top w:val="nil"/>
              <w:left w:val="nil"/>
              <w:bottom w:val="single" w:sz="4" w:space="0" w:color="auto"/>
              <w:right w:val="single" w:sz="4" w:space="0" w:color="auto"/>
            </w:tcBorders>
            <w:shd w:val="clear" w:color="auto" w:fill="auto"/>
            <w:noWrap/>
            <w:vAlign w:val="center"/>
            <w:hideMark/>
          </w:tcPr>
          <w:p w14:paraId="51B82CD2"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7,5</w:t>
            </w:r>
          </w:p>
        </w:tc>
        <w:tc>
          <w:tcPr>
            <w:tcW w:w="466" w:type="dxa"/>
            <w:tcBorders>
              <w:top w:val="nil"/>
              <w:left w:val="nil"/>
              <w:bottom w:val="single" w:sz="4" w:space="0" w:color="auto"/>
              <w:right w:val="single" w:sz="4" w:space="0" w:color="auto"/>
            </w:tcBorders>
            <w:shd w:val="clear" w:color="auto" w:fill="auto"/>
            <w:noWrap/>
            <w:vAlign w:val="center"/>
            <w:hideMark/>
          </w:tcPr>
          <w:p w14:paraId="219C6402"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w:t>
            </w:r>
          </w:p>
        </w:tc>
        <w:tc>
          <w:tcPr>
            <w:tcW w:w="643" w:type="dxa"/>
            <w:tcBorders>
              <w:top w:val="nil"/>
              <w:left w:val="nil"/>
              <w:bottom w:val="single" w:sz="4" w:space="0" w:color="auto"/>
              <w:right w:val="single" w:sz="4" w:space="0" w:color="auto"/>
            </w:tcBorders>
            <w:shd w:val="clear" w:color="auto" w:fill="auto"/>
            <w:noWrap/>
            <w:vAlign w:val="center"/>
            <w:hideMark/>
          </w:tcPr>
          <w:p w14:paraId="07B573E7"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1,3</w:t>
            </w:r>
          </w:p>
        </w:tc>
        <w:tc>
          <w:tcPr>
            <w:tcW w:w="483" w:type="dxa"/>
            <w:tcBorders>
              <w:top w:val="nil"/>
              <w:left w:val="nil"/>
              <w:bottom w:val="single" w:sz="4" w:space="0" w:color="auto"/>
              <w:right w:val="single" w:sz="4" w:space="0" w:color="auto"/>
            </w:tcBorders>
            <w:shd w:val="clear" w:color="000000" w:fill="FFFFFF"/>
            <w:vAlign w:val="center"/>
            <w:hideMark/>
          </w:tcPr>
          <w:p w14:paraId="572C09DB"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2,09</w:t>
            </w:r>
          </w:p>
        </w:tc>
        <w:tc>
          <w:tcPr>
            <w:tcW w:w="674" w:type="dxa"/>
            <w:tcBorders>
              <w:top w:val="nil"/>
              <w:left w:val="nil"/>
              <w:bottom w:val="single" w:sz="4" w:space="0" w:color="auto"/>
              <w:right w:val="single" w:sz="4" w:space="0" w:color="auto"/>
            </w:tcBorders>
            <w:shd w:val="clear" w:color="000000" w:fill="FFFFFF"/>
            <w:vAlign w:val="center"/>
            <w:hideMark/>
          </w:tcPr>
          <w:p w14:paraId="4F830574"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0,95</w:t>
            </w:r>
          </w:p>
        </w:tc>
      </w:tr>
      <w:tr w:rsidR="00B36171" w:rsidRPr="00565ABF" w14:paraId="071F271C" w14:textId="77777777" w:rsidTr="00CB2F92">
        <w:trPr>
          <w:trHeight w:val="1500"/>
          <w:jc w:val="center"/>
        </w:trPr>
        <w:tc>
          <w:tcPr>
            <w:tcW w:w="1578" w:type="dxa"/>
            <w:tcBorders>
              <w:top w:val="nil"/>
              <w:left w:val="single" w:sz="4" w:space="0" w:color="auto"/>
              <w:bottom w:val="single" w:sz="4" w:space="0" w:color="auto"/>
              <w:right w:val="single" w:sz="4" w:space="0" w:color="auto"/>
            </w:tcBorders>
            <w:shd w:val="clear" w:color="auto" w:fill="auto"/>
            <w:vAlign w:val="bottom"/>
            <w:hideMark/>
          </w:tcPr>
          <w:p w14:paraId="5482D63C"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Fiziksel engelli bireylerle aynı ortamda yer almak, üzüntü ve mutsuzluk yaratabilir.</w:t>
            </w:r>
          </w:p>
        </w:tc>
        <w:tc>
          <w:tcPr>
            <w:tcW w:w="549" w:type="dxa"/>
            <w:tcBorders>
              <w:top w:val="nil"/>
              <w:left w:val="nil"/>
              <w:bottom w:val="single" w:sz="4" w:space="0" w:color="auto"/>
              <w:right w:val="single" w:sz="4" w:space="0" w:color="auto"/>
            </w:tcBorders>
            <w:shd w:val="clear" w:color="auto" w:fill="auto"/>
            <w:noWrap/>
            <w:vAlign w:val="center"/>
            <w:hideMark/>
          </w:tcPr>
          <w:p w14:paraId="3A61A6B8"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72</w:t>
            </w:r>
          </w:p>
        </w:tc>
        <w:tc>
          <w:tcPr>
            <w:tcW w:w="637" w:type="dxa"/>
            <w:tcBorders>
              <w:top w:val="nil"/>
              <w:left w:val="nil"/>
              <w:bottom w:val="single" w:sz="4" w:space="0" w:color="auto"/>
              <w:right w:val="single" w:sz="4" w:space="0" w:color="auto"/>
            </w:tcBorders>
            <w:shd w:val="clear" w:color="auto" w:fill="auto"/>
            <w:noWrap/>
            <w:vAlign w:val="center"/>
            <w:hideMark/>
          </w:tcPr>
          <w:p w14:paraId="4F45C266"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45,3</w:t>
            </w:r>
          </w:p>
        </w:tc>
        <w:tc>
          <w:tcPr>
            <w:tcW w:w="758" w:type="dxa"/>
            <w:tcBorders>
              <w:top w:val="nil"/>
              <w:left w:val="nil"/>
              <w:bottom w:val="single" w:sz="4" w:space="0" w:color="auto"/>
              <w:right w:val="single" w:sz="4" w:space="0" w:color="auto"/>
            </w:tcBorders>
            <w:shd w:val="clear" w:color="auto" w:fill="auto"/>
            <w:noWrap/>
            <w:vAlign w:val="center"/>
            <w:hideMark/>
          </w:tcPr>
          <w:p w14:paraId="423FAFED"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67</w:t>
            </w:r>
          </w:p>
        </w:tc>
        <w:tc>
          <w:tcPr>
            <w:tcW w:w="693" w:type="dxa"/>
            <w:tcBorders>
              <w:top w:val="nil"/>
              <w:left w:val="nil"/>
              <w:bottom w:val="single" w:sz="4" w:space="0" w:color="auto"/>
              <w:right w:val="single" w:sz="4" w:space="0" w:color="auto"/>
            </w:tcBorders>
            <w:shd w:val="clear" w:color="auto" w:fill="auto"/>
            <w:noWrap/>
            <w:vAlign w:val="center"/>
            <w:hideMark/>
          </w:tcPr>
          <w:p w14:paraId="204CEE04"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42,1</w:t>
            </w:r>
          </w:p>
        </w:tc>
        <w:tc>
          <w:tcPr>
            <w:tcW w:w="442" w:type="dxa"/>
            <w:tcBorders>
              <w:top w:val="nil"/>
              <w:left w:val="nil"/>
              <w:bottom w:val="single" w:sz="4" w:space="0" w:color="auto"/>
              <w:right w:val="single" w:sz="4" w:space="0" w:color="auto"/>
            </w:tcBorders>
            <w:shd w:val="clear" w:color="auto" w:fill="auto"/>
            <w:noWrap/>
            <w:vAlign w:val="center"/>
            <w:hideMark/>
          </w:tcPr>
          <w:p w14:paraId="4253DDE7"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7</w:t>
            </w:r>
          </w:p>
        </w:tc>
        <w:tc>
          <w:tcPr>
            <w:tcW w:w="612" w:type="dxa"/>
            <w:tcBorders>
              <w:top w:val="nil"/>
              <w:left w:val="nil"/>
              <w:bottom w:val="single" w:sz="4" w:space="0" w:color="auto"/>
              <w:right w:val="single" w:sz="4" w:space="0" w:color="auto"/>
            </w:tcBorders>
            <w:shd w:val="clear" w:color="auto" w:fill="auto"/>
            <w:noWrap/>
            <w:vAlign w:val="center"/>
            <w:hideMark/>
          </w:tcPr>
          <w:p w14:paraId="2674C794"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4,4</w:t>
            </w:r>
          </w:p>
        </w:tc>
        <w:tc>
          <w:tcPr>
            <w:tcW w:w="466" w:type="dxa"/>
            <w:tcBorders>
              <w:top w:val="nil"/>
              <w:left w:val="nil"/>
              <w:bottom w:val="single" w:sz="4" w:space="0" w:color="auto"/>
              <w:right w:val="single" w:sz="4" w:space="0" w:color="auto"/>
            </w:tcBorders>
            <w:shd w:val="clear" w:color="auto" w:fill="auto"/>
            <w:noWrap/>
            <w:vAlign w:val="center"/>
            <w:hideMark/>
          </w:tcPr>
          <w:p w14:paraId="69193861"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6</w:t>
            </w:r>
          </w:p>
        </w:tc>
        <w:tc>
          <w:tcPr>
            <w:tcW w:w="643" w:type="dxa"/>
            <w:tcBorders>
              <w:top w:val="nil"/>
              <w:left w:val="nil"/>
              <w:bottom w:val="single" w:sz="4" w:space="0" w:color="auto"/>
              <w:right w:val="single" w:sz="4" w:space="0" w:color="auto"/>
            </w:tcBorders>
            <w:shd w:val="clear" w:color="auto" w:fill="auto"/>
            <w:noWrap/>
            <w:vAlign w:val="center"/>
            <w:hideMark/>
          </w:tcPr>
          <w:p w14:paraId="0794C340"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3,8</w:t>
            </w:r>
          </w:p>
        </w:tc>
        <w:tc>
          <w:tcPr>
            <w:tcW w:w="466" w:type="dxa"/>
            <w:tcBorders>
              <w:top w:val="nil"/>
              <w:left w:val="nil"/>
              <w:bottom w:val="single" w:sz="4" w:space="0" w:color="auto"/>
              <w:right w:val="single" w:sz="4" w:space="0" w:color="auto"/>
            </w:tcBorders>
            <w:shd w:val="clear" w:color="auto" w:fill="auto"/>
            <w:noWrap/>
            <w:vAlign w:val="center"/>
            <w:hideMark/>
          </w:tcPr>
          <w:p w14:paraId="711311D7"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5</w:t>
            </w:r>
          </w:p>
        </w:tc>
        <w:tc>
          <w:tcPr>
            <w:tcW w:w="643" w:type="dxa"/>
            <w:tcBorders>
              <w:top w:val="nil"/>
              <w:left w:val="nil"/>
              <w:bottom w:val="single" w:sz="4" w:space="0" w:color="auto"/>
              <w:right w:val="single" w:sz="4" w:space="0" w:color="auto"/>
            </w:tcBorders>
            <w:shd w:val="clear" w:color="auto" w:fill="auto"/>
            <w:noWrap/>
            <w:vAlign w:val="center"/>
            <w:hideMark/>
          </w:tcPr>
          <w:p w14:paraId="03A049AA"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3,1</w:t>
            </w:r>
          </w:p>
        </w:tc>
        <w:tc>
          <w:tcPr>
            <w:tcW w:w="483" w:type="dxa"/>
            <w:tcBorders>
              <w:top w:val="nil"/>
              <w:left w:val="nil"/>
              <w:bottom w:val="single" w:sz="4" w:space="0" w:color="auto"/>
              <w:right w:val="single" w:sz="4" w:space="0" w:color="auto"/>
            </w:tcBorders>
            <w:shd w:val="clear" w:color="000000" w:fill="FFFFFF"/>
            <w:vAlign w:val="center"/>
            <w:hideMark/>
          </w:tcPr>
          <w:p w14:paraId="3736A93E"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1,76</w:t>
            </w:r>
          </w:p>
        </w:tc>
        <w:tc>
          <w:tcPr>
            <w:tcW w:w="674" w:type="dxa"/>
            <w:tcBorders>
              <w:top w:val="nil"/>
              <w:left w:val="nil"/>
              <w:bottom w:val="single" w:sz="4" w:space="0" w:color="auto"/>
              <w:right w:val="single" w:sz="4" w:space="0" w:color="auto"/>
            </w:tcBorders>
            <w:shd w:val="clear" w:color="000000" w:fill="FFFFFF"/>
            <w:vAlign w:val="center"/>
            <w:hideMark/>
          </w:tcPr>
          <w:p w14:paraId="470788FD"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0,94</w:t>
            </w:r>
          </w:p>
        </w:tc>
      </w:tr>
      <w:tr w:rsidR="00B36171" w:rsidRPr="00565ABF" w14:paraId="6A0C25D9" w14:textId="77777777" w:rsidTr="00CB2F92">
        <w:trPr>
          <w:trHeight w:val="1200"/>
          <w:jc w:val="center"/>
        </w:trPr>
        <w:tc>
          <w:tcPr>
            <w:tcW w:w="1578" w:type="dxa"/>
            <w:tcBorders>
              <w:top w:val="nil"/>
              <w:left w:val="single" w:sz="4" w:space="0" w:color="auto"/>
              <w:bottom w:val="single" w:sz="4" w:space="0" w:color="auto"/>
              <w:right w:val="single" w:sz="4" w:space="0" w:color="auto"/>
            </w:tcBorders>
            <w:shd w:val="clear" w:color="auto" w:fill="auto"/>
            <w:vAlign w:val="bottom"/>
            <w:hideMark/>
          </w:tcPr>
          <w:p w14:paraId="512BFE70"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Fiziksel engelli bireylerin hata yapma oranı daha yüksektir.</w:t>
            </w:r>
          </w:p>
        </w:tc>
        <w:tc>
          <w:tcPr>
            <w:tcW w:w="549" w:type="dxa"/>
            <w:tcBorders>
              <w:top w:val="nil"/>
              <w:left w:val="nil"/>
              <w:bottom w:val="single" w:sz="4" w:space="0" w:color="auto"/>
              <w:right w:val="single" w:sz="4" w:space="0" w:color="auto"/>
            </w:tcBorders>
            <w:shd w:val="clear" w:color="auto" w:fill="auto"/>
            <w:noWrap/>
            <w:vAlign w:val="center"/>
            <w:hideMark/>
          </w:tcPr>
          <w:p w14:paraId="1FCD0168"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56</w:t>
            </w:r>
          </w:p>
        </w:tc>
        <w:tc>
          <w:tcPr>
            <w:tcW w:w="637" w:type="dxa"/>
            <w:tcBorders>
              <w:top w:val="nil"/>
              <w:left w:val="nil"/>
              <w:bottom w:val="single" w:sz="4" w:space="0" w:color="auto"/>
              <w:right w:val="single" w:sz="4" w:space="0" w:color="auto"/>
            </w:tcBorders>
            <w:shd w:val="clear" w:color="auto" w:fill="auto"/>
            <w:noWrap/>
            <w:vAlign w:val="center"/>
            <w:hideMark/>
          </w:tcPr>
          <w:p w14:paraId="16BBA9C8"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35,2</w:t>
            </w:r>
          </w:p>
        </w:tc>
        <w:tc>
          <w:tcPr>
            <w:tcW w:w="758" w:type="dxa"/>
            <w:tcBorders>
              <w:top w:val="nil"/>
              <w:left w:val="nil"/>
              <w:bottom w:val="single" w:sz="4" w:space="0" w:color="auto"/>
              <w:right w:val="single" w:sz="4" w:space="0" w:color="auto"/>
            </w:tcBorders>
            <w:shd w:val="clear" w:color="auto" w:fill="auto"/>
            <w:noWrap/>
            <w:vAlign w:val="center"/>
            <w:hideMark/>
          </w:tcPr>
          <w:p w14:paraId="386D1D92"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75</w:t>
            </w:r>
          </w:p>
        </w:tc>
        <w:tc>
          <w:tcPr>
            <w:tcW w:w="693" w:type="dxa"/>
            <w:tcBorders>
              <w:top w:val="nil"/>
              <w:left w:val="nil"/>
              <w:bottom w:val="single" w:sz="4" w:space="0" w:color="auto"/>
              <w:right w:val="single" w:sz="4" w:space="0" w:color="auto"/>
            </w:tcBorders>
            <w:shd w:val="clear" w:color="auto" w:fill="auto"/>
            <w:noWrap/>
            <w:vAlign w:val="center"/>
            <w:hideMark/>
          </w:tcPr>
          <w:p w14:paraId="4D14418E"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47,2</w:t>
            </w:r>
          </w:p>
        </w:tc>
        <w:tc>
          <w:tcPr>
            <w:tcW w:w="442" w:type="dxa"/>
            <w:tcBorders>
              <w:top w:val="nil"/>
              <w:left w:val="nil"/>
              <w:bottom w:val="single" w:sz="4" w:space="0" w:color="auto"/>
              <w:right w:val="single" w:sz="4" w:space="0" w:color="auto"/>
            </w:tcBorders>
            <w:shd w:val="clear" w:color="auto" w:fill="auto"/>
            <w:noWrap/>
            <w:vAlign w:val="center"/>
            <w:hideMark/>
          </w:tcPr>
          <w:p w14:paraId="1D23C46C"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15</w:t>
            </w:r>
          </w:p>
        </w:tc>
        <w:tc>
          <w:tcPr>
            <w:tcW w:w="612" w:type="dxa"/>
            <w:tcBorders>
              <w:top w:val="nil"/>
              <w:left w:val="nil"/>
              <w:bottom w:val="single" w:sz="4" w:space="0" w:color="auto"/>
              <w:right w:val="single" w:sz="4" w:space="0" w:color="auto"/>
            </w:tcBorders>
            <w:shd w:val="clear" w:color="auto" w:fill="auto"/>
            <w:noWrap/>
            <w:vAlign w:val="center"/>
            <w:hideMark/>
          </w:tcPr>
          <w:p w14:paraId="003322ED"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9,4</w:t>
            </w:r>
          </w:p>
        </w:tc>
        <w:tc>
          <w:tcPr>
            <w:tcW w:w="466" w:type="dxa"/>
            <w:tcBorders>
              <w:top w:val="nil"/>
              <w:left w:val="nil"/>
              <w:bottom w:val="single" w:sz="4" w:space="0" w:color="auto"/>
              <w:right w:val="single" w:sz="4" w:space="0" w:color="auto"/>
            </w:tcBorders>
            <w:shd w:val="clear" w:color="auto" w:fill="auto"/>
            <w:noWrap/>
            <w:vAlign w:val="center"/>
            <w:hideMark/>
          </w:tcPr>
          <w:p w14:paraId="44CFA0B5"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10</w:t>
            </w:r>
          </w:p>
        </w:tc>
        <w:tc>
          <w:tcPr>
            <w:tcW w:w="643" w:type="dxa"/>
            <w:tcBorders>
              <w:top w:val="nil"/>
              <w:left w:val="nil"/>
              <w:bottom w:val="single" w:sz="4" w:space="0" w:color="auto"/>
              <w:right w:val="single" w:sz="4" w:space="0" w:color="auto"/>
            </w:tcBorders>
            <w:shd w:val="clear" w:color="auto" w:fill="auto"/>
            <w:noWrap/>
            <w:vAlign w:val="center"/>
            <w:hideMark/>
          </w:tcPr>
          <w:p w14:paraId="6C552BF3"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6,3</w:t>
            </w:r>
          </w:p>
        </w:tc>
        <w:tc>
          <w:tcPr>
            <w:tcW w:w="466" w:type="dxa"/>
            <w:tcBorders>
              <w:top w:val="nil"/>
              <w:left w:val="nil"/>
              <w:bottom w:val="single" w:sz="4" w:space="0" w:color="auto"/>
              <w:right w:val="single" w:sz="4" w:space="0" w:color="auto"/>
            </w:tcBorders>
            <w:shd w:val="clear" w:color="auto" w:fill="auto"/>
            <w:noWrap/>
            <w:vAlign w:val="center"/>
            <w:hideMark/>
          </w:tcPr>
          <w:p w14:paraId="1A83FC98"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w:t>
            </w:r>
          </w:p>
        </w:tc>
        <w:tc>
          <w:tcPr>
            <w:tcW w:w="643" w:type="dxa"/>
            <w:tcBorders>
              <w:top w:val="nil"/>
              <w:left w:val="nil"/>
              <w:bottom w:val="single" w:sz="4" w:space="0" w:color="auto"/>
              <w:right w:val="single" w:sz="4" w:space="0" w:color="auto"/>
            </w:tcBorders>
            <w:shd w:val="clear" w:color="auto" w:fill="auto"/>
            <w:noWrap/>
            <w:vAlign w:val="center"/>
            <w:hideMark/>
          </w:tcPr>
          <w:p w14:paraId="547E1BAC"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0,6</w:t>
            </w:r>
          </w:p>
        </w:tc>
        <w:tc>
          <w:tcPr>
            <w:tcW w:w="483" w:type="dxa"/>
            <w:tcBorders>
              <w:top w:val="nil"/>
              <w:left w:val="nil"/>
              <w:bottom w:val="single" w:sz="4" w:space="0" w:color="auto"/>
              <w:right w:val="single" w:sz="4" w:space="0" w:color="auto"/>
            </w:tcBorders>
            <w:shd w:val="clear" w:color="000000" w:fill="FFFFFF"/>
            <w:vAlign w:val="center"/>
            <w:hideMark/>
          </w:tcPr>
          <w:p w14:paraId="04F88821"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1,89</w:t>
            </w:r>
          </w:p>
        </w:tc>
        <w:tc>
          <w:tcPr>
            <w:tcW w:w="674" w:type="dxa"/>
            <w:tcBorders>
              <w:top w:val="nil"/>
              <w:left w:val="nil"/>
              <w:bottom w:val="single" w:sz="4" w:space="0" w:color="auto"/>
              <w:right w:val="single" w:sz="4" w:space="0" w:color="auto"/>
            </w:tcBorders>
            <w:shd w:val="clear" w:color="000000" w:fill="FFFFFF"/>
            <w:vAlign w:val="center"/>
            <w:hideMark/>
          </w:tcPr>
          <w:p w14:paraId="4D8B0A04"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0,87</w:t>
            </w:r>
          </w:p>
        </w:tc>
      </w:tr>
      <w:tr w:rsidR="00B36171" w:rsidRPr="00565ABF" w14:paraId="10608846" w14:textId="77777777" w:rsidTr="00CB2F92">
        <w:trPr>
          <w:trHeight w:val="1200"/>
          <w:jc w:val="center"/>
        </w:trPr>
        <w:tc>
          <w:tcPr>
            <w:tcW w:w="1578" w:type="dxa"/>
            <w:tcBorders>
              <w:top w:val="nil"/>
              <w:left w:val="single" w:sz="4" w:space="0" w:color="auto"/>
              <w:bottom w:val="single" w:sz="4" w:space="0" w:color="auto"/>
              <w:right w:val="single" w:sz="4" w:space="0" w:color="auto"/>
            </w:tcBorders>
            <w:shd w:val="clear" w:color="auto" w:fill="auto"/>
            <w:vAlign w:val="bottom"/>
            <w:hideMark/>
          </w:tcPr>
          <w:p w14:paraId="6F14F356"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Fiziksel engelli birey denilince aklıma tekerlekli sandalyeli birey geliyor.</w:t>
            </w:r>
          </w:p>
        </w:tc>
        <w:tc>
          <w:tcPr>
            <w:tcW w:w="549" w:type="dxa"/>
            <w:tcBorders>
              <w:top w:val="nil"/>
              <w:left w:val="nil"/>
              <w:bottom w:val="single" w:sz="4" w:space="0" w:color="auto"/>
              <w:right w:val="single" w:sz="4" w:space="0" w:color="auto"/>
            </w:tcBorders>
            <w:shd w:val="clear" w:color="auto" w:fill="auto"/>
            <w:noWrap/>
            <w:vAlign w:val="center"/>
            <w:hideMark/>
          </w:tcPr>
          <w:p w14:paraId="11C80D9A"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49</w:t>
            </w:r>
          </w:p>
        </w:tc>
        <w:tc>
          <w:tcPr>
            <w:tcW w:w="637" w:type="dxa"/>
            <w:tcBorders>
              <w:top w:val="nil"/>
              <w:left w:val="nil"/>
              <w:bottom w:val="single" w:sz="4" w:space="0" w:color="auto"/>
              <w:right w:val="single" w:sz="4" w:space="0" w:color="auto"/>
            </w:tcBorders>
            <w:shd w:val="clear" w:color="auto" w:fill="auto"/>
            <w:noWrap/>
            <w:vAlign w:val="center"/>
            <w:hideMark/>
          </w:tcPr>
          <w:p w14:paraId="42BE7B07"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30,8</w:t>
            </w:r>
          </w:p>
        </w:tc>
        <w:tc>
          <w:tcPr>
            <w:tcW w:w="758" w:type="dxa"/>
            <w:tcBorders>
              <w:top w:val="nil"/>
              <w:left w:val="nil"/>
              <w:bottom w:val="single" w:sz="4" w:space="0" w:color="auto"/>
              <w:right w:val="single" w:sz="4" w:space="0" w:color="auto"/>
            </w:tcBorders>
            <w:shd w:val="clear" w:color="auto" w:fill="auto"/>
            <w:noWrap/>
            <w:vAlign w:val="center"/>
            <w:hideMark/>
          </w:tcPr>
          <w:p w14:paraId="20828A38"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77</w:t>
            </w:r>
          </w:p>
        </w:tc>
        <w:tc>
          <w:tcPr>
            <w:tcW w:w="693" w:type="dxa"/>
            <w:tcBorders>
              <w:top w:val="nil"/>
              <w:left w:val="nil"/>
              <w:bottom w:val="single" w:sz="4" w:space="0" w:color="auto"/>
              <w:right w:val="single" w:sz="4" w:space="0" w:color="auto"/>
            </w:tcBorders>
            <w:shd w:val="clear" w:color="auto" w:fill="auto"/>
            <w:noWrap/>
            <w:vAlign w:val="center"/>
            <w:hideMark/>
          </w:tcPr>
          <w:p w14:paraId="4AFD558B"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48,4</w:t>
            </w:r>
          </w:p>
        </w:tc>
        <w:tc>
          <w:tcPr>
            <w:tcW w:w="442" w:type="dxa"/>
            <w:tcBorders>
              <w:top w:val="nil"/>
              <w:left w:val="nil"/>
              <w:bottom w:val="single" w:sz="4" w:space="0" w:color="auto"/>
              <w:right w:val="single" w:sz="4" w:space="0" w:color="auto"/>
            </w:tcBorders>
            <w:shd w:val="clear" w:color="auto" w:fill="auto"/>
            <w:noWrap/>
            <w:vAlign w:val="center"/>
            <w:hideMark/>
          </w:tcPr>
          <w:p w14:paraId="73C78F1C"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5</w:t>
            </w:r>
          </w:p>
        </w:tc>
        <w:tc>
          <w:tcPr>
            <w:tcW w:w="612" w:type="dxa"/>
            <w:tcBorders>
              <w:top w:val="nil"/>
              <w:left w:val="nil"/>
              <w:bottom w:val="single" w:sz="4" w:space="0" w:color="auto"/>
              <w:right w:val="single" w:sz="4" w:space="0" w:color="auto"/>
            </w:tcBorders>
            <w:shd w:val="clear" w:color="auto" w:fill="auto"/>
            <w:noWrap/>
            <w:vAlign w:val="center"/>
            <w:hideMark/>
          </w:tcPr>
          <w:p w14:paraId="49CA084D"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3,1</w:t>
            </w:r>
          </w:p>
        </w:tc>
        <w:tc>
          <w:tcPr>
            <w:tcW w:w="466" w:type="dxa"/>
            <w:tcBorders>
              <w:top w:val="nil"/>
              <w:left w:val="nil"/>
              <w:bottom w:val="single" w:sz="4" w:space="0" w:color="auto"/>
              <w:right w:val="single" w:sz="4" w:space="0" w:color="auto"/>
            </w:tcBorders>
            <w:shd w:val="clear" w:color="auto" w:fill="auto"/>
            <w:noWrap/>
            <w:vAlign w:val="center"/>
            <w:hideMark/>
          </w:tcPr>
          <w:p w14:paraId="66AD57CC"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25</w:t>
            </w:r>
          </w:p>
        </w:tc>
        <w:tc>
          <w:tcPr>
            <w:tcW w:w="643" w:type="dxa"/>
            <w:tcBorders>
              <w:top w:val="nil"/>
              <w:left w:val="nil"/>
              <w:bottom w:val="single" w:sz="4" w:space="0" w:color="auto"/>
              <w:right w:val="single" w:sz="4" w:space="0" w:color="auto"/>
            </w:tcBorders>
            <w:shd w:val="clear" w:color="auto" w:fill="auto"/>
            <w:noWrap/>
            <w:vAlign w:val="center"/>
            <w:hideMark/>
          </w:tcPr>
          <w:p w14:paraId="230E278B"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15,7</w:t>
            </w:r>
          </w:p>
        </w:tc>
        <w:tc>
          <w:tcPr>
            <w:tcW w:w="466" w:type="dxa"/>
            <w:tcBorders>
              <w:top w:val="nil"/>
              <w:left w:val="nil"/>
              <w:bottom w:val="single" w:sz="4" w:space="0" w:color="auto"/>
              <w:right w:val="single" w:sz="4" w:space="0" w:color="auto"/>
            </w:tcBorders>
            <w:shd w:val="clear" w:color="auto" w:fill="auto"/>
            <w:noWrap/>
            <w:vAlign w:val="center"/>
            <w:hideMark/>
          </w:tcPr>
          <w:p w14:paraId="710FD1B1"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w:t>
            </w:r>
          </w:p>
        </w:tc>
        <w:tc>
          <w:tcPr>
            <w:tcW w:w="643" w:type="dxa"/>
            <w:tcBorders>
              <w:top w:val="nil"/>
              <w:left w:val="nil"/>
              <w:bottom w:val="single" w:sz="4" w:space="0" w:color="auto"/>
              <w:right w:val="single" w:sz="4" w:space="0" w:color="auto"/>
            </w:tcBorders>
            <w:shd w:val="clear" w:color="auto" w:fill="auto"/>
            <w:noWrap/>
            <w:vAlign w:val="center"/>
            <w:hideMark/>
          </w:tcPr>
          <w:p w14:paraId="06EC571C"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0,6</w:t>
            </w:r>
          </w:p>
        </w:tc>
        <w:tc>
          <w:tcPr>
            <w:tcW w:w="483" w:type="dxa"/>
            <w:tcBorders>
              <w:top w:val="nil"/>
              <w:left w:val="nil"/>
              <w:bottom w:val="single" w:sz="4" w:space="0" w:color="auto"/>
              <w:right w:val="single" w:sz="4" w:space="0" w:color="auto"/>
            </w:tcBorders>
            <w:shd w:val="clear" w:color="000000" w:fill="FFFFFF"/>
            <w:vAlign w:val="center"/>
            <w:hideMark/>
          </w:tcPr>
          <w:p w14:paraId="33D67E8D"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2,06</w:t>
            </w:r>
          </w:p>
        </w:tc>
        <w:tc>
          <w:tcPr>
            <w:tcW w:w="674" w:type="dxa"/>
            <w:tcBorders>
              <w:top w:val="nil"/>
              <w:left w:val="nil"/>
              <w:bottom w:val="single" w:sz="4" w:space="0" w:color="auto"/>
              <w:right w:val="single" w:sz="4" w:space="0" w:color="auto"/>
            </w:tcBorders>
            <w:shd w:val="clear" w:color="000000" w:fill="FFFFFF"/>
            <w:vAlign w:val="center"/>
            <w:hideMark/>
          </w:tcPr>
          <w:p w14:paraId="46C1B599"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1,02</w:t>
            </w:r>
          </w:p>
        </w:tc>
      </w:tr>
      <w:tr w:rsidR="00B36171" w:rsidRPr="00565ABF" w14:paraId="01FAD810" w14:textId="77777777" w:rsidTr="00CB2F92">
        <w:trPr>
          <w:trHeight w:val="900"/>
          <w:jc w:val="center"/>
        </w:trPr>
        <w:tc>
          <w:tcPr>
            <w:tcW w:w="1578" w:type="dxa"/>
            <w:tcBorders>
              <w:top w:val="nil"/>
              <w:left w:val="single" w:sz="4" w:space="0" w:color="auto"/>
              <w:bottom w:val="single" w:sz="4" w:space="0" w:color="auto"/>
              <w:right w:val="single" w:sz="4" w:space="0" w:color="auto"/>
            </w:tcBorders>
            <w:shd w:val="clear" w:color="auto" w:fill="auto"/>
            <w:vAlign w:val="bottom"/>
            <w:hideMark/>
          </w:tcPr>
          <w:p w14:paraId="6258A92A"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Fiziksel engelliler sosyal hayatta başarılı olamazlar.</w:t>
            </w:r>
          </w:p>
        </w:tc>
        <w:tc>
          <w:tcPr>
            <w:tcW w:w="549" w:type="dxa"/>
            <w:tcBorders>
              <w:top w:val="nil"/>
              <w:left w:val="nil"/>
              <w:bottom w:val="single" w:sz="4" w:space="0" w:color="auto"/>
              <w:right w:val="single" w:sz="4" w:space="0" w:color="auto"/>
            </w:tcBorders>
            <w:shd w:val="clear" w:color="auto" w:fill="auto"/>
            <w:noWrap/>
            <w:vAlign w:val="center"/>
            <w:hideMark/>
          </w:tcPr>
          <w:p w14:paraId="7E5E91E3"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103</w:t>
            </w:r>
          </w:p>
        </w:tc>
        <w:tc>
          <w:tcPr>
            <w:tcW w:w="637" w:type="dxa"/>
            <w:tcBorders>
              <w:top w:val="nil"/>
              <w:left w:val="nil"/>
              <w:bottom w:val="single" w:sz="4" w:space="0" w:color="auto"/>
              <w:right w:val="single" w:sz="4" w:space="0" w:color="auto"/>
            </w:tcBorders>
            <w:shd w:val="clear" w:color="auto" w:fill="auto"/>
            <w:noWrap/>
            <w:vAlign w:val="center"/>
            <w:hideMark/>
          </w:tcPr>
          <w:p w14:paraId="0D0FA54F"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64,8</w:t>
            </w:r>
          </w:p>
        </w:tc>
        <w:tc>
          <w:tcPr>
            <w:tcW w:w="758" w:type="dxa"/>
            <w:tcBorders>
              <w:top w:val="nil"/>
              <w:left w:val="nil"/>
              <w:bottom w:val="single" w:sz="4" w:space="0" w:color="auto"/>
              <w:right w:val="single" w:sz="4" w:space="0" w:color="auto"/>
            </w:tcBorders>
            <w:shd w:val="clear" w:color="auto" w:fill="auto"/>
            <w:noWrap/>
            <w:vAlign w:val="center"/>
            <w:hideMark/>
          </w:tcPr>
          <w:p w14:paraId="2C457448"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49</w:t>
            </w:r>
          </w:p>
        </w:tc>
        <w:tc>
          <w:tcPr>
            <w:tcW w:w="693" w:type="dxa"/>
            <w:tcBorders>
              <w:top w:val="nil"/>
              <w:left w:val="nil"/>
              <w:bottom w:val="single" w:sz="4" w:space="0" w:color="auto"/>
              <w:right w:val="single" w:sz="4" w:space="0" w:color="auto"/>
            </w:tcBorders>
            <w:shd w:val="clear" w:color="auto" w:fill="auto"/>
            <w:noWrap/>
            <w:vAlign w:val="center"/>
            <w:hideMark/>
          </w:tcPr>
          <w:p w14:paraId="7F8ACAEA"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30,8</w:t>
            </w:r>
          </w:p>
        </w:tc>
        <w:tc>
          <w:tcPr>
            <w:tcW w:w="442" w:type="dxa"/>
            <w:tcBorders>
              <w:top w:val="nil"/>
              <w:left w:val="nil"/>
              <w:bottom w:val="single" w:sz="4" w:space="0" w:color="auto"/>
              <w:right w:val="single" w:sz="4" w:space="0" w:color="auto"/>
            </w:tcBorders>
            <w:shd w:val="clear" w:color="auto" w:fill="auto"/>
            <w:noWrap/>
            <w:vAlign w:val="center"/>
            <w:hideMark/>
          </w:tcPr>
          <w:p w14:paraId="0A976E45"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w:t>
            </w:r>
          </w:p>
        </w:tc>
        <w:tc>
          <w:tcPr>
            <w:tcW w:w="612" w:type="dxa"/>
            <w:tcBorders>
              <w:top w:val="nil"/>
              <w:left w:val="nil"/>
              <w:bottom w:val="single" w:sz="4" w:space="0" w:color="auto"/>
              <w:right w:val="single" w:sz="4" w:space="0" w:color="auto"/>
            </w:tcBorders>
            <w:shd w:val="clear" w:color="auto" w:fill="auto"/>
            <w:noWrap/>
            <w:vAlign w:val="center"/>
            <w:hideMark/>
          </w:tcPr>
          <w:p w14:paraId="6E6DF8E6"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1,9</w:t>
            </w:r>
          </w:p>
        </w:tc>
        <w:tc>
          <w:tcPr>
            <w:tcW w:w="466" w:type="dxa"/>
            <w:tcBorders>
              <w:top w:val="nil"/>
              <w:left w:val="nil"/>
              <w:bottom w:val="single" w:sz="4" w:space="0" w:color="auto"/>
              <w:right w:val="single" w:sz="4" w:space="0" w:color="auto"/>
            </w:tcBorders>
            <w:shd w:val="clear" w:color="auto" w:fill="auto"/>
            <w:noWrap/>
            <w:vAlign w:val="center"/>
            <w:hideMark/>
          </w:tcPr>
          <w:p w14:paraId="0BF2735D"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w:t>
            </w:r>
          </w:p>
        </w:tc>
        <w:tc>
          <w:tcPr>
            <w:tcW w:w="643" w:type="dxa"/>
            <w:tcBorders>
              <w:top w:val="nil"/>
              <w:left w:val="nil"/>
              <w:bottom w:val="single" w:sz="4" w:space="0" w:color="auto"/>
              <w:right w:val="single" w:sz="4" w:space="0" w:color="auto"/>
            </w:tcBorders>
            <w:shd w:val="clear" w:color="auto" w:fill="auto"/>
            <w:noWrap/>
            <w:vAlign w:val="center"/>
            <w:hideMark/>
          </w:tcPr>
          <w:p w14:paraId="6F406829"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1,3</w:t>
            </w:r>
          </w:p>
        </w:tc>
        <w:tc>
          <w:tcPr>
            <w:tcW w:w="466" w:type="dxa"/>
            <w:tcBorders>
              <w:top w:val="nil"/>
              <w:left w:val="nil"/>
              <w:bottom w:val="single" w:sz="4" w:space="0" w:color="auto"/>
              <w:right w:val="single" w:sz="4" w:space="0" w:color="auto"/>
            </w:tcBorders>
            <w:shd w:val="clear" w:color="auto" w:fill="auto"/>
            <w:noWrap/>
            <w:vAlign w:val="center"/>
            <w:hideMark/>
          </w:tcPr>
          <w:p w14:paraId="14E8E1A3"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w:t>
            </w:r>
          </w:p>
        </w:tc>
        <w:tc>
          <w:tcPr>
            <w:tcW w:w="643" w:type="dxa"/>
            <w:tcBorders>
              <w:top w:val="nil"/>
              <w:left w:val="nil"/>
              <w:bottom w:val="single" w:sz="4" w:space="0" w:color="auto"/>
              <w:right w:val="single" w:sz="4" w:space="0" w:color="auto"/>
            </w:tcBorders>
            <w:shd w:val="clear" w:color="auto" w:fill="auto"/>
            <w:noWrap/>
            <w:vAlign w:val="center"/>
            <w:hideMark/>
          </w:tcPr>
          <w:p w14:paraId="4524DDB1"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0,0</w:t>
            </w:r>
          </w:p>
        </w:tc>
        <w:tc>
          <w:tcPr>
            <w:tcW w:w="483" w:type="dxa"/>
            <w:tcBorders>
              <w:top w:val="nil"/>
              <w:left w:val="nil"/>
              <w:bottom w:val="single" w:sz="4" w:space="0" w:color="auto"/>
              <w:right w:val="single" w:sz="4" w:space="0" w:color="auto"/>
            </w:tcBorders>
            <w:shd w:val="clear" w:color="000000" w:fill="FFFFFF"/>
            <w:vAlign w:val="center"/>
            <w:hideMark/>
          </w:tcPr>
          <w:p w14:paraId="3259A0F9"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1,39</w:t>
            </w:r>
          </w:p>
        </w:tc>
        <w:tc>
          <w:tcPr>
            <w:tcW w:w="674" w:type="dxa"/>
            <w:tcBorders>
              <w:top w:val="nil"/>
              <w:left w:val="nil"/>
              <w:bottom w:val="single" w:sz="4" w:space="0" w:color="auto"/>
              <w:right w:val="single" w:sz="4" w:space="0" w:color="auto"/>
            </w:tcBorders>
            <w:shd w:val="clear" w:color="000000" w:fill="FFFFFF"/>
            <w:vAlign w:val="center"/>
            <w:hideMark/>
          </w:tcPr>
          <w:p w14:paraId="338149D9"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0,60</w:t>
            </w:r>
          </w:p>
        </w:tc>
      </w:tr>
      <w:tr w:rsidR="00B36171" w:rsidRPr="00565ABF" w14:paraId="0D922FA5" w14:textId="77777777" w:rsidTr="00CB2F92">
        <w:trPr>
          <w:trHeight w:val="1500"/>
          <w:jc w:val="center"/>
        </w:trPr>
        <w:tc>
          <w:tcPr>
            <w:tcW w:w="1578" w:type="dxa"/>
            <w:tcBorders>
              <w:top w:val="nil"/>
              <w:left w:val="single" w:sz="4" w:space="0" w:color="auto"/>
              <w:bottom w:val="single" w:sz="4" w:space="0" w:color="auto"/>
              <w:right w:val="single" w:sz="4" w:space="0" w:color="auto"/>
            </w:tcBorders>
            <w:shd w:val="clear" w:color="auto" w:fill="auto"/>
            <w:vAlign w:val="bottom"/>
            <w:hideMark/>
          </w:tcPr>
          <w:p w14:paraId="0F3F8334" w14:textId="77777777" w:rsidR="005B3E05" w:rsidRPr="00AE72C1" w:rsidRDefault="005B3E05" w:rsidP="00AE72C1">
            <w:pPr>
              <w:spacing w:after="0" w:line="360" w:lineRule="auto"/>
              <w:jc w:val="both"/>
              <w:rPr>
                <w:rFonts w:ascii="Times New Roman" w:eastAsia="Times New Roman" w:hAnsi="Times New Roman" w:cs="Times New Roman"/>
                <w:color w:val="000000"/>
                <w:sz w:val="16"/>
                <w:szCs w:val="16"/>
                <w:lang w:eastAsia="tr-TR"/>
              </w:rPr>
            </w:pPr>
            <w:r w:rsidRPr="00AE72C1">
              <w:rPr>
                <w:rFonts w:ascii="Times New Roman" w:eastAsia="Times New Roman" w:hAnsi="Times New Roman" w:cs="Times New Roman"/>
                <w:color w:val="000000"/>
                <w:sz w:val="16"/>
                <w:szCs w:val="16"/>
                <w:lang w:eastAsia="tr-TR"/>
              </w:rPr>
              <w:t xml:space="preserve">Engelli asansörleri, engelli kaldırımları gibi hizmetler fiziksel engelli </w:t>
            </w:r>
            <w:r w:rsidR="00AE72C1" w:rsidRPr="00AE72C1">
              <w:rPr>
                <w:rFonts w:ascii="Times New Roman" w:eastAsia="Times New Roman" w:hAnsi="Times New Roman" w:cs="Times New Roman"/>
                <w:color w:val="000000"/>
                <w:sz w:val="16"/>
                <w:szCs w:val="16"/>
                <w:lang w:eastAsia="tr-TR"/>
              </w:rPr>
              <w:t xml:space="preserve">bireyler </w:t>
            </w:r>
            <w:r w:rsidR="00AE72C1">
              <w:rPr>
                <w:rFonts w:ascii="Times New Roman" w:eastAsia="Times New Roman" w:hAnsi="Times New Roman" w:cs="Times New Roman"/>
                <w:color w:val="000000"/>
                <w:sz w:val="16"/>
                <w:szCs w:val="16"/>
                <w:lang w:eastAsia="tr-TR"/>
              </w:rPr>
              <w:t>için önemlidir.</w:t>
            </w:r>
          </w:p>
        </w:tc>
        <w:tc>
          <w:tcPr>
            <w:tcW w:w="549" w:type="dxa"/>
            <w:tcBorders>
              <w:top w:val="nil"/>
              <w:left w:val="nil"/>
              <w:bottom w:val="single" w:sz="4" w:space="0" w:color="auto"/>
              <w:right w:val="single" w:sz="4" w:space="0" w:color="auto"/>
            </w:tcBorders>
            <w:shd w:val="clear" w:color="auto" w:fill="auto"/>
            <w:noWrap/>
            <w:vAlign w:val="center"/>
            <w:hideMark/>
          </w:tcPr>
          <w:p w14:paraId="12992DE0"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6</w:t>
            </w:r>
          </w:p>
        </w:tc>
        <w:tc>
          <w:tcPr>
            <w:tcW w:w="637" w:type="dxa"/>
            <w:tcBorders>
              <w:top w:val="nil"/>
              <w:left w:val="nil"/>
              <w:bottom w:val="single" w:sz="4" w:space="0" w:color="auto"/>
              <w:right w:val="single" w:sz="4" w:space="0" w:color="auto"/>
            </w:tcBorders>
            <w:shd w:val="clear" w:color="auto" w:fill="auto"/>
            <w:noWrap/>
            <w:vAlign w:val="center"/>
            <w:hideMark/>
          </w:tcPr>
          <w:p w14:paraId="19819589"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3,8</w:t>
            </w:r>
          </w:p>
        </w:tc>
        <w:tc>
          <w:tcPr>
            <w:tcW w:w="758" w:type="dxa"/>
            <w:tcBorders>
              <w:top w:val="nil"/>
              <w:left w:val="nil"/>
              <w:bottom w:val="single" w:sz="4" w:space="0" w:color="auto"/>
              <w:right w:val="single" w:sz="4" w:space="0" w:color="auto"/>
            </w:tcBorders>
            <w:shd w:val="clear" w:color="auto" w:fill="auto"/>
            <w:noWrap/>
            <w:vAlign w:val="center"/>
            <w:hideMark/>
          </w:tcPr>
          <w:p w14:paraId="1B52743A"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w:t>
            </w:r>
          </w:p>
        </w:tc>
        <w:tc>
          <w:tcPr>
            <w:tcW w:w="693" w:type="dxa"/>
            <w:tcBorders>
              <w:top w:val="nil"/>
              <w:left w:val="nil"/>
              <w:bottom w:val="single" w:sz="4" w:space="0" w:color="auto"/>
              <w:right w:val="single" w:sz="4" w:space="0" w:color="auto"/>
            </w:tcBorders>
            <w:shd w:val="clear" w:color="auto" w:fill="auto"/>
            <w:noWrap/>
            <w:vAlign w:val="center"/>
            <w:hideMark/>
          </w:tcPr>
          <w:p w14:paraId="4541852D"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0,6</w:t>
            </w:r>
          </w:p>
        </w:tc>
        <w:tc>
          <w:tcPr>
            <w:tcW w:w="442" w:type="dxa"/>
            <w:tcBorders>
              <w:top w:val="nil"/>
              <w:left w:val="nil"/>
              <w:bottom w:val="single" w:sz="4" w:space="0" w:color="auto"/>
              <w:right w:val="single" w:sz="4" w:space="0" w:color="auto"/>
            </w:tcBorders>
            <w:shd w:val="clear" w:color="auto" w:fill="auto"/>
            <w:noWrap/>
            <w:vAlign w:val="center"/>
            <w:hideMark/>
          </w:tcPr>
          <w:p w14:paraId="7D9EDA59"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w:t>
            </w:r>
          </w:p>
        </w:tc>
        <w:tc>
          <w:tcPr>
            <w:tcW w:w="612" w:type="dxa"/>
            <w:tcBorders>
              <w:top w:val="nil"/>
              <w:left w:val="nil"/>
              <w:bottom w:val="single" w:sz="4" w:space="0" w:color="auto"/>
              <w:right w:val="single" w:sz="4" w:space="0" w:color="auto"/>
            </w:tcBorders>
            <w:shd w:val="clear" w:color="auto" w:fill="auto"/>
            <w:noWrap/>
            <w:vAlign w:val="center"/>
            <w:hideMark/>
          </w:tcPr>
          <w:p w14:paraId="522B81B7"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0,6</w:t>
            </w:r>
          </w:p>
        </w:tc>
        <w:tc>
          <w:tcPr>
            <w:tcW w:w="466" w:type="dxa"/>
            <w:tcBorders>
              <w:top w:val="nil"/>
              <w:left w:val="nil"/>
              <w:bottom w:val="single" w:sz="4" w:space="0" w:color="auto"/>
              <w:right w:val="single" w:sz="4" w:space="0" w:color="auto"/>
            </w:tcBorders>
            <w:shd w:val="clear" w:color="auto" w:fill="auto"/>
            <w:noWrap/>
            <w:vAlign w:val="center"/>
            <w:hideMark/>
          </w:tcPr>
          <w:p w14:paraId="6A1C2D35"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19</w:t>
            </w:r>
          </w:p>
        </w:tc>
        <w:tc>
          <w:tcPr>
            <w:tcW w:w="643" w:type="dxa"/>
            <w:tcBorders>
              <w:top w:val="nil"/>
              <w:left w:val="nil"/>
              <w:bottom w:val="single" w:sz="4" w:space="0" w:color="auto"/>
              <w:right w:val="single" w:sz="4" w:space="0" w:color="auto"/>
            </w:tcBorders>
            <w:shd w:val="clear" w:color="auto" w:fill="auto"/>
            <w:noWrap/>
            <w:vAlign w:val="center"/>
            <w:hideMark/>
          </w:tcPr>
          <w:p w14:paraId="55FF4164"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11,9</w:t>
            </w:r>
          </w:p>
        </w:tc>
        <w:tc>
          <w:tcPr>
            <w:tcW w:w="466" w:type="dxa"/>
            <w:tcBorders>
              <w:top w:val="nil"/>
              <w:left w:val="nil"/>
              <w:bottom w:val="single" w:sz="4" w:space="0" w:color="auto"/>
              <w:right w:val="single" w:sz="4" w:space="0" w:color="auto"/>
            </w:tcBorders>
            <w:shd w:val="clear" w:color="auto" w:fill="auto"/>
            <w:noWrap/>
            <w:vAlign w:val="center"/>
            <w:hideMark/>
          </w:tcPr>
          <w:p w14:paraId="3C7C6BD3"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130</w:t>
            </w:r>
          </w:p>
        </w:tc>
        <w:tc>
          <w:tcPr>
            <w:tcW w:w="643" w:type="dxa"/>
            <w:tcBorders>
              <w:top w:val="nil"/>
              <w:left w:val="nil"/>
              <w:bottom w:val="single" w:sz="4" w:space="0" w:color="auto"/>
              <w:right w:val="single" w:sz="4" w:space="0" w:color="auto"/>
            </w:tcBorders>
            <w:shd w:val="clear" w:color="auto" w:fill="auto"/>
            <w:noWrap/>
            <w:vAlign w:val="center"/>
            <w:hideMark/>
          </w:tcPr>
          <w:p w14:paraId="0C4156F8"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81,8</w:t>
            </w:r>
          </w:p>
        </w:tc>
        <w:tc>
          <w:tcPr>
            <w:tcW w:w="483" w:type="dxa"/>
            <w:tcBorders>
              <w:top w:val="nil"/>
              <w:left w:val="nil"/>
              <w:bottom w:val="single" w:sz="4" w:space="0" w:color="auto"/>
              <w:right w:val="single" w:sz="4" w:space="0" w:color="auto"/>
            </w:tcBorders>
            <w:shd w:val="clear" w:color="000000" w:fill="FFFFFF"/>
            <w:vAlign w:val="center"/>
            <w:hideMark/>
          </w:tcPr>
          <w:p w14:paraId="41B22F5A"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4,69</w:t>
            </w:r>
          </w:p>
        </w:tc>
        <w:tc>
          <w:tcPr>
            <w:tcW w:w="674" w:type="dxa"/>
            <w:tcBorders>
              <w:top w:val="nil"/>
              <w:left w:val="nil"/>
              <w:bottom w:val="single" w:sz="4" w:space="0" w:color="auto"/>
              <w:right w:val="single" w:sz="4" w:space="0" w:color="auto"/>
            </w:tcBorders>
            <w:shd w:val="clear" w:color="000000" w:fill="FFFFFF"/>
            <w:vAlign w:val="center"/>
            <w:hideMark/>
          </w:tcPr>
          <w:p w14:paraId="6BCF5F91"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0,85</w:t>
            </w:r>
          </w:p>
        </w:tc>
      </w:tr>
      <w:tr w:rsidR="00B36171" w:rsidRPr="00565ABF" w14:paraId="4356D995" w14:textId="77777777" w:rsidTr="00CB2F92">
        <w:trPr>
          <w:trHeight w:val="1200"/>
          <w:jc w:val="center"/>
        </w:trPr>
        <w:tc>
          <w:tcPr>
            <w:tcW w:w="1578" w:type="dxa"/>
            <w:tcBorders>
              <w:top w:val="nil"/>
              <w:left w:val="single" w:sz="4" w:space="0" w:color="auto"/>
              <w:bottom w:val="single" w:sz="4" w:space="0" w:color="auto"/>
              <w:right w:val="single" w:sz="4" w:space="0" w:color="auto"/>
            </w:tcBorders>
            <w:shd w:val="clear" w:color="auto" w:fill="auto"/>
            <w:vAlign w:val="bottom"/>
            <w:hideMark/>
          </w:tcPr>
          <w:p w14:paraId="3C3A8B0F"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lastRenderedPageBreak/>
              <w:t>Fiziksel engelliler sosyal faaliyetlerin içerisinde yer almalıdır.</w:t>
            </w:r>
          </w:p>
        </w:tc>
        <w:tc>
          <w:tcPr>
            <w:tcW w:w="549" w:type="dxa"/>
            <w:tcBorders>
              <w:top w:val="nil"/>
              <w:left w:val="nil"/>
              <w:bottom w:val="single" w:sz="4" w:space="0" w:color="auto"/>
              <w:right w:val="single" w:sz="4" w:space="0" w:color="auto"/>
            </w:tcBorders>
            <w:shd w:val="clear" w:color="auto" w:fill="auto"/>
            <w:noWrap/>
            <w:vAlign w:val="center"/>
            <w:hideMark/>
          </w:tcPr>
          <w:p w14:paraId="2CF5882E"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6</w:t>
            </w:r>
          </w:p>
        </w:tc>
        <w:tc>
          <w:tcPr>
            <w:tcW w:w="637" w:type="dxa"/>
            <w:tcBorders>
              <w:top w:val="nil"/>
              <w:left w:val="nil"/>
              <w:bottom w:val="single" w:sz="4" w:space="0" w:color="auto"/>
              <w:right w:val="single" w:sz="4" w:space="0" w:color="auto"/>
            </w:tcBorders>
            <w:shd w:val="clear" w:color="auto" w:fill="auto"/>
            <w:noWrap/>
            <w:vAlign w:val="center"/>
            <w:hideMark/>
          </w:tcPr>
          <w:p w14:paraId="62761C5C"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3,8</w:t>
            </w:r>
          </w:p>
        </w:tc>
        <w:tc>
          <w:tcPr>
            <w:tcW w:w="758" w:type="dxa"/>
            <w:tcBorders>
              <w:top w:val="nil"/>
              <w:left w:val="nil"/>
              <w:bottom w:val="single" w:sz="4" w:space="0" w:color="auto"/>
              <w:right w:val="single" w:sz="4" w:space="0" w:color="auto"/>
            </w:tcBorders>
            <w:shd w:val="clear" w:color="auto" w:fill="auto"/>
            <w:noWrap/>
            <w:vAlign w:val="center"/>
            <w:hideMark/>
          </w:tcPr>
          <w:p w14:paraId="682AD27B"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w:t>
            </w:r>
          </w:p>
        </w:tc>
        <w:tc>
          <w:tcPr>
            <w:tcW w:w="693" w:type="dxa"/>
            <w:tcBorders>
              <w:top w:val="nil"/>
              <w:left w:val="nil"/>
              <w:bottom w:val="single" w:sz="4" w:space="0" w:color="auto"/>
              <w:right w:val="single" w:sz="4" w:space="0" w:color="auto"/>
            </w:tcBorders>
            <w:shd w:val="clear" w:color="auto" w:fill="auto"/>
            <w:noWrap/>
            <w:vAlign w:val="center"/>
            <w:hideMark/>
          </w:tcPr>
          <w:p w14:paraId="4DD9A973"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1,9</w:t>
            </w:r>
          </w:p>
        </w:tc>
        <w:tc>
          <w:tcPr>
            <w:tcW w:w="442" w:type="dxa"/>
            <w:tcBorders>
              <w:top w:val="nil"/>
              <w:left w:val="nil"/>
              <w:bottom w:val="single" w:sz="4" w:space="0" w:color="auto"/>
              <w:right w:val="single" w:sz="4" w:space="0" w:color="auto"/>
            </w:tcBorders>
            <w:shd w:val="clear" w:color="auto" w:fill="auto"/>
            <w:noWrap/>
            <w:vAlign w:val="center"/>
            <w:hideMark/>
          </w:tcPr>
          <w:p w14:paraId="324688C7"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w:t>
            </w:r>
          </w:p>
        </w:tc>
        <w:tc>
          <w:tcPr>
            <w:tcW w:w="612" w:type="dxa"/>
            <w:tcBorders>
              <w:top w:val="nil"/>
              <w:left w:val="nil"/>
              <w:bottom w:val="single" w:sz="4" w:space="0" w:color="auto"/>
              <w:right w:val="single" w:sz="4" w:space="0" w:color="auto"/>
            </w:tcBorders>
            <w:shd w:val="clear" w:color="auto" w:fill="auto"/>
            <w:noWrap/>
            <w:vAlign w:val="center"/>
            <w:hideMark/>
          </w:tcPr>
          <w:p w14:paraId="56FA18A0"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0,0</w:t>
            </w:r>
          </w:p>
        </w:tc>
        <w:tc>
          <w:tcPr>
            <w:tcW w:w="466" w:type="dxa"/>
            <w:tcBorders>
              <w:top w:val="nil"/>
              <w:left w:val="nil"/>
              <w:bottom w:val="single" w:sz="4" w:space="0" w:color="auto"/>
              <w:right w:val="single" w:sz="4" w:space="0" w:color="auto"/>
            </w:tcBorders>
            <w:shd w:val="clear" w:color="auto" w:fill="auto"/>
            <w:noWrap/>
            <w:vAlign w:val="center"/>
            <w:hideMark/>
          </w:tcPr>
          <w:p w14:paraId="538FA643"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22</w:t>
            </w:r>
          </w:p>
        </w:tc>
        <w:tc>
          <w:tcPr>
            <w:tcW w:w="643" w:type="dxa"/>
            <w:tcBorders>
              <w:top w:val="nil"/>
              <w:left w:val="nil"/>
              <w:bottom w:val="single" w:sz="4" w:space="0" w:color="auto"/>
              <w:right w:val="single" w:sz="4" w:space="0" w:color="auto"/>
            </w:tcBorders>
            <w:shd w:val="clear" w:color="auto" w:fill="auto"/>
            <w:noWrap/>
            <w:vAlign w:val="center"/>
            <w:hideMark/>
          </w:tcPr>
          <w:p w14:paraId="48EA4702"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13,8</w:t>
            </w:r>
          </w:p>
        </w:tc>
        <w:tc>
          <w:tcPr>
            <w:tcW w:w="466" w:type="dxa"/>
            <w:tcBorders>
              <w:top w:val="nil"/>
              <w:left w:val="nil"/>
              <w:bottom w:val="single" w:sz="4" w:space="0" w:color="auto"/>
              <w:right w:val="single" w:sz="4" w:space="0" w:color="auto"/>
            </w:tcBorders>
            <w:shd w:val="clear" w:color="auto" w:fill="auto"/>
            <w:noWrap/>
            <w:vAlign w:val="center"/>
            <w:hideMark/>
          </w:tcPr>
          <w:p w14:paraId="5EB2FC6E"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126</w:t>
            </w:r>
          </w:p>
        </w:tc>
        <w:tc>
          <w:tcPr>
            <w:tcW w:w="643" w:type="dxa"/>
            <w:tcBorders>
              <w:top w:val="nil"/>
              <w:left w:val="nil"/>
              <w:bottom w:val="single" w:sz="4" w:space="0" w:color="auto"/>
              <w:right w:val="single" w:sz="4" w:space="0" w:color="auto"/>
            </w:tcBorders>
            <w:shd w:val="clear" w:color="auto" w:fill="auto"/>
            <w:noWrap/>
            <w:vAlign w:val="center"/>
            <w:hideMark/>
          </w:tcPr>
          <w:p w14:paraId="138AE699"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79,2</w:t>
            </w:r>
          </w:p>
        </w:tc>
        <w:tc>
          <w:tcPr>
            <w:tcW w:w="483" w:type="dxa"/>
            <w:tcBorders>
              <w:top w:val="nil"/>
              <w:left w:val="nil"/>
              <w:bottom w:val="single" w:sz="4" w:space="0" w:color="auto"/>
              <w:right w:val="single" w:sz="4" w:space="0" w:color="auto"/>
            </w:tcBorders>
            <w:shd w:val="clear" w:color="000000" w:fill="FFFFFF"/>
            <w:vAlign w:val="center"/>
            <w:hideMark/>
          </w:tcPr>
          <w:p w14:paraId="52BD3EDE"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4,65</w:t>
            </w:r>
          </w:p>
        </w:tc>
        <w:tc>
          <w:tcPr>
            <w:tcW w:w="674" w:type="dxa"/>
            <w:tcBorders>
              <w:top w:val="nil"/>
              <w:left w:val="nil"/>
              <w:bottom w:val="single" w:sz="4" w:space="0" w:color="auto"/>
              <w:right w:val="single" w:sz="4" w:space="0" w:color="auto"/>
            </w:tcBorders>
            <w:shd w:val="clear" w:color="000000" w:fill="FFFFFF"/>
            <w:vAlign w:val="center"/>
            <w:hideMark/>
          </w:tcPr>
          <w:p w14:paraId="4121A8D5"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0,90</w:t>
            </w:r>
          </w:p>
        </w:tc>
      </w:tr>
      <w:tr w:rsidR="00B36171" w:rsidRPr="00565ABF" w14:paraId="778930AC" w14:textId="77777777" w:rsidTr="00CB2F92">
        <w:trPr>
          <w:trHeight w:val="1800"/>
          <w:jc w:val="center"/>
        </w:trPr>
        <w:tc>
          <w:tcPr>
            <w:tcW w:w="1578" w:type="dxa"/>
            <w:tcBorders>
              <w:top w:val="nil"/>
              <w:left w:val="single" w:sz="4" w:space="0" w:color="auto"/>
              <w:bottom w:val="single" w:sz="4" w:space="0" w:color="auto"/>
              <w:right w:val="single" w:sz="4" w:space="0" w:color="auto"/>
            </w:tcBorders>
            <w:shd w:val="clear" w:color="auto" w:fill="auto"/>
            <w:vAlign w:val="bottom"/>
            <w:hideMark/>
          </w:tcPr>
          <w:p w14:paraId="75E5F9AD"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Fiziksel engelli bireylerle uyum içinde yaşamak için tüm insanlara bu konuyla alakalı eğitim verilmelidir.</w:t>
            </w:r>
          </w:p>
        </w:tc>
        <w:tc>
          <w:tcPr>
            <w:tcW w:w="549" w:type="dxa"/>
            <w:tcBorders>
              <w:top w:val="nil"/>
              <w:left w:val="nil"/>
              <w:bottom w:val="single" w:sz="4" w:space="0" w:color="auto"/>
              <w:right w:val="single" w:sz="4" w:space="0" w:color="auto"/>
            </w:tcBorders>
            <w:shd w:val="clear" w:color="auto" w:fill="auto"/>
            <w:noWrap/>
            <w:vAlign w:val="center"/>
            <w:hideMark/>
          </w:tcPr>
          <w:p w14:paraId="12A845CE"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7</w:t>
            </w:r>
          </w:p>
        </w:tc>
        <w:tc>
          <w:tcPr>
            <w:tcW w:w="637" w:type="dxa"/>
            <w:tcBorders>
              <w:top w:val="nil"/>
              <w:left w:val="nil"/>
              <w:bottom w:val="single" w:sz="4" w:space="0" w:color="auto"/>
              <w:right w:val="single" w:sz="4" w:space="0" w:color="auto"/>
            </w:tcBorders>
            <w:shd w:val="clear" w:color="auto" w:fill="auto"/>
            <w:noWrap/>
            <w:vAlign w:val="center"/>
            <w:hideMark/>
          </w:tcPr>
          <w:p w14:paraId="5C8AAF4C"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4,4</w:t>
            </w:r>
          </w:p>
        </w:tc>
        <w:tc>
          <w:tcPr>
            <w:tcW w:w="758" w:type="dxa"/>
            <w:tcBorders>
              <w:top w:val="nil"/>
              <w:left w:val="nil"/>
              <w:bottom w:val="single" w:sz="4" w:space="0" w:color="auto"/>
              <w:right w:val="single" w:sz="4" w:space="0" w:color="auto"/>
            </w:tcBorders>
            <w:shd w:val="clear" w:color="auto" w:fill="auto"/>
            <w:noWrap/>
            <w:vAlign w:val="center"/>
            <w:hideMark/>
          </w:tcPr>
          <w:p w14:paraId="4F73F10B"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5</w:t>
            </w:r>
          </w:p>
        </w:tc>
        <w:tc>
          <w:tcPr>
            <w:tcW w:w="693" w:type="dxa"/>
            <w:tcBorders>
              <w:top w:val="nil"/>
              <w:left w:val="nil"/>
              <w:bottom w:val="single" w:sz="4" w:space="0" w:color="auto"/>
              <w:right w:val="single" w:sz="4" w:space="0" w:color="auto"/>
            </w:tcBorders>
            <w:shd w:val="clear" w:color="auto" w:fill="auto"/>
            <w:noWrap/>
            <w:vAlign w:val="center"/>
            <w:hideMark/>
          </w:tcPr>
          <w:p w14:paraId="2DF30532"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3,1</w:t>
            </w:r>
          </w:p>
        </w:tc>
        <w:tc>
          <w:tcPr>
            <w:tcW w:w="442" w:type="dxa"/>
            <w:tcBorders>
              <w:top w:val="nil"/>
              <w:left w:val="nil"/>
              <w:bottom w:val="single" w:sz="4" w:space="0" w:color="auto"/>
              <w:right w:val="single" w:sz="4" w:space="0" w:color="auto"/>
            </w:tcBorders>
            <w:shd w:val="clear" w:color="auto" w:fill="auto"/>
            <w:noWrap/>
            <w:vAlign w:val="center"/>
            <w:hideMark/>
          </w:tcPr>
          <w:p w14:paraId="5F1B0C9B"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w:t>
            </w:r>
          </w:p>
        </w:tc>
        <w:tc>
          <w:tcPr>
            <w:tcW w:w="612" w:type="dxa"/>
            <w:tcBorders>
              <w:top w:val="nil"/>
              <w:left w:val="nil"/>
              <w:bottom w:val="single" w:sz="4" w:space="0" w:color="auto"/>
              <w:right w:val="single" w:sz="4" w:space="0" w:color="auto"/>
            </w:tcBorders>
            <w:shd w:val="clear" w:color="auto" w:fill="auto"/>
            <w:noWrap/>
            <w:vAlign w:val="center"/>
            <w:hideMark/>
          </w:tcPr>
          <w:p w14:paraId="2BBF6E0D"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1,9</w:t>
            </w:r>
          </w:p>
        </w:tc>
        <w:tc>
          <w:tcPr>
            <w:tcW w:w="466" w:type="dxa"/>
            <w:tcBorders>
              <w:top w:val="nil"/>
              <w:left w:val="nil"/>
              <w:bottom w:val="single" w:sz="4" w:space="0" w:color="auto"/>
              <w:right w:val="single" w:sz="4" w:space="0" w:color="auto"/>
            </w:tcBorders>
            <w:shd w:val="clear" w:color="auto" w:fill="auto"/>
            <w:noWrap/>
            <w:vAlign w:val="center"/>
            <w:hideMark/>
          </w:tcPr>
          <w:p w14:paraId="69EDB718"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45</w:t>
            </w:r>
          </w:p>
        </w:tc>
        <w:tc>
          <w:tcPr>
            <w:tcW w:w="643" w:type="dxa"/>
            <w:tcBorders>
              <w:top w:val="nil"/>
              <w:left w:val="nil"/>
              <w:bottom w:val="single" w:sz="4" w:space="0" w:color="auto"/>
              <w:right w:val="single" w:sz="4" w:space="0" w:color="auto"/>
            </w:tcBorders>
            <w:shd w:val="clear" w:color="auto" w:fill="auto"/>
            <w:noWrap/>
            <w:vAlign w:val="center"/>
            <w:hideMark/>
          </w:tcPr>
          <w:p w14:paraId="5F9613C5"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28,3</w:t>
            </w:r>
          </w:p>
        </w:tc>
        <w:tc>
          <w:tcPr>
            <w:tcW w:w="466" w:type="dxa"/>
            <w:tcBorders>
              <w:top w:val="nil"/>
              <w:left w:val="nil"/>
              <w:bottom w:val="single" w:sz="4" w:space="0" w:color="auto"/>
              <w:right w:val="single" w:sz="4" w:space="0" w:color="auto"/>
            </w:tcBorders>
            <w:shd w:val="clear" w:color="auto" w:fill="auto"/>
            <w:noWrap/>
            <w:vAlign w:val="center"/>
            <w:hideMark/>
          </w:tcPr>
          <w:p w14:paraId="1B8156AB"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97</w:t>
            </w:r>
          </w:p>
        </w:tc>
        <w:tc>
          <w:tcPr>
            <w:tcW w:w="643" w:type="dxa"/>
            <w:tcBorders>
              <w:top w:val="nil"/>
              <w:left w:val="nil"/>
              <w:bottom w:val="single" w:sz="4" w:space="0" w:color="auto"/>
              <w:right w:val="single" w:sz="4" w:space="0" w:color="auto"/>
            </w:tcBorders>
            <w:shd w:val="clear" w:color="auto" w:fill="auto"/>
            <w:noWrap/>
            <w:vAlign w:val="center"/>
            <w:hideMark/>
          </w:tcPr>
          <w:p w14:paraId="4BE69964"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61,0</w:t>
            </w:r>
          </w:p>
        </w:tc>
        <w:tc>
          <w:tcPr>
            <w:tcW w:w="483" w:type="dxa"/>
            <w:tcBorders>
              <w:top w:val="nil"/>
              <w:left w:val="nil"/>
              <w:bottom w:val="single" w:sz="4" w:space="0" w:color="auto"/>
              <w:right w:val="single" w:sz="4" w:space="0" w:color="auto"/>
            </w:tcBorders>
            <w:shd w:val="clear" w:color="000000" w:fill="FFFFFF"/>
            <w:vAlign w:val="center"/>
            <w:hideMark/>
          </w:tcPr>
          <w:p w14:paraId="68975ECD"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4,40</w:t>
            </w:r>
          </w:p>
        </w:tc>
        <w:tc>
          <w:tcPr>
            <w:tcW w:w="674" w:type="dxa"/>
            <w:tcBorders>
              <w:top w:val="nil"/>
              <w:left w:val="nil"/>
              <w:bottom w:val="single" w:sz="4" w:space="0" w:color="auto"/>
              <w:right w:val="single" w:sz="4" w:space="0" w:color="auto"/>
            </w:tcBorders>
            <w:shd w:val="clear" w:color="000000" w:fill="FFFFFF"/>
            <w:vAlign w:val="center"/>
            <w:hideMark/>
          </w:tcPr>
          <w:p w14:paraId="121CD7A3"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1,01</w:t>
            </w:r>
          </w:p>
        </w:tc>
      </w:tr>
      <w:tr w:rsidR="00B36171" w:rsidRPr="00AE72C1" w14:paraId="19AAA6C9" w14:textId="77777777" w:rsidTr="00CB2F92">
        <w:trPr>
          <w:trHeight w:val="2100"/>
          <w:jc w:val="center"/>
        </w:trPr>
        <w:tc>
          <w:tcPr>
            <w:tcW w:w="1578" w:type="dxa"/>
            <w:tcBorders>
              <w:top w:val="nil"/>
              <w:left w:val="single" w:sz="4" w:space="0" w:color="auto"/>
              <w:bottom w:val="single" w:sz="4" w:space="0" w:color="auto"/>
              <w:right w:val="single" w:sz="4" w:space="0" w:color="auto"/>
            </w:tcBorders>
            <w:shd w:val="clear" w:color="auto" w:fill="auto"/>
            <w:vAlign w:val="bottom"/>
            <w:hideMark/>
          </w:tcPr>
          <w:p w14:paraId="651D39FB"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Fiziksel engellilere yapılan pozitif ayrımcılık, diğer insanlar arasında kıskançlık ve huzursuzluk yaratabilir.</w:t>
            </w:r>
          </w:p>
        </w:tc>
        <w:tc>
          <w:tcPr>
            <w:tcW w:w="549" w:type="dxa"/>
            <w:tcBorders>
              <w:top w:val="nil"/>
              <w:left w:val="nil"/>
              <w:bottom w:val="single" w:sz="4" w:space="0" w:color="auto"/>
              <w:right w:val="single" w:sz="4" w:space="0" w:color="auto"/>
            </w:tcBorders>
            <w:shd w:val="clear" w:color="auto" w:fill="auto"/>
            <w:noWrap/>
            <w:vAlign w:val="center"/>
            <w:hideMark/>
          </w:tcPr>
          <w:p w14:paraId="2D4649FF"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49</w:t>
            </w:r>
          </w:p>
        </w:tc>
        <w:tc>
          <w:tcPr>
            <w:tcW w:w="637" w:type="dxa"/>
            <w:tcBorders>
              <w:top w:val="nil"/>
              <w:left w:val="nil"/>
              <w:bottom w:val="single" w:sz="4" w:space="0" w:color="auto"/>
              <w:right w:val="single" w:sz="4" w:space="0" w:color="auto"/>
            </w:tcBorders>
            <w:shd w:val="clear" w:color="auto" w:fill="auto"/>
            <w:noWrap/>
            <w:vAlign w:val="center"/>
            <w:hideMark/>
          </w:tcPr>
          <w:p w14:paraId="7C91801E"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30,8</w:t>
            </w:r>
          </w:p>
        </w:tc>
        <w:tc>
          <w:tcPr>
            <w:tcW w:w="758" w:type="dxa"/>
            <w:tcBorders>
              <w:top w:val="nil"/>
              <w:left w:val="nil"/>
              <w:bottom w:val="single" w:sz="4" w:space="0" w:color="auto"/>
              <w:right w:val="single" w:sz="4" w:space="0" w:color="auto"/>
            </w:tcBorders>
            <w:shd w:val="clear" w:color="auto" w:fill="auto"/>
            <w:noWrap/>
            <w:vAlign w:val="center"/>
            <w:hideMark/>
          </w:tcPr>
          <w:p w14:paraId="74ECFFD9"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57</w:t>
            </w:r>
          </w:p>
        </w:tc>
        <w:tc>
          <w:tcPr>
            <w:tcW w:w="693" w:type="dxa"/>
            <w:tcBorders>
              <w:top w:val="nil"/>
              <w:left w:val="nil"/>
              <w:bottom w:val="single" w:sz="4" w:space="0" w:color="auto"/>
              <w:right w:val="single" w:sz="4" w:space="0" w:color="auto"/>
            </w:tcBorders>
            <w:shd w:val="clear" w:color="auto" w:fill="auto"/>
            <w:noWrap/>
            <w:vAlign w:val="center"/>
            <w:hideMark/>
          </w:tcPr>
          <w:p w14:paraId="432018E6"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35,8</w:t>
            </w:r>
          </w:p>
        </w:tc>
        <w:tc>
          <w:tcPr>
            <w:tcW w:w="442" w:type="dxa"/>
            <w:tcBorders>
              <w:top w:val="nil"/>
              <w:left w:val="nil"/>
              <w:bottom w:val="single" w:sz="4" w:space="0" w:color="auto"/>
              <w:right w:val="single" w:sz="4" w:space="0" w:color="auto"/>
            </w:tcBorders>
            <w:shd w:val="clear" w:color="auto" w:fill="auto"/>
            <w:noWrap/>
            <w:vAlign w:val="center"/>
            <w:hideMark/>
          </w:tcPr>
          <w:p w14:paraId="41680D24"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19</w:t>
            </w:r>
          </w:p>
        </w:tc>
        <w:tc>
          <w:tcPr>
            <w:tcW w:w="612" w:type="dxa"/>
            <w:tcBorders>
              <w:top w:val="nil"/>
              <w:left w:val="nil"/>
              <w:bottom w:val="single" w:sz="4" w:space="0" w:color="auto"/>
              <w:right w:val="single" w:sz="4" w:space="0" w:color="auto"/>
            </w:tcBorders>
            <w:shd w:val="clear" w:color="auto" w:fill="auto"/>
            <w:noWrap/>
            <w:vAlign w:val="center"/>
            <w:hideMark/>
          </w:tcPr>
          <w:p w14:paraId="4FCCF2E5"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11,9</w:t>
            </w:r>
          </w:p>
        </w:tc>
        <w:tc>
          <w:tcPr>
            <w:tcW w:w="466" w:type="dxa"/>
            <w:tcBorders>
              <w:top w:val="nil"/>
              <w:left w:val="nil"/>
              <w:bottom w:val="single" w:sz="4" w:space="0" w:color="auto"/>
              <w:right w:val="single" w:sz="4" w:space="0" w:color="auto"/>
            </w:tcBorders>
            <w:shd w:val="clear" w:color="auto" w:fill="auto"/>
            <w:noWrap/>
            <w:vAlign w:val="center"/>
            <w:hideMark/>
          </w:tcPr>
          <w:p w14:paraId="048F2CB6"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25</w:t>
            </w:r>
          </w:p>
        </w:tc>
        <w:tc>
          <w:tcPr>
            <w:tcW w:w="643" w:type="dxa"/>
            <w:tcBorders>
              <w:top w:val="nil"/>
              <w:left w:val="nil"/>
              <w:bottom w:val="single" w:sz="4" w:space="0" w:color="auto"/>
              <w:right w:val="single" w:sz="4" w:space="0" w:color="auto"/>
            </w:tcBorders>
            <w:shd w:val="clear" w:color="auto" w:fill="auto"/>
            <w:noWrap/>
            <w:vAlign w:val="center"/>
            <w:hideMark/>
          </w:tcPr>
          <w:p w14:paraId="03B2FCB7"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15,7</w:t>
            </w:r>
          </w:p>
        </w:tc>
        <w:tc>
          <w:tcPr>
            <w:tcW w:w="466" w:type="dxa"/>
            <w:tcBorders>
              <w:top w:val="nil"/>
              <w:left w:val="nil"/>
              <w:bottom w:val="single" w:sz="4" w:space="0" w:color="auto"/>
              <w:right w:val="single" w:sz="4" w:space="0" w:color="auto"/>
            </w:tcBorders>
            <w:shd w:val="clear" w:color="auto" w:fill="auto"/>
            <w:noWrap/>
            <w:vAlign w:val="center"/>
            <w:hideMark/>
          </w:tcPr>
          <w:p w14:paraId="0495AD9C"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7</w:t>
            </w:r>
          </w:p>
        </w:tc>
        <w:tc>
          <w:tcPr>
            <w:tcW w:w="643" w:type="dxa"/>
            <w:tcBorders>
              <w:top w:val="nil"/>
              <w:left w:val="nil"/>
              <w:bottom w:val="single" w:sz="4" w:space="0" w:color="auto"/>
              <w:right w:val="single" w:sz="4" w:space="0" w:color="auto"/>
            </w:tcBorders>
            <w:shd w:val="clear" w:color="auto" w:fill="auto"/>
            <w:noWrap/>
            <w:vAlign w:val="center"/>
            <w:hideMark/>
          </w:tcPr>
          <w:p w14:paraId="7D31E4D4"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4,4</w:t>
            </w:r>
          </w:p>
        </w:tc>
        <w:tc>
          <w:tcPr>
            <w:tcW w:w="483" w:type="dxa"/>
            <w:tcBorders>
              <w:top w:val="nil"/>
              <w:left w:val="nil"/>
              <w:bottom w:val="single" w:sz="4" w:space="0" w:color="auto"/>
              <w:right w:val="single" w:sz="4" w:space="0" w:color="auto"/>
            </w:tcBorders>
            <w:shd w:val="clear" w:color="000000" w:fill="FFFFFF"/>
            <w:vAlign w:val="center"/>
            <w:hideMark/>
          </w:tcPr>
          <w:p w14:paraId="7E248AD4"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2,26</w:t>
            </w:r>
          </w:p>
        </w:tc>
        <w:tc>
          <w:tcPr>
            <w:tcW w:w="674" w:type="dxa"/>
            <w:tcBorders>
              <w:top w:val="nil"/>
              <w:left w:val="nil"/>
              <w:bottom w:val="single" w:sz="4" w:space="0" w:color="auto"/>
              <w:right w:val="single" w:sz="4" w:space="0" w:color="auto"/>
            </w:tcBorders>
            <w:shd w:val="clear" w:color="000000" w:fill="FFFFFF"/>
            <w:vAlign w:val="center"/>
            <w:hideMark/>
          </w:tcPr>
          <w:p w14:paraId="5AEEE3EB"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1,19</w:t>
            </w:r>
          </w:p>
        </w:tc>
      </w:tr>
      <w:tr w:rsidR="00B36171" w:rsidRPr="00565ABF" w14:paraId="54CE1AFE" w14:textId="77777777" w:rsidTr="00CB2F92">
        <w:trPr>
          <w:trHeight w:val="1500"/>
          <w:jc w:val="center"/>
        </w:trPr>
        <w:tc>
          <w:tcPr>
            <w:tcW w:w="1578" w:type="dxa"/>
            <w:tcBorders>
              <w:top w:val="nil"/>
              <w:left w:val="single" w:sz="4" w:space="0" w:color="auto"/>
              <w:bottom w:val="single" w:sz="4" w:space="0" w:color="auto"/>
              <w:right w:val="single" w:sz="4" w:space="0" w:color="auto"/>
            </w:tcBorders>
            <w:shd w:val="clear" w:color="auto" w:fill="auto"/>
            <w:vAlign w:val="bottom"/>
            <w:hideMark/>
          </w:tcPr>
          <w:p w14:paraId="42CD1C86"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Fiziksel engelli bireylere yardımcı olduğumda bunun huzurunu hissederim.</w:t>
            </w:r>
          </w:p>
        </w:tc>
        <w:tc>
          <w:tcPr>
            <w:tcW w:w="549" w:type="dxa"/>
            <w:tcBorders>
              <w:top w:val="nil"/>
              <w:left w:val="nil"/>
              <w:bottom w:val="single" w:sz="4" w:space="0" w:color="auto"/>
              <w:right w:val="single" w:sz="4" w:space="0" w:color="auto"/>
            </w:tcBorders>
            <w:shd w:val="clear" w:color="auto" w:fill="auto"/>
            <w:noWrap/>
            <w:vAlign w:val="center"/>
            <w:hideMark/>
          </w:tcPr>
          <w:p w14:paraId="51CC20A9"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5</w:t>
            </w:r>
          </w:p>
        </w:tc>
        <w:tc>
          <w:tcPr>
            <w:tcW w:w="637" w:type="dxa"/>
            <w:tcBorders>
              <w:top w:val="nil"/>
              <w:left w:val="nil"/>
              <w:bottom w:val="single" w:sz="4" w:space="0" w:color="auto"/>
              <w:right w:val="single" w:sz="4" w:space="0" w:color="auto"/>
            </w:tcBorders>
            <w:shd w:val="clear" w:color="auto" w:fill="auto"/>
            <w:noWrap/>
            <w:vAlign w:val="center"/>
            <w:hideMark/>
          </w:tcPr>
          <w:p w14:paraId="1F0DE763"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3,1</w:t>
            </w:r>
          </w:p>
        </w:tc>
        <w:tc>
          <w:tcPr>
            <w:tcW w:w="758" w:type="dxa"/>
            <w:tcBorders>
              <w:top w:val="nil"/>
              <w:left w:val="nil"/>
              <w:bottom w:val="single" w:sz="4" w:space="0" w:color="auto"/>
              <w:right w:val="single" w:sz="4" w:space="0" w:color="auto"/>
            </w:tcBorders>
            <w:shd w:val="clear" w:color="auto" w:fill="auto"/>
            <w:noWrap/>
            <w:vAlign w:val="center"/>
            <w:hideMark/>
          </w:tcPr>
          <w:p w14:paraId="73727B55"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9</w:t>
            </w:r>
          </w:p>
        </w:tc>
        <w:tc>
          <w:tcPr>
            <w:tcW w:w="693" w:type="dxa"/>
            <w:tcBorders>
              <w:top w:val="nil"/>
              <w:left w:val="nil"/>
              <w:bottom w:val="single" w:sz="4" w:space="0" w:color="auto"/>
              <w:right w:val="single" w:sz="4" w:space="0" w:color="auto"/>
            </w:tcBorders>
            <w:shd w:val="clear" w:color="auto" w:fill="auto"/>
            <w:noWrap/>
            <w:vAlign w:val="center"/>
            <w:hideMark/>
          </w:tcPr>
          <w:p w14:paraId="09F258D4"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5,7</w:t>
            </w:r>
          </w:p>
        </w:tc>
        <w:tc>
          <w:tcPr>
            <w:tcW w:w="442" w:type="dxa"/>
            <w:tcBorders>
              <w:top w:val="nil"/>
              <w:left w:val="nil"/>
              <w:bottom w:val="single" w:sz="4" w:space="0" w:color="auto"/>
              <w:right w:val="single" w:sz="4" w:space="0" w:color="auto"/>
            </w:tcBorders>
            <w:shd w:val="clear" w:color="auto" w:fill="auto"/>
            <w:noWrap/>
            <w:vAlign w:val="center"/>
            <w:hideMark/>
          </w:tcPr>
          <w:p w14:paraId="314674B0"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13</w:t>
            </w:r>
          </w:p>
        </w:tc>
        <w:tc>
          <w:tcPr>
            <w:tcW w:w="612" w:type="dxa"/>
            <w:tcBorders>
              <w:top w:val="nil"/>
              <w:left w:val="nil"/>
              <w:bottom w:val="single" w:sz="4" w:space="0" w:color="auto"/>
              <w:right w:val="single" w:sz="4" w:space="0" w:color="auto"/>
            </w:tcBorders>
            <w:shd w:val="clear" w:color="auto" w:fill="auto"/>
            <w:noWrap/>
            <w:vAlign w:val="center"/>
            <w:hideMark/>
          </w:tcPr>
          <w:p w14:paraId="76F75C33"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8,2</w:t>
            </w:r>
          </w:p>
        </w:tc>
        <w:tc>
          <w:tcPr>
            <w:tcW w:w="466" w:type="dxa"/>
            <w:tcBorders>
              <w:top w:val="nil"/>
              <w:left w:val="nil"/>
              <w:bottom w:val="single" w:sz="4" w:space="0" w:color="auto"/>
              <w:right w:val="single" w:sz="4" w:space="0" w:color="auto"/>
            </w:tcBorders>
            <w:shd w:val="clear" w:color="auto" w:fill="auto"/>
            <w:noWrap/>
            <w:vAlign w:val="center"/>
            <w:hideMark/>
          </w:tcPr>
          <w:p w14:paraId="0A990FAF"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70</w:t>
            </w:r>
          </w:p>
        </w:tc>
        <w:tc>
          <w:tcPr>
            <w:tcW w:w="643" w:type="dxa"/>
            <w:tcBorders>
              <w:top w:val="nil"/>
              <w:left w:val="nil"/>
              <w:bottom w:val="single" w:sz="4" w:space="0" w:color="auto"/>
              <w:right w:val="single" w:sz="4" w:space="0" w:color="auto"/>
            </w:tcBorders>
            <w:shd w:val="clear" w:color="auto" w:fill="auto"/>
            <w:noWrap/>
            <w:vAlign w:val="center"/>
            <w:hideMark/>
          </w:tcPr>
          <w:p w14:paraId="2CFB697E"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44,0</w:t>
            </w:r>
          </w:p>
        </w:tc>
        <w:tc>
          <w:tcPr>
            <w:tcW w:w="466" w:type="dxa"/>
            <w:tcBorders>
              <w:top w:val="nil"/>
              <w:left w:val="nil"/>
              <w:bottom w:val="single" w:sz="4" w:space="0" w:color="auto"/>
              <w:right w:val="single" w:sz="4" w:space="0" w:color="auto"/>
            </w:tcBorders>
            <w:shd w:val="clear" w:color="auto" w:fill="auto"/>
            <w:noWrap/>
            <w:vAlign w:val="center"/>
            <w:hideMark/>
          </w:tcPr>
          <w:p w14:paraId="440AD419"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60</w:t>
            </w:r>
          </w:p>
        </w:tc>
        <w:tc>
          <w:tcPr>
            <w:tcW w:w="643" w:type="dxa"/>
            <w:tcBorders>
              <w:top w:val="nil"/>
              <w:left w:val="nil"/>
              <w:bottom w:val="single" w:sz="4" w:space="0" w:color="auto"/>
              <w:right w:val="single" w:sz="4" w:space="0" w:color="auto"/>
            </w:tcBorders>
            <w:shd w:val="clear" w:color="auto" w:fill="auto"/>
            <w:noWrap/>
            <w:vAlign w:val="center"/>
            <w:hideMark/>
          </w:tcPr>
          <w:p w14:paraId="6E77AE4D"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37,7</w:t>
            </w:r>
          </w:p>
        </w:tc>
        <w:tc>
          <w:tcPr>
            <w:tcW w:w="483" w:type="dxa"/>
            <w:tcBorders>
              <w:top w:val="nil"/>
              <w:left w:val="nil"/>
              <w:bottom w:val="single" w:sz="4" w:space="0" w:color="auto"/>
              <w:right w:val="single" w:sz="4" w:space="0" w:color="auto"/>
            </w:tcBorders>
            <w:shd w:val="clear" w:color="000000" w:fill="FFFFFF"/>
            <w:vAlign w:val="center"/>
            <w:hideMark/>
          </w:tcPr>
          <w:p w14:paraId="0066BD68"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4,09</w:t>
            </w:r>
          </w:p>
        </w:tc>
        <w:tc>
          <w:tcPr>
            <w:tcW w:w="674" w:type="dxa"/>
            <w:tcBorders>
              <w:top w:val="nil"/>
              <w:left w:val="nil"/>
              <w:bottom w:val="single" w:sz="4" w:space="0" w:color="auto"/>
              <w:right w:val="single" w:sz="4" w:space="0" w:color="auto"/>
            </w:tcBorders>
            <w:shd w:val="clear" w:color="000000" w:fill="FFFFFF"/>
            <w:vAlign w:val="center"/>
            <w:hideMark/>
          </w:tcPr>
          <w:p w14:paraId="007CF4F5"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0,99</w:t>
            </w:r>
          </w:p>
        </w:tc>
      </w:tr>
      <w:tr w:rsidR="00B36171" w:rsidRPr="00565ABF" w14:paraId="1FE1A239" w14:textId="77777777" w:rsidTr="00CB2F92">
        <w:trPr>
          <w:trHeight w:val="2100"/>
          <w:jc w:val="center"/>
        </w:trPr>
        <w:tc>
          <w:tcPr>
            <w:tcW w:w="1578" w:type="dxa"/>
            <w:tcBorders>
              <w:top w:val="nil"/>
              <w:left w:val="single" w:sz="4" w:space="0" w:color="auto"/>
              <w:bottom w:val="single" w:sz="4" w:space="0" w:color="auto"/>
              <w:right w:val="single" w:sz="4" w:space="0" w:color="auto"/>
            </w:tcBorders>
            <w:shd w:val="clear" w:color="auto" w:fill="auto"/>
            <w:vAlign w:val="bottom"/>
            <w:hideMark/>
          </w:tcPr>
          <w:p w14:paraId="01EE6F23" w14:textId="77777777" w:rsidR="005B3E05" w:rsidRPr="00AE72C1" w:rsidRDefault="005B3E05" w:rsidP="00AE72C1">
            <w:pPr>
              <w:spacing w:after="0" w:line="360" w:lineRule="auto"/>
              <w:jc w:val="both"/>
              <w:rPr>
                <w:rFonts w:ascii="Times New Roman" w:eastAsia="Times New Roman" w:hAnsi="Times New Roman" w:cs="Times New Roman"/>
                <w:color w:val="000000"/>
                <w:sz w:val="18"/>
                <w:szCs w:val="18"/>
                <w:lang w:eastAsia="tr-TR"/>
              </w:rPr>
            </w:pPr>
            <w:r w:rsidRPr="00AE72C1">
              <w:rPr>
                <w:rFonts w:ascii="Times New Roman" w:eastAsia="Times New Roman" w:hAnsi="Times New Roman" w:cs="Times New Roman"/>
                <w:color w:val="000000"/>
                <w:sz w:val="18"/>
                <w:szCs w:val="18"/>
                <w:lang w:eastAsia="tr-TR"/>
              </w:rPr>
              <w:t xml:space="preserve">Fiziksel engelli bireyleri sahip olduğu vasıflardan daha düşük bir seviyede çalıştırmak onlara karşı yapılan bir </w:t>
            </w:r>
            <w:r w:rsidR="00AE72C1">
              <w:rPr>
                <w:rFonts w:ascii="Times New Roman" w:eastAsia="Times New Roman" w:hAnsi="Times New Roman" w:cs="Times New Roman"/>
                <w:color w:val="000000"/>
                <w:sz w:val="18"/>
                <w:szCs w:val="18"/>
                <w:lang w:eastAsia="tr-TR"/>
              </w:rPr>
              <w:t>haksızlıktır.</w:t>
            </w:r>
          </w:p>
        </w:tc>
        <w:tc>
          <w:tcPr>
            <w:tcW w:w="549" w:type="dxa"/>
            <w:tcBorders>
              <w:top w:val="nil"/>
              <w:left w:val="nil"/>
              <w:bottom w:val="single" w:sz="4" w:space="0" w:color="auto"/>
              <w:right w:val="single" w:sz="4" w:space="0" w:color="auto"/>
            </w:tcBorders>
            <w:shd w:val="clear" w:color="auto" w:fill="auto"/>
            <w:noWrap/>
            <w:vAlign w:val="center"/>
            <w:hideMark/>
          </w:tcPr>
          <w:p w14:paraId="332A36E1"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7</w:t>
            </w:r>
          </w:p>
        </w:tc>
        <w:tc>
          <w:tcPr>
            <w:tcW w:w="637" w:type="dxa"/>
            <w:tcBorders>
              <w:top w:val="nil"/>
              <w:left w:val="nil"/>
              <w:bottom w:val="single" w:sz="4" w:space="0" w:color="auto"/>
              <w:right w:val="single" w:sz="4" w:space="0" w:color="auto"/>
            </w:tcBorders>
            <w:shd w:val="clear" w:color="auto" w:fill="auto"/>
            <w:noWrap/>
            <w:vAlign w:val="center"/>
            <w:hideMark/>
          </w:tcPr>
          <w:p w14:paraId="7588332C"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4,4</w:t>
            </w:r>
          </w:p>
        </w:tc>
        <w:tc>
          <w:tcPr>
            <w:tcW w:w="758" w:type="dxa"/>
            <w:tcBorders>
              <w:top w:val="nil"/>
              <w:left w:val="nil"/>
              <w:bottom w:val="single" w:sz="4" w:space="0" w:color="auto"/>
              <w:right w:val="single" w:sz="4" w:space="0" w:color="auto"/>
            </w:tcBorders>
            <w:shd w:val="clear" w:color="auto" w:fill="auto"/>
            <w:noWrap/>
            <w:vAlign w:val="center"/>
            <w:hideMark/>
          </w:tcPr>
          <w:p w14:paraId="0520233D"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5</w:t>
            </w:r>
          </w:p>
        </w:tc>
        <w:tc>
          <w:tcPr>
            <w:tcW w:w="693" w:type="dxa"/>
            <w:tcBorders>
              <w:top w:val="nil"/>
              <w:left w:val="nil"/>
              <w:bottom w:val="single" w:sz="4" w:space="0" w:color="auto"/>
              <w:right w:val="single" w:sz="4" w:space="0" w:color="auto"/>
            </w:tcBorders>
            <w:shd w:val="clear" w:color="auto" w:fill="auto"/>
            <w:noWrap/>
            <w:vAlign w:val="center"/>
            <w:hideMark/>
          </w:tcPr>
          <w:p w14:paraId="3CF47F34"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3,1</w:t>
            </w:r>
          </w:p>
        </w:tc>
        <w:tc>
          <w:tcPr>
            <w:tcW w:w="442" w:type="dxa"/>
            <w:tcBorders>
              <w:top w:val="nil"/>
              <w:left w:val="nil"/>
              <w:bottom w:val="single" w:sz="4" w:space="0" w:color="auto"/>
              <w:right w:val="single" w:sz="4" w:space="0" w:color="auto"/>
            </w:tcBorders>
            <w:shd w:val="clear" w:color="auto" w:fill="auto"/>
            <w:noWrap/>
            <w:vAlign w:val="center"/>
            <w:hideMark/>
          </w:tcPr>
          <w:p w14:paraId="0AC0AF88"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w:t>
            </w:r>
          </w:p>
        </w:tc>
        <w:tc>
          <w:tcPr>
            <w:tcW w:w="612" w:type="dxa"/>
            <w:tcBorders>
              <w:top w:val="nil"/>
              <w:left w:val="nil"/>
              <w:bottom w:val="single" w:sz="4" w:space="0" w:color="auto"/>
              <w:right w:val="single" w:sz="4" w:space="0" w:color="auto"/>
            </w:tcBorders>
            <w:shd w:val="clear" w:color="auto" w:fill="auto"/>
            <w:noWrap/>
            <w:vAlign w:val="center"/>
            <w:hideMark/>
          </w:tcPr>
          <w:p w14:paraId="1D1AAC61"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1,3</w:t>
            </w:r>
          </w:p>
        </w:tc>
        <w:tc>
          <w:tcPr>
            <w:tcW w:w="466" w:type="dxa"/>
            <w:tcBorders>
              <w:top w:val="nil"/>
              <w:left w:val="nil"/>
              <w:bottom w:val="single" w:sz="4" w:space="0" w:color="auto"/>
              <w:right w:val="single" w:sz="4" w:space="0" w:color="auto"/>
            </w:tcBorders>
            <w:shd w:val="clear" w:color="auto" w:fill="auto"/>
            <w:noWrap/>
            <w:vAlign w:val="center"/>
            <w:hideMark/>
          </w:tcPr>
          <w:p w14:paraId="2353D304"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52</w:t>
            </w:r>
          </w:p>
        </w:tc>
        <w:tc>
          <w:tcPr>
            <w:tcW w:w="643" w:type="dxa"/>
            <w:tcBorders>
              <w:top w:val="nil"/>
              <w:left w:val="nil"/>
              <w:bottom w:val="single" w:sz="4" w:space="0" w:color="auto"/>
              <w:right w:val="single" w:sz="4" w:space="0" w:color="auto"/>
            </w:tcBorders>
            <w:shd w:val="clear" w:color="auto" w:fill="auto"/>
            <w:noWrap/>
            <w:vAlign w:val="center"/>
            <w:hideMark/>
          </w:tcPr>
          <w:p w14:paraId="61D308C2"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32,7</w:t>
            </w:r>
          </w:p>
        </w:tc>
        <w:tc>
          <w:tcPr>
            <w:tcW w:w="466" w:type="dxa"/>
            <w:tcBorders>
              <w:top w:val="nil"/>
              <w:left w:val="nil"/>
              <w:bottom w:val="single" w:sz="4" w:space="0" w:color="auto"/>
              <w:right w:val="single" w:sz="4" w:space="0" w:color="auto"/>
            </w:tcBorders>
            <w:shd w:val="clear" w:color="auto" w:fill="auto"/>
            <w:noWrap/>
            <w:vAlign w:val="center"/>
            <w:hideMark/>
          </w:tcPr>
          <w:p w14:paraId="7803DF2D"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91</w:t>
            </w:r>
          </w:p>
        </w:tc>
        <w:tc>
          <w:tcPr>
            <w:tcW w:w="643" w:type="dxa"/>
            <w:tcBorders>
              <w:top w:val="nil"/>
              <w:left w:val="nil"/>
              <w:bottom w:val="single" w:sz="4" w:space="0" w:color="auto"/>
              <w:right w:val="single" w:sz="4" w:space="0" w:color="auto"/>
            </w:tcBorders>
            <w:shd w:val="clear" w:color="auto" w:fill="auto"/>
            <w:noWrap/>
            <w:vAlign w:val="center"/>
            <w:hideMark/>
          </w:tcPr>
          <w:p w14:paraId="4795C658"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57,2</w:t>
            </w:r>
          </w:p>
        </w:tc>
        <w:tc>
          <w:tcPr>
            <w:tcW w:w="483" w:type="dxa"/>
            <w:tcBorders>
              <w:top w:val="nil"/>
              <w:left w:val="nil"/>
              <w:bottom w:val="single" w:sz="4" w:space="0" w:color="auto"/>
              <w:right w:val="single" w:sz="4" w:space="0" w:color="auto"/>
            </w:tcBorders>
            <w:shd w:val="clear" w:color="000000" w:fill="FFFFFF"/>
            <w:vAlign w:val="center"/>
            <w:hideMark/>
          </w:tcPr>
          <w:p w14:paraId="57E707B1"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4,37</w:t>
            </w:r>
          </w:p>
        </w:tc>
        <w:tc>
          <w:tcPr>
            <w:tcW w:w="674" w:type="dxa"/>
            <w:tcBorders>
              <w:top w:val="nil"/>
              <w:left w:val="nil"/>
              <w:bottom w:val="single" w:sz="4" w:space="0" w:color="auto"/>
              <w:right w:val="single" w:sz="4" w:space="0" w:color="auto"/>
            </w:tcBorders>
            <w:shd w:val="clear" w:color="000000" w:fill="FFFFFF"/>
            <w:vAlign w:val="center"/>
            <w:hideMark/>
          </w:tcPr>
          <w:p w14:paraId="551EF674"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1,00</w:t>
            </w:r>
          </w:p>
        </w:tc>
      </w:tr>
      <w:tr w:rsidR="00B36171" w:rsidRPr="00565ABF" w14:paraId="656F5BC9" w14:textId="77777777" w:rsidTr="00CB2F92">
        <w:trPr>
          <w:trHeight w:val="900"/>
          <w:jc w:val="center"/>
        </w:trPr>
        <w:tc>
          <w:tcPr>
            <w:tcW w:w="1578" w:type="dxa"/>
            <w:tcBorders>
              <w:top w:val="nil"/>
              <w:left w:val="single" w:sz="4" w:space="0" w:color="auto"/>
              <w:bottom w:val="single" w:sz="4" w:space="0" w:color="auto"/>
              <w:right w:val="single" w:sz="4" w:space="0" w:color="auto"/>
            </w:tcBorders>
            <w:shd w:val="clear" w:color="auto" w:fill="auto"/>
            <w:vAlign w:val="bottom"/>
            <w:hideMark/>
          </w:tcPr>
          <w:p w14:paraId="2E1935A2"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Fiziksel engelli bir yöneticiyle çalışmak isterim.</w:t>
            </w:r>
          </w:p>
        </w:tc>
        <w:tc>
          <w:tcPr>
            <w:tcW w:w="549" w:type="dxa"/>
            <w:tcBorders>
              <w:top w:val="nil"/>
              <w:left w:val="nil"/>
              <w:bottom w:val="single" w:sz="4" w:space="0" w:color="auto"/>
              <w:right w:val="single" w:sz="4" w:space="0" w:color="auto"/>
            </w:tcBorders>
            <w:shd w:val="clear" w:color="auto" w:fill="auto"/>
            <w:noWrap/>
            <w:vAlign w:val="center"/>
            <w:hideMark/>
          </w:tcPr>
          <w:p w14:paraId="182B41EC"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w:t>
            </w:r>
          </w:p>
        </w:tc>
        <w:tc>
          <w:tcPr>
            <w:tcW w:w="637" w:type="dxa"/>
            <w:tcBorders>
              <w:top w:val="nil"/>
              <w:left w:val="nil"/>
              <w:bottom w:val="single" w:sz="4" w:space="0" w:color="auto"/>
              <w:right w:val="single" w:sz="4" w:space="0" w:color="auto"/>
            </w:tcBorders>
            <w:shd w:val="clear" w:color="auto" w:fill="auto"/>
            <w:noWrap/>
            <w:vAlign w:val="center"/>
            <w:hideMark/>
          </w:tcPr>
          <w:p w14:paraId="4E8CCBCE"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2,5</w:t>
            </w:r>
          </w:p>
        </w:tc>
        <w:tc>
          <w:tcPr>
            <w:tcW w:w="758" w:type="dxa"/>
            <w:tcBorders>
              <w:top w:val="nil"/>
              <w:left w:val="nil"/>
              <w:bottom w:val="single" w:sz="4" w:space="0" w:color="auto"/>
              <w:right w:val="single" w:sz="4" w:space="0" w:color="auto"/>
            </w:tcBorders>
            <w:shd w:val="clear" w:color="auto" w:fill="auto"/>
            <w:noWrap/>
            <w:vAlign w:val="center"/>
            <w:hideMark/>
          </w:tcPr>
          <w:p w14:paraId="0A738C35"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8</w:t>
            </w:r>
          </w:p>
        </w:tc>
        <w:tc>
          <w:tcPr>
            <w:tcW w:w="693" w:type="dxa"/>
            <w:tcBorders>
              <w:top w:val="nil"/>
              <w:left w:val="nil"/>
              <w:bottom w:val="single" w:sz="4" w:space="0" w:color="auto"/>
              <w:right w:val="single" w:sz="4" w:space="0" w:color="auto"/>
            </w:tcBorders>
            <w:shd w:val="clear" w:color="auto" w:fill="auto"/>
            <w:noWrap/>
            <w:vAlign w:val="center"/>
            <w:hideMark/>
          </w:tcPr>
          <w:p w14:paraId="0DD69616"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5,0</w:t>
            </w:r>
          </w:p>
        </w:tc>
        <w:tc>
          <w:tcPr>
            <w:tcW w:w="442" w:type="dxa"/>
            <w:tcBorders>
              <w:top w:val="nil"/>
              <w:left w:val="nil"/>
              <w:bottom w:val="single" w:sz="4" w:space="0" w:color="auto"/>
              <w:right w:val="single" w:sz="4" w:space="0" w:color="auto"/>
            </w:tcBorders>
            <w:shd w:val="clear" w:color="auto" w:fill="auto"/>
            <w:noWrap/>
            <w:vAlign w:val="center"/>
            <w:hideMark/>
          </w:tcPr>
          <w:p w14:paraId="7C4892BF"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48</w:t>
            </w:r>
          </w:p>
        </w:tc>
        <w:tc>
          <w:tcPr>
            <w:tcW w:w="612" w:type="dxa"/>
            <w:tcBorders>
              <w:top w:val="nil"/>
              <w:left w:val="nil"/>
              <w:bottom w:val="single" w:sz="4" w:space="0" w:color="auto"/>
              <w:right w:val="single" w:sz="4" w:space="0" w:color="auto"/>
            </w:tcBorders>
            <w:shd w:val="clear" w:color="auto" w:fill="auto"/>
            <w:noWrap/>
            <w:vAlign w:val="center"/>
            <w:hideMark/>
          </w:tcPr>
          <w:p w14:paraId="0732918A"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30,2</w:t>
            </w:r>
          </w:p>
        </w:tc>
        <w:tc>
          <w:tcPr>
            <w:tcW w:w="466" w:type="dxa"/>
            <w:tcBorders>
              <w:top w:val="nil"/>
              <w:left w:val="nil"/>
              <w:bottom w:val="single" w:sz="4" w:space="0" w:color="auto"/>
              <w:right w:val="single" w:sz="4" w:space="0" w:color="auto"/>
            </w:tcBorders>
            <w:shd w:val="clear" w:color="auto" w:fill="auto"/>
            <w:noWrap/>
            <w:vAlign w:val="center"/>
            <w:hideMark/>
          </w:tcPr>
          <w:p w14:paraId="3A062131"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60</w:t>
            </w:r>
          </w:p>
        </w:tc>
        <w:tc>
          <w:tcPr>
            <w:tcW w:w="643" w:type="dxa"/>
            <w:tcBorders>
              <w:top w:val="nil"/>
              <w:left w:val="nil"/>
              <w:bottom w:val="single" w:sz="4" w:space="0" w:color="auto"/>
              <w:right w:val="single" w:sz="4" w:space="0" w:color="auto"/>
            </w:tcBorders>
            <w:shd w:val="clear" w:color="auto" w:fill="auto"/>
            <w:noWrap/>
            <w:vAlign w:val="center"/>
            <w:hideMark/>
          </w:tcPr>
          <w:p w14:paraId="18342846"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37,7</w:t>
            </w:r>
          </w:p>
        </w:tc>
        <w:tc>
          <w:tcPr>
            <w:tcW w:w="466" w:type="dxa"/>
            <w:tcBorders>
              <w:top w:val="nil"/>
              <w:left w:val="nil"/>
              <w:bottom w:val="single" w:sz="4" w:space="0" w:color="auto"/>
              <w:right w:val="single" w:sz="4" w:space="0" w:color="auto"/>
            </w:tcBorders>
            <w:shd w:val="clear" w:color="auto" w:fill="auto"/>
            <w:noWrap/>
            <w:vAlign w:val="center"/>
            <w:hideMark/>
          </w:tcPr>
          <w:p w14:paraId="23F9C63F"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36</w:t>
            </w:r>
          </w:p>
        </w:tc>
        <w:tc>
          <w:tcPr>
            <w:tcW w:w="643" w:type="dxa"/>
            <w:tcBorders>
              <w:top w:val="nil"/>
              <w:left w:val="nil"/>
              <w:bottom w:val="single" w:sz="4" w:space="0" w:color="auto"/>
              <w:right w:val="single" w:sz="4" w:space="0" w:color="auto"/>
            </w:tcBorders>
            <w:shd w:val="clear" w:color="auto" w:fill="auto"/>
            <w:noWrap/>
            <w:vAlign w:val="center"/>
            <w:hideMark/>
          </w:tcPr>
          <w:p w14:paraId="403716EF"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22,6</w:t>
            </w:r>
          </w:p>
        </w:tc>
        <w:tc>
          <w:tcPr>
            <w:tcW w:w="483" w:type="dxa"/>
            <w:tcBorders>
              <w:top w:val="nil"/>
              <w:left w:val="nil"/>
              <w:bottom w:val="single" w:sz="4" w:space="0" w:color="auto"/>
              <w:right w:val="single" w:sz="4" w:space="0" w:color="auto"/>
            </w:tcBorders>
            <w:shd w:val="clear" w:color="000000" w:fill="FFFFFF"/>
            <w:vAlign w:val="center"/>
            <w:hideMark/>
          </w:tcPr>
          <w:p w14:paraId="1C77A392"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3,74</w:t>
            </w:r>
          </w:p>
        </w:tc>
        <w:tc>
          <w:tcPr>
            <w:tcW w:w="674" w:type="dxa"/>
            <w:tcBorders>
              <w:top w:val="nil"/>
              <w:left w:val="nil"/>
              <w:bottom w:val="single" w:sz="4" w:space="0" w:color="auto"/>
              <w:right w:val="single" w:sz="4" w:space="0" w:color="auto"/>
            </w:tcBorders>
            <w:shd w:val="clear" w:color="000000" w:fill="FFFFFF"/>
            <w:vAlign w:val="center"/>
            <w:hideMark/>
          </w:tcPr>
          <w:p w14:paraId="34CADC3A"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0,96</w:t>
            </w:r>
          </w:p>
        </w:tc>
      </w:tr>
      <w:tr w:rsidR="00B36171" w:rsidRPr="00565ABF" w14:paraId="3961ABA9" w14:textId="77777777" w:rsidTr="00CB2F92">
        <w:trPr>
          <w:trHeight w:val="1500"/>
          <w:jc w:val="center"/>
        </w:trPr>
        <w:tc>
          <w:tcPr>
            <w:tcW w:w="1578" w:type="dxa"/>
            <w:tcBorders>
              <w:top w:val="nil"/>
              <w:left w:val="single" w:sz="4" w:space="0" w:color="auto"/>
              <w:bottom w:val="single" w:sz="4" w:space="0" w:color="auto"/>
              <w:right w:val="single" w:sz="4" w:space="0" w:color="auto"/>
            </w:tcBorders>
            <w:shd w:val="clear" w:color="auto" w:fill="auto"/>
            <w:vAlign w:val="bottom"/>
            <w:hideMark/>
          </w:tcPr>
          <w:p w14:paraId="7C210921"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lastRenderedPageBreak/>
              <w:t>Fiziksel engelli bireyleri kolay işlerde çalıştırmak fazla yorulmamaları açısından faydalıdır.</w:t>
            </w:r>
          </w:p>
        </w:tc>
        <w:tc>
          <w:tcPr>
            <w:tcW w:w="549" w:type="dxa"/>
            <w:tcBorders>
              <w:top w:val="nil"/>
              <w:left w:val="nil"/>
              <w:bottom w:val="single" w:sz="4" w:space="0" w:color="auto"/>
              <w:right w:val="single" w:sz="4" w:space="0" w:color="auto"/>
            </w:tcBorders>
            <w:shd w:val="clear" w:color="auto" w:fill="auto"/>
            <w:noWrap/>
            <w:vAlign w:val="center"/>
            <w:hideMark/>
          </w:tcPr>
          <w:p w14:paraId="1A683266"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12</w:t>
            </w:r>
          </w:p>
        </w:tc>
        <w:tc>
          <w:tcPr>
            <w:tcW w:w="637" w:type="dxa"/>
            <w:tcBorders>
              <w:top w:val="nil"/>
              <w:left w:val="nil"/>
              <w:bottom w:val="single" w:sz="4" w:space="0" w:color="auto"/>
              <w:right w:val="single" w:sz="4" w:space="0" w:color="auto"/>
            </w:tcBorders>
            <w:shd w:val="clear" w:color="auto" w:fill="auto"/>
            <w:noWrap/>
            <w:vAlign w:val="center"/>
            <w:hideMark/>
          </w:tcPr>
          <w:p w14:paraId="2A622CD3"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7,5</w:t>
            </w:r>
          </w:p>
        </w:tc>
        <w:tc>
          <w:tcPr>
            <w:tcW w:w="758" w:type="dxa"/>
            <w:tcBorders>
              <w:top w:val="nil"/>
              <w:left w:val="nil"/>
              <w:bottom w:val="single" w:sz="4" w:space="0" w:color="auto"/>
              <w:right w:val="single" w:sz="4" w:space="0" w:color="auto"/>
            </w:tcBorders>
            <w:shd w:val="clear" w:color="auto" w:fill="auto"/>
            <w:noWrap/>
            <w:vAlign w:val="center"/>
            <w:hideMark/>
          </w:tcPr>
          <w:p w14:paraId="135E7638"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33</w:t>
            </w:r>
          </w:p>
        </w:tc>
        <w:tc>
          <w:tcPr>
            <w:tcW w:w="693" w:type="dxa"/>
            <w:tcBorders>
              <w:top w:val="nil"/>
              <w:left w:val="nil"/>
              <w:bottom w:val="single" w:sz="4" w:space="0" w:color="auto"/>
              <w:right w:val="single" w:sz="4" w:space="0" w:color="auto"/>
            </w:tcBorders>
            <w:shd w:val="clear" w:color="auto" w:fill="auto"/>
            <w:noWrap/>
            <w:vAlign w:val="center"/>
            <w:hideMark/>
          </w:tcPr>
          <w:p w14:paraId="29E9F479"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20,8</w:t>
            </w:r>
          </w:p>
        </w:tc>
        <w:tc>
          <w:tcPr>
            <w:tcW w:w="442" w:type="dxa"/>
            <w:tcBorders>
              <w:top w:val="nil"/>
              <w:left w:val="nil"/>
              <w:bottom w:val="single" w:sz="4" w:space="0" w:color="auto"/>
              <w:right w:val="single" w:sz="4" w:space="0" w:color="auto"/>
            </w:tcBorders>
            <w:shd w:val="clear" w:color="auto" w:fill="auto"/>
            <w:noWrap/>
            <w:vAlign w:val="center"/>
            <w:hideMark/>
          </w:tcPr>
          <w:p w14:paraId="0F548D4B"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43</w:t>
            </w:r>
          </w:p>
        </w:tc>
        <w:tc>
          <w:tcPr>
            <w:tcW w:w="612" w:type="dxa"/>
            <w:tcBorders>
              <w:top w:val="nil"/>
              <w:left w:val="nil"/>
              <w:bottom w:val="single" w:sz="4" w:space="0" w:color="auto"/>
              <w:right w:val="single" w:sz="4" w:space="0" w:color="auto"/>
            </w:tcBorders>
            <w:shd w:val="clear" w:color="auto" w:fill="auto"/>
            <w:noWrap/>
            <w:vAlign w:val="center"/>
            <w:hideMark/>
          </w:tcPr>
          <w:p w14:paraId="39BD26BA"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27,0</w:t>
            </w:r>
          </w:p>
        </w:tc>
        <w:tc>
          <w:tcPr>
            <w:tcW w:w="466" w:type="dxa"/>
            <w:tcBorders>
              <w:top w:val="nil"/>
              <w:left w:val="nil"/>
              <w:bottom w:val="single" w:sz="4" w:space="0" w:color="auto"/>
              <w:right w:val="single" w:sz="4" w:space="0" w:color="auto"/>
            </w:tcBorders>
            <w:shd w:val="clear" w:color="auto" w:fill="auto"/>
            <w:noWrap/>
            <w:vAlign w:val="center"/>
            <w:hideMark/>
          </w:tcPr>
          <w:p w14:paraId="2883750E"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62</w:t>
            </w:r>
          </w:p>
        </w:tc>
        <w:tc>
          <w:tcPr>
            <w:tcW w:w="643" w:type="dxa"/>
            <w:tcBorders>
              <w:top w:val="nil"/>
              <w:left w:val="nil"/>
              <w:bottom w:val="single" w:sz="4" w:space="0" w:color="auto"/>
              <w:right w:val="single" w:sz="4" w:space="0" w:color="auto"/>
            </w:tcBorders>
            <w:shd w:val="clear" w:color="auto" w:fill="auto"/>
            <w:noWrap/>
            <w:vAlign w:val="center"/>
            <w:hideMark/>
          </w:tcPr>
          <w:p w14:paraId="562E5880"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39,0</w:t>
            </w:r>
          </w:p>
        </w:tc>
        <w:tc>
          <w:tcPr>
            <w:tcW w:w="466" w:type="dxa"/>
            <w:tcBorders>
              <w:top w:val="nil"/>
              <w:left w:val="nil"/>
              <w:bottom w:val="single" w:sz="4" w:space="0" w:color="auto"/>
              <w:right w:val="single" w:sz="4" w:space="0" w:color="auto"/>
            </w:tcBorders>
            <w:shd w:val="clear" w:color="auto" w:fill="auto"/>
            <w:noWrap/>
            <w:vAlign w:val="center"/>
            <w:hideMark/>
          </w:tcPr>
          <w:p w14:paraId="4B060C1A"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7</w:t>
            </w:r>
          </w:p>
        </w:tc>
        <w:tc>
          <w:tcPr>
            <w:tcW w:w="643" w:type="dxa"/>
            <w:tcBorders>
              <w:top w:val="nil"/>
              <w:left w:val="nil"/>
              <w:bottom w:val="single" w:sz="4" w:space="0" w:color="auto"/>
              <w:right w:val="single" w:sz="4" w:space="0" w:color="auto"/>
            </w:tcBorders>
            <w:shd w:val="clear" w:color="auto" w:fill="auto"/>
            <w:noWrap/>
            <w:vAlign w:val="center"/>
            <w:hideMark/>
          </w:tcPr>
          <w:p w14:paraId="420B26F9"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4,4</w:t>
            </w:r>
          </w:p>
        </w:tc>
        <w:tc>
          <w:tcPr>
            <w:tcW w:w="483" w:type="dxa"/>
            <w:tcBorders>
              <w:top w:val="nil"/>
              <w:left w:val="nil"/>
              <w:bottom w:val="single" w:sz="4" w:space="0" w:color="auto"/>
              <w:right w:val="single" w:sz="4" w:space="0" w:color="auto"/>
            </w:tcBorders>
            <w:shd w:val="clear" w:color="000000" w:fill="FFFFFF"/>
            <w:vAlign w:val="center"/>
            <w:hideMark/>
          </w:tcPr>
          <w:p w14:paraId="40E2FD04"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3,12</w:t>
            </w:r>
          </w:p>
        </w:tc>
        <w:tc>
          <w:tcPr>
            <w:tcW w:w="674" w:type="dxa"/>
            <w:tcBorders>
              <w:top w:val="nil"/>
              <w:left w:val="nil"/>
              <w:bottom w:val="single" w:sz="4" w:space="0" w:color="auto"/>
              <w:right w:val="single" w:sz="4" w:space="0" w:color="auto"/>
            </w:tcBorders>
            <w:shd w:val="clear" w:color="000000" w:fill="FFFFFF"/>
            <w:vAlign w:val="center"/>
            <w:hideMark/>
          </w:tcPr>
          <w:p w14:paraId="5F116522"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1,04</w:t>
            </w:r>
          </w:p>
        </w:tc>
      </w:tr>
      <w:tr w:rsidR="00B36171" w:rsidRPr="00565ABF" w14:paraId="757F57A7" w14:textId="77777777" w:rsidTr="00CB2F92">
        <w:trPr>
          <w:trHeight w:val="1800"/>
          <w:jc w:val="center"/>
        </w:trPr>
        <w:tc>
          <w:tcPr>
            <w:tcW w:w="1578" w:type="dxa"/>
            <w:tcBorders>
              <w:top w:val="nil"/>
              <w:left w:val="single" w:sz="4" w:space="0" w:color="auto"/>
              <w:bottom w:val="single" w:sz="4" w:space="0" w:color="auto"/>
              <w:right w:val="single" w:sz="4" w:space="0" w:color="auto"/>
            </w:tcBorders>
            <w:shd w:val="clear" w:color="auto" w:fill="auto"/>
            <w:vAlign w:val="bottom"/>
            <w:hideMark/>
          </w:tcPr>
          <w:p w14:paraId="730331DB"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Fiziksel engelli bireyler hakkında fazla bilgi sahibi olmadığımdan dolayı aynı ortamda yer almak istemem.</w:t>
            </w:r>
          </w:p>
        </w:tc>
        <w:tc>
          <w:tcPr>
            <w:tcW w:w="549" w:type="dxa"/>
            <w:tcBorders>
              <w:top w:val="nil"/>
              <w:left w:val="nil"/>
              <w:bottom w:val="single" w:sz="4" w:space="0" w:color="auto"/>
              <w:right w:val="single" w:sz="4" w:space="0" w:color="auto"/>
            </w:tcBorders>
            <w:shd w:val="clear" w:color="auto" w:fill="auto"/>
            <w:noWrap/>
            <w:vAlign w:val="center"/>
            <w:hideMark/>
          </w:tcPr>
          <w:p w14:paraId="5C9C98FD"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92</w:t>
            </w:r>
          </w:p>
        </w:tc>
        <w:tc>
          <w:tcPr>
            <w:tcW w:w="637" w:type="dxa"/>
            <w:tcBorders>
              <w:top w:val="nil"/>
              <w:left w:val="nil"/>
              <w:bottom w:val="single" w:sz="4" w:space="0" w:color="auto"/>
              <w:right w:val="single" w:sz="4" w:space="0" w:color="auto"/>
            </w:tcBorders>
            <w:shd w:val="clear" w:color="auto" w:fill="auto"/>
            <w:noWrap/>
            <w:vAlign w:val="center"/>
            <w:hideMark/>
          </w:tcPr>
          <w:p w14:paraId="7EA61A9E"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57,9</w:t>
            </w:r>
          </w:p>
        </w:tc>
        <w:tc>
          <w:tcPr>
            <w:tcW w:w="758" w:type="dxa"/>
            <w:tcBorders>
              <w:top w:val="nil"/>
              <w:left w:val="nil"/>
              <w:bottom w:val="single" w:sz="4" w:space="0" w:color="auto"/>
              <w:right w:val="single" w:sz="4" w:space="0" w:color="auto"/>
            </w:tcBorders>
            <w:shd w:val="clear" w:color="auto" w:fill="auto"/>
            <w:noWrap/>
            <w:vAlign w:val="center"/>
            <w:hideMark/>
          </w:tcPr>
          <w:p w14:paraId="45581124"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59</w:t>
            </w:r>
          </w:p>
        </w:tc>
        <w:tc>
          <w:tcPr>
            <w:tcW w:w="693" w:type="dxa"/>
            <w:tcBorders>
              <w:top w:val="nil"/>
              <w:left w:val="nil"/>
              <w:bottom w:val="single" w:sz="4" w:space="0" w:color="auto"/>
              <w:right w:val="single" w:sz="4" w:space="0" w:color="auto"/>
            </w:tcBorders>
            <w:shd w:val="clear" w:color="auto" w:fill="auto"/>
            <w:noWrap/>
            <w:vAlign w:val="center"/>
            <w:hideMark/>
          </w:tcPr>
          <w:p w14:paraId="5E9661BA"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37,1</w:t>
            </w:r>
          </w:p>
        </w:tc>
        <w:tc>
          <w:tcPr>
            <w:tcW w:w="442" w:type="dxa"/>
            <w:tcBorders>
              <w:top w:val="nil"/>
              <w:left w:val="nil"/>
              <w:bottom w:val="single" w:sz="4" w:space="0" w:color="auto"/>
              <w:right w:val="single" w:sz="4" w:space="0" w:color="auto"/>
            </w:tcBorders>
            <w:shd w:val="clear" w:color="auto" w:fill="auto"/>
            <w:noWrap/>
            <w:vAlign w:val="center"/>
            <w:hideMark/>
          </w:tcPr>
          <w:p w14:paraId="4A2FF9A2"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w:t>
            </w:r>
          </w:p>
        </w:tc>
        <w:tc>
          <w:tcPr>
            <w:tcW w:w="612" w:type="dxa"/>
            <w:tcBorders>
              <w:top w:val="nil"/>
              <w:left w:val="nil"/>
              <w:bottom w:val="single" w:sz="4" w:space="0" w:color="auto"/>
              <w:right w:val="single" w:sz="4" w:space="0" w:color="auto"/>
            </w:tcBorders>
            <w:shd w:val="clear" w:color="auto" w:fill="auto"/>
            <w:noWrap/>
            <w:vAlign w:val="center"/>
            <w:hideMark/>
          </w:tcPr>
          <w:p w14:paraId="2D888642"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1,9</w:t>
            </w:r>
          </w:p>
        </w:tc>
        <w:tc>
          <w:tcPr>
            <w:tcW w:w="466" w:type="dxa"/>
            <w:tcBorders>
              <w:top w:val="nil"/>
              <w:left w:val="nil"/>
              <w:bottom w:val="single" w:sz="4" w:space="0" w:color="auto"/>
              <w:right w:val="single" w:sz="4" w:space="0" w:color="auto"/>
            </w:tcBorders>
            <w:shd w:val="clear" w:color="auto" w:fill="auto"/>
            <w:noWrap/>
            <w:vAlign w:val="center"/>
            <w:hideMark/>
          </w:tcPr>
          <w:p w14:paraId="6993539D"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w:t>
            </w:r>
          </w:p>
        </w:tc>
        <w:tc>
          <w:tcPr>
            <w:tcW w:w="643" w:type="dxa"/>
            <w:tcBorders>
              <w:top w:val="nil"/>
              <w:left w:val="nil"/>
              <w:bottom w:val="single" w:sz="4" w:space="0" w:color="auto"/>
              <w:right w:val="single" w:sz="4" w:space="0" w:color="auto"/>
            </w:tcBorders>
            <w:shd w:val="clear" w:color="auto" w:fill="auto"/>
            <w:noWrap/>
            <w:vAlign w:val="center"/>
            <w:hideMark/>
          </w:tcPr>
          <w:p w14:paraId="53FB8C5E"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0,0</w:t>
            </w:r>
          </w:p>
        </w:tc>
        <w:tc>
          <w:tcPr>
            <w:tcW w:w="466" w:type="dxa"/>
            <w:tcBorders>
              <w:top w:val="nil"/>
              <w:left w:val="nil"/>
              <w:bottom w:val="single" w:sz="4" w:space="0" w:color="auto"/>
              <w:right w:val="single" w:sz="4" w:space="0" w:color="auto"/>
            </w:tcBorders>
            <w:shd w:val="clear" w:color="auto" w:fill="auto"/>
            <w:noWrap/>
            <w:vAlign w:val="center"/>
            <w:hideMark/>
          </w:tcPr>
          <w:p w14:paraId="7444E649"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w:t>
            </w:r>
          </w:p>
        </w:tc>
        <w:tc>
          <w:tcPr>
            <w:tcW w:w="643" w:type="dxa"/>
            <w:tcBorders>
              <w:top w:val="nil"/>
              <w:left w:val="nil"/>
              <w:bottom w:val="single" w:sz="4" w:space="0" w:color="auto"/>
              <w:right w:val="single" w:sz="4" w:space="0" w:color="auto"/>
            </w:tcBorders>
            <w:shd w:val="clear" w:color="auto" w:fill="auto"/>
            <w:noWrap/>
            <w:vAlign w:val="center"/>
            <w:hideMark/>
          </w:tcPr>
          <w:p w14:paraId="12436D31"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1,9</w:t>
            </w:r>
          </w:p>
        </w:tc>
        <w:tc>
          <w:tcPr>
            <w:tcW w:w="483" w:type="dxa"/>
            <w:tcBorders>
              <w:top w:val="nil"/>
              <w:left w:val="nil"/>
              <w:bottom w:val="single" w:sz="4" w:space="0" w:color="auto"/>
              <w:right w:val="single" w:sz="4" w:space="0" w:color="auto"/>
            </w:tcBorders>
            <w:shd w:val="clear" w:color="000000" w:fill="FFFFFF"/>
            <w:vAlign w:val="center"/>
            <w:hideMark/>
          </w:tcPr>
          <w:p w14:paraId="3FC0AF37"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1,49</w:t>
            </w:r>
          </w:p>
        </w:tc>
        <w:tc>
          <w:tcPr>
            <w:tcW w:w="674" w:type="dxa"/>
            <w:tcBorders>
              <w:top w:val="nil"/>
              <w:left w:val="nil"/>
              <w:bottom w:val="single" w:sz="4" w:space="0" w:color="auto"/>
              <w:right w:val="single" w:sz="4" w:space="0" w:color="auto"/>
            </w:tcBorders>
            <w:shd w:val="clear" w:color="000000" w:fill="FFFFFF"/>
            <w:vAlign w:val="center"/>
            <w:hideMark/>
          </w:tcPr>
          <w:p w14:paraId="5E0EB695"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0,72</w:t>
            </w:r>
          </w:p>
        </w:tc>
      </w:tr>
      <w:tr w:rsidR="00B36171" w:rsidRPr="00565ABF" w14:paraId="18F5BA68" w14:textId="77777777" w:rsidTr="00CB2F92">
        <w:trPr>
          <w:trHeight w:val="1200"/>
          <w:jc w:val="center"/>
        </w:trPr>
        <w:tc>
          <w:tcPr>
            <w:tcW w:w="1578" w:type="dxa"/>
            <w:tcBorders>
              <w:top w:val="nil"/>
              <w:left w:val="single" w:sz="4" w:space="0" w:color="auto"/>
              <w:bottom w:val="single" w:sz="4" w:space="0" w:color="auto"/>
              <w:right w:val="single" w:sz="4" w:space="0" w:color="auto"/>
            </w:tcBorders>
            <w:shd w:val="clear" w:color="auto" w:fill="auto"/>
            <w:vAlign w:val="bottom"/>
            <w:hideMark/>
          </w:tcPr>
          <w:p w14:paraId="3152A698"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Fiziksel engelli bireyler yaşadığı ortamlardan dışlanırlar.</w:t>
            </w:r>
          </w:p>
        </w:tc>
        <w:tc>
          <w:tcPr>
            <w:tcW w:w="549" w:type="dxa"/>
            <w:tcBorders>
              <w:top w:val="nil"/>
              <w:left w:val="nil"/>
              <w:bottom w:val="single" w:sz="4" w:space="0" w:color="auto"/>
              <w:right w:val="single" w:sz="4" w:space="0" w:color="auto"/>
            </w:tcBorders>
            <w:shd w:val="clear" w:color="auto" w:fill="auto"/>
            <w:noWrap/>
            <w:vAlign w:val="center"/>
            <w:hideMark/>
          </w:tcPr>
          <w:p w14:paraId="4ACDD1B0"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33</w:t>
            </w:r>
          </w:p>
        </w:tc>
        <w:tc>
          <w:tcPr>
            <w:tcW w:w="637" w:type="dxa"/>
            <w:tcBorders>
              <w:top w:val="nil"/>
              <w:left w:val="nil"/>
              <w:bottom w:val="single" w:sz="4" w:space="0" w:color="auto"/>
              <w:right w:val="single" w:sz="4" w:space="0" w:color="auto"/>
            </w:tcBorders>
            <w:shd w:val="clear" w:color="auto" w:fill="auto"/>
            <w:noWrap/>
            <w:vAlign w:val="center"/>
            <w:hideMark/>
          </w:tcPr>
          <w:p w14:paraId="54F216D1"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20,8</w:t>
            </w:r>
          </w:p>
        </w:tc>
        <w:tc>
          <w:tcPr>
            <w:tcW w:w="758" w:type="dxa"/>
            <w:tcBorders>
              <w:top w:val="nil"/>
              <w:left w:val="nil"/>
              <w:bottom w:val="single" w:sz="4" w:space="0" w:color="auto"/>
              <w:right w:val="single" w:sz="4" w:space="0" w:color="auto"/>
            </w:tcBorders>
            <w:shd w:val="clear" w:color="auto" w:fill="auto"/>
            <w:noWrap/>
            <w:vAlign w:val="center"/>
            <w:hideMark/>
          </w:tcPr>
          <w:p w14:paraId="66622D82"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51</w:t>
            </w:r>
          </w:p>
        </w:tc>
        <w:tc>
          <w:tcPr>
            <w:tcW w:w="693" w:type="dxa"/>
            <w:tcBorders>
              <w:top w:val="nil"/>
              <w:left w:val="nil"/>
              <w:bottom w:val="single" w:sz="4" w:space="0" w:color="auto"/>
              <w:right w:val="single" w:sz="4" w:space="0" w:color="auto"/>
            </w:tcBorders>
            <w:shd w:val="clear" w:color="auto" w:fill="auto"/>
            <w:noWrap/>
            <w:vAlign w:val="center"/>
            <w:hideMark/>
          </w:tcPr>
          <w:p w14:paraId="5F78CF68"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32,1</w:t>
            </w:r>
          </w:p>
        </w:tc>
        <w:tc>
          <w:tcPr>
            <w:tcW w:w="442" w:type="dxa"/>
            <w:tcBorders>
              <w:top w:val="nil"/>
              <w:left w:val="nil"/>
              <w:bottom w:val="single" w:sz="4" w:space="0" w:color="auto"/>
              <w:right w:val="single" w:sz="4" w:space="0" w:color="auto"/>
            </w:tcBorders>
            <w:shd w:val="clear" w:color="auto" w:fill="auto"/>
            <w:noWrap/>
            <w:vAlign w:val="center"/>
            <w:hideMark/>
          </w:tcPr>
          <w:p w14:paraId="38B9BA4C"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29</w:t>
            </w:r>
          </w:p>
        </w:tc>
        <w:tc>
          <w:tcPr>
            <w:tcW w:w="612" w:type="dxa"/>
            <w:tcBorders>
              <w:top w:val="nil"/>
              <w:left w:val="nil"/>
              <w:bottom w:val="single" w:sz="4" w:space="0" w:color="auto"/>
              <w:right w:val="single" w:sz="4" w:space="0" w:color="auto"/>
            </w:tcBorders>
            <w:shd w:val="clear" w:color="auto" w:fill="auto"/>
            <w:noWrap/>
            <w:vAlign w:val="center"/>
            <w:hideMark/>
          </w:tcPr>
          <w:p w14:paraId="482CD691"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18,2</w:t>
            </w:r>
          </w:p>
        </w:tc>
        <w:tc>
          <w:tcPr>
            <w:tcW w:w="466" w:type="dxa"/>
            <w:tcBorders>
              <w:top w:val="nil"/>
              <w:left w:val="nil"/>
              <w:bottom w:val="single" w:sz="4" w:space="0" w:color="auto"/>
              <w:right w:val="single" w:sz="4" w:space="0" w:color="auto"/>
            </w:tcBorders>
            <w:shd w:val="clear" w:color="auto" w:fill="auto"/>
            <w:noWrap/>
            <w:vAlign w:val="center"/>
            <w:hideMark/>
          </w:tcPr>
          <w:p w14:paraId="7B305429"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40</w:t>
            </w:r>
          </w:p>
        </w:tc>
        <w:tc>
          <w:tcPr>
            <w:tcW w:w="643" w:type="dxa"/>
            <w:tcBorders>
              <w:top w:val="nil"/>
              <w:left w:val="nil"/>
              <w:bottom w:val="single" w:sz="4" w:space="0" w:color="auto"/>
              <w:right w:val="single" w:sz="4" w:space="0" w:color="auto"/>
            </w:tcBorders>
            <w:shd w:val="clear" w:color="auto" w:fill="auto"/>
            <w:noWrap/>
            <w:vAlign w:val="center"/>
            <w:hideMark/>
          </w:tcPr>
          <w:p w14:paraId="0819A0C9"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25,2</w:t>
            </w:r>
          </w:p>
        </w:tc>
        <w:tc>
          <w:tcPr>
            <w:tcW w:w="466" w:type="dxa"/>
            <w:tcBorders>
              <w:top w:val="nil"/>
              <w:left w:val="nil"/>
              <w:bottom w:val="single" w:sz="4" w:space="0" w:color="auto"/>
              <w:right w:val="single" w:sz="4" w:space="0" w:color="auto"/>
            </w:tcBorders>
            <w:shd w:val="clear" w:color="auto" w:fill="auto"/>
            <w:noWrap/>
            <w:vAlign w:val="center"/>
            <w:hideMark/>
          </w:tcPr>
          <w:p w14:paraId="5A39E41C"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w:t>
            </w:r>
          </w:p>
        </w:tc>
        <w:tc>
          <w:tcPr>
            <w:tcW w:w="643" w:type="dxa"/>
            <w:tcBorders>
              <w:top w:val="nil"/>
              <w:left w:val="nil"/>
              <w:bottom w:val="single" w:sz="4" w:space="0" w:color="auto"/>
              <w:right w:val="single" w:sz="4" w:space="0" w:color="auto"/>
            </w:tcBorders>
            <w:shd w:val="clear" w:color="auto" w:fill="auto"/>
            <w:noWrap/>
            <w:vAlign w:val="center"/>
            <w:hideMark/>
          </w:tcPr>
          <w:p w14:paraId="79F0DCA3"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2,5</w:t>
            </w:r>
          </w:p>
        </w:tc>
        <w:tc>
          <w:tcPr>
            <w:tcW w:w="483" w:type="dxa"/>
            <w:tcBorders>
              <w:top w:val="nil"/>
              <w:left w:val="nil"/>
              <w:bottom w:val="single" w:sz="4" w:space="0" w:color="auto"/>
              <w:right w:val="single" w:sz="4" w:space="0" w:color="auto"/>
            </w:tcBorders>
            <w:shd w:val="clear" w:color="000000" w:fill="FFFFFF"/>
            <w:vAlign w:val="center"/>
            <w:hideMark/>
          </w:tcPr>
          <w:p w14:paraId="284D4A95"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2,56</w:t>
            </w:r>
          </w:p>
        </w:tc>
        <w:tc>
          <w:tcPr>
            <w:tcW w:w="674" w:type="dxa"/>
            <w:tcBorders>
              <w:top w:val="nil"/>
              <w:left w:val="nil"/>
              <w:bottom w:val="single" w:sz="4" w:space="0" w:color="auto"/>
              <w:right w:val="single" w:sz="4" w:space="0" w:color="auto"/>
            </w:tcBorders>
            <w:shd w:val="clear" w:color="000000" w:fill="FFFFFF"/>
            <w:vAlign w:val="center"/>
            <w:hideMark/>
          </w:tcPr>
          <w:p w14:paraId="3833093A"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1,16</w:t>
            </w:r>
          </w:p>
        </w:tc>
      </w:tr>
      <w:tr w:rsidR="00B36171" w:rsidRPr="00565ABF" w14:paraId="5003D600" w14:textId="77777777" w:rsidTr="00CB2F92">
        <w:trPr>
          <w:trHeight w:val="1200"/>
          <w:jc w:val="center"/>
        </w:trPr>
        <w:tc>
          <w:tcPr>
            <w:tcW w:w="1578" w:type="dxa"/>
            <w:tcBorders>
              <w:top w:val="nil"/>
              <w:left w:val="single" w:sz="4" w:space="0" w:color="auto"/>
              <w:bottom w:val="single" w:sz="4" w:space="0" w:color="auto"/>
              <w:right w:val="single" w:sz="4" w:space="0" w:color="auto"/>
            </w:tcBorders>
            <w:shd w:val="clear" w:color="auto" w:fill="auto"/>
            <w:vAlign w:val="bottom"/>
            <w:hideMark/>
          </w:tcPr>
          <w:p w14:paraId="25FCF46F"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Fiziksel engelli bireyler topluma uyum sağlamakta zorlanırlar.</w:t>
            </w:r>
          </w:p>
        </w:tc>
        <w:tc>
          <w:tcPr>
            <w:tcW w:w="549" w:type="dxa"/>
            <w:tcBorders>
              <w:top w:val="nil"/>
              <w:left w:val="nil"/>
              <w:bottom w:val="single" w:sz="4" w:space="0" w:color="auto"/>
              <w:right w:val="single" w:sz="4" w:space="0" w:color="auto"/>
            </w:tcBorders>
            <w:shd w:val="clear" w:color="auto" w:fill="auto"/>
            <w:noWrap/>
            <w:vAlign w:val="center"/>
            <w:hideMark/>
          </w:tcPr>
          <w:p w14:paraId="743A1931"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27</w:t>
            </w:r>
          </w:p>
        </w:tc>
        <w:tc>
          <w:tcPr>
            <w:tcW w:w="637" w:type="dxa"/>
            <w:tcBorders>
              <w:top w:val="nil"/>
              <w:left w:val="nil"/>
              <w:bottom w:val="single" w:sz="4" w:space="0" w:color="auto"/>
              <w:right w:val="single" w:sz="4" w:space="0" w:color="auto"/>
            </w:tcBorders>
            <w:shd w:val="clear" w:color="auto" w:fill="auto"/>
            <w:noWrap/>
            <w:vAlign w:val="center"/>
            <w:hideMark/>
          </w:tcPr>
          <w:p w14:paraId="73E568F4"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17,0</w:t>
            </w:r>
          </w:p>
        </w:tc>
        <w:tc>
          <w:tcPr>
            <w:tcW w:w="758" w:type="dxa"/>
            <w:tcBorders>
              <w:top w:val="nil"/>
              <w:left w:val="nil"/>
              <w:bottom w:val="single" w:sz="4" w:space="0" w:color="auto"/>
              <w:right w:val="single" w:sz="4" w:space="0" w:color="auto"/>
            </w:tcBorders>
            <w:shd w:val="clear" w:color="auto" w:fill="auto"/>
            <w:noWrap/>
            <w:vAlign w:val="center"/>
            <w:hideMark/>
          </w:tcPr>
          <w:p w14:paraId="42F85818"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59</w:t>
            </w:r>
          </w:p>
        </w:tc>
        <w:tc>
          <w:tcPr>
            <w:tcW w:w="693" w:type="dxa"/>
            <w:tcBorders>
              <w:top w:val="nil"/>
              <w:left w:val="nil"/>
              <w:bottom w:val="single" w:sz="4" w:space="0" w:color="auto"/>
              <w:right w:val="single" w:sz="4" w:space="0" w:color="auto"/>
            </w:tcBorders>
            <w:shd w:val="clear" w:color="auto" w:fill="auto"/>
            <w:noWrap/>
            <w:vAlign w:val="center"/>
            <w:hideMark/>
          </w:tcPr>
          <w:p w14:paraId="4C586982"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37,1</w:t>
            </w:r>
          </w:p>
        </w:tc>
        <w:tc>
          <w:tcPr>
            <w:tcW w:w="442" w:type="dxa"/>
            <w:tcBorders>
              <w:top w:val="nil"/>
              <w:left w:val="nil"/>
              <w:bottom w:val="single" w:sz="4" w:space="0" w:color="auto"/>
              <w:right w:val="single" w:sz="4" w:space="0" w:color="auto"/>
            </w:tcBorders>
            <w:shd w:val="clear" w:color="auto" w:fill="auto"/>
            <w:noWrap/>
            <w:vAlign w:val="center"/>
            <w:hideMark/>
          </w:tcPr>
          <w:p w14:paraId="76D4836E"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14</w:t>
            </w:r>
          </w:p>
        </w:tc>
        <w:tc>
          <w:tcPr>
            <w:tcW w:w="612" w:type="dxa"/>
            <w:tcBorders>
              <w:top w:val="nil"/>
              <w:left w:val="nil"/>
              <w:bottom w:val="single" w:sz="4" w:space="0" w:color="auto"/>
              <w:right w:val="single" w:sz="4" w:space="0" w:color="auto"/>
            </w:tcBorders>
            <w:shd w:val="clear" w:color="auto" w:fill="auto"/>
            <w:noWrap/>
            <w:vAlign w:val="center"/>
            <w:hideMark/>
          </w:tcPr>
          <w:p w14:paraId="51C2FFAE"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8,8</w:t>
            </w:r>
          </w:p>
        </w:tc>
        <w:tc>
          <w:tcPr>
            <w:tcW w:w="466" w:type="dxa"/>
            <w:tcBorders>
              <w:top w:val="nil"/>
              <w:left w:val="nil"/>
              <w:bottom w:val="single" w:sz="4" w:space="0" w:color="auto"/>
              <w:right w:val="single" w:sz="4" w:space="0" w:color="auto"/>
            </w:tcBorders>
            <w:shd w:val="clear" w:color="auto" w:fill="auto"/>
            <w:noWrap/>
            <w:vAlign w:val="center"/>
            <w:hideMark/>
          </w:tcPr>
          <w:p w14:paraId="40D7A5A1"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52</w:t>
            </w:r>
          </w:p>
        </w:tc>
        <w:tc>
          <w:tcPr>
            <w:tcW w:w="643" w:type="dxa"/>
            <w:tcBorders>
              <w:top w:val="nil"/>
              <w:left w:val="nil"/>
              <w:bottom w:val="single" w:sz="4" w:space="0" w:color="auto"/>
              <w:right w:val="single" w:sz="4" w:space="0" w:color="auto"/>
            </w:tcBorders>
            <w:shd w:val="clear" w:color="auto" w:fill="auto"/>
            <w:noWrap/>
            <w:vAlign w:val="center"/>
            <w:hideMark/>
          </w:tcPr>
          <w:p w14:paraId="2BF9EF26"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32,7</w:t>
            </w:r>
          </w:p>
        </w:tc>
        <w:tc>
          <w:tcPr>
            <w:tcW w:w="466" w:type="dxa"/>
            <w:tcBorders>
              <w:top w:val="nil"/>
              <w:left w:val="nil"/>
              <w:bottom w:val="single" w:sz="4" w:space="0" w:color="auto"/>
              <w:right w:val="single" w:sz="4" w:space="0" w:color="auto"/>
            </w:tcBorders>
            <w:shd w:val="clear" w:color="auto" w:fill="auto"/>
            <w:noWrap/>
            <w:vAlign w:val="center"/>
            <w:hideMark/>
          </w:tcPr>
          <w:p w14:paraId="2E586098"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5</w:t>
            </w:r>
          </w:p>
        </w:tc>
        <w:tc>
          <w:tcPr>
            <w:tcW w:w="643" w:type="dxa"/>
            <w:tcBorders>
              <w:top w:val="nil"/>
              <w:left w:val="nil"/>
              <w:bottom w:val="single" w:sz="4" w:space="0" w:color="auto"/>
              <w:right w:val="single" w:sz="4" w:space="0" w:color="auto"/>
            </w:tcBorders>
            <w:shd w:val="clear" w:color="auto" w:fill="auto"/>
            <w:noWrap/>
            <w:vAlign w:val="center"/>
            <w:hideMark/>
          </w:tcPr>
          <w:p w14:paraId="0F7E6E41"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3,1</w:t>
            </w:r>
          </w:p>
        </w:tc>
        <w:tc>
          <w:tcPr>
            <w:tcW w:w="483" w:type="dxa"/>
            <w:tcBorders>
              <w:top w:val="nil"/>
              <w:left w:val="nil"/>
              <w:bottom w:val="single" w:sz="4" w:space="0" w:color="auto"/>
              <w:right w:val="single" w:sz="4" w:space="0" w:color="auto"/>
            </w:tcBorders>
            <w:shd w:val="clear" w:color="000000" w:fill="FFFFFF"/>
            <w:vAlign w:val="center"/>
            <w:hideMark/>
          </w:tcPr>
          <w:p w14:paraId="00586E96"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2,68</w:t>
            </w:r>
          </w:p>
        </w:tc>
        <w:tc>
          <w:tcPr>
            <w:tcW w:w="674" w:type="dxa"/>
            <w:tcBorders>
              <w:top w:val="nil"/>
              <w:left w:val="nil"/>
              <w:bottom w:val="single" w:sz="4" w:space="0" w:color="auto"/>
              <w:right w:val="single" w:sz="4" w:space="0" w:color="auto"/>
            </w:tcBorders>
            <w:shd w:val="clear" w:color="000000" w:fill="FFFFFF"/>
            <w:vAlign w:val="center"/>
            <w:hideMark/>
          </w:tcPr>
          <w:p w14:paraId="5B972218"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1,19</w:t>
            </w:r>
          </w:p>
        </w:tc>
      </w:tr>
      <w:tr w:rsidR="00B36171" w:rsidRPr="00565ABF" w14:paraId="16BCDE58" w14:textId="77777777" w:rsidTr="00CB2F92">
        <w:trPr>
          <w:trHeight w:val="900"/>
          <w:jc w:val="center"/>
        </w:trPr>
        <w:tc>
          <w:tcPr>
            <w:tcW w:w="1578" w:type="dxa"/>
            <w:tcBorders>
              <w:top w:val="nil"/>
              <w:left w:val="single" w:sz="4" w:space="0" w:color="auto"/>
              <w:bottom w:val="single" w:sz="4" w:space="0" w:color="auto"/>
              <w:right w:val="single" w:sz="4" w:space="0" w:color="auto"/>
            </w:tcBorders>
            <w:shd w:val="clear" w:color="auto" w:fill="auto"/>
            <w:vAlign w:val="bottom"/>
            <w:hideMark/>
          </w:tcPr>
          <w:p w14:paraId="3E3599B6"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Fiziksel engelli bireyler ailelerine yüktür.</w:t>
            </w:r>
          </w:p>
        </w:tc>
        <w:tc>
          <w:tcPr>
            <w:tcW w:w="549" w:type="dxa"/>
            <w:tcBorders>
              <w:top w:val="nil"/>
              <w:left w:val="nil"/>
              <w:bottom w:val="single" w:sz="4" w:space="0" w:color="auto"/>
              <w:right w:val="single" w:sz="4" w:space="0" w:color="auto"/>
            </w:tcBorders>
            <w:shd w:val="clear" w:color="auto" w:fill="auto"/>
            <w:noWrap/>
            <w:vAlign w:val="center"/>
            <w:hideMark/>
          </w:tcPr>
          <w:p w14:paraId="2956C18C"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76</w:t>
            </w:r>
          </w:p>
        </w:tc>
        <w:tc>
          <w:tcPr>
            <w:tcW w:w="637" w:type="dxa"/>
            <w:tcBorders>
              <w:top w:val="nil"/>
              <w:left w:val="nil"/>
              <w:bottom w:val="single" w:sz="4" w:space="0" w:color="auto"/>
              <w:right w:val="single" w:sz="4" w:space="0" w:color="auto"/>
            </w:tcBorders>
            <w:shd w:val="clear" w:color="auto" w:fill="auto"/>
            <w:noWrap/>
            <w:vAlign w:val="center"/>
            <w:hideMark/>
          </w:tcPr>
          <w:p w14:paraId="004BD6F4"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47,8</w:t>
            </w:r>
          </w:p>
        </w:tc>
        <w:tc>
          <w:tcPr>
            <w:tcW w:w="758" w:type="dxa"/>
            <w:tcBorders>
              <w:top w:val="nil"/>
              <w:left w:val="nil"/>
              <w:bottom w:val="single" w:sz="4" w:space="0" w:color="auto"/>
              <w:right w:val="single" w:sz="4" w:space="0" w:color="auto"/>
            </w:tcBorders>
            <w:shd w:val="clear" w:color="auto" w:fill="auto"/>
            <w:noWrap/>
            <w:vAlign w:val="center"/>
            <w:hideMark/>
          </w:tcPr>
          <w:p w14:paraId="7881FFDE"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53</w:t>
            </w:r>
          </w:p>
        </w:tc>
        <w:tc>
          <w:tcPr>
            <w:tcW w:w="693" w:type="dxa"/>
            <w:tcBorders>
              <w:top w:val="nil"/>
              <w:left w:val="nil"/>
              <w:bottom w:val="single" w:sz="4" w:space="0" w:color="auto"/>
              <w:right w:val="single" w:sz="4" w:space="0" w:color="auto"/>
            </w:tcBorders>
            <w:shd w:val="clear" w:color="auto" w:fill="auto"/>
            <w:noWrap/>
            <w:vAlign w:val="center"/>
            <w:hideMark/>
          </w:tcPr>
          <w:p w14:paraId="2E41CE74"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33,3</w:t>
            </w:r>
          </w:p>
        </w:tc>
        <w:tc>
          <w:tcPr>
            <w:tcW w:w="442" w:type="dxa"/>
            <w:tcBorders>
              <w:top w:val="nil"/>
              <w:left w:val="nil"/>
              <w:bottom w:val="single" w:sz="4" w:space="0" w:color="auto"/>
              <w:right w:val="single" w:sz="4" w:space="0" w:color="auto"/>
            </w:tcBorders>
            <w:shd w:val="clear" w:color="auto" w:fill="auto"/>
            <w:noWrap/>
            <w:vAlign w:val="center"/>
            <w:hideMark/>
          </w:tcPr>
          <w:p w14:paraId="2D9A0219"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22</w:t>
            </w:r>
          </w:p>
        </w:tc>
        <w:tc>
          <w:tcPr>
            <w:tcW w:w="612" w:type="dxa"/>
            <w:tcBorders>
              <w:top w:val="nil"/>
              <w:left w:val="nil"/>
              <w:bottom w:val="single" w:sz="4" w:space="0" w:color="auto"/>
              <w:right w:val="single" w:sz="4" w:space="0" w:color="auto"/>
            </w:tcBorders>
            <w:shd w:val="clear" w:color="auto" w:fill="auto"/>
            <w:noWrap/>
            <w:vAlign w:val="center"/>
            <w:hideMark/>
          </w:tcPr>
          <w:p w14:paraId="084F3747"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13,8</w:t>
            </w:r>
          </w:p>
        </w:tc>
        <w:tc>
          <w:tcPr>
            <w:tcW w:w="466" w:type="dxa"/>
            <w:tcBorders>
              <w:top w:val="nil"/>
              <w:left w:val="nil"/>
              <w:bottom w:val="single" w:sz="4" w:space="0" w:color="auto"/>
              <w:right w:val="single" w:sz="4" w:space="0" w:color="auto"/>
            </w:tcBorders>
            <w:shd w:val="clear" w:color="auto" w:fill="auto"/>
            <w:noWrap/>
            <w:vAlign w:val="center"/>
            <w:hideMark/>
          </w:tcPr>
          <w:p w14:paraId="62084920"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5</w:t>
            </w:r>
          </w:p>
        </w:tc>
        <w:tc>
          <w:tcPr>
            <w:tcW w:w="643" w:type="dxa"/>
            <w:tcBorders>
              <w:top w:val="nil"/>
              <w:left w:val="nil"/>
              <w:bottom w:val="single" w:sz="4" w:space="0" w:color="auto"/>
              <w:right w:val="single" w:sz="4" w:space="0" w:color="auto"/>
            </w:tcBorders>
            <w:shd w:val="clear" w:color="auto" w:fill="auto"/>
            <w:noWrap/>
            <w:vAlign w:val="center"/>
            <w:hideMark/>
          </w:tcPr>
          <w:p w14:paraId="72EA4283"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3,1</w:t>
            </w:r>
          </w:p>
        </w:tc>
        <w:tc>
          <w:tcPr>
            <w:tcW w:w="466" w:type="dxa"/>
            <w:tcBorders>
              <w:top w:val="nil"/>
              <w:left w:val="nil"/>
              <w:bottom w:val="single" w:sz="4" w:space="0" w:color="auto"/>
              <w:right w:val="single" w:sz="4" w:space="0" w:color="auto"/>
            </w:tcBorders>
            <w:shd w:val="clear" w:color="auto" w:fill="auto"/>
            <w:noWrap/>
            <w:vAlign w:val="center"/>
            <w:hideMark/>
          </w:tcPr>
          <w:p w14:paraId="20069F64"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w:t>
            </w:r>
          </w:p>
        </w:tc>
        <w:tc>
          <w:tcPr>
            <w:tcW w:w="643" w:type="dxa"/>
            <w:tcBorders>
              <w:top w:val="nil"/>
              <w:left w:val="nil"/>
              <w:bottom w:val="single" w:sz="4" w:space="0" w:color="auto"/>
              <w:right w:val="single" w:sz="4" w:space="0" w:color="auto"/>
            </w:tcBorders>
            <w:shd w:val="clear" w:color="auto" w:fill="auto"/>
            <w:noWrap/>
            <w:vAlign w:val="center"/>
            <w:hideMark/>
          </w:tcPr>
          <w:p w14:paraId="391D8649"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0,6</w:t>
            </w:r>
          </w:p>
        </w:tc>
        <w:tc>
          <w:tcPr>
            <w:tcW w:w="483" w:type="dxa"/>
            <w:tcBorders>
              <w:top w:val="nil"/>
              <w:left w:val="nil"/>
              <w:bottom w:val="single" w:sz="4" w:space="0" w:color="auto"/>
              <w:right w:val="single" w:sz="4" w:space="0" w:color="auto"/>
            </w:tcBorders>
            <w:shd w:val="clear" w:color="000000" w:fill="FFFFFF"/>
            <w:vAlign w:val="center"/>
            <w:hideMark/>
          </w:tcPr>
          <w:p w14:paraId="3CB578E2"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1,74</w:t>
            </w:r>
          </w:p>
        </w:tc>
        <w:tc>
          <w:tcPr>
            <w:tcW w:w="674" w:type="dxa"/>
            <w:tcBorders>
              <w:top w:val="nil"/>
              <w:left w:val="nil"/>
              <w:bottom w:val="single" w:sz="4" w:space="0" w:color="auto"/>
              <w:right w:val="single" w:sz="4" w:space="0" w:color="auto"/>
            </w:tcBorders>
            <w:shd w:val="clear" w:color="000000" w:fill="FFFFFF"/>
            <w:vAlign w:val="center"/>
            <w:hideMark/>
          </w:tcPr>
          <w:p w14:paraId="18EB5231"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0,86</w:t>
            </w:r>
          </w:p>
        </w:tc>
      </w:tr>
      <w:tr w:rsidR="00B36171" w:rsidRPr="00565ABF" w14:paraId="6CF57FE4" w14:textId="77777777" w:rsidTr="00CB2F92">
        <w:trPr>
          <w:trHeight w:val="1200"/>
          <w:jc w:val="center"/>
        </w:trPr>
        <w:tc>
          <w:tcPr>
            <w:tcW w:w="1578" w:type="dxa"/>
            <w:tcBorders>
              <w:top w:val="nil"/>
              <w:left w:val="single" w:sz="4" w:space="0" w:color="auto"/>
              <w:bottom w:val="single" w:sz="4" w:space="0" w:color="auto"/>
              <w:right w:val="single" w:sz="4" w:space="0" w:color="auto"/>
            </w:tcBorders>
            <w:shd w:val="clear" w:color="auto" w:fill="auto"/>
            <w:vAlign w:val="bottom"/>
            <w:hideMark/>
          </w:tcPr>
          <w:p w14:paraId="66AAA6D0"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Fiziksel engelli bireyler eğitim hayatında büyük zorluklar yaşarlar.</w:t>
            </w:r>
          </w:p>
        </w:tc>
        <w:tc>
          <w:tcPr>
            <w:tcW w:w="549" w:type="dxa"/>
            <w:tcBorders>
              <w:top w:val="nil"/>
              <w:left w:val="nil"/>
              <w:bottom w:val="single" w:sz="4" w:space="0" w:color="auto"/>
              <w:right w:val="single" w:sz="4" w:space="0" w:color="auto"/>
            </w:tcBorders>
            <w:shd w:val="clear" w:color="auto" w:fill="auto"/>
            <w:noWrap/>
            <w:vAlign w:val="center"/>
            <w:hideMark/>
          </w:tcPr>
          <w:p w14:paraId="3BCE7964"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17</w:t>
            </w:r>
          </w:p>
        </w:tc>
        <w:tc>
          <w:tcPr>
            <w:tcW w:w="637" w:type="dxa"/>
            <w:tcBorders>
              <w:top w:val="nil"/>
              <w:left w:val="nil"/>
              <w:bottom w:val="single" w:sz="4" w:space="0" w:color="auto"/>
              <w:right w:val="single" w:sz="4" w:space="0" w:color="auto"/>
            </w:tcBorders>
            <w:shd w:val="clear" w:color="auto" w:fill="auto"/>
            <w:noWrap/>
            <w:vAlign w:val="center"/>
            <w:hideMark/>
          </w:tcPr>
          <w:p w14:paraId="7B13C685"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10,7</w:t>
            </w:r>
          </w:p>
        </w:tc>
        <w:tc>
          <w:tcPr>
            <w:tcW w:w="758" w:type="dxa"/>
            <w:tcBorders>
              <w:top w:val="nil"/>
              <w:left w:val="nil"/>
              <w:bottom w:val="single" w:sz="4" w:space="0" w:color="auto"/>
              <w:right w:val="single" w:sz="4" w:space="0" w:color="auto"/>
            </w:tcBorders>
            <w:shd w:val="clear" w:color="auto" w:fill="auto"/>
            <w:noWrap/>
            <w:vAlign w:val="center"/>
            <w:hideMark/>
          </w:tcPr>
          <w:p w14:paraId="40B3CA50"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27</w:t>
            </w:r>
          </w:p>
        </w:tc>
        <w:tc>
          <w:tcPr>
            <w:tcW w:w="693" w:type="dxa"/>
            <w:tcBorders>
              <w:top w:val="nil"/>
              <w:left w:val="nil"/>
              <w:bottom w:val="single" w:sz="4" w:space="0" w:color="auto"/>
              <w:right w:val="single" w:sz="4" w:space="0" w:color="auto"/>
            </w:tcBorders>
            <w:shd w:val="clear" w:color="auto" w:fill="auto"/>
            <w:noWrap/>
            <w:vAlign w:val="center"/>
            <w:hideMark/>
          </w:tcPr>
          <w:p w14:paraId="4C652B6A"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17,0</w:t>
            </w:r>
          </w:p>
        </w:tc>
        <w:tc>
          <w:tcPr>
            <w:tcW w:w="442" w:type="dxa"/>
            <w:tcBorders>
              <w:top w:val="nil"/>
              <w:left w:val="nil"/>
              <w:bottom w:val="single" w:sz="4" w:space="0" w:color="auto"/>
              <w:right w:val="single" w:sz="4" w:space="0" w:color="auto"/>
            </w:tcBorders>
            <w:shd w:val="clear" w:color="auto" w:fill="auto"/>
            <w:noWrap/>
            <w:vAlign w:val="center"/>
            <w:hideMark/>
          </w:tcPr>
          <w:p w14:paraId="603F5EDE"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15</w:t>
            </w:r>
          </w:p>
        </w:tc>
        <w:tc>
          <w:tcPr>
            <w:tcW w:w="612" w:type="dxa"/>
            <w:tcBorders>
              <w:top w:val="nil"/>
              <w:left w:val="nil"/>
              <w:bottom w:val="single" w:sz="4" w:space="0" w:color="auto"/>
              <w:right w:val="single" w:sz="4" w:space="0" w:color="auto"/>
            </w:tcBorders>
            <w:shd w:val="clear" w:color="auto" w:fill="auto"/>
            <w:noWrap/>
            <w:vAlign w:val="center"/>
            <w:hideMark/>
          </w:tcPr>
          <w:p w14:paraId="7A2750EC"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9,4</w:t>
            </w:r>
          </w:p>
        </w:tc>
        <w:tc>
          <w:tcPr>
            <w:tcW w:w="466" w:type="dxa"/>
            <w:tcBorders>
              <w:top w:val="nil"/>
              <w:left w:val="nil"/>
              <w:bottom w:val="single" w:sz="4" w:space="0" w:color="auto"/>
              <w:right w:val="single" w:sz="4" w:space="0" w:color="auto"/>
            </w:tcBorders>
            <w:shd w:val="clear" w:color="auto" w:fill="auto"/>
            <w:noWrap/>
            <w:vAlign w:val="center"/>
            <w:hideMark/>
          </w:tcPr>
          <w:p w14:paraId="51586B9D"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70</w:t>
            </w:r>
          </w:p>
        </w:tc>
        <w:tc>
          <w:tcPr>
            <w:tcW w:w="643" w:type="dxa"/>
            <w:tcBorders>
              <w:top w:val="nil"/>
              <w:left w:val="nil"/>
              <w:bottom w:val="single" w:sz="4" w:space="0" w:color="auto"/>
              <w:right w:val="single" w:sz="4" w:space="0" w:color="auto"/>
            </w:tcBorders>
            <w:shd w:val="clear" w:color="auto" w:fill="auto"/>
            <w:noWrap/>
            <w:vAlign w:val="center"/>
            <w:hideMark/>
          </w:tcPr>
          <w:p w14:paraId="482545DE"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44,0</w:t>
            </w:r>
          </w:p>
        </w:tc>
        <w:tc>
          <w:tcPr>
            <w:tcW w:w="466" w:type="dxa"/>
            <w:tcBorders>
              <w:top w:val="nil"/>
              <w:left w:val="nil"/>
              <w:bottom w:val="single" w:sz="4" w:space="0" w:color="auto"/>
              <w:right w:val="single" w:sz="4" w:space="0" w:color="auto"/>
            </w:tcBorders>
            <w:shd w:val="clear" w:color="auto" w:fill="auto"/>
            <w:noWrap/>
            <w:vAlign w:val="center"/>
            <w:hideMark/>
          </w:tcPr>
          <w:p w14:paraId="58F63BB3"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28</w:t>
            </w:r>
          </w:p>
        </w:tc>
        <w:tc>
          <w:tcPr>
            <w:tcW w:w="643" w:type="dxa"/>
            <w:tcBorders>
              <w:top w:val="nil"/>
              <w:left w:val="nil"/>
              <w:bottom w:val="single" w:sz="4" w:space="0" w:color="auto"/>
              <w:right w:val="single" w:sz="4" w:space="0" w:color="auto"/>
            </w:tcBorders>
            <w:shd w:val="clear" w:color="auto" w:fill="auto"/>
            <w:noWrap/>
            <w:vAlign w:val="center"/>
            <w:hideMark/>
          </w:tcPr>
          <w:p w14:paraId="795D2B00"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17,6</w:t>
            </w:r>
          </w:p>
        </w:tc>
        <w:tc>
          <w:tcPr>
            <w:tcW w:w="483" w:type="dxa"/>
            <w:tcBorders>
              <w:top w:val="nil"/>
              <w:left w:val="nil"/>
              <w:bottom w:val="single" w:sz="4" w:space="0" w:color="auto"/>
              <w:right w:val="single" w:sz="4" w:space="0" w:color="auto"/>
            </w:tcBorders>
            <w:shd w:val="clear" w:color="000000" w:fill="FFFFFF"/>
            <w:vAlign w:val="center"/>
            <w:hideMark/>
          </w:tcPr>
          <w:p w14:paraId="06478B33"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3,41</w:t>
            </w:r>
          </w:p>
        </w:tc>
        <w:tc>
          <w:tcPr>
            <w:tcW w:w="674" w:type="dxa"/>
            <w:tcBorders>
              <w:top w:val="nil"/>
              <w:left w:val="nil"/>
              <w:bottom w:val="single" w:sz="4" w:space="0" w:color="auto"/>
              <w:right w:val="single" w:sz="4" w:space="0" w:color="auto"/>
            </w:tcBorders>
            <w:shd w:val="clear" w:color="000000" w:fill="FFFFFF"/>
            <w:vAlign w:val="center"/>
            <w:hideMark/>
          </w:tcPr>
          <w:p w14:paraId="01B3E219"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1,27</w:t>
            </w:r>
          </w:p>
        </w:tc>
      </w:tr>
      <w:tr w:rsidR="00B36171" w:rsidRPr="00565ABF" w14:paraId="487003C3" w14:textId="77777777" w:rsidTr="00CB2F92">
        <w:trPr>
          <w:trHeight w:val="1200"/>
          <w:jc w:val="center"/>
        </w:trPr>
        <w:tc>
          <w:tcPr>
            <w:tcW w:w="1578" w:type="dxa"/>
            <w:tcBorders>
              <w:top w:val="nil"/>
              <w:left w:val="single" w:sz="4" w:space="0" w:color="auto"/>
              <w:bottom w:val="single" w:sz="4" w:space="0" w:color="auto"/>
              <w:right w:val="single" w:sz="4" w:space="0" w:color="auto"/>
            </w:tcBorders>
            <w:shd w:val="clear" w:color="auto" w:fill="auto"/>
            <w:vAlign w:val="bottom"/>
            <w:hideMark/>
          </w:tcPr>
          <w:p w14:paraId="2138517B"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Devlet, fiziksel engelli bireylerin ihtiyaçlarını yerine getirmiyor.</w:t>
            </w:r>
          </w:p>
        </w:tc>
        <w:tc>
          <w:tcPr>
            <w:tcW w:w="549" w:type="dxa"/>
            <w:tcBorders>
              <w:top w:val="nil"/>
              <w:left w:val="nil"/>
              <w:bottom w:val="single" w:sz="4" w:space="0" w:color="auto"/>
              <w:right w:val="single" w:sz="4" w:space="0" w:color="auto"/>
            </w:tcBorders>
            <w:shd w:val="clear" w:color="auto" w:fill="auto"/>
            <w:noWrap/>
            <w:vAlign w:val="center"/>
            <w:hideMark/>
          </w:tcPr>
          <w:p w14:paraId="089AABA3"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21</w:t>
            </w:r>
          </w:p>
        </w:tc>
        <w:tc>
          <w:tcPr>
            <w:tcW w:w="637" w:type="dxa"/>
            <w:tcBorders>
              <w:top w:val="nil"/>
              <w:left w:val="nil"/>
              <w:bottom w:val="single" w:sz="4" w:space="0" w:color="auto"/>
              <w:right w:val="single" w:sz="4" w:space="0" w:color="auto"/>
            </w:tcBorders>
            <w:shd w:val="clear" w:color="auto" w:fill="auto"/>
            <w:noWrap/>
            <w:vAlign w:val="center"/>
            <w:hideMark/>
          </w:tcPr>
          <w:p w14:paraId="30B7386C"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13,2</w:t>
            </w:r>
          </w:p>
        </w:tc>
        <w:tc>
          <w:tcPr>
            <w:tcW w:w="758" w:type="dxa"/>
            <w:tcBorders>
              <w:top w:val="nil"/>
              <w:left w:val="nil"/>
              <w:bottom w:val="single" w:sz="4" w:space="0" w:color="auto"/>
              <w:right w:val="single" w:sz="4" w:space="0" w:color="auto"/>
            </w:tcBorders>
            <w:shd w:val="clear" w:color="auto" w:fill="auto"/>
            <w:noWrap/>
            <w:vAlign w:val="center"/>
            <w:hideMark/>
          </w:tcPr>
          <w:p w14:paraId="7FFC6783"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49</w:t>
            </w:r>
          </w:p>
        </w:tc>
        <w:tc>
          <w:tcPr>
            <w:tcW w:w="693" w:type="dxa"/>
            <w:tcBorders>
              <w:top w:val="nil"/>
              <w:left w:val="nil"/>
              <w:bottom w:val="single" w:sz="4" w:space="0" w:color="auto"/>
              <w:right w:val="single" w:sz="4" w:space="0" w:color="auto"/>
            </w:tcBorders>
            <w:shd w:val="clear" w:color="auto" w:fill="auto"/>
            <w:noWrap/>
            <w:vAlign w:val="center"/>
            <w:hideMark/>
          </w:tcPr>
          <w:p w14:paraId="111C1C75"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30,8</w:t>
            </w:r>
          </w:p>
        </w:tc>
        <w:tc>
          <w:tcPr>
            <w:tcW w:w="442" w:type="dxa"/>
            <w:tcBorders>
              <w:top w:val="nil"/>
              <w:left w:val="nil"/>
              <w:bottom w:val="single" w:sz="4" w:space="0" w:color="auto"/>
              <w:right w:val="single" w:sz="4" w:space="0" w:color="auto"/>
            </w:tcBorders>
            <w:shd w:val="clear" w:color="auto" w:fill="auto"/>
            <w:noWrap/>
            <w:vAlign w:val="center"/>
            <w:hideMark/>
          </w:tcPr>
          <w:p w14:paraId="7E7C5E63"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26</w:t>
            </w:r>
          </w:p>
        </w:tc>
        <w:tc>
          <w:tcPr>
            <w:tcW w:w="612" w:type="dxa"/>
            <w:tcBorders>
              <w:top w:val="nil"/>
              <w:left w:val="nil"/>
              <w:bottom w:val="single" w:sz="4" w:space="0" w:color="auto"/>
              <w:right w:val="single" w:sz="4" w:space="0" w:color="auto"/>
            </w:tcBorders>
            <w:shd w:val="clear" w:color="auto" w:fill="auto"/>
            <w:noWrap/>
            <w:vAlign w:val="center"/>
            <w:hideMark/>
          </w:tcPr>
          <w:p w14:paraId="043DEA6A"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16,4</w:t>
            </w:r>
          </w:p>
        </w:tc>
        <w:tc>
          <w:tcPr>
            <w:tcW w:w="466" w:type="dxa"/>
            <w:tcBorders>
              <w:top w:val="nil"/>
              <w:left w:val="nil"/>
              <w:bottom w:val="single" w:sz="4" w:space="0" w:color="auto"/>
              <w:right w:val="single" w:sz="4" w:space="0" w:color="auto"/>
            </w:tcBorders>
            <w:shd w:val="clear" w:color="auto" w:fill="auto"/>
            <w:noWrap/>
            <w:vAlign w:val="center"/>
            <w:hideMark/>
          </w:tcPr>
          <w:p w14:paraId="56568E18"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46</w:t>
            </w:r>
          </w:p>
        </w:tc>
        <w:tc>
          <w:tcPr>
            <w:tcW w:w="643" w:type="dxa"/>
            <w:tcBorders>
              <w:top w:val="nil"/>
              <w:left w:val="nil"/>
              <w:bottom w:val="single" w:sz="4" w:space="0" w:color="auto"/>
              <w:right w:val="single" w:sz="4" w:space="0" w:color="auto"/>
            </w:tcBorders>
            <w:shd w:val="clear" w:color="auto" w:fill="auto"/>
            <w:noWrap/>
            <w:vAlign w:val="center"/>
            <w:hideMark/>
          </w:tcPr>
          <w:p w14:paraId="5196014A"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28,9</w:t>
            </w:r>
          </w:p>
        </w:tc>
        <w:tc>
          <w:tcPr>
            <w:tcW w:w="466" w:type="dxa"/>
            <w:tcBorders>
              <w:top w:val="nil"/>
              <w:left w:val="nil"/>
              <w:bottom w:val="single" w:sz="4" w:space="0" w:color="auto"/>
              <w:right w:val="single" w:sz="4" w:space="0" w:color="auto"/>
            </w:tcBorders>
            <w:shd w:val="clear" w:color="auto" w:fill="auto"/>
            <w:noWrap/>
            <w:vAlign w:val="center"/>
            <w:hideMark/>
          </w:tcPr>
          <w:p w14:paraId="02BC542B"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15</w:t>
            </w:r>
          </w:p>
        </w:tc>
        <w:tc>
          <w:tcPr>
            <w:tcW w:w="643" w:type="dxa"/>
            <w:tcBorders>
              <w:top w:val="nil"/>
              <w:left w:val="nil"/>
              <w:bottom w:val="single" w:sz="4" w:space="0" w:color="auto"/>
              <w:right w:val="single" w:sz="4" w:space="0" w:color="auto"/>
            </w:tcBorders>
            <w:shd w:val="clear" w:color="auto" w:fill="auto"/>
            <w:noWrap/>
            <w:vAlign w:val="center"/>
            <w:hideMark/>
          </w:tcPr>
          <w:p w14:paraId="0DF5B8C3"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9,4</w:t>
            </w:r>
          </w:p>
        </w:tc>
        <w:tc>
          <w:tcPr>
            <w:tcW w:w="483" w:type="dxa"/>
            <w:tcBorders>
              <w:top w:val="nil"/>
              <w:left w:val="nil"/>
              <w:bottom w:val="single" w:sz="4" w:space="0" w:color="auto"/>
              <w:right w:val="single" w:sz="4" w:space="0" w:color="auto"/>
            </w:tcBorders>
            <w:shd w:val="clear" w:color="000000" w:fill="FFFFFF"/>
            <w:vAlign w:val="center"/>
            <w:hideMark/>
          </w:tcPr>
          <w:p w14:paraId="26BDBABB"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2,90</w:t>
            </w:r>
          </w:p>
        </w:tc>
        <w:tc>
          <w:tcPr>
            <w:tcW w:w="674" w:type="dxa"/>
            <w:tcBorders>
              <w:top w:val="nil"/>
              <w:left w:val="nil"/>
              <w:bottom w:val="single" w:sz="4" w:space="0" w:color="auto"/>
              <w:right w:val="single" w:sz="4" w:space="0" w:color="auto"/>
            </w:tcBorders>
            <w:shd w:val="clear" w:color="000000" w:fill="FFFFFF"/>
            <w:vAlign w:val="center"/>
            <w:hideMark/>
          </w:tcPr>
          <w:p w14:paraId="57B150A7" w14:textId="77777777" w:rsidR="005B3E05" w:rsidRPr="00AE72C1" w:rsidRDefault="005B3E05" w:rsidP="00E1049C">
            <w:pPr>
              <w:spacing w:after="0" w:line="360" w:lineRule="auto"/>
              <w:jc w:val="both"/>
              <w:rPr>
                <w:rFonts w:ascii="Times New Roman" w:eastAsia="Times New Roman" w:hAnsi="Times New Roman" w:cs="Times New Roman"/>
                <w:color w:val="000000"/>
                <w:sz w:val="20"/>
                <w:szCs w:val="20"/>
                <w:lang w:eastAsia="tr-TR"/>
              </w:rPr>
            </w:pPr>
            <w:r w:rsidRPr="00AE72C1">
              <w:rPr>
                <w:rFonts w:ascii="Times New Roman" w:eastAsia="Times New Roman" w:hAnsi="Times New Roman" w:cs="Times New Roman"/>
                <w:color w:val="000000"/>
                <w:sz w:val="20"/>
                <w:szCs w:val="20"/>
                <w:lang w:eastAsia="tr-TR"/>
              </w:rPr>
              <w:t>1,23</w:t>
            </w:r>
          </w:p>
        </w:tc>
      </w:tr>
    </w:tbl>
    <w:p w14:paraId="0C4D3BAA" w14:textId="77777777" w:rsidR="004A35E5" w:rsidRDefault="004A35E5" w:rsidP="00B36171">
      <w:pPr>
        <w:spacing w:line="360" w:lineRule="auto"/>
        <w:ind w:firstLine="708"/>
        <w:jc w:val="both"/>
        <w:rPr>
          <w:rFonts w:ascii="Times New Roman" w:hAnsi="Times New Roman" w:cs="Times New Roman"/>
          <w:sz w:val="24"/>
          <w:szCs w:val="24"/>
        </w:rPr>
      </w:pPr>
    </w:p>
    <w:p w14:paraId="09F6AAD9" w14:textId="77777777" w:rsidR="004F47F8" w:rsidRPr="00565ABF" w:rsidRDefault="004F47F8" w:rsidP="00B3617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fiziksel engelli bireylerin sorunlarına yönelik tutumlarından, “Genel olarak sağlıklı insanlar fiziksel engelli bireylere göre daha başarılıdırlar.” ifadesine sosyal çalışmacıların %22,6’sı kesinlikle katılmadığını, </w:t>
      </w:r>
      <w:r w:rsidRPr="00565ABF">
        <w:rPr>
          <w:rFonts w:ascii="Times New Roman" w:hAnsi="Times New Roman" w:cs="Times New Roman"/>
          <w:sz w:val="24"/>
          <w:szCs w:val="24"/>
        </w:rPr>
        <w:lastRenderedPageBreak/>
        <w:t>%38,4’ü katılmadığını, %6,3’ü fikrinin olmadığını, %31,4’ü katıldığını, %1,3’ü ise kesinlikle katıldığını belirtmiştir. Puan ortalaması 2,50 (ss=1,19)’dir.</w:t>
      </w:r>
    </w:p>
    <w:p w14:paraId="57050240" w14:textId="77777777" w:rsidR="004F47F8" w:rsidRPr="00565ABF" w:rsidRDefault="004F47F8"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fiziksel engelli bireylerin sorunlarına yönelik tutumlarından, “Fiziksel engelli bireyler ayrımcılığa maruz kalırlar.” ifadesine sosyal çalışmacıların %2,5’i kesinlikle katılmadığını, %10,1’i katılmadığını, %3,8’i fikrinin olmadığını, %61,6’sı katıldığını, %22’si ise kesinlikle katıldığını belirtmiştir. Puan ortalaması 3,91 (ss=0,94)’dir.</w:t>
      </w:r>
    </w:p>
    <w:p w14:paraId="76342CA9" w14:textId="77777777" w:rsidR="004F47F8" w:rsidRPr="00565ABF" w:rsidRDefault="004F47F8"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fiziksel engelli bireylerin sorunlarına yönelik tutumlarından, “Fiziksel engelli bireyler duygu sömürüsü yapmaya eğilimlidirler.” ifadesine sosyal çalışmacıların %15,7’si kesinlikle katılmadığını, %43,4’ü katılmadığını, %17’si fikrinin olmadığını, %17’si katıldığını, %0’ı ise kesinlikle katıldığını belirtmiştir. Puan ortalaması 2,42 (ss=0,95)’dir.</w:t>
      </w:r>
    </w:p>
    <w:p w14:paraId="4AA24050" w14:textId="77777777" w:rsidR="004F47F8" w:rsidRPr="00565ABF" w:rsidRDefault="004F47F8"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fiziksel engelli bireylerin sorunlarına yönelik tutumlarından, “Eğitimleri ne olursa olsun, fiziksel engelliler yalnızca vasıfsız işlerde çalışabilirler.” ifadesine sosyal çalışmacıların %72,3’ü kesinlikle katılmadığını, %26,4’ü katılmadığını, %0,6’sı fikrinin olmadığını, %0’ı katıldığını, %0,6’sı kesinlikle katıldığını belirtmiştir. Puan ortalaması 1,30 (ss=0,55)’dur.</w:t>
      </w:r>
    </w:p>
    <w:p w14:paraId="4D8A0CB6" w14:textId="77777777" w:rsidR="004F47F8" w:rsidRPr="00565ABF" w:rsidRDefault="004F47F8"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fiziksel engelli bireylerin sorunlarına yönelik tutumlarından, “Fiziksel engelli bireyler kendine güvensizdirler.” ifadesine sosyal çalışmacıların %27’si kesinlikle katılmadığını, %44,7’si katılmadığını, %15,1’i fikrinin olmadığını, %12,6’sı katıldığını, %0,6’sı ise kesinlikle katıldığını belirtmiştir. Puan ortalaması 2,15 (ss=0,98)’dir.</w:t>
      </w:r>
    </w:p>
    <w:p w14:paraId="44167F2E" w14:textId="77777777" w:rsidR="004F47F8" w:rsidRPr="00565ABF" w:rsidRDefault="004F47F8"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fiziksel engelli bireylerin sorunlarına yönelik tutumlarından, “Fiziksel engelli bireyler uyumsuzdurlar.” ifadesine sosyal çalışmacıların %38,4’ü kesinlikle katılmadığını, %49,7’si katılmadığını, %6,9’u fikrinin olmadığını, %4,4’ü katıldığını, %0’ı ise kesinlikle katıldığını belirtmiştir. Puan ortalaması 1,77 (ss=0,76)’dir.</w:t>
      </w:r>
    </w:p>
    <w:p w14:paraId="2E19D21E" w14:textId="77777777" w:rsidR="004F47F8" w:rsidRPr="00565ABF" w:rsidRDefault="004F47F8"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fiziksel engelli bireylerin sorunlarına yönelik tutumlarından, “Fiziksel engelli bireylere her konuda yardımcı olunmalıdır.” ifadesine sosyal çalışmacıların %7,5’i kesinlikle katılmadığını, %18,9’u katılmadığını, %7,5’i </w:t>
      </w:r>
      <w:r w:rsidRPr="00565ABF">
        <w:rPr>
          <w:rFonts w:ascii="Times New Roman" w:hAnsi="Times New Roman" w:cs="Times New Roman"/>
          <w:sz w:val="24"/>
          <w:szCs w:val="24"/>
        </w:rPr>
        <w:lastRenderedPageBreak/>
        <w:t>fikrinin olmadığını, %38,4’ü katıldığını, %27’si ise kesinlikle katıldığını belirtmiştir. Puan ortalaması 3,59 (ss=1,28)’dur.</w:t>
      </w:r>
    </w:p>
    <w:p w14:paraId="2F9E8A89" w14:textId="77777777" w:rsidR="004F47F8" w:rsidRPr="00565ABF" w:rsidRDefault="004F47F8"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fiziksel engelli bireylerin sorunlarına yönelik tutumlarından, “Fiziksel engelli bir bireyin becerileri konusunda kendini geliştirebileceğini inanıyorum.” ifadesine sosyal çalışmacıların %7,5’i kesinlikle katılmadığını, %1,3’ü katılmadığını, %0,6’sı fikrinin olmadığını, %29,6’sı katıldığını, %60,4’ü ise kesinlikle katıldığını belirtmiştir. Puan ortalaması 4,35 (ss=1,11)’dir.</w:t>
      </w:r>
    </w:p>
    <w:p w14:paraId="7035881A" w14:textId="77777777" w:rsidR="004F47F8" w:rsidRPr="00565ABF" w:rsidRDefault="004F47F8"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fiziksel engelli bireylerin sorunlarına yönelik tutumlarından, “Fiziksel engelli bireyler gerekli eğitimi alırlarsa, sağlıklı insanlar gibi çalışabilirler.” ifadesine sosyal çalışmacıların %3,8’i kesinlikle katılmadığını, %10,7’si katılmadığını, %5’i fikrinin olmadığını, %39,6’sı katıldığını, %40,3’ü ise kesinlikle katıldığını belirtmiştir. Puan ortalaması 4,03 (ss=1,11)’dür.</w:t>
      </w:r>
    </w:p>
    <w:p w14:paraId="50B34195" w14:textId="77777777" w:rsidR="004F47F8" w:rsidRPr="00565ABF" w:rsidRDefault="004F47F8"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fiziksel engelli bireylerin sorunlarına yönelik tutumlarından, “Fiziksel engelli bireyler kompleks sahibi kişilerdir.” ifadesine sosyal çalışmacıların %28,9’u kesinlikle katılmadığını, %42,1’i katılmadığını, %18,9’u fikrinin olmadığını, %7,5’i katıldığını, %1,3’ü ise kesinlikle katıldığını belirtmiştir. Puan ortalaması 2,09 (ss=0,95)’dur.</w:t>
      </w:r>
    </w:p>
    <w:p w14:paraId="07E7DFF4" w14:textId="77777777" w:rsidR="004F47F8" w:rsidRPr="00565ABF" w:rsidRDefault="004F47F8" w:rsidP="002B277A">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fiziksel engelli bireylerin sorunlarına yönelik tutumlarından, “Fiziksel engelli bireylerle aynı ortamda yer almak, üzüntü ve mutsuzluk yaratabilir.” ifadesine sosyal çalışmacıların %45,3’ü kesinlikle katılmadığını, %42,1’i katılmadığını, %4,4’ü fikrinin olmadığını, %3,8’i katıldığını, %3,1’i ise kesinlikle katıldığını belirtmiştir. Puan ortalaması 1,76 (ss=0,94)’dır.</w:t>
      </w:r>
    </w:p>
    <w:p w14:paraId="6587398D" w14:textId="77777777" w:rsidR="004F47F8" w:rsidRPr="00565ABF" w:rsidRDefault="004F47F8"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fiziksel engelli bireylerin sorunlarına yönelik tutumlarından, “Fiziksel engelli bireylerin hata yapma oranı daha yüksektir.” ifadesine sosyal çalışmacıların %35,2’si kesinlikle katılmadığını, %47,2’si katılmadığını, %9,4’ü fikrinin olmadığını, %6,3’ü katıldığını, %0,6’sı ise kesinlikle katıldığını belirtmiştir. Puan ortalaması 1,89 (ss=0,87)’dur.</w:t>
      </w:r>
    </w:p>
    <w:p w14:paraId="0FB7D2FB" w14:textId="77777777" w:rsidR="004F47F8" w:rsidRPr="00565ABF" w:rsidRDefault="004F47F8"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fiziksel engelli bireylerin sorunlarına yönelik tutumlarından, “Fiziksel engelli birey denilince aklıma tekerlekli sandalyeli birey geliyor.” ifadesine sosyal çalışmacıların %30,8’i kesinlikle katılmadığını, %48,4’ü </w:t>
      </w:r>
      <w:r w:rsidRPr="00565ABF">
        <w:rPr>
          <w:rFonts w:ascii="Times New Roman" w:hAnsi="Times New Roman" w:cs="Times New Roman"/>
          <w:sz w:val="24"/>
          <w:szCs w:val="24"/>
        </w:rPr>
        <w:lastRenderedPageBreak/>
        <w:t>katılmadığını, %3,1’i fikrinin olmadığını, %15,7’si katıldığını, %0,6’sı ise kesinlikle katıldığını belirtmiştir. Puan ortalaması 2,06 (ss=1,02)’dır.</w:t>
      </w:r>
    </w:p>
    <w:p w14:paraId="1A25AB39" w14:textId="77777777" w:rsidR="004F47F8" w:rsidRPr="00565ABF" w:rsidRDefault="004F47F8"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fiziksel engelli bireylerin sorunlarına yönelik tutumlarından, “Fiziksel engelliler sosyal hayatta başarılı olamazlar.” ifadesine sosyal çalışmacıların %64,8’i kesinlikle katılmadığını, %30,8’i katılmadığını, %1,9’u fikrinin olmadığını, %1,3’ü katıldığını, %0’ı ise kesinlikle katıldığını belirtmiştir. Puan ortalaması 1,39 (ss=0,60)’dur.</w:t>
      </w:r>
    </w:p>
    <w:p w14:paraId="32265A7D" w14:textId="77777777" w:rsidR="004F47F8" w:rsidRPr="00565ABF" w:rsidRDefault="004F47F8"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fiziksel engelli bireylerin sorunlarına yönelik tutumlarından, “Engelli asansörleri, engelli kaldırımları gibi hizmetler fiziksel engelli bireyler için önemlidir.” ifadesine sosyal çalışmacıların %3,8’i kesinlikle katılmadığını, %0,6’sı katılmadığını, %0,6’sı fikrinin olmadığını, %11,9’u katıldığını, %81,8’i ise kesinlikle katıldığını belirtmiştir. Puan ortalaması 4,69 (ss=0,85)’dur.</w:t>
      </w:r>
    </w:p>
    <w:p w14:paraId="046A2A68" w14:textId="77777777" w:rsidR="004F47F8" w:rsidRPr="00565ABF" w:rsidRDefault="004F47F8"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fiziksel engelli bireylerin sorunlarına yönelik tutumlarından, “Fiziksel engelliler sosyal faaliyetlerin içerisinde yer almalıdır.” ifadesine sosyal çalışmacıların %3,8’i kesinlikle katılmadığını, %1,9’u katılmadığını, </w:t>
      </w:r>
      <w:r w:rsidR="00997E51" w:rsidRPr="00565ABF">
        <w:rPr>
          <w:rFonts w:ascii="Times New Roman" w:hAnsi="Times New Roman" w:cs="Times New Roman"/>
          <w:sz w:val="24"/>
          <w:szCs w:val="24"/>
        </w:rPr>
        <w:t>%</w:t>
      </w:r>
      <w:r w:rsidRPr="00565ABF">
        <w:rPr>
          <w:rFonts w:ascii="Times New Roman" w:hAnsi="Times New Roman" w:cs="Times New Roman"/>
          <w:sz w:val="24"/>
          <w:szCs w:val="24"/>
        </w:rPr>
        <w:t>0’ı fikrinin olmadığını, %13,8’i katıldığını, %79,2’si ise kesinlikle katıldığını belirtmiştir. Puan ortalaması 4,65 (ss=0,90)’dir.</w:t>
      </w:r>
    </w:p>
    <w:p w14:paraId="77E985B6" w14:textId="77777777" w:rsidR="004F47F8" w:rsidRPr="00565ABF" w:rsidRDefault="004F47F8"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fiziksel engelli bireylerin sorunlarına yönelik tutumlarından, “Fiziksel engelli bireylerle uyum içinde yaşamak için tüm insanlara bu konuyla alakalı eğitim verilmelidir.” ifadesine sosyal çalışmacıların %4,4’ü kesinlikle katılmadığını, %3,1’i katılmadığını, %1,9’u fikrinin olmadığını, %28,3’ü katıldığını, %61’i ise kesinlikle katıldığını belirtmiştir. Puan ortalaması 4,40 (ss=1,01)’dır.</w:t>
      </w:r>
    </w:p>
    <w:p w14:paraId="54BB7E38" w14:textId="77777777" w:rsidR="007541BD" w:rsidRPr="00565ABF" w:rsidRDefault="004F47F8"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fiziksel engelli bireylerin sorunlarına yönelik tutumlarından, “Fiziksel engellilere yapılan pozitif ayrımcılık, diğer insanlar arasında kıskançlık ve huzursuzluk yaratabilir.” ifadesine sosyal çalışmacıların %30,8’i kesinlikle katılmadığını, %35,8’i katılmadığını, %11,9’u fikrinin olmadığını, %15,7’si katıldığını, %4,4’ü ise kesinlikle katıldığını belirtmiştir. Puan ortalaması 2,26 (ss=1,19)’dır.</w:t>
      </w:r>
    </w:p>
    <w:p w14:paraId="37E601C9" w14:textId="77777777" w:rsidR="004F47F8" w:rsidRPr="00565ABF" w:rsidRDefault="004F47F8"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fiziksel engelli bireylerin sorunlarına yönelik tutumlarından, “Fiziksel engelli bireylere yardımcı olduğumda bunun huzurunu </w:t>
      </w:r>
      <w:r w:rsidRPr="00565ABF">
        <w:rPr>
          <w:rFonts w:ascii="Times New Roman" w:hAnsi="Times New Roman" w:cs="Times New Roman"/>
          <w:sz w:val="24"/>
          <w:szCs w:val="24"/>
        </w:rPr>
        <w:lastRenderedPageBreak/>
        <w:t>hissederim.” ifadesine sosyal çalışmacıların %3,1’i kesinlikle katılmadığını, %5,7’si katılmadığını, %8,2’si fikrinin olmadığını, %44’ü katıldığını, %37,7’si ise kesinlikle katıldığını belirtmiştir. Puan ortalaması 4,09 (ss=0,99)’dur.</w:t>
      </w:r>
    </w:p>
    <w:p w14:paraId="0DDF54E3" w14:textId="77777777" w:rsidR="004F47F8" w:rsidRPr="00565ABF" w:rsidRDefault="004F47F8"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fiziksel engelli bireylerin sorunlarına yönelik tutumlarından, “Fiziksel engelli bireyleri sahip olduğu vasıflardan daha düşük bir seviyede çalıştırmak onlara karşı yapılan bir haksızlıktır.” ifadesine sosyal çalışmacıların %4,4’ü kesinlikle katılmadığını, %3,1’i katılmadığını, %1,3’ü fikrinin olmadığını, %32,7’si katıldığını, %57,2’si ise kesinlikle katıldığını belirtmiştir. Puan ortalaması 4,37 (ss=1,00)’dir.</w:t>
      </w:r>
    </w:p>
    <w:p w14:paraId="4BC84C46" w14:textId="77777777" w:rsidR="004F47F8" w:rsidRPr="00565ABF" w:rsidRDefault="004F47F8"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fiziksel engelli bireylerin sorunlarına yönelik tutumlarından, “Fiziksel engelli bir yöneticiyle çalışmak isterim.” ifadesine sosyal çalışmacıların %2,5’i kesinlikle katılmadığını, %5’i katılmadığını, %30,2’si fikrinin olmadığını, %37,7’si katıldığını, %22,6’sı ise kesinlikle katıldığını belirtmiştir. Puan ortalaması 3,74 (ss=0,96)’dür.</w:t>
      </w:r>
    </w:p>
    <w:p w14:paraId="5E230207" w14:textId="77777777" w:rsidR="004F47F8" w:rsidRPr="00565ABF" w:rsidRDefault="004F47F8"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fiziksel engelli bireylerin sorunlarına yönelik tutumlarından, “Fiziksel engelli bireyleri kolay işlerde çalıştırmak fazla yorulmamaları açısından faydalıdır.” ifadesine sosyal çalışmacıların %7,5’i kesinlikle katılmadığını, %20,8’i katılmadığını, %27’si fikrinin olmadığını, %39’u katıldığını, %4,4’ü ise kesinlikle katıldığını belirtmiştir. Puan ortalaması 3,12 (ss=1,04)’dir.</w:t>
      </w:r>
    </w:p>
    <w:p w14:paraId="0011B644" w14:textId="77777777" w:rsidR="004F47F8" w:rsidRPr="00565ABF" w:rsidRDefault="004F47F8"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fiziksel engelli bireylerin sorunlarına yönelik tutumlarından, “Fiziksel engelli bireyler hakkında fazla bilgi sahibi olmadığımdan dolayı aynı ortamda yer almak istemem.” ifadesine sosyal çalışmacıların %57,9’u kesinlikle katılmadığını, %37,1’i katılmadığını, %1,9’u fikrinin olmadığını, %0’ı katıldığını, %1,9’u ise kesinlikle katıldığını belirtmiştir. Puan ortalaması 1,49 (ss=0,72)’dur.</w:t>
      </w:r>
    </w:p>
    <w:p w14:paraId="4289FB83" w14:textId="77777777" w:rsidR="004F47F8" w:rsidRPr="00565ABF" w:rsidRDefault="004F47F8"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fiziksel engelli bireylerin sorunlarına yönelik tutumlarından, “Fiziksel engelli bireyler yaşadığı ortamlardan dışlanırlar.” ifadesine sosyal çalışmacıların %20,8’i kesinlikle katılmadığını, %32,1’i katılmadığını, %18,2’si fikrinin olmadığını, %25,2’si katıldığını, %2,5’i ise kesinlikle katıldığını belirtmiştir. Puan ortalaması 2,56 (ss=1,16)’dır.</w:t>
      </w:r>
    </w:p>
    <w:p w14:paraId="42829BE5" w14:textId="77777777" w:rsidR="004F47F8" w:rsidRPr="00565ABF" w:rsidRDefault="004F47F8"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Sosyal Çalışmacıların fiziksel engelli bireylerin sorunlarına yönelik tutumlarından, “Fiziksel engelli bireyler topluma uyum sağlamakta zorlanırlar.” ifadesine sosyal çalışmacıların %17’si kesinlikle katılmadığını, %37,1’i katılmadığını, %8,8’i fikrinin olmadığını, %32,7’si katıldığını, %3,1’i ise kesinlikle katıldığını belirtmiştir. Puan ortalaması 2,68 (ss=1,19)’dir.</w:t>
      </w:r>
    </w:p>
    <w:p w14:paraId="27A3765C" w14:textId="77777777" w:rsidR="004F47F8" w:rsidRPr="00565ABF" w:rsidRDefault="004F47F8"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fiziksel engelli bireylerin sorunlarına yönelik tutumlarından, “Fiziksel engelli bireyler ailelerine yüktür.” ifadesine sosyal çalışmacıların %47,8’i kesinlikle katılmadığını, %33,3’ü katılmadığını, %13,8’i fikrinin olmadığını, %3,1’i katıldığını, %0,6’sı ise kesinlikle katıldığını belirtmiştir. Puan ortalaması 1,74 (ss=0,86)’dür.</w:t>
      </w:r>
    </w:p>
    <w:p w14:paraId="45007CEA" w14:textId="77777777" w:rsidR="004F47F8" w:rsidRPr="00565ABF" w:rsidRDefault="004F47F8"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fiziksel engelli bireylerin sorunlarına yönelik tutumlarından, “Fiziksel engelli bireyler eğitim hayatında büyük zorluklar yaşarlar.” ifadesine sosyal çalışmacıların %10,7’si kesinlikle katılmadığını, %17’si katılmadığını, %9,4’ü fikrinin olmadığını, %44’ü katıldığını, %17,6’sı ise kesinlikle katıldığını belirtmiştir. Puan ortalaması 3,41 (ss=1,27)’dir.</w:t>
      </w:r>
    </w:p>
    <w:p w14:paraId="3EC50083" w14:textId="77777777" w:rsidR="004F47F8" w:rsidRPr="00565ABF" w:rsidRDefault="004F47F8"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fiziksel engelli bireylerin sorunlarına yönelik tutumlarından, “Devlet, fiziksel engelli bireylerin ihtiyaçlarını yerine getirmiyor.” ifadesine sosyal çalışmacıların %13,2’si kesinlikle katılmadığını, %30,8’i katılmadığını, %16,4’ü fikrinin olmadığını, %28,9’u katıldığını, %9,4’ü ise kesinlikle katıldığını belirtmiştir. Puan ortalaması 2,90 (ss=1,23)’dır.</w:t>
      </w:r>
    </w:p>
    <w:p w14:paraId="26B183D3" w14:textId="77777777" w:rsidR="003701EA" w:rsidRPr="00565ABF" w:rsidRDefault="008C2AB7" w:rsidP="003D277D">
      <w:pPr>
        <w:pStyle w:val="Balk1"/>
        <w:spacing w:line="360" w:lineRule="auto"/>
        <w:jc w:val="both"/>
        <w:rPr>
          <w:rFonts w:cs="Times New Roman"/>
          <w:szCs w:val="24"/>
        </w:rPr>
      </w:pPr>
      <w:bookmarkStart w:id="260" w:name="_Toc9856993"/>
      <w:r>
        <w:rPr>
          <w:rFonts w:cs="Times New Roman"/>
          <w:szCs w:val="24"/>
        </w:rPr>
        <w:t>2.</w:t>
      </w:r>
      <w:r w:rsidR="005C07B7" w:rsidRPr="00565ABF">
        <w:rPr>
          <w:rFonts w:cs="Times New Roman"/>
          <w:szCs w:val="24"/>
        </w:rPr>
        <w:t>11.</w:t>
      </w:r>
      <w:r w:rsidR="00120E30" w:rsidRPr="00565ABF">
        <w:rPr>
          <w:rFonts w:cs="Times New Roman"/>
          <w:szCs w:val="24"/>
        </w:rPr>
        <w:t>T</w:t>
      </w:r>
      <w:r>
        <w:rPr>
          <w:rFonts w:cs="Times New Roman"/>
          <w:szCs w:val="24"/>
        </w:rPr>
        <w:t>artışma</w:t>
      </w:r>
      <w:bookmarkEnd w:id="260"/>
    </w:p>
    <w:p w14:paraId="031AEE27" w14:textId="77777777" w:rsidR="000E4072" w:rsidRPr="00565ABF" w:rsidRDefault="000E4072" w:rsidP="003A422E">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Bu çalışmada, “Sosyal çalışmacıların fiziksel engelli bireylerin sorunlarına yönelik tutumları” araştırılmış ve kısaca şu sonuçlar elde edilmiştir:</w:t>
      </w:r>
    </w:p>
    <w:p w14:paraId="3B2EFFFF" w14:textId="77777777" w:rsidR="000E4072" w:rsidRPr="00565ABF" w:rsidRDefault="000E4072" w:rsidP="0069715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*Araştırmaya dahil olan sosyal çalışmacıların çoğunluğunu kadınlar (%56.6) oluşturmaktadır.</w:t>
      </w:r>
    </w:p>
    <w:p w14:paraId="151FAB77" w14:textId="77777777" w:rsidR="000E4072" w:rsidRPr="00565ABF" w:rsidRDefault="000E4072" w:rsidP="0069715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cinsiyet durumlarına göre “Fiziksel engelli bireyler hakkında fazla bilgi sahibi olmadığımdan dolayı aynı ortamda yer almak istemem” </w:t>
      </w:r>
      <w:r w:rsidR="008C2AB7">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kadın ve erkek bireyler arasında</w:t>
      </w:r>
      <w:r w:rsidR="00AB13A0" w:rsidRPr="00565ABF">
        <w:rPr>
          <w:rFonts w:ascii="Times New Roman" w:hAnsi="Times New Roman" w:cs="Times New Roman"/>
          <w:sz w:val="24"/>
          <w:szCs w:val="24"/>
        </w:rPr>
        <w:t xml:space="preserve">, </w:t>
      </w:r>
      <w:r w:rsidRPr="00565ABF">
        <w:rPr>
          <w:rFonts w:ascii="Times New Roman" w:hAnsi="Times New Roman" w:cs="Times New Roman"/>
          <w:sz w:val="24"/>
          <w:szCs w:val="24"/>
        </w:rPr>
        <w:t>verilen cevaplar yönünden anlamlı bir fark bulunmuştur.</w:t>
      </w:r>
    </w:p>
    <w:p w14:paraId="7B01A5D4" w14:textId="77777777" w:rsidR="000E4072" w:rsidRPr="00565ABF" w:rsidRDefault="000E4072" w:rsidP="0069715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*Araştırmaya dahil olan sosyal çalışmacıların çoğunluğunu 26-40 yaş arası (%54.1) bireyler oluşturmaktadır.</w:t>
      </w:r>
    </w:p>
    <w:p w14:paraId="0943BFAA" w14:textId="77777777" w:rsidR="000E4072" w:rsidRPr="00565ABF" w:rsidRDefault="000E4072" w:rsidP="0069715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yaş durumlarına göre “Fiziksel engelli bireyler kendine güvensizdirler” </w:t>
      </w:r>
      <w:r w:rsidR="008C2AB7">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8C2AB7">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w:t>
      </w:r>
      <w:r w:rsidR="00561898" w:rsidRPr="00565ABF">
        <w:rPr>
          <w:rFonts w:ascii="Times New Roman" w:hAnsi="Times New Roman" w:cs="Times New Roman"/>
          <w:sz w:val="24"/>
          <w:szCs w:val="24"/>
        </w:rPr>
        <w:t xml:space="preserve"> bulguları</w:t>
      </w:r>
      <w:r w:rsidRPr="00565ABF">
        <w:rPr>
          <w:rFonts w:ascii="Times New Roman" w:hAnsi="Times New Roman" w:cs="Times New Roman"/>
          <w:sz w:val="24"/>
          <w:szCs w:val="24"/>
        </w:rPr>
        <w:t xml:space="preserve"> incelendiğinde, 17-25 yaş arası bireyler ile 41-50 yaş arası bireyler arasında</w:t>
      </w:r>
      <w:r w:rsidR="00AB13A0" w:rsidRPr="00565ABF">
        <w:rPr>
          <w:rFonts w:ascii="Times New Roman" w:hAnsi="Times New Roman" w:cs="Times New Roman"/>
          <w:sz w:val="24"/>
          <w:szCs w:val="24"/>
        </w:rPr>
        <w:t>,</w:t>
      </w:r>
      <w:r w:rsidRPr="00565ABF">
        <w:rPr>
          <w:rFonts w:ascii="Times New Roman" w:hAnsi="Times New Roman" w:cs="Times New Roman"/>
          <w:sz w:val="24"/>
          <w:szCs w:val="24"/>
        </w:rPr>
        <w:t xml:space="preserve"> verilen cevaplar yönünden anlamlı bir fark bulunmuştur.</w:t>
      </w:r>
    </w:p>
    <w:p w14:paraId="071C83CD" w14:textId="77777777" w:rsidR="0091261F" w:rsidRPr="00565ABF" w:rsidRDefault="0091261F" w:rsidP="0069715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yaş durumlarına göre </w:t>
      </w:r>
      <w:r w:rsidR="00B856F9" w:rsidRPr="00565ABF">
        <w:rPr>
          <w:rFonts w:ascii="Times New Roman" w:hAnsi="Times New Roman" w:cs="Times New Roman"/>
          <w:sz w:val="24"/>
          <w:szCs w:val="24"/>
        </w:rPr>
        <w:t xml:space="preserve">“Fiziksel engelli bireylerle aynı ortamda yer almak, üzüntü ve mutsuzluk yaratabilir” </w:t>
      </w:r>
      <w:r w:rsidR="008C2AB7">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8C2AB7">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w:t>
      </w:r>
      <w:r w:rsidR="00561898" w:rsidRPr="00565ABF">
        <w:rPr>
          <w:rFonts w:ascii="Times New Roman" w:hAnsi="Times New Roman" w:cs="Times New Roman"/>
          <w:sz w:val="24"/>
          <w:szCs w:val="24"/>
        </w:rPr>
        <w:t xml:space="preserve"> bulguları</w:t>
      </w:r>
      <w:r w:rsidRPr="00565ABF">
        <w:rPr>
          <w:rFonts w:ascii="Times New Roman" w:hAnsi="Times New Roman" w:cs="Times New Roman"/>
          <w:sz w:val="24"/>
          <w:szCs w:val="24"/>
        </w:rPr>
        <w:t xml:space="preserve"> incelendiğinde, 17-25 </w:t>
      </w:r>
      <w:r w:rsidR="00B856F9" w:rsidRPr="00565ABF">
        <w:rPr>
          <w:rFonts w:ascii="Times New Roman" w:hAnsi="Times New Roman" w:cs="Times New Roman"/>
          <w:sz w:val="24"/>
          <w:szCs w:val="24"/>
        </w:rPr>
        <w:t xml:space="preserve">yaş arası bireyler, 26-40 yaş arası bireyler ve 51+ yaş ve üstü bireyler ile 41-50 yaş arası bireyler </w:t>
      </w:r>
      <w:r w:rsidRPr="00565ABF">
        <w:rPr>
          <w:rFonts w:ascii="Times New Roman" w:hAnsi="Times New Roman" w:cs="Times New Roman"/>
          <w:sz w:val="24"/>
          <w:szCs w:val="24"/>
        </w:rPr>
        <w:t>arasında</w:t>
      </w:r>
      <w:r w:rsidR="00AB13A0" w:rsidRPr="00565ABF">
        <w:rPr>
          <w:rFonts w:ascii="Times New Roman" w:hAnsi="Times New Roman" w:cs="Times New Roman"/>
          <w:sz w:val="24"/>
          <w:szCs w:val="24"/>
        </w:rPr>
        <w:t>,</w:t>
      </w:r>
      <w:r w:rsidRPr="00565ABF">
        <w:rPr>
          <w:rFonts w:ascii="Times New Roman" w:hAnsi="Times New Roman" w:cs="Times New Roman"/>
          <w:sz w:val="24"/>
          <w:szCs w:val="24"/>
        </w:rPr>
        <w:t xml:space="preserve"> verilen cevaplar yönünden anlamlı bir fark bulunmuştur.</w:t>
      </w:r>
    </w:p>
    <w:p w14:paraId="6BF8F4EF" w14:textId="77777777" w:rsidR="00561898" w:rsidRPr="00565ABF" w:rsidRDefault="00561898" w:rsidP="0069715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yaş durumlarına göre “Fiziksel engelli bireyleri sahip olduğu vasıflardan daha düşük bir seviyede çalıştırmak onlara karşı yapılan bir haksızlıktır” </w:t>
      </w:r>
      <w:r w:rsidR="008C2AB7">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8C2AB7">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17-25 yaş arası bireyler</w:t>
      </w:r>
      <w:r w:rsidR="00AB13A0" w:rsidRPr="00565ABF">
        <w:rPr>
          <w:rFonts w:ascii="Times New Roman" w:hAnsi="Times New Roman" w:cs="Times New Roman"/>
          <w:sz w:val="24"/>
          <w:szCs w:val="24"/>
        </w:rPr>
        <w:t xml:space="preserve"> ve 26-40 yaş arası bireyler ile</w:t>
      </w:r>
      <w:r w:rsidRPr="00565ABF">
        <w:rPr>
          <w:rFonts w:ascii="Times New Roman" w:hAnsi="Times New Roman" w:cs="Times New Roman"/>
          <w:sz w:val="24"/>
          <w:szCs w:val="24"/>
        </w:rPr>
        <w:t xml:space="preserve"> 51+ yaş ve üstü bireyler</w:t>
      </w:r>
      <w:r w:rsidR="00625567">
        <w:rPr>
          <w:rFonts w:ascii="Times New Roman" w:hAnsi="Times New Roman" w:cs="Times New Roman"/>
          <w:sz w:val="24"/>
          <w:szCs w:val="24"/>
        </w:rPr>
        <w:t xml:space="preserve"> </w:t>
      </w:r>
      <w:r w:rsidRPr="00565ABF">
        <w:rPr>
          <w:rFonts w:ascii="Times New Roman" w:hAnsi="Times New Roman" w:cs="Times New Roman"/>
          <w:sz w:val="24"/>
          <w:szCs w:val="24"/>
        </w:rPr>
        <w:t>arasında</w:t>
      </w:r>
      <w:r w:rsidR="00AB13A0" w:rsidRPr="00565ABF">
        <w:rPr>
          <w:rFonts w:ascii="Times New Roman" w:hAnsi="Times New Roman" w:cs="Times New Roman"/>
          <w:sz w:val="24"/>
          <w:szCs w:val="24"/>
        </w:rPr>
        <w:t>,</w:t>
      </w:r>
      <w:r w:rsidRPr="00565ABF">
        <w:rPr>
          <w:rFonts w:ascii="Times New Roman" w:hAnsi="Times New Roman" w:cs="Times New Roman"/>
          <w:sz w:val="24"/>
          <w:szCs w:val="24"/>
        </w:rPr>
        <w:t xml:space="preserve"> verilen cevaplar yönünden anlamlı bir fark bulunmuştur.</w:t>
      </w:r>
    </w:p>
    <w:p w14:paraId="48D96E22" w14:textId="77777777" w:rsidR="00AB13A0" w:rsidRPr="00565ABF" w:rsidRDefault="00AB13A0" w:rsidP="0069715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yaş durumlarına göre “Fiziksel engelli bireyler yaşadığı ortamlardan dışlanırlar” </w:t>
      </w:r>
      <w:r w:rsidR="008C2AB7">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8C2AB7">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26-40 yaş arası bireyler ve 51+ yaş ve üstü bireyler ile 17-25 yaş arası bireyler arasında, verilen cevaplar yönünden anlamlı bir fark bulunmuştur.</w:t>
      </w:r>
    </w:p>
    <w:p w14:paraId="5862EB30" w14:textId="77777777" w:rsidR="00AB13A0" w:rsidRPr="00565ABF" w:rsidRDefault="00AB13A0" w:rsidP="0069715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*Araştırmaya dahil olan sosyal çalışmacıların çoğunluğunu bekarlar (%62.3) oluşturmaktadır.</w:t>
      </w:r>
    </w:p>
    <w:p w14:paraId="65E56C4C" w14:textId="77777777" w:rsidR="00AB13A0" w:rsidRPr="00565ABF" w:rsidRDefault="00AB13A0" w:rsidP="0069715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medeni durumlarına göre “Fiziksel engelli bireyler ayrımcılığa maruz kalırlar” </w:t>
      </w:r>
      <w:r w:rsidR="008C2AB7">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evli ve bekar bireyler arasında, verilen cevaplar yönünden anlamlı bir fark bulunmuştur.</w:t>
      </w:r>
    </w:p>
    <w:p w14:paraId="2D7893F9" w14:textId="77777777" w:rsidR="00AB13A0" w:rsidRPr="00565ABF" w:rsidRDefault="00AB13A0" w:rsidP="0069715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medeni durumlarına göre “Fiziksel engelli bireylerin hata yapma oranı daha yüksektir” </w:t>
      </w:r>
      <w:r w:rsidR="008C2AB7">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evli ve bekar bireyler arasında, verilen cevaplar yönünden anlamlı bir fark bulunmuştur.</w:t>
      </w:r>
    </w:p>
    <w:p w14:paraId="05D194AC" w14:textId="77777777" w:rsidR="00AB13A0" w:rsidRPr="00565ABF" w:rsidRDefault="00AB13A0" w:rsidP="0069715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lastRenderedPageBreak/>
        <w:t xml:space="preserve">-Sosyal çalışmacıların medeni durumlarına göre “Fiziksel engelli bireyler yaşadığı ortamlardan dışlanırlar” </w:t>
      </w:r>
      <w:r w:rsidR="008C2AB7">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evli ve bekar bireyler arasında, verilen cevaplar yönünden anlamlı bir fark bulunmuştur.</w:t>
      </w:r>
    </w:p>
    <w:p w14:paraId="54413C76" w14:textId="77777777" w:rsidR="00AB13A0" w:rsidRPr="00565ABF" w:rsidRDefault="00AB13A0" w:rsidP="0069715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medeni durumlarına göre “Fiziksel engelli bireyler topluma uyum sağlamakta zorlanırlar” </w:t>
      </w:r>
      <w:r w:rsidR="008C2AB7">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evli ve bekar bireyler arasında, verilen cevaplar yönünden anlamlı bir fark bulunmuştur.</w:t>
      </w:r>
    </w:p>
    <w:p w14:paraId="65B95AA0" w14:textId="77777777" w:rsidR="008C5ED2" w:rsidRPr="00565ABF" w:rsidRDefault="008C5ED2" w:rsidP="0069715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*Araştırmaya dahil olan sosyal çalışmacıların çoğunluğunu lisans mezunları (%77.4) oluşturmaktadır.</w:t>
      </w:r>
    </w:p>
    <w:p w14:paraId="12D68B36" w14:textId="77777777" w:rsidR="008C5ED2" w:rsidRPr="00565ABF" w:rsidRDefault="008C5ED2" w:rsidP="0069715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öğrenim durumlarına göre “Fiziksel engelli bireyleri kolay işlerde çalıştırmak fazla yorulmamaları açısından faydalıdır” </w:t>
      </w:r>
      <w:r w:rsidR="008C2AB7">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8C2AB7">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lisans mezunları ile yüksek lisans mezunları arasında, verilen cevaplar yönünden anlamlı bir fark bulunmuştur.</w:t>
      </w:r>
    </w:p>
    <w:p w14:paraId="4BA75D59" w14:textId="77777777" w:rsidR="008C5ED2" w:rsidRPr="00565ABF" w:rsidRDefault="008C5ED2" w:rsidP="0069715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-Sosyal çalışmacıların öğrenim durumlarına göre “F</w:t>
      </w:r>
      <w:r w:rsidR="00A64DA7" w:rsidRPr="00565ABF">
        <w:rPr>
          <w:rFonts w:ascii="Times New Roman" w:hAnsi="Times New Roman" w:cs="Times New Roman"/>
          <w:sz w:val="24"/>
          <w:szCs w:val="24"/>
        </w:rPr>
        <w:t xml:space="preserve">iziksel engelli bireyler </w:t>
      </w:r>
      <w:r w:rsidRPr="00565ABF">
        <w:rPr>
          <w:rFonts w:ascii="Times New Roman" w:hAnsi="Times New Roman" w:cs="Times New Roman"/>
          <w:sz w:val="24"/>
          <w:szCs w:val="24"/>
        </w:rPr>
        <w:t>yaşadığı ortamlardan dışlanırlar”</w:t>
      </w:r>
      <w:r w:rsidR="008C2AB7">
        <w:rPr>
          <w:rFonts w:ascii="Times New Roman" w:hAnsi="Times New Roman" w:cs="Times New Roman"/>
          <w:sz w:val="24"/>
          <w:szCs w:val="24"/>
        </w:rPr>
        <w:t xml:space="preserve"> s</w:t>
      </w:r>
      <w:r w:rsidRPr="00565ABF">
        <w:rPr>
          <w:rFonts w:ascii="Times New Roman" w:hAnsi="Times New Roman" w:cs="Times New Roman"/>
          <w:sz w:val="24"/>
          <w:szCs w:val="24"/>
        </w:rPr>
        <w:t>orusuna ilişkin Oneway</w:t>
      </w:r>
      <w:r w:rsidR="008C2AB7">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lisans mezunları ile yüksek lisans mezunları arasında, verilen cevaplar yönünden anlamlı bir fark bulunmuştur.</w:t>
      </w:r>
    </w:p>
    <w:p w14:paraId="6EB50B27" w14:textId="77777777" w:rsidR="00A64DA7" w:rsidRPr="00565ABF" w:rsidRDefault="00A64DA7" w:rsidP="0069715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*Araştırmaya dahil olan sosyal çalışmacıların çoğunluğu İstanbul’da (%13.8) yaşamaktadır.</w:t>
      </w:r>
    </w:p>
    <w:p w14:paraId="3279BF9F" w14:textId="77777777" w:rsidR="00A64DA7" w:rsidRPr="00565ABF" w:rsidRDefault="00A64DA7" w:rsidP="0069715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*Araştırmaya dahil olan sosyal çalışmacıların çoğunluğu Aile, Çalışma ve Sosyal Hizmetler Bakanlığında (%65.4) çalışmaktadır.</w:t>
      </w:r>
    </w:p>
    <w:p w14:paraId="03B8F255" w14:textId="77777777" w:rsidR="00A64DA7" w:rsidRPr="00565ABF" w:rsidRDefault="00A64DA7" w:rsidP="0069715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çalıştıkları kurumlara göre “Eğitimleri ne olursa olsun, fiziksel engelliler yalnızca vasıfsız işlerde çalışabilirler” </w:t>
      </w:r>
      <w:r w:rsidR="008C2AB7">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8C2AB7">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Aile, Çalışma ve Sosyal Hizmetler Bakanlığında çalışanlar, </w:t>
      </w:r>
      <w:r w:rsidR="008C2AB7">
        <w:rPr>
          <w:rFonts w:ascii="Times New Roman" w:hAnsi="Times New Roman" w:cs="Times New Roman"/>
          <w:sz w:val="24"/>
          <w:szCs w:val="24"/>
        </w:rPr>
        <w:t>ç</w:t>
      </w:r>
      <w:r w:rsidRPr="00565ABF">
        <w:rPr>
          <w:rFonts w:ascii="Times New Roman" w:hAnsi="Times New Roman" w:cs="Times New Roman"/>
          <w:sz w:val="24"/>
          <w:szCs w:val="24"/>
        </w:rPr>
        <w:t xml:space="preserve">alışmayanlar, Sağlık Bakanlığında çalışanlar ve </w:t>
      </w:r>
      <w:r w:rsidR="008C2AB7">
        <w:rPr>
          <w:rFonts w:ascii="Times New Roman" w:hAnsi="Times New Roman" w:cs="Times New Roman"/>
          <w:sz w:val="24"/>
          <w:szCs w:val="24"/>
        </w:rPr>
        <w:t>ü</w:t>
      </w:r>
      <w:r w:rsidRPr="00565ABF">
        <w:rPr>
          <w:rFonts w:ascii="Times New Roman" w:hAnsi="Times New Roman" w:cs="Times New Roman"/>
          <w:sz w:val="24"/>
          <w:szCs w:val="24"/>
        </w:rPr>
        <w:t xml:space="preserve">niversitede çalışanlar ile </w:t>
      </w:r>
      <w:r w:rsidR="008C2AB7">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8C2AB7">
        <w:rPr>
          <w:rFonts w:ascii="Times New Roman" w:hAnsi="Times New Roman" w:cs="Times New Roman"/>
          <w:sz w:val="24"/>
          <w:szCs w:val="24"/>
        </w:rPr>
        <w:t>s</w:t>
      </w:r>
      <w:r w:rsidRPr="00565ABF">
        <w:rPr>
          <w:rFonts w:ascii="Times New Roman" w:hAnsi="Times New Roman" w:cs="Times New Roman"/>
          <w:sz w:val="24"/>
          <w:szCs w:val="24"/>
        </w:rPr>
        <w:t>ektörde çalışanlar arasında, verilen cevaplar yönünden anlamlı bir fark bulunmuştur.</w:t>
      </w:r>
    </w:p>
    <w:p w14:paraId="693569DD" w14:textId="77777777" w:rsidR="0091628F" w:rsidRPr="00565ABF" w:rsidRDefault="0091628F" w:rsidP="0069715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çalıştıkları kurumlara göre “Fiziksel engelli bireyleri kolay işlerde çalıştırmak fazla yorulmamaları açısından faydalıdır” </w:t>
      </w:r>
      <w:r w:rsidR="008C2AB7">
        <w:rPr>
          <w:rFonts w:ascii="Times New Roman" w:hAnsi="Times New Roman" w:cs="Times New Roman"/>
          <w:sz w:val="24"/>
          <w:szCs w:val="24"/>
        </w:rPr>
        <w:t>s</w:t>
      </w:r>
      <w:r w:rsidRPr="00565ABF">
        <w:rPr>
          <w:rFonts w:ascii="Times New Roman" w:hAnsi="Times New Roman" w:cs="Times New Roman"/>
          <w:sz w:val="24"/>
          <w:szCs w:val="24"/>
        </w:rPr>
        <w:t>orusuna ilişkin Oneway</w:t>
      </w:r>
      <w:r w:rsidR="008C2AB7">
        <w:rPr>
          <w:rFonts w:ascii="Times New Roman" w:hAnsi="Times New Roman" w:cs="Times New Roman"/>
          <w:sz w:val="24"/>
          <w:szCs w:val="24"/>
        </w:rPr>
        <w:t xml:space="preserve"> Anova</w:t>
      </w:r>
      <w:r w:rsidRPr="00565ABF">
        <w:rPr>
          <w:rFonts w:ascii="Times New Roman" w:hAnsi="Times New Roman" w:cs="Times New Roman"/>
          <w:sz w:val="24"/>
          <w:szCs w:val="24"/>
        </w:rPr>
        <w:t xml:space="preserve"> Testi bulguları incelendiğinde, Aile, Çalışma ve Sosyal Hizmetler </w:t>
      </w:r>
      <w:r w:rsidRPr="00565ABF">
        <w:rPr>
          <w:rFonts w:ascii="Times New Roman" w:hAnsi="Times New Roman" w:cs="Times New Roman"/>
          <w:sz w:val="24"/>
          <w:szCs w:val="24"/>
        </w:rPr>
        <w:lastRenderedPageBreak/>
        <w:t xml:space="preserve">Bakanlığında çalışanlar, </w:t>
      </w:r>
      <w:r w:rsidR="008C2AB7">
        <w:rPr>
          <w:rFonts w:ascii="Times New Roman" w:hAnsi="Times New Roman" w:cs="Times New Roman"/>
          <w:sz w:val="24"/>
          <w:szCs w:val="24"/>
        </w:rPr>
        <w:t>ö</w:t>
      </w:r>
      <w:r w:rsidRPr="00565ABF">
        <w:rPr>
          <w:rFonts w:ascii="Times New Roman" w:hAnsi="Times New Roman" w:cs="Times New Roman"/>
          <w:sz w:val="24"/>
          <w:szCs w:val="24"/>
        </w:rPr>
        <w:t xml:space="preserve">zel </w:t>
      </w:r>
      <w:r w:rsidR="008C2AB7">
        <w:rPr>
          <w:rFonts w:ascii="Times New Roman" w:hAnsi="Times New Roman" w:cs="Times New Roman"/>
          <w:sz w:val="24"/>
          <w:szCs w:val="24"/>
        </w:rPr>
        <w:t>s</w:t>
      </w:r>
      <w:r w:rsidRPr="00565ABF">
        <w:rPr>
          <w:rFonts w:ascii="Times New Roman" w:hAnsi="Times New Roman" w:cs="Times New Roman"/>
          <w:sz w:val="24"/>
          <w:szCs w:val="24"/>
        </w:rPr>
        <w:t xml:space="preserve">ektörde çalışanlar ve Sağlık Bakanlığında çalışanlar ile </w:t>
      </w:r>
      <w:r w:rsidR="008C2AB7">
        <w:rPr>
          <w:rFonts w:ascii="Times New Roman" w:hAnsi="Times New Roman" w:cs="Times New Roman"/>
          <w:sz w:val="24"/>
          <w:szCs w:val="24"/>
        </w:rPr>
        <w:t>ç</w:t>
      </w:r>
      <w:r w:rsidRPr="00565ABF">
        <w:rPr>
          <w:rFonts w:ascii="Times New Roman" w:hAnsi="Times New Roman" w:cs="Times New Roman"/>
          <w:sz w:val="24"/>
          <w:szCs w:val="24"/>
        </w:rPr>
        <w:t>alışmayanlar arasında, verilen cevaplar yönünden anlamlı bir fark bulunmuştur.</w:t>
      </w:r>
    </w:p>
    <w:p w14:paraId="412B2BF6" w14:textId="77777777" w:rsidR="00CA7170" w:rsidRPr="00565ABF" w:rsidRDefault="00CA7170" w:rsidP="0069715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*Araştırmaya dahil olan sosyal çalışmacıların çoğunluğunu, ailelerinde fiziksel engelli bireyin bulunmadığı (%87.4) kişiler oluşturmuştur.</w:t>
      </w:r>
    </w:p>
    <w:p w14:paraId="30424CB1" w14:textId="77777777" w:rsidR="00CA7170" w:rsidRPr="00565ABF" w:rsidRDefault="00CA7170" w:rsidP="00697154">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ailelerinde fiziksel engelli bireyin bulunup bulunmadığı durumlarına göre “Fiziksel engelli bireyler yaşadığı ortamlardan dışlanırlar” </w:t>
      </w:r>
      <w:r w:rsidR="008C2AB7">
        <w:rPr>
          <w:rFonts w:ascii="Times New Roman" w:hAnsi="Times New Roman" w:cs="Times New Roman"/>
          <w:sz w:val="24"/>
          <w:szCs w:val="24"/>
        </w:rPr>
        <w:t>s</w:t>
      </w:r>
      <w:r w:rsidRPr="00565ABF">
        <w:rPr>
          <w:rFonts w:ascii="Times New Roman" w:hAnsi="Times New Roman" w:cs="Times New Roman"/>
          <w:sz w:val="24"/>
          <w:szCs w:val="24"/>
        </w:rPr>
        <w:t>orusuna ilişkin T-Testi bulguları incelendiğinde, ailelerinde fiziksel engelli birey bulunanlar ile ailelerinde fiziksel engelli birey bulunmayan aileler arasında, verilen cevaplar yönünden anlamlı bir fark bulunmuştur.</w:t>
      </w:r>
    </w:p>
    <w:p w14:paraId="7A84F159" w14:textId="77777777" w:rsidR="00350174" w:rsidRPr="00565ABF" w:rsidRDefault="00350174" w:rsidP="00697154">
      <w:pPr>
        <w:spacing w:line="360" w:lineRule="auto"/>
        <w:ind w:firstLine="360"/>
        <w:jc w:val="both"/>
        <w:rPr>
          <w:rFonts w:ascii="Times New Roman" w:hAnsi="Times New Roman" w:cs="Times New Roman"/>
          <w:sz w:val="24"/>
          <w:szCs w:val="24"/>
        </w:rPr>
      </w:pPr>
      <w:r w:rsidRPr="00565ABF">
        <w:rPr>
          <w:rFonts w:ascii="Times New Roman" w:hAnsi="Times New Roman" w:cs="Times New Roman"/>
          <w:sz w:val="24"/>
          <w:szCs w:val="24"/>
        </w:rPr>
        <w:t>*Araştırmaya dahil olan sosyal çalışmacıların çoğunluğu, devletin engelli bireylere tanıdığı hizmetlerden haberdar olan (%96.4) kişilerden oluşmuştur.</w:t>
      </w:r>
    </w:p>
    <w:p w14:paraId="592BD55F" w14:textId="77777777" w:rsidR="0001254A" w:rsidRPr="00565ABF" w:rsidRDefault="0001254A" w:rsidP="003A422E">
      <w:pPr>
        <w:spacing w:line="360" w:lineRule="auto"/>
        <w:ind w:firstLine="360"/>
        <w:jc w:val="both"/>
        <w:rPr>
          <w:rFonts w:ascii="Times New Roman" w:hAnsi="Times New Roman" w:cs="Times New Roman"/>
          <w:sz w:val="24"/>
          <w:szCs w:val="24"/>
        </w:rPr>
      </w:pPr>
      <w:r w:rsidRPr="00565ABF">
        <w:rPr>
          <w:rFonts w:ascii="Times New Roman" w:hAnsi="Times New Roman" w:cs="Times New Roman"/>
          <w:sz w:val="24"/>
          <w:szCs w:val="24"/>
        </w:rPr>
        <w:t>Araştırmaya dahil olan sosyal çalışmacıların fiziksel engelli bireylerin sorunlarına yönelik tutumlarının, en yüksek puan ortalamasından en az puan ortalamasına doğru sıralanışı şu şekildedir:</w:t>
      </w:r>
    </w:p>
    <w:p w14:paraId="01A5890A" w14:textId="77777777" w:rsidR="0001254A" w:rsidRPr="00565ABF" w:rsidRDefault="0001254A" w:rsidP="003D277D">
      <w:pPr>
        <w:pStyle w:val="ListeParagraf"/>
        <w:numPr>
          <w:ilvl w:val="0"/>
          <w:numId w:val="4"/>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 xml:space="preserve">Engelli asansörleri, engelli kaldırımları gibi hizmetler fiziksel </w:t>
      </w:r>
      <w:r w:rsidR="002F4F51" w:rsidRPr="00565ABF">
        <w:rPr>
          <w:rFonts w:ascii="Times New Roman" w:hAnsi="Times New Roman" w:cs="Times New Roman"/>
          <w:sz w:val="24"/>
          <w:szCs w:val="24"/>
        </w:rPr>
        <w:t>engelli bireyler için önemlidir</w:t>
      </w:r>
      <w:r w:rsidRPr="00565ABF">
        <w:rPr>
          <w:rFonts w:ascii="Times New Roman" w:hAnsi="Times New Roman" w:cs="Times New Roman"/>
          <w:sz w:val="24"/>
          <w:szCs w:val="24"/>
        </w:rPr>
        <w:t xml:space="preserve"> (Puan ortalaması= 4,69)</w:t>
      </w:r>
      <w:r w:rsidR="002F4F51" w:rsidRPr="00565ABF">
        <w:rPr>
          <w:rFonts w:ascii="Times New Roman" w:hAnsi="Times New Roman" w:cs="Times New Roman"/>
          <w:sz w:val="24"/>
          <w:szCs w:val="24"/>
        </w:rPr>
        <w:t>.</w:t>
      </w:r>
    </w:p>
    <w:p w14:paraId="4686EAD9" w14:textId="77777777" w:rsidR="0001254A" w:rsidRPr="00565ABF" w:rsidRDefault="0001254A" w:rsidP="003D277D">
      <w:pPr>
        <w:pStyle w:val="ListeParagraf"/>
        <w:numPr>
          <w:ilvl w:val="0"/>
          <w:numId w:val="4"/>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Fiziksel engelliler sosyal faaliyetlerin içerisinde yer almalıdır. (Puan ortalaması=</w:t>
      </w:r>
      <w:r w:rsidR="002F4F51" w:rsidRPr="00565ABF">
        <w:rPr>
          <w:rFonts w:ascii="Times New Roman" w:hAnsi="Times New Roman" w:cs="Times New Roman"/>
          <w:sz w:val="24"/>
          <w:szCs w:val="24"/>
        </w:rPr>
        <w:t xml:space="preserve"> 4,65).</w:t>
      </w:r>
    </w:p>
    <w:p w14:paraId="40EC52BC" w14:textId="77777777" w:rsidR="002F4F51" w:rsidRPr="00565ABF" w:rsidRDefault="002F4F51" w:rsidP="003D277D">
      <w:pPr>
        <w:pStyle w:val="ListeParagraf"/>
        <w:numPr>
          <w:ilvl w:val="0"/>
          <w:numId w:val="4"/>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Fiziksel engelli bireylerle uyum içinde yaşamak için tüm insanlara bu konuyla alakalı eğitim verilmelidir (Puan ortalaması= 4,40).</w:t>
      </w:r>
    </w:p>
    <w:p w14:paraId="452EDBAD" w14:textId="77777777" w:rsidR="002F4F51" w:rsidRPr="00565ABF" w:rsidRDefault="002F4F51" w:rsidP="003D277D">
      <w:pPr>
        <w:pStyle w:val="ListeParagraf"/>
        <w:numPr>
          <w:ilvl w:val="0"/>
          <w:numId w:val="4"/>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Fiziksel engelli bireyleri sahip olduğu vasıflardan daha düşük bir seviyede çalıştırmak onlara karşı yapılan bir haksızlıktır (Puan ortalaması= 4,37).</w:t>
      </w:r>
    </w:p>
    <w:p w14:paraId="31AE4C79" w14:textId="77777777" w:rsidR="002F4F51" w:rsidRPr="00565ABF" w:rsidRDefault="002F4F51" w:rsidP="003D277D">
      <w:pPr>
        <w:pStyle w:val="ListeParagraf"/>
        <w:numPr>
          <w:ilvl w:val="0"/>
          <w:numId w:val="4"/>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Fiziksel engelli bir bireyin becerileri konusunda kendini geliştirebileceğine inanıyorum (Puan ortalaması= 4,35).</w:t>
      </w:r>
    </w:p>
    <w:p w14:paraId="06B88285" w14:textId="77777777" w:rsidR="002F4F51" w:rsidRPr="00565ABF" w:rsidRDefault="002F4F51" w:rsidP="003D277D">
      <w:pPr>
        <w:pStyle w:val="ListeParagraf"/>
        <w:numPr>
          <w:ilvl w:val="0"/>
          <w:numId w:val="4"/>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Fiziksel engelli bireylere yardımcı olduğumda bunun huzurunu hissederim (Puan ortalaması= 4,09).</w:t>
      </w:r>
    </w:p>
    <w:p w14:paraId="6F73E382" w14:textId="77777777" w:rsidR="002F4F51" w:rsidRPr="00565ABF" w:rsidRDefault="002F4F51" w:rsidP="003D277D">
      <w:pPr>
        <w:pStyle w:val="ListeParagraf"/>
        <w:numPr>
          <w:ilvl w:val="0"/>
          <w:numId w:val="4"/>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Fiziksel engelli bireyler gerekli eğitimi alırlarsa, sağlıklı insanlar gibi çalışabilirler (Puan ortalaması= 4,03).</w:t>
      </w:r>
    </w:p>
    <w:p w14:paraId="4BEBDF19" w14:textId="77777777" w:rsidR="002F4F51" w:rsidRPr="00565ABF" w:rsidRDefault="002F4F51" w:rsidP="003D277D">
      <w:pPr>
        <w:pStyle w:val="ListeParagraf"/>
        <w:numPr>
          <w:ilvl w:val="0"/>
          <w:numId w:val="4"/>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Fiziksel engelli bireyler ayrımcılığa maruz kalırlar (Puan ortalaması= 3,91).</w:t>
      </w:r>
    </w:p>
    <w:p w14:paraId="32DA9913" w14:textId="77777777" w:rsidR="002F4F51" w:rsidRPr="00565ABF" w:rsidRDefault="002F4F51" w:rsidP="003D277D">
      <w:pPr>
        <w:pStyle w:val="ListeParagraf"/>
        <w:numPr>
          <w:ilvl w:val="0"/>
          <w:numId w:val="4"/>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Fiziksel engelli bir yöneticiyle çalışmak isterim (Puan ortalaması= 3,74).</w:t>
      </w:r>
    </w:p>
    <w:p w14:paraId="072F4353" w14:textId="77777777" w:rsidR="00B27C6D" w:rsidRPr="00565ABF" w:rsidRDefault="00B27C6D" w:rsidP="003D277D">
      <w:pPr>
        <w:pStyle w:val="ListeParagraf"/>
        <w:numPr>
          <w:ilvl w:val="0"/>
          <w:numId w:val="4"/>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lastRenderedPageBreak/>
        <w:t>Fiziksel engelli bireylere her konuda yardımcı olunmalıdır (Puan ortalaması= 3,59).</w:t>
      </w:r>
    </w:p>
    <w:p w14:paraId="3B367D53" w14:textId="77777777" w:rsidR="00B27C6D" w:rsidRPr="00565ABF" w:rsidRDefault="00B27C6D" w:rsidP="003D277D">
      <w:pPr>
        <w:pStyle w:val="ListeParagraf"/>
        <w:numPr>
          <w:ilvl w:val="0"/>
          <w:numId w:val="4"/>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Fiziksel engelli bireyler eğitim hayatında büyük zorluklar yaşarlar (Puan ortalaması= 3,41).</w:t>
      </w:r>
    </w:p>
    <w:p w14:paraId="3472BF81" w14:textId="77777777" w:rsidR="00B27C6D" w:rsidRPr="00565ABF" w:rsidRDefault="00B27C6D" w:rsidP="003D277D">
      <w:pPr>
        <w:pStyle w:val="ListeParagraf"/>
        <w:numPr>
          <w:ilvl w:val="0"/>
          <w:numId w:val="4"/>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 xml:space="preserve">Fiziksel engelli bireyleri kolay işlerde çalıştırmak fazla yorulmamaları açısından faydalıdır </w:t>
      </w:r>
      <w:r w:rsidR="00B16A1D" w:rsidRPr="00565ABF">
        <w:rPr>
          <w:rFonts w:ascii="Times New Roman" w:hAnsi="Times New Roman" w:cs="Times New Roman"/>
          <w:sz w:val="24"/>
          <w:szCs w:val="24"/>
        </w:rPr>
        <w:t>(Puan ortalaması= 3,12</w:t>
      </w:r>
      <w:r w:rsidRPr="00565ABF">
        <w:rPr>
          <w:rFonts w:ascii="Times New Roman" w:hAnsi="Times New Roman" w:cs="Times New Roman"/>
          <w:sz w:val="24"/>
          <w:szCs w:val="24"/>
        </w:rPr>
        <w:t>).</w:t>
      </w:r>
    </w:p>
    <w:p w14:paraId="31299659" w14:textId="77777777" w:rsidR="00B27C6D" w:rsidRPr="00565ABF" w:rsidRDefault="00B27C6D" w:rsidP="003D277D">
      <w:pPr>
        <w:pStyle w:val="ListeParagraf"/>
        <w:numPr>
          <w:ilvl w:val="0"/>
          <w:numId w:val="4"/>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Devlet, fiziksel engelli bireylerin ihtiyaçlarını yerine getirmiyor (Puan ortalaması= 2,90).</w:t>
      </w:r>
    </w:p>
    <w:p w14:paraId="2379B00C" w14:textId="77777777" w:rsidR="00B27C6D" w:rsidRPr="00565ABF" w:rsidRDefault="00B27C6D" w:rsidP="003D277D">
      <w:pPr>
        <w:pStyle w:val="ListeParagraf"/>
        <w:numPr>
          <w:ilvl w:val="0"/>
          <w:numId w:val="4"/>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Fiziksel engelli bireyler topluma uyum sağlamakta zorlanırlar (Puan ortalaması= 2,68).</w:t>
      </w:r>
    </w:p>
    <w:p w14:paraId="0E637C6D" w14:textId="77777777" w:rsidR="00B27C6D" w:rsidRPr="00565ABF" w:rsidRDefault="00B27C6D" w:rsidP="003D277D">
      <w:pPr>
        <w:pStyle w:val="ListeParagraf"/>
        <w:numPr>
          <w:ilvl w:val="0"/>
          <w:numId w:val="4"/>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Fiziksel engelli bireyler yaşadığı ortamlardan dışlanırlar (Puan ortalaması= 2,56).</w:t>
      </w:r>
    </w:p>
    <w:p w14:paraId="19A920B1" w14:textId="77777777" w:rsidR="00B27C6D" w:rsidRPr="00565ABF" w:rsidRDefault="00B27C6D" w:rsidP="003D277D">
      <w:pPr>
        <w:pStyle w:val="ListeParagraf"/>
        <w:numPr>
          <w:ilvl w:val="0"/>
          <w:numId w:val="4"/>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Genel olarak sağlıklı insanlar fiziksel engelli bireylere göre daha başarılıdırlar (Puan ortalaması= 2,50).</w:t>
      </w:r>
    </w:p>
    <w:p w14:paraId="0857D788" w14:textId="77777777" w:rsidR="00B27C6D" w:rsidRPr="00565ABF" w:rsidRDefault="00B27C6D" w:rsidP="003D277D">
      <w:pPr>
        <w:pStyle w:val="ListeParagraf"/>
        <w:numPr>
          <w:ilvl w:val="0"/>
          <w:numId w:val="4"/>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Fiziksel engelli bireyler duygu sömürüsü yapmaya eğilimlidirler (Puan ortalaması= 2,42).</w:t>
      </w:r>
    </w:p>
    <w:p w14:paraId="2CF43CD9" w14:textId="77777777" w:rsidR="00B27C6D" w:rsidRPr="00565ABF" w:rsidRDefault="00B27C6D" w:rsidP="003D277D">
      <w:pPr>
        <w:pStyle w:val="ListeParagraf"/>
        <w:numPr>
          <w:ilvl w:val="0"/>
          <w:numId w:val="4"/>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Fiziksel engellilere yapılan pozitif ayrımcılık, diğer insanlar arasında kıskançlık ve huzursuzluk yaratabilir (Puan ortalaması= 2,26).</w:t>
      </w:r>
    </w:p>
    <w:p w14:paraId="30CF0C67" w14:textId="77777777" w:rsidR="00B27C6D" w:rsidRPr="00565ABF" w:rsidRDefault="00B27C6D" w:rsidP="003D277D">
      <w:pPr>
        <w:pStyle w:val="ListeParagraf"/>
        <w:numPr>
          <w:ilvl w:val="0"/>
          <w:numId w:val="4"/>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Fiziksel engelli bireyler kendine güvensizdirler (Puan ortalaması= 2,15).</w:t>
      </w:r>
    </w:p>
    <w:p w14:paraId="121B8E68" w14:textId="77777777" w:rsidR="009A544B" w:rsidRPr="00565ABF" w:rsidRDefault="00B27C6D" w:rsidP="003D277D">
      <w:pPr>
        <w:pStyle w:val="ListeParagraf"/>
        <w:numPr>
          <w:ilvl w:val="0"/>
          <w:numId w:val="4"/>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 xml:space="preserve">Fiziksel engelli bireyler kompleks sahibi kişilerdir (Puan ortalaması= </w:t>
      </w:r>
      <w:r w:rsidR="009A544B" w:rsidRPr="00565ABF">
        <w:rPr>
          <w:rFonts w:ascii="Times New Roman" w:hAnsi="Times New Roman" w:cs="Times New Roman"/>
          <w:sz w:val="24"/>
          <w:szCs w:val="24"/>
        </w:rPr>
        <w:t>2,09).</w:t>
      </w:r>
    </w:p>
    <w:p w14:paraId="4632EE18" w14:textId="77777777" w:rsidR="009A544B" w:rsidRPr="00565ABF" w:rsidRDefault="009A544B" w:rsidP="003D277D">
      <w:pPr>
        <w:pStyle w:val="ListeParagraf"/>
        <w:numPr>
          <w:ilvl w:val="0"/>
          <w:numId w:val="4"/>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Fiziksel engelli birey denilince aklıma tekerlekli sandalyeli birey geliyor (Puan ortalaması= 2,06).</w:t>
      </w:r>
    </w:p>
    <w:p w14:paraId="2AE4DF0B" w14:textId="77777777" w:rsidR="009A544B" w:rsidRPr="00565ABF" w:rsidRDefault="009A544B" w:rsidP="003D277D">
      <w:pPr>
        <w:pStyle w:val="ListeParagraf"/>
        <w:numPr>
          <w:ilvl w:val="0"/>
          <w:numId w:val="4"/>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Fiziksel engelli bireylerin hata yapma oranı daha yüksektir (Puan ortalaması= 1,89).</w:t>
      </w:r>
    </w:p>
    <w:p w14:paraId="294D780C" w14:textId="77777777" w:rsidR="00B27C6D" w:rsidRPr="00565ABF" w:rsidRDefault="009A544B" w:rsidP="003D277D">
      <w:pPr>
        <w:pStyle w:val="ListeParagraf"/>
        <w:numPr>
          <w:ilvl w:val="0"/>
          <w:numId w:val="4"/>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Fiziksel engelli bireyler uyumsuzdurlar (Puan ortalaması= 1,77).</w:t>
      </w:r>
    </w:p>
    <w:p w14:paraId="1C03300A" w14:textId="77777777" w:rsidR="009A544B" w:rsidRPr="00565ABF" w:rsidRDefault="009A544B" w:rsidP="003D277D">
      <w:pPr>
        <w:pStyle w:val="ListeParagraf"/>
        <w:numPr>
          <w:ilvl w:val="0"/>
          <w:numId w:val="4"/>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Fiziksel engelli bireylerle aynı ortamda yer almak, üzüntü ve mutsuzluk yaratabilir (Puan ortalaması= 1,76).</w:t>
      </w:r>
    </w:p>
    <w:p w14:paraId="4156B4A4" w14:textId="77777777" w:rsidR="009A544B" w:rsidRPr="00565ABF" w:rsidRDefault="009A544B" w:rsidP="003D277D">
      <w:pPr>
        <w:pStyle w:val="ListeParagraf"/>
        <w:numPr>
          <w:ilvl w:val="0"/>
          <w:numId w:val="4"/>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Fiziksel engelli bireyler ailelerine yüktür (Puan ortalaması= 1,74).</w:t>
      </w:r>
    </w:p>
    <w:p w14:paraId="365CDC95" w14:textId="77777777" w:rsidR="009A544B" w:rsidRPr="00565ABF" w:rsidRDefault="009A544B" w:rsidP="003D277D">
      <w:pPr>
        <w:pStyle w:val="ListeParagraf"/>
        <w:numPr>
          <w:ilvl w:val="0"/>
          <w:numId w:val="4"/>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Fiziksel engelli bireyler hakkında fazla bilgi sahibi olmadığımdan dolayı aynı ortamda yer almak istemem (Puan ortalaması= 1,49).</w:t>
      </w:r>
    </w:p>
    <w:p w14:paraId="23871447" w14:textId="77777777" w:rsidR="009A544B" w:rsidRPr="00565ABF" w:rsidRDefault="009A544B" w:rsidP="003D277D">
      <w:pPr>
        <w:pStyle w:val="ListeParagraf"/>
        <w:numPr>
          <w:ilvl w:val="0"/>
          <w:numId w:val="4"/>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Fiziksel engelliler sosyal hayatta başarılı olamazlar (Puan ortalaması= 1,39).</w:t>
      </w:r>
    </w:p>
    <w:p w14:paraId="10219A99" w14:textId="77777777" w:rsidR="009A544B" w:rsidRPr="00565ABF" w:rsidRDefault="009A544B" w:rsidP="003D277D">
      <w:pPr>
        <w:pStyle w:val="ListeParagraf"/>
        <w:numPr>
          <w:ilvl w:val="0"/>
          <w:numId w:val="4"/>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lastRenderedPageBreak/>
        <w:t>Eğitimleri ne olursa olsun, fiziksel engelliler yalnızca vasıfsız işlerde çalışabilirler (Puan ortalaması= 1,30).</w:t>
      </w:r>
    </w:p>
    <w:p w14:paraId="743498E6" w14:textId="77777777" w:rsidR="003D3116" w:rsidRPr="00565ABF" w:rsidRDefault="003D3116" w:rsidP="003D277D">
      <w:pPr>
        <w:spacing w:line="360" w:lineRule="auto"/>
        <w:ind w:left="708"/>
        <w:jc w:val="both"/>
        <w:rPr>
          <w:rFonts w:ascii="Times New Roman" w:hAnsi="Times New Roman" w:cs="Times New Roman"/>
          <w:sz w:val="24"/>
          <w:szCs w:val="24"/>
        </w:rPr>
      </w:pPr>
      <w:r w:rsidRPr="00565ABF">
        <w:rPr>
          <w:rFonts w:ascii="Times New Roman" w:hAnsi="Times New Roman" w:cs="Times New Roman"/>
          <w:sz w:val="24"/>
          <w:szCs w:val="24"/>
        </w:rPr>
        <w:t xml:space="preserve">Sosyal çalışmacıların fiziksel engelli bireylerin sorunlarına yönelik tutumlara verilen cevaplardan, puan ortalaması en yüksekten en aza doğru sıralandığında, </w:t>
      </w:r>
      <w:r w:rsidR="00D3125C" w:rsidRPr="00565ABF">
        <w:rPr>
          <w:rFonts w:ascii="Times New Roman" w:hAnsi="Times New Roman" w:cs="Times New Roman"/>
          <w:sz w:val="24"/>
          <w:szCs w:val="24"/>
        </w:rPr>
        <w:t>sosyal çalışmacıların destekleyici, savunucu ve güçlendirici bir yapıda oldukları söylenebilir.</w:t>
      </w:r>
    </w:p>
    <w:p w14:paraId="20DAAE09" w14:textId="77777777" w:rsidR="00ED2D6B" w:rsidRDefault="00ED2D6B" w:rsidP="003D277D">
      <w:pPr>
        <w:pStyle w:val="Balk1"/>
        <w:spacing w:line="360" w:lineRule="auto"/>
        <w:jc w:val="both"/>
        <w:rPr>
          <w:rFonts w:cs="Times New Roman"/>
          <w:szCs w:val="24"/>
        </w:rPr>
      </w:pPr>
    </w:p>
    <w:p w14:paraId="00535A21" w14:textId="77777777" w:rsidR="00ED2D6B" w:rsidRDefault="00ED2D6B" w:rsidP="003D277D">
      <w:pPr>
        <w:pStyle w:val="Balk1"/>
        <w:spacing w:line="360" w:lineRule="auto"/>
        <w:jc w:val="both"/>
        <w:rPr>
          <w:rFonts w:cs="Times New Roman"/>
          <w:szCs w:val="24"/>
        </w:rPr>
      </w:pPr>
    </w:p>
    <w:p w14:paraId="18B542B6" w14:textId="77777777" w:rsidR="00ED2D6B" w:rsidRDefault="00ED2D6B" w:rsidP="003D277D">
      <w:pPr>
        <w:pStyle w:val="Balk1"/>
        <w:spacing w:line="360" w:lineRule="auto"/>
        <w:jc w:val="both"/>
        <w:rPr>
          <w:rFonts w:cs="Times New Roman"/>
          <w:szCs w:val="24"/>
        </w:rPr>
      </w:pPr>
    </w:p>
    <w:p w14:paraId="7CCD05B9" w14:textId="77777777" w:rsidR="00ED2D6B" w:rsidRDefault="00ED2D6B" w:rsidP="003D277D">
      <w:pPr>
        <w:pStyle w:val="Balk1"/>
        <w:spacing w:line="360" w:lineRule="auto"/>
        <w:jc w:val="both"/>
        <w:rPr>
          <w:rFonts w:cs="Times New Roman"/>
          <w:szCs w:val="24"/>
        </w:rPr>
      </w:pPr>
    </w:p>
    <w:p w14:paraId="60618EF6" w14:textId="77777777" w:rsidR="00ED2D6B" w:rsidRDefault="00ED2D6B" w:rsidP="003D277D">
      <w:pPr>
        <w:pStyle w:val="Balk1"/>
        <w:spacing w:line="360" w:lineRule="auto"/>
        <w:jc w:val="both"/>
        <w:rPr>
          <w:rFonts w:cs="Times New Roman"/>
          <w:szCs w:val="24"/>
        </w:rPr>
      </w:pPr>
    </w:p>
    <w:p w14:paraId="19B6500E" w14:textId="77777777" w:rsidR="00ED2D6B" w:rsidRDefault="00ED2D6B" w:rsidP="003D277D">
      <w:pPr>
        <w:pStyle w:val="Balk1"/>
        <w:spacing w:line="360" w:lineRule="auto"/>
        <w:jc w:val="both"/>
        <w:rPr>
          <w:rFonts w:cs="Times New Roman"/>
          <w:szCs w:val="24"/>
        </w:rPr>
      </w:pPr>
    </w:p>
    <w:p w14:paraId="0229F704" w14:textId="77777777" w:rsidR="00ED2D6B" w:rsidRDefault="00ED2D6B" w:rsidP="00ED2D6B"/>
    <w:p w14:paraId="1EF60456" w14:textId="77777777" w:rsidR="00ED2D6B" w:rsidRDefault="00ED2D6B" w:rsidP="00ED2D6B"/>
    <w:p w14:paraId="5F110D57" w14:textId="77777777" w:rsidR="00ED2D6B" w:rsidRPr="00ED2D6B" w:rsidRDefault="00ED2D6B" w:rsidP="00ED2D6B"/>
    <w:p w14:paraId="2C39B8FE" w14:textId="77777777" w:rsidR="00484DE4" w:rsidRDefault="00484DE4" w:rsidP="003D277D">
      <w:pPr>
        <w:pStyle w:val="Balk1"/>
        <w:spacing w:line="360" w:lineRule="auto"/>
        <w:jc w:val="both"/>
        <w:rPr>
          <w:rFonts w:cs="Times New Roman"/>
          <w:szCs w:val="24"/>
        </w:rPr>
      </w:pPr>
      <w:bookmarkStart w:id="261" w:name="_Toc9856994"/>
    </w:p>
    <w:p w14:paraId="3D7AC1D0" w14:textId="77777777" w:rsidR="00484DE4" w:rsidRDefault="00484DE4" w:rsidP="003D277D">
      <w:pPr>
        <w:pStyle w:val="Balk1"/>
        <w:spacing w:line="360" w:lineRule="auto"/>
        <w:jc w:val="both"/>
        <w:rPr>
          <w:rFonts w:cs="Times New Roman"/>
          <w:szCs w:val="24"/>
        </w:rPr>
      </w:pPr>
    </w:p>
    <w:p w14:paraId="296A24BA" w14:textId="77777777" w:rsidR="00484DE4" w:rsidRDefault="00484DE4" w:rsidP="00484DE4"/>
    <w:p w14:paraId="680FB714" w14:textId="77777777" w:rsidR="00484DE4" w:rsidRPr="00484DE4" w:rsidRDefault="00484DE4" w:rsidP="00484DE4"/>
    <w:p w14:paraId="3DEF6D5B" w14:textId="77777777" w:rsidR="00D3125C" w:rsidRPr="00565ABF" w:rsidRDefault="00D3125C" w:rsidP="00484DE4">
      <w:pPr>
        <w:pStyle w:val="Balk1"/>
        <w:spacing w:line="360" w:lineRule="auto"/>
        <w:rPr>
          <w:rFonts w:cs="Times New Roman"/>
          <w:szCs w:val="24"/>
        </w:rPr>
      </w:pPr>
      <w:r w:rsidRPr="00565ABF">
        <w:rPr>
          <w:rFonts w:cs="Times New Roman"/>
          <w:szCs w:val="24"/>
        </w:rPr>
        <w:lastRenderedPageBreak/>
        <w:t>SONUÇ ve ÖNERİLER</w:t>
      </w:r>
      <w:bookmarkEnd w:id="261"/>
    </w:p>
    <w:p w14:paraId="254315E6" w14:textId="77777777" w:rsidR="00D3125C" w:rsidRPr="00565ABF" w:rsidRDefault="00D3125C"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Bu araştırma sürecinde elde edilen bilgi ve bulgulara, ortaya çıkan sonuçlara ve önerilere bu bölümde yer verilecektir. Bu çalışmada ortaya çıkan sonuçların, yeni çalışmalara ışık tutacağı düşünülmektedir.</w:t>
      </w:r>
    </w:p>
    <w:p w14:paraId="19ABEA3B" w14:textId="77777777" w:rsidR="0052448A" w:rsidRPr="00565ABF" w:rsidRDefault="0052448A" w:rsidP="003A422E">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Bu çalışma, fiziksel engelli bireylerin sorunlarıyla alakalı olarak Türkiye’de bulunan bir grup sosyal çalışmacının, fiziksel engelli </w:t>
      </w:r>
      <w:bookmarkStart w:id="262" w:name="_GoBack"/>
      <w:bookmarkEnd w:id="262"/>
      <w:r w:rsidRPr="00565ABF">
        <w:rPr>
          <w:rFonts w:ascii="Times New Roman" w:hAnsi="Times New Roman" w:cs="Times New Roman"/>
          <w:sz w:val="24"/>
          <w:szCs w:val="24"/>
        </w:rPr>
        <w:t>bireylerin sorunlarına yönelik tutumlarının belirlenebilmesi ve olumsuz değerlendirmelerin önlenebilmesi açısından kıymete değerdir. Bu çalışmanın sosyal hizmet alanına olumlu katkılar sağlayacağı düşünülmektedir.</w:t>
      </w:r>
    </w:p>
    <w:p w14:paraId="73458C75" w14:textId="77777777" w:rsidR="0052448A" w:rsidRPr="00565ABF" w:rsidRDefault="0052448A" w:rsidP="003A422E">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Dünyada ve ülkemizde fiziksel engellilik, zengin-fakir, kadın-erkek, çocuk-yetişkin v</w:t>
      </w:r>
      <w:r w:rsidR="00B95797" w:rsidRPr="00565ABF">
        <w:rPr>
          <w:rFonts w:ascii="Times New Roman" w:hAnsi="Times New Roman" w:cs="Times New Roman"/>
          <w:sz w:val="24"/>
          <w:szCs w:val="24"/>
        </w:rPr>
        <w:t>b. her türlü insanı ilgilendirebilecek küresel bir konudur. Fiziksel engellileri anlayabilmek için fiziksel engelli bireylerin sorunlarına yönelik tutumların anlaşılabilmesinin önemli olduğu düşünülmektedir.</w:t>
      </w:r>
    </w:p>
    <w:p w14:paraId="4E2A5917" w14:textId="77777777" w:rsidR="0037536B" w:rsidRPr="00565ABF" w:rsidRDefault="00B95797" w:rsidP="003A422E">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Fiziksel engelli bireylerin bir kısmı yatağa bağımlı olarak, bir kısmı tekerlekli sandalye yardımıyla, bir kısmı baston vb. gereçlerle, bir kısmı ise hiçbir araç ve gerece ihtiyaç duymadan hayatını idame ettirebilmektedir.</w:t>
      </w:r>
      <w:r w:rsidR="00255060" w:rsidRPr="00565ABF">
        <w:rPr>
          <w:rFonts w:ascii="Times New Roman" w:hAnsi="Times New Roman" w:cs="Times New Roman"/>
          <w:sz w:val="24"/>
          <w:szCs w:val="24"/>
        </w:rPr>
        <w:t xml:space="preserve"> Yani, fiziksel engelli bireylerin yaşam kaliteleri, engel durumlarına göre değişkenlik göstermektedir.</w:t>
      </w:r>
      <w:r w:rsidR="0037536B" w:rsidRPr="00565ABF">
        <w:rPr>
          <w:rFonts w:ascii="Times New Roman" w:hAnsi="Times New Roman" w:cs="Times New Roman"/>
          <w:sz w:val="24"/>
          <w:szCs w:val="24"/>
        </w:rPr>
        <w:t xml:space="preserve"> Devletlerin ve hükümetlerin; sağlık, ekonomi, sosyal hizmetler vb. gibi hizmetlerde gelişmişliklerine göre, fiziksel engelli bireylerin sosyal hayata katılımı, çalışma hayatı, bakımının sağlanması, ailelerinin güçlendirilmesi gibi olanaklara yer verdiği bir gerçektir.</w:t>
      </w:r>
      <w:r w:rsidR="00823F49" w:rsidRPr="00565ABF">
        <w:rPr>
          <w:rFonts w:ascii="Times New Roman" w:hAnsi="Times New Roman" w:cs="Times New Roman"/>
          <w:sz w:val="24"/>
          <w:szCs w:val="24"/>
        </w:rPr>
        <w:t xml:space="preserve"> Ankete verilen cevaplar incelendiğinde, “Devlet, fiziksel engelli bireylerin ihtiyaçlarını yerine getirmiyor” </w:t>
      </w:r>
      <w:r w:rsidR="00100DEC">
        <w:rPr>
          <w:rFonts w:ascii="Times New Roman" w:hAnsi="Times New Roman" w:cs="Times New Roman"/>
          <w:sz w:val="24"/>
          <w:szCs w:val="24"/>
        </w:rPr>
        <w:t>s</w:t>
      </w:r>
      <w:r w:rsidR="00823F49" w:rsidRPr="00565ABF">
        <w:rPr>
          <w:rFonts w:ascii="Times New Roman" w:hAnsi="Times New Roman" w:cs="Times New Roman"/>
          <w:sz w:val="24"/>
          <w:szCs w:val="24"/>
        </w:rPr>
        <w:t>orusunda, puan ortalamasının üstünde bir ortalama (Puan ortalaması= 2,90)</w:t>
      </w:r>
      <w:r w:rsidR="001A3537" w:rsidRPr="00565ABF">
        <w:rPr>
          <w:rFonts w:ascii="Times New Roman" w:hAnsi="Times New Roman" w:cs="Times New Roman"/>
          <w:sz w:val="24"/>
          <w:szCs w:val="24"/>
        </w:rPr>
        <w:t xml:space="preserve"> sonucu ortaya çıktığı görüldüğünden, bu bağlamda değerlendirildiğinde dikkate alınması gereken bir durumun olduğu görülmektedir.</w:t>
      </w:r>
    </w:p>
    <w:p w14:paraId="49A8B979" w14:textId="77777777" w:rsidR="00C61141" w:rsidRPr="00565ABF" w:rsidRDefault="009D2015" w:rsidP="003A422E">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 xml:space="preserve">Anket verileri incelendiğinde, “Fiziksel engelli bireyler ayrımcılığa maruz kalırlar” </w:t>
      </w:r>
      <w:r w:rsidR="00100DEC">
        <w:rPr>
          <w:rFonts w:ascii="Times New Roman" w:hAnsi="Times New Roman" w:cs="Times New Roman"/>
          <w:sz w:val="24"/>
          <w:szCs w:val="24"/>
        </w:rPr>
        <w:t>s</w:t>
      </w:r>
      <w:r w:rsidRPr="00565ABF">
        <w:rPr>
          <w:rFonts w:ascii="Times New Roman" w:hAnsi="Times New Roman" w:cs="Times New Roman"/>
          <w:sz w:val="24"/>
          <w:szCs w:val="24"/>
        </w:rPr>
        <w:t>orusunda, puan ortalamasının 3,91 olduğu görülmüştür. Çıkan sonucun</w:t>
      </w:r>
      <w:r w:rsidR="00765C12" w:rsidRPr="00565ABF">
        <w:rPr>
          <w:rFonts w:ascii="Times New Roman" w:hAnsi="Times New Roman" w:cs="Times New Roman"/>
          <w:sz w:val="24"/>
          <w:szCs w:val="24"/>
        </w:rPr>
        <w:t>,</w:t>
      </w:r>
      <w:r w:rsidRPr="00565ABF">
        <w:rPr>
          <w:rFonts w:ascii="Times New Roman" w:hAnsi="Times New Roman" w:cs="Times New Roman"/>
          <w:sz w:val="24"/>
          <w:szCs w:val="24"/>
        </w:rPr>
        <w:t xml:space="preserve"> üzerinde tartışılması gereken bir sonuç olduğu düşünülmektedir. Aynı şekilde, “Fiziksel engelli bireyler eğitim hayatında büyük zorluklar yaşarlar” </w:t>
      </w:r>
      <w:r w:rsidR="00100DEC">
        <w:rPr>
          <w:rFonts w:ascii="Times New Roman" w:hAnsi="Times New Roman" w:cs="Times New Roman"/>
          <w:sz w:val="24"/>
          <w:szCs w:val="24"/>
        </w:rPr>
        <w:t>s</w:t>
      </w:r>
      <w:r w:rsidRPr="00565ABF">
        <w:rPr>
          <w:rFonts w:ascii="Times New Roman" w:hAnsi="Times New Roman" w:cs="Times New Roman"/>
          <w:sz w:val="24"/>
          <w:szCs w:val="24"/>
        </w:rPr>
        <w:t xml:space="preserve">orusunda, puan ortalamasının 3,41 olduğu, “Fiziksel engelli bireyler topluma uyum sağlamakta zorlanırlar” </w:t>
      </w:r>
      <w:r w:rsidR="00100DEC">
        <w:rPr>
          <w:rFonts w:ascii="Times New Roman" w:hAnsi="Times New Roman" w:cs="Times New Roman"/>
          <w:sz w:val="24"/>
          <w:szCs w:val="24"/>
        </w:rPr>
        <w:t>s</w:t>
      </w:r>
      <w:r w:rsidRPr="00565ABF">
        <w:rPr>
          <w:rFonts w:ascii="Times New Roman" w:hAnsi="Times New Roman" w:cs="Times New Roman"/>
          <w:sz w:val="24"/>
          <w:szCs w:val="24"/>
        </w:rPr>
        <w:t xml:space="preserve">orusunun puan ortalamasının 2,68 olduğu ve “Fiziksel engelli bireyler yaşadığı ortamlardan dışlanırlar” </w:t>
      </w:r>
      <w:r w:rsidR="00100DEC">
        <w:rPr>
          <w:rFonts w:ascii="Times New Roman" w:hAnsi="Times New Roman" w:cs="Times New Roman"/>
          <w:sz w:val="24"/>
          <w:szCs w:val="24"/>
        </w:rPr>
        <w:t>s</w:t>
      </w:r>
      <w:r w:rsidRPr="00565ABF">
        <w:rPr>
          <w:rFonts w:ascii="Times New Roman" w:hAnsi="Times New Roman" w:cs="Times New Roman"/>
          <w:sz w:val="24"/>
          <w:szCs w:val="24"/>
        </w:rPr>
        <w:t xml:space="preserve">orusunun puan ortalamasının 2,56 olduğu sonucu </w:t>
      </w:r>
      <w:r w:rsidRPr="00565ABF">
        <w:rPr>
          <w:rFonts w:ascii="Times New Roman" w:hAnsi="Times New Roman" w:cs="Times New Roman"/>
          <w:sz w:val="24"/>
          <w:szCs w:val="24"/>
        </w:rPr>
        <w:lastRenderedPageBreak/>
        <w:t>ortaya çıkmıştır. Bu soruların alanında uzman kişilerce cevaplandığı düşünüldüğünde, fiziksel engelli bireylere yönelik olarak ayrımcılık, toplumdan dışlanma, mimari</w:t>
      </w:r>
      <w:r w:rsidR="00666DFC" w:rsidRPr="00565ABF">
        <w:rPr>
          <w:rFonts w:ascii="Times New Roman" w:hAnsi="Times New Roman" w:cs="Times New Roman"/>
          <w:sz w:val="24"/>
          <w:szCs w:val="24"/>
        </w:rPr>
        <w:t xml:space="preserve"> sorunlar vb. gibi problemlerde, özellikle sosyal çalışmacılar olmak üzere toplumun tüm kesiminin sorumluluk alması ve fiziksel engellilik özelinde tüm engelli gruplarına her konuda yardımcı olunmasının önemi ortaya çıkmıştır.</w:t>
      </w:r>
      <w:r w:rsidR="00602EBA">
        <w:rPr>
          <w:rFonts w:ascii="Times New Roman" w:hAnsi="Times New Roman" w:cs="Times New Roman"/>
          <w:sz w:val="24"/>
          <w:szCs w:val="24"/>
        </w:rPr>
        <w:t xml:space="preserve"> Ancak genel anlamda değerlendirilecek olursa</w:t>
      </w:r>
      <w:r w:rsidR="00703778">
        <w:rPr>
          <w:rFonts w:ascii="Times New Roman" w:hAnsi="Times New Roman" w:cs="Times New Roman"/>
          <w:sz w:val="24"/>
          <w:szCs w:val="24"/>
        </w:rPr>
        <w:t>, sosyal çalışmacıların fiziksel engelli bireylerin sorunlarına yönelik olumlu tutumlara sahip olduğu bulunmuştur.</w:t>
      </w:r>
    </w:p>
    <w:p w14:paraId="68E022EF" w14:textId="77777777" w:rsidR="00C61141" w:rsidRPr="00565ABF" w:rsidRDefault="00C61141" w:rsidP="00B56111">
      <w:pPr>
        <w:spacing w:line="360" w:lineRule="auto"/>
        <w:ind w:firstLine="708"/>
        <w:jc w:val="both"/>
        <w:rPr>
          <w:rFonts w:ascii="Times New Roman" w:hAnsi="Times New Roman" w:cs="Times New Roman"/>
          <w:sz w:val="24"/>
          <w:szCs w:val="24"/>
        </w:rPr>
      </w:pPr>
      <w:r w:rsidRPr="00565ABF">
        <w:rPr>
          <w:rFonts w:ascii="Times New Roman" w:hAnsi="Times New Roman" w:cs="Times New Roman"/>
          <w:sz w:val="24"/>
          <w:szCs w:val="24"/>
        </w:rPr>
        <w:t>Bu çalışmada sonucunda yapılacak öneriler ve karşılaşılan sorunlar şu şekilde sıralanabilir:</w:t>
      </w:r>
    </w:p>
    <w:p w14:paraId="79A90BB4" w14:textId="77777777" w:rsidR="00A001F7" w:rsidRPr="00565ABF" w:rsidRDefault="00A001F7" w:rsidP="003D277D">
      <w:pPr>
        <w:pStyle w:val="ListeParagraf"/>
        <w:numPr>
          <w:ilvl w:val="0"/>
          <w:numId w:val="5"/>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Araştırma esnasında, tüm sosyal çalışmacılara ulaşılmak hedeflenmiş olsa</w:t>
      </w:r>
      <w:r w:rsidR="005F1031">
        <w:rPr>
          <w:rFonts w:ascii="Times New Roman" w:hAnsi="Times New Roman" w:cs="Times New Roman"/>
          <w:sz w:val="24"/>
          <w:szCs w:val="24"/>
        </w:rPr>
        <w:t xml:space="preserve"> da</w:t>
      </w:r>
      <w:r w:rsidRPr="00565ABF">
        <w:rPr>
          <w:rFonts w:ascii="Times New Roman" w:hAnsi="Times New Roman" w:cs="Times New Roman"/>
          <w:sz w:val="24"/>
          <w:szCs w:val="24"/>
        </w:rPr>
        <w:t>, gerekli şartlar sağlanamadığından 159 sosyal çalışmacıya ulaşılabilmiştir. Sosyal çalışmacılara yapılan anketler, e-mail, watsapp, facebook gibi sosyal medya aracılığıyla veya yüz yüze olacak şekilde yapılmıştır.</w:t>
      </w:r>
    </w:p>
    <w:p w14:paraId="6532F345" w14:textId="77777777" w:rsidR="0013097B" w:rsidRPr="00565ABF" w:rsidRDefault="00E530A7" w:rsidP="003D277D">
      <w:pPr>
        <w:pStyle w:val="ListeParagraf"/>
        <w:numPr>
          <w:ilvl w:val="0"/>
          <w:numId w:val="5"/>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 xml:space="preserve">Fiziksel engelli bireylere </w:t>
      </w:r>
      <w:r w:rsidR="003019C1" w:rsidRPr="00565ABF">
        <w:rPr>
          <w:rFonts w:ascii="Times New Roman" w:hAnsi="Times New Roman" w:cs="Times New Roman"/>
          <w:sz w:val="24"/>
          <w:szCs w:val="24"/>
        </w:rPr>
        <w:t xml:space="preserve">yönelik literatür tarandığında, kaynakların yetersiz olduğu görülmüştür. </w:t>
      </w:r>
      <w:r w:rsidR="0013097B" w:rsidRPr="00565ABF">
        <w:rPr>
          <w:rFonts w:ascii="Times New Roman" w:hAnsi="Times New Roman" w:cs="Times New Roman"/>
          <w:sz w:val="24"/>
          <w:szCs w:val="24"/>
        </w:rPr>
        <w:t>Buna göre, fiziksel engelli bireylere yönelik olarak akademik çalışmaların artırılması önerilmektedir.</w:t>
      </w:r>
    </w:p>
    <w:p w14:paraId="6EAB9A12" w14:textId="77777777" w:rsidR="00B34378" w:rsidRPr="00565ABF" w:rsidRDefault="00B34378" w:rsidP="003D277D">
      <w:pPr>
        <w:pStyle w:val="ListeParagraf"/>
        <w:numPr>
          <w:ilvl w:val="0"/>
          <w:numId w:val="5"/>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Sosyal devlet anlayışının tüm kademelerinin</w:t>
      </w:r>
      <w:r w:rsidR="0079056C" w:rsidRPr="00565ABF">
        <w:rPr>
          <w:rFonts w:ascii="Times New Roman" w:hAnsi="Times New Roman" w:cs="Times New Roman"/>
          <w:sz w:val="24"/>
          <w:szCs w:val="24"/>
        </w:rPr>
        <w:t>,</w:t>
      </w:r>
      <w:r w:rsidRPr="00565ABF">
        <w:rPr>
          <w:rFonts w:ascii="Times New Roman" w:hAnsi="Times New Roman" w:cs="Times New Roman"/>
          <w:sz w:val="24"/>
          <w:szCs w:val="24"/>
        </w:rPr>
        <w:t xml:space="preserve"> fiziksel engelli bireylere uygulanmasının doğru olacağı düşünülmekte, devlet mekanizmalarının buna yönelik olarak adımlar atması gerektiği önerilmektedir.</w:t>
      </w:r>
    </w:p>
    <w:p w14:paraId="484295FB" w14:textId="77777777" w:rsidR="00B34378" w:rsidRPr="00565ABF" w:rsidRDefault="00B34378" w:rsidP="003D277D">
      <w:pPr>
        <w:pStyle w:val="ListeParagraf"/>
        <w:numPr>
          <w:ilvl w:val="0"/>
          <w:numId w:val="5"/>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Fiziksel engelli bireylerin engel durumlarına göre detaylı araştırmaların yapılarak, engel durumunun en ağır olandan en hafif olana doğru gerekli olan istihdam, bakım hizmetleri ve diğer sosyal hizmetlerin yerine getirilmesi ve bu konuya öncelik verilmesi önerilmektedir.</w:t>
      </w:r>
    </w:p>
    <w:p w14:paraId="3D809853" w14:textId="77777777" w:rsidR="00747CF0" w:rsidRPr="00565ABF" w:rsidRDefault="00A570AD" w:rsidP="003D277D">
      <w:pPr>
        <w:pStyle w:val="ListeParagraf"/>
        <w:numPr>
          <w:ilvl w:val="0"/>
          <w:numId w:val="5"/>
        </w:numPr>
        <w:spacing w:line="360" w:lineRule="auto"/>
        <w:jc w:val="both"/>
        <w:rPr>
          <w:rFonts w:ascii="Times New Roman" w:hAnsi="Times New Roman" w:cs="Times New Roman"/>
          <w:sz w:val="24"/>
          <w:szCs w:val="24"/>
        </w:rPr>
      </w:pPr>
      <w:r w:rsidRPr="00565ABF">
        <w:rPr>
          <w:rFonts w:ascii="Times New Roman" w:hAnsi="Times New Roman" w:cs="Times New Roman"/>
          <w:sz w:val="24"/>
          <w:szCs w:val="24"/>
        </w:rPr>
        <w:t>Fiziksel engellilik evrensel bir konu olduğundan, önemine binaen yapılacak seminerlerin, eğitimlerin, sempozyumların ve diğer paylaşımların artırılması önerilmektedir.</w:t>
      </w:r>
    </w:p>
    <w:p w14:paraId="09606F56" w14:textId="77777777" w:rsidR="00100DEC" w:rsidRDefault="00100DEC" w:rsidP="00100DEC">
      <w:pPr>
        <w:pStyle w:val="Balk1"/>
        <w:jc w:val="left"/>
      </w:pPr>
    </w:p>
    <w:p w14:paraId="539BFF26" w14:textId="77777777" w:rsidR="00100DEC" w:rsidRDefault="00100DEC" w:rsidP="00100DEC"/>
    <w:p w14:paraId="22982488" w14:textId="77777777" w:rsidR="00100DEC" w:rsidRPr="00100DEC" w:rsidRDefault="00100DEC" w:rsidP="00100DEC"/>
    <w:p w14:paraId="41BE3313" w14:textId="77777777" w:rsidR="00B56111" w:rsidRPr="00E1049C" w:rsidRDefault="00B56111" w:rsidP="00100DEC">
      <w:pPr>
        <w:pStyle w:val="Balk1"/>
      </w:pPr>
      <w:bookmarkStart w:id="263" w:name="_Toc9856995"/>
      <w:r w:rsidRPr="00E1049C">
        <w:lastRenderedPageBreak/>
        <w:t>KAYNAKÇA</w:t>
      </w:r>
      <w:bookmarkEnd w:id="263"/>
    </w:p>
    <w:p w14:paraId="38BA2630" w14:textId="77777777" w:rsidR="003C25EF" w:rsidRDefault="003C25EF" w:rsidP="003D277D">
      <w:pPr>
        <w:spacing w:line="360" w:lineRule="auto"/>
        <w:jc w:val="both"/>
        <w:rPr>
          <w:rFonts w:ascii="Times New Roman" w:hAnsi="Times New Roman" w:cs="Times New Roman"/>
          <w:sz w:val="24"/>
          <w:szCs w:val="24"/>
        </w:rPr>
      </w:pPr>
    </w:p>
    <w:p w14:paraId="5857C173"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ALCOCK Pete, MAY Margaret ve ROWL</w:t>
      </w:r>
      <w:r w:rsidR="00100DEC">
        <w:rPr>
          <w:rFonts w:ascii="Times New Roman" w:hAnsi="Times New Roman" w:cs="Times New Roman"/>
          <w:sz w:val="24"/>
          <w:szCs w:val="24"/>
        </w:rPr>
        <w:t>I</w:t>
      </w:r>
      <w:r w:rsidRPr="00565ABF">
        <w:rPr>
          <w:rFonts w:ascii="Times New Roman" w:hAnsi="Times New Roman" w:cs="Times New Roman"/>
          <w:sz w:val="24"/>
          <w:szCs w:val="24"/>
        </w:rPr>
        <w:t xml:space="preserve">NGSON Karen; (2011), </w:t>
      </w:r>
      <w:r w:rsidRPr="00565ABF">
        <w:rPr>
          <w:rFonts w:ascii="Times New Roman" w:hAnsi="Times New Roman" w:cs="Times New Roman"/>
          <w:b/>
          <w:sz w:val="24"/>
          <w:szCs w:val="24"/>
        </w:rPr>
        <w:t>“Sosyal Politika Kuramlar ve Uygulamalar”</w:t>
      </w:r>
      <w:r w:rsidRPr="00565ABF">
        <w:rPr>
          <w:rFonts w:ascii="Times New Roman" w:hAnsi="Times New Roman" w:cs="Times New Roman"/>
          <w:sz w:val="24"/>
          <w:szCs w:val="24"/>
        </w:rPr>
        <w:t>, Siyasal Kitabevi, Ankara.</w:t>
      </w:r>
    </w:p>
    <w:p w14:paraId="39A53397"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 xml:space="preserve">ALKAN MEŞHUR H. Filiz; (2011), “Ortopedik Engellilerin İstihdamında Tele Çalışmaya İlişkin Tutumlar Açısından Bir Uygulama”, </w:t>
      </w:r>
      <w:r w:rsidRPr="00565ABF">
        <w:rPr>
          <w:rFonts w:ascii="Times New Roman" w:hAnsi="Times New Roman" w:cs="Times New Roman"/>
          <w:b/>
          <w:sz w:val="24"/>
          <w:szCs w:val="24"/>
        </w:rPr>
        <w:t>Akdeniz İ.İ.B.F Dergisi</w:t>
      </w:r>
      <w:r w:rsidRPr="00565ABF">
        <w:rPr>
          <w:rFonts w:ascii="Times New Roman" w:hAnsi="Times New Roman" w:cs="Times New Roman"/>
          <w:sz w:val="24"/>
          <w:szCs w:val="24"/>
        </w:rPr>
        <w:t>, Sayı: 22, ss. 74.</w:t>
      </w:r>
    </w:p>
    <w:p w14:paraId="11B90764"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 xml:space="preserve">ARTAN Taner ve KUMBASAR Banu; (2017), “Sosyal Hizmet Mesleğinde Etkili İletişim”, </w:t>
      </w:r>
      <w:r w:rsidRPr="00565ABF">
        <w:rPr>
          <w:rFonts w:ascii="Times New Roman" w:hAnsi="Times New Roman" w:cs="Times New Roman"/>
          <w:b/>
          <w:sz w:val="24"/>
          <w:szCs w:val="24"/>
        </w:rPr>
        <w:t>Sosyal Çalışma Dergisi,</w:t>
      </w:r>
      <w:r w:rsidRPr="00565ABF">
        <w:rPr>
          <w:rFonts w:ascii="Times New Roman" w:hAnsi="Times New Roman" w:cs="Times New Roman"/>
          <w:sz w:val="24"/>
          <w:szCs w:val="24"/>
        </w:rPr>
        <w:t xml:space="preserve"> Sayı: 2/1, ss. 51.</w:t>
      </w:r>
    </w:p>
    <w:p w14:paraId="025D5183"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 xml:space="preserve">ATHERTON C.R., GEMMEL R.J., HAAGENSTAD S., HOLT D.J., JENSEN L.A., O’HARA D.F. and REHNER T.A.; (1993), “Measuring Attitudes Toward Poverty: A New Scale”, </w:t>
      </w:r>
      <w:r w:rsidRPr="00565ABF">
        <w:rPr>
          <w:rFonts w:ascii="Times New Roman" w:hAnsi="Times New Roman" w:cs="Times New Roman"/>
          <w:b/>
          <w:sz w:val="24"/>
          <w:szCs w:val="24"/>
        </w:rPr>
        <w:t>Social Work Research&amp;Abstracts</w:t>
      </w:r>
      <w:r w:rsidRPr="00565ABF">
        <w:rPr>
          <w:rFonts w:ascii="Times New Roman" w:hAnsi="Times New Roman" w:cs="Times New Roman"/>
          <w:sz w:val="24"/>
          <w:szCs w:val="24"/>
        </w:rPr>
        <w:t>, 29(4), pp. 28-31.</w:t>
      </w:r>
    </w:p>
    <w:p w14:paraId="510CBB52"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 xml:space="preserve">BÖZİ (T.C. Başbakanlık Özürlüler İdaresi Başkanlığı); (1999), </w:t>
      </w:r>
      <w:r w:rsidRPr="00565ABF">
        <w:rPr>
          <w:rFonts w:ascii="Times New Roman" w:hAnsi="Times New Roman" w:cs="Times New Roman"/>
          <w:b/>
          <w:sz w:val="24"/>
          <w:szCs w:val="24"/>
        </w:rPr>
        <w:t>Çağdaş Toplum Yaşam ve Özürlüler</w:t>
      </w:r>
      <w:r w:rsidRPr="00565ABF">
        <w:rPr>
          <w:rFonts w:ascii="Times New Roman" w:hAnsi="Times New Roman" w:cs="Times New Roman"/>
          <w:sz w:val="24"/>
          <w:szCs w:val="24"/>
        </w:rPr>
        <w:t>, TAKAV Yayıncılık, Ankara.</w:t>
      </w:r>
    </w:p>
    <w:p w14:paraId="707B237D"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 xml:space="preserve">BÖZİ (T.C. Başbakanlık Özürlüler İdaresi Başkanlığı); (2005), </w:t>
      </w:r>
      <w:r w:rsidRPr="00565ABF">
        <w:rPr>
          <w:rFonts w:ascii="Times New Roman" w:hAnsi="Times New Roman" w:cs="Times New Roman"/>
          <w:b/>
          <w:sz w:val="24"/>
          <w:szCs w:val="24"/>
        </w:rPr>
        <w:t>Yerel Yönetimler ve Özürlüler</w:t>
      </w:r>
      <w:r w:rsidRPr="00565ABF">
        <w:rPr>
          <w:rFonts w:ascii="Times New Roman" w:hAnsi="Times New Roman" w:cs="Times New Roman"/>
          <w:sz w:val="24"/>
          <w:szCs w:val="24"/>
        </w:rPr>
        <w:t>,</w:t>
      </w:r>
      <w:r w:rsidR="00665ED9">
        <w:rPr>
          <w:rFonts w:ascii="Times New Roman" w:hAnsi="Times New Roman" w:cs="Times New Roman"/>
          <w:sz w:val="24"/>
          <w:szCs w:val="24"/>
        </w:rPr>
        <w:t xml:space="preserve"> TAKAV Yayıncılık,</w:t>
      </w:r>
      <w:r w:rsidRPr="00565ABF">
        <w:rPr>
          <w:rFonts w:ascii="Times New Roman" w:hAnsi="Times New Roman" w:cs="Times New Roman"/>
          <w:sz w:val="24"/>
          <w:szCs w:val="24"/>
        </w:rPr>
        <w:t xml:space="preserve"> Ankara.</w:t>
      </w:r>
    </w:p>
    <w:p w14:paraId="3F0D5611"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BURSA Dane; (2010), Fiziksel Engelli Bireylerde Depresyon ve Çok Boyutlu Algılanan Sosyal Destek Düzeyi, Selçuk Üniversitesi Sağlık Bilimleri Enstitüsü Yüksek Lisans Tezi, Konya.</w:t>
      </w:r>
    </w:p>
    <w:p w14:paraId="7DAB9420"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 xml:space="preserve">BUZ Sema ve KARABULUT Abdülkadir; (2015), “Ortopedik Engelli Kadınlar: Toplumsal Cinsiyet Çerçevesinde Bir Çalışma”, </w:t>
      </w:r>
      <w:r w:rsidRPr="00565ABF">
        <w:rPr>
          <w:rFonts w:ascii="Times New Roman" w:hAnsi="Times New Roman" w:cs="Times New Roman"/>
          <w:b/>
          <w:sz w:val="24"/>
          <w:szCs w:val="24"/>
        </w:rPr>
        <w:t>Iğdır Üniversitesi Sosyal Bilimler Dergisi”</w:t>
      </w:r>
      <w:r w:rsidRPr="00565ABF">
        <w:rPr>
          <w:rFonts w:ascii="Times New Roman" w:hAnsi="Times New Roman" w:cs="Times New Roman"/>
          <w:sz w:val="24"/>
          <w:szCs w:val="24"/>
        </w:rPr>
        <w:t>, Sayı: 7, ss. 25.</w:t>
      </w:r>
    </w:p>
    <w:p w14:paraId="3A5E9A8B"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CEREN Feyyaz; (2015), Sosyal Hizmet Uzmanlarının Yoksulluğun Nedenlerine İlişkin Algıları ve Yoksulluğa Yönelik Tutumları, Ankara Üniversitesi Sağlık Bilimleri Enstitüsü, Yüksek Lisans Tezi, Ankara.</w:t>
      </w:r>
    </w:p>
    <w:p w14:paraId="5A5B9758"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CİNİSLİ Nail Anıl; (2012), Ulusal Basında Özürlülük İmajının Sosyal Model Açısından Değerlendirilmesi, Anadolu Üniversitesi Eğitim Bilimleri Enstitüsü Yüksek Lisans Tezi, Eskişehir.</w:t>
      </w:r>
    </w:p>
    <w:p w14:paraId="06C9E470"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lastRenderedPageBreak/>
        <w:t>ÇÖMEZ Tuba; (2014), Fiziksel Engelli Ergenlerde Akran İlişkilerinin Yaşam Doyumu Üzerine Etkisi, İstanbul Üniversitesi Sağlık Bilimleri Enstitüsü Yüksek Lisans Tezi, İstanbul.</w:t>
      </w:r>
    </w:p>
    <w:p w14:paraId="0A4D4B85"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Dünya Engelliler Vakfı; (2010),</w:t>
      </w:r>
      <w:r w:rsidRPr="00565ABF">
        <w:rPr>
          <w:rFonts w:ascii="Times New Roman" w:hAnsi="Times New Roman" w:cs="Times New Roman"/>
          <w:b/>
          <w:sz w:val="24"/>
          <w:szCs w:val="24"/>
        </w:rPr>
        <w:t xml:space="preserve"> “Engelsiz Şehir Planlaması Bilgilendirme Raporu”</w:t>
      </w:r>
      <w:r w:rsidRPr="00565ABF">
        <w:rPr>
          <w:rFonts w:ascii="Times New Roman" w:hAnsi="Times New Roman" w:cs="Times New Roman"/>
          <w:sz w:val="24"/>
          <w:szCs w:val="24"/>
        </w:rPr>
        <w:t>, http://acikders.ankara.edu.tr/pluginfile.php/9259/mod_resource/content/0/engelsiz%C5%9Fehirplanlama%20raporu.pdf, Erişim Tarihi: 06.03.2017.</w:t>
      </w:r>
    </w:p>
    <w:p w14:paraId="5256F4F2"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 xml:space="preserve">ELMACI Davut; </w:t>
      </w:r>
      <w:r w:rsidRPr="00565ABF">
        <w:rPr>
          <w:rFonts w:ascii="Times New Roman" w:hAnsi="Times New Roman" w:cs="Times New Roman"/>
          <w:b/>
          <w:sz w:val="24"/>
          <w:szCs w:val="24"/>
        </w:rPr>
        <w:t>“Toplumda Engelliler: Sorunlar ve Çözüm Önerileri”</w:t>
      </w:r>
      <w:r w:rsidRPr="00565ABF">
        <w:rPr>
          <w:rFonts w:ascii="Times New Roman" w:hAnsi="Times New Roman" w:cs="Times New Roman"/>
          <w:sz w:val="24"/>
          <w:szCs w:val="24"/>
        </w:rPr>
        <w:t>, http://amasya.aile.gov.tr/data/54f716e3369dc5214cf85833/engelliler_biziz_projesi_kitap.pdf, Erişim Tarihi: 29.06.2017.</w:t>
      </w:r>
    </w:p>
    <w:p w14:paraId="6CFFDAA0"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 xml:space="preserve">ERKAN Gönül; (2003), “Özürlülerle Sosyal Hizmet Uygulamaları”, </w:t>
      </w:r>
      <w:r w:rsidRPr="00565ABF">
        <w:rPr>
          <w:rFonts w:ascii="Times New Roman" w:hAnsi="Times New Roman" w:cs="Times New Roman"/>
          <w:b/>
          <w:sz w:val="24"/>
          <w:szCs w:val="24"/>
        </w:rPr>
        <w:t>Cumhuriyet Üniversitesi Tıp Fakültesi Dergisi</w:t>
      </w:r>
      <w:r w:rsidRPr="00565ABF">
        <w:rPr>
          <w:rFonts w:ascii="Times New Roman" w:hAnsi="Times New Roman" w:cs="Times New Roman"/>
          <w:sz w:val="24"/>
          <w:szCs w:val="24"/>
        </w:rPr>
        <w:t>, 25(4), ss.34.</w:t>
      </w:r>
    </w:p>
    <w:p w14:paraId="2E732FDA"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 xml:space="preserve">GENÇ Yusuf ve ÇAT Güldane; (2013), “Engellilerin İstihdamı ve Sosyal İçerme İlişkisi”, </w:t>
      </w:r>
      <w:r w:rsidRPr="00565ABF">
        <w:rPr>
          <w:rFonts w:ascii="Times New Roman" w:hAnsi="Times New Roman" w:cs="Times New Roman"/>
          <w:b/>
          <w:sz w:val="24"/>
          <w:szCs w:val="24"/>
        </w:rPr>
        <w:t>Akademik İncelemeler Dergisi</w:t>
      </w:r>
      <w:r w:rsidRPr="00565ABF">
        <w:rPr>
          <w:rFonts w:ascii="Times New Roman" w:hAnsi="Times New Roman" w:cs="Times New Roman"/>
          <w:sz w:val="24"/>
          <w:szCs w:val="24"/>
        </w:rPr>
        <w:t>, Sayı: 1, ss. 367-368.</w:t>
      </w:r>
    </w:p>
    <w:p w14:paraId="13FF7E43"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 xml:space="preserve">GENÇ Yusuf; (2015), “Engellilerin Sosyal Sorunları ve Beklentileri”, </w:t>
      </w:r>
      <w:r w:rsidRPr="00565ABF">
        <w:rPr>
          <w:rFonts w:ascii="Times New Roman" w:hAnsi="Times New Roman" w:cs="Times New Roman"/>
          <w:b/>
          <w:sz w:val="24"/>
          <w:szCs w:val="24"/>
        </w:rPr>
        <w:t xml:space="preserve">Sosyal Politika Çalışmaları Dergisi, </w:t>
      </w:r>
      <w:r w:rsidRPr="00565ABF">
        <w:rPr>
          <w:rFonts w:ascii="Times New Roman" w:hAnsi="Times New Roman" w:cs="Times New Roman"/>
          <w:sz w:val="24"/>
          <w:szCs w:val="24"/>
        </w:rPr>
        <w:t>Sayı: 35/2, ss.65-67.</w:t>
      </w:r>
    </w:p>
    <w:p w14:paraId="4B9B8F6E"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 xml:space="preserve">GİDERLER Ceren; (2015), “Sosyal Hizmet İşletmelerinde Personel Güçlendirme”, </w:t>
      </w:r>
      <w:r w:rsidRPr="00565ABF">
        <w:rPr>
          <w:rFonts w:ascii="Times New Roman" w:hAnsi="Times New Roman" w:cs="Times New Roman"/>
          <w:b/>
          <w:sz w:val="24"/>
          <w:szCs w:val="24"/>
        </w:rPr>
        <w:t xml:space="preserve">Süleyman Demirel Üniversitesi Vizyoner Dergisi, </w:t>
      </w:r>
      <w:r w:rsidRPr="00565ABF">
        <w:rPr>
          <w:rFonts w:ascii="Times New Roman" w:hAnsi="Times New Roman" w:cs="Times New Roman"/>
          <w:sz w:val="24"/>
          <w:szCs w:val="24"/>
        </w:rPr>
        <w:t>Sosyal Hizmet Özel Sayısı, s</w:t>
      </w:r>
      <w:r w:rsidR="00100DEC">
        <w:rPr>
          <w:rFonts w:ascii="Times New Roman" w:hAnsi="Times New Roman" w:cs="Times New Roman"/>
          <w:sz w:val="24"/>
          <w:szCs w:val="24"/>
        </w:rPr>
        <w:t>s</w:t>
      </w:r>
      <w:r w:rsidRPr="00565ABF">
        <w:rPr>
          <w:rFonts w:ascii="Times New Roman" w:hAnsi="Times New Roman" w:cs="Times New Roman"/>
          <w:sz w:val="24"/>
          <w:szCs w:val="24"/>
        </w:rPr>
        <w:t>: 60.</w:t>
      </w:r>
    </w:p>
    <w:p w14:paraId="29DA468E"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 xml:space="preserve">GÜNGÖR Fethi ve GÜNEŞ Güler; (2011-2012), “Dünya’daki Gelişmeler Paralelinde Türkiye’de Değişen Özürlülük Politikaları”, </w:t>
      </w:r>
      <w:r w:rsidRPr="00565ABF">
        <w:rPr>
          <w:rFonts w:ascii="Times New Roman" w:hAnsi="Times New Roman" w:cs="Times New Roman"/>
          <w:b/>
          <w:sz w:val="24"/>
          <w:szCs w:val="24"/>
        </w:rPr>
        <w:t xml:space="preserve">Yalova Sosyal Bilimler Dergisi, </w:t>
      </w:r>
      <w:r w:rsidRPr="00565ABF">
        <w:rPr>
          <w:rFonts w:ascii="Times New Roman" w:hAnsi="Times New Roman" w:cs="Times New Roman"/>
          <w:sz w:val="24"/>
          <w:szCs w:val="24"/>
        </w:rPr>
        <w:t>Sayı: 3, ss.26-27.</w:t>
      </w:r>
    </w:p>
    <w:p w14:paraId="35D17606"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 xml:space="preserve">KARAKUŞ Bülent; (2015), “Sosyal Hizmet Mezunlarının Kadro ve Unvanı Sosyal Hizmet Uzmanı/Sosyal Çalışmacı”, </w:t>
      </w:r>
      <w:r w:rsidRPr="00565ABF">
        <w:rPr>
          <w:rFonts w:ascii="Times New Roman" w:hAnsi="Times New Roman" w:cs="Times New Roman"/>
          <w:b/>
          <w:sz w:val="24"/>
          <w:szCs w:val="24"/>
        </w:rPr>
        <w:t xml:space="preserve">Toplum ve Sosyal Hizmet Dergisi, </w:t>
      </w:r>
      <w:r w:rsidRPr="00565ABF">
        <w:rPr>
          <w:rFonts w:ascii="Times New Roman" w:hAnsi="Times New Roman" w:cs="Times New Roman"/>
          <w:sz w:val="24"/>
          <w:szCs w:val="24"/>
        </w:rPr>
        <w:t>Sayı: 2, ss. 176.</w:t>
      </w:r>
    </w:p>
    <w:p w14:paraId="3FA9A61C"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KARATAŞ Kasım; (2001),</w:t>
      </w:r>
      <w:r w:rsidR="00157011">
        <w:rPr>
          <w:rFonts w:ascii="Times New Roman" w:hAnsi="Times New Roman" w:cs="Times New Roman"/>
          <w:sz w:val="24"/>
          <w:szCs w:val="24"/>
        </w:rPr>
        <w:t xml:space="preserve"> “Deprem Sonrasında Kocaeli’nde Bir Geçici Yerleşim Alanında Yaşayan Aileler ve Sorunları”,</w:t>
      </w:r>
      <w:r w:rsidRPr="00565ABF">
        <w:rPr>
          <w:rFonts w:ascii="Times New Roman" w:hAnsi="Times New Roman" w:cs="Times New Roman"/>
          <w:sz w:val="24"/>
          <w:szCs w:val="24"/>
        </w:rPr>
        <w:t xml:space="preserve"> </w:t>
      </w:r>
      <w:r w:rsidRPr="00157011">
        <w:rPr>
          <w:rFonts w:ascii="Times New Roman" w:hAnsi="Times New Roman" w:cs="Times New Roman"/>
          <w:b/>
          <w:sz w:val="24"/>
          <w:szCs w:val="24"/>
        </w:rPr>
        <w:t>Sosyal Hizmet Sempozyumu,</w:t>
      </w:r>
      <w:r w:rsidRPr="00565ABF">
        <w:rPr>
          <w:rFonts w:ascii="Times New Roman" w:hAnsi="Times New Roman" w:cs="Times New Roman"/>
          <w:sz w:val="24"/>
          <w:szCs w:val="24"/>
        </w:rPr>
        <w:t xml:space="preserve"> </w:t>
      </w:r>
      <w:r w:rsidR="0087502B">
        <w:rPr>
          <w:rFonts w:ascii="Times New Roman" w:hAnsi="Times New Roman" w:cs="Times New Roman"/>
          <w:sz w:val="24"/>
          <w:szCs w:val="24"/>
        </w:rPr>
        <w:t>5-7 Aralık</w:t>
      </w:r>
      <w:r w:rsidRPr="00565ABF">
        <w:rPr>
          <w:rFonts w:ascii="Times New Roman" w:hAnsi="Times New Roman" w:cs="Times New Roman"/>
          <w:sz w:val="24"/>
          <w:szCs w:val="24"/>
        </w:rPr>
        <w:t>, Ankara.</w:t>
      </w:r>
    </w:p>
    <w:p w14:paraId="6A566985"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lastRenderedPageBreak/>
        <w:t xml:space="preserve">KARATAŞ Kasım; (2002), “Engellilerin Toplumla Bütünleşme Sorunları Bir Sosyal Politika Yaklaşımı”, </w:t>
      </w:r>
      <w:r w:rsidRPr="00565ABF">
        <w:rPr>
          <w:rFonts w:ascii="Times New Roman" w:hAnsi="Times New Roman" w:cs="Times New Roman"/>
          <w:b/>
          <w:sz w:val="24"/>
          <w:szCs w:val="24"/>
        </w:rPr>
        <w:t>Ufkun Ötesi Bilim Dergisi</w:t>
      </w:r>
      <w:r w:rsidRPr="00565ABF">
        <w:rPr>
          <w:rFonts w:ascii="Times New Roman" w:hAnsi="Times New Roman" w:cs="Times New Roman"/>
          <w:sz w:val="24"/>
          <w:szCs w:val="24"/>
        </w:rPr>
        <w:t>, Sayı: 2, Cilt: 2,</w:t>
      </w:r>
      <w:r w:rsidR="008778A0">
        <w:rPr>
          <w:rFonts w:ascii="Times New Roman" w:hAnsi="Times New Roman" w:cs="Times New Roman"/>
          <w:sz w:val="24"/>
          <w:szCs w:val="24"/>
        </w:rPr>
        <w:t xml:space="preserve"> </w:t>
      </w:r>
      <w:r w:rsidRPr="00565ABF">
        <w:rPr>
          <w:rFonts w:ascii="Times New Roman" w:hAnsi="Times New Roman" w:cs="Times New Roman"/>
          <w:sz w:val="24"/>
          <w:szCs w:val="24"/>
        </w:rPr>
        <w:t>ss. 49.</w:t>
      </w:r>
    </w:p>
    <w:p w14:paraId="101AFBFF"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 xml:space="preserve">KARATAŞ Zeki; (2017), “İnsani Erdemleri Yüceltmek İçin Sosyal Hizmet”, </w:t>
      </w:r>
      <w:r w:rsidRPr="00565ABF">
        <w:rPr>
          <w:rFonts w:ascii="Times New Roman" w:hAnsi="Times New Roman" w:cs="Times New Roman"/>
          <w:b/>
          <w:sz w:val="24"/>
          <w:szCs w:val="24"/>
        </w:rPr>
        <w:t>Sağlık ve Sosyal Politikalara Bakış Dergisi,</w:t>
      </w:r>
      <w:r w:rsidRPr="00565ABF">
        <w:rPr>
          <w:rFonts w:ascii="Times New Roman" w:hAnsi="Times New Roman" w:cs="Times New Roman"/>
          <w:sz w:val="24"/>
          <w:szCs w:val="24"/>
        </w:rPr>
        <w:t xml:space="preserve"> Sayı: 01, ss. 102.</w:t>
      </w:r>
    </w:p>
    <w:p w14:paraId="76420F98"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 xml:space="preserve">KONGAR Emre; (2007), </w:t>
      </w:r>
      <w:r w:rsidRPr="00565ABF">
        <w:rPr>
          <w:rFonts w:ascii="Times New Roman" w:hAnsi="Times New Roman" w:cs="Times New Roman"/>
          <w:b/>
          <w:sz w:val="24"/>
          <w:szCs w:val="24"/>
        </w:rPr>
        <w:t>Sosyal Çalışmaya Giriş</w:t>
      </w:r>
      <w:r w:rsidRPr="00565ABF">
        <w:rPr>
          <w:rFonts w:ascii="Times New Roman" w:hAnsi="Times New Roman" w:cs="Times New Roman"/>
          <w:sz w:val="24"/>
          <w:szCs w:val="24"/>
        </w:rPr>
        <w:t>, İkinci Baskı, SABEV Yayınları, Ankara.</w:t>
      </w:r>
    </w:p>
    <w:p w14:paraId="5F5D2FA1"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KUMTEPE Halit; (2001), Ankara İlinde Yaşayanların Engellilere Yönelik Tutumları, Hacettepe Üniversitesi Sosyal Bilimler Enstitüsü Yüksek Lisans Tezi, Ankara.</w:t>
      </w:r>
    </w:p>
    <w:p w14:paraId="14F9259B"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 xml:space="preserve">KÜÇÜKER Sevgi; (1993), “Özürlü Çocuk Ailelerine Yönelik Psikolojik Danışma Hizmetleri”, </w:t>
      </w:r>
      <w:r w:rsidRPr="00565ABF">
        <w:rPr>
          <w:rFonts w:ascii="Times New Roman" w:hAnsi="Times New Roman" w:cs="Times New Roman"/>
          <w:b/>
          <w:sz w:val="24"/>
          <w:szCs w:val="24"/>
        </w:rPr>
        <w:t>Özel Eğitim Dergisi</w:t>
      </w:r>
      <w:r w:rsidRPr="00565ABF">
        <w:rPr>
          <w:rFonts w:ascii="Times New Roman" w:hAnsi="Times New Roman" w:cs="Times New Roman"/>
          <w:sz w:val="24"/>
          <w:szCs w:val="24"/>
        </w:rPr>
        <w:t>, Sayı: 3/1, ss. 23.</w:t>
      </w:r>
    </w:p>
    <w:p w14:paraId="35247749"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MAMMADOV Turaj; (2015), Sosyal Hizmet Merkezlerinin Verdiği Hizmetlerin Çocuk Hakları ve Sosyal Hizmet Bakış Açısından Değerlendirilmesi, Hacettepe Üniversitesi Sosyal Bilimler Enstitüsü, Yüksek Lisans Tezi, Ankara.</w:t>
      </w:r>
    </w:p>
    <w:p w14:paraId="53010C67"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 xml:space="preserve">MEŞE İlknur; (2014), “Engelliliği Açıklayan Sosyal Model Nedir?”, </w:t>
      </w:r>
      <w:r w:rsidRPr="00565ABF">
        <w:rPr>
          <w:rFonts w:ascii="Times New Roman" w:hAnsi="Times New Roman" w:cs="Times New Roman"/>
          <w:b/>
          <w:sz w:val="24"/>
          <w:szCs w:val="24"/>
        </w:rPr>
        <w:t>Giresun Üniversitesi Sosyal Politika Çalışmaları Dergisi</w:t>
      </w:r>
      <w:r w:rsidRPr="00565ABF">
        <w:rPr>
          <w:rFonts w:ascii="Times New Roman" w:hAnsi="Times New Roman" w:cs="Times New Roman"/>
          <w:sz w:val="24"/>
          <w:szCs w:val="24"/>
        </w:rPr>
        <w:t>, Sayı: 33, ss. 83.</w:t>
      </w:r>
    </w:p>
    <w:p w14:paraId="6A459FEF"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ÖLMEZOĞLU Necla İrem; (2015), Çalışma Yaşamında Engelliler: Gümüşhane İli Engelli İstihdamına İlişkin Emek Arz Yönlü Bir Araştırma, Gazi Üniversitesi Sosyal Bilimler Enstitüsü Yüksek Lisans Tezi, Ankara.</w:t>
      </w:r>
    </w:p>
    <w:p w14:paraId="0C158FD6"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 xml:space="preserve">ÖZDEMİR KURNAZ Dilek; (2012), “Ortopedik Engelli Kadınların Sorun ve Beklentileri Üzerine Bir Araştırma: Tuzla İlçesi Örneği”, </w:t>
      </w:r>
      <w:r w:rsidRPr="00565ABF">
        <w:rPr>
          <w:rFonts w:ascii="Times New Roman" w:hAnsi="Times New Roman" w:cs="Times New Roman"/>
          <w:b/>
          <w:sz w:val="24"/>
          <w:szCs w:val="24"/>
        </w:rPr>
        <w:t>Toplum ve Sosyal Hizmet Dergisi”</w:t>
      </w:r>
      <w:r w:rsidRPr="00565ABF">
        <w:rPr>
          <w:rFonts w:ascii="Times New Roman" w:hAnsi="Times New Roman" w:cs="Times New Roman"/>
          <w:sz w:val="24"/>
          <w:szCs w:val="24"/>
        </w:rPr>
        <w:t>, Sayı: 1, ss. 68.</w:t>
      </w:r>
    </w:p>
    <w:p w14:paraId="323BA975"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ÖZTÜRK Elif Kara; (2011), Fiziksel Engelliler İçin Web Tabanlı Uzaktan Eğitim Modeli Önerisi, İstanbul Üniversitesi Fen Bilimleri Enstitüsü Yüksek Lisans Tezi, İstanbul.</w:t>
      </w:r>
    </w:p>
    <w:p w14:paraId="35E0C77E"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 xml:space="preserve">ÖZTÜRK Mustafa; (2011), </w:t>
      </w:r>
      <w:r w:rsidRPr="00565ABF">
        <w:rPr>
          <w:rFonts w:ascii="Times New Roman" w:hAnsi="Times New Roman" w:cs="Times New Roman"/>
          <w:b/>
          <w:sz w:val="24"/>
          <w:szCs w:val="24"/>
        </w:rPr>
        <w:t>Türkiye’de Engelli Gerçeği</w:t>
      </w:r>
      <w:r w:rsidRPr="00565ABF">
        <w:rPr>
          <w:rFonts w:ascii="Times New Roman" w:hAnsi="Times New Roman" w:cs="Times New Roman"/>
          <w:sz w:val="24"/>
          <w:szCs w:val="24"/>
        </w:rPr>
        <w:t>,</w:t>
      </w:r>
      <w:r w:rsidR="00B84601">
        <w:rPr>
          <w:rFonts w:ascii="Times New Roman" w:hAnsi="Times New Roman" w:cs="Times New Roman"/>
          <w:sz w:val="24"/>
          <w:szCs w:val="24"/>
        </w:rPr>
        <w:t xml:space="preserve"> MÜSİAD Yayınları,</w:t>
      </w:r>
      <w:r w:rsidRPr="00565ABF">
        <w:rPr>
          <w:rFonts w:ascii="Times New Roman" w:hAnsi="Times New Roman" w:cs="Times New Roman"/>
          <w:sz w:val="24"/>
          <w:szCs w:val="24"/>
        </w:rPr>
        <w:t xml:space="preserve"> İstanbul.</w:t>
      </w:r>
    </w:p>
    <w:p w14:paraId="0B520C63"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 xml:space="preserve">ÖZTÜRK Sevgi; (2006), İşitme, Görme ve Ortopedik Engelli İlköğretim Öğrencilerinin Benlik Kavramlarının Özel Eğitim Okullarına Veya Kaynaştırma Eğitimine </w:t>
      </w:r>
      <w:r w:rsidRPr="00565ABF">
        <w:rPr>
          <w:rFonts w:ascii="Times New Roman" w:hAnsi="Times New Roman" w:cs="Times New Roman"/>
          <w:sz w:val="24"/>
          <w:szCs w:val="24"/>
        </w:rPr>
        <w:lastRenderedPageBreak/>
        <w:t>Devam Etme Durumlarına Göre İncelenmesi, Hacettepe Üniversitesi Sağlık Bilimleri Enstitüsü Yüksek Lisans Tezi, Ankara.</w:t>
      </w:r>
    </w:p>
    <w:p w14:paraId="65B1DCBF"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 xml:space="preserve">ÖZYÜREK Mehmet; (2006), </w:t>
      </w:r>
      <w:r w:rsidRPr="00565ABF">
        <w:rPr>
          <w:rFonts w:ascii="Times New Roman" w:hAnsi="Times New Roman" w:cs="Times New Roman"/>
          <w:b/>
          <w:sz w:val="24"/>
          <w:szCs w:val="24"/>
        </w:rPr>
        <w:t xml:space="preserve">Engellilere Yönelik Tutumların Değiştirilmesi, </w:t>
      </w:r>
      <w:r w:rsidRPr="00565ABF">
        <w:rPr>
          <w:rFonts w:ascii="Times New Roman" w:hAnsi="Times New Roman" w:cs="Times New Roman"/>
          <w:sz w:val="24"/>
          <w:szCs w:val="24"/>
        </w:rPr>
        <w:t>2.Baskı, Kök Yayıncılık, Ankara.</w:t>
      </w:r>
    </w:p>
    <w:p w14:paraId="736E80B9"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 xml:space="preserve">SARI Hakan; (2005), Selçuk Üniversitesinde Öğrenim Gören Bedensel Engelli ve Görme Engelli Öğrencilerin Karşılaştıkları Sorunlar ve Çözümüne Yönelik Çağdaş Öneriler, </w:t>
      </w:r>
      <w:r w:rsidRPr="00565ABF">
        <w:rPr>
          <w:rFonts w:ascii="Times New Roman" w:hAnsi="Times New Roman" w:cs="Times New Roman"/>
          <w:b/>
          <w:sz w:val="24"/>
          <w:szCs w:val="24"/>
        </w:rPr>
        <w:t>Selçuk Üniversitesi Sosyal Bilimler Enstitüsü Dergisi</w:t>
      </w:r>
      <w:r w:rsidRPr="00565ABF">
        <w:rPr>
          <w:rFonts w:ascii="Times New Roman" w:hAnsi="Times New Roman" w:cs="Times New Roman"/>
          <w:sz w:val="24"/>
          <w:szCs w:val="24"/>
        </w:rPr>
        <w:t>, Sayı: 13, ss. 339.</w:t>
      </w:r>
    </w:p>
    <w:p w14:paraId="714D2447"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 xml:space="preserve">ŞAHİNÖZ Turgut; (2013), </w:t>
      </w:r>
      <w:r w:rsidRPr="00565ABF">
        <w:rPr>
          <w:rFonts w:ascii="Times New Roman" w:hAnsi="Times New Roman" w:cs="Times New Roman"/>
          <w:b/>
          <w:sz w:val="24"/>
          <w:szCs w:val="24"/>
        </w:rPr>
        <w:t>Engelli Sağlığı</w:t>
      </w:r>
      <w:r w:rsidRPr="00565ABF">
        <w:rPr>
          <w:rFonts w:ascii="Times New Roman" w:hAnsi="Times New Roman" w:cs="Times New Roman"/>
          <w:sz w:val="24"/>
          <w:szCs w:val="24"/>
        </w:rPr>
        <w:t>, Birinci Baskı, Türkiye Beyazay Derneği, Gümüşhane.</w:t>
      </w:r>
    </w:p>
    <w:p w14:paraId="3775A75D"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 xml:space="preserve">T.C. Efeler Belediyesi Kültür ve Sosyal İşler Müdürlüğü; (2014), </w:t>
      </w:r>
      <w:r w:rsidRPr="00565ABF">
        <w:rPr>
          <w:rFonts w:ascii="Times New Roman" w:hAnsi="Times New Roman" w:cs="Times New Roman"/>
          <w:b/>
          <w:sz w:val="24"/>
          <w:szCs w:val="24"/>
        </w:rPr>
        <w:t>“Zihinsel Engelli Çocuklar”</w:t>
      </w:r>
      <w:r w:rsidRPr="00565ABF">
        <w:rPr>
          <w:rFonts w:ascii="Times New Roman" w:hAnsi="Times New Roman" w:cs="Times New Roman"/>
          <w:sz w:val="24"/>
          <w:szCs w:val="24"/>
        </w:rPr>
        <w:t>, http://www.efeler.bel.tr/assets/pdf/YAYIN_1.pdf, Erişim Tarihi: 03.03.2017.</w:t>
      </w:r>
    </w:p>
    <w:p w14:paraId="37A26018"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T.C. Milli Eğitim Bakanlığı; (2011), “</w:t>
      </w:r>
      <w:r w:rsidRPr="00565ABF">
        <w:rPr>
          <w:rFonts w:ascii="Times New Roman" w:hAnsi="Times New Roman" w:cs="Times New Roman"/>
          <w:b/>
          <w:sz w:val="24"/>
          <w:szCs w:val="24"/>
        </w:rPr>
        <w:t xml:space="preserve">Engelli Bireyler”, </w:t>
      </w:r>
      <w:r w:rsidRPr="00565ABF">
        <w:rPr>
          <w:rFonts w:ascii="Times New Roman" w:hAnsi="Times New Roman" w:cs="Times New Roman"/>
          <w:sz w:val="24"/>
          <w:szCs w:val="24"/>
        </w:rPr>
        <w:t>http://megep.meb.gov.tr/mte_program_modul/moduller_pdf/Engelli%20Bireyler.pdf, Erişim Tarihi: 02.03.2017.</w:t>
      </w:r>
    </w:p>
    <w:p w14:paraId="6B4D533B"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TavsiyeEdiyorum.com, https://www.tavsiyeediyorum.com/makale_9597.htm, Erişim Tarihi: 12/06/2017.</w:t>
      </w:r>
    </w:p>
    <w:p w14:paraId="107EE876"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 xml:space="preserve">TÜRKMEN Bekir; (2003), “Mesleki Eğitimin Esasları Bağlamında Sosyal Hizmet Eğitimine Yeni Model Önerisi”, </w:t>
      </w:r>
      <w:r w:rsidRPr="00565ABF">
        <w:rPr>
          <w:rFonts w:ascii="Times New Roman" w:hAnsi="Times New Roman" w:cs="Times New Roman"/>
          <w:b/>
          <w:sz w:val="24"/>
          <w:szCs w:val="24"/>
        </w:rPr>
        <w:t xml:space="preserve">Kastamonu Eğitim Dergisi, </w:t>
      </w:r>
      <w:r w:rsidRPr="00565ABF">
        <w:rPr>
          <w:rFonts w:ascii="Times New Roman" w:hAnsi="Times New Roman" w:cs="Times New Roman"/>
          <w:sz w:val="24"/>
          <w:szCs w:val="24"/>
        </w:rPr>
        <w:t>Cilt:11, No: 2, s</w:t>
      </w:r>
      <w:r w:rsidR="00B84601">
        <w:rPr>
          <w:rFonts w:ascii="Times New Roman" w:hAnsi="Times New Roman" w:cs="Times New Roman"/>
          <w:sz w:val="24"/>
          <w:szCs w:val="24"/>
        </w:rPr>
        <w:t>s</w:t>
      </w:r>
      <w:r w:rsidRPr="00565ABF">
        <w:rPr>
          <w:rFonts w:ascii="Times New Roman" w:hAnsi="Times New Roman" w:cs="Times New Roman"/>
          <w:sz w:val="24"/>
          <w:szCs w:val="24"/>
        </w:rPr>
        <w:t>: 271.</w:t>
      </w:r>
    </w:p>
    <w:p w14:paraId="6FA8AB3D"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t>YAĞCI Cemal; (2017), Aile ve Sosyal Politikalar Bakanlığına Bağlı Çocuk Refahı Kurumlarında Çalışan Sosyal Hizmet Uzmanlarının İş Yükleri ve Tükenmişlik Düzeyleri, Kocaeli Üniversitesi Sosyal Bilimler Enstitüsü Yüksek Lisans Tezi, Kocaeli.</w:t>
      </w:r>
    </w:p>
    <w:p w14:paraId="34BE4217" w14:textId="77777777" w:rsidR="005C07B7" w:rsidRPr="00565ABF" w:rsidRDefault="005C07B7" w:rsidP="000A43A8">
      <w:pPr>
        <w:spacing w:line="360" w:lineRule="auto"/>
        <w:ind w:left="709" w:hanging="709"/>
        <w:jc w:val="both"/>
        <w:rPr>
          <w:rFonts w:ascii="Times New Roman" w:hAnsi="Times New Roman" w:cs="Times New Roman"/>
          <w:b/>
          <w:sz w:val="24"/>
          <w:szCs w:val="24"/>
        </w:rPr>
      </w:pPr>
      <w:r w:rsidRPr="00565ABF">
        <w:rPr>
          <w:rFonts w:ascii="Times New Roman" w:hAnsi="Times New Roman" w:cs="Times New Roman"/>
          <w:sz w:val="24"/>
          <w:szCs w:val="24"/>
        </w:rPr>
        <w:t xml:space="preserve">YILDIZ Özkan; (2013), </w:t>
      </w:r>
      <w:r w:rsidRPr="00565ABF">
        <w:rPr>
          <w:rFonts w:ascii="Times New Roman" w:hAnsi="Times New Roman" w:cs="Times New Roman"/>
          <w:b/>
          <w:sz w:val="24"/>
          <w:szCs w:val="24"/>
        </w:rPr>
        <w:t>Sosyal Sorunlar, Birinci Baskı,</w:t>
      </w:r>
      <w:r w:rsidRPr="00565ABF">
        <w:rPr>
          <w:rFonts w:ascii="Times New Roman" w:hAnsi="Times New Roman" w:cs="Times New Roman"/>
          <w:sz w:val="24"/>
          <w:szCs w:val="24"/>
        </w:rPr>
        <w:t xml:space="preserve"> Açık </w:t>
      </w:r>
      <w:r w:rsidR="00B84601">
        <w:rPr>
          <w:rFonts w:ascii="Times New Roman" w:hAnsi="Times New Roman" w:cs="Times New Roman"/>
          <w:sz w:val="24"/>
          <w:szCs w:val="24"/>
        </w:rPr>
        <w:t>Ö</w:t>
      </w:r>
      <w:r w:rsidRPr="00565ABF">
        <w:rPr>
          <w:rFonts w:ascii="Times New Roman" w:hAnsi="Times New Roman" w:cs="Times New Roman"/>
          <w:sz w:val="24"/>
          <w:szCs w:val="24"/>
        </w:rPr>
        <w:t>ğretim Fakültesi Yayınları, Eskişehir.</w:t>
      </w:r>
    </w:p>
    <w:p w14:paraId="01FA3ACF" w14:textId="77777777" w:rsidR="005C07B7" w:rsidRPr="00565ABF" w:rsidRDefault="005C07B7" w:rsidP="000A43A8">
      <w:pPr>
        <w:spacing w:line="360" w:lineRule="auto"/>
        <w:ind w:left="709" w:hanging="709"/>
        <w:jc w:val="both"/>
        <w:rPr>
          <w:rFonts w:ascii="Times New Roman" w:hAnsi="Times New Roman" w:cs="Times New Roman"/>
          <w:sz w:val="24"/>
          <w:szCs w:val="24"/>
        </w:rPr>
      </w:pPr>
      <w:r w:rsidRPr="00565ABF">
        <w:rPr>
          <w:rFonts w:ascii="Times New Roman" w:hAnsi="Times New Roman" w:cs="Times New Roman"/>
          <w:sz w:val="24"/>
          <w:szCs w:val="24"/>
        </w:rPr>
        <w:lastRenderedPageBreak/>
        <w:t xml:space="preserve">ZASTROW Charles; (2013), </w:t>
      </w:r>
      <w:r w:rsidRPr="00565ABF">
        <w:rPr>
          <w:rFonts w:ascii="Times New Roman" w:hAnsi="Times New Roman" w:cs="Times New Roman"/>
          <w:b/>
          <w:sz w:val="24"/>
          <w:szCs w:val="24"/>
        </w:rPr>
        <w:t>Sosyal Hizmete Giriş</w:t>
      </w:r>
      <w:r w:rsidRPr="00565ABF">
        <w:rPr>
          <w:rFonts w:ascii="Times New Roman" w:hAnsi="Times New Roman" w:cs="Times New Roman"/>
          <w:sz w:val="24"/>
          <w:szCs w:val="24"/>
        </w:rPr>
        <w:t>, Çev: Aslıhan Aykara, Ayşe Beyazova vd., Birinci Baskı, Nika Yayınevi, Ankara.</w:t>
      </w:r>
    </w:p>
    <w:p w14:paraId="77AED17E" w14:textId="77777777" w:rsidR="00500A7D" w:rsidRDefault="00500A7D" w:rsidP="003D277D">
      <w:pPr>
        <w:pStyle w:val="Balk1"/>
        <w:spacing w:line="360" w:lineRule="auto"/>
        <w:jc w:val="both"/>
        <w:rPr>
          <w:rFonts w:cs="Times New Roman"/>
          <w:szCs w:val="24"/>
        </w:rPr>
      </w:pPr>
    </w:p>
    <w:p w14:paraId="08A7B4C2" w14:textId="77777777" w:rsidR="00B84601" w:rsidRDefault="00B84601" w:rsidP="00B84601"/>
    <w:p w14:paraId="24CE22C3" w14:textId="77777777" w:rsidR="001B21F3" w:rsidRDefault="001B21F3" w:rsidP="009D2013">
      <w:pPr>
        <w:pStyle w:val="Balk1"/>
        <w:jc w:val="left"/>
      </w:pPr>
      <w:bookmarkStart w:id="264" w:name="_Toc9856996"/>
    </w:p>
    <w:p w14:paraId="131853BB" w14:textId="77777777" w:rsidR="001B21F3" w:rsidRDefault="001B21F3" w:rsidP="009D2013">
      <w:pPr>
        <w:pStyle w:val="Balk1"/>
        <w:jc w:val="left"/>
      </w:pPr>
    </w:p>
    <w:p w14:paraId="2750EBF3" w14:textId="77777777" w:rsidR="001B21F3" w:rsidRDefault="001B21F3" w:rsidP="009D2013">
      <w:pPr>
        <w:pStyle w:val="Balk1"/>
        <w:jc w:val="left"/>
      </w:pPr>
    </w:p>
    <w:p w14:paraId="667899E6" w14:textId="77777777" w:rsidR="001B21F3" w:rsidRDefault="001B21F3" w:rsidP="009D2013">
      <w:pPr>
        <w:pStyle w:val="Balk1"/>
        <w:jc w:val="left"/>
      </w:pPr>
    </w:p>
    <w:p w14:paraId="3BB4F77A" w14:textId="77777777" w:rsidR="001B21F3" w:rsidRDefault="001B21F3" w:rsidP="009D2013">
      <w:pPr>
        <w:pStyle w:val="Balk1"/>
        <w:jc w:val="left"/>
      </w:pPr>
    </w:p>
    <w:p w14:paraId="2886E4E1" w14:textId="77777777" w:rsidR="001B21F3" w:rsidRDefault="001B21F3" w:rsidP="009D2013">
      <w:pPr>
        <w:pStyle w:val="Balk1"/>
        <w:jc w:val="left"/>
      </w:pPr>
    </w:p>
    <w:p w14:paraId="5A07523F" w14:textId="77777777" w:rsidR="001B21F3" w:rsidRDefault="001B21F3" w:rsidP="009D2013">
      <w:pPr>
        <w:pStyle w:val="Balk1"/>
        <w:jc w:val="left"/>
      </w:pPr>
    </w:p>
    <w:p w14:paraId="65EB11CD" w14:textId="77777777" w:rsidR="001B21F3" w:rsidRDefault="001B21F3" w:rsidP="009D2013">
      <w:pPr>
        <w:pStyle w:val="Balk1"/>
        <w:jc w:val="left"/>
      </w:pPr>
    </w:p>
    <w:p w14:paraId="0616DA4A" w14:textId="77777777" w:rsidR="001B21F3" w:rsidRDefault="001B21F3" w:rsidP="009D2013">
      <w:pPr>
        <w:pStyle w:val="Balk1"/>
        <w:jc w:val="left"/>
      </w:pPr>
    </w:p>
    <w:p w14:paraId="35C1032E" w14:textId="77777777" w:rsidR="001B21F3" w:rsidRDefault="001B21F3" w:rsidP="009D2013">
      <w:pPr>
        <w:pStyle w:val="Balk1"/>
        <w:jc w:val="left"/>
      </w:pPr>
    </w:p>
    <w:p w14:paraId="48A3BB53" w14:textId="77777777" w:rsidR="001B21F3" w:rsidRDefault="001B21F3" w:rsidP="009D2013">
      <w:pPr>
        <w:pStyle w:val="Balk1"/>
        <w:jc w:val="left"/>
      </w:pPr>
    </w:p>
    <w:p w14:paraId="4C564128" w14:textId="77777777" w:rsidR="001B21F3" w:rsidRDefault="001B21F3" w:rsidP="009D2013">
      <w:pPr>
        <w:pStyle w:val="Balk1"/>
        <w:jc w:val="left"/>
      </w:pPr>
    </w:p>
    <w:p w14:paraId="240E8BDA" w14:textId="77777777" w:rsidR="001B21F3" w:rsidRDefault="001B21F3" w:rsidP="001B21F3"/>
    <w:p w14:paraId="5D17E862" w14:textId="77777777" w:rsidR="001B21F3" w:rsidRDefault="001B21F3" w:rsidP="001B21F3"/>
    <w:p w14:paraId="793AEEA9" w14:textId="77777777" w:rsidR="001B21F3" w:rsidRDefault="001B21F3" w:rsidP="001B21F3"/>
    <w:p w14:paraId="64E2BB49" w14:textId="77777777" w:rsidR="001B21F3" w:rsidRDefault="001B21F3" w:rsidP="001B21F3"/>
    <w:p w14:paraId="6937BCF4" w14:textId="77777777" w:rsidR="001B21F3" w:rsidRDefault="001B21F3" w:rsidP="001B21F3"/>
    <w:p w14:paraId="1A58C9E4" w14:textId="77777777" w:rsidR="001B21F3" w:rsidRDefault="001B21F3" w:rsidP="001B21F3"/>
    <w:p w14:paraId="5B45DCDC" w14:textId="77777777" w:rsidR="001B21F3" w:rsidRDefault="001B21F3" w:rsidP="009D2013">
      <w:pPr>
        <w:pStyle w:val="Balk1"/>
        <w:jc w:val="left"/>
      </w:pPr>
    </w:p>
    <w:p w14:paraId="2236C422" w14:textId="77777777" w:rsidR="004718C0" w:rsidRDefault="00C6303E" w:rsidP="00BB3427">
      <w:pPr>
        <w:pStyle w:val="Balk1"/>
      </w:pPr>
      <w:r w:rsidRPr="00565ABF">
        <w:t>ÖZGEÇMİŞ</w:t>
      </w:r>
      <w:bookmarkEnd w:id="264"/>
    </w:p>
    <w:p w14:paraId="2A0F0885" w14:textId="77777777" w:rsidR="008F17D7" w:rsidRDefault="008F17D7" w:rsidP="008F17D7"/>
    <w:p w14:paraId="1DC6AAB0" w14:textId="77777777" w:rsidR="008F17D7" w:rsidRDefault="008F17D7" w:rsidP="008F17D7">
      <w:pPr>
        <w:rPr>
          <w:rFonts w:ascii="Times New Roman" w:hAnsi="Times New Roman" w:cs="Times New Roman"/>
          <w:b/>
          <w:sz w:val="24"/>
          <w:szCs w:val="24"/>
        </w:rPr>
      </w:pPr>
      <w:r w:rsidRPr="008F17D7">
        <w:rPr>
          <w:rFonts w:ascii="Times New Roman" w:hAnsi="Times New Roman" w:cs="Times New Roman"/>
          <w:b/>
          <w:sz w:val="24"/>
          <w:szCs w:val="24"/>
        </w:rPr>
        <w:t>Kişisel Bilgiler</w:t>
      </w:r>
    </w:p>
    <w:p w14:paraId="698EE9A4" w14:textId="77777777" w:rsidR="008F17D7" w:rsidRPr="008F17D7" w:rsidRDefault="008F17D7" w:rsidP="008F17D7">
      <w:pPr>
        <w:rPr>
          <w:rFonts w:ascii="Times New Roman" w:hAnsi="Times New Roman" w:cs="Times New Roman"/>
          <w:sz w:val="24"/>
          <w:szCs w:val="24"/>
        </w:rPr>
      </w:pPr>
      <w:r w:rsidRPr="008F17D7">
        <w:rPr>
          <w:rFonts w:ascii="Times New Roman" w:hAnsi="Times New Roman" w:cs="Times New Roman"/>
          <w:sz w:val="24"/>
          <w:szCs w:val="24"/>
        </w:rPr>
        <w:t>Adı Soyadı                         :</w:t>
      </w:r>
      <w:r>
        <w:rPr>
          <w:rFonts w:ascii="Times New Roman" w:hAnsi="Times New Roman" w:cs="Times New Roman"/>
          <w:sz w:val="24"/>
          <w:szCs w:val="24"/>
        </w:rPr>
        <w:t xml:space="preserve"> Furkan ULUSAL</w:t>
      </w:r>
    </w:p>
    <w:p w14:paraId="2AA63243" w14:textId="77777777" w:rsidR="008F17D7" w:rsidRDefault="008F17D7" w:rsidP="008F17D7">
      <w:pPr>
        <w:rPr>
          <w:rFonts w:ascii="Times New Roman" w:hAnsi="Times New Roman" w:cs="Times New Roman"/>
          <w:sz w:val="24"/>
          <w:szCs w:val="24"/>
        </w:rPr>
      </w:pPr>
      <w:r w:rsidRPr="008F17D7">
        <w:rPr>
          <w:rFonts w:ascii="Times New Roman" w:hAnsi="Times New Roman" w:cs="Times New Roman"/>
          <w:sz w:val="24"/>
          <w:szCs w:val="24"/>
        </w:rPr>
        <w:t>Doğum Yeri ve Tarihi</w:t>
      </w:r>
      <w:r>
        <w:rPr>
          <w:rFonts w:ascii="Times New Roman" w:hAnsi="Times New Roman" w:cs="Times New Roman"/>
          <w:b/>
          <w:sz w:val="24"/>
          <w:szCs w:val="24"/>
        </w:rPr>
        <w:t xml:space="preserve">        : </w:t>
      </w:r>
      <w:r w:rsidRPr="008F17D7">
        <w:rPr>
          <w:rFonts w:ascii="Times New Roman" w:hAnsi="Times New Roman" w:cs="Times New Roman"/>
          <w:sz w:val="24"/>
          <w:szCs w:val="24"/>
        </w:rPr>
        <w:t>Keçiören, 26.07.1991</w:t>
      </w:r>
    </w:p>
    <w:p w14:paraId="44E30D94" w14:textId="77777777" w:rsidR="008F17D7" w:rsidRDefault="008F17D7" w:rsidP="008F17D7">
      <w:pPr>
        <w:rPr>
          <w:rFonts w:ascii="Times New Roman" w:hAnsi="Times New Roman" w:cs="Times New Roman"/>
          <w:sz w:val="24"/>
          <w:szCs w:val="24"/>
        </w:rPr>
      </w:pPr>
    </w:p>
    <w:p w14:paraId="558CCD6B" w14:textId="77777777" w:rsidR="008F17D7" w:rsidRPr="008F17D7" w:rsidRDefault="008F17D7" w:rsidP="008F17D7">
      <w:pPr>
        <w:rPr>
          <w:rFonts w:ascii="Times New Roman" w:hAnsi="Times New Roman" w:cs="Times New Roman"/>
          <w:b/>
          <w:sz w:val="24"/>
          <w:szCs w:val="24"/>
        </w:rPr>
      </w:pPr>
      <w:r w:rsidRPr="008F17D7">
        <w:rPr>
          <w:rFonts w:ascii="Times New Roman" w:hAnsi="Times New Roman" w:cs="Times New Roman"/>
          <w:b/>
          <w:sz w:val="24"/>
          <w:szCs w:val="24"/>
        </w:rPr>
        <w:t xml:space="preserve">Eğitim Durumu </w:t>
      </w:r>
    </w:p>
    <w:p w14:paraId="15B155DE" w14:textId="77777777" w:rsidR="008F17D7" w:rsidRPr="008F17D7" w:rsidRDefault="008F17D7" w:rsidP="008F17D7">
      <w:pPr>
        <w:rPr>
          <w:rFonts w:ascii="Times New Roman" w:hAnsi="Times New Roman" w:cs="Times New Roman"/>
          <w:sz w:val="24"/>
          <w:szCs w:val="24"/>
        </w:rPr>
      </w:pPr>
      <w:r w:rsidRPr="008F17D7">
        <w:rPr>
          <w:rFonts w:ascii="Times New Roman" w:hAnsi="Times New Roman" w:cs="Times New Roman"/>
          <w:sz w:val="24"/>
          <w:szCs w:val="24"/>
        </w:rPr>
        <w:t xml:space="preserve">Lisans Öğrenimi </w:t>
      </w:r>
      <w:r w:rsidR="002212D9">
        <w:rPr>
          <w:rFonts w:ascii="Times New Roman" w:hAnsi="Times New Roman" w:cs="Times New Roman"/>
          <w:sz w:val="24"/>
          <w:szCs w:val="24"/>
        </w:rPr>
        <w:t xml:space="preserve">             </w:t>
      </w:r>
      <w:r w:rsidR="00266162">
        <w:rPr>
          <w:rFonts w:ascii="Times New Roman" w:hAnsi="Times New Roman" w:cs="Times New Roman"/>
          <w:sz w:val="24"/>
          <w:szCs w:val="24"/>
        </w:rPr>
        <w:t xml:space="preserve">  </w:t>
      </w:r>
      <w:r w:rsidRPr="008F17D7">
        <w:rPr>
          <w:rFonts w:ascii="Times New Roman" w:hAnsi="Times New Roman" w:cs="Times New Roman"/>
          <w:sz w:val="24"/>
          <w:szCs w:val="24"/>
        </w:rPr>
        <w:t xml:space="preserve">: </w:t>
      </w:r>
      <w:r>
        <w:rPr>
          <w:rFonts w:ascii="Times New Roman" w:hAnsi="Times New Roman" w:cs="Times New Roman"/>
          <w:sz w:val="24"/>
          <w:szCs w:val="24"/>
        </w:rPr>
        <w:t>Yalova Üniversitesi Sosyal Hizmet Bölümü</w:t>
      </w:r>
    </w:p>
    <w:p w14:paraId="4F37F0E0" w14:textId="77777777" w:rsidR="008F17D7" w:rsidRPr="008F17D7" w:rsidRDefault="008F17D7" w:rsidP="008F17D7">
      <w:pPr>
        <w:rPr>
          <w:rFonts w:ascii="Times New Roman" w:hAnsi="Times New Roman" w:cs="Times New Roman"/>
          <w:sz w:val="24"/>
          <w:szCs w:val="24"/>
        </w:rPr>
      </w:pPr>
      <w:r w:rsidRPr="008F17D7">
        <w:rPr>
          <w:rFonts w:ascii="Times New Roman" w:hAnsi="Times New Roman" w:cs="Times New Roman"/>
          <w:sz w:val="24"/>
          <w:szCs w:val="24"/>
        </w:rPr>
        <w:t xml:space="preserve">Yüksek Lisans Öğrenimi </w:t>
      </w:r>
      <w:r w:rsidR="00266162">
        <w:rPr>
          <w:rFonts w:ascii="Times New Roman" w:hAnsi="Times New Roman" w:cs="Times New Roman"/>
          <w:sz w:val="24"/>
          <w:szCs w:val="24"/>
        </w:rPr>
        <w:t xml:space="preserve">  </w:t>
      </w:r>
      <w:r w:rsidRPr="008F17D7">
        <w:rPr>
          <w:rFonts w:ascii="Times New Roman" w:hAnsi="Times New Roman" w:cs="Times New Roman"/>
          <w:sz w:val="24"/>
          <w:szCs w:val="24"/>
        </w:rPr>
        <w:t>:</w:t>
      </w:r>
      <w:r>
        <w:rPr>
          <w:rFonts w:ascii="Times New Roman" w:hAnsi="Times New Roman" w:cs="Times New Roman"/>
          <w:sz w:val="24"/>
          <w:szCs w:val="24"/>
        </w:rPr>
        <w:t xml:space="preserve"> Gümüşhane Üniversitesi Sosyal Hizmet Yönetimi Bölümü</w:t>
      </w:r>
    </w:p>
    <w:p w14:paraId="3020A94D" w14:textId="77777777" w:rsidR="008F17D7" w:rsidRPr="008F17D7" w:rsidRDefault="008F17D7" w:rsidP="008F17D7">
      <w:pPr>
        <w:rPr>
          <w:rFonts w:ascii="Times New Roman" w:hAnsi="Times New Roman" w:cs="Times New Roman"/>
          <w:sz w:val="24"/>
          <w:szCs w:val="24"/>
        </w:rPr>
      </w:pPr>
      <w:r w:rsidRPr="008F17D7">
        <w:rPr>
          <w:rFonts w:ascii="Times New Roman" w:hAnsi="Times New Roman" w:cs="Times New Roman"/>
          <w:sz w:val="24"/>
          <w:szCs w:val="24"/>
        </w:rPr>
        <w:t>Bildiği Yabancı Diller</w:t>
      </w:r>
      <w:r w:rsidR="002212D9">
        <w:rPr>
          <w:rFonts w:ascii="Times New Roman" w:hAnsi="Times New Roman" w:cs="Times New Roman"/>
          <w:sz w:val="24"/>
          <w:szCs w:val="24"/>
        </w:rPr>
        <w:t xml:space="preserve">     </w:t>
      </w:r>
      <w:r w:rsidR="00266162">
        <w:rPr>
          <w:rFonts w:ascii="Times New Roman" w:hAnsi="Times New Roman" w:cs="Times New Roman"/>
          <w:sz w:val="24"/>
          <w:szCs w:val="24"/>
        </w:rPr>
        <w:t xml:space="preserve">  </w:t>
      </w:r>
      <w:r w:rsidRPr="008F17D7">
        <w:rPr>
          <w:rFonts w:ascii="Times New Roman" w:hAnsi="Times New Roman" w:cs="Times New Roman"/>
          <w:sz w:val="24"/>
          <w:szCs w:val="24"/>
        </w:rPr>
        <w:t>:</w:t>
      </w:r>
      <w:r>
        <w:rPr>
          <w:rFonts w:ascii="Times New Roman" w:hAnsi="Times New Roman" w:cs="Times New Roman"/>
          <w:sz w:val="24"/>
          <w:szCs w:val="24"/>
        </w:rPr>
        <w:t xml:space="preserve"> İngilizce</w:t>
      </w:r>
    </w:p>
    <w:p w14:paraId="700BC656" w14:textId="77777777" w:rsidR="008F17D7" w:rsidRDefault="008F17D7" w:rsidP="008F17D7">
      <w:pPr>
        <w:rPr>
          <w:rFonts w:ascii="Times New Roman" w:hAnsi="Times New Roman" w:cs="Times New Roman"/>
          <w:sz w:val="24"/>
          <w:szCs w:val="24"/>
        </w:rPr>
      </w:pPr>
      <w:r w:rsidRPr="008F17D7">
        <w:rPr>
          <w:rFonts w:ascii="Times New Roman" w:hAnsi="Times New Roman" w:cs="Times New Roman"/>
          <w:sz w:val="24"/>
          <w:szCs w:val="24"/>
        </w:rPr>
        <w:t>Bilimsel Faaliyetler</w:t>
      </w:r>
      <w:r w:rsidR="002212D9">
        <w:rPr>
          <w:rFonts w:ascii="Times New Roman" w:hAnsi="Times New Roman" w:cs="Times New Roman"/>
          <w:sz w:val="24"/>
          <w:szCs w:val="24"/>
        </w:rPr>
        <w:t xml:space="preserve">        </w:t>
      </w:r>
      <w:r w:rsidR="00266162">
        <w:rPr>
          <w:rFonts w:ascii="Times New Roman" w:hAnsi="Times New Roman" w:cs="Times New Roman"/>
          <w:sz w:val="24"/>
          <w:szCs w:val="24"/>
        </w:rPr>
        <w:t xml:space="preserve">  </w:t>
      </w:r>
      <w:r w:rsidR="002212D9">
        <w:rPr>
          <w:rFonts w:ascii="Times New Roman" w:hAnsi="Times New Roman" w:cs="Times New Roman"/>
          <w:sz w:val="24"/>
          <w:szCs w:val="24"/>
        </w:rPr>
        <w:t xml:space="preserve"> </w:t>
      </w:r>
      <w:r w:rsidRPr="008F17D7">
        <w:rPr>
          <w:rFonts w:ascii="Times New Roman" w:hAnsi="Times New Roman" w:cs="Times New Roman"/>
          <w:sz w:val="24"/>
          <w:szCs w:val="24"/>
        </w:rPr>
        <w:t>:</w:t>
      </w:r>
    </w:p>
    <w:p w14:paraId="0EC4C981" w14:textId="77777777" w:rsidR="008F17D7" w:rsidRDefault="008F17D7" w:rsidP="008F17D7">
      <w:pPr>
        <w:rPr>
          <w:rFonts w:ascii="Times New Roman" w:hAnsi="Times New Roman" w:cs="Times New Roman"/>
          <w:sz w:val="24"/>
          <w:szCs w:val="24"/>
        </w:rPr>
      </w:pPr>
    </w:p>
    <w:p w14:paraId="2E7321DF" w14:textId="77777777" w:rsidR="008F17D7" w:rsidRDefault="008F17D7" w:rsidP="008F17D7">
      <w:pPr>
        <w:rPr>
          <w:rFonts w:ascii="Times New Roman" w:hAnsi="Times New Roman" w:cs="Times New Roman"/>
          <w:b/>
          <w:sz w:val="24"/>
          <w:szCs w:val="24"/>
        </w:rPr>
      </w:pPr>
    </w:p>
    <w:p w14:paraId="11E730D8" w14:textId="77777777" w:rsidR="008F17D7" w:rsidRPr="008F17D7" w:rsidRDefault="008F17D7" w:rsidP="008F17D7">
      <w:pPr>
        <w:rPr>
          <w:rFonts w:ascii="Times New Roman" w:hAnsi="Times New Roman" w:cs="Times New Roman"/>
          <w:b/>
          <w:sz w:val="24"/>
          <w:szCs w:val="24"/>
        </w:rPr>
      </w:pPr>
      <w:r w:rsidRPr="008F17D7">
        <w:rPr>
          <w:rFonts w:ascii="Times New Roman" w:hAnsi="Times New Roman" w:cs="Times New Roman"/>
          <w:b/>
          <w:sz w:val="24"/>
          <w:szCs w:val="24"/>
        </w:rPr>
        <w:t xml:space="preserve">İş Deneyimi </w:t>
      </w:r>
    </w:p>
    <w:p w14:paraId="6D499739" w14:textId="77777777" w:rsidR="008F17D7" w:rsidRPr="008F17D7" w:rsidRDefault="008F17D7" w:rsidP="008F17D7">
      <w:pPr>
        <w:rPr>
          <w:rFonts w:ascii="Times New Roman" w:hAnsi="Times New Roman" w:cs="Times New Roman"/>
          <w:sz w:val="24"/>
          <w:szCs w:val="24"/>
        </w:rPr>
      </w:pPr>
      <w:r w:rsidRPr="008F17D7">
        <w:rPr>
          <w:rFonts w:ascii="Times New Roman" w:hAnsi="Times New Roman" w:cs="Times New Roman"/>
          <w:sz w:val="24"/>
          <w:szCs w:val="24"/>
        </w:rPr>
        <w:t>Stajlar</w:t>
      </w:r>
      <w:r w:rsidR="002212D9">
        <w:rPr>
          <w:rFonts w:ascii="Times New Roman" w:hAnsi="Times New Roman" w:cs="Times New Roman"/>
          <w:sz w:val="24"/>
          <w:szCs w:val="24"/>
        </w:rPr>
        <w:t xml:space="preserve">                           </w:t>
      </w:r>
      <w:r w:rsidR="00266162">
        <w:rPr>
          <w:rFonts w:ascii="Times New Roman" w:hAnsi="Times New Roman" w:cs="Times New Roman"/>
          <w:sz w:val="24"/>
          <w:szCs w:val="24"/>
        </w:rPr>
        <w:t xml:space="preserve">   </w:t>
      </w:r>
      <w:r w:rsidRPr="008F17D7">
        <w:rPr>
          <w:rFonts w:ascii="Times New Roman" w:hAnsi="Times New Roman" w:cs="Times New Roman"/>
          <w:sz w:val="24"/>
          <w:szCs w:val="24"/>
        </w:rPr>
        <w:t xml:space="preserve"> :</w:t>
      </w:r>
      <w:r w:rsidR="00E93808">
        <w:rPr>
          <w:rFonts w:ascii="Times New Roman" w:hAnsi="Times New Roman" w:cs="Times New Roman"/>
          <w:sz w:val="24"/>
          <w:szCs w:val="24"/>
        </w:rPr>
        <w:t xml:space="preserve"> M.Emin Saraç Anadolu İmam Hatip Lisesi</w:t>
      </w:r>
    </w:p>
    <w:p w14:paraId="3B3B4DDC" w14:textId="77777777" w:rsidR="008F17D7" w:rsidRPr="008F17D7" w:rsidRDefault="008F17D7" w:rsidP="008F17D7">
      <w:pPr>
        <w:rPr>
          <w:rFonts w:ascii="Times New Roman" w:hAnsi="Times New Roman" w:cs="Times New Roman"/>
          <w:sz w:val="24"/>
          <w:szCs w:val="24"/>
        </w:rPr>
      </w:pPr>
      <w:r w:rsidRPr="008F17D7">
        <w:rPr>
          <w:rFonts w:ascii="Times New Roman" w:hAnsi="Times New Roman" w:cs="Times New Roman"/>
          <w:sz w:val="24"/>
          <w:szCs w:val="24"/>
        </w:rPr>
        <w:t>Projeler</w:t>
      </w:r>
      <w:r w:rsidR="002212D9">
        <w:rPr>
          <w:rFonts w:ascii="Times New Roman" w:hAnsi="Times New Roman" w:cs="Times New Roman"/>
          <w:sz w:val="24"/>
          <w:szCs w:val="24"/>
        </w:rPr>
        <w:t xml:space="preserve">                         </w:t>
      </w:r>
      <w:r w:rsidR="00266162">
        <w:rPr>
          <w:rFonts w:ascii="Times New Roman" w:hAnsi="Times New Roman" w:cs="Times New Roman"/>
          <w:sz w:val="24"/>
          <w:szCs w:val="24"/>
        </w:rPr>
        <w:t xml:space="preserve">   </w:t>
      </w:r>
      <w:r w:rsidR="002212D9">
        <w:rPr>
          <w:rFonts w:ascii="Times New Roman" w:hAnsi="Times New Roman" w:cs="Times New Roman"/>
          <w:sz w:val="24"/>
          <w:szCs w:val="24"/>
        </w:rPr>
        <w:t xml:space="preserve"> </w:t>
      </w:r>
      <w:r w:rsidRPr="008F17D7">
        <w:rPr>
          <w:rFonts w:ascii="Times New Roman" w:hAnsi="Times New Roman" w:cs="Times New Roman"/>
          <w:sz w:val="24"/>
          <w:szCs w:val="24"/>
        </w:rPr>
        <w:t>:</w:t>
      </w:r>
    </w:p>
    <w:p w14:paraId="6D26B6FA" w14:textId="77777777" w:rsidR="008F17D7" w:rsidRDefault="008F17D7" w:rsidP="00E93808">
      <w:pPr>
        <w:jc w:val="both"/>
        <w:rPr>
          <w:rFonts w:ascii="Times New Roman" w:hAnsi="Times New Roman" w:cs="Times New Roman"/>
          <w:sz w:val="24"/>
          <w:szCs w:val="24"/>
        </w:rPr>
      </w:pPr>
      <w:r w:rsidRPr="008F17D7">
        <w:rPr>
          <w:rFonts w:ascii="Times New Roman" w:hAnsi="Times New Roman" w:cs="Times New Roman"/>
          <w:sz w:val="24"/>
          <w:szCs w:val="24"/>
        </w:rPr>
        <w:t xml:space="preserve">Çalıştığı Kurumlar </w:t>
      </w:r>
      <w:r w:rsidR="002212D9">
        <w:rPr>
          <w:rFonts w:ascii="Times New Roman" w:hAnsi="Times New Roman" w:cs="Times New Roman"/>
          <w:sz w:val="24"/>
          <w:szCs w:val="24"/>
        </w:rPr>
        <w:t xml:space="preserve">       </w:t>
      </w:r>
      <w:r w:rsidR="00266162">
        <w:rPr>
          <w:rFonts w:ascii="Times New Roman" w:hAnsi="Times New Roman" w:cs="Times New Roman"/>
          <w:sz w:val="24"/>
          <w:szCs w:val="24"/>
        </w:rPr>
        <w:t xml:space="preserve">   </w:t>
      </w:r>
      <w:r w:rsidRPr="008F17D7">
        <w:rPr>
          <w:rFonts w:ascii="Times New Roman" w:hAnsi="Times New Roman" w:cs="Times New Roman"/>
          <w:sz w:val="24"/>
          <w:szCs w:val="24"/>
        </w:rPr>
        <w:t>:</w:t>
      </w:r>
      <w:r w:rsidR="00B57A46">
        <w:rPr>
          <w:rFonts w:ascii="Times New Roman" w:hAnsi="Times New Roman" w:cs="Times New Roman"/>
          <w:sz w:val="24"/>
          <w:szCs w:val="24"/>
        </w:rPr>
        <w:t xml:space="preserve"> Çubuk SHM, Zonguldak SHM, Dinar SHM</w:t>
      </w:r>
    </w:p>
    <w:p w14:paraId="01468EA8" w14:textId="77777777" w:rsidR="00B57A46" w:rsidRDefault="00B57A46" w:rsidP="00E93808">
      <w:pPr>
        <w:jc w:val="both"/>
        <w:rPr>
          <w:rFonts w:ascii="Times New Roman" w:hAnsi="Times New Roman" w:cs="Times New Roman"/>
          <w:sz w:val="24"/>
          <w:szCs w:val="24"/>
        </w:rPr>
      </w:pPr>
    </w:p>
    <w:p w14:paraId="0ADB83FF" w14:textId="77777777" w:rsidR="00B57A46" w:rsidRPr="00B57A46" w:rsidRDefault="00B57A46" w:rsidP="00E93808">
      <w:pPr>
        <w:jc w:val="both"/>
        <w:rPr>
          <w:rFonts w:ascii="Times New Roman" w:hAnsi="Times New Roman" w:cs="Times New Roman"/>
          <w:b/>
          <w:sz w:val="24"/>
          <w:szCs w:val="24"/>
        </w:rPr>
      </w:pPr>
      <w:r w:rsidRPr="00B57A46">
        <w:rPr>
          <w:rFonts w:ascii="Times New Roman" w:hAnsi="Times New Roman" w:cs="Times New Roman"/>
          <w:b/>
          <w:sz w:val="24"/>
          <w:szCs w:val="24"/>
        </w:rPr>
        <w:t xml:space="preserve">İletişim </w:t>
      </w:r>
    </w:p>
    <w:p w14:paraId="226393A0" w14:textId="77777777" w:rsidR="00B57A46" w:rsidRPr="00B57A46" w:rsidRDefault="00B57A46" w:rsidP="00E93808">
      <w:pPr>
        <w:jc w:val="both"/>
        <w:rPr>
          <w:rFonts w:ascii="Times New Roman" w:hAnsi="Times New Roman" w:cs="Times New Roman"/>
          <w:sz w:val="24"/>
          <w:szCs w:val="24"/>
        </w:rPr>
      </w:pPr>
      <w:r w:rsidRPr="00B57A46">
        <w:rPr>
          <w:rFonts w:ascii="Times New Roman" w:hAnsi="Times New Roman" w:cs="Times New Roman"/>
          <w:sz w:val="24"/>
          <w:szCs w:val="24"/>
        </w:rPr>
        <w:t xml:space="preserve">Telefon </w:t>
      </w:r>
      <w:r w:rsidR="002212D9">
        <w:rPr>
          <w:rFonts w:ascii="Times New Roman" w:hAnsi="Times New Roman" w:cs="Times New Roman"/>
          <w:sz w:val="24"/>
          <w:szCs w:val="24"/>
        </w:rPr>
        <w:t xml:space="preserve">                       </w:t>
      </w:r>
      <w:r w:rsidR="00266162">
        <w:rPr>
          <w:rFonts w:ascii="Times New Roman" w:hAnsi="Times New Roman" w:cs="Times New Roman"/>
          <w:sz w:val="24"/>
          <w:szCs w:val="24"/>
        </w:rPr>
        <w:t xml:space="preserve">  </w:t>
      </w:r>
      <w:r w:rsidR="002212D9">
        <w:rPr>
          <w:rFonts w:ascii="Times New Roman" w:hAnsi="Times New Roman" w:cs="Times New Roman"/>
          <w:sz w:val="24"/>
          <w:szCs w:val="24"/>
        </w:rPr>
        <w:t xml:space="preserve"> </w:t>
      </w:r>
      <w:r w:rsidRPr="00B57A46">
        <w:rPr>
          <w:rFonts w:ascii="Times New Roman" w:hAnsi="Times New Roman" w:cs="Times New Roman"/>
          <w:sz w:val="24"/>
          <w:szCs w:val="24"/>
        </w:rPr>
        <w:t>:</w:t>
      </w:r>
      <w:r>
        <w:rPr>
          <w:rFonts w:ascii="Times New Roman" w:hAnsi="Times New Roman" w:cs="Times New Roman"/>
          <w:sz w:val="24"/>
          <w:szCs w:val="24"/>
        </w:rPr>
        <w:t xml:space="preserve"> 0530 421 91 06</w:t>
      </w:r>
    </w:p>
    <w:p w14:paraId="612312C3" w14:textId="77777777" w:rsidR="00B57A46" w:rsidRDefault="002212D9" w:rsidP="00E93808">
      <w:pPr>
        <w:jc w:val="both"/>
        <w:rPr>
          <w:rFonts w:ascii="Times New Roman" w:hAnsi="Times New Roman" w:cs="Times New Roman"/>
          <w:sz w:val="24"/>
          <w:szCs w:val="24"/>
        </w:rPr>
      </w:pPr>
      <w:r>
        <w:rPr>
          <w:rFonts w:ascii="Times New Roman" w:hAnsi="Times New Roman" w:cs="Times New Roman"/>
          <w:sz w:val="24"/>
          <w:szCs w:val="24"/>
        </w:rPr>
        <w:t xml:space="preserve"> e-posta a</w:t>
      </w:r>
      <w:r w:rsidR="00B57A46" w:rsidRPr="00B57A46">
        <w:rPr>
          <w:rFonts w:ascii="Times New Roman" w:hAnsi="Times New Roman" w:cs="Times New Roman"/>
          <w:sz w:val="24"/>
          <w:szCs w:val="24"/>
        </w:rPr>
        <w:t xml:space="preserve">dresi </w:t>
      </w:r>
      <w:r>
        <w:rPr>
          <w:rFonts w:ascii="Times New Roman" w:hAnsi="Times New Roman" w:cs="Times New Roman"/>
          <w:sz w:val="24"/>
          <w:szCs w:val="24"/>
        </w:rPr>
        <w:t xml:space="preserve">             </w:t>
      </w:r>
      <w:r w:rsidR="00266162">
        <w:rPr>
          <w:rFonts w:ascii="Times New Roman" w:hAnsi="Times New Roman" w:cs="Times New Roman"/>
          <w:sz w:val="24"/>
          <w:szCs w:val="24"/>
        </w:rPr>
        <w:t xml:space="preserve">  </w:t>
      </w:r>
      <w:r w:rsidR="00B57A46" w:rsidRPr="00B57A46">
        <w:rPr>
          <w:rFonts w:ascii="Times New Roman" w:hAnsi="Times New Roman" w:cs="Times New Roman"/>
          <w:sz w:val="24"/>
          <w:szCs w:val="24"/>
        </w:rPr>
        <w:t>:</w:t>
      </w:r>
      <w:r>
        <w:rPr>
          <w:rFonts w:ascii="Times New Roman" w:hAnsi="Times New Roman" w:cs="Times New Roman"/>
          <w:sz w:val="24"/>
          <w:szCs w:val="24"/>
        </w:rPr>
        <w:t xml:space="preserve"> </w:t>
      </w:r>
      <w:r w:rsidR="002A49CC" w:rsidRPr="002A49CC">
        <w:rPr>
          <w:rFonts w:ascii="Times New Roman" w:hAnsi="Times New Roman" w:cs="Times New Roman"/>
          <w:sz w:val="24"/>
          <w:szCs w:val="24"/>
        </w:rPr>
        <w:t>furkanulusalshu@gmail.com</w:t>
      </w:r>
    </w:p>
    <w:p w14:paraId="1993BCCA" w14:textId="77777777" w:rsidR="002A49CC" w:rsidRDefault="002A49CC" w:rsidP="00E93808">
      <w:pPr>
        <w:jc w:val="both"/>
        <w:rPr>
          <w:rFonts w:ascii="Times New Roman" w:hAnsi="Times New Roman" w:cs="Times New Roman"/>
          <w:sz w:val="24"/>
          <w:szCs w:val="24"/>
        </w:rPr>
      </w:pPr>
    </w:p>
    <w:p w14:paraId="53BE496E" w14:textId="77777777" w:rsidR="002A49CC" w:rsidRPr="002A49CC" w:rsidRDefault="002A49CC" w:rsidP="00E93808">
      <w:pPr>
        <w:jc w:val="both"/>
        <w:rPr>
          <w:rFonts w:ascii="Times New Roman" w:hAnsi="Times New Roman" w:cs="Times New Roman"/>
          <w:b/>
          <w:sz w:val="24"/>
          <w:szCs w:val="24"/>
        </w:rPr>
      </w:pPr>
      <w:r w:rsidRPr="002A49CC">
        <w:rPr>
          <w:rFonts w:ascii="Times New Roman" w:hAnsi="Times New Roman" w:cs="Times New Roman"/>
          <w:b/>
          <w:sz w:val="24"/>
          <w:szCs w:val="24"/>
        </w:rPr>
        <w:t>Tarih</w:t>
      </w:r>
      <w:r>
        <w:rPr>
          <w:rFonts w:ascii="Times New Roman" w:hAnsi="Times New Roman" w:cs="Times New Roman"/>
          <w:b/>
          <w:sz w:val="24"/>
          <w:szCs w:val="24"/>
        </w:rPr>
        <w:t>:</w:t>
      </w:r>
      <w:r w:rsidR="00266162">
        <w:rPr>
          <w:rFonts w:ascii="Times New Roman" w:hAnsi="Times New Roman" w:cs="Times New Roman"/>
          <w:b/>
          <w:sz w:val="24"/>
          <w:szCs w:val="24"/>
        </w:rPr>
        <w:t xml:space="preserve"> </w:t>
      </w:r>
      <w:r w:rsidR="00B84601" w:rsidRPr="00B84601">
        <w:rPr>
          <w:rFonts w:ascii="Times New Roman" w:hAnsi="Times New Roman" w:cs="Times New Roman"/>
          <w:sz w:val="24"/>
          <w:szCs w:val="24"/>
        </w:rPr>
        <w:t>24</w:t>
      </w:r>
      <w:r w:rsidR="002B63A8" w:rsidRPr="00B84601">
        <w:rPr>
          <w:rFonts w:ascii="Times New Roman" w:hAnsi="Times New Roman" w:cs="Times New Roman"/>
          <w:sz w:val="24"/>
          <w:szCs w:val="24"/>
        </w:rPr>
        <w:t>/</w:t>
      </w:r>
      <w:r w:rsidR="00B84601" w:rsidRPr="00B84601">
        <w:rPr>
          <w:rFonts w:ascii="Times New Roman" w:hAnsi="Times New Roman" w:cs="Times New Roman"/>
          <w:sz w:val="24"/>
          <w:szCs w:val="24"/>
        </w:rPr>
        <w:t>05</w:t>
      </w:r>
      <w:r w:rsidR="002B63A8">
        <w:rPr>
          <w:rFonts w:ascii="Times New Roman" w:hAnsi="Times New Roman" w:cs="Times New Roman"/>
          <w:b/>
          <w:sz w:val="24"/>
          <w:szCs w:val="24"/>
        </w:rPr>
        <w:t>/</w:t>
      </w:r>
      <w:r w:rsidR="002B63A8" w:rsidRPr="002B63A8">
        <w:rPr>
          <w:rFonts w:ascii="Times New Roman" w:hAnsi="Times New Roman" w:cs="Times New Roman"/>
          <w:sz w:val="24"/>
          <w:szCs w:val="24"/>
        </w:rPr>
        <w:t>2019</w:t>
      </w:r>
    </w:p>
    <w:p w14:paraId="4613D5B4" w14:textId="77777777" w:rsidR="00BE6997" w:rsidRDefault="00BE6997">
      <w:pPr>
        <w:rPr>
          <w:rFonts w:ascii="Times New Roman" w:eastAsiaTheme="majorEastAsia" w:hAnsi="Times New Roman" w:cs="Times New Roman"/>
          <w:b/>
          <w:bCs/>
          <w:color w:val="000000" w:themeColor="text1"/>
          <w:sz w:val="24"/>
          <w:szCs w:val="24"/>
        </w:rPr>
      </w:pPr>
      <w:r>
        <w:rPr>
          <w:rFonts w:cs="Times New Roman"/>
          <w:szCs w:val="24"/>
        </w:rPr>
        <w:br w:type="page"/>
      </w:r>
    </w:p>
    <w:p w14:paraId="01FA44F1" w14:textId="77777777" w:rsidR="00E93808" w:rsidRDefault="00E93808" w:rsidP="003D277D">
      <w:pPr>
        <w:pStyle w:val="Balk1"/>
        <w:spacing w:line="360" w:lineRule="auto"/>
        <w:jc w:val="both"/>
        <w:rPr>
          <w:rFonts w:cs="Times New Roman"/>
          <w:szCs w:val="24"/>
        </w:rPr>
      </w:pPr>
    </w:p>
    <w:p w14:paraId="79339043" w14:textId="77777777" w:rsidR="007B4AB6" w:rsidRDefault="007B4AB6" w:rsidP="003D277D">
      <w:pPr>
        <w:pStyle w:val="Balk1"/>
        <w:spacing w:line="360" w:lineRule="auto"/>
        <w:jc w:val="both"/>
        <w:rPr>
          <w:rFonts w:cs="Times New Roman"/>
          <w:szCs w:val="24"/>
        </w:rPr>
      </w:pPr>
    </w:p>
    <w:p w14:paraId="4A325BD1" w14:textId="77777777" w:rsidR="007B4AB6" w:rsidRDefault="007B4AB6" w:rsidP="003D277D">
      <w:pPr>
        <w:pStyle w:val="Balk1"/>
        <w:spacing w:line="360" w:lineRule="auto"/>
        <w:jc w:val="both"/>
        <w:rPr>
          <w:rFonts w:cs="Times New Roman"/>
          <w:szCs w:val="24"/>
        </w:rPr>
      </w:pPr>
    </w:p>
    <w:p w14:paraId="08F94D0D" w14:textId="77777777" w:rsidR="007B4AB6" w:rsidRDefault="007B4AB6" w:rsidP="003D277D">
      <w:pPr>
        <w:pStyle w:val="Balk1"/>
        <w:spacing w:line="360" w:lineRule="auto"/>
        <w:jc w:val="both"/>
        <w:rPr>
          <w:rFonts w:cs="Times New Roman"/>
          <w:szCs w:val="24"/>
        </w:rPr>
      </w:pPr>
    </w:p>
    <w:p w14:paraId="5F0DA351" w14:textId="77777777" w:rsidR="00C65913" w:rsidRDefault="00C65913" w:rsidP="002E5746">
      <w:pPr>
        <w:pStyle w:val="Balk1"/>
        <w:spacing w:line="360" w:lineRule="auto"/>
        <w:rPr>
          <w:rFonts w:cs="Times New Roman"/>
          <w:szCs w:val="24"/>
        </w:rPr>
      </w:pPr>
    </w:p>
    <w:p w14:paraId="293F5217" w14:textId="77777777" w:rsidR="007B4AB6" w:rsidRPr="00874EF5" w:rsidRDefault="007B4AB6" w:rsidP="00625567">
      <w:pPr>
        <w:pStyle w:val="Balk1"/>
        <w:spacing w:line="360" w:lineRule="auto"/>
        <w:rPr>
          <w:rFonts w:cs="Times New Roman"/>
          <w:sz w:val="72"/>
          <w:szCs w:val="72"/>
        </w:rPr>
      </w:pPr>
      <w:bookmarkStart w:id="265" w:name="_Toc9856997"/>
      <w:r w:rsidRPr="00874EF5">
        <w:rPr>
          <w:rFonts w:cs="Times New Roman"/>
          <w:sz w:val="72"/>
          <w:szCs w:val="72"/>
        </w:rPr>
        <w:t>EKLER</w:t>
      </w:r>
      <w:bookmarkEnd w:id="265"/>
    </w:p>
    <w:p w14:paraId="7D3CF2E6" w14:textId="77777777" w:rsidR="00922E3A" w:rsidRPr="00922E3A" w:rsidRDefault="00922E3A" w:rsidP="00922E3A"/>
    <w:p w14:paraId="263F6AC0" w14:textId="77777777" w:rsidR="007B4AB6" w:rsidRDefault="007B4AB6" w:rsidP="003D277D">
      <w:pPr>
        <w:pStyle w:val="Balk1"/>
        <w:spacing w:line="360" w:lineRule="auto"/>
        <w:jc w:val="both"/>
        <w:rPr>
          <w:rFonts w:cs="Times New Roman"/>
          <w:szCs w:val="24"/>
        </w:rPr>
      </w:pPr>
    </w:p>
    <w:p w14:paraId="69EF11B4" w14:textId="77777777" w:rsidR="007B4AB6" w:rsidRDefault="007B4AB6" w:rsidP="003D277D">
      <w:pPr>
        <w:pStyle w:val="Balk1"/>
        <w:spacing w:line="360" w:lineRule="auto"/>
        <w:jc w:val="both"/>
        <w:rPr>
          <w:rFonts w:cs="Times New Roman"/>
          <w:szCs w:val="24"/>
        </w:rPr>
      </w:pPr>
    </w:p>
    <w:p w14:paraId="13870AF3" w14:textId="77777777" w:rsidR="00E04F67" w:rsidRPr="00565ABF" w:rsidRDefault="00E04F67" w:rsidP="003D277D">
      <w:pPr>
        <w:spacing w:line="360" w:lineRule="auto"/>
        <w:jc w:val="both"/>
        <w:rPr>
          <w:rFonts w:ascii="Times New Roman" w:hAnsi="Times New Roman" w:cs="Times New Roman"/>
          <w:sz w:val="24"/>
          <w:szCs w:val="24"/>
        </w:rPr>
      </w:pPr>
    </w:p>
    <w:p w14:paraId="3EBBB69D" w14:textId="77777777" w:rsidR="00E0727D" w:rsidRPr="00565ABF" w:rsidRDefault="00E0727D" w:rsidP="003D277D">
      <w:pPr>
        <w:spacing w:line="360" w:lineRule="auto"/>
        <w:jc w:val="both"/>
        <w:rPr>
          <w:rFonts w:ascii="Times New Roman" w:hAnsi="Times New Roman" w:cs="Times New Roman"/>
          <w:sz w:val="24"/>
          <w:szCs w:val="24"/>
        </w:rPr>
      </w:pPr>
    </w:p>
    <w:p w14:paraId="42597090" w14:textId="77777777" w:rsidR="00900329" w:rsidRPr="00565ABF" w:rsidRDefault="00900329" w:rsidP="003D277D">
      <w:pPr>
        <w:spacing w:line="360" w:lineRule="auto"/>
        <w:jc w:val="both"/>
        <w:rPr>
          <w:rFonts w:ascii="Times New Roman" w:hAnsi="Times New Roman" w:cs="Times New Roman"/>
          <w:sz w:val="24"/>
          <w:szCs w:val="24"/>
        </w:rPr>
      </w:pPr>
    </w:p>
    <w:p w14:paraId="7C4021BF" w14:textId="77777777" w:rsidR="00375087" w:rsidRDefault="00375087" w:rsidP="003D277D">
      <w:pPr>
        <w:spacing w:line="360" w:lineRule="auto"/>
        <w:jc w:val="both"/>
        <w:rPr>
          <w:rFonts w:ascii="Times New Roman" w:hAnsi="Times New Roman" w:cs="Times New Roman"/>
          <w:sz w:val="24"/>
          <w:szCs w:val="24"/>
        </w:rPr>
      </w:pPr>
    </w:p>
    <w:p w14:paraId="435B89A2" w14:textId="77777777" w:rsidR="00D92755" w:rsidRDefault="00D92755" w:rsidP="003D277D">
      <w:pPr>
        <w:spacing w:line="360" w:lineRule="auto"/>
        <w:jc w:val="both"/>
        <w:rPr>
          <w:rFonts w:ascii="Times New Roman" w:hAnsi="Times New Roman" w:cs="Times New Roman"/>
          <w:sz w:val="24"/>
          <w:szCs w:val="24"/>
        </w:rPr>
      </w:pPr>
    </w:p>
    <w:p w14:paraId="29BBDF66" w14:textId="77777777" w:rsidR="00625567" w:rsidRDefault="00625567" w:rsidP="003D277D">
      <w:pPr>
        <w:spacing w:line="360" w:lineRule="auto"/>
        <w:jc w:val="both"/>
        <w:rPr>
          <w:rFonts w:ascii="Times New Roman" w:hAnsi="Times New Roman" w:cs="Times New Roman"/>
          <w:b/>
          <w:sz w:val="24"/>
          <w:szCs w:val="24"/>
        </w:rPr>
      </w:pPr>
    </w:p>
    <w:p w14:paraId="277613D6" w14:textId="77777777" w:rsidR="00625567" w:rsidRDefault="00625567" w:rsidP="003D277D">
      <w:pPr>
        <w:spacing w:line="360" w:lineRule="auto"/>
        <w:jc w:val="both"/>
        <w:rPr>
          <w:rFonts w:ascii="Times New Roman" w:hAnsi="Times New Roman" w:cs="Times New Roman"/>
          <w:b/>
          <w:sz w:val="24"/>
          <w:szCs w:val="24"/>
        </w:rPr>
      </w:pPr>
    </w:p>
    <w:p w14:paraId="77E3D307" w14:textId="77777777" w:rsidR="00874EF5" w:rsidRDefault="00874EF5" w:rsidP="003D277D">
      <w:pPr>
        <w:spacing w:line="360" w:lineRule="auto"/>
        <w:jc w:val="both"/>
        <w:rPr>
          <w:rFonts w:ascii="Times New Roman" w:hAnsi="Times New Roman" w:cs="Times New Roman"/>
          <w:b/>
          <w:sz w:val="24"/>
          <w:szCs w:val="24"/>
        </w:rPr>
      </w:pPr>
    </w:p>
    <w:p w14:paraId="7A23AF06" w14:textId="77777777" w:rsidR="00874EF5" w:rsidRDefault="00874EF5" w:rsidP="003D277D">
      <w:pPr>
        <w:spacing w:line="360" w:lineRule="auto"/>
        <w:jc w:val="both"/>
        <w:rPr>
          <w:rFonts w:ascii="Times New Roman" w:hAnsi="Times New Roman" w:cs="Times New Roman"/>
          <w:b/>
          <w:sz w:val="24"/>
          <w:szCs w:val="24"/>
        </w:rPr>
      </w:pPr>
    </w:p>
    <w:p w14:paraId="45FE6035" w14:textId="77777777" w:rsidR="00625567" w:rsidRDefault="00625567" w:rsidP="003D277D">
      <w:pPr>
        <w:spacing w:line="360" w:lineRule="auto"/>
        <w:jc w:val="both"/>
        <w:rPr>
          <w:rFonts w:ascii="Times New Roman" w:hAnsi="Times New Roman" w:cs="Times New Roman"/>
          <w:b/>
          <w:sz w:val="24"/>
          <w:szCs w:val="24"/>
        </w:rPr>
      </w:pPr>
    </w:p>
    <w:p w14:paraId="4ABDA1CD" w14:textId="77777777" w:rsidR="007B4AB6" w:rsidRPr="002212D9" w:rsidRDefault="007B4AB6" w:rsidP="003D277D">
      <w:pPr>
        <w:spacing w:line="360" w:lineRule="auto"/>
        <w:jc w:val="both"/>
        <w:rPr>
          <w:rFonts w:ascii="Times New Roman" w:hAnsi="Times New Roman" w:cs="Times New Roman"/>
          <w:b/>
          <w:sz w:val="24"/>
          <w:szCs w:val="24"/>
        </w:rPr>
      </w:pPr>
      <w:r w:rsidRPr="002212D9">
        <w:rPr>
          <w:rFonts w:ascii="Times New Roman" w:hAnsi="Times New Roman" w:cs="Times New Roman"/>
          <w:b/>
          <w:sz w:val="24"/>
          <w:szCs w:val="24"/>
        </w:rPr>
        <w:lastRenderedPageBreak/>
        <w:t>EK</w:t>
      </w:r>
      <w:r w:rsidR="00C65913" w:rsidRPr="002212D9">
        <w:rPr>
          <w:rFonts w:ascii="Times New Roman" w:hAnsi="Times New Roman" w:cs="Times New Roman"/>
          <w:b/>
          <w:sz w:val="24"/>
          <w:szCs w:val="24"/>
        </w:rPr>
        <w:t>-1</w:t>
      </w:r>
      <w:r w:rsidR="00B84601">
        <w:rPr>
          <w:rFonts w:ascii="Times New Roman" w:hAnsi="Times New Roman" w:cs="Times New Roman"/>
          <w:b/>
          <w:sz w:val="24"/>
          <w:szCs w:val="24"/>
        </w:rPr>
        <w:t xml:space="preserve"> Araştırma Anketi</w:t>
      </w:r>
    </w:p>
    <w:p w14:paraId="67F5196D" w14:textId="77777777" w:rsidR="007B4AB6" w:rsidRPr="002212D9" w:rsidRDefault="007B4AB6" w:rsidP="003D277D">
      <w:pPr>
        <w:spacing w:line="360" w:lineRule="auto"/>
        <w:jc w:val="both"/>
        <w:rPr>
          <w:rFonts w:ascii="Times New Roman" w:hAnsi="Times New Roman" w:cs="Times New Roman"/>
          <w:b/>
          <w:sz w:val="24"/>
          <w:szCs w:val="24"/>
        </w:rPr>
      </w:pPr>
      <w:r w:rsidRPr="002212D9">
        <w:rPr>
          <w:rFonts w:ascii="Times New Roman" w:hAnsi="Times New Roman" w:cs="Times New Roman"/>
          <w:b/>
          <w:sz w:val="24"/>
          <w:szCs w:val="24"/>
        </w:rPr>
        <w:t>Anket Formu</w:t>
      </w:r>
    </w:p>
    <w:p w14:paraId="40DD5047" w14:textId="77777777" w:rsidR="00860F70" w:rsidRPr="002212D9" w:rsidRDefault="00860F70" w:rsidP="00860F70">
      <w:pPr>
        <w:ind w:firstLine="708"/>
        <w:jc w:val="both"/>
        <w:rPr>
          <w:rFonts w:ascii="Times New Roman" w:hAnsi="Times New Roman" w:cs="Times New Roman"/>
          <w:sz w:val="18"/>
          <w:szCs w:val="18"/>
        </w:rPr>
      </w:pPr>
      <w:r w:rsidRPr="002212D9">
        <w:rPr>
          <w:rFonts w:ascii="Times New Roman" w:hAnsi="Times New Roman" w:cs="Times New Roman"/>
          <w:b/>
          <w:sz w:val="18"/>
          <w:szCs w:val="18"/>
        </w:rPr>
        <w:t>Değerli meslektaşlarım;</w:t>
      </w:r>
      <w:r w:rsidRPr="002212D9">
        <w:rPr>
          <w:rFonts w:ascii="Times New Roman" w:hAnsi="Times New Roman" w:cs="Times New Roman"/>
          <w:sz w:val="18"/>
          <w:szCs w:val="18"/>
        </w:rPr>
        <w:t xml:space="preserve"> Bu araştırma “</w:t>
      </w:r>
      <w:r w:rsidRPr="002212D9">
        <w:rPr>
          <w:rFonts w:ascii="Times New Roman" w:hAnsi="Times New Roman" w:cs="Times New Roman"/>
          <w:b/>
          <w:i/>
          <w:sz w:val="18"/>
          <w:szCs w:val="18"/>
        </w:rPr>
        <w:t>Sosyal Çalışmacıların Fiziksel Engelli Bireylerin Sorunlarına Yönelik Tutumları</w:t>
      </w:r>
      <w:r w:rsidRPr="002212D9">
        <w:rPr>
          <w:rFonts w:ascii="Times New Roman" w:hAnsi="Times New Roman" w:cs="Times New Roman"/>
          <w:sz w:val="18"/>
          <w:szCs w:val="18"/>
        </w:rPr>
        <w:t>” amacı ile planlanmıştır. Elde edilen veriler, Gümüşhane Üniversitesi Sosyal Hizmet Yönetimi Anabilim Dalı Yüksek Lisans tez çalışması için kullanılacaktır. Bu nedenle soruların dikkatli ve eksiksiz olarak yanıtlanması büyük önem taşımaktadır. Gösterdiğiniz ilgi ve işbirliğine teşekkür ederim.</w:t>
      </w:r>
    </w:p>
    <w:p w14:paraId="055D79EE" w14:textId="77777777" w:rsidR="00860F70" w:rsidRPr="002212D9" w:rsidRDefault="00860F70" w:rsidP="00860F70">
      <w:pPr>
        <w:jc w:val="both"/>
        <w:rPr>
          <w:rFonts w:ascii="Times New Roman" w:hAnsi="Times New Roman" w:cs="Times New Roman"/>
          <w:b/>
          <w:sz w:val="18"/>
          <w:szCs w:val="18"/>
        </w:rPr>
      </w:pPr>
      <w:r w:rsidRPr="002212D9">
        <w:rPr>
          <w:rFonts w:ascii="Times New Roman" w:hAnsi="Times New Roman" w:cs="Times New Roman"/>
          <w:b/>
          <w:sz w:val="18"/>
          <w:szCs w:val="18"/>
        </w:rPr>
        <w:t>FURKAN ULUSAL</w:t>
      </w:r>
    </w:p>
    <w:tbl>
      <w:tblPr>
        <w:tblStyle w:val="TabloKlavuzu"/>
        <w:tblpPr w:leftFromText="141" w:rightFromText="141" w:vertAnchor="text" w:horzAnchor="margin" w:tblpXSpec="center" w:tblpY="-43"/>
        <w:tblW w:w="0" w:type="auto"/>
        <w:tblLook w:val="04A0" w:firstRow="1" w:lastRow="0" w:firstColumn="1" w:lastColumn="0" w:noHBand="0" w:noVBand="1"/>
      </w:tblPr>
      <w:tblGrid>
        <w:gridCol w:w="1357"/>
        <w:gridCol w:w="1058"/>
      </w:tblGrid>
      <w:tr w:rsidR="00860F70" w:rsidRPr="002212D9" w14:paraId="78C72A95" w14:textId="77777777" w:rsidTr="00860F70">
        <w:tc>
          <w:tcPr>
            <w:tcW w:w="1357" w:type="dxa"/>
          </w:tcPr>
          <w:p w14:paraId="6E1B5389" w14:textId="77777777" w:rsidR="00860F70" w:rsidRPr="002212D9" w:rsidRDefault="00860F70" w:rsidP="00860F70">
            <w:pPr>
              <w:pStyle w:val="AralkYok"/>
              <w:jc w:val="center"/>
              <w:rPr>
                <w:rFonts w:ascii="Times New Roman" w:hAnsi="Times New Roman" w:cs="Times New Roman"/>
                <w:sz w:val="18"/>
                <w:szCs w:val="18"/>
              </w:rPr>
            </w:pPr>
            <w:r w:rsidRPr="002212D9">
              <w:rPr>
                <w:rFonts w:ascii="Times New Roman" w:hAnsi="Times New Roman" w:cs="Times New Roman"/>
                <w:sz w:val="18"/>
                <w:szCs w:val="18"/>
              </w:rPr>
              <w:t>Erkek</w:t>
            </w:r>
          </w:p>
        </w:tc>
        <w:tc>
          <w:tcPr>
            <w:tcW w:w="1058" w:type="dxa"/>
          </w:tcPr>
          <w:p w14:paraId="296091D4" w14:textId="77777777" w:rsidR="00860F70" w:rsidRPr="002212D9" w:rsidRDefault="00860F70" w:rsidP="00860F70">
            <w:pPr>
              <w:pStyle w:val="AralkYok"/>
              <w:jc w:val="center"/>
              <w:rPr>
                <w:rFonts w:ascii="Times New Roman" w:hAnsi="Times New Roman" w:cs="Times New Roman"/>
                <w:sz w:val="18"/>
                <w:szCs w:val="18"/>
              </w:rPr>
            </w:pPr>
            <w:r w:rsidRPr="002212D9">
              <w:rPr>
                <w:rFonts w:ascii="Times New Roman" w:hAnsi="Times New Roman" w:cs="Times New Roman"/>
                <w:sz w:val="18"/>
                <w:szCs w:val="18"/>
              </w:rPr>
              <w:t>Kadın</w:t>
            </w:r>
          </w:p>
        </w:tc>
      </w:tr>
    </w:tbl>
    <w:p w14:paraId="0BB99BA8" w14:textId="77777777" w:rsidR="00860F70" w:rsidRPr="002212D9" w:rsidRDefault="00860F70" w:rsidP="00860F70">
      <w:pPr>
        <w:pStyle w:val="AralkYok"/>
        <w:numPr>
          <w:ilvl w:val="0"/>
          <w:numId w:val="6"/>
        </w:numPr>
        <w:ind w:hanging="862"/>
        <w:rPr>
          <w:rFonts w:ascii="Times New Roman" w:hAnsi="Times New Roman" w:cs="Times New Roman"/>
          <w:sz w:val="18"/>
          <w:szCs w:val="18"/>
        </w:rPr>
      </w:pPr>
      <w:r w:rsidRPr="002212D9">
        <w:rPr>
          <w:rFonts w:ascii="Times New Roman" w:hAnsi="Times New Roman" w:cs="Times New Roman"/>
          <w:sz w:val="18"/>
          <w:szCs w:val="18"/>
        </w:rPr>
        <w:t xml:space="preserve"> Cinsiyetiniz?</w:t>
      </w:r>
      <w:r w:rsidRPr="002212D9">
        <w:rPr>
          <w:rFonts w:ascii="Times New Roman" w:hAnsi="Times New Roman" w:cs="Times New Roman"/>
          <w:sz w:val="18"/>
          <w:szCs w:val="18"/>
        </w:rPr>
        <w:tab/>
      </w:r>
      <w:r w:rsidRPr="002212D9">
        <w:rPr>
          <w:rFonts w:ascii="Times New Roman" w:hAnsi="Times New Roman" w:cs="Times New Roman"/>
          <w:sz w:val="18"/>
          <w:szCs w:val="18"/>
        </w:rPr>
        <w:tab/>
      </w:r>
      <w:r w:rsidRPr="002212D9">
        <w:rPr>
          <w:rFonts w:ascii="Times New Roman" w:hAnsi="Times New Roman" w:cs="Times New Roman"/>
          <w:sz w:val="18"/>
          <w:szCs w:val="18"/>
        </w:rPr>
        <w:tab/>
      </w:r>
      <w:r w:rsidRPr="002212D9">
        <w:rPr>
          <w:rFonts w:ascii="Times New Roman" w:hAnsi="Times New Roman" w:cs="Times New Roman"/>
          <w:sz w:val="18"/>
          <w:szCs w:val="18"/>
        </w:rPr>
        <w:tab/>
      </w:r>
    </w:p>
    <w:p w14:paraId="6A952384" w14:textId="77777777" w:rsidR="00860F70" w:rsidRPr="002212D9" w:rsidRDefault="00860F70" w:rsidP="00860F70">
      <w:pPr>
        <w:pStyle w:val="AralkYok"/>
        <w:rPr>
          <w:rFonts w:ascii="Times New Roman" w:hAnsi="Times New Roman" w:cs="Times New Roman"/>
          <w:sz w:val="18"/>
          <w:szCs w:val="18"/>
        </w:rPr>
      </w:pPr>
    </w:p>
    <w:tbl>
      <w:tblPr>
        <w:tblStyle w:val="TabloKlavuzu"/>
        <w:tblpPr w:leftFromText="141" w:rightFromText="141" w:vertAnchor="text" w:horzAnchor="page" w:tblpX="4741" w:tblpY="-29"/>
        <w:tblW w:w="3827" w:type="dxa"/>
        <w:tblLook w:val="04A0" w:firstRow="1" w:lastRow="0" w:firstColumn="1" w:lastColumn="0" w:noHBand="0" w:noVBand="1"/>
      </w:tblPr>
      <w:tblGrid>
        <w:gridCol w:w="992"/>
        <w:gridCol w:w="1002"/>
        <w:gridCol w:w="983"/>
        <w:gridCol w:w="850"/>
      </w:tblGrid>
      <w:tr w:rsidR="00860F70" w:rsidRPr="002212D9" w14:paraId="13150138" w14:textId="77777777" w:rsidTr="00860F70">
        <w:tc>
          <w:tcPr>
            <w:tcW w:w="992" w:type="dxa"/>
          </w:tcPr>
          <w:p w14:paraId="76807496" w14:textId="77777777" w:rsidR="00860F70" w:rsidRPr="002212D9" w:rsidRDefault="00860F70" w:rsidP="00860F70">
            <w:pPr>
              <w:pStyle w:val="AralkYok"/>
              <w:jc w:val="center"/>
              <w:rPr>
                <w:rFonts w:ascii="Times New Roman" w:hAnsi="Times New Roman" w:cs="Times New Roman"/>
                <w:sz w:val="18"/>
                <w:szCs w:val="18"/>
              </w:rPr>
            </w:pPr>
            <w:r w:rsidRPr="002212D9">
              <w:rPr>
                <w:rFonts w:ascii="Times New Roman" w:hAnsi="Times New Roman" w:cs="Times New Roman"/>
                <w:sz w:val="18"/>
                <w:szCs w:val="18"/>
              </w:rPr>
              <w:t>17-25</w:t>
            </w:r>
          </w:p>
        </w:tc>
        <w:tc>
          <w:tcPr>
            <w:tcW w:w="1002" w:type="dxa"/>
          </w:tcPr>
          <w:p w14:paraId="3905A570" w14:textId="77777777" w:rsidR="00860F70" w:rsidRPr="002212D9" w:rsidRDefault="00860F70" w:rsidP="00860F70">
            <w:pPr>
              <w:pStyle w:val="AralkYok"/>
              <w:jc w:val="center"/>
              <w:rPr>
                <w:rFonts w:ascii="Times New Roman" w:hAnsi="Times New Roman" w:cs="Times New Roman"/>
                <w:sz w:val="18"/>
                <w:szCs w:val="18"/>
              </w:rPr>
            </w:pPr>
            <w:r w:rsidRPr="002212D9">
              <w:rPr>
                <w:rFonts w:ascii="Times New Roman" w:hAnsi="Times New Roman" w:cs="Times New Roman"/>
                <w:sz w:val="18"/>
                <w:szCs w:val="18"/>
              </w:rPr>
              <w:t>26-40</w:t>
            </w:r>
          </w:p>
        </w:tc>
        <w:tc>
          <w:tcPr>
            <w:tcW w:w="983" w:type="dxa"/>
          </w:tcPr>
          <w:p w14:paraId="28A898C6" w14:textId="77777777" w:rsidR="00860F70" w:rsidRPr="002212D9" w:rsidRDefault="00860F70" w:rsidP="00860F70">
            <w:pPr>
              <w:pStyle w:val="AralkYok"/>
              <w:jc w:val="center"/>
              <w:rPr>
                <w:rFonts w:ascii="Times New Roman" w:hAnsi="Times New Roman" w:cs="Times New Roman"/>
                <w:sz w:val="18"/>
                <w:szCs w:val="18"/>
              </w:rPr>
            </w:pPr>
            <w:r w:rsidRPr="002212D9">
              <w:rPr>
                <w:rFonts w:ascii="Times New Roman" w:hAnsi="Times New Roman" w:cs="Times New Roman"/>
                <w:sz w:val="18"/>
                <w:szCs w:val="18"/>
              </w:rPr>
              <w:t>41-50</w:t>
            </w:r>
          </w:p>
        </w:tc>
        <w:tc>
          <w:tcPr>
            <w:tcW w:w="850" w:type="dxa"/>
          </w:tcPr>
          <w:p w14:paraId="66F9AAA9" w14:textId="77777777" w:rsidR="00860F70" w:rsidRPr="002212D9" w:rsidRDefault="00860F70" w:rsidP="00860F70">
            <w:pPr>
              <w:pStyle w:val="AralkYok"/>
              <w:jc w:val="center"/>
              <w:rPr>
                <w:rFonts w:ascii="Times New Roman" w:hAnsi="Times New Roman" w:cs="Times New Roman"/>
                <w:sz w:val="18"/>
                <w:szCs w:val="18"/>
              </w:rPr>
            </w:pPr>
            <w:r w:rsidRPr="002212D9">
              <w:rPr>
                <w:rFonts w:ascii="Times New Roman" w:hAnsi="Times New Roman" w:cs="Times New Roman"/>
                <w:sz w:val="18"/>
                <w:szCs w:val="18"/>
              </w:rPr>
              <w:t>51+</w:t>
            </w:r>
          </w:p>
        </w:tc>
      </w:tr>
    </w:tbl>
    <w:p w14:paraId="27DC836F" w14:textId="77777777" w:rsidR="00860F70" w:rsidRPr="002212D9" w:rsidRDefault="00860F70" w:rsidP="00860F70">
      <w:pPr>
        <w:pStyle w:val="AralkYok"/>
        <w:numPr>
          <w:ilvl w:val="0"/>
          <w:numId w:val="6"/>
        </w:numPr>
        <w:ind w:hanging="862"/>
        <w:rPr>
          <w:rFonts w:ascii="Times New Roman" w:hAnsi="Times New Roman" w:cs="Times New Roman"/>
          <w:sz w:val="18"/>
          <w:szCs w:val="18"/>
        </w:rPr>
      </w:pPr>
      <w:r w:rsidRPr="002212D9">
        <w:rPr>
          <w:rFonts w:ascii="Times New Roman" w:hAnsi="Times New Roman" w:cs="Times New Roman"/>
          <w:sz w:val="18"/>
          <w:szCs w:val="18"/>
        </w:rPr>
        <w:t xml:space="preserve"> Yaşınız?</w:t>
      </w:r>
      <w:r w:rsidRPr="002212D9">
        <w:rPr>
          <w:rFonts w:ascii="Times New Roman" w:hAnsi="Times New Roman" w:cs="Times New Roman"/>
          <w:sz w:val="18"/>
          <w:szCs w:val="18"/>
        </w:rPr>
        <w:tab/>
      </w:r>
      <w:r w:rsidRPr="002212D9">
        <w:rPr>
          <w:rFonts w:ascii="Times New Roman" w:hAnsi="Times New Roman" w:cs="Times New Roman"/>
          <w:sz w:val="18"/>
          <w:szCs w:val="18"/>
        </w:rPr>
        <w:tab/>
      </w:r>
      <w:r w:rsidRPr="002212D9">
        <w:rPr>
          <w:rFonts w:ascii="Times New Roman" w:hAnsi="Times New Roman" w:cs="Times New Roman"/>
          <w:sz w:val="18"/>
          <w:szCs w:val="18"/>
        </w:rPr>
        <w:tab/>
      </w:r>
      <w:r w:rsidRPr="002212D9">
        <w:rPr>
          <w:rFonts w:ascii="Times New Roman" w:hAnsi="Times New Roman" w:cs="Times New Roman"/>
          <w:sz w:val="18"/>
          <w:szCs w:val="18"/>
        </w:rPr>
        <w:tab/>
      </w:r>
      <w:r w:rsidRPr="002212D9">
        <w:rPr>
          <w:rFonts w:ascii="Times New Roman" w:hAnsi="Times New Roman" w:cs="Times New Roman"/>
          <w:sz w:val="18"/>
          <w:szCs w:val="18"/>
        </w:rPr>
        <w:tab/>
      </w:r>
    </w:p>
    <w:p w14:paraId="51AAF4BE" w14:textId="77777777" w:rsidR="00860F70" w:rsidRPr="002212D9" w:rsidRDefault="00860F70" w:rsidP="00860F70">
      <w:pPr>
        <w:pStyle w:val="AralkYok"/>
        <w:ind w:hanging="862"/>
        <w:rPr>
          <w:rFonts w:ascii="Times New Roman" w:hAnsi="Times New Roman" w:cs="Times New Roman"/>
          <w:sz w:val="18"/>
          <w:szCs w:val="18"/>
        </w:rPr>
      </w:pPr>
    </w:p>
    <w:tbl>
      <w:tblPr>
        <w:tblStyle w:val="TabloKlavuzu"/>
        <w:tblpPr w:leftFromText="141" w:rightFromText="141" w:vertAnchor="text" w:horzAnchor="page" w:tblpX="5893" w:tblpY="8"/>
        <w:tblW w:w="0" w:type="auto"/>
        <w:tblLook w:val="04A0" w:firstRow="1" w:lastRow="0" w:firstColumn="1" w:lastColumn="0" w:noHBand="0" w:noVBand="1"/>
      </w:tblPr>
      <w:tblGrid>
        <w:gridCol w:w="1413"/>
        <w:gridCol w:w="992"/>
      </w:tblGrid>
      <w:tr w:rsidR="00860F70" w:rsidRPr="002212D9" w14:paraId="1E14391A" w14:textId="77777777" w:rsidTr="00860F70">
        <w:tc>
          <w:tcPr>
            <w:tcW w:w="1413" w:type="dxa"/>
          </w:tcPr>
          <w:p w14:paraId="267BF870" w14:textId="77777777" w:rsidR="00860F70" w:rsidRPr="002212D9" w:rsidRDefault="00860F70" w:rsidP="00860F70">
            <w:pPr>
              <w:pStyle w:val="AralkYok"/>
              <w:jc w:val="center"/>
              <w:rPr>
                <w:rFonts w:ascii="Times New Roman" w:hAnsi="Times New Roman" w:cs="Times New Roman"/>
                <w:sz w:val="18"/>
                <w:szCs w:val="18"/>
              </w:rPr>
            </w:pPr>
            <w:r w:rsidRPr="002212D9">
              <w:rPr>
                <w:rFonts w:ascii="Times New Roman" w:hAnsi="Times New Roman" w:cs="Times New Roman"/>
                <w:sz w:val="18"/>
                <w:szCs w:val="18"/>
              </w:rPr>
              <w:t>Evli</w:t>
            </w:r>
          </w:p>
        </w:tc>
        <w:tc>
          <w:tcPr>
            <w:tcW w:w="992" w:type="dxa"/>
          </w:tcPr>
          <w:p w14:paraId="7CF6AB3D" w14:textId="77777777" w:rsidR="00860F70" w:rsidRPr="002212D9" w:rsidRDefault="00860F70" w:rsidP="00860F70">
            <w:pPr>
              <w:pStyle w:val="AralkYok"/>
              <w:jc w:val="center"/>
              <w:rPr>
                <w:rFonts w:ascii="Times New Roman" w:hAnsi="Times New Roman" w:cs="Times New Roman"/>
                <w:sz w:val="18"/>
                <w:szCs w:val="18"/>
              </w:rPr>
            </w:pPr>
            <w:r w:rsidRPr="002212D9">
              <w:rPr>
                <w:rFonts w:ascii="Times New Roman" w:hAnsi="Times New Roman" w:cs="Times New Roman"/>
                <w:sz w:val="18"/>
                <w:szCs w:val="18"/>
              </w:rPr>
              <w:t>Bekar</w:t>
            </w:r>
          </w:p>
        </w:tc>
      </w:tr>
    </w:tbl>
    <w:p w14:paraId="08DF4A54" w14:textId="77777777" w:rsidR="00860F70" w:rsidRPr="002212D9" w:rsidRDefault="00860F70" w:rsidP="00860F70">
      <w:pPr>
        <w:pStyle w:val="AralkYok"/>
        <w:numPr>
          <w:ilvl w:val="0"/>
          <w:numId w:val="6"/>
        </w:numPr>
        <w:ind w:hanging="862"/>
        <w:rPr>
          <w:rFonts w:ascii="Times New Roman" w:hAnsi="Times New Roman" w:cs="Times New Roman"/>
          <w:sz w:val="18"/>
          <w:szCs w:val="18"/>
        </w:rPr>
      </w:pPr>
      <w:r w:rsidRPr="002212D9">
        <w:rPr>
          <w:rFonts w:ascii="Times New Roman" w:hAnsi="Times New Roman" w:cs="Times New Roman"/>
          <w:sz w:val="18"/>
          <w:szCs w:val="18"/>
        </w:rPr>
        <w:t xml:space="preserve"> Medeni</w:t>
      </w:r>
      <w:r w:rsidRPr="002212D9">
        <w:rPr>
          <w:rFonts w:ascii="Times New Roman" w:hAnsi="Times New Roman" w:cs="Times New Roman"/>
          <w:sz w:val="18"/>
          <w:szCs w:val="18"/>
        </w:rPr>
        <w:tab/>
        <w:t xml:space="preserve"> Durumunuz?</w:t>
      </w:r>
      <w:r w:rsidRPr="002212D9">
        <w:rPr>
          <w:rFonts w:ascii="Times New Roman" w:hAnsi="Times New Roman" w:cs="Times New Roman"/>
          <w:sz w:val="18"/>
          <w:szCs w:val="18"/>
        </w:rPr>
        <w:tab/>
      </w:r>
      <w:r w:rsidRPr="002212D9">
        <w:rPr>
          <w:rFonts w:ascii="Times New Roman" w:hAnsi="Times New Roman" w:cs="Times New Roman"/>
          <w:sz w:val="18"/>
          <w:szCs w:val="18"/>
        </w:rPr>
        <w:tab/>
      </w:r>
    </w:p>
    <w:p w14:paraId="79332E9C" w14:textId="77777777" w:rsidR="00860F70" w:rsidRPr="002212D9" w:rsidRDefault="00860F70" w:rsidP="00860F70">
      <w:pPr>
        <w:pStyle w:val="AralkYok"/>
        <w:ind w:left="720"/>
        <w:rPr>
          <w:rFonts w:ascii="Times New Roman" w:hAnsi="Times New Roman" w:cs="Times New Roman"/>
          <w:sz w:val="18"/>
          <w:szCs w:val="18"/>
        </w:rPr>
      </w:pPr>
    </w:p>
    <w:tbl>
      <w:tblPr>
        <w:tblStyle w:val="TabloKlavuzu"/>
        <w:tblpPr w:leftFromText="141" w:rightFromText="141" w:vertAnchor="text" w:horzAnchor="page" w:tblpX="5278" w:tblpY="15"/>
        <w:tblW w:w="4126" w:type="dxa"/>
        <w:tblLook w:val="04A0" w:firstRow="1" w:lastRow="0" w:firstColumn="1" w:lastColumn="0" w:noHBand="0" w:noVBand="1"/>
      </w:tblPr>
      <w:tblGrid>
        <w:gridCol w:w="1413"/>
        <w:gridCol w:w="1432"/>
        <w:gridCol w:w="1281"/>
      </w:tblGrid>
      <w:tr w:rsidR="00860F70" w:rsidRPr="002212D9" w14:paraId="4ED246DF" w14:textId="77777777" w:rsidTr="00860F70">
        <w:tc>
          <w:tcPr>
            <w:tcW w:w="1413" w:type="dxa"/>
          </w:tcPr>
          <w:p w14:paraId="3B901C6B" w14:textId="77777777" w:rsidR="00860F70" w:rsidRPr="002212D9" w:rsidRDefault="00860F70" w:rsidP="00860F70">
            <w:pPr>
              <w:pStyle w:val="AralkYok"/>
              <w:jc w:val="center"/>
              <w:rPr>
                <w:rFonts w:ascii="Times New Roman" w:hAnsi="Times New Roman" w:cs="Times New Roman"/>
                <w:sz w:val="18"/>
                <w:szCs w:val="18"/>
              </w:rPr>
            </w:pPr>
            <w:r w:rsidRPr="002212D9">
              <w:rPr>
                <w:rFonts w:ascii="Times New Roman" w:hAnsi="Times New Roman" w:cs="Times New Roman"/>
                <w:sz w:val="18"/>
                <w:szCs w:val="18"/>
              </w:rPr>
              <w:t>Lisans</w:t>
            </w:r>
          </w:p>
        </w:tc>
        <w:tc>
          <w:tcPr>
            <w:tcW w:w="1432" w:type="dxa"/>
          </w:tcPr>
          <w:p w14:paraId="229F178E" w14:textId="77777777" w:rsidR="00860F70" w:rsidRPr="002212D9" w:rsidRDefault="00860F70" w:rsidP="00860F70">
            <w:pPr>
              <w:pStyle w:val="AralkYok"/>
              <w:jc w:val="center"/>
              <w:rPr>
                <w:rFonts w:ascii="Times New Roman" w:hAnsi="Times New Roman" w:cs="Times New Roman"/>
                <w:sz w:val="18"/>
                <w:szCs w:val="18"/>
              </w:rPr>
            </w:pPr>
            <w:r w:rsidRPr="002212D9">
              <w:rPr>
                <w:rFonts w:ascii="Times New Roman" w:hAnsi="Times New Roman" w:cs="Times New Roman"/>
                <w:sz w:val="18"/>
                <w:szCs w:val="18"/>
              </w:rPr>
              <w:t>Yüksek Lisans</w:t>
            </w:r>
          </w:p>
        </w:tc>
        <w:tc>
          <w:tcPr>
            <w:tcW w:w="1281" w:type="dxa"/>
          </w:tcPr>
          <w:p w14:paraId="4C575E87" w14:textId="77777777" w:rsidR="00860F70" w:rsidRPr="002212D9" w:rsidRDefault="00860F70" w:rsidP="00860F70">
            <w:pPr>
              <w:pStyle w:val="AralkYok"/>
              <w:jc w:val="center"/>
              <w:rPr>
                <w:rFonts w:ascii="Times New Roman" w:hAnsi="Times New Roman" w:cs="Times New Roman"/>
                <w:sz w:val="18"/>
                <w:szCs w:val="18"/>
              </w:rPr>
            </w:pPr>
            <w:r w:rsidRPr="002212D9">
              <w:rPr>
                <w:rFonts w:ascii="Times New Roman" w:hAnsi="Times New Roman" w:cs="Times New Roman"/>
                <w:sz w:val="18"/>
                <w:szCs w:val="18"/>
              </w:rPr>
              <w:t>Doktora</w:t>
            </w:r>
          </w:p>
        </w:tc>
      </w:tr>
    </w:tbl>
    <w:p w14:paraId="73F5AD14" w14:textId="77777777" w:rsidR="00860F70" w:rsidRPr="002212D9" w:rsidRDefault="00860F70" w:rsidP="00860F70">
      <w:pPr>
        <w:pStyle w:val="AralkYok"/>
        <w:numPr>
          <w:ilvl w:val="0"/>
          <w:numId w:val="6"/>
        </w:numPr>
        <w:ind w:hanging="862"/>
        <w:rPr>
          <w:rFonts w:ascii="Times New Roman" w:hAnsi="Times New Roman" w:cs="Times New Roman"/>
          <w:b/>
          <w:sz w:val="18"/>
          <w:szCs w:val="18"/>
          <w:u w:val="single"/>
        </w:rPr>
      </w:pPr>
      <w:r w:rsidRPr="002212D9">
        <w:rPr>
          <w:rFonts w:ascii="Times New Roman" w:hAnsi="Times New Roman" w:cs="Times New Roman"/>
          <w:sz w:val="18"/>
          <w:szCs w:val="18"/>
        </w:rPr>
        <w:t xml:space="preserve"> Öğrenim Durumunuz?</w:t>
      </w:r>
    </w:p>
    <w:p w14:paraId="32FDD0D4" w14:textId="77777777" w:rsidR="00860F70" w:rsidRPr="002212D9" w:rsidRDefault="00860F70" w:rsidP="00860F70">
      <w:pPr>
        <w:pStyle w:val="AralkYok"/>
        <w:ind w:left="720"/>
        <w:rPr>
          <w:rFonts w:ascii="Times New Roman" w:hAnsi="Times New Roman" w:cs="Times New Roman"/>
          <w:b/>
          <w:sz w:val="18"/>
          <w:szCs w:val="18"/>
          <w:u w:val="single"/>
        </w:rPr>
      </w:pPr>
    </w:p>
    <w:tbl>
      <w:tblPr>
        <w:tblStyle w:val="TabloKlavuzu"/>
        <w:tblpPr w:leftFromText="141" w:rightFromText="141" w:vertAnchor="text" w:horzAnchor="margin" w:tblpXSpec="center" w:tblpY="-54"/>
        <w:tblW w:w="0" w:type="auto"/>
        <w:tblLook w:val="04A0" w:firstRow="1" w:lastRow="0" w:firstColumn="1" w:lastColumn="0" w:noHBand="0" w:noVBand="1"/>
      </w:tblPr>
      <w:tblGrid>
        <w:gridCol w:w="2405"/>
      </w:tblGrid>
      <w:tr w:rsidR="00860F70" w:rsidRPr="002212D9" w14:paraId="3170CA1E" w14:textId="77777777" w:rsidTr="00860F70">
        <w:tc>
          <w:tcPr>
            <w:tcW w:w="2405" w:type="dxa"/>
          </w:tcPr>
          <w:p w14:paraId="4E411288" w14:textId="77777777" w:rsidR="00860F70" w:rsidRPr="002212D9" w:rsidRDefault="00860F70" w:rsidP="00860F70">
            <w:pPr>
              <w:pStyle w:val="AralkYok"/>
              <w:rPr>
                <w:rFonts w:ascii="Times New Roman" w:hAnsi="Times New Roman" w:cs="Times New Roman"/>
                <w:sz w:val="18"/>
                <w:szCs w:val="18"/>
              </w:rPr>
            </w:pPr>
          </w:p>
        </w:tc>
      </w:tr>
    </w:tbl>
    <w:p w14:paraId="4F06AB27" w14:textId="77777777" w:rsidR="00860F70" w:rsidRPr="002212D9" w:rsidRDefault="00860F70" w:rsidP="00860F70">
      <w:pPr>
        <w:pStyle w:val="AralkYok"/>
        <w:numPr>
          <w:ilvl w:val="0"/>
          <w:numId w:val="6"/>
        </w:numPr>
        <w:ind w:hanging="862"/>
        <w:rPr>
          <w:rFonts w:ascii="Times New Roman" w:hAnsi="Times New Roman" w:cs="Times New Roman"/>
          <w:sz w:val="18"/>
          <w:szCs w:val="18"/>
        </w:rPr>
      </w:pPr>
      <w:r w:rsidRPr="002212D9">
        <w:rPr>
          <w:rFonts w:ascii="Times New Roman" w:hAnsi="Times New Roman" w:cs="Times New Roman"/>
          <w:sz w:val="18"/>
          <w:szCs w:val="18"/>
        </w:rPr>
        <w:t>Yaşadığınız şehir?</w:t>
      </w:r>
    </w:p>
    <w:tbl>
      <w:tblPr>
        <w:tblStyle w:val="TabloKlavuzu"/>
        <w:tblpPr w:leftFromText="141" w:rightFromText="141" w:vertAnchor="text" w:horzAnchor="margin" w:tblpXSpec="center" w:tblpY="211"/>
        <w:tblW w:w="0" w:type="auto"/>
        <w:tblLook w:val="04A0" w:firstRow="1" w:lastRow="0" w:firstColumn="1" w:lastColumn="0" w:noHBand="0" w:noVBand="1"/>
      </w:tblPr>
      <w:tblGrid>
        <w:gridCol w:w="2405"/>
      </w:tblGrid>
      <w:tr w:rsidR="00860F70" w:rsidRPr="002212D9" w14:paraId="44C7AB03" w14:textId="77777777" w:rsidTr="00860F70">
        <w:tc>
          <w:tcPr>
            <w:tcW w:w="2405" w:type="dxa"/>
          </w:tcPr>
          <w:p w14:paraId="4DE0D13B" w14:textId="77777777" w:rsidR="00860F70" w:rsidRPr="002212D9" w:rsidRDefault="00860F70" w:rsidP="00860F70">
            <w:pPr>
              <w:pStyle w:val="AralkYok"/>
              <w:rPr>
                <w:rFonts w:ascii="Times New Roman" w:hAnsi="Times New Roman" w:cs="Times New Roman"/>
                <w:sz w:val="18"/>
                <w:szCs w:val="18"/>
              </w:rPr>
            </w:pPr>
          </w:p>
        </w:tc>
      </w:tr>
    </w:tbl>
    <w:p w14:paraId="3AF85F1E" w14:textId="77777777" w:rsidR="00860F70" w:rsidRPr="002212D9" w:rsidRDefault="00860F70" w:rsidP="00860F70">
      <w:pPr>
        <w:pStyle w:val="AralkYok"/>
        <w:ind w:left="720"/>
        <w:rPr>
          <w:rFonts w:ascii="Times New Roman" w:hAnsi="Times New Roman" w:cs="Times New Roman"/>
          <w:sz w:val="18"/>
          <w:szCs w:val="18"/>
        </w:rPr>
      </w:pPr>
    </w:p>
    <w:p w14:paraId="6565D13F" w14:textId="77777777" w:rsidR="00860F70" w:rsidRPr="002212D9" w:rsidRDefault="00860F70" w:rsidP="00860F70">
      <w:pPr>
        <w:pStyle w:val="AralkYok"/>
        <w:numPr>
          <w:ilvl w:val="0"/>
          <w:numId w:val="6"/>
        </w:numPr>
        <w:ind w:hanging="862"/>
        <w:rPr>
          <w:rFonts w:ascii="Times New Roman" w:hAnsi="Times New Roman" w:cs="Times New Roman"/>
          <w:sz w:val="18"/>
          <w:szCs w:val="18"/>
        </w:rPr>
      </w:pPr>
      <w:r w:rsidRPr="002212D9">
        <w:rPr>
          <w:rFonts w:ascii="Times New Roman" w:hAnsi="Times New Roman" w:cs="Times New Roman"/>
          <w:sz w:val="18"/>
          <w:szCs w:val="18"/>
        </w:rPr>
        <w:t>Çalıştığınız kurum?</w:t>
      </w:r>
    </w:p>
    <w:p w14:paraId="0E194571" w14:textId="77777777" w:rsidR="00860F70" w:rsidRPr="002212D9" w:rsidRDefault="00860F70" w:rsidP="00860F70">
      <w:pPr>
        <w:pStyle w:val="AralkYok"/>
        <w:ind w:left="720"/>
        <w:rPr>
          <w:rFonts w:ascii="Times New Roman" w:hAnsi="Times New Roman" w:cs="Times New Roman"/>
          <w:sz w:val="18"/>
          <w:szCs w:val="18"/>
        </w:rPr>
      </w:pPr>
    </w:p>
    <w:tbl>
      <w:tblPr>
        <w:tblStyle w:val="TabloKlavuzu"/>
        <w:tblpPr w:leftFromText="141" w:rightFromText="141" w:vertAnchor="text" w:horzAnchor="page" w:tblpX="6808" w:tblpY="-72"/>
        <w:tblW w:w="0" w:type="auto"/>
        <w:tblLook w:val="04A0" w:firstRow="1" w:lastRow="0" w:firstColumn="1" w:lastColumn="0" w:noHBand="0" w:noVBand="1"/>
      </w:tblPr>
      <w:tblGrid>
        <w:gridCol w:w="806"/>
        <w:gridCol w:w="749"/>
      </w:tblGrid>
      <w:tr w:rsidR="00860F70" w:rsidRPr="002212D9" w14:paraId="520FF757" w14:textId="77777777" w:rsidTr="00860F70">
        <w:trPr>
          <w:trHeight w:val="253"/>
        </w:trPr>
        <w:tc>
          <w:tcPr>
            <w:tcW w:w="806" w:type="dxa"/>
          </w:tcPr>
          <w:p w14:paraId="7A89B493" w14:textId="77777777" w:rsidR="00860F70" w:rsidRPr="002212D9" w:rsidRDefault="00860F70" w:rsidP="00860F70">
            <w:pPr>
              <w:pStyle w:val="AralkYok"/>
              <w:jc w:val="center"/>
              <w:rPr>
                <w:rFonts w:ascii="Times New Roman" w:hAnsi="Times New Roman" w:cs="Times New Roman"/>
                <w:sz w:val="18"/>
                <w:szCs w:val="18"/>
              </w:rPr>
            </w:pPr>
            <w:r w:rsidRPr="002212D9">
              <w:rPr>
                <w:rFonts w:ascii="Times New Roman" w:hAnsi="Times New Roman" w:cs="Times New Roman"/>
                <w:sz w:val="18"/>
                <w:szCs w:val="18"/>
              </w:rPr>
              <w:t>Evet</w:t>
            </w:r>
          </w:p>
        </w:tc>
        <w:tc>
          <w:tcPr>
            <w:tcW w:w="749" w:type="dxa"/>
          </w:tcPr>
          <w:p w14:paraId="0FE151E8" w14:textId="77777777" w:rsidR="00860F70" w:rsidRPr="002212D9" w:rsidRDefault="00860F70" w:rsidP="00860F70">
            <w:pPr>
              <w:pStyle w:val="AralkYok"/>
              <w:jc w:val="center"/>
              <w:rPr>
                <w:rFonts w:ascii="Times New Roman" w:hAnsi="Times New Roman" w:cs="Times New Roman"/>
                <w:sz w:val="18"/>
                <w:szCs w:val="18"/>
              </w:rPr>
            </w:pPr>
            <w:r w:rsidRPr="002212D9">
              <w:rPr>
                <w:rFonts w:ascii="Times New Roman" w:hAnsi="Times New Roman" w:cs="Times New Roman"/>
                <w:sz w:val="18"/>
                <w:szCs w:val="18"/>
              </w:rPr>
              <w:t>Hayır</w:t>
            </w:r>
          </w:p>
        </w:tc>
      </w:tr>
    </w:tbl>
    <w:p w14:paraId="49909813" w14:textId="77777777" w:rsidR="00860F70" w:rsidRPr="002212D9" w:rsidRDefault="00860F70" w:rsidP="00860F70">
      <w:pPr>
        <w:pStyle w:val="AralkYok"/>
        <w:numPr>
          <w:ilvl w:val="0"/>
          <w:numId w:val="6"/>
        </w:numPr>
        <w:ind w:hanging="862"/>
        <w:rPr>
          <w:rFonts w:ascii="Times New Roman" w:hAnsi="Times New Roman" w:cs="Times New Roman"/>
          <w:sz w:val="18"/>
          <w:szCs w:val="18"/>
        </w:rPr>
      </w:pPr>
      <w:r w:rsidRPr="002212D9">
        <w:rPr>
          <w:rFonts w:ascii="Times New Roman" w:hAnsi="Times New Roman" w:cs="Times New Roman"/>
          <w:sz w:val="18"/>
          <w:szCs w:val="18"/>
        </w:rPr>
        <w:t>Ailenizde fiziksel engelli birey var mı?</w:t>
      </w:r>
    </w:p>
    <w:p w14:paraId="4B26F814" w14:textId="77777777" w:rsidR="00860F70" w:rsidRPr="002212D9" w:rsidRDefault="00860F70" w:rsidP="00860F70">
      <w:pPr>
        <w:pStyle w:val="AralkYok"/>
        <w:ind w:left="-142"/>
        <w:rPr>
          <w:rFonts w:ascii="Times New Roman" w:hAnsi="Times New Roman" w:cs="Times New Roman"/>
          <w:sz w:val="18"/>
          <w:szCs w:val="18"/>
        </w:rPr>
      </w:pPr>
    </w:p>
    <w:tbl>
      <w:tblPr>
        <w:tblStyle w:val="TabloKlavuzu"/>
        <w:tblpPr w:leftFromText="141" w:rightFromText="141" w:vertAnchor="text" w:horzAnchor="margin" w:tblpXSpec="right" w:tblpYSpec="outside"/>
        <w:tblW w:w="0" w:type="auto"/>
        <w:tblLook w:val="04A0" w:firstRow="1" w:lastRow="0" w:firstColumn="1" w:lastColumn="0" w:noHBand="0" w:noVBand="1"/>
      </w:tblPr>
      <w:tblGrid>
        <w:gridCol w:w="806"/>
        <w:gridCol w:w="749"/>
      </w:tblGrid>
      <w:tr w:rsidR="00860F70" w:rsidRPr="002212D9" w14:paraId="62FE0567" w14:textId="77777777" w:rsidTr="00625567">
        <w:trPr>
          <w:trHeight w:val="253"/>
        </w:trPr>
        <w:tc>
          <w:tcPr>
            <w:tcW w:w="806" w:type="dxa"/>
          </w:tcPr>
          <w:p w14:paraId="3107F5AD" w14:textId="77777777" w:rsidR="00860F70" w:rsidRPr="002212D9" w:rsidRDefault="00860F70" w:rsidP="00625567">
            <w:pPr>
              <w:pStyle w:val="AralkYok"/>
              <w:jc w:val="center"/>
              <w:rPr>
                <w:rFonts w:ascii="Times New Roman" w:hAnsi="Times New Roman" w:cs="Times New Roman"/>
                <w:sz w:val="18"/>
                <w:szCs w:val="18"/>
              </w:rPr>
            </w:pPr>
            <w:r w:rsidRPr="002212D9">
              <w:rPr>
                <w:rFonts w:ascii="Times New Roman" w:hAnsi="Times New Roman" w:cs="Times New Roman"/>
                <w:sz w:val="18"/>
                <w:szCs w:val="18"/>
              </w:rPr>
              <w:t>Evet</w:t>
            </w:r>
          </w:p>
        </w:tc>
        <w:tc>
          <w:tcPr>
            <w:tcW w:w="749" w:type="dxa"/>
          </w:tcPr>
          <w:p w14:paraId="1968C298" w14:textId="77777777" w:rsidR="00860F70" w:rsidRPr="002212D9" w:rsidRDefault="00860F70" w:rsidP="00625567">
            <w:pPr>
              <w:pStyle w:val="AralkYok"/>
              <w:jc w:val="center"/>
              <w:rPr>
                <w:rFonts w:ascii="Times New Roman" w:hAnsi="Times New Roman" w:cs="Times New Roman"/>
                <w:sz w:val="18"/>
                <w:szCs w:val="18"/>
              </w:rPr>
            </w:pPr>
            <w:r w:rsidRPr="002212D9">
              <w:rPr>
                <w:rFonts w:ascii="Times New Roman" w:hAnsi="Times New Roman" w:cs="Times New Roman"/>
                <w:sz w:val="18"/>
                <w:szCs w:val="18"/>
              </w:rPr>
              <w:t>Hayır</w:t>
            </w:r>
          </w:p>
        </w:tc>
      </w:tr>
    </w:tbl>
    <w:p w14:paraId="4622257F" w14:textId="77777777" w:rsidR="00860F70" w:rsidRPr="002212D9" w:rsidRDefault="00860F70" w:rsidP="00860F70">
      <w:pPr>
        <w:pStyle w:val="AralkYok"/>
        <w:numPr>
          <w:ilvl w:val="0"/>
          <w:numId w:val="6"/>
        </w:numPr>
        <w:ind w:hanging="862"/>
        <w:rPr>
          <w:rFonts w:ascii="Times New Roman" w:hAnsi="Times New Roman" w:cs="Times New Roman"/>
          <w:sz w:val="20"/>
          <w:szCs w:val="20"/>
        </w:rPr>
      </w:pPr>
      <w:r w:rsidRPr="002212D9">
        <w:rPr>
          <w:rFonts w:ascii="Times New Roman" w:hAnsi="Times New Roman" w:cs="Times New Roman"/>
          <w:sz w:val="18"/>
          <w:szCs w:val="18"/>
        </w:rPr>
        <w:t xml:space="preserve">Devletin engelli bireylere tanınan genel hizmetlerinden haberdar </w:t>
      </w:r>
      <w:r w:rsidR="00CE35FA">
        <w:rPr>
          <w:rFonts w:ascii="Times New Roman" w:hAnsi="Times New Roman" w:cs="Times New Roman"/>
          <w:sz w:val="18"/>
          <w:szCs w:val="18"/>
        </w:rPr>
        <w:t>mısınız?</w:t>
      </w:r>
    </w:p>
    <w:p w14:paraId="27055440" w14:textId="77777777" w:rsidR="00860F70" w:rsidRPr="002212D9" w:rsidRDefault="00860F70" w:rsidP="00860F70">
      <w:pPr>
        <w:pStyle w:val="AralkYok"/>
        <w:ind w:left="720"/>
        <w:rPr>
          <w:rFonts w:ascii="Times New Roman" w:hAnsi="Times New Roman" w:cs="Times New Roman"/>
          <w:sz w:val="20"/>
          <w:szCs w:val="20"/>
        </w:rPr>
      </w:pPr>
    </w:p>
    <w:p w14:paraId="127DF04C" w14:textId="77777777" w:rsidR="00860F70" w:rsidRPr="002212D9" w:rsidRDefault="00860F70" w:rsidP="00860F70">
      <w:pPr>
        <w:pStyle w:val="AralkYok"/>
        <w:rPr>
          <w:rFonts w:ascii="Times New Roman" w:hAnsi="Times New Roman" w:cs="Times New Roman"/>
          <w:sz w:val="20"/>
          <w:szCs w:val="20"/>
        </w:rPr>
      </w:pPr>
      <w:r w:rsidRPr="002212D9">
        <w:rPr>
          <w:rFonts w:ascii="Times New Roman" w:hAnsi="Times New Roman" w:cs="Times New Roman"/>
          <w:sz w:val="20"/>
          <w:szCs w:val="20"/>
        </w:rPr>
        <w:tab/>
      </w:r>
    </w:p>
    <w:tbl>
      <w:tblPr>
        <w:tblStyle w:val="TabloKlavuzu"/>
        <w:tblW w:w="9312" w:type="dxa"/>
        <w:tblLayout w:type="fixed"/>
        <w:tblLook w:val="04A0" w:firstRow="1" w:lastRow="0" w:firstColumn="1" w:lastColumn="0" w:noHBand="0" w:noVBand="1"/>
      </w:tblPr>
      <w:tblGrid>
        <w:gridCol w:w="2376"/>
        <w:gridCol w:w="1418"/>
        <w:gridCol w:w="1557"/>
        <w:gridCol w:w="1045"/>
        <w:gridCol w:w="1367"/>
        <w:gridCol w:w="1549"/>
      </w:tblGrid>
      <w:tr w:rsidR="00860F70" w:rsidRPr="002212D9" w14:paraId="337C2637" w14:textId="77777777" w:rsidTr="002212D9">
        <w:tc>
          <w:tcPr>
            <w:tcW w:w="2376" w:type="dxa"/>
          </w:tcPr>
          <w:p w14:paraId="04784D4F" w14:textId="77777777" w:rsidR="00860F70" w:rsidRPr="002212D9" w:rsidRDefault="00860F70" w:rsidP="00860F70">
            <w:pPr>
              <w:jc w:val="center"/>
              <w:rPr>
                <w:rFonts w:ascii="Times New Roman" w:hAnsi="Times New Roman" w:cs="Times New Roman"/>
                <w:b/>
                <w:sz w:val="18"/>
                <w:szCs w:val="18"/>
              </w:rPr>
            </w:pPr>
            <w:r w:rsidRPr="002212D9">
              <w:rPr>
                <w:rFonts w:ascii="Times New Roman" w:hAnsi="Times New Roman" w:cs="Times New Roman"/>
                <w:b/>
                <w:sz w:val="18"/>
                <w:szCs w:val="18"/>
              </w:rPr>
              <w:t>Sorular</w:t>
            </w:r>
          </w:p>
        </w:tc>
        <w:tc>
          <w:tcPr>
            <w:tcW w:w="1418" w:type="dxa"/>
          </w:tcPr>
          <w:p w14:paraId="163A7DEF" w14:textId="77777777" w:rsidR="00860F70" w:rsidRPr="002212D9" w:rsidRDefault="00860F70" w:rsidP="00860F70">
            <w:pPr>
              <w:rPr>
                <w:rFonts w:ascii="Times New Roman" w:hAnsi="Times New Roman" w:cs="Times New Roman"/>
                <w:b/>
                <w:sz w:val="18"/>
                <w:szCs w:val="18"/>
              </w:rPr>
            </w:pPr>
            <w:r w:rsidRPr="002212D9">
              <w:rPr>
                <w:rFonts w:ascii="Times New Roman" w:hAnsi="Times New Roman" w:cs="Times New Roman"/>
                <w:b/>
                <w:sz w:val="18"/>
                <w:szCs w:val="18"/>
              </w:rPr>
              <w:t>Kesinlikle Katılmıyorum</w:t>
            </w:r>
            <w:r w:rsidR="00C628CC" w:rsidRPr="002212D9">
              <w:rPr>
                <w:rFonts w:ascii="Times New Roman" w:hAnsi="Times New Roman" w:cs="Times New Roman"/>
                <w:b/>
                <w:sz w:val="18"/>
                <w:szCs w:val="18"/>
              </w:rPr>
              <w:t>.</w:t>
            </w:r>
          </w:p>
        </w:tc>
        <w:tc>
          <w:tcPr>
            <w:tcW w:w="1557" w:type="dxa"/>
          </w:tcPr>
          <w:p w14:paraId="5CFDF012" w14:textId="77777777" w:rsidR="00860F70" w:rsidRPr="002212D9" w:rsidRDefault="00860F70" w:rsidP="00860F70">
            <w:pPr>
              <w:rPr>
                <w:rFonts w:ascii="Times New Roman" w:hAnsi="Times New Roman" w:cs="Times New Roman"/>
                <w:b/>
                <w:sz w:val="18"/>
                <w:szCs w:val="18"/>
              </w:rPr>
            </w:pPr>
            <w:r w:rsidRPr="002212D9">
              <w:rPr>
                <w:rFonts w:ascii="Times New Roman" w:hAnsi="Times New Roman" w:cs="Times New Roman"/>
                <w:b/>
                <w:sz w:val="18"/>
                <w:szCs w:val="18"/>
              </w:rPr>
              <w:t>Katılmıyorum</w:t>
            </w:r>
            <w:r w:rsidR="00C628CC" w:rsidRPr="002212D9">
              <w:rPr>
                <w:rFonts w:ascii="Times New Roman" w:hAnsi="Times New Roman" w:cs="Times New Roman"/>
                <w:b/>
                <w:sz w:val="18"/>
                <w:szCs w:val="18"/>
              </w:rPr>
              <w:t>.</w:t>
            </w:r>
          </w:p>
        </w:tc>
        <w:tc>
          <w:tcPr>
            <w:tcW w:w="1045" w:type="dxa"/>
          </w:tcPr>
          <w:p w14:paraId="14EFCFDD" w14:textId="77777777" w:rsidR="00860F70" w:rsidRPr="002212D9" w:rsidRDefault="00860F70" w:rsidP="00860F70">
            <w:pPr>
              <w:rPr>
                <w:rFonts w:ascii="Times New Roman" w:hAnsi="Times New Roman" w:cs="Times New Roman"/>
                <w:b/>
                <w:sz w:val="18"/>
                <w:szCs w:val="18"/>
              </w:rPr>
            </w:pPr>
            <w:r w:rsidRPr="002212D9">
              <w:rPr>
                <w:rFonts w:ascii="Times New Roman" w:hAnsi="Times New Roman" w:cs="Times New Roman"/>
                <w:b/>
                <w:sz w:val="18"/>
                <w:szCs w:val="18"/>
              </w:rPr>
              <w:t>Fikrim Yok</w:t>
            </w:r>
            <w:r w:rsidR="00C628CC" w:rsidRPr="002212D9">
              <w:rPr>
                <w:rFonts w:ascii="Times New Roman" w:hAnsi="Times New Roman" w:cs="Times New Roman"/>
                <w:b/>
                <w:sz w:val="18"/>
                <w:szCs w:val="18"/>
              </w:rPr>
              <w:t>.</w:t>
            </w:r>
          </w:p>
        </w:tc>
        <w:tc>
          <w:tcPr>
            <w:tcW w:w="1367" w:type="dxa"/>
          </w:tcPr>
          <w:p w14:paraId="4F060549" w14:textId="77777777" w:rsidR="00860F70" w:rsidRPr="002212D9" w:rsidRDefault="00860F70" w:rsidP="00860F70">
            <w:pPr>
              <w:rPr>
                <w:rFonts w:ascii="Times New Roman" w:hAnsi="Times New Roman" w:cs="Times New Roman"/>
                <w:b/>
                <w:sz w:val="18"/>
                <w:szCs w:val="18"/>
              </w:rPr>
            </w:pPr>
            <w:r w:rsidRPr="002212D9">
              <w:rPr>
                <w:rFonts w:ascii="Times New Roman" w:hAnsi="Times New Roman" w:cs="Times New Roman"/>
                <w:b/>
                <w:sz w:val="18"/>
                <w:szCs w:val="18"/>
              </w:rPr>
              <w:t>Katılıyorum</w:t>
            </w:r>
            <w:r w:rsidR="00C628CC" w:rsidRPr="002212D9">
              <w:rPr>
                <w:rFonts w:ascii="Times New Roman" w:hAnsi="Times New Roman" w:cs="Times New Roman"/>
                <w:b/>
                <w:sz w:val="18"/>
                <w:szCs w:val="18"/>
              </w:rPr>
              <w:t>.</w:t>
            </w:r>
          </w:p>
        </w:tc>
        <w:tc>
          <w:tcPr>
            <w:tcW w:w="1549" w:type="dxa"/>
          </w:tcPr>
          <w:p w14:paraId="35059D9B" w14:textId="77777777" w:rsidR="00860F70" w:rsidRPr="002212D9" w:rsidRDefault="00860F70" w:rsidP="00860F70">
            <w:pPr>
              <w:rPr>
                <w:rFonts w:ascii="Times New Roman" w:hAnsi="Times New Roman" w:cs="Times New Roman"/>
                <w:b/>
                <w:sz w:val="18"/>
                <w:szCs w:val="18"/>
              </w:rPr>
            </w:pPr>
            <w:r w:rsidRPr="002212D9">
              <w:rPr>
                <w:rFonts w:ascii="Times New Roman" w:hAnsi="Times New Roman" w:cs="Times New Roman"/>
                <w:b/>
                <w:sz w:val="18"/>
                <w:szCs w:val="18"/>
              </w:rPr>
              <w:t>Kesinlikle Katılıyorum</w:t>
            </w:r>
            <w:r w:rsidR="00C628CC" w:rsidRPr="002212D9">
              <w:rPr>
                <w:rFonts w:ascii="Times New Roman" w:hAnsi="Times New Roman" w:cs="Times New Roman"/>
                <w:b/>
                <w:sz w:val="18"/>
                <w:szCs w:val="18"/>
              </w:rPr>
              <w:t>.</w:t>
            </w:r>
          </w:p>
        </w:tc>
      </w:tr>
      <w:tr w:rsidR="00860F70" w:rsidRPr="002212D9" w14:paraId="22BE9C67" w14:textId="77777777" w:rsidTr="002212D9">
        <w:trPr>
          <w:trHeight w:val="795"/>
        </w:trPr>
        <w:tc>
          <w:tcPr>
            <w:tcW w:w="2376" w:type="dxa"/>
          </w:tcPr>
          <w:p w14:paraId="3CD2DCD4" w14:textId="77777777" w:rsidR="00860F70" w:rsidRPr="002212D9" w:rsidRDefault="00860F70" w:rsidP="00860F70">
            <w:pPr>
              <w:rPr>
                <w:rFonts w:ascii="Times New Roman" w:hAnsi="Times New Roman" w:cs="Times New Roman"/>
                <w:sz w:val="18"/>
                <w:szCs w:val="18"/>
              </w:rPr>
            </w:pPr>
            <w:r w:rsidRPr="002212D9">
              <w:rPr>
                <w:rFonts w:ascii="Times New Roman" w:hAnsi="Times New Roman" w:cs="Times New Roman"/>
                <w:sz w:val="18"/>
                <w:szCs w:val="18"/>
              </w:rPr>
              <w:t>1-Genel olarak sağlıklı insanlar fiziksel engelli bireylere göre daha başarılıdırlar.</w:t>
            </w:r>
          </w:p>
        </w:tc>
        <w:tc>
          <w:tcPr>
            <w:tcW w:w="1418" w:type="dxa"/>
          </w:tcPr>
          <w:p w14:paraId="006E8A7C" w14:textId="77777777" w:rsidR="00860F70" w:rsidRPr="002212D9" w:rsidRDefault="00860F70" w:rsidP="00860F70">
            <w:pPr>
              <w:rPr>
                <w:rFonts w:ascii="Times New Roman" w:hAnsi="Times New Roman" w:cs="Times New Roman"/>
              </w:rPr>
            </w:pPr>
          </w:p>
        </w:tc>
        <w:tc>
          <w:tcPr>
            <w:tcW w:w="1557" w:type="dxa"/>
          </w:tcPr>
          <w:p w14:paraId="2BC365E1" w14:textId="77777777" w:rsidR="00860F70" w:rsidRPr="002212D9" w:rsidRDefault="00860F70" w:rsidP="00860F70">
            <w:pPr>
              <w:rPr>
                <w:rFonts w:ascii="Times New Roman" w:hAnsi="Times New Roman" w:cs="Times New Roman"/>
              </w:rPr>
            </w:pPr>
          </w:p>
        </w:tc>
        <w:tc>
          <w:tcPr>
            <w:tcW w:w="1045" w:type="dxa"/>
          </w:tcPr>
          <w:p w14:paraId="02283060" w14:textId="77777777" w:rsidR="00860F70" w:rsidRPr="002212D9" w:rsidRDefault="00860F70" w:rsidP="00860F70">
            <w:pPr>
              <w:rPr>
                <w:rFonts w:ascii="Times New Roman" w:hAnsi="Times New Roman" w:cs="Times New Roman"/>
              </w:rPr>
            </w:pPr>
          </w:p>
        </w:tc>
        <w:tc>
          <w:tcPr>
            <w:tcW w:w="1367" w:type="dxa"/>
          </w:tcPr>
          <w:p w14:paraId="5AD4845D" w14:textId="77777777" w:rsidR="00860F70" w:rsidRPr="002212D9" w:rsidRDefault="00860F70" w:rsidP="00860F70">
            <w:pPr>
              <w:rPr>
                <w:rFonts w:ascii="Times New Roman" w:hAnsi="Times New Roman" w:cs="Times New Roman"/>
              </w:rPr>
            </w:pPr>
          </w:p>
        </w:tc>
        <w:tc>
          <w:tcPr>
            <w:tcW w:w="1549" w:type="dxa"/>
          </w:tcPr>
          <w:p w14:paraId="25E6CFCC" w14:textId="77777777" w:rsidR="00860F70" w:rsidRPr="002212D9" w:rsidRDefault="00860F70" w:rsidP="00860F70">
            <w:pPr>
              <w:rPr>
                <w:rFonts w:ascii="Times New Roman" w:hAnsi="Times New Roman" w:cs="Times New Roman"/>
              </w:rPr>
            </w:pPr>
          </w:p>
        </w:tc>
      </w:tr>
      <w:tr w:rsidR="00860F70" w:rsidRPr="002212D9" w14:paraId="730B3CF3" w14:textId="77777777" w:rsidTr="002212D9">
        <w:tc>
          <w:tcPr>
            <w:tcW w:w="2376" w:type="dxa"/>
          </w:tcPr>
          <w:p w14:paraId="0582E65A" w14:textId="77777777" w:rsidR="00860F70" w:rsidRPr="002212D9" w:rsidRDefault="00860F70" w:rsidP="00860F70">
            <w:pPr>
              <w:rPr>
                <w:rFonts w:ascii="Times New Roman" w:hAnsi="Times New Roman" w:cs="Times New Roman"/>
                <w:sz w:val="18"/>
                <w:szCs w:val="18"/>
              </w:rPr>
            </w:pPr>
            <w:r w:rsidRPr="002212D9">
              <w:rPr>
                <w:rFonts w:ascii="Times New Roman" w:hAnsi="Times New Roman" w:cs="Times New Roman"/>
                <w:sz w:val="18"/>
                <w:szCs w:val="18"/>
              </w:rPr>
              <w:t>2-Fiziksel engelli bireyler ayrımcılığa maruz kalırlar.</w:t>
            </w:r>
          </w:p>
        </w:tc>
        <w:tc>
          <w:tcPr>
            <w:tcW w:w="1418" w:type="dxa"/>
          </w:tcPr>
          <w:p w14:paraId="09CBB063" w14:textId="77777777" w:rsidR="00860F70" w:rsidRPr="002212D9" w:rsidRDefault="00860F70" w:rsidP="00860F70">
            <w:pPr>
              <w:rPr>
                <w:rFonts w:ascii="Times New Roman" w:hAnsi="Times New Roman" w:cs="Times New Roman"/>
              </w:rPr>
            </w:pPr>
          </w:p>
        </w:tc>
        <w:tc>
          <w:tcPr>
            <w:tcW w:w="1557" w:type="dxa"/>
          </w:tcPr>
          <w:p w14:paraId="663A8773" w14:textId="77777777" w:rsidR="00860F70" w:rsidRPr="002212D9" w:rsidRDefault="00860F70" w:rsidP="00860F70">
            <w:pPr>
              <w:rPr>
                <w:rFonts w:ascii="Times New Roman" w:hAnsi="Times New Roman" w:cs="Times New Roman"/>
              </w:rPr>
            </w:pPr>
          </w:p>
        </w:tc>
        <w:tc>
          <w:tcPr>
            <w:tcW w:w="1045" w:type="dxa"/>
          </w:tcPr>
          <w:p w14:paraId="6E6B3D89" w14:textId="77777777" w:rsidR="00860F70" w:rsidRPr="002212D9" w:rsidRDefault="00860F70" w:rsidP="00860F70">
            <w:pPr>
              <w:rPr>
                <w:rFonts w:ascii="Times New Roman" w:hAnsi="Times New Roman" w:cs="Times New Roman"/>
              </w:rPr>
            </w:pPr>
          </w:p>
        </w:tc>
        <w:tc>
          <w:tcPr>
            <w:tcW w:w="1367" w:type="dxa"/>
          </w:tcPr>
          <w:p w14:paraId="2324AD27" w14:textId="77777777" w:rsidR="00860F70" w:rsidRPr="002212D9" w:rsidRDefault="00860F70" w:rsidP="00860F70">
            <w:pPr>
              <w:rPr>
                <w:rFonts w:ascii="Times New Roman" w:hAnsi="Times New Roman" w:cs="Times New Roman"/>
              </w:rPr>
            </w:pPr>
          </w:p>
        </w:tc>
        <w:tc>
          <w:tcPr>
            <w:tcW w:w="1549" w:type="dxa"/>
          </w:tcPr>
          <w:p w14:paraId="511378B9" w14:textId="77777777" w:rsidR="00860F70" w:rsidRPr="002212D9" w:rsidRDefault="00860F70" w:rsidP="00860F70">
            <w:pPr>
              <w:rPr>
                <w:rFonts w:ascii="Times New Roman" w:hAnsi="Times New Roman" w:cs="Times New Roman"/>
              </w:rPr>
            </w:pPr>
          </w:p>
        </w:tc>
      </w:tr>
      <w:tr w:rsidR="00860F70" w:rsidRPr="002212D9" w14:paraId="787286F5" w14:textId="77777777" w:rsidTr="002212D9">
        <w:tc>
          <w:tcPr>
            <w:tcW w:w="2376" w:type="dxa"/>
          </w:tcPr>
          <w:p w14:paraId="112E3E20" w14:textId="77777777" w:rsidR="00860F70" w:rsidRPr="002212D9" w:rsidRDefault="00860F70" w:rsidP="00860F70">
            <w:pPr>
              <w:rPr>
                <w:rFonts w:ascii="Times New Roman" w:hAnsi="Times New Roman" w:cs="Times New Roman"/>
                <w:sz w:val="18"/>
                <w:szCs w:val="18"/>
              </w:rPr>
            </w:pPr>
            <w:r w:rsidRPr="002212D9">
              <w:rPr>
                <w:rFonts w:ascii="Times New Roman" w:hAnsi="Times New Roman" w:cs="Times New Roman"/>
                <w:sz w:val="18"/>
                <w:szCs w:val="18"/>
              </w:rPr>
              <w:t>3-Fiziksel engelli bireyler duygu sömürüsü yapmaya eğilimlidirler.</w:t>
            </w:r>
          </w:p>
        </w:tc>
        <w:tc>
          <w:tcPr>
            <w:tcW w:w="1418" w:type="dxa"/>
          </w:tcPr>
          <w:p w14:paraId="3612113D" w14:textId="77777777" w:rsidR="00860F70" w:rsidRPr="002212D9" w:rsidRDefault="00860F70" w:rsidP="00860F70">
            <w:pPr>
              <w:rPr>
                <w:rFonts w:ascii="Times New Roman" w:hAnsi="Times New Roman" w:cs="Times New Roman"/>
              </w:rPr>
            </w:pPr>
          </w:p>
        </w:tc>
        <w:tc>
          <w:tcPr>
            <w:tcW w:w="1557" w:type="dxa"/>
          </w:tcPr>
          <w:p w14:paraId="6E2C332A" w14:textId="77777777" w:rsidR="00860F70" w:rsidRPr="002212D9" w:rsidRDefault="00860F70" w:rsidP="00860F70">
            <w:pPr>
              <w:rPr>
                <w:rFonts w:ascii="Times New Roman" w:hAnsi="Times New Roman" w:cs="Times New Roman"/>
              </w:rPr>
            </w:pPr>
          </w:p>
        </w:tc>
        <w:tc>
          <w:tcPr>
            <w:tcW w:w="1045" w:type="dxa"/>
          </w:tcPr>
          <w:p w14:paraId="30B3C294" w14:textId="77777777" w:rsidR="00860F70" w:rsidRPr="002212D9" w:rsidRDefault="00860F70" w:rsidP="00860F70">
            <w:pPr>
              <w:rPr>
                <w:rFonts w:ascii="Times New Roman" w:hAnsi="Times New Roman" w:cs="Times New Roman"/>
              </w:rPr>
            </w:pPr>
          </w:p>
        </w:tc>
        <w:tc>
          <w:tcPr>
            <w:tcW w:w="1367" w:type="dxa"/>
          </w:tcPr>
          <w:p w14:paraId="7B3C6607" w14:textId="77777777" w:rsidR="00860F70" w:rsidRPr="002212D9" w:rsidRDefault="00860F70" w:rsidP="00860F70">
            <w:pPr>
              <w:rPr>
                <w:rFonts w:ascii="Times New Roman" w:hAnsi="Times New Roman" w:cs="Times New Roman"/>
              </w:rPr>
            </w:pPr>
          </w:p>
        </w:tc>
        <w:tc>
          <w:tcPr>
            <w:tcW w:w="1549" w:type="dxa"/>
          </w:tcPr>
          <w:p w14:paraId="57231892" w14:textId="77777777" w:rsidR="00860F70" w:rsidRPr="002212D9" w:rsidRDefault="00860F70" w:rsidP="00860F70">
            <w:pPr>
              <w:rPr>
                <w:rFonts w:ascii="Times New Roman" w:hAnsi="Times New Roman" w:cs="Times New Roman"/>
              </w:rPr>
            </w:pPr>
          </w:p>
        </w:tc>
      </w:tr>
      <w:tr w:rsidR="00860F70" w:rsidRPr="002212D9" w14:paraId="3215368D" w14:textId="77777777" w:rsidTr="002212D9">
        <w:tc>
          <w:tcPr>
            <w:tcW w:w="2376" w:type="dxa"/>
          </w:tcPr>
          <w:p w14:paraId="5CB050C0" w14:textId="77777777" w:rsidR="00860F70" w:rsidRPr="002212D9" w:rsidRDefault="00860F70" w:rsidP="00860F70">
            <w:pPr>
              <w:rPr>
                <w:rFonts w:ascii="Times New Roman" w:hAnsi="Times New Roman" w:cs="Times New Roman"/>
                <w:sz w:val="18"/>
                <w:szCs w:val="18"/>
              </w:rPr>
            </w:pPr>
            <w:r w:rsidRPr="002212D9">
              <w:rPr>
                <w:rFonts w:ascii="Times New Roman" w:hAnsi="Times New Roman" w:cs="Times New Roman"/>
                <w:sz w:val="18"/>
                <w:szCs w:val="18"/>
              </w:rPr>
              <w:t>4-Eğitimleri ne olursa olsun, fiziksel engelliler yalnızca vasıfsız işlerde çalışabilirler.</w:t>
            </w:r>
          </w:p>
        </w:tc>
        <w:tc>
          <w:tcPr>
            <w:tcW w:w="1418" w:type="dxa"/>
          </w:tcPr>
          <w:p w14:paraId="7316B761" w14:textId="77777777" w:rsidR="00860F70" w:rsidRPr="002212D9" w:rsidRDefault="00860F70" w:rsidP="00860F70">
            <w:pPr>
              <w:rPr>
                <w:rFonts w:ascii="Times New Roman" w:hAnsi="Times New Roman" w:cs="Times New Roman"/>
              </w:rPr>
            </w:pPr>
          </w:p>
        </w:tc>
        <w:tc>
          <w:tcPr>
            <w:tcW w:w="1557" w:type="dxa"/>
          </w:tcPr>
          <w:p w14:paraId="4985F814" w14:textId="77777777" w:rsidR="00860F70" w:rsidRPr="002212D9" w:rsidRDefault="00860F70" w:rsidP="00860F70">
            <w:pPr>
              <w:rPr>
                <w:rFonts w:ascii="Times New Roman" w:hAnsi="Times New Roman" w:cs="Times New Roman"/>
              </w:rPr>
            </w:pPr>
          </w:p>
        </w:tc>
        <w:tc>
          <w:tcPr>
            <w:tcW w:w="1045" w:type="dxa"/>
          </w:tcPr>
          <w:p w14:paraId="338AEA36" w14:textId="77777777" w:rsidR="00860F70" w:rsidRPr="002212D9" w:rsidRDefault="00860F70" w:rsidP="00860F70">
            <w:pPr>
              <w:rPr>
                <w:rFonts w:ascii="Times New Roman" w:hAnsi="Times New Roman" w:cs="Times New Roman"/>
              </w:rPr>
            </w:pPr>
          </w:p>
        </w:tc>
        <w:tc>
          <w:tcPr>
            <w:tcW w:w="1367" w:type="dxa"/>
          </w:tcPr>
          <w:p w14:paraId="7347F660" w14:textId="77777777" w:rsidR="00860F70" w:rsidRPr="002212D9" w:rsidRDefault="00860F70" w:rsidP="00860F70">
            <w:pPr>
              <w:rPr>
                <w:rFonts w:ascii="Times New Roman" w:hAnsi="Times New Roman" w:cs="Times New Roman"/>
              </w:rPr>
            </w:pPr>
          </w:p>
        </w:tc>
        <w:tc>
          <w:tcPr>
            <w:tcW w:w="1549" w:type="dxa"/>
          </w:tcPr>
          <w:p w14:paraId="2AC3BC22" w14:textId="77777777" w:rsidR="00860F70" w:rsidRPr="002212D9" w:rsidRDefault="00860F70" w:rsidP="00860F70">
            <w:pPr>
              <w:rPr>
                <w:rFonts w:ascii="Times New Roman" w:hAnsi="Times New Roman" w:cs="Times New Roman"/>
              </w:rPr>
            </w:pPr>
          </w:p>
        </w:tc>
      </w:tr>
      <w:tr w:rsidR="00860F70" w:rsidRPr="002212D9" w14:paraId="13C157A4" w14:textId="77777777" w:rsidTr="002212D9">
        <w:tc>
          <w:tcPr>
            <w:tcW w:w="2376" w:type="dxa"/>
          </w:tcPr>
          <w:p w14:paraId="72DA7CA9" w14:textId="77777777" w:rsidR="00860F70" w:rsidRPr="002212D9" w:rsidRDefault="00860F70" w:rsidP="00860F70">
            <w:pPr>
              <w:rPr>
                <w:rFonts w:ascii="Times New Roman" w:hAnsi="Times New Roman" w:cs="Times New Roman"/>
                <w:sz w:val="18"/>
                <w:szCs w:val="18"/>
              </w:rPr>
            </w:pPr>
            <w:r w:rsidRPr="002212D9">
              <w:rPr>
                <w:rFonts w:ascii="Times New Roman" w:hAnsi="Times New Roman" w:cs="Times New Roman"/>
                <w:sz w:val="18"/>
                <w:szCs w:val="18"/>
              </w:rPr>
              <w:t>5-Fiziksel engelli bireyler kendine güvensizdirler.</w:t>
            </w:r>
          </w:p>
        </w:tc>
        <w:tc>
          <w:tcPr>
            <w:tcW w:w="1418" w:type="dxa"/>
          </w:tcPr>
          <w:p w14:paraId="42ED5D80" w14:textId="77777777" w:rsidR="00860F70" w:rsidRPr="002212D9" w:rsidRDefault="00860F70" w:rsidP="00860F70">
            <w:pPr>
              <w:rPr>
                <w:rFonts w:ascii="Times New Roman" w:hAnsi="Times New Roman" w:cs="Times New Roman"/>
              </w:rPr>
            </w:pPr>
          </w:p>
        </w:tc>
        <w:tc>
          <w:tcPr>
            <w:tcW w:w="1557" w:type="dxa"/>
          </w:tcPr>
          <w:p w14:paraId="2728C5F4" w14:textId="77777777" w:rsidR="00860F70" w:rsidRPr="002212D9" w:rsidRDefault="00860F70" w:rsidP="00860F70">
            <w:pPr>
              <w:rPr>
                <w:rFonts w:ascii="Times New Roman" w:hAnsi="Times New Roman" w:cs="Times New Roman"/>
              </w:rPr>
            </w:pPr>
          </w:p>
        </w:tc>
        <w:tc>
          <w:tcPr>
            <w:tcW w:w="1045" w:type="dxa"/>
          </w:tcPr>
          <w:p w14:paraId="623EDBEF" w14:textId="77777777" w:rsidR="00860F70" w:rsidRPr="002212D9" w:rsidRDefault="00860F70" w:rsidP="00860F70">
            <w:pPr>
              <w:rPr>
                <w:rFonts w:ascii="Times New Roman" w:hAnsi="Times New Roman" w:cs="Times New Roman"/>
              </w:rPr>
            </w:pPr>
          </w:p>
        </w:tc>
        <w:tc>
          <w:tcPr>
            <w:tcW w:w="1367" w:type="dxa"/>
          </w:tcPr>
          <w:p w14:paraId="208845CE" w14:textId="77777777" w:rsidR="00860F70" w:rsidRPr="002212D9" w:rsidRDefault="00860F70" w:rsidP="00860F70">
            <w:pPr>
              <w:rPr>
                <w:rFonts w:ascii="Times New Roman" w:hAnsi="Times New Roman" w:cs="Times New Roman"/>
              </w:rPr>
            </w:pPr>
          </w:p>
        </w:tc>
        <w:tc>
          <w:tcPr>
            <w:tcW w:w="1549" w:type="dxa"/>
          </w:tcPr>
          <w:p w14:paraId="26EAAB7B" w14:textId="77777777" w:rsidR="00860F70" w:rsidRPr="002212D9" w:rsidRDefault="00860F70" w:rsidP="00860F70">
            <w:pPr>
              <w:rPr>
                <w:rFonts w:ascii="Times New Roman" w:hAnsi="Times New Roman" w:cs="Times New Roman"/>
              </w:rPr>
            </w:pPr>
          </w:p>
        </w:tc>
      </w:tr>
      <w:tr w:rsidR="00860F70" w:rsidRPr="002212D9" w14:paraId="3E65A912" w14:textId="77777777" w:rsidTr="002212D9">
        <w:tc>
          <w:tcPr>
            <w:tcW w:w="2376" w:type="dxa"/>
          </w:tcPr>
          <w:p w14:paraId="7B4BECC4" w14:textId="77777777" w:rsidR="00860F70" w:rsidRPr="002212D9" w:rsidRDefault="00860F70" w:rsidP="00860F70">
            <w:pPr>
              <w:rPr>
                <w:rFonts w:ascii="Times New Roman" w:hAnsi="Times New Roman" w:cs="Times New Roman"/>
                <w:sz w:val="18"/>
                <w:szCs w:val="18"/>
              </w:rPr>
            </w:pPr>
            <w:r w:rsidRPr="002212D9">
              <w:rPr>
                <w:rFonts w:ascii="Times New Roman" w:hAnsi="Times New Roman" w:cs="Times New Roman"/>
                <w:sz w:val="18"/>
                <w:szCs w:val="18"/>
              </w:rPr>
              <w:t>6-Fiziksel engelli bireyler uyumsuzdurlar.</w:t>
            </w:r>
          </w:p>
        </w:tc>
        <w:tc>
          <w:tcPr>
            <w:tcW w:w="1418" w:type="dxa"/>
          </w:tcPr>
          <w:p w14:paraId="2AC71244" w14:textId="77777777" w:rsidR="00860F70" w:rsidRPr="002212D9" w:rsidRDefault="00860F70" w:rsidP="00860F70">
            <w:pPr>
              <w:rPr>
                <w:rFonts w:ascii="Times New Roman" w:hAnsi="Times New Roman" w:cs="Times New Roman"/>
              </w:rPr>
            </w:pPr>
          </w:p>
        </w:tc>
        <w:tc>
          <w:tcPr>
            <w:tcW w:w="1557" w:type="dxa"/>
          </w:tcPr>
          <w:p w14:paraId="3214864F" w14:textId="77777777" w:rsidR="00860F70" w:rsidRPr="002212D9" w:rsidRDefault="00860F70" w:rsidP="00860F70">
            <w:pPr>
              <w:rPr>
                <w:rFonts w:ascii="Times New Roman" w:hAnsi="Times New Roman" w:cs="Times New Roman"/>
              </w:rPr>
            </w:pPr>
          </w:p>
        </w:tc>
        <w:tc>
          <w:tcPr>
            <w:tcW w:w="1045" w:type="dxa"/>
          </w:tcPr>
          <w:p w14:paraId="587142BD" w14:textId="77777777" w:rsidR="00860F70" w:rsidRPr="002212D9" w:rsidRDefault="00860F70" w:rsidP="00860F70">
            <w:pPr>
              <w:rPr>
                <w:rFonts w:ascii="Times New Roman" w:hAnsi="Times New Roman" w:cs="Times New Roman"/>
              </w:rPr>
            </w:pPr>
          </w:p>
        </w:tc>
        <w:tc>
          <w:tcPr>
            <w:tcW w:w="1367" w:type="dxa"/>
          </w:tcPr>
          <w:p w14:paraId="0C1A35CA" w14:textId="77777777" w:rsidR="00860F70" w:rsidRPr="002212D9" w:rsidRDefault="00860F70" w:rsidP="00860F70">
            <w:pPr>
              <w:rPr>
                <w:rFonts w:ascii="Times New Roman" w:hAnsi="Times New Roman" w:cs="Times New Roman"/>
              </w:rPr>
            </w:pPr>
          </w:p>
        </w:tc>
        <w:tc>
          <w:tcPr>
            <w:tcW w:w="1549" w:type="dxa"/>
          </w:tcPr>
          <w:p w14:paraId="648E33CA" w14:textId="77777777" w:rsidR="00860F70" w:rsidRPr="002212D9" w:rsidRDefault="00860F70" w:rsidP="00860F70">
            <w:pPr>
              <w:rPr>
                <w:rFonts w:ascii="Times New Roman" w:hAnsi="Times New Roman" w:cs="Times New Roman"/>
              </w:rPr>
            </w:pPr>
          </w:p>
        </w:tc>
      </w:tr>
      <w:tr w:rsidR="00860F70" w:rsidRPr="002212D9" w14:paraId="3866123C" w14:textId="77777777" w:rsidTr="002212D9">
        <w:trPr>
          <w:trHeight w:val="482"/>
        </w:trPr>
        <w:tc>
          <w:tcPr>
            <w:tcW w:w="2376" w:type="dxa"/>
          </w:tcPr>
          <w:p w14:paraId="5D13E577" w14:textId="77777777" w:rsidR="00860F70" w:rsidRPr="002212D9" w:rsidRDefault="00860F70" w:rsidP="00860F70">
            <w:pPr>
              <w:rPr>
                <w:rFonts w:ascii="Times New Roman" w:hAnsi="Times New Roman" w:cs="Times New Roman"/>
                <w:sz w:val="18"/>
                <w:szCs w:val="18"/>
              </w:rPr>
            </w:pPr>
            <w:r w:rsidRPr="002212D9">
              <w:rPr>
                <w:rFonts w:ascii="Times New Roman" w:hAnsi="Times New Roman" w:cs="Times New Roman"/>
                <w:sz w:val="18"/>
                <w:szCs w:val="18"/>
              </w:rPr>
              <w:t>7-Fiziksel engelli bireylere her konuda yardımcı olunmalıdır.</w:t>
            </w:r>
          </w:p>
        </w:tc>
        <w:tc>
          <w:tcPr>
            <w:tcW w:w="1418" w:type="dxa"/>
          </w:tcPr>
          <w:p w14:paraId="5F56DC79" w14:textId="77777777" w:rsidR="00860F70" w:rsidRPr="002212D9" w:rsidRDefault="00860F70" w:rsidP="00860F70">
            <w:pPr>
              <w:rPr>
                <w:rFonts w:ascii="Times New Roman" w:hAnsi="Times New Roman" w:cs="Times New Roman"/>
              </w:rPr>
            </w:pPr>
          </w:p>
        </w:tc>
        <w:tc>
          <w:tcPr>
            <w:tcW w:w="1557" w:type="dxa"/>
          </w:tcPr>
          <w:p w14:paraId="2254EA6C" w14:textId="77777777" w:rsidR="00860F70" w:rsidRPr="002212D9" w:rsidRDefault="00860F70" w:rsidP="00860F70">
            <w:pPr>
              <w:rPr>
                <w:rFonts w:ascii="Times New Roman" w:hAnsi="Times New Roman" w:cs="Times New Roman"/>
              </w:rPr>
            </w:pPr>
          </w:p>
        </w:tc>
        <w:tc>
          <w:tcPr>
            <w:tcW w:w="1045" w:type="dxa"/>
          </w:tcPr>
          <w:p w14:paraId="2EB1EA42" w14:textId="77777777" w:rsidR="00860F70" w:rsidRPr="002212D9" w:rsidRDefault="00860F70" w:rsidP="00860F70">
            <w:pPr>
              <w:rPr>
                <w:rFonts w:ascii="Times New Roman" w:hAnsi="Times New Roman" w:cs="Times New Roman"/>
              </w:rPr>
            </w:pPr>
          </w:p>
        </w:tc>
        <w:tc>
          <w:tcPr>
            <w:tcW w:w="1367" w:type="dxa"/>
          </w:tcPr>
          <w:p w14:paraId="7A74A237" w14:textId="77777777" w:rsidR="00860F70" w:rsidRPr="002212D9" w:rsidRDefault="00860F70" w:rsidP="00860F70">
            <w:pPr>
              <w:rPr>
                <w:rFonts w:ascii="Times New Roman" w:hAnsi="Times New Roman" w:cs="Times New Roman"/>
              </w:rPr>
            </w:pPr>
          </w:p>
        </w:tc>
        <w:tc>
          <w:tcPr>
            <w:tcW w:w="1549" w:type="dxa"/>
          </w:tcPr>
          <w:p w14:paraId="678019AE" w14:textId="77777777" w:rsidR="00860F70" w:rsidRPr="002212D9" w:rsidRDefault="00860F70" w:rsidP="00860F70">
            <w:pPr>
              <w:rPr>
                <w:rFonts w:ascii="Times New Roman" w:hAnsi="Times New Roman" w:cs="Times New Roman"/>
              </w:rPr>
            </w:pPr>
          </w:p>
        </w:tc>
      </w:tr>
      <w:tr w:rsidR="00860F70" w:rsidRPr="002212D9" w14:paraId="65AA42DC" w14:textId="77777777" w:rsidTr="002212D9">
        <w:tc>
          <w:tcPr>
            <w:tcW w:w="2376" w:type="dxa"/>
          </w:tcPr>
          <w:p w14:paraId="3ED66276" w14:textId="77777777" w:rsidR="00860F70" w:rsidRPr="002212D9" w:rsidRDefault="00860F70" w:rsidP="00860F70">
            <w:pPr>
              <w:rPr>
                <w:rFonts w:ascii="Times New Roman" w:hAnsi="Times New Roman" w:cs="Times New Roman"/>
                <w:sz w:val="18"/>
                <w:szCs w:val="18"/>
              </w:rPr>
            </w:pPr>
            <w:r w:rsidRPr="002212D9">
              <w:rPr>
                <w:rFonts w:ascii="Times New Roman" w:hAnsi="Times New Roman" w:cs="Times New Roman"/>
                <w:sz w:val="18"/>
                <w:szCs w:val="18"/>
              </w:rPr>
              <w:t>8-Fiziksel engelli bir bireyin becerileri konusunda kendini geliştirebileceğine inanıyorum.</w:t>
            </w:r>
          </w:p>
        </w:tc>
        <w:tc>
          <w:tcPr>
            <w:tcW w:w="1418" w:type="dxa"/>
          </w:tcPr>
          <w:p w14:paraId="418C1A77" w14:textId="77777777" w:rsidR="00860F70" w:rsidRPr="002212D9" w:rsidRDefault="00860F70" w:rsidP="00860F70">
            <w:pPr>
              <w:rPr>
                <w:rFonts w:ascii="Times New Roman" w:hAnsi="Times New Roman" w:cs="Times New Roman"/>
              </w:rPr>
            </w:pPr>
          </w:p>
        </w:tc>
        <w:tc>
          <w:tcPr>
            <w:tcW w:w="1557" w:type="dxa"/>
          </w:tcPr>
          <w:p w14:paraId="36E019A7" w14:textId="77777777" w:rsidR="00860F70" w:rsidRPr="002212D9" w:rsidRDefault="00860F70" w:rsidP="00860F70">
            <w:pPr>
              <w:rPr>
                <w:rFonts w:ascii="Times New Roman" w:hAnsi="Times New Roman" w:cs="Times New Roman"/>
              </w:rPr>
            </w:pPr>
          </w:p>
        </w:tc>
        <w:tc>
          <w:tcPr>
            <w:tcW w:w="1045" w:type="dxa"/>
          </w:tcPr>
          <w:p w14:paraId="4E44EE03" w14:textId="77777777" w:rsidR="00860F70" w:rsidRPr="002212D9" w:rsidRDefault="00860F70" w:rsidP="00860F70">
            <w:pPr>
              <w:rPr>
                <w:rFonts w:ascii="Times New Roman" w:hAnsi="Times New Roman" w:cs="Times New Roman"/>
              </w:rPr>
            </w:pPr>
          </w:p>
        </w:tc>
        <w:tc>
          <w:tcPr>
            <w:tcW w:w="1367" w:type="dxa"/>
          </w:tcPr>
          <w:p w14:paraId="456BDAD5" w14:textId="77777777" w:rsidR="00860F70" w:rsidRPr="002212D9" w:rsidRDefault="00860F70" w:rsidP="00860F70">
            <w:pPr>
              <w:rPr>
                <w:rFonts w:ascii="Times New Roman" w:hAnsi="Times New Roman" w:cs="Times New Roman"/>
              </w:rPr>
            </w:pPr>
          </w:p>
        </w:tc>
        <w:tc>
          <w:tcPr>
            <w:tcW w:w="1549" w:type="dxa"/>
          </w:tcPr>
          <w:p w14:paraId="55B6ECE0" w14:textId="77777777" w:rsidR="00860F70" w:rsidRPr="002212D9" w:rsidRDefault="00860F70" w:rsidP="00860F70">
            <w:pPr>
              <w:rPr>
                <w:rFonts w:ascii="Times New Roman" w:hAnsi="Times New Roman" w:cs="Times New Roman"/>
              </w:rPr>
            </w:pPr>
          </w:p>
        </w:tc>
      </w:tr>
      <w:tr w:rsidR="00860F70" w:rsidRPr="002212D9" w14:paraId="4F179E8B" w14:textId="77777777" w:rsidTr="002212D9">
        <w:trPr>
          <w:trHeight w:val="708"/>
        </w:trPr>
        <w:tc>
          <w:tcPr>
            <w:tcW w:w="2376" w:type="dxa"/>
          </w:tcPr>
          <w:p w14:paraId="4FD3EAEE" w14:textId="77777777" w:rsidR="00860F70" w:rsidRPr="002212D9" w:rsidRDefault="00860F70" w:rsidP="00AE72C1">
            <w:pPr>
              <w:rPr>
                <w:rFonts w:ascii="Times New Roman" w:hAnsi="Times New Roman" w:cs="Times New Roman"/>
                <w:sz w:val="16"/>
                <w:szCs w:val="16"/>
              </w:rPr>
            </w:pPr>
            <w:r w:rsidRPr="002212D9">
              <w:rPr>
                <w:rFonts w:ascii="Times New Roman" w:hAnsi="Times New Roman" w:cs="Times New Roman"/>
                <w:sz w:val="16"/>
                <w:szCs w:val="16"/>
              </w:rPr>
              <w:t>9-</w:t>
            </w:r>
            <w:r w:rsidRPr="00AE72C1">
              <w:rPr>
                <w:rFonts w:ascii="Times New Roman" w:hAnsi="Times New Roman" w:cs="Times New Roman"/>
                <w:sz w:val="18"/>
                <w:szCs w:val="18"/>
              </w:rPr>
              <w:t>Fiziksel engelli bireyler gerekli eğitimi alırlarsa, sağlıklı insanlar gibi çalışabilirler.</w:t>
            </w:r>
            <w:r w:rsidRPr="002212D9">
              <w:rPr>
                <w:rFonts w:ascii="Times New Roman" w:hAnsi="Times New Roman" w:cs="Times New Roman"/>
                <w:sz w:val="16"/>
                <w:szCs w:val="16"/>
              </w:rPr>
              <w:t xml:space="preserve"> </w:t>
            </w:r>
          </w:p>
        </w:tc>
        <w:tc>
          <w:tcPr>
            <w:tcW w:w="1418" w:type="dxa"/>
          </w:tcPr>
          <w:p w14:paraId="0FE893B7" w14:textId="77777777" w:rsidR="00860F70" w:rsidRPr="002212D9" w:rsidRDefault="00860F70" w:rsidP="00860F70">
            <w:pPr>
              <w:rPr>
                <w:rFonts w:ascii="Times New Roman" w:hAnsi="Times New Roman" w:cs="Times New Roman"/>
              </w:rPr>
            </w:pPr>
          </w:p>
        </w:tc>
        <w:tc>
          <w:tcPr>
            <w:tcW w:w="1557" w:type="dxa"/>
          </w:tcPr>
          <w:p w14:paraId="6877927E" w14:textId="77777777" w:rsidR="00860F70" w:rsidRPr="002212D9" w:rsidRDefault="00860F70" w:rsidP="00860F70">
            <w:pPr>
              <w:rPr>
                <w:rFonts w:ascii="Times New Roman" w:hAnsi="Times New Roman" w:cs="Times New Roman"/>
              </w:rPr>
            </w:pPr>
          </w:p>
        </w:tc>
        <w:tc>
          <w:tcPr>
            <w:tcW w:w="1045" w:type="dxa"/>
          </w:tcPr>
          <w:p w14:paraId="4E3BE2C2" w14:textId="77777777" w:rsidR="00860F70" w:rsidRPr="002212D9" w:rsidRDefault="00860F70" w:rsidP="00860F70">
            <w:pPr>
              <w:rPr>
                <w:rFonts w:ascii="Times New Roman" w:hAnsi="Times New Roman" w:cs="Times New Roman"/>
              </w:rPr>
            </w:pPr>
          </w:p>
        </w:tc>
        <w:tc>
          <w:tcPr>
            <w:tcW w:w="1367" w:type="dxa"/>
          </w:tcPr>
          <w:p w14:paraId="6A771766" w14:textId="77777777" w:rsidR="00860F70" w:rsidRPr="002212D9" w:rsidRDefault="00860F70" w:rsidP="00860F70">
            <w:pPr>
              <w:rPr>
                <w:rFonts w:ascii="Times New Roman" w:hAnsi="Times New Roman" w:cs="Times New Roman"/>
              </w:rPr>
            </w:pPr>
          </w:p>
        </w:tc>
        <w:tc>
          <w:tcPr>
            <w:tcW w:w="1549" w:type="dxa"/>
          </w:tcPr>
          <w:p w14:paraId="75C9859C" w14:textId="77777777" w:rsidR="00860F70" w:rsidRPr="002212D9" w:rsidRDefault="00860F70" w:rsidP="00860F70">
            <w:pPr>
              <w:rPr>
                <w:rFonts w:ascii="Times New Roman" w:hAnsi="Times New Roman" w:cs="Times New Roman"/>
              </w:rPr>
            </w:pPr>
          </w:p>
        </w:tc>
      </w:tr>
      <w:tr w:rsidR="00860F70" w:rsidRPr="002212D9" w14:paraId="4C0E5EC6" w14:textId="77777777" w:rsidTr="002212D9">
        <w:tc>
          <w:tcPr>
            <w:tcW w:w="2376" w:type="dxa"/>
          </w:tcPr>
          <w:p w14:paraId="582A117D" w14:textId="77777777" w:rsidR="00860F70" w:rsidRPr="002212D9" w:rsidRDefault="00860F70" w:rsidP="00860F70">
            <w:pPr>
              <w:rPr>
                <w:rFonts w:ascii="Times New Roman" w:hAnsi="Times New Roman" w:cs="Times New Roman"/>
                <w:b/>
                <w:sz w:val="18"/>
                <w:szCs w:val="18"/>
              </w:rPr>
            </w:pPr>
            <w:r w:rsidRPr="002212D9">
              <w:rPr>
                <w:rFonts w:ascii="Times New Roman" w:hAnsi="Times New Roman" w:cs="Times New Roman"/>
                <w:sz w:val="18"/>
                <w:szCs w:val="18"/>
              </w:rPr>
              <w:t>10-Fiziksel engelli bireyler kompleks sahibi kişilerdir.</w:t>
            </w:r>
          </w:p>
        </w:tc>
        <w:tc>
          <w:tcPr>
            <w:tcW w:w="1418" w:type="dxa"/>
          </w:tcPr>
          <w:p w14:paraId="60EDBDD4" w14:textId="77777777" w:rsidR="00860F70" w:rsidRPr="002212D9" w:rsidRDefault="00860F70" w:rsidP="00860F70">
            <w:pPr>
              <w:rPr>
                <w:rFonts w:ascii="Times New Roman" w:hAnsi="Times New Roman" w:cs="Times New Roman"/>
                <w:b/>
              </w:rPr>
            </w:pPr>
          </w:p>
        </w:tc>
        <w:tc>
          <w:tcPr>
            <w:tcW w:w="1557" w:type="dxa"/>
          </w:tcPr>
          <w:p w14:paraId="1B984A8E" w14:textId="77777777" w:rsidR="00860F70" w:rsidRPr="002212D9" w:rsidRDefault="00860F70" w:rsidP="00860F70">
            <w:pPr>
              <w:rPr>
                <w:rFonts w:ascii="Times New Roman" w:hAnsi="Times New Roman" w:cs="Times New Roman"/>
                <w:b/>
              </w:rPr>
            </w:pPr>
          </w:p>
        </w:tc>
        <w:tc>
          <w:tcPr>
            <w:tcW w:w="1045" w:type="dxa"/>
          </w:tcPr>
          <w:p w14:paraId="3C70E993" w14:textId="77777777" w:rsidR="00860F70" w:rsidRPr="002212D9" w:rsidRDefault="00860F70" w:rsidP="00860F70">
            <w:pPr>
              <w:rPr>
                <w:rFonts w:ascii="Times New Roman" w:hAnsi="Times New Roman" w:cs="Times New Roman"/>
                <w:b/>
              </w:rPr>
            </w:pPr>
          </w:p>
        </w:tc>
        <w:tc>
          <w:tcPr>
            <w:tcW w:w="1367" w:type="dxa"/>
          </w:tcPr>
          <w:p w14:paraId="52BD8AE3" w14:textId="77777777" w:rsidR="00860F70" w:rsidRPr="002212D9" w:rsidRDefault="00860F70" w:rsidP="00860F70">
            <w:pPr>
              <w:rPr>
                <w:rFonts w:ascii="Times New Roman" w:hAnsi="Times New Roman" w:cs="Times New Roman"/>
                <w:b/>
              </w:rPr>
            </w:pPr>
          </w:p>
        </w:tc>
        <w:tc>
          <w:tcPr>
            <w:tcW w:w="1549" w:type="dxa"/>
          </w:tcPr>
          <w:p w14:paraId="4C86022D" w14:textId="77777777" w:rsidR="00860F70" w:rsidRPr="002212D9" w:rsidRDefault="00860F70" w:rsidP="00860F70">
            <w:pPr>
              <w:rPr>
                <w:rFonts w:ascii="Times New Roman" w:hAnsi="Times New Roman" w:cs="Times New Roman"/>
                <w:b/>
              </w:rPr>
            </w:pPr>
          </w:p>
        </w:tc>
      </w:tr>
      <w:tr w:rsidR="00860F70" w:rsidRPr="002212D9" w14:paraId="0CC3366E" w14:textId="77777777" w:rsidTr="002212D9">
        <w:trPr>
          <w:trHeight w:val="992"/>
        </w:trPr>
        <w:tc>
          <w:tcPr>
            <w:tcW w:w="2376" w:type="dxa"/>
          </w:tcPr>
          <w:p w14:paraId="5E56B762" w14:textId="77777777" w:rsidR="00860F70" w:rsidRPr="002212D9" w:rsidRDefault="00860F70" w:rsidP="00860F70">
            <w:pPr>
              <w:rPr>
                <w:rFonts w:ascii="Times New Roman" w:hAnsi="Times New Roman" w:cs="Times New Roman"/>
                <w:sz w:val="18"/>
                <w:szCs w:val="18"/>
              </w:rPr>
            </w:pPr>
            <w:r w:rsidRPr="002212D9">
              <w:rPr>
                <w:rFonts w:ascii="Times New Roman" w:hAnsi="Times New Roman" w:cs="Times New Roman"/>
                <w:sz w:val="18"/>
                <w:szCs w:val="18"/>
              </w:rPr>
              <w:lastRenderedPageBreak/>
              <w:t>11-Fiziksel engelli bireylerle aynı ortamda yer almak, üzüntü ve mutsuzluk yaratabilir.</w:t>
            </w:r>
          </w:p>
        </w:tc>
        <w:tc>
          <w:tcPr>
            <w:tcW w:w="1418" w:type="dxa"/>
          </w:tcPr>
          <w:p w14:paraId="3FC60231" w14:textId="77777777" w:rsidR="00860F70" w:rsidRPr="002212D9" w:rsidRDefault="00860F70" w:rsidP="00860F70">
            <w:pPr>
              <w:rPr>
                <w:rFonts w:ascii="Times New Roman" w:hAnsi="Times New Roman" w:cs="Times New Roman"/>
              </w:rPr>
            </w:pPr>
          </w:p>
        </w:tc>
        <w:tc>
          <w:tcPr>
            <w:tcW w:w="1557" w:type="dxa"/>
          </w:tcPr>
          <w:p w14:paraId="2A4EF89B" w14:textId="77777777" w:rsidR="00860F70" w:rsidRPr="002212D9" w:rsidRDefault="00860F70" w:rsidP="00860F70">
            <w:pPr>
              <w:rPr>
                <w:rFonts w:ascii="Times New Roman" w:hAnsi="Times New Roman" w:cs="Times New Roman"/>
              </w:rPr>
            </w:pPr>
          </w:p>
        </w:tc>
        <w:tc>
          <w:tcPr>
            <w:tcW w:w="1045" w:type="dxa"/>
          </w:tcPr>
          <w:p w14:paraId="32A40DE1" w14:textId="77777777" w:rsidR="00860F70" w:rsidRPr="002212D9" w:rsidRDefault="00860F70" w:rsidP="00860F70">
            <w:pPr>
              <w:rPr>
                <w:rFonts w:ascii="Times New Roman" w:hAnsi="Times New Roman" w:cs="Times New Roman"/>
              </w:rPr>
            </w:pPr>
          </w:p>
        </w:tc>
        <w:tc>
          <w:tcPr>
            <w:tcW w:w="1367" w:type="dxa"/>
          </w:tcPr>
          <w:p w14:paraId="5AB533B9" w14:textId="77777777" w:rsidR="00860F70" w:rsidRPr="002212D9" w:rsidRDefault="00860F70" w:rsidP="00860F70">
            <w:pPr>
              <w:rPr>
                <w:rFonts w:ascii="Times New Roman" w:hAnsi="Times New Roman" w:cs="Times New Roman"/>
              </w:rPr>
            </w:pPr>
          </w:p>
        </w:tc>
        <w:tc>
          <w:tcPr>
            <w:tcW w:w="1549" w:type="dxa"/>
          </w:tcPr>
          <w:p w14:paraId="748E28E1" w14:textId="77777777" w:rsidR="00860F70" w:rsidRPr="002212D9" w:rsidRDefault="00860F70" w:rsidP="00860F70">
            <w:pPr>
              <w:rPr>
                <w:rFonts w:ascii="Times New Roman" w:hAnsi="Times New Roman" w:cs="Times New Roman"/>
              </w:rPr>
            </w:pPr>
          </w:p>
        </w:tc>
      </w:tr>
      <w:tr w:rsidR="00CA6BEE" w:rsidRPr="002212D9" w14:paraId="7B6901F0" w14:textId="77777777" w:rsidTr="002212D9">
        <w:tc>
          <w:tcPr>
            <w:tcW w:w="2376" w:type="dxa"/>
          </w:tcPr>
          <w:p w14:paraId="380BC2A6" w14:textId="77777777" w:rsidR="00CA6BEE" w:rsidRPr="002212D9" w:rsidRDefault="00CA6BEE" w:rsidP="00F70FC2">
            <w:pPr>
              <w:rPr>
                <w:rFonts w:ascii="Times New Roman" w:hAnsi="Times New Roman" w:cs="Times New Roman"/>
                <w:sz w:val="18"/>
                <w:szCs w:val="18"/>
              </w:rPr>
            </w:pPr>
            <w:r w:rsidRPr="002212D9">
              <w:rPr>
                <w:rFonts w:ascii="Times New Roman" w:hAnsi="Times New Roman" w:cs="Times New Roman"/>
                <w:sz w:val="18"/>
                <w:szCs w:val="18"/>
              </w:rPr>
              <w:t>12-Fiziksel engelli bireylerin hata yapma oranı daha yüksektir.</w:t>
            </w:r>
          </w:p>
        </w:tc>
        <w:tc>
          <w:tcPr>
            <w:tcW w:w="1418" w:type="dxa"/>
          </w:tcPr>
          <w:p w14:paraId="363725FC" w14:textId="77777777" w:rsidR="00CA6BEE" w:rsidRPr="002212D9" w:rsidRDefault="00CA6BEE" w:rsidP="00F70FC2">
            <w:pPr>
              <w:rPr>
                <w:rFonts w:ascii="Times New Roman" w:hAnsi="Times New Roman" w:cs="Times New Roman"/>
              </w:rPr>
            </w:pPr>
          </w:p>
        </w:tc>
        <w:tc>
          <w:tcPr>
            <w:tcW w:w="1557" w:type="dxa"/>
          </w:tcPr>
          <w:p w14:paraId="7CB8F98D" w14:textId="77777777" w:rsidR="00CA6BEE" w:rsidRPr="002212D9" w:rsidRDefault="00CA6BEE" w:rsidP="00F70FC2">
            <w:pPr>
              <w:rPr>
                <w:rFonts w:ascii="Times New Roman" w:hAnsi="Times New Roman" w:cs="Times New Roman"/>
              </w:rPr>
            </w:pPr>
          </w:p>
        </w:tc>
        <w:tc>
          <w:tcPr>
            <w:tcW w:w="1045" w:type="dxa"/>
          </w:tcPr>
          <w:p w14:paraId="5F4AA196" w14:textId="77777777" w:rsidR="00CA6BEE" w:rsidRPr="002212D9" w:rsidRDefault="00CA6BEE" w:rsidP="00F70FC2">
            <w:pPr>
              <w:rPr>
                <w:rFonts w:ascii="Times New Roman" w:hAnsi="Times New Roman" w:cs="Times New Roman"/>
              </w:rPr>
            </w:pPr>
          </w:p>
        </w:tc>
        <w:tc>
          <w:tcPr>
            <w:tcW w:w="1367" w:type="dxa"/>
          </w:tcPr>
          <w:p w14:paraId="4D25F200" w14:textId="77777777" w:rsidR="00CA6BEE" w:rsidRPr="002212D9" w:rsidRDefault="00CA6BEE" w:rsidP="00F70FC2">
            <w:pPr>
              <w:rPr>
                <w:rFonts w:ascii="Times New Roman" w:hAnsi="Times New Roman" w:cs="Times New Roman"/>
              </w:rPr>
            </w:pPr>
          </w:p>
        </w:tc>
        <w:tc>
          <w:tcPr>
            <w:tcW w:w="1549" w:type="dxa"/>
          </w:tcPr>
          <w:p w14:paraId="43C1C32A" w14:textId="77777777" w:rsidR="00CA6BEE" w:rsidRPr="002212D9" w:rsidRDefault="00CA6BEE" w:rsidP="00F70FC2">
            <w:pPr>
              <w:rPr>
                <w:rFonts w:ascii="Times New Roman" w:hAnsi="Times New Roman" w:cs="Times New Roman"/>
              </w:rPr>
            </w:pPr>
          </w:p>
        </w:tc>
      </w:tr>
      <w:tr w:rsidR="00CA6BEE" w:rsidRPr="002212D9" w14:paraId="4B9F4289" w14:textId="77777777" w:rsidTr="002212D9">
        <w:tc>
          <w:tcPr>
            <w:tcW w:w="2376" w:type="dxa"/>
          </w:tcPr>
          <w:p w14:paraId="067C52AC" w14:textId="77777777" w:rsidR="00CA6BEE" w:rsidRPr="002212D9" w:rsidRDefault="00CA6BEE" w:rsidP="00F70FC2">
            <w:pPr>
              <w:rPr>
                <w:rFonts w:ascii="Times New Roman" w:hAnsi="Times New Roman" w:cs="Times New Roman"/>
                <w:sz w:val="18"/>
                <w:szCs w:val="18"/>
              </w:rPr>
            </w:pPr>
            <w:r w:rsidRPr="002212D9">
              <w:rPr>
                <w:rFonts w:ascii="Times New Roman" w:hAnsi="Times New Roman" w:cs="Times New Roman"/>
                <w:sz w:val="18"/>
                <w:szCs w:val="18"/>
              </w:rPr>
              <w:t xml:space="preserve">13-Fiziksel engelli birey denilince aklıma tekerlekli sandalyeli birey geliyor. </w:t>
            </w:r>
          </w:p>
        </w:tc>
        <w:tc>
          <w:tcPr>
            <w:tcW w:w="1418" w:type="dxa"/>
          </w:tcPr>
          <w:p w14:paraId="6A7C34F9" w14:textId="77777777" w:rsidR="00CA6BEE" w:rsidRPr="002212D9" w:rsidRDefault="00CA6BEE" w:rsidP="00F70FC2">
            <w:pPr>
              <w:rPr>
                <w:rFonts w:ascii="Times New Roman" w:hAnsi="Times New Roman" w:cs="Times New Roman"/>
              </w:rPr>
            </w:pPr>
          </w:p>
        </w:tc>
        <w:tc>
          <w:tcPr>
            <w:tcW w:w="1557" w:type="dxa"/>
          </w:tcPr>
          <w:p w14:paraId="3A091FE8" w14:textId="77777777" w:rsidR="00CA6BEE" w:rsidRPr="002212D9" w:rsidRDefault="00CA6BEE" w:rsidP="00F70FC2">
            <w:pPr>
              <w:rPr>
                <w:rFonts w:ascii="Times New Roman" w:hAnsi="Times New Roman" w:cs="Times New Roman"/>
              </w:rPr>
            </w:pPr>
          </w:p>
        </w:tc>
        <w:tc>
          <w:tcPr>
            <w:tcW w:w="1045" w:type="dxa"/>
          </w:tcPr>
          <w:p w14:paraId="0B19CCE5" w14:textId="77777777" w:rsidR="00CA6BEE" w:rsidRPr="002212D9" w:rsidRDefault="00CA6BEE" w:rsidP="00F70FC2">
            <w:pPr>
              <w:rPr>
                <w:rFonts w:ascii="Times New Roman" w:hAnsi="Times New Roman" w:cs="Times New Roman"/>
              </w:rPr>
            </w:pPr>
          </w:p>
        </w:tc>
        <w:tc>
          <w:tcPr>
            <w:tcW w:w="1367" w:type="dxa"/>
          </w:tcPr>
          <w:p w14:paraId="77D616D9" w14:textId="77777777" w:rsidR="00CA6BEE" w:rsidRPr="002212D9" w:rsidRDefault="00CA6BEE" w:rsidP="00F70FC2">
            <w:pPr>
              <w:rPr>
                <w:rFonts w:ascii="Times New Roman" w:hAnsi="Times New Roman" w:cs="Times New Roman"/>
              </w:rPr>
            </w:pPr>
          </w:p>
        </w:tc>
        <w:tc>
          <w:tcPr>
            <w:tcW w:w="1549" w:type="dxa"/>
          </w:tcPr>
          <w:p w14:paraId="6B3782BB" w14:textId="77777777" w:rsidR="00CA6BEE" w:rsidRPr="002212D9" w:rsidRDefault="00CA6BEE" w:rsidP="00F70FC2">
            <w:pPr>
              <w:rPr>
                <w:rFonts w:ascii="Times New Roman" w:hAnsi="Times New Roman" w:cs="Times New Roman"/>
              </w:rPr>
            </w:pPr>
          </w:p>
        </w:tc>
      </w:tr>
      <w:tr w:rsidR="00CA6BEE" w:rsidRPr="002212D9" w14:paraId="3C559AF9" w14:textId="77777777" w:rsidTr="002212D9">
        <w:tc>
          <w:tcPr>
            <w:tcW w:w="2376" w:type="dxa"/>
          </w:tcPr>
          <w:p w14:paraId="37C84C53" w14:textId="77777777" w:rsidR="00CA6BEE" w:rsidRPr="002212D9" w:rsidRDefault="00CA6BEE" w:rsidP="00F70FC2">
            <w:pPr>
              <w:rPr>
                <w:rFonts w:ascii="Times New Roman" w:hAnsi="Times New Roman" w:cs="Times New Roman"/>
                <w:sz w:val="18"/>
                <w:szCs w:val="18"/>
              </w:rPr>
            </w:pPr>
            <w:r w:rsidRPr="002212D9">
              <w:rPr>
                <w:rFonts w:ascii="Times New Roman" w:hAnsi="Times New Roman" w:cs="Times New Roman"/>
                <w:sz w:val="18"/>
                <w:szCs w:val="18"/>
              </w:rPr>
              <w:t>14-Fiziksel engelliler sosyal hayatta başarılı olamazlar.</w:t>
            </w:r>
          </w:p>
        </w:tc>
        <w:tc>
          <w:tcPr>
            <w:tcW w:w="1418" w:type="dxa"/>
          </w:tcPr>
          <w:p w14:paraId="1A24DBBB" w14:textId="77777777" w:rsidR="00CA6BEE" w:rsidRPr="002212D9" w:rsidRDefault="00CA6BEE" w:rsidP="00F70FC2">
            <w:pPr>
              <w:rPr>
                <w:rFonts w:ascii="Times New Roman" w:hAnsi="Times New Roman" w:cs="Times New Roman"/>
              </w:rPr>
            </w:pPr>
          </w:p>
        </w:tc>
        <w:tc>
          <w:tcPr>
            <w:tcW w:w="1557" w:type="dxa"/>
          </w:tcPr>
          <w:p w14:paraId="130E44AA" w14:textId="77777777" w:rsidR="00CA6BEE" w:rsidRPr="002212D9" w:rsidRDefault="00CA6BEE" w:rsidP="00F70FC2">
            <w:pPr>
              <w:rPr>
                <w:rFonts w:ascii="Times New Roman" w:hAnsi="Times New Roman" w:cs="Times New Roman"/>
              </w:rPr>
            </w:pPr>
          </w:p>
        </w:tc>
        <w:tc>
          <w:tcPr>
            <w:tcW w:w="1045" w:type="dxa"/>
          </w:tcPr>
          <w:p w14:paraId="256CFC49" w14:textId="77777777" w:rsidR="00CA6BEE" w:rsidRPr="002212D9" w:rsidRDefault="00CA6BEE" w:rsidP="00F70FC2">
            <w:pPr>
              <w:rPr>
                <w:rFonts w:ascii="Times New Roman" w:hAnsi="Times New Roman" w:cs="Times New Roman"/>
              </w:rPr>
            </w:pPr>
          </w:p>
        </w:tc>
        <w:tc>
          <w:tcPr>
            <w:tcW w:w="1367" w:type="dxa"/>
          </w:tcPr>
          <w:p w14:paraId="61173DC8" w14:textId="77777777" w:rsidR="00CA6BEE" w:rsidRPr="002212D9" w:rsidRDefault="00CA6BEE" w:rsidP="00F70FC2">
            <w:pPr>
              <w:rPr>
                <w:rFonts w:ascii="Times New Roman" w:hAnsi="Times New Roman" w:cs="Times New Roman"/>
              </w:rPr>
            </w:pPr>
          </w:p>
        </w:tc>
        <w:tc>
          <w:tcPr>
            <w:tcW w:w="1549" w:type="dxa"/>
          </w:tcPr>
          <w:p w14:paraId="53AA0383" w14:textId="77777777" w:rsidR="00CA6BEE" w:rsidRPr="002212D9" w:rsidRDefault="00CA6BEE" w:rsidP="00F70FC2">
            <w:pPr>
              <w:rPr>
                <w:rFonts w:ascii="Times New Roman" w:hAnsi="Times New Roman" w:cs="Times New Roman"/>
              </w:rPr>
            </w:pPr>
          </w:p>
        </w:tc>
      </w:tr>
      <w:tr w:rsidR="00CA6BEE" w:rsidRPr="002212D9" w14:paraId="772023A9" w14:textId="77777777" w:rsidTr="002212D9">
        <w:tc>
          <w:tcPr>
            <w:tcW w:w="2376" w:type="dxa"/>
          </w:tcPr>
          <w:p w14:paraId="3B2708E4" w14:textId="77777777" w:rsidR="00CA6BEE" w:rsidRPr="002212D9" w:rsidRDefault="00CA6BEE" w:rsidP="00F70FC2">
            <w:pPr>
              <w:rPr>
                <w:rFonts w:ascii="Times New Roman" w:hAnsi="Times New Roman" w:cs="Times New Roman"/>
                <w:sz w:val="18"/>
                <w:szCs w:val="18"/>
              </w:rPr>
            </w:pPr>
            <w:r w:rsidRPr="002212D9">
              <w:rPr>
                <w:rFonts w:ascii="Times New Roman" w:hAnsi="Times New Roman" w:cs="Times New Roman"/>
                <w:sz w:val="18"/>
                <w:szCs w:val="18"/>
              </w:rPr>
              <w:t>15-Engelli asansörleri, engelli kaldırımları gibi hizmetler fiziksel engelli bireyler için önemlidir.</w:t>
            </w:r>
          </w:p>
        </w:tc>
        <w:tc>
          <w:tcPr>
            <w:tcW w:w="1418" w:type="dxa"/>
          </w:tcPr>
          <w:p w14:paraId="638CE2C6" w14:textId="77777777" w:rsidR="00CA6BEE" w:rsidRPr="002212D9" w:rsidRDefault="00CA6BEE" w:rsidP="00F70FC2">
            <w:pPr>
              <w:rPr>
                <w:rFonts w:ascii="Times New Roman" w:hAnsi="Times New Roman" w:cs="Times New Roman"/>
              </w:rPr>
            </w:pPr>
          </w:p>
        </w:tc>
        <w:tc>
          <w:tcPr>
            <w:tcW w:w="1557" w:type="dxa"/>
          </w:tcPr>
          <w:p w14:paraId="2EE4BEDE" w14:textId="77777777" w:rsidR="00CA6BEE" w:rsidRPr="002212D9" w:rsidRDefault="00CA6BEE" w:rsidP="00F70FC2">
            <w:pPr>
              <w:rPr>
                <w:rFonts w:ascii="Times New Roman" w:hAnsi="Times New Roman" w:cs="Times New Roman"/>
              </w:rPr>
            </w:pPr>
          </w:p>
        </w:tc>
        <w:tc>
          <w:tcPr>
            <w:tcW w:w="1045" w:type="dxa"/>
          </w:tcPr>
          <w:p w14:paraId="187B0492" w14:textId="77777777" w:rsidR="00CA6BEE" w:rsidRPr="002212D9" w:rsidRDefault="00CA6BEE" w:rsidP="00F70FC2">
            <w:pPr>
              <w:rPr>
                <w:rFonts w:ascii="Times New Roman" w:hAnsi="Times New Roman" w:cs="Times New Roman"/>
              </w:rPr>
            </w:pPr>
          </w:p>
        </w:tc>
        <w:tc>
          <w:tcPr>
            <w:tcW w:w="1367" w:type="dxa"/>
          </w:tcPr>
          <w:p w14:paraId="426B182D" w14:textId="77777777" w:rsidR="00CA6BEE" w:rsidRPr="002212D9" w:rsidRDefault="00CA6BEE" w:rsidP="00F70FC2">
            <w:pPr>
              <w:rPr>
                <w:rFonts w:ascii="Times New Roman" w:hAnsi="Times New Roman" w:cs="Times New Roman"/>
              </w:rPr>
            </w:pPr>
          </w:p>
        </w:tc>
        <w:tc>
          <w:tcPr>
            <w:tcW w:w="1549" w:type="dxa"/>
          </w:tcPr>
          <w:p w14:paraId="218B4699" w14:textId="77777777" w:rsidR="00CA6BEE" w:rsidRPr="002212D9" w:rsidRDefault="00CA6BEE" w:rsidP="00F70FC2">
            <w:pPr>
              <w:rPr>
                <w:rFonts w:ascii="Times New Roman" w:hAnsi="Times New Roman" w:cs="Times New Roman"/>
              </w:rPr>
            </w:pPr>
          </w:p>
        </w:tc>
      </w:tr>
      <w:tr w:rsidR="00CA6BEE" w:rsidRPr="002212D9" w14:paraId="5CF40F65" w14:textId="77777777" w:rsidTr="002212D9">
        <w:trPr>
          <w:trHeight w:val="654"/>
        </w:trPr>
        <w:tc>
          <w:tcPr>
            <w:tcW w:w="2376" w:type="dxa"/>
          </w:tcPr>
          <w:p w14:paraId="2705008F" w14:textId="77777777" w:rsidR="00CA6BEE" w:rsidRPr="002212D9" w:rsidRDefault="00CA6BEE" w:rsidP="00F70FC2">
            <w:pPr>
              <w:rPr>
                <w:rFonts w:ascii="Times New Roman" w:hAnsi="Times New Roman" w:cs="Times New Roman"/>
                <w:sz w:val="18"/>
                <w:szCs w:val="18"/>
              </w:rPr>
            </w:pPr>
            <w:r w:rsidRPr="002212D9">
              <w:rPr>
                <w:rFonts w:ascii="Times New Roman" w:hAnsi="Times New Roman" w:cs="Times New Roman"/>
                <w:sz w:val="18"/>
                <w:szCs w:val="18"/>
              </w:rPr>
              <w:t>16-Fiziksel engelliler sosyal faaliyetlerin içerisinde yer almalıdır.</w:t>
            </w:r>
          </w:p>
        </w:tc>
        <w:tc>
          <w:tcPr>
            <w:tcW w:w="1418" w:type="dxa"/>
          </w:tcPr>
          <w:p w14:paraId="05F332AA" w14:textId="77777777" w:rsidR="00CA6BEE" w:rsidRPr="002212D9" w:rsidRDefault="00CA6BEE" w:rsidP="00F70FC2">
            <w:pPr>
              <w:rPr>
                <w:rFonts w:ascii="Times New Roman" w:hAnsi="Times New Roman" w:cs="Times New Roman"/>
              </w:rPr>
            </w:pPr>
          </w:p>
        </w:tc>
        <w:tc>
          <w:tcPr>
            <w:tcW w:w="1557" w:type="dxa"/>
          </w:tcPr>
          <w:p w14:paraId="5DEB4686" w14:textId="77777777" w:rsidR="00CA6BEE" w:rsidRPr="002212D9" w:rsidRDefault="00CA6BEE" w:rsidP="00F70FC2">
            <w:pPr>
              <w:rPr>
                <w:rFonts w:ascii="Times New Roman" w:hAnsi="Times New Roman" w:cs="Times New Roman"/>
              </w:rPr>
            </w:pPr>
          </w:p>
        </w:tc>
        <w:tc>
          <w:tcPr>
            <w:tcW w:w="1045" w:type="dxa"/>
          </w:tcPr>
          <w:p w14:paraId="25FD674F" w14:textId="77777777" w:rsidR="00CA6BEE" w:rsidRPr="002212D9" w:rsidRDefault="00CA6BEE" w:rsidP="00F70FC2">
            <w:pPr>
              <w:rPr>
                <w:rFonts w:ascii="Times New Roman" w:hAnsi="Times New Roman" w:cs="Times New Roman"/>
              </w:rPr>
            </w:pPr>
          </w:p>
        </w:tc>
        <w:tc>
          <w:tcPr>
            <w:tcW w:w="1367" w:type="dxa"/>
          </w:tcPr>
          <w:p w14:paraId="0571195F" w14:textId="77777777" w:rsidR="00CA6BEE" w:rsidRPr="002212D9" w:rsidRDefault="00CA6BEE" w:rsidP="00F70FC2">
            <w:pPr>
              <w:rPr>
                <w:rFonts w:ascii="Times New Roman" w:hAnsi="Times New Roman" w:cs="Times New Roman"/>
              </w:rPr>
            </w:pPr>
          </w:p>
        </w:tc>
        <w:tc>
          <w:tcPr>
            <w:tcW w:w="1549" w:type="dxa"/>
          </w:tcPr>
          <w:p w14:paraId="5EE6F28E" w14:textId="77777777" w:rsidR="00CA6BEE" w:rsidRPr="002212D9" w:rsidRDefault="00CA6BEE" w:rsidP="00F70FC2">
            <w:pPr>
              <w:rPr>
                <w:rFonts w:ascii="Times New Roman" w:hAnsi="Times New Roman" w:cs="Times New Roman"/>
              </w:rPr>
            </w:pPr>
          </w:p>
        </w:tc>
      </w:tr>
      <w:tr w:rsidR="00CA6BEE" w:rsidRPr="002212D9" w14:paraId="0286DD7B" w14:textId="77777777" w:rsidTr="002212D9">
        <w:tc>
          <w:tcPr>
            <w:tcW w:w="2376" w:type="dxa"/>
          </w:tcPr>
          <w:p w14:paraId="19FF7F6B" w14:textId="77777777" w:rsidR="00CA6BEE" w:rsidRPr="002212D9" w:rsidRDefault="00CA6BEE" w:rsidP="00F70FC2">
            <w:pPr>
              <w:rPr>
                <w:rFonts w:ascii="Times New Roman" w:hAnsi="Times New Roman" w:cs="Times New Roman"/>
                <w:sz w:val="18"/>
                <w:szCs w:val="18"/>
              </w:rPr>
            </w:pPr>
            <w:r w:rsidRPr="002212D9">
              <w:rPr>
                <w:rFonts w:ascii="Times New Roman" w:hAnsi="Times New Roman" w:cs="Times New Roman"/>
                <w:sz w:val="18"/>
                <w:szCs w:val="18"/>
              </w:rPr>
              <w:t>17-Fiziksel engelli bireylerle uyum içinde yaşamak için tüm insanlara bu konuyla alakalı eğitim verilmelidir.</w:t>
            </w:r>
          </w:p>
        </w:tc>
        <w:tc>
          <w:tcPr>
            <w:tcW w:w="1418" w:type="dxa"/>
          </w:tcPr>
          <w:p w14:paraId="79C7EAA8" w14:textId="77777777" w:rsidR="00CA6BEE" w:rsidRPr="002212D9" w:rsidRDefault="00CA6BEE" w:rsidP="00F70FC2">
            <w:pPr>
              <w:rPr>
                <w:rFonts w:ascii="Times New Roman" w:hAnsi="Times New Roman" w:cs="Times New Roman"/>
              </w:rPr>
            </w:pPr>
          </w:p>
        </w:tc>
        <w:tc>
          <w:tcPr>
            <w:tcW w:w="1557" w:type="dxa"/>
          </w:tcPr>
          <w:p w14:paraId="0582377B" w14:textId="77777777" w:rsidR="00CA6BEE" w:rsidRPr="002212D9" w:rsidRDefault="00CA6BEE" w:rsidP="00F70FC2">
            <w:pPr>
              <w:rPr>
                <w:rFonts w:ascii="Times New Roman" w:hAnsi="Times New Roman" w:cs="Times New Roman"/>
              </w:rPr>
            </w:pPr>
          </w:p>
        </w:tc>
        <w:tc>
          <w:tcPr>
            <w:tcW w:w="1045" w:type="dxa"/>
          </w:tcPr>
          <w:p w14:paraId="6F971451" w14:textId="77777777" w:rsidR="00CA6BEE" w:rsidRPr="002212D9" w:rsidRDefault="00CA6BEE" w:rsidP="00F70FC2">
            <w:pPr>
              <w:rPr>
                <w:rFonts w:ascii="Times New Roman" w:hAnsi="Times New Roman" w:cs="Times New Roman"/>
              </w:rPr>
            </w:pPr>
          </w:p>
        </w:tc>
        <w:tc>
          <w:tcPr>
            <w:tcW w:w="1367" w:type="dxa"/>
          </w:tcPr>
          <w:p w14:paraId="11F34ED4" w14:textId="77777777" w:rsidR="00CA6BEE" w:rsidRPr="002212D9" w:rsidRDefault="00CA6BEE" w:rsidP="00F70FC2">
            <w:pPr>
              <w:rPr>
                <w:rFonts w:ascii="Times New Roman" w:hAnsi="Times New Roman" w:cs="Times New Roman"/>
              </w:rPr>
            </w:pPr>
          </w:p>
        </w:tc>
        <w:tc>
          <w:tcPr>
            <w:tcW w:w="1549" w:type="dxa"/>
          </w:tcPr>
          <w:p w14:paraId="3E23E7F8" w14:textId="77777777" w:rsidR="00CA6BEE" w:rsidRPr="002212D9" w:rsidRDefault="00CA6BEE" w:rsidP="00F70FC2">
            <w:pPr>
              <w:rPr>
                <w:rFonts w:ascii="Times New Roman" w:hAnsi="Times New Roman" w:cs="Times New Roman"/>
              </w:rPr>
            </w:pPr>
          </w:p>
        </w:tc>
      </w:tr>
      <w:tr w:rsidR="00CA6BEE" w:rsidRPr="002212D9" w14:paraId="162BD0B1" w14:textId="77777777" w:rsidTr="002212D9">
        <w:tc>
          <w:tcPr>
            <w:tcW w:w="2376" w:type="dxa"/>
          </w:tcPr>
          <w:p w14:paraId="0AEB56A2" w14:textId="77777777" w:rsidR="00CA6BEE" w:rsidRPr="002212D9" w:rsidRDefault="00CA6BEE" w:rsidP="00F70FC2">
            <w:pPr>
              <w:rPr>
                <w:rFonts w:ascii="Times New Roman" w:hAnsi="Times New Roman" w:cs="Times New Roman"/>
                <w:sz w:val="18"/>
                <w:szCs w:val="18"/>
              </w:rPr>
            </w:pPr>
            <w:r w:rsidRPr="002212D9">
              <w:rPr>
                <w:rFonts w:ascii="Times New Roman" w:hAnsi="Times New Roman" w:cs="Times New Roman"/>
                <w:sz w:val="18"/>
                <w:szCs w:val="18"/>
              </w:rPr>
              <w:t>18-Fiziksel engellilere yapılan pozitif ayrımcılık, diğer insanlar arasında kıskançlık ve huzursuzluk yaratabilir.</w:t>
            </w:r>
          </w:p>
        </w:tc>
        <w:tc>
          <w:tcPr>
            <w:tcW w:w="1418" w:type="dxa"/>
          </w:tcPr>
          <w:p w14:paraId="01673902" w14:textId="77777777" w:rsidR="00CA6BEE" w:rsidRPr="002212D9" w:rsidRDefault="00CA6BEE" w:rsidP="00F70FC2">
            <w:pPr>
              <w:rPr>
                <w:rFonts w:ascii="Times New Roman" w:hAnsi="Times New Roman" w:cs="Times New Roman"/>
              </w:rPr>
            </w:pPr>
          </w:p>
        </w:tc>
        <w:tc>
          <w:tcPr>
            <w:tcW w:w="1557" w:type="dxa"/>
          </w:tcPr>
          <w:p w14:paraId="7002B604" w14:textId="77777777" w:rsidR="00CA6BEE" w:rsidRPr="002212D9" w:rsidRDefault="00CA6BEE" w:rsidP="00F70FC2">
            <w:pPr>
              <w:rPr>
                <w:rFonts w:ascii="Times New Roman" w:hAnsi="Times New Roman" w:cs="Times New Roman"/>
              </w:rPr>
            </w:pPr>
          </w:p>
        </w:tc>
        <w:tc>
          <w:tcPr>
            <w:tcW w:w="1045" w:type="dxa"/>
          </w:tcPr>
          <w:p w14:paraId="330DA029" w14:textId="77777777" w:rsidR="00CA6BEE" w:rsidRPr="002212D9" w:rsidRDefault="00CA6BEE" w:rsidP="00F70FC2">
            <w:pPr>
              <w:rPr>
                <w:rFonts w:ascii="Times New Roman" w:hAnsi="Times New Roman" w:cs="Times New Roman"/>
              </w:rPr>
            </w:pPr>
          </w:p>
        </w:tc>
        <w:tc>
          <w:tcPr>
            <w:tcW w:w="1367" w:type="dxa"/>
          </w:tcPr>
          <w:p w14:paraId="2CC601D0" w14:textId="77777777" w:rsidR="00CA6BEE" w:rsidRPr="002212D9" w:rsidRDefault="00CA6BEE" w:rsidP="00F70FC2">
            <w:pPr>
              <w:rPr>
                <w:rFonts w:ascii="Times New Roman" w:hAnsi="Times New Roman" w:cs="Times New Roman"/>
              </w:rPr>
            </w:pPr>
          </w:p>
        </w:tc>
        <w:tc>
          <w:tcPr>
            <w:tcW w:w="1549" w:type="dxa"/>
          </w:tcPr>
          <w:p w14:paraId="434055E3" w14:textId="77777777" w:rsidR="00CA6BEE" w:rsidRPr="002212D9" w:rsidRDefault="00CA6BEE" w:rsidP="00F70FC2">
            <w:pPr>
              <w:rPr>
                <w:rFonts w:ascii="Times New Roman" w:hAnsi="Times New Roman" w:cs="Times New Roman"/>
              </w:rPr>
            </w:pPr>
          </w:p>
        </w:tc>
      </w:tr>
      <w:tr w:rsidR="00CA6BEE" w:rsidRPr="002212D9" w14:paraId="56C4A70A" w14:textId="77777777" w:rsidTr="002212D9">
        <w:tc>
          <w:tcPr>
            <w:tcW w:w="2376" w:type="dxa"/>
          </w:tcPr>
          <w:p w14:paraId="29F1C701" w14:textId="77777777" w:rsidR="00CA6BEE" w:rsidRPr="002212D9" w:rsidRDefault="00CA6BEE" w:rsidP="00F70FC2">
            <w:pPr>
              <w:rPr>
                <w:rFonts w:ascii="Times New Roman" w:hAnsi="Times New Roman" w:cs="Times New Roman"/>
                <w:sz w:val="18"/>
                <w:szCs w:val="18"/>
              </w:rPr>
            </w:pPr>
            <w:r w:rsidRPr="002212D9">
              <w:rPr>
                <w:rFonts w:ascii="Times New Roman" w:hAnsi="Times New Roman" w:cs="Times New Roman"/>
                <w:sz w:val="18"/>
                <w:szCs w:val="18"/>
              </w:rPr>
              <w:t>19-Fiziksel engelli bireylere yardımcı olduğumda bunun huzurunu hissederim.</w:t>
            </w:r>
          </w:p>
        </w:tc>
        <w:tc>
          <w:tcPr>
            <w:tcW w:w="1418" w:type="dxa"/>
          </w:tcPr>
          <w:p w14:paraId="3B6C4DC0" w14:textId="77777777" w:rsidR="00CA6BEE" w:rsidRPr="002212D9" w:rsidRDefault="00CA6BEE" w:rsidP="00F70FC2">
            <w:pPr>
              <w:rPr>
                <w:rFonts w:ascii="Times New Roman" w:hAnsi="Times New Roman" w:cs="Times New Roman"/>
              </w:rPr>
            </w:pPr>
          </w:p>
        </w:tc>
        <w:tc>
          <w:tcPr>
            <w:tcW w:w="1557" w:type="dxa"/>
          </w:tcPr>
          <w:p w14:paraId="44EF972A" w14:textId="77777777" w:rsidR="00CA6BEE" w:rsidRPr="002212D9" w:rsidRDefault="00CA6BEE" w:rsidP="00F70FC2">
            <w:pPr>
              <w:rPr>
                <w:rFonts w:ascii="Times New Roman" w:hAnsi="Times New Roman" w:cs="Times New Roman"/>
              </w:rPr>
            </w:pPr>
          </w:p>
        </w:tc>
        <w:tc>
          <w:tcPr>
            <w:tcW w:w="1045" w:type="dxa"/>
          </w:tcPr>
          <w:p w14:paraId="36870CFC" w14:textId="77777777" w:rsidR="00CA6BEE" w:rsidRPr="002212D9" w:rsidRDefault="00CA6BEE" w:rsidP="00F70FC2">
            <w:pPr>
              <w:rPr>
                <w:rFonts w:ascii="Times New Roman" w:hAnsi="Times New Roman" w:cs="Times New Roman"/>
              </w:rPr>
            </w:pPr>
          </w:p>
        </w:tc>
        <w:tc>
          <w:tcPr>
            <w:tcW w:w="1367" w:type="dxa"/>
          </w:tcPr>
          <w:p w14:paraId="7609FA82" w14:textId="77777777" w:rsidR="00CA6BEE" w:rsidRPr="002212D9" w:rsidRDefault="00CA6BEE" w:rsidP="00F70FC2">
            <w:pPr>
              <w:rPr>
                <w:rFonts w:ascii="Times New Roman" w:hAnsi="Times New Roman" w:cs="Times New Roman"/>
              </w:rPr>
            </w:pPr>
          </w:p>
        </w:tc>
        <w:tc>
          <w:tcPr>
            <w:tcW w:w="1549" w:type="dxa"/>
          </w:tcPr>
          <w:p w14:paraId="77DC3AB2" w14:textId="77777777" w:rsidR="00CA6BEE" w:rsidRPr="002212D9" w:rsidRDefault="00CA6BEE" w:rsidP="00F70FC2">
            <w:pPr>
              <w:rPr>
                <w:rFonts w:ascii="Times New Roman" w:hAnsi="Times New Roman" w:cs="Times New Roman"/>
              </w:rPr>
            </w:pPr>
          </w:p>
        </w:tc>
      </w:tr>
      <w:tr w:rsidR="00CA6BEE" w:rsidRPr="002212D9" w14:paraId="6CE2B16D" w14:textId="77777777" w:rsidTr="002212D9">
        <w:tc>
          <w:tcPr>
            <w:tcW w:w="2376" w:type="dxa"/>
          </w:tcPr>
          <w:p w14:paraId="51490585" w14:textId="77777777" w:rsidR="00CA6BEE" w:rsidRPr="002212D9" w:rsidRDefault="00CA6BEE" w:rsidP="00F70FC2">
            <w:pPr>
              <w:rPr>
                <w:rFonts w:ascii="Times New Roman" w:hAnsi="Times New Roman" w:cs="Times New Roman"/>
                <w:sz w:val="18"/>
                <w:szCs w:val="18"/>
              </w:rPr>
            </w:pPr>
            <w:r w:rsidRPr="002212D9">
              <w:rPr>
                <w:rFonts w:ascii="Times New Roman" w:hAnsi="Times New Roman" w:cs="Times New Roman"/>
                <w:sz w:val="18"/>
                <w:szCs w:val="18"/>
              </w:rPr>
              <w:t xml:space="preserve">20-Fiziksel engelli bireyleri sahip olduğu vasıflardan daha düşük bir seviyede çalıştırmak onlara karşı yapılan bir haksızlıktır. </w:t>
            </w:r>
          </w:p>
        </w:tc>
        <w:tc>
          <w:tcPr>
            <w:tcW w:w="1418" w:type="dxa"/>
          </w:tcPr>
          <w:p w14:paraId="7965A5D1" w14:textId="77777777" w:rsidR="00CA6BEE" w:rsidRPr="002212D9" w:rsidRDefault="00CA6BEE" w:rsidP="00F70FC2">
            <w:pPr>
              <w:rPr>
                <w:rFonts w:ascii="Times New Roman" w:hAnsi="Times New Roman" w:cs="Times New Roman"/>
              </w:rPr>
            </w:pPr>
          </w:p>
        </w:tc>
        <w:tc>
          <w:tcPr>
            <w:tcW w:w="1557" w:type="dxa"/>
          </w:tcPr>
          <w:p w14:paraId="4B972F59" w14:textId="77777777" w:rsidR="00CA6BEE" w:rsidRPr="002212D9" w:rsidRDefault="00CA6BEE" w:rsidP="00F70FC2">
            <w:pPr>
              <w:rPr>
                <w:rFonts w:ascii="Times New Roman" w:hAnsi="Times New Roman" w:cs="Times New Roman"/>
              </w:rPr>
            </w:pPr>
          </w:p>
        </w:tc>
        <w:tc>
          <w:tcPr>
            <w:tcW w:w="1045" w:type="dxa"/>
          </w:tcPr>
          <w:p w14:paraId="02003CE2" w14:textId="77777777" w:rsidR="00CA6BEE" w:rsidRPr="002212D9" w:rsidRDefault="00CA6BEE" w:rsidP="00F70FC2">
            <w:pPr>
              <w:rPr>
                <w:rFonts w:ascii="Times New Roman" w:hAnsi="Times New Roman" w:cs="Times New Roman"/>
              </w:rPr>
            </w:pPr>
          </w:p>
        </w:tc>
        <w:tc>
          <w:tcPr>
            <w:tcW w:w="1367" w:type="dxa"/>
          </w:tcPr>
          <w:p w14:paraId="5E2C4B85" w14:textId="77777777" w:rsidR="00CA6BEE" w:rsidRPr="002212D9" w:rsidRDefault="00CA6BEE" w:rsidP="00F70FC2">
            <w:pPr>
              <w:rPr>
                <w:rFonts w:ascii="Times New Roman" w:hAnsi="Times New Roman" w:cs="Times New Roman"/>
              </w:rPr>
            </w:pPr>
          </w:p>
        </w:tc>
        <w:tc>
          <w:tcPr>
            <w:tcW w:w="1549" w:type="dxa"/>
          </w:tcPr>
          <w:p w14:paraId="645A079B" w14:textId="77777777" w:rsidR="00CA6BEE" w:rsidRPr="002212D9" w:rsidRDefault="00CA6BEE" w:rsidP="00F70FC2">
            <w:pPr>
              <w:rPr>
                <w:rFonts w:ascii="Times New Roman" w:hAnsi="Times New Roman" w:cs="Times New Roman"/>
              </w:rPr>
            </w:pPr>
          </w:p>
        </w:tc>
      </w:tr>
      <w:tr w:rsidR="00CA6BEE" w:rsidRPr="002212D9" w14:paraId="7C614CA5" w14:textId="77777777" w:rsidTr="002212D9">
        <w:tc>
          <w:tcPr>
            <w:tcW w:w="2376" w:type="dxa"/>
          </w:tcPr>
          <w:p w14:paraId="4FBDA6EC" w14:textId="77777777" w:rsidR="00CA6BEE" w:rsidRPr="002212D9" w:rsidRDefault="00CA6BEE" w:rsidP="00F70FC2">
            <w:pPr>
              <w:rPr>
                <w:rFonts w:ascii="Times New Roman" w:hAnsi="Times New Roman" w:cs="Times New Roman"/>
                <w:sz w:val="18"/>
                <w:szCs w:val="18"/>
              </w:rPr>
            </w:pPr>
            <w:r w:rsidRPr="002212D9">
              <w:rPr>
                <w:rFonts w:ascii="Times New Roman" w:hAnsi="Times New Roman" w:cs="Times New Roman"/>
                <w:sz w:val="18"/>
                <w:szCs w:val="18"/>
              </w:rPr>
              <w:t>21-Fiziksel engelli bir yöneticiyle çalışmak isterim.</w:t>
            </w:r>
          </w:p>
        </w:tc>
        <w:tc>
          <w:tcPr>
            <w:tcW w:w="1418" w:type="dxa"/>
          </w:tcPr>
          <w:p w14:paraId="39B97D2F" w14:textId="77777777" w:rsidR="00CA6BEE" w:rsidRPr="002212D9" w:rsidRDefault="00CA6BEE" w:rsidP="00F70FC2">
            <w:pPr>
              <w:rPr>
                <w:rFonts w:ascii="Times New Roman" w:hAnsi="Times New Roman" w:cs="Times New Roman"/>
              </w:rPr>
            </w:pPr>
          </w:p>
        </w:tc>
        <w:tc>
          <w:tcPr>
            <w:tcW w:w="1557" w:type="dxa"/>
          </w:tcPr>
          <w:p w14:paraId="1C043890" w14:textId="77777777" w:rsidR="00CA6BEE" w:rsidRPr="002212D9" w:rsidRDefault="00CA6BEE" w:rsidP="00F70FC2">
            <w:pPr>
              <w:rPr>
                <w:rFonts w:ascii="Times New Roman" w:hAnsi="Times New Roman" w:cs="Times New Roman"/>
              </w:rPr>
            </w:pPr>
          </w:p>
        </w:tc>
        <w:tc>
          <w:tcPr>
            <w:tcW w:w="1045" w:type="dxa"/>
          </w:tcPr>
          <w:p w14:paraId="68FAA089" w14:textId="77777777" w:rsidR="00CA6BEE" w:rsidRPr="002212D9" w:rsidRDefault="00CA6BEE" w:rsidP="00F70FC2">
            <w:pPr>
              <w:rPr>
                <w:rFonts w:ascii="Times New Roman" w:hAnsi="Times New Roman" w:cs="Times New Roman"/>
              </w:rPr>
            </w:pPr>
          </w:p>
        </w:tc>
        <w:tc>
          <w:tcPr>
            <w:tcW w:w="1367" w:type="dxa"/>
          </w:tcPr>
          <w:p w14:paraId="71ED98C2" w14:textId="77777777" w:rsidR="00CA6BEE" w:rsidRPr="002212D9" w:rsidRDefault="00CA6BEE" w:rsidP="00F70FC2">
            <w:pPr>
              <w:rPr>
                <w:rFonts w:ascii="Times New Roman" w:hAnsi="Times New Roman" w:cs="Times New Roman"/>
              </w:rPr>
            </w:pPr>
          </w:p>
        </w:tc>
        <w:tc>
          <w:tcPr>
            <w:tcW w:w="1549" w:type="dxa"/>
          </w:tcPr>
          <w:p w14:paraId="430A4762" w14:textId="77777777" w:rsidR="00CA6BEE" w:rsidRPr="002212D9" w:rsidRDefault="00CA6BEE" w:rsidP="00F70FC2">
            <w:pPr>
              <w:rPr>
                <w:rFonts w:ascii="Times New Roman" w:hAnsi="Times New Roman" w:cs="Times New Roman"/>
              </w:rPr>
            </w:pPr>
          </w:p>
        </w:tc>
      </w:tr>
      <w:tr w:rsidR="00CA6BEE" w:rsidRPr="002212D9" w14:paraId="7AE93F7B" w14:textId="77777777" w:rsidTr="002212D9">
        <w:tc>
          <w:tcPr>
            <w:tcW w:w="2376" w:type="dxa"/>
          </w:tcPr>
          <w:p w14:paraId="3BC6522C" w14:textId="77777777" w:rsidR="00CA6BEE" w:rsidRPr="002212D9" w:rsidRDefault="00CA6BEE" w:rsidP="00F70FC2">
            <w:pPr>
              <w:rPr>
                <w:rFonts w:ascii="Times New Roman" w:hAnsi="Times New Roman" w:cs="Times New Roman"/>
                <w:sz w:val="18"/>
                <w:szCs w:val="18"/>
              </w:rPr>
            </w:pPr>
            <w:r w:rsidRPr="002212D9">
              <w:rPr>
                <w:rFonts w:ascii="Times New Roman" w:hAnsi="Times New Roman" w:cs="Times New Roman"/>
                <w:sz w:val="18"/>
                <w:szCs w:val="18"/>
              </w:rPr>
              <w:t>22-Fiziksel engelli bireyleri kolay işlerde çalıştırmak fazla yorulmamaları açısından faydalıdır.</w:t>
            </w:r>
          </w:p>
        </w:tc>
        <w:tc>
          <w:tcPr>
            <w:tcW w:w="1418" w:type="dxa"/>
          </w:tcPr>
          <w:p w14:paraId="424B421E" w14:textId="77777777" w:rsidR="00CA6BEE" w:rsidRPr="002212D9" w:rsidRDefault="00CA6BEE" w:rsidP="00F70FC2">
            <w:pPr>
              <w:rPr>
                <w:rFonts w:ascii="Times New Roman" w:hAnsi="Times New Roman" w:cs="Times New Roman"/>
              </w:rPr>
            </w:pPr>
          </w:p>
        </w:tc>
        <w:tc>
          <w:tcPr>
            <w:tcW w:w="1557" w:type="dxa"/>
          </w:tcPr>
          <w:p w14:paraId="5C345476" w14:textId="77777777" w:rsidR="00CA6BEE" w:rsidRPr="002212D9" w:rsidRDefault="00CA6BEE" w:rsidP="00F70FC2">
            <w:pPr>
              <w:rPr>
                <w:rFonts w:ascii="Times New Roman" w:hAnsi="Times New Roman" w:cs="Times New Roman"/>
              </w:rPr>
            </w:pPr>
          </w:p>
        </w:tc>
        <w:tc>
          <w:tcPr>
            <w:tcW w:w="1045" w:type="dxa"/>
          </w:tcPr>
          <w:p w14:paraId="5E990B5B" w14:textId="77777777" w:rsidR="00CA6BEE" w:rsidRPr="002212D9" w:rsidRDefault="00CA6BEE" w:rsidP="00F70FC2">
            <w:pPr>
              <w:rPr>
                <w:rFonts w:ascii="Times New Roman" w:hAnsi="Times New Roman" w:cs="Times New Roman"/>
              </w:rPr>
            </w:pPr>
          </w:p>
        </w:tc>
        <w:tc>
          <w:tcPr>
            <w:tcW w:w="1367" w:type="dxa"/>
          </w:tcPr>
          <w:p w14:paraId="30558FC1" w14:textId="77777777" w:rsidR="00CA6BEE" w:rsidRPr="002212D9" w:rsidRDefault="00CA6BEE" w:rsidP="00F70FC2">
            <w:pPr>
              <w:rPr>
                <w:rFonts w:ascii="Times New Roman" w:hAnsi="Times New Roman" w:cs="Times New Roman"/>
              </w:rPr>
            </w:pPr>
          </w:p>
        </w:tc>
        <w:tc>
          <w:tcPr>
            <w:tcW w:w="1549" w:type="dxa"/>
          </w:tcPr>
          <w:p w14:paraId="5D78B5F4" w14:textId="77777777" w:rsidR="00CA6BEE" w:rsidRPr="002212D9" w:rsidRDefault="00CA6BEE" w:rsidP="00F70FC2">
            <w:pPr>
              <w:rPr>
                <w:rFonts w:ascii="Times New Roman" w:hAnsi="Times New Roman" w:cs="Times New Roman"/>
              </w:rPr>
            </w:pPr>
          </w:p>
        </w:tc>
      </w:tr>
      <w:tr w:rsidR="00CA6BEE" w:rsidRPr="002212D9" w14:paraId="5401BAC3" w14:textId="77777777" w:rsidTr="002212D9">
        <w:tc>
          <w:tcPr>
            <w:tcW w:w="2376" w:type="dxa"/>
          </w:tcPr>
          <w:p w14:paraId="61355CD3" w14:textId="77777777" w:rsidR="00CA6BEE" w:rsidRPr="002212D9" w:rsidRDefault="00CA6BEE" w:rsidP="00F70FC2">
            <w:pPr>
              <w:rPr>
                <w:rFonts w:ascii="Times New Roman" w:hAnsi="Times New Roman" w:cs="Times New Roman"/>
                <w:sz w:val="18"/>
                <w:szCs w:val="18"/>
              </w:rPr>
            </w:pPr>
            <w:r w:rsidRPr="002212D9">
              <w:rPr>
                <w:rFonts w:ascii="Times New Roman" w:hAnsi="Times New Roman" w:cs="Times New Roman"/>
                <w:sz w:val="18"/>
                <w:szCs w:val="18"/>
              </w:rPr>
              <w:t>23-Fiziksel engelli bireyler hakkında fazla bilgi sahibi olmadığımdan dolayı aynı ortamda yer almak istemem.</w:t>
            </w:r>
          </w:p>
        </w:tc>
        <w:tc>
          <w:tcPr>
            <w:tcW w:w="1418" w:type="dxa"/>
          </w:tcPr>
          <w:p w14:paraId="5736F054" w14:textId="77777777" w:rsidR="00CA6BEE" w:rsidRPr="002212D9" w:rsidRDefault="00CA6BEE" w:rsidP="00F70FC2">
            <w:pPr>
              <w:rPr>
                <w:rFonts w:ascii="Times New Roman" w:hAnsi="Times New Roman" w:cs="Times New Roman"/>
              </w:rPr>
            </w:pPr>
          </w:p>
        </w:tc>
        <w:tc>
          <w:tcPr>
            <w:tcW w:w="1557" w:type="dxa"/>
          </w:tcPr>
          <w:p w14:paraId="71AEB302" w14:textId="77777777" w:rsidR="00CA6BEE" w:rsidRPr="002212D9" w:rsidRDefault="00CA6BEE" w:rsidP="00F70FC2">
            <w:pPr>
              <w:rPr>
                <w:rFonts w:ascii="Times New Roman" w:hAnsi="Times New Roman" w:cs="Times New Roman"/>
              </w:rPr>
            </w:pPr>
          </w:p>
        </w:tc>
        <w:tc>
          <w:tcPr>
            <w:tcW w:w="1045" w:type="dxa"/>
          </w:tcPr>
          <w:p w14:paraId="56165487" w14:textId="77777777" w:rsidR="00CA6BEE" w:rsidRPr="002212D9" w:rsidRDefault="00CA6BEE" w:rsidP="00F70FC2">
            <w:pPr>
              <w:rPr>
                <w:rFonts w:ascii="Times New Roman" w:hAnsi="Times New Roman" w:cs="Times New Roman"/>
              </w:rPr>
            </w:pPr>
          </w:p>
        </w:tc>
        <w:tc>
          <w:tcPr>
            <w:tcW w:w="1367" w:type="dxa"/>
          </w:tcPr>
          <w:p w14:paraId="31B5A22D" w14:textId="77777777" w:rsidR="00CA6BEE" w:rsidRPr="002212D9" w:rsidRDefault="00CA6BEE" w:rsidP="00F70FC2">
            <w:pPr>
              <w:rPr>
                <w:rFonts w:ascii="Times New Roman" w:hAnsi="Times New Roman" w:cs="Times New Roman"/>
              </w:rPr>
            </w:pPr>
          </w:p>
        </w:tc>
        <w:tc>
          <w:tcPr>
            <w:tcW w:w="1549" w:type="dxa"/>
          </w:tcPr>
          <w:p w14:paraId="201B57BD" w14:textId="77777777" w:rsidR="00CA6BEE" w:rsidRPr="002212D9" w:rsidRDefault="00CA6BEE" w:rsidP="00F70FC2">
            <w:pPr>
              <w:rPr>
                <w:rFonts w:ascii="Times New Roman" w:hAnsi="Times New Roman" w:cs="Times New Roman"/>
              </w:rPr>
            </w:pPr>
          </w:p>
        </w:tc>
      </w:tr>
      <w:tr w:rsidR="00CA6BEE" w:rsidRPr="002212D9" w14:paraId="323D360E" w14:textId="77777777" w:rsidTr="002212D9">
        <w:trPr>
          <w:trHeight w:val="543"/>
        </w:trPr>
        <w:tc>
          <w:tcPr>
            <w:tcW w:w="2376" w:type="dxa"/>
          </w:tcPr>
          <w:p w14:paraId="6166A128" w14:textId="77777777" w:rsidR="00CA6BEE" w:rsidRPr="002212D9" w:rsidRDefault="00CA6BEE" w:rsidP="00F70FC2">
            <w:pPr>
              <w:rPr>
                <w:rFonts w:ascii="Times New Roman" w:hAnsi="Times New Roman" w:cs="Times New Roman"/>
                <w:sz w:val="18"/>
                <w:szCs w:val="18"/>
              </w:rPr>
            </w:pPr>
            <w:r w:rsidRPr="002212D9">
              <w:rPr>
                <w:rFonts w:ascii="Times New Roman" w:hAnsi="Times New Roman" w:cs="Times New Roman"/>
                <w:sz w:val="18"/>
                <w:szCs w:val="18"/>
              </w:rPr>
              <w:t>24-Fiziksel engelli bireyler yaşadığı ortamlardan dışlanırlar.</w:t>
            </w:r>
          </w:p>
        </w:tc>
        <w:tc>
          <w:tcPr>
            <w:tcW w:w="1418" w:type="dxa"/>
          </w:tcPr>
          <w:p w14:paraId="39415EF6" w14:textId="77777777" w:rsidR="00CA6BEE" w:rsidRPr="002212D9" w:rsidRDefault="00CA6BEE" w:rsidP="00F70FC2">
            <w:pPr>
              <w:rPr>
                <w:rFonts w:ascii="Times New Roman" w:hAnsi="Times New Roman" w:cs="Times New Roman"/>
              </w:rPr>
            </w:pPr>
          </w:p>
        </w:tc>
        <w:tc>
          <w:tcPr>
            <w:tcW w:w="1557" w:type="dxa"/>
          </w:tcPr>
          <w:p w14:paraId="1BE4DEA2" w14:textId="77777777" w:rsidR="00CA6BEE" w:rsidRPr="002212D9" w:rsidRDefault="00CA6BEE" w:rsidP="00F70FC2">
            <w:pPr>
              <w:rPr>
                <w:rFonts w:ascii="Times New Roman" w:hAnsi="Times New Roman" w:cs="Times New Roman"/>
              </w:rPr>
            </w:pPr>
          </w:p>
        </w:tc>
        <w:tc>
          <w:tcPr>
            <w:tcW w:w="1045" w:type="dxa"/>
          </w:tcPr>
          <w:p w14:paraId="363DA978" w14:textId="77777777" w:rsidR="00CA6BEE" w:rsidRPr="002212D9" w:rsidRDefault="00CA6BEE" w:rsidP="00F70FC2">
            <w:pPr>
              <w:rPr>
                <w:rFonts w:ascii="Times New Roman" w:hAnsi="Times New Roman" w:cs="Times New Roman"/>
              </w:rPr>
            </w:pPr>
          </w:p>
        </w:tc>
        <w:tc>
          <w:tcPr>
            <w:tcW w:w="1367" w:type="dxa"/>
          </w:tcPr>
          <w:p w14:paraId="769B3868" w14:textId="77777777" w:rsidR="00CA6BEE" w:rsidRPr="002212D9" w:rsidRDefault="00CA6BEE" w:rsidP="00F70FC2">
            <w:pPr>
              <w:rPr>
                <w:rFonts w:ascii="Times New Roman" w:hAnsi="Times New Roman" w:cs="Times New Roman"/>
              </w:rPr>
            </w:pPr>
          </w:p>
        </w:tc>
        <w:tc>
          <w:tcPr>
            <w:tcW w:w="1549" w:type="dxa"/>
          </w:tcPr>
          <w:p w14:paraId="3BCFE97D" w14:textId="77777777" w:rsidR="00CA6BEE" w:rsidRPr="002212D9" w:rsidRDefault="00CA6BEE" w:rsidP="00F70FC2">
            <w:pPr>
              <w:rPr>
                <w:rFonts w:ascii="Times New Roman" w:hAnsi="Times New Roman" w:cs="Times New Roman"/>
              </w:rPr>
            </w:pPr>
          </w:p>
        </w:tc>
      </w:tr>
      <w:tr w:rsidR="00CA6BEE" w:rsidRPr="002212D9" w14:paraId="5922B854" w14:textId="77777777" w:rsidTr="002212D9">
        <w:trPr>
          <w:trHeight w:val="527"/>
        </w:trPr>
        <w:tc>
          <w:tcPr>
            <w:tcW w:w="2376" w:type="dxa"/>
          </w:tcPr>
          <w:p w14:paraId="714F8229" w14:textId="77777777" w:rsidR="00CA6BEE" w:rsidRPr="002212D9" w:rsidRDefault="00CA6BEE" w:rsidP="00F70FC2">
            <w:pPr>
              <w:rPr>
                <w:rFonts w:ascii="Times New Roman" w:hAnsi="Times New Roman" w:cs="Times New Roman"/>
                <w:sz w:val="18"/>
                <w:szCs w:val="18"/>
              </w:rPr>
            </w:pPr>
            <w:r w:rsidRPr="002212D9">
              <w:rPr>
                <w:rFonts w:ascii="Times New Roman" w:hAnsi="Times New Roman" w:cs="Times New Roman"/>
                <w:sz w:val="18"/>
                <w:szCs w:val="18"/>
              </w:rPr>
              <w:t>25-Fiziksel engelli bireyler topluma uyum sağlamakta zorlanırlar.</w:t>
            </w:r>
          </w:p>
        </w:tc>
        <w:tc>
          <w:tcPr>
            <w:tcW w:w="1418" w:type="dxa"/>
          </w:tcPr>
          <w:p w14:paraId="12415F40" w14:textId="77777777" w:rsidR="00CA6BEE" w:rsidRPr="002212D9" w:rsidRDefault="00CA6BEE" w:rsidP="00F70FC2">
            <w:pPr>
              <w:rPr>
                <w:rFonts w:ascii="Times New Roman" w:hAnsi="Times New Roman" w:cs="Times New Roman"/>
              </w:rPr>
            </w:pPr>
          </w:p>
        </w:tc>
        <w:tc>
          <w:tcPr>
            <w:tcW w:w="1557" w:type="dxa"/>
          </w:tcPr>
          <w:p w14:paraId="70EFD391" w14:textId="77777777" w:rsidR="00CA6BEE" w:rsidRPr="002212D9" w:rsidRDefault="00CA6BEE" w:rsidP="00F70FC2">
            <w:pPr>
              <w:rPr>
                <w:rFonts w:ascii="Times New Roman" w:hAnsi="Times New Roman" w:cs="Times New Roman"/>
              </w:rPr>
            </w:pPr>
          </w:p>
        </w:tc>
        <w:tc>
          <w:tcPr>
            <w:tcW w:w="1045" w:type="dxa"/>
          </w:tcPr>
          <w:p w14:paraId="3B946028" w14:textId="77777777" w:rsidR="00CA6BEE" w:rsidRPr="002212D9" w:rsidRDefault="00CA6BEE" w:rsidP="00F70FC2">
            <w:pPr>
              <w:rPr>
                <w:rFonts w:ascii="Times New Roman" w:hAnsi="Times New Roman" w:cs="Times New Roman"/>
              </w:rPr>
            </w:pPr>
          </w:p>
        </w:tc>
        <w:tc>
          <w:tcPr>
            <w:tcW w:w="1367" w:type="dxa"/>
          </w:tcPr>
          <w:p w14:paraId="4639A962" w14:textId="77777777" w:rsidR="00CA6BEE" w:rsidRPr="002212D9" w:rsidRDefault="00CA6BEE" w:rsidP="00F70FC2">
            <w:pPr>
              <w:rPr>
                <w:rFonts w:ascii="Times New Roman" w:hAnsi="Times New Roman" w:cs="Times New Roman"/>
              </w:rPr>
            </w:pPr>
          </w:p>
        </w:tc>
        <w:tc>
          <w:tcPr>
            <w:tcW w:w="1549" w:type="dxa"/>
          </w:tcPr>
          <w:p w14:paraId="2D24000D" w14:textId="77777777" w:rsidR="00CA6BEE" w:rsidRPr="002212D9" w:rsidRDefault="00CA6BEE" w:rsidP="00F70FC2">
            <w:pPr>
              <w:rPr>
                <w:rFonts w:ascii="Times New Roman" w:hAnsi="Times New Roman" w:cs="Times New Roman"/>
              </w:rPr>
            </w:pPr>
          </w:p>
        </w:tc>
      </w:tr>
      <w:tr w:rsidR="00CA6BEE" w:rsidRPr="002212D9" w14:paraId="146303FC" w14:textId="77777777" w:rsidTr="002212D9">
        <w:tc>
          <w:tcPr>
            <w:tcW w:w="2376" w:type="dxa"/>
          </w:tcPr>
          <w:p w14:paraId="240664E8" w14:textId="77777777" w:rsidR="00CA6BEE" w:rsidRPr="002212D9" w:rsidRDefault="00CA6BEE" w:rsidP="00F70FC2">
            <w:pPr>
              <w:rPr>
                <w:rFonts w:ascii="Times New Roman" w:hAnsi="Times New Roman" w:cs="Times New Roman"/>
                <w:b/>
                <w:sz w:val="18"/>
                <w:szCs w:val="18"/>
              </w:rPr>
            </w:pPr>
            <w:r w:rsidRPr="002212D9">
              <w:rPr>
                <w:rFonts w:ascii="Times New Roman" w:hAnsi="Times New Roman" w:cs="Times New Roman"/>
                <w:sz w:val="18"/>
                <w:szCs w:val="18"/>
              </w:rPr>
              <w:t>26-Fiziksel engelli bireyler ailelerine yüktür.</w:t>
            </w:r>
          </w:p>
        </w:tc>
        <w:tc>
          <w:tcPr>
            <w:tcW w:w="1418" w:type="dxa"/>
          </w:tcPr>
          <w:p w14:paraId="2459CB76" w14:textId="77777777" w:rsidR="00CA6BEE" w:rsidRPr="002212D9" w:rsidRDefault="00CA6BEE" w:rsidP="00F70FC2">
            <w:pPr>
              <w:rPr>
                <w:rFonts w:ascii="Times New Roman" w:hAnsi="Times New Roman" w:cs="Times New Roman"/>
                <w:b/>
              </w:rPr>
            </w:pPr>
          </w:p>
        </w:tc>
        <w:tc>
          <w:tcPr>
            <w:tcW w:w="1557" w:type="dxa"/>
          </w:tcPr>
          <w:p w14:paraId="23DF23AB" w14:textId="77777777" w:rsidR="00CA6BEE" w:rsidRPr="002212D9" w:rsidRDefault="00CA6BEE" w:rsidP="00F70FC2">
            <w:pPr>
              <w:rPr>
                <w:rFonts w:ascii="Times New Roman" w:hAnsi="Times New Roman" w:cs="Times New Roman"/>
                <w:b/>
              </w:rPr>
            </w:pPr>
          </w:p>
        </w:tc>
        <w:tc>
          <w:tcPr>
            <w:tcW w:w="1045" w:type="dxa"/>
          </w:tcPr>
          <w:p w14:paraId="42681AA2" w14:textId="77777777" w:rsidR="00CA6BEE" w:rsidRPr="002212D9" w:rsidRDefault="00CA6BEE" w:rsidP="00F70FC2">
            <w:pPr>
              <w:rPr>
                <w:rFonts w:ascii="Times New Roman" w:hAnsi="Times New Roman" w:cs="Times New Roman"/>
                <w:b/>
              </w:rPr>
            </w:pPr>
          </w:p>
        </w:tc>
        <w:tc>
          <w:tcPr>
            <w:tcW w:w="1367" w:type="dxa"/>
          </w:tcPr>
          <w:p w14:paraId="2ED28594" w14:textId="77777777" w:rsidR="00CA6BEE" w:rsidRPr="002212D9" w:rsidRDefault="00CA6BEE" w:rsidP="00F70FC2">
            <w:pPr>
              <w:rPr>
                <w:rFonts w:ascii="Times New Roman" w:hAnsi="Times New Roman" w:cs="Times New Roman"/>
                <w:b/>
              </w:rPr>
            </w:pPr>
          </w:p>
        </w:tc>
        <w:tc>
          <w:tcPr>
            <w:tcW w:w="1549" w:type="dxa"/>
          </w:tcPr>
          <w:p w14:paraId="5D5B589A" w14:textId="77777777" w:rsidR="00CA6BEE" w:rsidRPr="002212D9" w:rsidRDefault="00CA6BEE" w:rsidP="00F70FC2">
            <w:pPr>
              <w:rPr>
                <w:rFonts w:ascii="Times New Roman" w:hAnsi="Times New Roman" w:cs="Times New Roman"/>
                <w:b/>
              </w:rPr>
            </w:pPr>
          </w:p>
        </w:tc>
      </w:tr>
      <w:tr w:rsidR="00CA6BEE" w:rsidRPr="002212D9" w14:paraId="4BE0D1DC" w14:textId="77777777" w:rsidTr="002212D9">
        <w:tc>
          <w:tcPr>
            <w:tcW w:w="2376" w:type="dxa"/>
          </w:tcPr>
          <w:p w14:paraId="359C8D93" w14:textId="77777777" w:rsidR="00CA6BEE" w:rsidRPr="002212D9" w:rsidRDefault="00CA6BEE" w:rsidP="00F70FC2">
            <w:pPr>
              <w:rPr>
                <w:rFonts w:ascii="Times New Roman" w:hAnsi="Times New Roman" w:cs="Times New Roman"/>
                <w:sz w:val="18"/>
                <w:szCs w:val="18"/>
              </w:rPr>
            </w:pPr>
            <w:r w:rsidRPr="002212D9">
              <w:rPr>
                <w:rFonts w:ascii="Times New Roman" w:hAnsi="Times New Roman" w:cs="Times New Roman"/>
                <w:sz w:val="18"/>
                <w:szCs w:val="18"/>
              </w:rPr>
              <w:t>27-Fiziksel engelli bireyler eğitim hayatında büyük zorluklar yaşarlar.</w:t>
            </w:r>
          </w:p>
        </w:tc>
        <w:tc>
          <w:tcPr>
            <w:tcW w:w="1418" w:type="dxa"/>
          </w:tcPr>
          <w:p w14:paraId="51F00EA0" w14:textId="77777777" w:rsidR="00CA6BEE" w:rsidRPr="002212D9" w:rsidRDefault="00CA6BEE" w:rsidP="00F70FC2">
            <w:pPr>
              <w:rPr>
                <w:rFonts w:ascii="Times New Roman" w:hAnsi="Times New Roman" w:cs="Times New Roman"/>
              </w:rPr>
            </w:pPr>
          </w:p>
        </w:tc>
        <w:tc>
          <w:tcPr>
            <w:tcW w:w="1557" w:type="dxa"/>
          </w:tcPr>
          <w:p w14:paraId="016E023F" w14:textId="77777777" w:rsidR="00CA6BEE" w:rsidRPr="002212D9" w:rsidRDefault="00CA6BEE" w:rsidP="00F70FC2">
            <w:pPr>
              <w:rPr>
                <w:rFonts w:ascii="Times New Roman" w:hAnsi="Times New Roman" w:cs="Times New Roman"/>
              </w:rPr>
            </w:pPr>
          </w:p>
        </w:tc>
        <w:tc>
          <w:tcPr>
            <w:tcW w:w="1045" w:type="dxa"/>
          </w:tcPr>
          <w:p w14:paraId="7458D07F" w14:textId="77777777" w:rsidR="00CA6BEE" w:rsidRPr="002212D9" w:rsidRDefault="00CA6BEE" w:rsidP="00F70FC2">
            <w:pPr>
              <w:rPr>
                <w:rFonts w:ascii="Times New Roman" w:hAnsi="Times New Roman" w:cs="Times New Roman"/>
              </w:rPr>
            </w:pPr>
          </w:p>
        </w:tc>
        <w:tc>
          <w:tcPr>
            <w:tcW w:w="1367" w:type="dxa"/>
          </w:tcPr>
          <w:p w14:paraId="0E439F63" w14:textId="77777777" w:rsidR="00CA6BEE" w:rsidRPr="002212D9" w:rsidRDefault="00CA6BEE" w:rsidP="00F70FC2">
            <w:pPr>
              <w:rPr>
                <w:rFonts w:ascii="Times New Roman" w:hAnsi="Times New Roman" w:cs="Times New Roman"/>
              </w:rPr>
            </w:pPr>
          </w:p>
        </w:tc>
        <w:tc>
          <w:tcPr>
            <w:tcW w:w="1549" w:type="dxa"/>
          </w:tcPr>
          <w:p w14:paraId="534652BC" w14:textId="77777777" w:rsidR="00CA6BEE" w:rsidRPr="002212D9" w:rsidRDefault="00CA6BEE" w:rsidP="00F70FC2">
            <w:pPr>
              <w:rPr>
                <w:rFonts w:ascii="Times New Roman" w:hAnsi="Times New Roman" w:cs="Times New Roman"/>
              </w:rPr>
            </w:pPr>
          </w:p>
        </w:tc>
      </w:tr>
      <w:tr w:rsidR="00CA6BEE" w:rsidRPr="002212D9" w14:paraId="3B144A29" w14:textId="77777777" w:rsidTr="002212D9">
        <w:trPr>
          <w:trHeight w:val="370"/>
        </w:trPr>
        <w:tc>
          <w:tcPr>
            <w:tcW w:w="2376" w:type="dxa"/>
          </w:tcPr>
          <w:p w14:paraId="0ADFBD6A" w14:textId="77777777" w:rsidR="00CA6BEE" w:rsidRPr="002212D9" w:rsidRDefault="00CA6BEE" w:rsidP="00F70FC2">
            <w:pPr>
              <w:rPr>
                <w:rFonts w:ascii="Times New Roman" w:hAnsi="Times New Roman" w:cs="Times New Roman"/>
                <w:sz w:val="18"/>
                <w:szCs w:val="18"/>
              </w:rPr>
            </w:pPr>
            <w:r w:rsidRPr="002212D9">
              <w:rPr>
                <w:rFonts w:ascii="Times New Roman" w:hAnsi="Times New Roman" w:cs="Times New Roman"/>
                <w:sz w:val="18"/>
                <w:szCs w:val="18"/>
              </w:rPr>
              <w:t>28-Devlet, fiziksel engelli bireylerin ihtiyaçlarını yerine getirmiyor.</w:t>
            </w:r>
          </w:p>
        </w:tc>
        <w:tc>
          <w:tcPr>
            <w:tcW w:w="1418" w:type="dxa"/>
          </w:tcPr>
          <w:p w14:paraId="447252D7" w14:textId="77777777" w:rsidR="00CA6BEE" w:rsidRPr="002212D9" w:rsidRDefault="00CA6BEE" w:rsidP="00F70FC2">
            <w:pPr>
              <w:rPr>
                <w:rFonts w:ascii="Times New Roman" w:hAnsi="Times New Roman" w:cs="Times New Roman"/>
              </w:rPr>
            </w:pPr>
          </w:p>
        </w:tc>
        <w:tc>
          <w:tcPr>
            <w:tcW w:w="1557" w:type="dxa"/>
          </w:tcPr>
          <w:p w14:paraId="70E0D8F2" w14:textId="77777777" w:rsidR="00CA6BEE" w:rsidRPr="002212D9" w:rsidRDefault="00CA6BEE" w:rsidP="00F70FC2">
            <w:pPr>
              <w:rPr>
                <w:rFonts w:ascii="Times New Roman" w:hAnsi="Times New Roman" w:cs="Times New Roman"/>
              </w:rPr>
            </w:pPr>
          </w:p>
        </w:tc>
        <w:tc>
          <w:tcPr>
            <w:tcW w:w="1045" w:type="dxa"/>
          </w:tcPr>
          <w:p w14:paraId="7CEFA9C1" w14:textId="77777777" w:rsidR="00CA6BEE" w:rsidRPr="002212D9" w:rsidRDefault="00CA6BEE" w:rsidP="00F70FC2">
            <w:pPr>
              <w:rPr>
                <w:rFonts w:ascii="Times New Roman" w:hAnsi="Times New Roman" w:cs="Times New Roman"/>
              </w:rPr>
            </w:pPr>
          </w:p>
        </w:tc>
        <w:tc>
          <w:tcPr>
            <w:tcW w:w="1367" w:type="dxa"/>
          </w:tcPr>
          <w:p w14:paraId="11505C68" w14:textId="77777777" w:rsidR="00CA6BEE" w:rsidRPr="002212D9" w:rsidRDefault="00CA6BEE" w:rsidP="00F70FC2">
            <w:pPr>
              <w:rPr>
                <w:rFonts w:ascii="Times New Roman" w:hAnsi="Times New Roman" w:cs="Times New Roman"/>
              </w:rPr>
            </w:pPr>
          </w:p>
        </w:tc>
        <w:tc>
          <w:tcPr>
            <w:tcW w:w="1549" w:type="dxa"/>
          </w:tcPr>
          <w:p w14:paraId="52F5CF08" w14:textId="77777777" w:rsidR="00CA6BEE" w:rsidRPr="002212D9" w:rsidRDefault="00CA6BEE" w:rsidP="00F70FC2">
            <w:pPr>
              <w:rPr>
                <w:rFonts w:ascii="Times New Roman" w:hAnsi="Times New Roman" w:cs="Times New Roman"/>
              </w:rPr>
            </w:pPr>
          </w:p>
        </w:tc>
      </w:tr>
    </w:tbl>
    <w:p w14:paraId="146DE216" w14:textId="77777777" w:rsidR="00196B52" w:rsidRDefault="00196B52" w:rsidP="003D277D">
      <w:pPr>
        <w:spacing w:line="360" w:lineRule="auto"/>
        <w:jc w:val="both"/>
        <w:rPr>
          <w:rFonts w:ascii="Times New Roman" w:hAnsi="Times New Roman" w:cs="Times New Roman"/>
          <w:b/>
          <w:sz w:val="24"/>
          <w:szCs w:val="24"/>
        </w:rPr>
      </w:pPr>
    </w:p>
    <w:p w14:paraId="56871BA4" w14:textId="77777777" w:rsidR="00103D2C" w:rsidRDefault="00103D2C" w:rsidP="003D277D">
      <w:pPr>
        <w:spacing w:line="360" w:lineRule="auto"/>
        <w:jc w:val="both"/>
        <w:rPr>
          <w:rFonts w:ascii="Times New Roman" w:hAnsi="Times New Roman" w:cs="Times New Roman"/>
          <w:b/>
          <w:sz w:val="24"/>
          <w:szCs w:val="24"/>
        </w:rPr>
      </w:pPr>
    </w:p>
    <w:p w14:paraId="183C3E85" w14:textId="77777777" w:rsidR="00103D2C" w:rsidRPr="00103D2C" w:rsidRDefault="00103D2C" w:rsidP="00103D2C">
      <w:pPr>
        <w:rPr>
          <w:rFonts w:ascii="Times New Roman" w:hAnsi="Times New Roman" w:cs="Times New Roman"/>
          <w:sz w:val="24"/>
          <w:szCs w:val="24"/>
        </w:rPr>
      </w:pPr>
    </w:p>
    <w:p w14:paraId="5A3722EC" w14:textId="77777777" w:rsidR="00103D2C" w:rsidRPr="00103D2C" w:rsidRDefault="00103D2C" w:rsidP="00103D2C">
      <w:pPr>
        <w:rPr>
          <w:rFonts w:ascii="Times New Roman" w:hAnsi="Times New Roman" w:cs="Times New Roman"/>
          <w:sz w:val="24"/>
          <w:szCs w:val="24"/>
        </w:rPr>
      </w:pPr>
    </w:p>
    <w:p w14:paraId="104390D4" w14:textId="77777777" w:rsidR="00103D2C" w:rsidRPr="00103D2C" w:rsidRDefault="00103D2C" w:rsidP="00103D2C">
      <w:pPr>
        <w:rPr>
          <w:rFonts w:ascii="Times New Roman" w:hAnsi="Times New Roman" w:cs="Times New Roman"/>
          <w:sz w:val="24"/>
          <w:szCs w:val="24"/>
        </w:rPr>
      </w:pPr>
    </w:p>
    <w:p w14:paraId="0B17C75F" w14:textId="77777777" w:rsidR="00103D2C" w:rsidRPr="00103D2C" w:rsidRDefault="00103D2C" w:rsidP="00103D2C">
      <w:pPr>
        <w:rPr>
          <w:rFonts w:ascii="Times New Roman" w:hAnsi="Times New Roman" w:cs="Times New Roman"/>
          <w:sz w:val="24"/>
          <w:szCs w:val="24"/>
        </w:rPr>
      </w:pPr>
    </w:p>
    <w:p w14:paraId="2A483D63" w14:textId="77777777" w:rsidR="00103D2C" w:rsidRPr="00103D2C" w:rsidRDefault="00103D2C" w:rsidP="00103D2C">
      <w:pPr>
        <w:rPr>
          <w:rFonts w:ascii="Times New Roman" w:hAnsi="Times New Roman" w:cs="Times New Roman"/>
          <w:sz w:val="24"/>
          <w:szCs w:val="24"/>
        </w:rPr>
      </w:pPr>
    </w:p>
    <w:p w14:paraId="3067C972" w14:textId="77777777" w:rsidR="00103D2C" w:rsidRPr="00103D2C" w:rsidRDefault="00103D2C" w:rsidP="00103D2C">
      <w:pPr>
        <w:rPr>
          <w:rFonts w:ascii="Times New Roman" w:hAnsi="Times New Roman" w:cs="Times New Roman"/>
          <w:sz w:val="24"/>
          <w:szCs w:val="24"/>
        </w:rPr>
      </w:pPr>
    </w:p>
    <w:p w14:paraId="18A7E306" w14:textId="77777777" w:rsidR="00103D2C" w:rsidRDefault="00103D2C" w:rsidP="00103D2C">
      <w:pPr>
        <w:rPr>
          <w:rFonts w:ascii="Times New Roman" w:hAnsi="Times New Roman" w:cs="Times New Roman"/>
          <w:sz w:val="24"/>
          <w:szCs w:val="24"/>
        </w:rPr>
      </w:pPr>
    </w:p>
    <w:p w14:paraId="7BBD1107" w14:textId="77777777" w:rsidR="00BB3427" w:rsidRPr="00103D2C" w:rsidRDefault="00103D2C" w:rsidP="00103D2C">
      <w:pPr>
        <w:tabs>
          <w:tab w:val="left" w:pos="2550"/>
        </w:tabs>
        <w:rPr>
          <w:rFonts w:ascii="Times New Roman" w:hAnsi="Times New Roman" w:cs="Times New Roman"/>
          <w:sz w:val="24"/>
          <w:szCs w:val="24"/>
        </w:rPr>
      </w:pPr>
      <w:r>
        <w:rPr>
          <w:rFonts w:ascii="Times New Roman" w:hAnsi="Times New Roman" w:cs="Times New Roman"/>
          <w:sz w:val="24"/>
          <w:szCs w:val="24"/>
        </w:rPr>
        <w:tab/>
      </w:r>
    </w:p>
    <w:sectPr w:rsidR="00BB3427" w:rsidRPr="00103D2C" w:rsidSect="006315F3">
      <w:pgSz w:w="11906" w:h="16838"/>
      <w:pgMar w:top="1701" w:right="1134" w:bottom="1701" w:left="226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324F7" w14:textId="77777777" w:rsidR="006C742D" w:rsidRDefault="006C742D" w:rsidP="00C34A1B">
      <w:pPr>
        <w:spacing w:after="0" w:line="240" w:lineRule="auto"/>
      </w:pPr>
      <w:r>
        <w:separator/>
      </w:r>
    </w:p>
  </w:endnote>
  <w:endnote w:type="continuationSeparator" w:id="0">
    <w:p w14:paraId="5FB0ECB7" w14:textId="77777777" w:rsidR="006C742D" w:rsidRDefault="006C742D" w:rsidP="00C34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18421" w14:textId="77777777" w:rsidR="00A21118" w:rsidRDefault="00A21118" w:rsidP="00C97A21">
    <w:pPr>
      <w:pStyle w:val="AltBilgi"/>
    </w:pPr>
  </w:p>
  <w:p w14:paraId="3E46C320" w14:textId="77777777" w:rsidR="00A21118" w:rsidRDefault="00A21118">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602543"/>
      <w:docPartObj>
        <w:docPartGallery w:val="Page Numbers (Bottom of Page)"/>
        <w:docPartUnique/>
      </w:docPartObj>
    </w:sdtPr>
    <w:sdtEndPr/>
    <w:sdtContent>
      <w:p w14:paraId="2E46E184" w14:textId="77777777" w:rsidR="00A21118" w:rsidRDefault="00A21118">
        <w:pPr>
          <w:pStyle w:val="AltBilgi"/>
          <w:jc w:val="center"/>
        </w:pPr>
        <w:r>
          <w:fldChar w:fldCharType="begin"/>
        </w:r>
        <w:r>
          <w:instrText>PAGE   \* MERGEFORMAT</w:instrText>
        </w:r>
        <w:r>
          <w:fldChar w:fldCharType="separate"/>
        </w:r>
        <w:r>
          <w:rPr>
            <w:noProof/>
          </w:rPr>
          <w:t>i</w:t>
        </w:r>
        <w:r>
          <w:rPr>
            <w:noProof/>
          </w:rPr>
          <w:fldChar w:fldCharType="end"/>
        </w:r>
      </w:p>
    </w:sdtContent>
  </w:sdt>
  <w:p w14:paraId="704663A9" w14:textId="77777777" w:rsidR="00A21118" w:rsidRDefault="00A21118">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40731883"/>
      <w:docPartObj>
        <w:docPartGallery w:val="Page Numbers (Bottom of Page)"/>
        <w:docPartUnique/>
      </w:docPartObj>
    </w:sdtPr>
    <w:sdtEndPr/>
    <w:sdtContent>
      <w:p w14:paraId="2166BC3B" w14:textId="77777777" w:rsidR="00A21118" w:rsidRDefault="00A21118">
        <w:pPr>
          <w:pStyle w:val="AltBilgi"/>
          <w:jc w:val="center"/>
        </w:pPr>
        <w:r>
          <w:fldChar w:fldCharType="begin"/>
        </w:r>
        <w:r>
          <w:instrText>PAGE   \* MERGEFORMAT</w:instrText>
        </w:r>
        <w:r>
          <w:fldChar w:fldCharType="separate"/>
        </w:r>
        <w:r>
          <w:rPr>
            <w:noProof/>
          </w:rPr>
          <w:t>181</w:t>
        </w:r>
        <w:r>
          <w:rPr>
            <w:noProof/>
          </w:rPr>
          <w:fldChar w:fldCharType="end"/>
        </w:r>
      </w:p>
    </w:sdtContent>
  </w:sdt>
  <w:p w14:paraId="7D4FEA9D" w14:textId="77777777" w:rsidR="00A21118" w:rsidRDefault="00A2111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BF8AB" w14:textId="77777777" w:rsidR="006C742D" w:rsidRDefault="006C742D" w:rsidP="00C34A1B">
      <w:pPr>
        <w:spacing w:after="0" w:line="240" w:lineRule="auto"/>
      </w:pPr>
      <w:r>
        <w:separator/>
      </w:r>
    </w:p>
  </w:footnote>
  <w:footnote w:type="continuationSeparator" w:id="0">
    <w:p w14:paraId="3D0370BB" w14:textId="77777777" w:rsidR="006C742D" w:rsidRDefault="006C742D" w:rsidP="00C34A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060179"/>
    <w:multiLevelType w:val="hybridMultilevel"/>
    <w:tmpl w:val="0A9080A2"/>
    <w:lvl w:ilvl="0" w:tplc="1960C2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480623F"/>
    <w:multiLevelType w:val="hybridMultilevel"/>
    <w:tmpl w:val="D576BC68"/>
    <w:lvl w:ilvl="0" w:tplc="D398F372">
      <w:start w:val="1"/>
      <w:numFmt w:val="decimal"/>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 w15:restartNumberingAfterBreak="0">
    <w:nsid w:val="5A6059AE"/>
    <w:multiLevelType w:val="hybridMultilevel"/>
    <w:tmpl w:val="0E6A5730"/>
    <w:lvl w:ilvl="0" w:tplc="A67ECFB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6D756029"/>
    <w:multiLevelType w:val="hybridMultilevel"/>
    <w:tmpl w:val="6B94651E"/>
    <w:lvl w:ilvl="0" w:tplc="CC348AF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7A444F41"/>
    <w:multiLevelType w:val="hybridMultilevel"/>
    <w:tmpl w:val="5C604C22"/>
    <w:lvl w:ilvl="0" w:tplc="170A5370">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E850BAF"/>
    <w:multiLevelType w:val="hybridMultilevel"/>
    <w:tmpl w:val="4E325558"/>
    <w:lvl w:ilvl="0" w:tplc="64D0201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D524B"/>
    <w:rsid w:val="00000067"/>
    <w:rsid w:val="00001502"/>
    <w:rsid w:val="000057F0"/>
    <w:rsid w:val="000065CF"/>
    <w:rsid w:val="00006958"/>
    <w:rsid w:val="000070DB"/>
    <w:rsid w:val="00010FD0"/>
    <w:rsid w:val="00011B5F"/>
    <w:rsid w:val="00012140"/>
    <w:rsid w:val="0001254A"/>
    <w:rsid w:val="00012C89"/>
    <w:rsid w:val="00012DC5"/>
    <w:rsid w:val="000136FB"/>
    <w:rsid w:val="00014299"/>
    <w:rsid w:val="00015227"/>
    <w:rsid w:val="000153E7"/>
    <w:rsid w:val="00024273"/>
    <w:rsid w:val="00025D04"/>
    <w:rsid w:val="000266A6"/>
    <w:rsid w:val="00027C27"/>
    <w:rsid w:val="00030568"/>
    <w:rsid w:val="000319FA"/>
    <w:rsid w:val="00031CD9"/>
    <w:rsid w:val="000330AD"/>
    <w:rsid w:val="000361D1"/>
    <w:rsid w:val="00037368"/>
    <w:rsid w:val="000413F3"/>
    <w:rsid w:val="00043CCE"/>
    <w:rsid w:val="00047027"/>
    <w:rsid w:val="00051028"/>
    <w:rsid w:val="00053B90"/>
    <w:rsid w:val="000558EF"/>
    <w:rsid w:val="00057950"/>
    <w:rsid w:val="00061789"/>
    <w:rsid w:val="00070164"/>
    <w:rsid w:val="00070315"/>
    <w:rsid w:val="00072E5E"/>
    <w:rsid w:val="00073674"/>
    <w:rsid w:val="00075672"/>
    <w:rsid w:val="00076206"/>
    <w:rsid w:val="00076DF4"/>
    <w:rsid w:val="00077675"/>
    <w:rsid w:val="00086C66"/>
    <w:rsid w:val="000901A1"/>
    <w:rsid w:val="00092B04"/>
    <w:rsid w:val="00092DDA"/>
    <w:rsid w:val="000956FC"/>
    <w:rsid w:val="00096C3F"/>
    <w:rsid w:val="00096DCA"/>
    <w:rsid w:val="000A1F2E"/>
    <w:rsid w:val="000A43A8"/>
    <w:rsid w:val="000B031A"/>
    <w:rsid w:val="000B0B5D"/>
    <w:rsid w:val="000B2D50"/>
    <w:rsid w:val="000B2FFA"/>
    <w:rsid w:val="000B418A"/>
    <w:rsid w:val="000B537F"/>
    <w:rsid w:val="000B6112"/>
    <w:rsid w:val="000B7518"/>
    <w:rsid w:val="000B79A0"/>
    <w:rsid w:val="000C0C54"/>
    <w:rsid w:val="000C48F9"/>
    <w:rsid w:val="000C5E92"/>
    <w:rsid w:val="000C6D74"/>
    <w:rsid w:val="000C6EBA"/>
    <w:rsid w:val="000C7BDF"/>
    <w:rsid w:val="000D5D98"/>
    <w:rsid w:val="000D6BB7"/>
    <w:rsid w:val="000D6D66"/>
    <w:rsid w:val="000E2EBD"/>
    <w:rsid w:val="000E3478"/>
    <w:rsid w:val="000E4072"/>
    <w:rsid w:val="000E6BBE"/>
    <w:rsid w:val="000E6E51"/>
    <w:rsid w:val="000F41C6"/>
    <w:rsid w:val="00100460"/>
    <w:rsid w:val="00100510"/>
    <w:rsid w:val="00100DEC"/>
    <w:rsid w:val="00103D2C"/>
    <w:rsid w:val="00104824"/>
    <w:rsid w:val="00105708"/>
    <w:rsid w:val="00106277"/>
    <w:rsid w:val="00112380"/>
    <w:rsid w:val="001147A1"/>
    <w:rsid w:val="001149A8"/>
    <w:rsid w:val="00115F7B"/>
    <w:rsid w:val="00116146"/>
    <w:rsid w:val="0011693A"/>
    <w:rsid w:val="00116BB0"/>
    <w:rsid w:val="0011770A"/>
    <w:rsid w:val="00120E30"/>
    <w:rsid w:val="00122565"/>
    <w:rsid w:val="00127E4F"/>
    <w:rsid w:val="001301DE"/>
    <w:rsid w:val="0013097B"/>
    <w:rsid w:val="00131FEB"/>
    <w:rsid w:val="001330FF"/>
    <w:rsid w:val="001335D6"/>
    <w:rsid w:val="00144C77"/>
    <w:rsid w:val="001451A6"/>
    <w:rsid w:val="00145A08"/>
    <w:rsid w:val="00150162"/>
    <w:rsid w:val="00154392"/>
    <w:rsid w:val="00154A41"/>
    <w:rsid w:val="00154DC9"/>
    <w:rsid w:val="00157011"/>
    <w:rsid w:val="00161177"/>
    <w:rsid w:val="0016138B"/>
    <w:rsid w:val="00164834"/>
    <w:rsid w:val="00164CC1"/>
    <w:rsid w:val="00166E4A"/>
    <w:rsid w:val="00171C90"/>
    <w:rsid w:val="00172495"/>
    <w:rsid w:val="00172F18"/>
    <w:rsid w:val="00173050"/>
    <w:rsid w:val="00174493"/>
    <w:rsid w:val="00175655"/>
    <w:rsid w:val="00180187"/>
    <w:rsid w:val="00180260"/>
    <w:rsid w:val="001811FD"/>
    <w:rsid w:val="001820B2"/>
    <w:rsid w:val="00182639"/>
    <w:rsid w:val="00182B8A"/>
    <w:rsid w:val="001912CB"/>
    <w:rsid w:val="00191B10"/>
    <w:rsid w:val="00192438"/>
    <w:rsid w:val="00193403"/>
    <w:rsid w:val="00196296"/>
    <w:rsid w:val="00196B52"/>
    <w:rsid w:val="001971FE"/>
    <w:rsid w:val="001A07FB"/>
    <w:rsid w:val="001A3537"/>
    <w:rsid w:val="001A3C11"/>
    <w:rsid w:val="001A56E5"/>
    <w:rsid w:val="001A622E"/>
    <w:rsid w:val="001B0C41"/>
    <w:rsid w:val="001B21F3"/>
    <w:rsid w:val="001B3A91"/>
    <w:rsid w:val="001B695C"/>
    <w:rsid w:val="001B6B71"/>
    <w:rsid w:val="001C2735"/>
    <w:rsid w:val="001C35CA"/>
    <w:rsid w:val="001C3FC5"/>
    <w:rsid w:val="001C4C05"/>
    <w:rsid w:val="001D4698"/>
    <w:rsid w:val="001D5BE3"/>
    <w:rsid w:val="001D7B84"/>
    <w:rsid w:val="001E02CA"/>
    <w:rsid w:val="001E2661"/>
    <w:rsid w:val="001E341B"/>
    <w:rsid w:val="001E538E"/>
    <w:rsid w:val="001E659B"/>
    <w:rsid w:val="001E66C5"/>
    <w:rsid w:val="001F069D"/>
    <w:rsid w:val="001F14C6"/>
    <w:rsid w:val="001F1C84"/>
    <w:rsid w:val="001F6F54"/>
    <w:rsid w:val="00202413"/>
    <w:rsid w:val="002024F1"/>
    <w:rsid w:val="00203EC9"/>
    <w:rsid w:val="00205BD9"/>
    <w:rsid w:val="00206ED0"/>
    <w:rsid w:val="00207B9F"/>
    <w:rsid w:val="00207F2B"/>
    <w:rsid w:val="0021494A"/>
    <w:rsid w:val="0021626A"/>
    <w:rsid w:val="002212D9"/>
    <w:rsid w:val="002227AD"/>
    <w:rsid w:val="00222CE4"/>
    <w:rsid w:val="00224912"/>
    <w:rsid w:val="002250C1"/>
    <w:rsid w:val="002250DB"/>
    <w:rsid w:val="002314DD"/>
    <w:rsid w:val="002338B2"/>
    <w:rsid w:val="002354CD"/>
    <w:rsid w:val="00235FEB"/>
    <w:rsid w:val="00236093"/>
    <w:rsid w:val="00236B72"/>
    <w:rsid w:val="002401D6"/>
    <w:rsid w:val="00240445"/>
    <w:rsid w:val="002415C3"/>
    <w:rsid w:val="00242DED"/>
    <w:rsid w:val="0024305D"/>
    <w:rsid w:val="002434B8"/>
    <w:rsid w:val="00243AB2"/>
    <w:rsid w:val="00243F13"/>
    <w:rsid w:val="00246E6A"/>
    <w:rsid w:val="00247CBB"/>
    <w:rsid w:val="00252680"/>
    <w:rsid w:val="00253FA2"/>
    <w:rsid w:val="00255060"/>
    <w:rsid w:val="0025763D"/>
    <w:rsid w:val="00260F5A"/>
    <w:rsid w:val="00262239"/>
    <w:rsid w:val="00262EC9"/>
    <w:rsid w:val="00263A8A"/>
    <w:rsid w:val="00265C23"/>
    <w:rsid w:val="00266162"/>
    <w:rsid w:val="002665A2"/>
    <w:rsid w:val="00266AC1"/>
    <w:rsid w:val="002723D1"/>
    <w:rsid w:val="00272790"/>
    <w:rsid w:val="00273102"/>
    <w:rsid w:val="00274930"/>
    <w:rsid w:val="0027560D"/>
    <w:rsid w:val="00280B53"/>
    <w:rsid w:val="00281172"/>
    <w:rsid w:val="00282E20"/>
    <w:rsid w:val="00283816"/>
    <w:rsid w:val="00283DAD"/>
    <w:rsid w:val="00285E99"/>
    <w:rsid w:val="002870AF"/>
    <w:rsid w:val="002875DE"/>
    <w:rsid w:val="0029694A"/>
    <w:rsid w:val="00297379"/>
    <w:rsid w:val="002A15D1"/>
    <w:rsid w:val="002A251E"/>
    <w:rsid w:val="002A2B01"/>
    <w:rsid w:val="002A34EB"/>
    <w:rsid w:val="002A40CB"/>
    <w:rsid w:val="002A49CC"/>
    <w:rsid w:val="002A52E1"/>
    <w:rsid w:val="002A5FBE"/>
    <w:rsid w:val="002B0EE0"/>
    <w:rsid w:val="002B277A"/>
    <w:rsid w:val="002B63A8"/>
    <w:rsid w:val="002B7A92"/>
    <w:rsid w:val="002C087A"/>
    <w:rsid w:val="002C242B"/>
    <w:rsid w:val="002C324E"/>
    <w:rsid w:val="002C4B40"/>
    <w:rsid w:val="002C4E65"/>
    <w:rsid w:val="002C546D"/>
    <w:rsid w:val="002C5C94"/>
    <w:rsid w:val="002C6C50"/>
    <w:rsid w:val="002D10AA"/>
    <w:rsid w:val="002D12F0"/>
    <w:rsid w:val="002D1795"/>
    <w:rsid w:val="002D1DD8"/>
    <w:rsid w:val="002D57E8"/>
    <w:rsid w:val="002D57EC"/>
    <w:rsid w:val="002D5EB6"/>
    <w:rsid w:val="002E170D"/>
    <w:rsid w:val="002E3DB7"/>
    <w:rsid w:val="002E43BC"/>
    <w:rsid w:val="002E5746"/>
    <w:rsid w:val="002E6F83"/>
    <w:rsid w:val="002F18EB"/>
    <w:rsid w:val="002F23EC"/>
    <w:rsid w:val="002F2D92"/>
    <w:rsid w:val="002F3875"/>
    <w:rsid w:val="002F4116"/>
    <w:rsid w:val="002F42D8"/>
    <w:rsid w:val="002F4F51"/>
    <w:rsid w:val="002F5A61"/>
    <w:rsid w:val="00301696"/>
    <w:rsid w:val="003019C1"/>
    <w:rsid w:val="00304827"/>
    <w:rsid w:val="003050D4"/>
    <w:rsid w:val="00306F96"/>
    <w:rsid w:val="00311EC8"/>
    <w:rsid w:val="00311F84"/>
    <w:rsid w:val="00313CE1"/>
    <w:rsid w:val="003143A7"/>
    <w:rsid w:val="0031711A"/>
    <w:rsid w:val="00322AC9"/>
    <w:rsid w:val="003232C7"/>
    <w:rsid w:val="00327901"/>
    <w:rsid w:val="00330FA7"/>
    <w:rsid w:val="00332ACE"/>
    <w:rsid w:val="00332C6C"/>
    <w:rsid w:val="00333062"/>
    <w:rsid w:val="0033391B"/>
    <w:rsid w:val="0033789C"/>
    <w:rsid w:val="00341A82"/>
    <w:rsid w:val="0034219C"/>
    <w:rsid w:val="00343CDE"/>
    <w:rsid w:val="0034619B"/>
    <w:rsid w:val="00350174"/>
    <w:rsid w:val="003507F6"/>
    <w:rsid w:val="0035196C"/>
    <w:rsid w:val="00351E7F"/>
    <w:rsid w:val="00353204"/>
    <w:rsid w:val="00354B02"/>
    <w:rsid w:val="00362908"/>
    <w:rsid w:val="00365D88"/>
    <w:rsid w:val="0036687B"/>
    <w:rsid w:val="003672B5"/>
    <w:rsid w:val="003701EA"/>
    <w:rsid w:val="00370D04"/>
    <w:rsid w:val="00370F14"/>
    <w:rsid w:val="00371A8D"/>
    <w:rsid w:val="00373CCC"/>
    <w:rsid w:val="00374D51"/>
    <w:rsid w:val="00375087"/>
    <w:rsid w:val="0037536B"/>
    <w:rsid w:val="003764A9"/>
    <w:rsid w:val="00377CA9"/>
    <w:rsid w:val="00380A10"/>
    <w:rsid w:val="003815F7"/>
    <w:rsid w:val="00392C61"/>
    <w:rsid w:val="003938B4"/>
    <w:rsid w:val="00393E37"/>
    <w:rsid w:val="00395456"/>
    <w:rsid w:val="00395E40"/>
    <w:rsid w:val="00396CE6"/>
    <w:rsid w:val="003A422E"/>
    <w:rsid w:val="003A774C"/>
    <w:rsid w:val="003B03B7"/>
    <w:rsid w:val="003C092D"/>
    <w:rsid w:val="003C1C68"/>
    <w:rsid w:val="003C25EF"/>
    <w:rsid w:val="003C4374"/>
    <w:rsid w:val="003D0098"/>
    <w:rsid w:val="003D08C0"/>
    <w:rsid w:val="003D15C3"/>
    <w:rsid w:val="003D1985"/>
    <w:rsid w:val="003D1BFC"/>
    <w:rsid w:val="003D277D"/>
    <w:rsid w:val="003D3116"/>
    <w:rsid w:val="003D328B"/>
    <w:rsid w:val="003D38E5"/>
    <w:rsid w:val="003D40B0"/>
    <w:rsid w:val="003D6BE6"/>
    <w:rsid w:val="003E4A43"/>
    <w:rsid w:val="003E4F29"/>
    <w:rsid w:val="003F1FFA"/>
    <w:rsid w:val="003F3CAB"/>
    <w:rsid w:val="00401991"/>
    <w:rsid w:val="004042DD"/>
    <w:rsid w:val="004104ED"/>
    <w:rsid w:val="004152E4"/>
    <w:rsid w:val="00417F1E"/>
    <w:rsid w:val="004216F3"/>
    <w:rsid w:val="00422FD2"/>
    <w:rsid w:val="00430841"/>
    <w:rsid w:val="0043094A"/>
    <w:rsid w:val="00435833"/>
    <w:rsid w:val="004419BC"/>
    <w:rsid w:val="00443AD7"/>
    <w:rsid w:val="00445341"/>
    <w:rsid w:val="0044589F"/>
    <w:rsid w:val="00447503"/>
    <w:rsid w:val="00455B81"/>
    <w:rsid w:val="00460C3D"/>
    <w:rsid w:val="004617F9"/>
    <w:rsid w:val="00465489"/>
    <w:rsid w:val="00467003"/>
    <w:rsid w:val="004718C0"/>
    <w:rsid w:val="00471D7B"/>
    <w:rsid w:val="00472DA6"/>
    <w:rsid w:val="00476C57"/>
    <w:rsid w:val="00480950"/>
    <w:rsid w:val="00480A33"/>
    <w:rsid w:val="00481D25"/>
    <w:rsid w:val="00482E95"/>
    <w:rsid w:val="00484297"/>
    <w:rsid w:val="00484DE4"/>
    <w:rsid w:val="004867E0"/>
    <w:rsid w:val="00490437"/>
    <w:rsid w:val="0049426C"/>
    <w:rsid w:val="004943C6"/>
    <w:rsid w:val="00497F8E"/>
    <w:rsid w:val="004A0EB5"/>
    <w:rsid w:val="004A35E5"/>
    <w:rsid w:val="004A53FF"/>
    <w:rsid w:val="004A5D15"/>
    <w:rsid w:val="004A65E5"/>
    <w:rsid w:val="004A7114"/>
    <w:rsid w:val="004B17E3"/>
    <w:rsid w:val="004B4FBC"/>
    <w:rsid w:val="004B5A5A"/>
    <w:rsid w:val="004B5F0D"/>
    <w:rsid w:val="004B7849"/>
    <w:rsid w:val="004B7867"/>
    <w:rsid w:val="004B7EB4"/>
    <w:rsid w:val="004C4E87"/>
    <w:rsid w:val="004C5979"/>
    <w:rsid w:val="004D30D5"/>
    <w:rsid w:val="004D326D"/>
    <w:rsid w:val="004D4EC4"/>
    <w:rsid w:val="004D51DB"/>
    <w:rsid w:val="004E1278"/>
    <w:rsid w:val="004E205F"/>
    <w:rsid w:val="004E24CF"/>
    <w:rsid w:val="004E4BA6"/>
    <w:rsid w:val="004E63FB"/>
    <w:rsid w:val="004E6C40"/>
    <w:rsid w:val="004F16F1"/>
    <w:rsid w:val="004F240B"/>
    <w:rsid w:val="004F47F8"/>
    <w:rsid w:val="00500A7D"/>
    <w:rsid w:val="00502CBE"/>
    <w:rsid w:val="00502E88"/>
    <w:rsid w:val="005041FE"/>
    <w:rsid w:val="00504B9E"/>
    <w:rsid w:val="00504BC2"/>
    <w:rsid w:val="00507EA1"/>
    <w:rsid w:val="005116E6"/>
    <w:rsid w:val="00511905"/>
    <w:rsid w:val="005128B1"/>
    <w:rsid w:val="00514123"/>
    <w:rsid w:val="005202AE"/>
    <w:rsid w:val="0052120C"/>
    <w:rsid w:val="00521D22"/>
    <w:rsid w:val="005228F6"/>
    <w:rsid w:val="0052448A"/>
    <w:rsid w:val="0052732E"/>
    <w:rsid w:val="0052735F"/>
    <w:rsid w:val="00530231"/>
    <w:rsid w:val="00530351"/>
    <w:rsid w:val="00531EB6"/>
    <w:rsid w:val="0053310F"/>
    <w:rsid w:val="00533F9E"/>
    <w:rsid w:val="00537EB2"/>
    <w:rsid w:val="0054157F"/>
    <w:rsid w:val="00546F80"/>
    <w:rsid w:val="00547073"/>
    <w:rsid w:val="00556583"/>
    <w:rsid w:val="00561898"/>
    <w:rsid w:val="00561FD9"/>
    <w:rsid w:val="00565ABF"/>
    <w:rsid w:val="005663EF"/>
    <w:rsid w:val="00567927"/>
    <w:rsid w:val="005700CE"/>
    <w:rsid w:val="00571CFB"/>
    <w:rsid w:val="00573B2F"/>
    <w:rsid w:val="00576EF3"/>
    <w:rsid w:val="00577799"/>
    <w:rsid w:val="00583ED3"/>
    <w:rsid w:val="005841C7"/>
    <w:rsid w:val="005913B3"/>
    <w:rsid w:val="00593F1C"/>
    <w:rsid w:val="00594C4B"/>
    <w:rsid w:val="005A23A2"/>
    <w:rsid w:val="005A337B"/>
    <w:rsid w:val="005A404F"/>
    <w:rsid w:val="005A54B3"/>
    <w:rsid w:val="005A76CD"/>
    <w:rsid w:val="005B2A17"/>
    <w:rsid w:val="005B3E05"/>
    <w:rsid w:val="005B7AB9"/>
    <w:rsid w:val="005B7D04"/>
    <w:rsid w:val="005C07B7"/>
    <w:rsid w:val="005C445A"/>
    <w:rsid w:val="005C4F94"/>
    <w:rsid w:val="005C5A13"/>
    <w:rsid w:val="005C63C0"/>
    <w:rsid w:val="005D20BC"/>
    <w:rsid w:val="005D329B"/>
    <w:rsid w:val="005D3501"/>
    <w:rsid w:val="005D50AD"/>
    <w:rsid w:val="005D5553"/>
    <w:rsid w:val="005D6CF8"/>
    <w:rsid w:val="005E5E38"/>
    <w:rsid w:val="005E6C0B"/>
    <w:rsid w:val="005E7077"/>
    <w:rsid w:val="005F1031"/>
    <w:rsid w:val="005F2A38"/>
    <w:rsid w:val="005F38F0"/>
    <w:rsid w:val="00602EBA"/>
    <w:rsid w:val="0060488E"/>
    <w:rsid w:val="00605279"/>
    <w:rsid w:val="00610B7B"/>
    <w:rsid w:val="00611328"/>
    <w:rsid w:val="00617632"/>
    <w:rsid w:val="00620590"/>
    <w:rsid w:val="006239EC"/>
    <w:rsid w:val="00625567"/>
    <w:rsid w:val="0063055B"/>
    <w:rsid w:val="00631185"/>
    <w:rsid w:val="006315F3"/>
    <w:rsid w:val="00633149"/>
    <w:rsid w:val="00633F20"/>
    <w:rsid w:val="00634158"/>
    <w:rsid w:val="006348E2"/>
    <w:rsid w:val="00635254"/>
    <w:rsid w:val="00640350"/>
    <w:rsid w:val="00641FDE"/>
    <w:rsid w:val="00642B6C"/>
    <w:rsid w:val="006440D3"/>
    <w:rsid w:val="006502D9"/>
    <w:rsid w:val="0065063D"/>
    <w:rsid w:val="00651F1D"/>
    <w:rsid w:val="00652A77"/>
    <w:rsid w:val="00653D1D"/>
    <w:rsid w:val="00655CD5"/>
    <w:rsid w:val="006602F3"/>
    <w:rsid w:val="00662519"/>
    <w:rsid w:val="0066334C"/>
    <w:rsid w:val="00664068"/>
    <w:rsid w:val="00665ED9"/>
    <w:rsid w:val="00666C64"/>
    <w:rsid w:val="00666DFC"/>
    <w:rsid w:val="00666F20"/>
    <w:rsid w:val="00670D84"/>
    <w:rsid w:val="006728A8"/>
    <w:rsid w:val="00674B2B"/>
    <w:rsid w:val="0067616F"/>
    <w:rsid w:val="00677D51"/>
    <w:rsid w:val="00680E2E"/>
    <w:rsid w:val="00682A13"/>
    <w:rsid w:val="00686EF4"/>
    <w:rsid w:val="00692070"/>
    <w:rsid w:val="00692DD4"/>
    <w:rsid w:val="006954BE"/>
    <w:rsid w:val="00695A1A"/>
    <w:rsid w:val="00697154"/>
    <w:rsid w:val="0069715A"/>
    <w:rsid w:val="006A109B"/>
    <w:rsid w:val="006A12B1"/>
    <w:rsid w:val="006A136C"/>
    <w:rsid w:val="006A4CA4"/>
    <w:rsid w:val="006B1F67"/>
    <w:rsid w:val="006B7113"/>
    <w:rsid w:val="006C1656"/>
    <w:rsid w:val="006C2CDE"/>
    <w:rsid w:val="006C60F2"/>
    <w:rsid w:val="006C73FC"/>
    <w:rsid w:val="006C742D"/>
    <w:rsid w:val="006C7DE3"/>
    <w:rsid w:val="006D61A2"/>
    <w:rsid w:val="006D6FC1"/>
    <w:rsid w:val="006E0F37"/>
    <w:rsid w:val="006F2516"/>
    <w:rsid w:val="006F4BD5"/>
    <w:rsid w:val="006F597C"/>
    <w:rsid w:val="006F761B"/>
    <w:rsid w:val="007003CF"/>
    <w:rsid w:val="0070274A"/>
    <w:rsid w:val="00703778"/>
    <w:rsid w:val="00706375"/>
    <w:rsid w:val="00706AF9"/>
    <w:rsid w:val="00710831"/>
    <w:rsid w:val="00710CF6"/>
    <w:rsid w:val="00711695"/>
    <w:rsid w:val="00720A7C"/>
    <w:rsid w:val="00720B01"/>
    <w:rsid w:val="00720E25"/>
    <w:rsid w:val="00721E41"/>
    <w:rsid w:val="0072350C"/>
    <w:rsid w:val="0073159A"/>
    <w:rsid w:val="00733EFB"/>
    <w:rsid w:val="00733FDE"/>
    <w:rsid w:val="00734034"/>
    <w:rsid w:val="007344C7"/>
    <w:rsid w:val="007364F7"/>
    <w:rsid w:val="00745CB3"/>
    <w:rsid w:val="00747741"/>
    <w:rsid w:val="00747CF0"/>
    <w:rsid w:val="00753D6E"/>
    <w:rsid w:val="007541BD"/>
    <w:rsid w:val="00754389"/>
    <w:rsid w:val="00762708"/>
    <w:rsid w:val="00763621"/>
    <w:rsid w:val="007640C5"/>
    <w:rsid w:val="00765C12"/>
    <w:rsid w:val="00765D61"/>
    <w:rsid w:val="00767252"/>
    <w:rsid w:val="00767C74"/>
    <w:rsid w:val="00770C89"/>
    <w:rsid w:val="0077262B"/>
    <w:rsid w:val="00772B22"/>
    <w:rsid w:val="00775FCC"/>
    <w:rsid w:val="00777487"/>
    <w:rsid w:val="00783BBC"/>
    <w:rsid w:val="00785CFF"/>
    <w:rsid w:val="00786E20"/>
    <w:rsid w:val="00787024"/>
    <w:rsid w:val="0079056C"/>
    <w:rsid w:val="00791B24"/>
    <w:rsid w:val="0079645E"/>
    <w:rsid w:val="007A03A9"/>
    <w:rsid w:val="007A16EF"/>
    <w:rsid w:val="007A35A1"/>
    <w:rsid w:val="007A50B4"/>
    <w:rsid w:val="007A6E99"/>
    <w:rsid w:val="007B0B9F"/>
    <w:rsid w:val="007B1AB6"/>
    <w:rsid w:val="007B1BC9"/>
    <w:rsid w:val="007B2609"/>
    <w:rsid w:val="007B4AB6"/>
    <w:rsid w:val="007C0EBC"/>
    <w:rsid w:val="007C180F"/>
    <w:rsid w:val="007C1D62"/>
    <w:rsid w:val="007C444C"/>
    <w:rsid w:val="007C55B3"/>
    <w:rsid w:val="007D0EC6"/>
    <w:rsid w:val="007D3EEF"/>
    <w:rsid w:val="007D5317"/>
    <w:rsid w:val="007D74D9"/>
    <w:rsid w:val="007E26E4"/>
    <w:rsid w:val="007E27CC"/>
    <w:rsid w:val="007E5E08"/>
    <w:rsid w:val="007F0CFD"/>
    <w:rsid w:val="007F114A"/>
    <w:rsid w:val="007F12DF"/>
    <w:rsid w:val="007F148E"/>
    <w:rsid w:val="007F1DB2"/>
    <w:rsid w:val="007F2048"/>
    <w:rsid w:val="007F6FE8"/>
    <w:rsid w:val="0080168D"/>
    <w:rsid w:val="008021A4"/>
    <w:rsid w:val="0080282C"/>
    <w:rsid w:val="00802E46"/>
    <w:rsid w:val="008102A6"/>
    <w:rsid w:val="008114A1"/>
    <w:rsid w:val="00811AF2"/>
    <w:rsid w:val="0081224F"/>
    <w:rsid w:val="00815D4E"/>
    <w:rsid w:val="0081709C"/>
    <w:rsid w:val="00817EBF"/>
    <w:rsid w:val="00817FBD"/>
    <w:rsid w:val="00820029"/>
    <w:rsid w:val="00821C29"/>
    <w:rsid w:val="00822371"/>
    <w:rsid w:val="0082334E"/>
    <w:rsid w:val="00823692"/>
    <w:rsid w:val="00823F49"/>
    <w:rsid w:val="0083164B"/>
    <w:rsid w:val="0083190C"/>
    <w:rsid w:val="0083436A"/>
    <w:rsid w:val="00837A0C"/>
    <w:rsid w:val="00837A8E"/>
    <w:rsid w:val="008437F3"/>
    <w:rsid w:val="00844312"/>
    <w:rsid w:val="0084556F"/>
    <w:rsid w:val="0085290D"/>
    <w:rsid w:val="00855A59"/>
    <w:rsid w:val="00857ECC"/>
    <w:rsid w:val="00860F70"/>
    <w:rsid w:val="00862D75"/>
    <w:rsid w:val="00865211"/>
    <w:rsid w:val="0086539A"/>
    <w:rsid w:val="00865687"/>
    <w:rsid w:val="00867E6E"/>
    <w:rsid w:val="0087049A"/>
    <w:rsid w:val="0087050B"/>
    <w:rsid w:val="00873EEA"/>
    <w:rsid w:val="00874600"/>
    <w:rsid w:val="00874E00"/>
    <w:rsid w:val="00874EF5"/>
    <w:rsid w:val="0087502B"/>
    <w:rsid w:val="00875FC8"/>
    <w:rsid w:val="00876048"/>
    <w:rsid w:val="00877327"/>
    <w:rsid w:val="008774B0"/>
    <w:rsid w:val="008778A0"/>
    <w:rsid w:val="00880607"/>
    <w:rsid w:val="0088244B"/>
    <w:rsid w:val="00882C5D"/>
    <w:rsid w:val="00884FBA"/>
    <w:rsid w:val="008851D4"/>
    <w:rsid w:val="00886157"/>
    <w:rsid w:val="008874D8"/>
    <w:rsid w:val="00887574"/>
    <w:rsid w:val="00890BCA"/>
    <w:rsid w:val="00891C3D"/>
    <w:rsid w:val="008920C2"/>
    <w:rsid w:val="00892F92"/>
    <w:rsid w:val="00892FA2"/>
    <w:rsid w:val="0089487B"/>
    <w:rsid w:val="00894BBA"/>
    <w:rsid w:val="00894D24"/>
    <w:rsid w:val="00896F52"/>
    <w:rsid w:val="008A00C9"/>
    <w:rsid w:val="008A05DD"/>
    <w:rsid w:val="008A4F2E"/>
    <w:rsid w:val="008A5C31"/>
    <w:rsid w:val="008B09E6"/>
    <w:rsid w:val="008B4D44"/>
    <w:rsid w:val="008C2394"/>
    <w:rsid w:val="008C294E"/>
    <w:rsid w:val="008C2AB7"/>
    <w:rsid w:val="008C335D"/>
    <w:rsid w:val="008C3C1F"/>
    <w:rsid w:val="008C5DCE"/>
    <w:rsid w:val="008C5ED2"/>
    <w:rsid w:val="008D3FCA"/>
    <w:rsid w:val="008D4057"/>
    <w:rsid w:val="008E0FD5"/>
    <w:rsid w:val="008E106F"/>
    <w:rsid w:val="008E18C0"/>
    <w:rsid w:val="008E219D"/>
    <w:rsid w:val="008E4499"/>
    <w:rsid w:val="008F17D7"/>
    <w:rsid w:val="008F17E1"/>
    <w:rsid w:val="008F66E5"/>
    <w:rsid w:val="00900329"/>
    <w:rsid w:val="0090264A"/>
    <w:rsid w:val="0090634F"/>
    <w:rsid w:val="00910435"/>
    <w:rsid w:val="00911521"/>
    <w:rsid w:val="00912261"/>
    <w:rsid w:val="0091261F"/>
    <w:rsid w:val="0091348F"/>
    <w:rsid w:val="00913B50"/>
    <w:rsid w:val="0091628F"/>
    <w:rsid w:val="009163C0"/>
    <w:rsid w:val="0091718A"/>
    <w:rsid w:val="00917B4E"/>
    <w:rsid w:val="00920034"/>
    <w:rsid w:val="00922E3A"/>
    <w:rsid w:val="0092392A"/>
    <w:rsid w:val="009352F8"/>
    <w:rsid w:val="009358E1"/>
    <w:rsid w:val="00937026"/>
    <w:rsid w:val="00937657"/>
    <w:rsid w:val="0094023A"/>
    <w:rsid w:val="00944F19"/>
    <w:rsid w:val="00950CA0"/>
    <w:rsid w:val="00956414"/>
    <w:rsid w:val="00961BE5"/>
    <w:rsid w:val="00963889"/>
    <w:rsid w:val="009638B0"/>
    <w:rsid w:val="00970533"/>
    <w:rsid w:val="0097054A"/>
    <w:rsid w:val="0097089F"/>
    <w:rsid w:val="0097427D"/>
    <w:rsid w:val="00976F7B"/>
    <w:rsid w:val="00977A47"/>
    <w:rsid w:val="00983FD0"/>
    <w:rsid w:val="00990C53"/>
    <w:rsid w:val="009924DF"/>
    <w:rsid w:val="009926A8"/>
    <w:rsid w:val="0099340C"/>
    <w:rsid w:val="00993852"/>
    <w:rsid w:val="0099581F"/>
    <w:rsid w:val="00997E51"/>
    <w:rsid w:val="009A5098"/>
    <w:rsid w:val="009A544B"/>
    <w:rsid w:val="009A584B"/>
    <w:rsid w:val="009A6572"/>
    <w:rsid w:val="009A7119"/>
    <w:rsid w:val="009A722C"/>
    <w:rsid w:val="009B29EE"/>
    <w:rsid w:val="009B352C"/>
    <w:rsid w:val="009B4B91"/>
    <w:rsid w:val="009B6B19"/>
    <w:rsid w:val="009B7DA2"/>
    <w:rsid w:val="009C12DD"/>
    <w:rsid w:val="009C4990"/>
    <w:rsid w:val="009C53E1"/>
    <w:rsid w:val="009C635F"/>
    <w:rsid w:val="009C7528"/>
    <w:rsid w:val="009C7F33"/>
    <w:rsid w:val="009D2013"/>
    <w:rsid w:val="009D2015"/>
    <w:rsid w:val="009D28DC"/>
    <w:rsid w:val="009D2A97"/>
    <w:rsid w:val="009D30B9"/>
    <w:rsid w:val="009D366E"/>
    <w:rsid w:val="009D38ED"/>
    <w:rsid w:val="009F0481"/>
    <w:rsid w:val="009F146F"/>
    <w:rsid w:val="009F5F81"/>
    <w:rsid w:val="009F6184"/>
    <w:rsid w:val="009F7587"/>
    <w:rsid w:val="00A001F7"/>
    <w:rsid w:val="00A02D2B"/>
    <w:rsid w:val="00A14765"/>
    <w:rsid w:val="00A14D91"/>
    <w:rsid w:val="00A21118"/>
    <w:rsid w:val="00A22D0A"/>
    <w:rsid w:val="00A23ABE"/>
    <w:rsid w:val="00A240D1"/>
    <w:rsid w:val="00A258D7"/>
    <w:rsid w:val="00A2674A"/>
    <w:rsid w:val="00A272A6"/>
    <w:rsid w:val="00A27590"/>
    <w:rsid w:val="00A27F49"/>
    <w:rsid w:val="00A3044D"/>
    <w:rsid w:val="00A32903"/>
    <w:rsid w:val="00A350B6"/>
    <w:rsid w:val="00A406AF"/>
    <w:rsid w:val="00A40CFE"/>
    <w:rsid w:val="00A41435"/>
    <w:rsid w:val="00A41884"/>
    <w:rsid w:val="00A42002"/>
    <w:rsid w:val="00A4247E"/>
    <w:rsid w:val="00A433FE"/>
    <w:rsid w:val="00A45BED"/>
    <w:rsid w:val="00A50625"/>
    <w:rsid w:val="00A55415"/>
    <w:rsid w:val="00A570AD"/>
    <w:rsid w:val="00A57133"/>
    <w:rsid w:val="00A631B4"/>
    <w:rsid w:val="00A64DA7"/>
    <w:rsid w:val="00A6522C"/>
    <w:rsid w:val="00A6592B"/>
    <w:rsid w:val="00A67CD2"/>
    <w:rsid w:val="00A70B7F"/>
    <w:rsid w:val="00A749F2"/>
    <w:rsid w:val="00A82A6A"/>
    <w:rsid w:val="00A84DB7"/>
    <w:rsid w:val="00A85C48"/>
    <w:rsid w:val="00A86708"/>
    <w:rsid w:val="00A8671E"/>
    <w:rsid w:val="00A929C4"/>
    <w:rsid w:val="00A92CFF"/>
    <w:rsid w:val="00A9546C"/>
    <w:rsid w:val="00A9760C"/>
    <w:rsid w:val="00AA048C"/>
    <w:rsid w:val="00AA6419"/>
    <w:rsid w:val="00AA66D9"/>
    <w:rsid w:val="00AA7B41"/>
    <w:rsid w:val="00AB13A0"/>
    <w:rsid w:val="00AB1896"/>
    <w:rsid w:val="00AB378C"/>
    <w:rsid w:val="00AC594E"/>
    <w:rsid w:val="00AD0410"/>
    <w:rsid w:val="00AD0E77"/>
    <w:rsid w:val="00AD1EE3"/>
    <w:rsid w:val="00AD2620"/>
    <w:rsid w:val="00AD3F60"/>
    <w:rsid w:val="00AD4CE1"/>
    <w:rsid w:val="00AE03FE"/>
    <w:rsid w:val="00AE26B2"/>
    <w:rsid w:val="00AE42FD"/>
    <w:rsid w:val="00AE5DD1"/>
    <w:rsid w:val="00AE61FA"/>
    <w:rsid w:val="00AE72C1"/>
    <w:rsid w:val="00AE7921"/>
    <w:rsid w:val="00AF0346"/>
    <w:rsid w:val="00AF15E3"/>
    <w:rsid w:val="00AF47D3"/>
    <w:rsid w:val="00AF5A53"/>
    <w:rsid w:val="00AF7A7C"/>
    <w:rsid w:val="00B00A6A"/>
    <w:rsid w:val="00B01547"/>
    <w:rsid w:val="00B019FD"/>
    <w:rsid w:val="00B07A34"/>
    <w:rsid w:val="00B07CA5"/>
    <w:rsid w:val="00B113CC"/>
    <w:rsid w:val="00B1314B"/>
    <w:rsid w:val="00B132C6"/>
    <w:rsid w:val="00B14722"/>
    <w:rsid w:val="00B16A1D"/>
    <w:rsid w:val="00B1726F"/>
    <w:rsid w:val="00B268C5"/>
    <w:rsid w:val="00B27C6D"/>
    <w:rsid w:val="00B307EC"/>
    <w:rsid w:val="00B338BF"/>
    <w:rsid w:val="00B34378"/>
    <w:rsid w:val="00B36171"/>
    <w:rsid w:val="00B405F6"/>
    <w:rsid w:val="00B411EF"/>
    <w:rsid w:val="00B43CCB"/>
    <w:rsid w:val="00B44682"/>
    <w:rsid w:val="00B45E9E"/>
    <w:rsid w:val="00B47B9E"/>
    <w:rsid w:val="00B511D9"/>
    <w:rsid w:val="00B521AC"/>
    <w:rsid w:val="00B52675"/>
    <w:rsid w:val="00B52CB7"/>
    <w:rsid w:val="00B540E9"/>
    <w:rsid w:val="00B54B96"/>
    <w:rsid w:val="00B55A47"/>
    <w:rsid w:val="00B56111"/>
    <w:rsid w:val="00B57A46"/>
    <w:rsid w:val="00B6165F"/>
    <w:rsid w:val="00B703EC"/>
    <w:rsid w:val="00B70745"/>
    <w:rsid w:val="00B70901"/>
    <w:rsid w:val="00B71C10"/>
    <w:rsid w:val="00B71C64"/>
    <w:rsid w:val="00B71FF2"/>
    <w:rsid w:val="00B7479D"/>
    <w:rsid w:val="00B76A5C"/>
    <w:rsid w:val="00B80349"/>
    <w:rsid w:val="00B813A3"/>
    <w:rsid w:val="00B84601"/>
    <w:rsid w:val="00B856F9"/>
    <w:rsid w:val="00B90957"/>
    <w:rsid w:val="00B94304"/>
    <w:rsid w:val="00B95797"/>
    <w:rsid w:val="00B95A50"/>
    <w:rsid w:val="00B973CB"/>
    <w:rsid w:val="00BA123C"/>
    <w:rsid w:val="00BA1520"/>
    <w:rsid w:val="00BA1E57"/>
    <w:rsid w:val="00BA42B9"/>
    <w:rsid w:val="00BA4C2B"/>
    <w:rsid w:val="00BB1C35"/>
    <w:rsid w:val="00BB3427"/>
    <w:rsid w:val="00BB3683"/>
    <w:rsid w:val="00BB7634"/>
    <w:rsid w:val="00BC057F"/>
    <w:rsid w:val="00BC124B"/>
    <w:rsid w:val="00BC2A57"/>
    <w:rsid w:val="00BC3622"/>
    <w:rsid w:val="00BC7716"/>
    <w:rsid w:val="00BD524B"/>
    <w:rsid w:val="00BD6F73"/>
    <w:rsid w:val="00BE2AA3"/>
    <w:rsid w:val="00BE38EC"/>
    <w:rsid w:val="00BE4326"/>
    <w:rsid w:val="00BE49DD"/>
    <w:rsid w:val="00BE4C71"/>
    <w:rsid w:val="00BE6997"/>
    <w:rsid w:val="00BE727F"/>
    <w:rsid w:val="00BF485A"/>
    <w:rsid w:val="00BF6315"/>
    <w:rsid w:val="00BF7423"/>
    <w:rsid w:val="00C0298A"/>
    <w:rsid w:val="00C03104"/>
    <w:rsid w:val="00C035D5"/>
    <w:rsid w:val="00C05A81"/>
    <w:rsid w:val="00C05E8C"/>
    <w:rsid w:val="00C13484"/>
    <w:rsid w:val="00C155DC"/>
    <w:rsid w:val="00C166CF"/>
    <w:rsid w:val="00C16FEA"/>
    <w:rsid w:val="00C209E1"/>
    <w:rsid w:val="00C2118B"/>
    <w:rsid w:val="00C22F5B"/>
    <w:rsid w:val="00C2352B"/>
    <w:rsid w:val="00C34A1B"/>
    <w:rsid w:val="00C35C79"/>
    <w:rsid w:val="00C403C1"/>
    <w:rsid w:val="00C43F5B"/>
    <w:rsid w:val="00C47DA2"/>
    <w:rsid w:val="00C509CF"/>
    <w:rsid w:val="00C51AAA"/>
    <w:rsid w:val="00C54564"/>
    <w:rsid w:val="00C5523B"/>
    <w:rsid w:val="00C5670F"/>
    <w:rsid w:val="00C57299"/>
    <w:rsid w:val="00C60D1B"/>
    <w:rsid w:val="00C61141"/>
    <w:rsid w:val="00C617DE"/>
    <w:rsid w:val="00C628CC"/>
    <w:rsid w:val="00C62F9D"/>
    <w:rsid w:val="00C6303E"/>
    <w:rsid w:val="00C65555"/>
    <w:rsid w:val="00C65913"/>
    <w:rsid w:val="00C71C3B"/>
    <w:rsid w:val="00C76B0C"/>
    <w:rsid w:val="00C8104A"/>
    <w:rsid w:val="00C8220F"/>
    <w:rsid w:val="00C822A0"/>
    <w:rsid w:val="00C8547B"/>
    <w:rsid w:val="00C90FB7"/>
    <w:rsid w:val="00C935D4"/>
    <w:rsid w:val="00C95C10"/>
    <w:rsid w:val="00C97A21"/>
    <w:rsid w:val="00CA6BEE"/>
    <w:rsid w:val="00CA7170"/>
    <w:rsid w:val="00CB1335"/>
    <w:rsid w:val="00CB1C7D"/>
    <w:rsid w:val="00CB2F92"/>
    <w:rsid w:val="00CB3A03"/>
    <w:rsid w:val="00CB634D"/>
    <w:rsid w:val="00CB652A"/>
    <w:rsid w:val="00CB6B75"/>
    <w:rsid w:val="00CC6A52"/>
    <w:rsid w:val="00CD036A"/>
    <w:rsid w:val="00CD08DB"/>
    <w:rsid w:val="00CD0CA0"/>
    <w:rsid w:val="00CD135C"/>
    <w:rsid w:val="00CD490F"/>
    <w:rsid w:val="00CD6096"/>
    <w:rsid w:val="00CD6F50"/>
    <w:rsid w:val="00CD75AD"/>
    <w:rsid w:val="00CE04D2"/>
    <w:rsid w:val="00CE35FA"/>
    <w:rsid w:val="00CE4CDC"/>
    <w:rsid w:val="00CE4E7C"/>
    <w:rsid w:val="00CE5ABF"/>
    <w:rsid w:val="00CE7700"/>
    <w:rsid w:val="00CF27EA"/>
    <w:rsid w:val="00CF4E39"/>
    <w:rsid w:val="00D02D7B"/>
    <w:rsid w:val="00D03034"/>
    <w:rsid w:val="00D05FBC"/>
    <w:rsid w:val="00D10394"/>
    <w:rsid w:val="00D159F7"/>
    <w:rsid w:val="00D15D3C"/>
    <w:rsid w:val="00D2208B"/>
    <w:rsid w:val="00D23455"/>
    <w:rsid w:val="00D236A8"/>
    <w:rsid w:val="00D27598"/>
    <w:rsid w:val="00D30488"/>
    <w:rsid w:val="00D3125C"/>
    <w:rsid w:val="00D33302"/>
    <w:rsid w:val="00D36273"/>
    <w:rsid w:val="00D4252E"/>
    <w:rsid w:val="00D43DD4"/>
    <w:rsid w:val="00D445FE"/>
    <w:rsid w:val="00D45530"/>
    <w:rsid w:val="00D51214"/>
    <w:rsid w:val="00D56737"/>
    <w:rsid w:val="00D56814"/>
    <w:rsid w:val="00D56A5D"/>
    <w:rsid w:val="00D60B0E"/>
    <w:rsid w:val="00D6259E"/>
    <w:rsid w:val="00D64093"/>
    <w:rsid w:val="00D769F1"/>
    <w:rsid w:val="00D8232C"/>
    <w:rsid w:val="00D85998"/>
    <w:rsid w:val="00D86F88"/>
    <w:rsid w:val="00D92755"/>
    <w:rsid w:val="00D92759"/>
    <w:rsid w:val="00D94ADA"/>
    <w:rsid w:val="00DA0759"/>
    <w:rsid w:val="00DA116E"/>
    <w:rsid w:val="00DA4A56"/>
    <w:rsid w:val="00DB06E2"/>
    <w:rsid w:val="00DB2D03"/>
    <w:rsid w:val="00DB428A"/>
    <w:rsid w:val="00DB7C69"/>
    <w:rsid w:val="00DC18D9"/>
    <w:rsid w:val="00DD24E1"/>
    <w:rsid w:val="00DD620A"/>
    <w:rsid w:val="00DD624D"/>
    <w:rsid w:val="00DD70DF"/>
    <w:rsid w:val="00DE1BA0"/>
    <w:rsid w:val="00DE2443"/>
    <w:rsid w:val="00DF0522"/>
    <w:rsid w:val="00DF06FA"/>
    <w:rsid w:val="00DF1401"/>
    <w:rsid w:val="00DF3171"/>
    <w:rsid w:val="00DF5034"/>
    <w:rsid w:val="00E00273"/>
    <w:rsid w:val="00E01634"/>
    <w:rsid w:val="00E0277A"/>
    <w:rsid w:val="00E04602"/>
    <w:rsid w:val="00E04F67"/>
    <w:rsid w:val="00E0590C"/>
    <w:rsid w:val="00E0727D"/>
    <w:rsid w:val="00E1049C"/>
    <w:rsid w:val="00E13EA4"/>
    <w:rsid w:val="00E154DF"/>
    <w:rsid w:val="00E158C1"/>
    <w:rsid w:val="00E17FA9"/>
    <w:rsid w:val="00E211AF"/>
    <w:rsid w:val="00E21DA0"/>
    <w:rsid w:val="00E22212"/>
    <w:rsid w:val="00E25078"/>
    <w:rsid w:val="00E2649B"/>
    <w:rsid w:val="00E27712"/>
    <w:rsid w:val="00E301D3"/>
    <w:rsid w:val="00E32935"/>
    <w:rsid w:val="00E334D8"/>
    <w:rsid w:val="00E3399F"/>
    <w:rsid w:val="00E34BA5"/>
    <w:rsid w:val="00E35593"/>
    <w:rsid w:val="00E36A50"/>
    <w:rsid w:val="00E370ED"/>
    <w:rsid w:val="00E3777C"/>
    <w:rsid w:val="00E41A61"/>
    <w:rsid w:val="00E42CFC"/>
    <w:rsid w:val="00E46843"/>
    <w:rsid w:val="00E46F1B"/>
    <w:rsid w:val="00E5145D"/>
    <w:rsid w:val="00E5149C"/>
    <w:rsid w:val="00E530A7"/>
    <w:rsid w:val="00E53FE0"/>
    <w:rsid w:val="00E5425F"/>
    <w:rsid w:val="00E55D0B"/>
    <w:rsid w:val="00E56FA9"/>
    <w:rsid w:val="00E57421"/>
    <w:rsid w:val="00E60227"/>
    <w:rsid w:val="00E6145B"/>
    <w:rsid w:val="00E64CA0"/>
    <w:rsid w:val="00E7042E"/>
    <w:rsid w:val="00E70E2A"/>
    <w:rsid w:val="00E70FB4"/>
    <w:rsid w:val="00E7419E"/>
    <w:rsid w:val="00E75078"/>
    <w:rsid w:val="00E77C26"/>
    <w:rsid w:val="00E8188D"/>
    <w:rsid w:val="00E90F74"/>
    <w:rsid w:val="00E9332C"/>
    <w:rsid w:val="00E93808"/>
    <w:rsid w:val="00E93811"/>
    <w:rsid w:val="00E94B10"/>
    <w:rsid w:val="00E94B56"/>
    <w:rsid w:val="00E97515"/>
    <w:rsid w:val="00E975EF"/>
    <w:rsid w:val="00E97CFA"/>
    <w:rsid w:val="00E97EBF"/>
    <w:rsid w:val="00EA0FDC"/>
    <w:rsid w:val="00EA4262"/>
    <w:rsid w:val="00EA4632"/>
    <w:rsid w:val="00EA65ED"/>
    <w:rsid w:val="00EB17FC"/>
    <w:rsid w:val="00EB1E87"/>
    <w:rsid w:val="00EC0CCE"/>
    <w:rsid w:val="00EC2DE9"/>
    <w:rsid w:val="00EC31D3"/>
    <w:rsid w:val="00EC3D90"/>
    <w:rsid w:val="00EC487E"/>
    <w:rsid w:val="00EC48D0"/>
    <w:rsid w:val="00EC56F9"/>
    <w:rsid w:val="00EC5E3D"/>
    <w:rsid w:val="00EC5E6C"/>
    <w:rsid w:val="00EC6C56"/>
    <w:rsid w:val="00ED0FAE"/>
    <w:rsid w:val="00ED1174"/>
    <w:rsid w:val="00ED2D6B"/>
    <w:rsid w:val="00ED5324"/>
    <w:rsid w:val="00ED782B"/>
    <w:rsid w:val="00ED7DF0"/>
    <w:rsid w:val="00EE4F6E"/>
    <w:rsid w:val="00EF18D7"/>
    <w:rsid w:val="00EF2FA0"/>
    <w:rsid w:val="00EF349D"/>
    <w:rsid w:val="00EF3614"/>
    <w:rsid w:val="00EF378A"/>
    <w:rsid w:val="00EF697C"/>
    <w:rsid w:val="00EF6C61"/>
    <w:rsid w:val="00F0254B"/>
    <w:rsid w:val="00F0279E"/>
    <w:rsid w:val="00F036AB"/>
    <w:rsid w:val="00F05724"/>
    <w:rsid w:val="00F05DB1"/>
    <w:rsid w:val="00F06988"/>
    <w:rsid w:val="00F06EC7"/>
    <w:rsid w:val="00F07B0A"/>
    <w:rsid w:val="00F07B7C"/>
    <w:rsid w:val="00F12614"/>
    <w:rsid w:val="00F15E32"/>
    <w:rsid w:val="00F16390"/>
    <w:rsid w:val="00F2618D"/>
    <w:rsid w:val="00F26ECF"/>
    <w:rsid w:val="00F27DB6"/>
    <w:rsid w:val="00F3311F"/>
    <w:rsid w:val="00F34F84"/>
    <w:rsid w:val="00F3684C"/>
    <w:rsid w:val="00F36DC1"/>
    <w:rsid w:val="00F4357B"/>
    <w:rsid w:val="00F52679"/>
    <w:rsid w:val="00F53087"/>
    <w:rsid w:val="00F5440A"/>
    <w:rsid w:val="00F56157"/>
    <w:rsid w:val="00F56EC8"/>
    <w:rsid w:val="00F60D35"/>
    <w:rsid w:val="00F61A73"/>
    <w:rsid w:val="00F61AA3"/>
    <w:rsid w:val="00F621AE"/>
    <w:rsid w:val="00F70FC2"/>
    <w:rsid w:val="00F713FC"/>
    <w:rsid w:val="00F72479"/>
    <w:rsid w:val="00F72604"/>
    <w:rsid w:val="00F727F6"/>
    <w:rsid w:val="00F7309C"/>
    <w:rsid w:val="00F73B76"/>
    <w:rsid w:val="00F74ECB"/>
    <w:rsid w:val="00F7513A"/>
    <w:rsid w:val="00F800FD"/>
    <w:rsid w:val="00F8283D"/>
    <w:rsid w:val="00F845CB"/>
    <w:rsid w:val="00F854B9"/>
    <w:rsid w:val="00F945E9"/>
    <w:rsid w:val="00F95751"/>
    <w:rsid w:val="00F97B90"/>
    <w:rsid w:val="00FA185D"/>
    <w:rsid w:val="00FA1CF5"/>
    <w:rsid w:val="00FA2B51"/>
    <w:rsid w:val="00FA3CD0"/>
    <w:rsid w:val="00FA3FF5"/>
    <w:rsid w:val="00FA420B"/>
    <w:rsid w:val="00FA4B2A"/>
    <w:rsid w:val="00FA6683"/>
    <w:rsid w:val="00FA730A"/>
    <w:rsid w:val="00FB0BBA"/>
    <w:rsid w:val="00FB209B"/>
    <w:rsid w:val="00FB2A31"/>
    <w:rsid w:val="00FB2B0A"/>
    <w:rsid w:val="00FB3883"/>
    <w:rsid w:val="00FB6DBC"/>
    <w:rsid w:val="00FC40DB"/>
    <w:rsid w:val="00FC51C4"/>
    <w:rsid w:val="00FC60ED"/>
    <w:rsid w:val="00FD065B"/>
    <w:rsid w:val="00FD1A25"/>
    <w:rsid w:val="00FD1A2F"/>
    <w:rsid w:val="00FD20DC"/>
    <w:rsid w:val="00FD675C"/>
    <w:rsid w:val="00FD6D29"/>
    <w:rsid w:val="00FD7BBE"/>
    <w:rsid w:val="00FE2657"/>
    <w:rsid w:val="00FE65DF"/>
    <w:rsid w:val="00FF16B5"/>
    <w:rsid w:val="00FF2302"/>
    <w:rsid w:val="00FF52AF"/>
    <w:rsid w:val="00FF61C0"/>
    <w:rsid w:val="00FF70FD"/>
    <w:rsid w:val="00FF765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210DBA"/>
  <w15:docId w15:val="{CC55A2C1-4125-4DED-A327-BD1AC92B1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3501"/>
  </w:style>
  <w:style w:type="paragraph" w:styleId="Balk1">
    <w:name w:val="heading 1"/>
    <w:basedOn w:val="Normal"/>
    <w:next w:val="Normal"/>
    <w:link w:val="Balk1Char"/>
    <w:uiPriority w:val="9"/>
    <w:qFormat/>
    <w:rsid w:val="005116E6"/>
    <w:pPr>
      <w:keepNext/>
      <w:keepLines/>
      <w:spacing w:before="480" w:after="0"/>
      <w:jc w:val="center"/>
      <w:outlineLvl w:val="0"/>
    </w:pPr>
    <w:rPr>
      <w:rFonts w:ascii="Times New Roman" w:eastAsiaTheme="majorEastAsia" w:hAnsi="Times New Roman" w:cstheme="majorBidi"/>
      <w:b/>
      <w:bCs/>
      <w:color w:val="000000" w:themeColor="text1"/>
      <w:sz w:val="24"/>
      <w:szCs w:val="28"/>
    </w:rPr>
  </w:style>
  <w:style w:type="paragraph" w:styleId="Balk2">
    <w:name w:val="heading 2"/>
    <w:basedOn w:val="Normal"/>
    <w:next w:val="Normal"/>
    <w:link w:val="Balk2Char"/>
    <w:uiPriority w:val="9"/>
    <w:unhideWhenUsed/>
    <w:qFormat/>
    <w:rsid w:val="001149A8"/>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Balk3">
    <w:name w:val="heading 3"/>
    <w:basedOn w:val="Normal"/>
    <w:next w:val="Normal"/>
    <w:link w:val="Balk3Char"/>
    <w:uiPriority w:val="9"/>
    <w:unhideWhenUsed/>
    <w:qFormat/>
    <w:rsid w:val="001149A8"/>
    <w:pPr>
      <w:keepNext/>
      <w:keepLines/>
      <w:spacing w:before="200" w:after="0"/>
      <w:outlineLvl w:val="2"/>
    </w:pPr>
    <w:rPr>
      <w:rFonts w:ascii="Times New Roman" w:eastAsiaTheme="majorEastAsia" w:hAnsi="Times New Roman" w:cstheme="majorBidi"/>
      <w:b/>
      <w:bCs/>
      <w:color w:val="000000" w:themeColor="text1"/>
      <w:sz w:val="24"/>
    </w:rPr>
  </w:style>
  <w:style w:type="paragraph" w:styleId="Balk4">
    <w:name w:val="heading 4"/>
    <w:basedOn w:val="Normal"/>
    <w:next w:val="Normal"/>
    <w:link w:val="Balk4Char"/>
    <w:uiPriority w:val="9"/>
    <w:semiHidden/>
    <w:unhideWhenUsed/>
    <w:qFormat/>
    <w:rsid w:val="001149A8"/>
    <w:pPr>
      <w:keepNext/>
      <w:keepLines/>
      <w:spacing w:before="200" w:after="0"/>
      <w:outlineLvl w:val="3"/>
    </w:pPr>
    <w:rPr>
      <w:rFonts w:ascii="Times New Roman" w:eastAsiaTheme="majorEastAsia" w:hAnsi="Times New Roman" w:cstheme="majorBidi"/>
      <w:b/>
      <w:bCs/>
      <w:i/>
      <w:iCs/>
      <w:color w:val="000000" w:themeColor="text1"/>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66E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34A1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34A1B"/>
  </w:style>
  <w:style w:type="paragraph" w:styleId="AltBilgi">
    <w:name w:val="footer"/>
    <w:basedOn w:val="Normal"/>
    <w:link w:val="AltBilgiChar"/>
    <w:uiPriority w:val="99"/>
    <w:unhideWhenUsed/>
    <w:rsid w:val="00C34A1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34A1B"/>
  </w:style>
  <w:style w:type="paragraph" w:styleId="ListeParagraf">
    <w:name w:val="List Paragraph"/>
    <w:basedOn w:val="Normal"/>
    <w:uiPriority w:val="34"/>
    <w:qFormat/>
    <w:rsid w:val="00635254"/>
    <w:pPr>
      <w:ind w:left="720"/>
      <w:contextualSpacing/>
    </w:pPr>
  </w:style>
  <w:style w:type="paragraph" w:styleId="BalonMetni">
    <w:name w:val="Balloon Text"/>
    <w:basedOn w:val="Normal"/>
    <w:link w:val="BalonMetniChar"/>
    <w:uiPriority w:val="99"/>
    <w:semiHidden/>
    <w:unhideWhenUsed/>
    <w:rsid w:val="009B7DA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B7DA2"/>
    <w:rPr>
      <w:rFonts w:ascii="Segoe UI" w:hAnsi="Segoe UI" w:cs="Segoe UI"/>
      <w:sz w:val="18"/>
      <w:szCs w:val="18"/>
    </w:rPr>
  </w:style>
  <w:style w:type="character" w:customStyle="1" w:styleId="Balk1Char">
    <w:name w:val="Başlık 1 Char"/>
    <w:basedOn w:val="VarsaylanParagrafYazTipi"/>
    <w:link w:val="Balk1"/>
    <w:uiPriority w:val="9"/>
    <w:rsid w:val="005116E6"/>
    <w:rPr>
      <w:rFonts w:ascii="Times New Roman" w:eastAsiaTheme="majorEastAsia" w:hAnsi="Times New Roman" w:cstheme="majorBidi"/>
      <w:b/>
      <w:bCs/>
      <w:color w:val="000000" w:themeColor="text1"/>
      <w:sz w:val="24"/>
      <w:szCs w:val="28"/>
    </w:rPr>
  </w:style>
  <w:style w:type="paragraph" w:styleId="TBal">
    <w:name w:val="TOC Heading"/>
    <w:basedOn w:val="Balk1"/>
    <w:next w:val="Normal"/>
    <w:uiPriority w:val="39"/>
    <w:semiHidden/>
    <w:unhideWhenUsed/>
    <w:qFormat/>
    <w:rsid w:val="00571CFB"/>
    <w:pPr>
      <w:spacing w:line="276" w:lineRule="auto"/>
      <w:outlineLvl w:val="9"/>
    </w:pPr>
    <w:rPr>
      <w:lang w:eastAsia="tr-TR"/>
    </w:rPr>
  </w:style>
  <w:style w:type="paragraph" w:styleId="T2">
    <w:name w:val="toc 2"/>
    <w:basedOn w:val="Normal"/>
    <w:next w:val="Normal"/>
    <w:autoRedefine/>
    <w:uiPriority w:val="39"/>
    <w:unhideWhenUsed/>
    <w:qFormat/>
    <w:rsid w:val="00FE65DF"/>
    <w:pPr>
      <w:tabs>
        <w:tab w:val="right" w:leader="dot" w:pos="8494"/>
      </w:tabs>
      <w:spacing w:after="100" w:line="276" w:lineRule="auto"/>
      <w:ind w:left="220"/>
    </w:pPr>
    <w:rPr>
      <w:rFonts w:ascii="Times New Roman" w:eastAsiaTheme="minorEastAsia" w:hAnsi="Times New Roman" w:cs="Times New Roman"/>
      <w:noProof/>
      <w:sz w:val="24"/>
      <w:szCs w:val="24"/>
      <w:lang w:eastAsia="tr-TR"/>
    </w:rPr>
  </w:style>
  <w:style w:type="paragraph" w:styleId="T1">
    <w:name w:val="toc 1"/>
    <w:basedOn w:val="Normal"/>
    <w:next w:val="Normal"/>
    <w:autoRedefine/>
    <w:uiPriority w:val="39"/>
    <w:unhideWhenUsed/>
    <w:qFormat/>
    <w:rsid w:val="003D15C3"/>
    <w:pPr>
      <w:tabs>
        <w:tab w:val="right" w:leader="dot" w:pos="8494"/>
      </w:tabs>
      <w:spacing w:after="100" w:line="276" w:lineRule="auto"/>
      <w:jc w:val="center"/>
    </w:pPr>
    <w:rPr>
      <w:rFonts w:ascii="Times New Roman" w:eastAsiaTheme="minorEastAsia" w:hAnsi="Times New Roman" w:cs="Times New Roman"/>
      <w:b/>
      <w:noProof/>
      <w:sz w:val="24"/>
      <w:szCs w:val="24"/>
      <w:lang w:eastAsia="tr-TR"/>
    </w:rPr>
  </w:style>
  <w:style w:type="paragraph" w:styleId="T3">
    <w:name w:val="toc 3"/>
    <w:basedOn w:val="Normal"/>
    <w:next w:val="Normal"/>
    <w:autoRedefine/>
    <w:uiPriority w:val="39"/>
    <w:unhideWhenUsed/>
    <w:qFormat/>
    <w:rsid w:val="00061789"/>
    <w:pPr>
      <w:tabs>
        <w:tab w:val="right" w:leader="dot" w:pos="8494"/>
      </w:tabs>
      <w:spacing w:after="100" w:line="276" w:lineRule="auto"/>
      <w:ind w:left="440"/>
    </w:pPr>
    <w:rPr>
      <w:rFonts w:ascii="Times New Roman" w:eastAsiaTheme="minorEastAsia" w:hAnsi="Times New Roman" w:cs="Times New Roman"/>
      <w:noProof/>
      <w:sz w:val="24"/>
      <w:szCs w:val="24"/>
      <w:lang w:eastAsia="tr-TR"/>
    </w:rPr>
  </w:style>
  <w:style w:type="character" w:customStyle="1" w:styleId="Balk2Char">
    <w:name w:val="Başlık 2 Char"/>
    <w:basedOn w:val="VarsaylanParagrafYazTipi"/>
    <w:link w:val="Balk2"/>
    <w:uiPriority w:val="9"/>
    <w:rsid w:val="001149A8"/>
    <w:rPr>
      <w:rFonts w:ascii="Times New Roman" w:eastAsiaTheme="majorEastAsia" w:hAnsi="Times New Roman" w:cstheme="majorBidi"/>
      <w:b/>
      <w:bCs/>
      <w:color w:val="000000" w:themeColor="text1"/>
      <w:sz w:val="24"/>
      <w:szCs w:val="26"/>
    </w:rPr>
  </w:style>
  <w:style w:type="character" w:customStyle="1" w:styleId="Balk3Char">
    <w:name w:val="Başlık 3 Char"/>
    <w:basedOn w:val="VarsaylanParagrafYazTipi"/>
    <w:link w:val="Balk3"/>
    <w:uiPriority w:val="9"/>
    <w:rsid w:val="001149A8"/>
    <w:rPr>
      <w:rFonts w:ascii="Times New Roman" w:eastAsiaTheme="majorEastAsia" w:hAnsi="Times New Roman" w:cstheme="majorBidi"/>
      <w:b/>
      <w:bCs/>
      <w:color w:val="000000" w:themeColor="text1"/>
      <w:sz w:val="24"/>
    </w:rPr>
  </w:style>
  <w:style w:type="character" w:styleId="Kpr">
    <w:name w:val="Hyperlink"/>
    <w:basedOn w:val="VarsaylanParagrafYazTipi"/>
    <w:uiPriority w:val="99"/>
    <w:unhideWhenUsed/>
    <w:rsid w:val="00F26ECF"/>
    <w:rPr>
      <w:color w:val="0563C1" w:themeColor="hyperlink"/>
      <w:u w:val="single"/>
    </w:rPr>
  </w:style>
  <w:style w:type="paragraph" w:customStyle="1" w:styleId="DecimalAligned">
    <w:name w:val="Decimal Aligned"/>
    <w:basedOn w:val="Normal"/>
    <w:uiPriority w:val="40"/>
    <w:qFormat/>
    <w:rsid w:val="00F26ECF"/>
    <w:pPr>
      <w:tabs>
        <w:tab w:val="decimal" w:pos="360"/>
      </w:tabs>
      <w:spacing w:after="200" w:line="276" w:lineRule="auto"/>
    </w:pPr>
    <w:rPr>
      <w:lang w:eastAsia="tr-TR"/>
    </w:rPr>
  </w:style>
  <w:style w:type="paragraph" w:styleId="DipnotMetni">
    <w:name w:val="footnote text"/>
    <w:basedOn w:val="Normal"/>
    <w:link w:val="DipnotMetniChar"/>
    <w:uiPriority w:val="99"/>
    <w:unhideWhenUsed/>
    <w:rsid w:val="00F26ECF"/>
    <w:pPr>
      <w:spacing w:after="0" w:line="240" w:lineRule="auto"/>
    </w:pPr>
    <w:rPr>
      <w:rFonts w:eastAsiaTheme="minorEastAsia"/>
      <w:sz w:val="20"/>
      <w:szCs w:val="20"/>
      <w:lang w:eastAsia="tr-TR"/>
    </w:rPr>
  </w:style>
  <w:style w:type="character" w:customStyle="1" w:styleId="DipnotMetniChar">
    <w:name w:val="Dipnot Metni Char"/>
    <w:basedOn w:val="VarsaylanParagrafYazTipi"/>
    <w:link w:val="DipnotMetni"/>
    <w:uiPriority w:val="99"/>
    <w:rsid w:val="00F26ECF"/>
    <w:rPr>
      <w:rFonts w:eastAsiaTheme="minorEastAsia"/>
      <w:sz w:val="20"/>
      <w:szCs w:val="20"/>
      <w:lang w:eastAsia="tr-TR"/>
    </w:rPr>
  </w:style>
  <w:style w:type="character" w:styleId="HafifVurgulama">
    <w:name w:val="Subtle Emphasis"/>
    <w:basedOn w:val="VarsaylanParagrafYazTipi"/>
    <w:uiPriority w:val="19"/>
    <w:qFormat/>
    <w:rsid w:val="00F26ECF"/>
    <w:rPr>
      <w:i/>
      <w:iCs/>
      <w:color w:val="000000" w:themeColor="text1"/>
    </w:rPr>
  </w:style>
  <w:style w:type="table" w:customStyle="1" w:styleId="AkGlgeleme-Vurgu11">
    <w:name w:val="Açık Gölgeleme - Vurgu 11"/>
    <w:basedOn w:val="NormalTablo"/>
    <w:uiPriority w:val="60"/>
    <w:rsid w:val="00F26ECF"/>
    <w:pPr>
      <w:spacing w:after="0" w:line="240" w:lineRule="auto"/>
    </w:pPr>
    <w:rPr>
      <w:rFonts w:eastAsiaTheme="minorEastAsia"/>
      <w:color w:val="5B9BD5" w:themeColor="accent1"/>
      <w:lang w:eastAsia="tr-TR"/>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styleId="ResimYazs">
    <w:name w:val="caption"/>
    <w:basedOn w:val="Normal"/>
    <w:next w:val="Normal"/>
    <w:uiPriority w:val="35"/>
    <w:unhideWhenUsed/>
    <w:qFormat/>
    <w:rsid w:val="00443AD7"/>
    <w:pPr>
      <w:spacing w:after="200" w:line="240" w:lineRule="auto"/>
    </w:pPr>
    <w:rPr>
      <w:b/>
      <w:bCs/>
      <w:color w:val="5B9BD5" w:themeColor="accent1"/>
      <w:sz w:val="18"/>
      <w:szCs w:val="18"/>
    </w:rPr>
  </w:style>
  <w:style w:type="paragraph" w:styleId="ekillerTablosu">
    <w:name w:val="table of figures"/>
    <w:basedOn w:val="Normal"/>
    <w:next w:val="Normal"/>
    <w:uiPriority w:val="99"/>
    <w:unhideWhenUsed/>
    <w:rsid w:val="00BE727F"/>
    <w:pPr>
      <w:spacing w:after="0"/>
    </w:pPr>
  </w:style>
  <w:style w:type="character" w:customStyle="1" w:styleId="Balk4Char">
    <w:name w:val="Başlık 4 Char"/>
    <w:basedOn w:val="VarsaylanParagrafYazTipi"/>
    <w:link w:val="Balk4"/>
    <w:uiPriority w:val="9"/>
    <w:semiHidden/>
    <w:rsid w:val="001149A8"/>
    <w:rPr>
      <w:rFonts w:ascii="Times New Roman" w:eastAsiaTheme="majorEastAsia" w:hAnsi="Times New Roman" w:cstheme="majorBidi"/>
      <w:b/>
      <w:bCs/>
      <w:i/>
      <w:iCs/>
      <w:color w:val="000000" w:themeColor="text1"/>
      <w:sz w:val="24"/>
    </w:rPr>
  </w:style>
  <w:style w:type="paragraph" w:styleId="AralkYok">
    <w:name w:val="No Spacing"/>
    <w:uiPriority w:val="1"/>
    <w:qFormat/>
    <w:rsid w:val="007B4AB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610552">
      <w:bodyDiv w:val="1"/>
      <w:marLeft w:val="0"/>
      <w:marRight w:val="0"/>
      <w:marTop w:val="0"/>
      <w:marBottom w:val="0"/>
      <w:divBdr>
        <w:top w:val="none" w:sz="0" w:space="0" w:color="auto"/>
        <w:left w:val="none" w:sz="0" w:space="0" w:color="auto"/>
        <w:bottom w:val="none" w:sz="0" w:space="0" w:color="auto"/>
        <w:right w:val="none" w:sz="0" w:space="0" w:color="auto"/>
      </w:divBdr>
    </w:div>
    <w:div w:id="1312252511">
      <w:bodyDiv w:val="1"/>
      <w:marLeft w:val="0"/>
      <w:marRight w:val="0"/>
      <w:marTop w:val="0"/>
      <w:marBottom w:val="0"/>
      <w:divBdr>
        <w:top w:val="none" w:sz="0" w:space="0" w:color="auto"/>
        <w:left w:val="none" w:sz="0" w:space="0" w:color="auto"/>
        <w:bottom w:val="none" w:sz="0" w:space="0" w:color="auto"/>
        <w:right w:val="none" w:sz="0" w:space="0" w:color="auto"/>
      </w:divBdr>
    </w:div>
    <w:div w:id="1511022344">
      <w:bodyDiv w:val="1"/>
      <w:marLeft w:val="0"/>
      <w:marRight w:val="0"/>
      <w:marTop w:val="0"/>
      <w:marBottom w:val="0"/>
      <w:divBdr>
        <w:top w:val="none" w:sz="0" w:space="0" w:color="auto"/>
        <w:left w:val="none" w:sz="0" w:space="0" w:color="auto"/>
        <w:bottom w:val="none" w:sz="0" w:space="0" w:color="auto"/>
        <w:right w:val="none" w:sz="0" w:space="0" w:color="auto"/>
      </w:divBdr>
    </w:div>
    <w:div w:id="1624653619">
      <w:bodyDiv w:val="1"/>
      <w:marLeft w:val="0"/>
      <w:marRight w:val="0"/>
      <w:marTop w:val="0"/>
      <w:marBottom w:val="0"/>
      <w:divBdr>
        <w:top w:val="none" w:sz="0" w:space="0" w:color="auto"/>
        <w:left w:val="none" w:sz="0" w:space="0" w:color="auto"/>
        <w:bottom w:val="none" w:sz="0" w:space="0" w:color="auto"/>
        <w:right w:val="none" w:sz="0" w:space="0" w:color="auto"/>
      </w:divBdr>
    </w:div>
    <w:div w:id="175809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F8433-4034-40E7-8A08-20FE337FD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1</Pages>
  <Words>51649</Words>
  <Characters>294403</Characters>
  <Application>Microsoft Office Word</Application>
  <DocSecurity>0</DocSecurity>
  <Lines>2453</Lines>
  <Paragraphs>690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ULUSAL</dc:creator>
  <cp:keywords/>
  <dc:description/>
  <cp:lastModifiedBy>Murat ULUSAL</cp:lastModifiedBy>
  <cp:revision>66</cp:revision>
  <cp:lastPrinted>2019-05-27T16:32:00Z</cp:lastPrinted>
  <dcterms:created xsi:type="dcterms:W3CDTF">2019-05-25T22:14:00Z</dcterms:created>
  <dcterms:modified xsi:type="dcterms:W3CDTF">2019-05-27T16:35:00Z</dcterms:modified>
</cp:coreProperties>
</file>