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B7FD2E9" w14:textId="77777777" w:rsidR="00F60E70" w:rsidRDefault="00F60E70" w:rsidP="007F4F7E">
      <w:pPr>
        <w:spacing w:line="360" w:lineRule="auto"/>
        <w:jc w:val="center"/>
        <w:rPr>
          <w:b/>
          <w:sz w:val="24"/>
          <w:szCs w:val="24"/>
          <w:rtl/>
        </w:rPr>
      </w:pPr>
    </w:p>
    <w:p w14:paraId="01CB24AB" w14:textId="77777777" w:rsidR="003D5CD3" w:rsidRDefault="00EE4416" w:rsidP="007F4F7E">
      <w:pPr>
        <w:spacing w:line="360" w:lineRule="auto"/>
        <w:jc w:val="center"/>
        <w:rPr>
          <w:b/>
          <w:sz w:val="24"/>
          <w:szCs w:val="24"/>
        </w:rPr>
      </w:pPr>
      <w:r w:rsidRPr="00250944">
        <w:rPr>
          <w:b/>
          <w:sz w:val="24"/>
          <w:szCs w:val="24"/>
        </w:rPr>
        <w:t>GÜMÜŞHANE ÜNİVERSİTESİ * SOSYAL BİLİMLER ENSTİTÜSÜ</w:t>
      </w:r>
    </w:p>
    <w:p w14:paraId="694A5670" w14:textId="77777777" w:rsidR="007F4F7E" w:rsidRPr="00250944" w:rsidRDefault="007F4F7E" w:rsidP="007F4F7E">
      <w:pPr>
        <w:spacing w:line="360" w:lineRule="auto"/>
        <w:jc w:val="center"/>
        <w:rPr>
          <w:b/>
          <w:sz w:val="24"/>
          <w:szCs w:val="24"/>
        </w:rPr>
      </w:pPr>
    </w:p>
    <w:p w14:paraId="63E2E7DF" w14:textId="77777777" w:rsidR="00712D20" w:rsidRDefault="00AE4FA1" w:rsidP="007F4F7E">
      <w:pPr>
        <w:spacing w:line="360" w:lineRule="auto"/>
        <w:jc w:val="center"/>
        <w:rPr>
          <w:b/>
          <w:sz w:val="24"/>
          <w:szCs w:val="24"/>
        </w:rPr>
      </w:pPr>
      <w:r w:rsidRPr="00250944">
        <w:rPr>
          <w:b/>
          <w:sz w:val="24"/>
          <w:szCs w:val="24"/>
        </w:rPr>
        <w:t>HALKLA İLİŞKİLER VE TANITIM ANABİLİM DALI</w:t>
      </w:r>
    </w:p>
    <w:p w14:paraId="12E6370C" w14:textId="77777777" w:rsidR="007F4F7E" w:rsidRPr="00250944" w:rsidRDefault="007F4F7E" w:rsidP="007F4F7E">
      <w:pPr>
        <w:spacing w:line="360" w:lineRule="auto"/>
        <w:jc w:val="center"/>
        <w:rPr>
          <w:b/>
          <w:sz w:val="24"/>
          <w:szCs w:val="24"/>
        </w:rPr>
      </w:pPr>
    </w:p>
    <w:p w14:paraId="24DA8374" w14:textId="77777777" w:rsidR="007F4F7E" w:rsidRPr="007F4F7E" w:rsidRDefault="007F4F7E" w:rsidP="007F4F7E">
      <w:pPr>
        <w:spacing w:line="360" w:lineRule="auto"/>
        <w:jc w:val="center"/>
        <w:rPr>
          <w:b/>
          <w:sz w:val="24"/>
          <w:szCs w:val="24"/>
        </w:rPr>
      </w:pPr>
      <w:r w:rsidRPr="007F4F7E">
        <w:rPr>
          <w:b/>
          <w:sz w:val="24"/>
          <w:szCs w:val="24"/>
        </w:rPr>
        <w:t>YÜKSEK LİSANS PROGRAMI</w:t>
      </w:r>
    </w:p>
    <w:p w14:paraId="6DF1C68A" w14:textId="77777777" w:rsidR="00712D20" w:rsidRPr="00250944" w:rsidRDefault="00712D20" w:rsidP="007F4F7E">
      <w:pPr>
        <w:spacing w:line="360" w:lineRule="auto"/>
        <w:jc w:val="center"/>
        <w:rPr>
          <w:b/>
          <w:sz w:val="24"/>
          <w:szCs w:val="24"/>
        </w:rPr>
      </w:pPr>
    </w:p>
    <w:p w14:paraId="6F5A8E52" w14:textId="77777777" w:rsidR="00712D20" w:rsidRPr="00250944" w:rsidRDefault="00712D20" w:rsidP="007F4F7E">
      <w:pPr>
        <w:spacing w:line="360" w:lineRule="auto"/>
        <w:jc w:val="center"/>
        <w:rPr>
          <w:b/>
          <w:sz w:val="24"/>
          <w:szCs w:val="24"/>
        </w:rPr>
      </w:pPr>
    </w:p>
    <w:p w14:paraId="0012D91A" w14:textId="77777777" w:rsidR="007F4F7E" w:rsidRDefault="007F4F7E" w:rsidP="007F4F7E">
      <w:pPr>
        <w:spacing w:line="360" w:lineRule="auto"/>
        <w:jc w:val="center"/>
        <w:rPr>
          <w:b/>
          <w:sz w:val="24"/>
          <w:szCs w:val="24"/>
          <w:rtl/>
        </w:rPr>
      </w:pPr>
    </w:p>
    <w:p w14:paraId="6E1F70EA" w14:textId="77777777" w:rsidR="00F60E70" w:rsidRDefault="00F60E70" w:rsidP="007F4F7E">
      <w:pPr>
        <w:spacing w:line="360" w:lineRule="auto"/>
        <w:jc w:val="center"/>
        <w:rPr>
          <w:b/>
          <w:sz w:val="24"/>
          <w:szCs w:val="24"/>
        </w:rPr>
      </w:pPr>
    </w:p>
    <w:p w14:paraId="473BC33C" w14:textId="77777777" w:rsidR="007F4F7E" w:rsidRDefault="007F4F7E" w:rsidP="007F4F7E">
      <w:pPr>
        <w:spacing w:line="360" w:lineRule="auto"/>
        <w:jc w:val="center"/>
        <w:rPr>
          <w:b/>
          <w:sz w:val="24"/>
          <w:szCs w:val="24"/>
        </w:rPr>
      </w:pPr>
    </w:p>
    <w:p w14:paraId="5ABDB095" w14:textId="77777777" w:rsidR="007F4F7E" w:rsidRDefault="007F4F7E" w:rsidP="007F4F7E">
      <w:pPr>
        <w:spacing w:line="360" w:lineRule="auto"/>
        <w:jc w:val="center"/>
        <w:rPr>
          <w:b/>
          <w:sz w:val="24"/>
          <w:szCs w:val="24"/>
        </w:rPr>
      </w:pPr>
    </w:p>
    <w:p w14:paraId="3A2C3186" w14:textId="77777777" w:rsidR="007F4F7E" w:rsidRDefault="007F4F7E" w:rsidP="007F4F7E">
      <w:pPr>
        <w:spacing w:line="360" w:lineRule="auto"/>
        <w:jc w:val="center"/>
        <w:rPr>
          <w:b/>
          <w:sz w:val="24"/>
          <w:szCs w:val="24"/>
        </w:rPr>
      </w:pPr>
    </w:p>
    <w:p w14:paraId="4C74C303" w14:textId="77777777" w:rsidR="007F4F7E" w:rsidRPr="00250944" w:rsidRDefault="007F4F7E" w:rsidP="007F4F7E">
      <w:pPr>
        <w:spacing w:line="360" w:lineRule="auto"/>
        <w:jc w:val="center"/>
        <w:rPr>
          <w:b/>
          <w:sz w:val="24"/>
          <w:szCs w:val="24"/>
        </w:rPr>
      </w:pPr>
      <w:r w:rsidRPr="00250944">
        <w:rPr>
          <w:b/>
          <w:sz w:val="24"/>
          <w:szCs w:val="24"/>
        </w:rPr>
        <w:t xml:space="preserve">YENİ MEDYANIN </w:t>
      </w:r>
      <w:r>
        <w:rPr>
          <w:b/>
          <w:sz w:val="24"/>
          <w:szCs w:val="24"/>
        </w:rPr>
        <w:t>MARKA KÜLTÜRÜ ÜZERİNDEKİ ROLÜ</w:t>
      </w:r>
    </w:p>
    <w:p w14:paraId="366A220E" w14:textId="77777777" w:rsidR="007F4F7E" w:rsidRDefault="007F4F7E" w:rsidP="007F4F7E">
      <w:pPr>
        <w:spacing w:line="360" w:lineRule="auto"/>
        <w:jc w:val="center"/>
        <w:rPr>
          <w:b/>
          <w:sz w:val="24"/>
          <w:szCs w:val="24"/>
        </w:rPr>
      </w:pPr>
    </w:p>
    <w:p w14:paraId="20A9565E" w14:textId="77777777" w:rsidR="007F4F7E" w:rsidRDefault="007F4F7E" w:rsidP="007F4F7E">
      <w:pPr>
        <w:spacing w:line="360" w:lineRule="auto"/>
        <w:jc w:val="center"/>
        <w:rPr>
          <w:b/>
          <w:sz w:val="24"/>
          <w:szCs w:val="24"/>
        </w:rPr>
      </w:pPr>
    </w:p>
    <w:p w14:paraId="1B63217A" w14:textId="77777777" w:rsidR="00F725F9" w:rsidRDefault="00F725F9" w:rsidP="007F4F7E">
      <w:pPr>
        <w:spacing w:line="360" w:lineRule="auto"/>
        <w:jc w:val="center"/>
        <w:rPr>
          <w:b/>
          <w:sz w:val="24"/>
          <w:szCs w:val="24"/>
        </w:rPr>
      </w:pPr>
    </w:p>
    <w:p w14:paraId="45080A2E" w14:textId="77777777" w:rsidR="007F4F7E" w:rsidRDefault="007F4F7E" w:rsidP="007F4F7E">
      <w:pPr>
        <w:spacing w:line="360" w:lineRule="auto"/>
        <w:jc w:val="center"/>
        <w:rPr>
          <w:b/>
          <w:sz w:val="24"/>
          <w:szCs w:val="24"/>
          <w:rtl/>
        </w:rPr>
      </w:pPr>
    </w:p>
    <w:p w14:paraId="607B5DC7" w14:textId="77777777" w:rsidR="00F60E70" w:rsidRDefault="00F60E70" w:rsidP="007F4F7E">
      <w:pPr>
        <w:spacing w:line="360" w:lineRule="auto"/>
        <w:jc w:val="center"/>
        <w:rPr>
          <w:b/>
          <w:sz w:val="24"/>
          <w:szCs w:val="24"/>
        </w:rPr>
      </w:pPr>
    </w:p>
    <w:p w14:paraId="77C977AD" w14:textId="77777777" w:rsidR="007F4F7E" w:rsidRDefault="007F4F7E" w:rsidP="007F4F7E">
      <w:pPr>
        <w:spacing w:line="360" w:lineRule="auto"/>
        <w:jc w:val="center"/>
        <w:rPr>
          <w:b/>
          <w:sz w:val="24"/>
          <w:szCs w:val="24"/>
        </w:rPr>
      </w:pPr>
    </w:p>
    <w:p w14:paraId="070126A1" w14:textId="77777777" w:rsidR="007F4F7E" w:rsidRPr="00250944" w:rsidRDefault="007F4F7E" w:rsidP="007F4F7E">
      <w:pPr>
        <w:spacing w:line="360" w:lineRule="auto"/>
        <w:jc w:val="center"/>
        <w:rPr>
          <w:b/>
          <w:sz w:val="24"/>
          <w:szCs w:val="24"/>
        </w:rPr>
      </w:pPr>
    </w:p>
    <w:p w14:paraId="5233AEDA" w14:textId="77777777" w:rsidR="00712D20" w:rsidRPr="00250944" w:rsidRDefault="00AE4FA1" w:rsidP="007F4F7E">
      <w:pPr>
        <w:spacing w:line="360" w:lineRule="auto"/>
        <w:jc w:val="center"/>
        <w:rPr>
          <w:b/>
          <w:sz w:val="24"/>
          <w:szCs w:val="24"/>
        </w:rPr>
      </w:pPr>
      <w:r w:rsidRPr="00250944">
        <w:rPr>
          <w:b/>
          <w:sz w:val="24"/>
          <w:szCs w:val="24"/>
        </w:rPr>
        <w:t>YÜKSEK LİSANS TEZİ</w:t>
      </w:r>
    </w:p>
    <w:p w14:paraId="23C7BC29" w14:textId="77777777" w:rsidR="00712D20" w:rsidRPr="00250944" w:rsidRDefault="00712D20" w:rsidP="007F4F7E">
      <w:pPr>
        <w:spacing w:line="360" w:lineRule="auto"/>
        <w:jc w:val="center"/>
        <w:rPr>
          <w:b/>
          <w:sz w:val="24"/>
          <w:szCs w:val="24"/>
        </w:rPr>
      </w:pPr>
    </w:p>
    <w:p w14:paraId="408A3800" w14:textId="77777777" w:rsidR="00712D20" w:rsidRPr="00250944" w:rsidRDefault="005027AE" w:rsidP="007F4F7E">
      <w:pPr>
        <w:spacing w:line="360" w:lineRule="auto"/>
        <w:jc w:val="center"/>
        <w:rPr>
          <w:b/>
          <w:sz w:val="24"/>
          <w:szCs w:val="24"/>
        </w:rPr>
      </w:pPr>
      <w:r w:rsidRPr="00250944">
        <w:rPr>
          <w:b/>
          <w:sz w:val="24"/>
          <w:szCs w:val="24"/>
        </w:rPr>
        <w:t xml:space="preserve">Aysel </w:t>
      </w:r>
      <w:r w:rsidR="00AE4FA1" w:rsidRPr="00250944">
        <w:rPr>
          <w:b/>
          <w:sz w:val="24"/>
          <w:szCs w:val="24"/>
        </w:rPr>
        <w:t>TOPÇU</w:t>
      </w:r>
    </w:p>
    <w:p w14:paraId="1193404E" w14:textId="77777777" w:rsidR="00712D20" w:rsidRPr="00250944" w:rsidRDefault="00712D20" w:rsidP="007F4F7E">
      <w:pPr>
        <w:spacing w:line="360" w:lineRule="auto"/>
        <w:jc w:val="center"/>
        <w:rPr>
          <w:b/>
          <w:sz w:val="24"/>
          <w:szCs w:val="24"/>
        </w:rPr>
      </w:pPr>
    </w:p>
    <w:p w14:paraId="59169DD1" w14:textId="77777777" w:rsidR="008341E2" w:rsidRDefault="008341E2" w:rsidP="007F4F7E">
      <w:pPr>
        <w:spacing w:line="360" w:lineRule="auto"/>
        <w:jc w:val="center"/>
        <w:rPr>
          <w:b/>
          <w:sz w:val="24"/>
          <w:szCs w:val="24"/>
        </w:rPr>
      </w:pPr>
    </w:p>
    <w:p w14:paraId="53B13E94" w14:textId="77777777" w:rsidR="00F725F9" w:rsidRDefault="00F725F9" w:rsidP="007F4F7E">
      <w:pPr>
        <w:spacing w:line="360" w:lineRule="auto"/>
        <w:jc w:val="center"/>
        <w:rPr>
          <w:b/>
          <w:sz w:val="24"/>
          <w:szCs w:val="24"/>
        </w:rPr>
      </w:pPr>
    </w:p>
    <w:p w14:paraId="51BAA3EF" w14:textId="77777777" w:rsidR="007F4F7E" w:rsidRDefault="007F4F7E" w:rsidP="007F4F7E">
      <w:pPr>
        <w:spacing w:line="360" w:lineRule="auto"/>
        <w:jc w:val="center"/>
        <w:rPr>
          <w:b/>
          <w:sz w:val="24"/>
          <w:szCs w:val="24"/>
        </w:rPr>
      </w:pPr>
    </w:p>
    <w:p w14:paraId="002FDE72" w14:textId="77777777" w:rsidR="007F4F7E" w:rsidRPr="00250944" w:rsidRDefault="007F4F7E" w:rsidP="007F4F7E">
      <w:pPr>
        <w:spacing w:line="360" w:lineRule="auto"/>
        <w:jc w:val="center"/>
        <w:rPr>
          <w:b/>
          <w:sz w:val="24"/>
          <w:szCs w:val="24"/>
        </w:rPr>
      </w:pPr>
    </w:p>
    <w:p w14:paraId="47756DFE" w14:textId="77777777" w:rsidR="008341E2" w:rsidRPr="00250944" w:rsidRDefault="008341E2" w:rsidP="007F4F7E">
      <w:pPr>
        <w:spacing w:line="360" w:lineRule="auto"/>
        <w:jc w:val="center"/>
        <w:rPr>
          <w:b/>
          <w:sz w:val="24"/>
          <w:szCs w:val="24"/>
        </w:rPr>
      </w:pPr>
    </w:p>
    <w:p w14:paraId="7F09740D" w14:textId="77777777" w:rsidR="009D77BC" w:rsidRPr="00250944" w:rsidRDefault="00FC77A4" w:rsidP="007F4F7E">
      <w:pPr>
        <w:spacing w:line="360" w:lineRule="auto"/>
        <w:jc w:val="center"/>
        <w:rPr>
          <w:b/>
          <w:sz w:val="24"/>
          <w:szCs w:val="24"/>
        </w:rPr>
      </w:pPr>
      <w:r>
        <w:rPr>
          <w:b/>
          <w:sz w:val="24"/>
          <w:szCs w:val="24"/>
        </w:rPr>
        <w:t xml:space="preserve">AĞUSTOS </w:t>
      </w:r>
      <w:r w:rsidR="007F4F7E">
        <w:rPr>
          <w:b/>
          <w:sz w:val="24"/>
          <w:szCs w:val="24"/>
        </w:rPr>
        <w:t xml:space="preserve">– 2020 </w:t>
      </w:r>
    </w:p>
    <w:p w14:paraId="28B60997" w14:textId="77777777" w:rsidR="009D77BC" w:rsidRPr="00250944" w:rsidRDefault="009D77BC" w:rsidP="007F4F7E">
      <w:pPr>
        <w:spacing w:line="360" w:lineRule="auto"/>
        <w:jc w:val="center"/>
        <w:rPr>
          <w:b/>
          <w:sz w:val="24"/>
          <w:szCs w:val="24"/>
        </w:rPr>
      </w:pPr>
      <w:r w:rsidRPr="00250944">
        <w:rPr>
          <w:b/>
          <w:sz w:val="24"/>
          <w:szCs w:val="24"/>
        </w:rPr>
        <w:t>GÜMÜŞHANE</w:t>
      </w:r>
    </w:p>
    <w:p w14:paraId="6A9AAADD" w14:textId="77777777" w:rsidR="00003F98" w:rsidRDefault="00003F98" w:rsidP="00250944">
      <w:pPr>
        <w:widowControl/>
        <w:spacing w:before="120" w:after="120" w:line="360" w:lineRule="auto"/>
        <w:ind w:firstLine="709"/>
        <w:jc w:val="both"/>
        <w:rPr>
          <w:sz w:val="24"/>
          <w:szCs w:val="24"/>
        </w:rPr>
        <w:sectPr w:rsidR="00003F98" w:rsidSect="00250944">
          <w:footerReference w:type="default" r:id="rId9"/>
          <w:type w:val="continuous"/>
          <w:pgSz w:w="11900" w:h="16840"/>
          <w:pgMar w:top="1701" w:right="1134" w:bottom="1701" w:left="2268" w:header="708" w:footer="709" w:gutter="0"/>
          <w:pgNumType w:fmt="upperRoman" w:start="1"/>
          <w:cols w:space="708"/>
          <w:titlePg/>
          <w:docGrid w:linePitch="299"/>
        </w:sectPr>
      </w:pPr>
    </w:p>
    <w:p w14:paraId="4A99C54A" w14:textId="77777777" w:rsidR="007F4F7E" w:rsidRDefault="007F4F7E" w:rsidP="007F4F7E">
      <w:pPr>
        <w:spacing w:line="360" w:lineRule="auto"/>
        <w:jc w:val="center"/>
        <w:rPr>
          <w:b/>
          <w:sz w:val="24"/>
          <w:szCs w:val="24"/>
        </w:rPr>
      </w:pPr>
      <w:r w:rsidRPr="003A014A">
        <w:rPr>
          <w:noProof/>
          <w:lang w:eastAsia="tr-TR"/>
        </w:rPr>
        <w:lastRenderedPageBreak/>
        <w:drawing>
          <wp:anchor distT="0" distB="0" distL="114300" distR="114300" simplePos="0" relativeHeight="251659264" behindDoc="0" locked="0" layoutInCell="1" allowOverlap="1" wp14:anchorId="1117A772" wp14:editId="537F8A71">
            <wp:simplePos x="0" y="0"/>
            <wp:positionH relativeFrom="column">
              <wp:posOffset>2396490</wp:posOffset>
            </wp:positionH>
            <wp:positionV relativeFrom="paragraph">
              <wp:posOffset>-5715</wp:posOffset>
            </wp:positionV>
            <wp:extent cx="720090" cy="720090"/>
            <wp:effectExtent l="0" t="0" r="3810" b="3810"/>
            <wp:wrapNone/>
            <wp:docPr id="34" name="Resim 34"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90" cy="720090"/>
                    </a:xfrm>
                    <a:prstGeom prst="rect">
                      <a:avLst/>
                    </a:prstGeom>
                    <a:noFill/>
                    <a:ln>
                      <a:noFill/>
                    </a:ln>
                  </pic:spPr>
                </pic:pic>
              </a:graphicData>
            </a:graphic>
          </wp:anchor>
        </w:drawing>
      </w:r>
    </w:p>
    <w:p w14:paraId="08327C08" w14:textId="77777777" w:rsidR="007F4F7E" w:rsidRDefault="007F4F7E" w:rsidP="007F4F7E">
      <w:pPr>
        <w:spacing w:line="360" w:lineRule="auto"/>
        <w:jc w:val="center"/>
        <w:rPr>
          <w:b/>
          <w:sz w:val="24"/>
          <w:szCs w:val="24"/>
        </w:rPr>
      </w:pPr>
    </w:p>
    <w:p w14:paraId="13CCF1B6" w14:textId="77777777" w:rsidR="007F4F7E" w:rsidRDefault="007F4F7E" w:rsidP="007F4F7E">
      <w:pPr>
        <w:spacing w:line="360" w:lineRule="auto"/>
        <w:jc w:val="center"/>
        <w:rPr>
          <w:b/>
          <w:sz w:val="24"/>
          <w:szCs w:val="24"/>
        </w:rPr>
      </w:pPr>
    </w:p>
    <w:p w14:paraId="38618C70" w14:textId="77777777" w:rsidR="007F4F7E" w:rsidRDefault="007F4F7E" w:rsidP="007F4F7E">
      <w:pPr>
        <w:spacing w:line="360" w:lineRule="auto"/>
        <w:jc w:val="center"/>
        <w:rPr>
          <w:b/>
          <w:sz w:val="24"/>
          <w:szCs w:val="24"/>
        </w:rPr>
      </w:pPr>
      <w:r w:rsidRPr="00250944">
        <w:rPr>
          <w:b/>
          <w:sz w:val="24"/>
          <w:szCs w:val="24"/>
        </w:rPr>
        <w:t>GÜMÜŞHANE ÜNİVERSİTESİ * SOSYAL BİLİMLER ENSTİTÜSÜ</w:t>
      </w:r>
    </w:p>
    <w:p w14:paraId="11557CCE" w14:textId="77777777" w:rsidR="007F4F7E" w:rsidRPr="00250944" w:rsidRDefault="007F4F7E" w:rsidP="007F4F7E">
      <w:pPr>
        <w:spacing w:line="360" w:lineRule="auto"/>
        <w:jc w:val="center"/>
        <w:rPr>
          <w:b/>
          <w:sz w:val="24"/>
          <w:szCs w:val="24"/>
        </w:rPr>
      </w:pPr>
    </w:p>
    <w:p w14:paraId="17A1B5B1" w14:textId="77777777" w:rsidR="007F4F7E" w:rsidRDefault="007F4F7E" w:rsidP="007F4F7E">
      <w:pPr>
        <w:spacing w:line="360" w:lineRule="auto"/>
        <w:jc w:val="center"/>
        <w:rPr>
          <w:b/>
          <w:sz w:val="24"/>
          <w:szCs w:val="24"/>
        </w:rPr>
      </w:pPr>
      <w:r w:rsidRPr="00250944">
        <w:rPr>
          <w:b/>
          <w:sz w:val="24"/>
          <w:szCs w:val="24"/>
        </w:rPr>
        <w:t>HALKLA İLİŞKİLER VE TANITIM ANABİLİM DALI</w:t>
      </w:r>
    </w:p>
    <w:p w14:paraId="31C40C63" w14:textId="77777777" w:rsidR="007F4F7E" w:rsidRPr="00250944" w:rsidRDefault="007F4F7E" w:rsidP="007F4F7E">
      <w:pPr>
        <w:spacing w:line="360" w:lineRule="auto"/>
        <w:jc w:val="center"/>
        <w:rPr>
          <w:b/>
          <w:sz w:val="24"/>
          <w:szCs w:val="24"/>
        </w:rPr>
      </w:pPr>
    </w:p>
    <w:p w14:paraId="491BF793" w14:textId="77777777" w:rsidR="007F4F7E" w:rsidRPr="007F4F7E" w:rsidRDefault="007F4F7E" w:rsidP="007F4F7E">
      <w:pPr>
        <w:spacing w:line="360" w:lineRule="auto"/>
        <w:jc w:val="center"/>
        <w:rPr>
          <w:b/>
          <w:sz w:val="24"/>
          <w:szCs w:val="24"/>
        </w:rPr>
      </w:pPr>
      <w:r w:rsidRPr="007F4F7E">
        <w:rPr>
          <w:b/>
          <w:sz w:val="24"/>
          <w:szCs w:val="24"/>
        </w:rPr>
        <w:t>YÜKSEK LİSANS PROGRAMI</w:t>
      </w:r>
    </w:p>
    <w:p w14:paraId="50F5926D" w14:textId="77777777" w:rsidR="007F4F7E" w:rsidRPr="00250944" w:rsidRDefault="007F4F7E" w:rsidP="007F4F7E">
      <w:pPr>
        <w:spacing w:line="360" w:lineRule="auto"/>
        <w:jc w:val="center"/>
        <w:rPr>
          <w:b/>
          <w:sz w:val="24"/>
          <w:szCs w:val="24"/>
        </w:rPr>
      </w:pPr>
    </w:p>
    <w:p w14:paraId="77FF3922" w14:textId="77777777" w:rsidR="007F4F7E" w:rsidRPr="00250944" w:rsidRDefault="007F4F7E" w:rsidP="007F4F7E">
      <w:pPr>
        <w:spacing w:line="360" w:lineRule="auto"/>
        <w:jc w:val="center"/>
        <w:rPr>
          <w:b/>
          <w:sz w:val="24"/>
          <w:szCs w:val="24"/>
        </w:rPr>
      </w:pPr>
    </w:p>
    <w:p w14:paraId="153FCFE1" w14:textId="77777777" w:rsidR="007F4F7E" w:rsidRDefault="007F4F7E" w:rsidP="007F4F7E">
      <w:pPr>
        <w:spacing w:line="360" w:lineRule="auto"/>
        <w:jc w:val="center"/>
        <w:rPr>
          <w:b/>
          <w:sz w:val="24"/>
          <w:szCs w:val="24"/>
        </w:rPr>
      </w:pPr>
    </w:p>
    <w:p w14:paraId="4C16AE66" w14:textId="77777777" w:rsidR="007F4F7E" w:rsidRDefault="007F4F7E" w:rsidP="007F4F7E">
      <w:pPr>
        <w:spacing w:line="360" w:lineRule="auto"/>
        <w:jc w:val="center"/>
        <w:rPr>
          <w:b/>
          <w:sz w:val="24"/>
          <w:szCs w:val="24"/>
        </w:rPr>
      </w:pPr>
    </w:p>
    <w:p w14:paraId="1D2D59B8" w14:textId="77777777" w:rsidR="007F4F7E" w:rsidRDefault="007F4F7E" w:rsidP="007F4F7E">
      <w:pPr>
        <w:spacing w:line="360" w:lineRule="auto"/>
        <w:jc w:val="center"/>
        <w:rPr>
          <w:b/>
          <w:sz w:val="24"/>
          <w:szCs w:val="24"/>
        </w:rPr>
      </w:pPr>
    </w:p>
    <w:p w14:paraId="6FD7B970" w14:textId="77777777" w:rsidR="007F4F7E" w:rsidRDefault="007F4F7E" w:rsidP="007F4F7E">
      <w:pPr>
        <w:spacing w:line="360" w:lineRule="auto"/>
        <w:jc w:val="center"/>
        <w:rPr>
          <w:b/>
          <w:sz w:val="24"/>
          <w:szCs w:val="24"/>
        </w:rPr>
      </w:pPr>
    </w:p>
    <w:p w14:paraId="41F1F679" w14:textId="77777777" w:rsidR="007F4F7E" w:rsidRDefault="007F4F7E" w:rsidP="007F4F7E">
      <w:pPr>
        <w:spacing w:line="360" w:lineRule="auto"/>
        <w:jc w:val="center"/>
        <w:rPr>
          <w:b/>
          <w:sz w:val="24"/>
          <w:szCs w:val="24"/>
        </w:rPr>
      </w:pPr>
    </w:p>
    <w:p w14:paraId="7A89524D" w14:textId="77777777" w:rsidR="007F4F7E" w:rsidRPr="00250944" w:rsidRDefault="007F4F7E" w:rsidP="007F4F7E">
      <w:pPr>
        <w:spacing w:line="360" w:lineRule="auto"/>
        <w:jc w:val="center"/>
        <w:rPr>
          <w:b/>
          <w:sz w:val="24"/>
          <w:szCs w:val="24"/>
        </w:rPr>
      </w:pPr>
      <w:r w:rsidRPr="00250944">
        <w:rPr>
          <w:b/>
          <w:sz w:val="24"/>
          <w:szCs w:val="24"/>
        </w:rPr>
        <w:t xml:space="preserve">YENİ MEDYANIN </w:t>
      </w:r>
      <w:r>
        <w:rPr>
          <w:b/>
          <w:sz w:val="24"/>
          <w:szCs w:val="24"/>
        </w:rPr>
        <w:t>MARKA KÜLTÜRÜ ÜZERİNDEKİ ROLÜ</w:t>
      </w:r>
    </w:p>
    <w:p w14:paraId="012745B8" w14:textId="77777777" w:rsidR="007F4F7E" w:rsidRDefault="007F4F7E" w:rsidP="007F4F7E">
      <w:pPr>
        <w:spacing w:line="360" w:lineRule="auto"/>
        <w:jc w:val="center"/>
        <w:rPr>
          <w:b/>
          <w:sz w:val="24"/>
          <w:szCs w:val="24"/>
        </w:rPr>
      </w:pPr>
    </w:p>
    <w:p w14:paraId="5AAA4D21" w14:textId="77777777" w:rsidR="007F4F7E" w:rsidRDefault="007F4F7E" w:rsidP="007F4F7E">
      <w:pPr>
        <w:spacing w:line="360" w:lineRule="auto"/>
        <w:jc w:val="center"/>
        <w:rPr>
          <w:b/>
          <w:sz w:val="24"/>
          <w:szCs w:val="24"/>
        </w:rPr>
      </w:pPr>
    </w:p>
    <w:p w14:paraId="525DC80D" w14:textId="77777777" w:rsidR="007F4F7E" w:rsidRDefault="007F4F7E" w:rsidP="007F4F7E">
      <w:pPr>
        <w:spacing w:line="360" w:lineRule="auto"/>
        <w:jc w:val="center"/>
        <w:rPr>
          <w:b/>
          <w:sz w:val="24"/>
          <w:szCs w:val="24"/>
        </w:rPr>
      </w:pPr>
    </w:p>
    <w:p w14:paraId="72D07096" w14:textId="77777777" w:rsidR="007F4F7E" w:rsidRDefault="007F4F7E" w:rsidP="007F4F7E">
      <w:pPr>
        <w:spacing w:line="360" w:lineRule="auto"/>
        <w:jc w:val="center"/>
        <w:rPr>
          <w:b/>
          <w:sz w:val="24"/>
          <w:szCs w:val="24"/>
        </w:rPr>
      </w:pPr>
    </w:p>
    <w:p w14:paraId="417C30D7" w14:textId="77777777" w:rsidR="007F4F7E" w:rsidRPr="00250944" w:rsidRDefault="007F4F7E" w:rsidP="007F4F7E">
      <w:pPr>
        <w:spacing w:line="360" w:lineRule="auto"/>
        <w:jc w:val="center"/>
        <w:rPr>
          <w:b/>
          <w:sz w:val="24"/>
          <w:szCs w:val="24"/>
        </w:rPr>
      </w:pPr>
    </w:p>
    <w:p w14:paraId="546A75CE" w14:textId="77777777" w:rsidR="007F4F7E" w:rsidRPr="00250944" w:rsidRDefault="007F4F7E" w:rsidP="007F4F7E">
      <w:pPr>
        <w:spacing w:line="360" w:lineRule="auto"/>
        <w:jc w:val="center"/>
        <w:rPr>
          <w:b/>
          <w:sz w:val="24"/>
          <w:szCs w:val="24"/>
        </w:rPr>
      </w:pPr>
      <w:r w:rsidRPr="00250944">
        <w:rPr>
          <w:b/>
          <w:sz w:val="24"/>
          <w:szCs w:val="24"/>
        </w:rPr>
        <w:t>YÜKSEK LİSANS TEZİ</w:t>
      </w:r>
    </w:p>
    <w:p w14:paraId="1336478A" w14:textId="77777777" w:rsidR="007F4F7E" w:rsidRPr="00250944" w:rsidRDefault="007F4F7E" w:rsidP="007F4F7E">
      <w:pPr>
        <w:spacing w:line="360" w:lineRule="auto"/>
        <w:jc w:val="center"/>
        <w:rPr>
          <w:b/>
          <w:sz w:val="24"/>
          <w:szCs w:val="24"/>
        </w:rPr>
      </w:pPr>
    </w:p>
    <w:p w14:paraId="24633B99" w14:textId="77777777" w:rsidR="007F4F7E" w:rsidRPr="00250944" w:rsidRDefault="005027AE" w:rsidP="007F4F7E">
      <w:pPr>
        <w:spacing w:line="360" w:lineRule="auto"/>
        <w:jc w:val="center"/>
        <w:rPr>
          <w:b/>
          <w:sz w:val="24"/>
          <w:szCs w:val="24"/>
        </w:rPr>
      </w:pPr>
      <w:r w:rsidRPr="00250944">
        <w:rPr>
          <w:b/>
          <w:sz w:val="24"/>
          <w:szCs w:val="24"/>
        </w:rPr>
        <w:t xml:space="preserve">Aysel </w:t>
      </w:r>
      <w:r w:rsidR="007F4F7E" w:rsidRPr="00250944">
        <w:rPr>
          <w:b/>
          <w:sz w:val="24"/>
          <w:szCs w:val="24"/>
        </w:rPr>
        <w:t>TOPÇU</w:t>
      </w:r>
    </w:p>
    <w:p w14:paraId="0DF2147B" w14:textId="77777777" w:rsidR="007F4F7E" w:rsidRPr="00250944" w:rsidRDefault="007F4F7E" w:rsidP="007F4F7E">
      <w:pPr>
        <w:spacing w:line="360" w:lineRule="auto"/>
        <w:jc w:val="center"/>
        <w:rPr>
          <w:b/>
          <w:sz w:val="24"/>
          <w:szCs w:val="24"/>
        </w:rPr>
      </w:pPr>
    </w:p>
    <w:p w14:paraId="1B08797E" w14:textId="77777777" w:rsidR="007F4F7E" w:rsidRDefault="007F4F7E" w:rsidP="007F4F7E">
      <w:pPr>
        <w:spacing w:line="360" w:lineRule="auto"/>
        <w:jc w:val="center"/>
        <w:rPr>
          <w:b/>
          <w:sz w:val="24"/>
          <w:szCs w:val="24"/>
        </w:rPr>
      </w:pPr>
    </w:p>
    <w:p w14:paraId="2F29A334" w14:textId="77777777" w:rsidR="007F4F7E" w:rsidRDefault="007F4F7E" w:rsidP="007F4F7E">
      <w:pPr>
        <w:spacing w:line="360" w:lineRule="auto"/>
        <w:jc w:val="center"/>
        <w:rPr>
          <w:b/>
          <w:sz w:val="24"/>
          <w:szCs w:val="24"/>
        </w:rPr>
      </w:pPr>
    </w:p>
    <w:p w14:paraId="6B66BFDB" w14:textId="77777777" w:rsidR="007F4F7E" w:rsidRDefault="007F4F7E" w:rsidP="007F4F7E">
      <w:pPr>
        <w:spacing w:line="360" w:lineRule="auto"/>
        <w:jc w:val="center"/>
        <w:rPr>
          <w:b/>
          <w:sz w:val="24"/>
          <w:szCs w:val="24"/>
        </w:rPr>
      </w:pPr>
    </w:p>
    <w:p w14:paraId="5FDB16B7" w14:textId="77777777" w:rsidR="00F725F9" w:rsidRPr="00250944" w:rsidRDefault="00F725F9" w:rsidP="007F4F7E">
      <w:pPr>
        <w:spacing w:line="360" w:lineRule="auto"/>
        <w:jc w:val="center"/>
        <w:rPr>
          <w:b/>
          <w:sz w:val="24"/>
          <w:szCs w:val="24"/>
        </w:rPr>
      </w:pPr>
    </w:p>
    <w:p w14:paraId="73034285" w14:textId="77777777" w:rsidR="007F4F7E" w:rsidRPr="00250944" w:rsidRDefault="007F4F7E" w:rsidP="007F4F7E">
      <w:pPr>
        <w:spacing w:line="360" w:lineRule="auto"/>
        <w:jc w:val="center"/>
        <w:rPr>
          <w:b/>
          <w:sz w:val="24"/>
          <w:szCs w:val="24"/>
        </w:rPr>
      </w:pPr>
    </w:p>
    <w:p w14:paraId="5F1BD290" w14:textId="77777777" w:rsidR="007F4F7E" w:rsidRPr="00250944" w:rsidRDefault="00FC77A4" w:rsidP="007F4F7E">
      <w:pPr>
        <w:spacing w:line="360" w:lineRule="auto"/>
        <w:jc w:val="center"/>
        <w:rPr>
          <w:b/>
          <w:sz w:val="24"/>
          <w:szCs w:val="24"/>
        </w:rPr>
      </w:pPr>
      <w:r>
        <w:rPr>
          <w:b/>
          <w:sz w:val="24"/>
          <w:szCs w:val="24"/>
        </w:rPr>
        <w:t>AĞUSTOS</w:t>
      </w:r>
      <w:r w:rsidR="002E7055">
        <w:rPr>
          <w:b/>
          <w:sz w:val="24"/>
          <w:szCs w:val="24"/>
        </w:rPr>
        <w:t xml:space="preserve"> - </w:t>
      </w:r>
      <w:r w:rsidR="007F4F7E">
        <w:rPr>
          <w:b/>
          <w:sz w:val="24"/>
          <w:szCs w:val="24"/>
        </w:rPr>
        <w:t xml:space="preserve">2020 </w:t>
      </w:r>
    </w:p>
    <w:p w14:paraId="4969CE08" w14:textId="77777777" w:rsidR="00003F98" w:rsidRDefault="007F4F7E" w:rsidP="007F4F7E">
      <w:pPr>
        <w:spacing w:line="360" w:lineRule="auto"/>
        <w:jc w:val="center"/>
        <w:rPr>
          <w:b/>
          <w:sz w:val="24"/>
          <w:szCs w:val="24"/>
        </w:rPr>
        <w:sectPr w:rsidR="00003F98" w:rsidSect="00250944">
          <w:footerReference w:type="first" r:id="rId11"/>
          <w:pgSz w:w="11900" w:h="16840"/>
          <w:pgMar w:top="1701" w:right="1134" w:bottom="1701" w:left="2268" w:header="709" w:footer="709" w:gutter="0"/>
          <w:pgNumType w:fmt="upperRoman" w:start="2"/>
          <w:cols w:space="708"/>
          <w:titlePg/>
          <w:docGrid w:linePitch="299"/>
        </w:sectPr>
      </w:pPr>
      <w:r w:rsidRPr="00250944">
        <w:rPr>
          <w:b/>
          <w:sz w:val="24"/>
          <w:szCs w:val="24"/>
        </w:rPr>
        <w:t>GÜMÜŞHANE</w:t>
      </w:r>
    </w:p>
    <w:p w14:paraId="7B11DC13" w14:textId="77777777" w:rsidR="009D77BC" w:rsidRPr="00250944" w:rsidRDefault="00EE4416" w:rsidP="007F4F7E">
      <w:pPr>
        <w:spacing w:before="120" w:after="120" w:line="360" w:lineRule="auto"/>
        <w:jc w:val="center"/>
        <w:rPr>
          <w:b/>
          <w:sz w:val="24"/>
          <w:szCs w:val="24"/>
        </w:rPr>
      </w:pPr>
      <w:r w:rsidRPr="00250944">
        <w:rPr>
          <w:b/>
          <w:noProof/>
          <w:sz w:val="24"/>
          <w:szCs w:val="24"/>
          <w:lang w:eastAsia="tr-TR"/>
        </w:rPr>
        <w:lastRenderedPageBreak/>
        <w:drawing>
          <wp:inline distT="0" distB="0" distL="0" distR="0" wp14:anchorId="5EEEFC92" wp14:editId="115C5FFB">
            <wp:extent cx="715108" cy="727092"/>
            <wp:effectExtent l="0" t="0" r="889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2" cstate="print"/>
                    <a:stretch>
                      <a:fillRect/>
                    </a:stretch>
                  </pic:blipFill>
                  <pic:spPr>
                    <a:xfrm>
                      <a:off x="0" y="0"/>
                      <a:ext cx="715723" cy="727718"/>
                    </a:xfrm>
                    <a:prstGeom prst="rect">
                      <a:avLst/>
                    </a:prstGeom>
                  </pic:spPr>
                </pic:pic>
              </a:graphicData>
            </a:graphic>
          </wp:inline>
        </w:drawing>
      </w:r>
    </w:p>
    <w:p w14:paraId="7734B691" w14:textId="77777777" w:rsidR="007F4F7E" w:rsidRDefault="00EE4416" w:rsidP="007F4F7E">
      <w:pPr>
        <w:spacing w:line="360" w:lineRule="auto"/>
        <w:jc w:val="center"/>
        <w:rPr>
          <w:b/>
          <w:sz w:val="24"/>
          <w:szCs w:val="24"/>
        </w:rPr>
      </w:pPr>
      <w:r w:rsidRPr="00250944">
        <w:rPr>
          <w:b/>
          <w:sz w:val="24"/>
          <w:szCs w:val="24"/>
        </w:rPr>
        <w:t xml:space="preserve">GÜMÜŞHANE ÜNİVERSİTESİ * SOSYAL BİLİMLER ENSTİTÜSÜ </w:t>
      </w:r>
    </w:p>
    <w:p w14:paraId="3C4CC7A5" w14:textId="77777777" w:rsidR="007F4F7E" w:rsidRDefault="007F4F7E" w:rsidP="007F4F7E">
      <w:pPr>
        <w:spacing w:line="360" w:lineRule="auto"/>
        <w:jc w:val="center"/>
        <w:rPr>
          <w:b/>
          <w:sz w:val="24"/>
          <w:szCs w:val="24"/>
        </w:rPr>
      </w:pPr>
    </w:p>
    <w:p w14:paraId="6893DF3A" w14:textId="77777777" w:rsidR="00712D20" w:rsidRDefault="00AE4FA1" w:rsidP="007F4F7E">
      <w:pPr>
        <w:spacing w:line="360" w:lineRule="auto"/>
        <w:jc w:val="center"/>
        <w:rPr>
          <w:b/>
          <w:sz w:val="24"/>
          <w:szCs w:val="24"/>
        </w:rPr>
      </w:pPr>
      <w:r w:rsidRPr="00250944">
        <w:rPr>
          <w:b/>
          <w:sz w:val="24"/>
          <w:szCs w:val="24"/>
        </w:rPr>
        <w:t>HALKLA İLİŞKİLER VE TANITIM ANABİLİM DALI</w:t>
      </w:r>
    </w:p>
    <w:p w14:paraId="0BE7AF8E" w14:textId="77777777" w:rsidR="007F4F7E" w:rsidRPr="00250944" w:rsidRDefault="007F4F7E" w:rsidP="007F4F7E">
      <w:pPr>
        <w:spacing w:line="360" w:lineRule="auto"/>
        <w:jc w:val="center"/>
        <w:rPr>
          <w:b/>
          <w:sz w:val="24"/>
          <w:szCs w:val="24"/>
        </w:rPr>
      </w:pPr>
    </w:p>
    <w:p w14:paraId="52469B40" w14:textId="77777777" w:rsidR="007F4F7E" w:rsidRPr="007F4F7E" w:rsidRDefault="007F4F7E" w:rsidP="007F4F7E">
      <w:pPr>
        <w:spacing w:line="360" w:lineRule="auto"/>
        <w:jc w:val="center"/>
        <w:rPr>
          <w:b/>
          <w:sz w:val="24"/>
          <w:szCs w:val="24"/>
        </w:rPr>
      </w:pPr>
      <w:r w:rsidRPr="007F4F7E">
        <w:rPr>
          <w:b/>
          <w:sz w:val="24"/>
          <w:szCs w:val="24"/>
        </w:rPr>
        <w:t>YÜKSEK LİSANS PROGRAMI</w:t>
      </w:r>
    </w:p>
    <w:p w14:paraId="79BEB6B8" w14:textId="77777777" w:rsidR="00712D20" w:rsidRPr="00250944" w:rsidRDefault="00712D20" w:rsidP="007F4F7E">
      <w:pPr>
        <w:spacing w:line="360" w:lineRule="auto"/>
        <w:jc w:val="center"/>
        <w:rPr>
          <w:b/>
          <w:sz w:val="24"/>
          <w:szCs w:val="24"/>
        </w:rPr>
      </w:pPr>
    </w:p>
    <w:p w14:paraId="2474B432" w14:textId="77777777" w:rsidR="008341E2" w:rsidRPr="00250944" w:rsidRDefault="008341E2" w:rsidP="007F4F7E">
      <w:pPr>
        <w:spacing w:line="360" w:lineRule="auto"/>
        <w:jc w:val="center"/>
        <w:rPr>
          <w:b/>
          <w:sz w:val="24"/>
          <w:szCs w:val="24"/>
        </w:rPr>
      </w:pPr>
    </w:p>
    <w:p w14:paraId="2C31A5AD" w14:textId="77777777" w:rsidR="008341E2" w:rsidRPr="00250944" w:rsidRDefault="008341E2" w:rsidP="007F4F7E">
      <w:pPr>
        <w:spacing w:line="360" w:lineRule="auto"/>
        <w:jc w:val="center"/>
        <w:rPr>
          <w:b/>
          <w:sz w:val="24"/>
          <w:szCs w:val="24"/>
        </w:rPr>
      </w:pPr>
    </w:p>
    <w:p w14:paraId="07ADAA94" w14:textId="77777777" w:rsidR="008341E2" w:rsidRDefault="008341E2" w:rsidP="007F4F7E">
      <w:pPr>
        <w:spacing w:line="360" w:lineRule="auto"/>
        <w:jc w:val="center"/>
        <w:rPr>
          <w:b/>
          <w:sz w:val="24"/>
          <w:szCs w:val="24"/>
        </w:rPr>
      </w:pPr>
    </w:p>
    <w:p w14:paraId="2C75A33E" w14:textId="77777777" w:rsidR="007F4F7E" w:rsidRPr="00250944" w:rsidRDefault="007F4F7E" w:rsidP="007F4F7E">
      <w:pPr>
        <w:spacing w:line="360" w:lineRule="auto"/>
        <w:jc w:val="center"/>
        <w:rPr>
          <w:b/>
          <w:sz w:val="24"/>
          <w:szCs w:val="24"/>
        </w:rPr>
      </w:pPr>
    </w:p>
    <w:p w14:paraId="38045332" w14:textId="77777777" w:rsidR="00712D20" w:rsidRPr="00250944" w:rsidRDefault="00712D20" w:rsidP="007F4F7E">
      <w:pPr>
        <w:spacing w:line="360" w:lineRule="auto"/>
        <w:jc w:val="center"/>
        <w:rPr>
          <w:b/>
          <w:sz w:val="24"/>
          <w:szCs w:val="24"/>
        </w:rPr>
      </w:pPr>
    </w:p>
    <w:p w14:paraId="18F87E8E" w14:textId="77777777" w:rsidR="00712D20" w:rsidRPr="00250944" w:rsidRDefault="00EE4416" w:rsidP="007F4F7E">
      <w:pPr>
        <w:spacing w:line="360" w:lineRule="auto"/>
        <w:jc w:val="center"/>
        <w:rPr>
          <w:b/>
          <w:sz w:val="24"/>
          <w:szCs w:val="24"/>
        </w:rPr>
      </w:pPr>
      <w:r w:rsidRPr="00250944">
        <w:rPr>
          <w:b/>
          <w:sz w:val="24"/>
          <w:szCs w:val="24"/>
        </w:rPr>
        <w:t>YENİ M</w:t>
      </w:r>
      <w:r w:rsidR="00AE4FA1" w:rsidRPr="00250944">
        <w:rPr>
          <w:b/>
          <w:sz w:val="24"/>
          <w:szCs w:val="24"/>
        </w:rPr>
        <w:t xml:space="preserve">EDYANIN </w:t>
      </w:r>
      <w:r w:rsidR="007F4F7E">
        <w:rPr>
          <w:b/>
          <w:sz w:val="24"/>
          <w:szCs w:val="24"/>
        </w:rPr>
        <w:t>MARKA KÜLTÜRÜ ÜZERİNDEKİ ROLÜ</w:t>
      </w:r>
    </w:p>
    <w:p w14:paraId="101BDBD0" w14:textId="77777777" w:rsidR="00712D20" w:rsidRPr="00250944" w:rsidRDefault="00712D20" w:rsidP="007F4F7E">
      <w:pPr>
        <w:spacing w:line="360" w:lineRule="auto"/>
        <w:jc w:val="center"/>
        <w:rPr>
          <w:b/>
          <w:sz w:val="24"/>
          <w:szCs w:val="24"/>
        </w:rPr>
      </w:pPr>
    </w:p>
    <w:p w14:paraId="17CC8651" w14:textId="77777777" w:rsidR="00712D20" w:rsidRDefault="00712D20" w:rsidP="007F4F7E">
      <w:pPr>
        <w:spacing w:line="360" w:lineRule="auto"/>
        <w:jc w:val="center"/>
        <w:rPr>
          <w:b/>
          <w:sz w:val="24"/>
          <w:szCs w:val="24"/>
        </w:rPr>
      </w:pPr>
    </w:p>
    <w:p w14:paraId="1C499D68" w14:textId="77777777" w:rsidR="007F4F7E" w:rsidRPr="00250944" w:rsidRDefault="007F4F7E" w:rsidP="007F4F7E">
      <w:pPr>
        <w:spacing w:line="360" w:lineRule="auto"/>
        <w:jc w:val="center"/>
        <w:rPr>
          <w:b/>
          <w:sz w:val="24"/>
          <w:szCs w:val="24"/>
        </w:rPr>
      </w:pPr>
    </w:p>
    <w:p w14:paraId="4F28594D" w14:textId="77777777" w:rsidR="00712D20" w:rsidRPr="00250944" w:rsidRDefault="00AE4FA1" w:rsidP="007F4F7E">
      <w:pPr>
        <w:spacing w:line="360" w:lineRule="auto"/>
        <w:jc w:val="center"/>
        <w:rPr>
          <w:b/>
          <w:sz w:val="24"/>
          <w:szCs w:val="24"/>
        </w:rPr>
      </w:pPr>
      <w:r w:rsidRPr="00250944">
        <w:rPr>
          <w:b/>
          <w:sz w:val="24"/>
          <w:szCs w:val="24"/>
        </w:rPr>
        <w:t>YÜKSEK LİSANS TEZİ</w:t>
      </w:r>
    </w:p>
    <w:p w14:paraId="59F6B37E" w14:textId="77777777" w:rsidR="00712D20" w:rsidRPr="00250944" w:rsidRDefault="00712D20" w:rsidP="007F4F7E">
      <w:pPr>
        <w:spacing w:line="360" w:lineRule="auto"/>
        <w:jc w:val="center"/>
        <w:rPr>
          <w:b/>
          <w:sz w:val="24"/>
          <w:szCs w:val="24"/>
        </w:rPr>
      </w:pPr>
    </w:p>
    <w:p w14:paraId="6850BE6A" w14:textId="77777777" w:rsidR="00712D20" w:rsidRPr="00250944" w:rsidRDefault="005027AE" w:rsidP="007F4F7E">
      <w:pPr>
        <w:spacing w:line="360" w:lineRule="auto"/>
        <w:jc w:val="center"/>
        <w:rPr>
          <w:b/>
          <w:sz w:val="24"/>
          <w:szCs w:val="24"/>
        </w:rPr>
      </w:pPr>
      <w:r w:rsidRPr="00250944">
        <w:rPr>
          <w:b/>
          <w:sz w:val="24"/>
          <w:szCs w:val="24"/>
        </w:rPr>
        <w:t xml:space="preserve">Aysel </w:t>
      </w:r>
      <w:r w:rsidR="00AE4FA1" w:rsidRPr="00250944">
        <w:rPr>
          <w:b/>
          <w:sz w:val="24"/>
          <w:szCs w:val="24"/>
        </w:rPr>
        <w:t>TOPÇU</w:t>
      </w:r>
    </w:p>
    <w:p w14:paraId="7CA5D9F2" w14:textId="77777777" w:rsidR="008341E2" w:rsidRDefault="008341E2" w:rsidP="007F4F7E">
      <w:pPr>
        <w:spacing w:line="360" w:lineRule="auto"/>
        <w:jc w:val="center"/>
        <w:rPr>
          <w:b/>
          <w:sz w:val="24"/>
          <w:szCs w:val="24"/>
        </w:rPr>
      </w:pPr>
    </w:p>
    <w:p w14:paraId="01A71945" w14:textId="77777777" w:rsidR="007F4F7E" w:rsidRPr="00250944" w:rsidRDefault="007F4F7E" w:rsidP="007F4F7E">
      <w:pPr>
        <w:spacing w:line="360" w:lineRule="auto"/>
        <w:jc w:val="center"/>
        <w:rPr>
          <w:b/>
          <w:sz w:val="24"/>
          <w:szCs w:val="24"/>
        </w:rPr>
      </w:pPr>
    </w:p>
    <w:p w14:paraId="02812564" w14:textId="77777777" w:rsidR="008341E2" w:rsidRPr="00250944" w:rsidRDefault="008341E2" w:rsidP="007F4F7E">
      <w:pPr>
        <w:spacing w:line="360" w:lineRule="auto"/>
        <w:jc w:val="center"/>
        <w:rPr>
          <w:b/>
          <w:sz w:val="24"/>
          <w:szCs w:val="24"/>
        </w:rPr>
      </w:pPr>
    </w:p>
    <w:p w14:paraId="2F841F15" w14:textId="77777777" w:rsidR="00712D20" w:rsidRPr="00250944" w:rsidRDefault="00EE4416" w:rsidP="007F4F7E">
      <w:pPr>
        <w:spacing w:line="360" w:lineRule="auto"/>
        <w:jc w:val="center"/>
        <w:rPr>
          <w:b/>
          <w:sz w:val="24"/>
          <w:szCs w:val="24"/>
        </w:rPr>
      </w:pPr>
      <w:r w:rsidRPr="00250944">
        <w:rPr>
          <w:b/>
          <w:sz w:val="24"/>
          <w:szCs w:val="24"/>
        </w:rPr>
        <w:t xml:space="preserve">Tez Danışmanı: </w:t>
      </w:r>
      <w:r w:rsidR="00AE4FA1" w:rsidRPr="00250944">
        <w:rPr>
          <w:b/>
          <w:sz w:val="24"/>
          <w:szCs w:val="24"/>
        </w:rPr>
        <w:t>Doç. Dr. Gülsüm ÇALIŞIR</w:t>
      </w:r>
    </w:p>
    <w:p w14:paraId="7AA93EFA" w14:textId="77777777" w:rsidR="008341E2" w:rsidRDefault="008341E2" w:rsidP="007F4F7E">
      <w:pPr>
        <w:spacing w:line="360" w:lineRule="auto"/>
        <w:jc w:val="center"/>
        <w:rPr>
          <w:b/>
          <w:sz w:val="24"/>
          <w:szCs w:val="24"/>
        </w:rPr>
      </w:pPr>
    </w:p>
    <w:p w14:paraId="49E20647" w14:textId="77777777" w:rsidR="007F4F7E" w:rsidRDefault="007F4F7E" w:rsidP="007F4F7E">
      <w:pPr>
        <w:spacing w:line="360" w:lineRule="auto"/>
        <w:jc w:val="center"/>
        <w:rPr>
          <w:b/>
          <w:sz w:val="24"/>
          <w:szCs w:val="24"/>
        </w:rPr>
      </w:pPr>
    </w:p>
    <w:p w14:paraId="7F17A0FD" w14:textId="77777777" w:rsidR="007F4F7E" w:rsidRPr="00250944" w:rsidRDefault="007F4F7E" w:rsidP="007F4F7E">
      <w:pPr>
        <w:spacing w:line="360" w:lineRule="auto"/>
        <w:jc w:val="center"/>
        <w:rPr>
          <w:b/>
          <w:sz w:val="24"/>
          <w:szCs w:val="24"/>
        </w:rPr>
      </w:pPr>
    </w:p>
    <w:p w14:paraId="488809E3" w14:textId="77777777" w:rsidR="00E24C7E" w:rsidRPr="00250944" w:rsidRDefault="00FC77A4" w:rsidP="007F4F7E">
      <w:pPr>
        <w:spacing w:line="360" w:lineRule="auto"/>
        <w:jc w:val="center"/>
        <w:rPr>
          <w:b/>
          <w:sz w:val="24"/>
          <w:szCs w:val="24"/>
        </w:rPr>
      </w:pPr>
      <w:r>
        <w:rPr>
          <w:b/>
          <w:sz w:val="24"/>
          <w:szCs w:val="24"/>
        </w:rPr>
        <w:t xml:space="preserve">AĞUSTOS </w:t>
      </w:r>
      <w:r w:rsidR="007F4F7E" w:rsidRPr="00250944">
        <w:rPr>
          <w:b/>
          <w:sz w:val="24"/>
          <w:szCs w:val="24"/>
        </w:rPr>
        <w:t>-</w:t>
      </w:r>
      <w:r w:rsidR="002E7055">
        <w:rPr>
          <w:b/>
          <w:sz w:val="24"/>
          <w:szCs w:val="24"/>
        </w:rPr>
        <w:t xml:space="preserve"> </w:t>
      </w:r>
      <w:r w:rsidR="007F4F7E" w:rsidRPr="00250944">
        <w:rPr>
          <w:b/>
          <w:sz w:val="24"/>
          <w:szCs w:val="24"/>
        </w:rPr>
        <w:t>2020</w:t>
      </w:r>
    </w:p>
    <w:p w14:paraId="25F02C99" w14:textId="77777777" w:rsidR="00003F98" w:rsidRDefault="004E5E98" w:rsidP="007F4F7E">
      <w:pPr>
        <w:spacing w:line="360" w:lineRule="auto"/>
        <w:jc w:val="center"/>
        <w:rPr>
          <w:b/>
          <w:sz w:val="24"/>
          <w:szCs w:val="24"/>
        </w:rPr>
        <w:sectPr w:rsidR="00003F98" w:rsidSect="00250944">
          <w:footerReference w:type="first" r:id="rId13"/>
          <w:pgSz w:w="11900" w:h="16840"/>
          <w:pgMar w:top="1701" w:right="1134" w:bottom="1701" w:left="2268" w:header="709" w:footer="709" w:gutter="0"/>
          <w:pgNumType w:fmt="upperRoman" w:start="2"/>
          <w:cols w:space="708"/>
          <w:titlePg/>
          <w:docGrid w:linePitch="299"/>
        </w:sectPr>
      </w:pPr>
      <w:r w:rsidRPr="00250944">
        <w:rPr>
          <w:b/>
          <w:sz w:val="24"/>
          <w:szCs w:val="24"/>
        </w:rPr>
        <w:t>GÜMÜŞHANE</w:t>
      </w:r>
    </w:p>
    <w:p w14:paraId="09EBA8FA" w14:textId="77777777" w:rsidR="007F4F7E" w:rsidRDefault="007F4F7E" w:rsidP="007F4F7E">
      <w:pPr>
        <w:pStyle w:val="Balk1"/>
        <w:spacing w:line="240" w:lineRule="auto"/>
        <w:ind w:firstLine="0"/>
        <w:jc w:val="center"/>
      </w:pPr>
      <w:bookmarkStart w:id="0" w:name="_TOC_250028"/>
      <w:bookmarkStart w:id="1" w:name="_Toc45188226"/>
      <w:bookmarkEnd w:id="0"/>
    </w:p>
    <w:p w14:paraId="30BE258F" w14:textId="77777777" w:rsidR="007F4F7E" w:rsidRDefault="007F4F7E" w:rsidP="007F4F7E">
      <w:pPr>
        <w:pStyle w:val="Balk1"/>
        <w:spacing w:line="240" w:lineRule="auto"/>
        <w:ind w:firstLine="0"/>
        <w:jc w:val="center"/>
      </w:pPr>
    </w:p>
    <w:p w14:paraId="09B3B545" w14:textId="77777777" w:rsidR="001158B4" w:rsidRDefault="00EE4416" w:rsidP="007F4F7E">
      <w:pPr>
        <w:pStyle w:val="Balk1"/>
        <w:spacing w:line="240" w:lineRule="auto"/>
        <w:ind w:firstLine="0"/>
        <w:jc w:val="center"/>
      </w:pPr>
      <w:r w:rsidRPr="00250944">
        <w:t>KABUL VE ONAY</w:t>
      </w:r>
      <w:bookmarkEnd w:id="1"/>
    </w:p>
    <w:p w14:paraId="4E3DD522" w14:textId="77777777" w:rsidR="007F4F7E" w:rsidRPr="00250944" w:rsidRDefault="007F4F7E" w:rsidP="007F4F7E">
      <w:pPr>
        <w:pStyle w:val="Balk1"/>
        <w:ind w:firstLine="0"/>
        <w:jc w:val="center"/>
      </w:pPr>
    </w:p>
    <w:p w14:paraId="3526549D" w14:textId="77777777" w:rsidR="00712D20" w:rsidRPr="006C3ADF" w:rsidRDefault="007B4882" w:rsidP="007F4F7E">
      <w:pPr>
        <w:pStyle w:val="GvdeMetni"/>
        <w:spacing w:line="360" w:lineRule="auto"/>
        <w:ind w:firstLine="709"/>
        <w:jc w:val="both"/>
      </w:pPr>
      <w:r w:rsidRPr="007F4F7E">
        <w:rPr>
          <w:b/>
          <w:bCs/>
        </w:rPr>
        <w:t>Doç. Dr. Gülsüm ÇALIŞIR</w:t>
      </w:r>
      <w:r w:rsidRPr="006C3ADF">
        <w:t xml:space="preserve"> danışmanlığında, </w:t>
      </w:r>
      <w:r w:rsidRPr="007F4F7E">
        <w:rPr>
          <w:b/>
          <w:bCs/>
        </w:rPr>
        <w:t>Aysel TOPÇU</w:t>
      </w:r>
      <w:r w:rsidRPr="006C3ADF">
        <w:t xml:space="preserve"> tarafından hazırlanan</w:t>
      </w:r>
      <w:r w:rsidR="00EE4416" w:rsidRPr="006C3ADF">
        <w:rPr>
          <w:spacing w:val="54"/>
        </w:rPr>
        <w:t xml:space="preserve"> </w:t>
      </w:r>
      <w:r w:rsidR="007F4F7E" w:rsidRPr="007F4F7E">
        <w:rPr>
          <w:b/>
          <w:bCs/>
        </w:rPr>
        <w:t>“</w:t>
      </w:r>
      <w:r w:rsidR="004E68DB" w:rsidRPr="004E68DB">
        <w:rPr>
          <w:b/>
          <w:bCs/>
        </w:rPr>
        <w:t>Yeni Medyanın Marka Kültürü Üzerindeki Rolü</w:t>
      </w:r>
      <w:r w:rsidR="007F4F7E" w:rsidRPr="007F4F7E">
        <w:rPr>
          <w:b/>
          <w:bCs/>
        </w:rPr>
        <w:t>”</w:t>
      </w:r>
      <w:r w:rsidRPr="006C3ADF">
        <w:t xml:space="preserve"> </w:t>
      </w:r>
      <w:r w:rsidR="00477243">
        <w:t>isimli bu çalışma,</w:t>
      </w:r>
      <w:r w:rsidR="002A3C36" w:rsidRPr="006C3ADF">
        <w:t xml:space="preserve"> </w:t>
      </w:r>
      <w:r w:rsidR="00477243">
        <w:t xml:space="preserve">19 </w:t>
      </w:r>
      <w:r w:rsidR="00EE4416" w:rsidRPr="006C3ADF">
        <w:t xml:space="preserve">/ </w:t>
      </w:r>
      <w:r w:rsidR="00477243">
        <w:t>08</w:t>
      </w:r>
      <w:r w:rsidR="00EE4416" w:rsidRPr="006C3ADF">
        <w:t xml:space="preserve"> / </w:t>
      </w:r>
      <w:r w:rsidRPr="006C3ADF">
        <w:t>2020</w:t>
      </w:r>
      <w:r w:rsidR="00EE4416" w:rsidRPr="006C3ADF">
        <w:t xml:space="preserve"> tarihinde yapılan </w:t>
      </w:r>
      <w:r w:rsidR="006C3ADF" w:rsidRPr="006C3ADF">
        <w:t xml:space="preserve">lisansüstü tez </w:t>
      </w:r>
      <w:r w:rsidR="00EE4416" w:rsidRPr="006C3ADF">
        <w:t xml:space="preserve">savunma sınavı sonucunda </w:t>
      </w:r>
      <w:r w:rsidR="006C3ADF">
        <w:rPr>
          <w:b/>
        </w:rPr>
        <w:t xml:space="preserve">Oy Birliği / </w:t>
      </w:r>
      <w:r w:rsidR="006C3ADF" w:rsidRPr="006C3ADF">
        <w:rPr>
          <w:b/>
        </w:rPr>
        <w:t xml:space="preserve">Oy Çokluğu </w:t>
      </w:r>
      <w:r w:rsidR="006C3ADF" w:rsidRPr="006C3ADF">
        <w:t xml:space="preserve">ile </w:t>
      </w:r>
      <w:r w:rsidR="00EE4416" w:rsidRPr="006C3ADF">
        <w:t xml:space="preserve">başarılı bulunarak jürimiz tarafından </w:t>
      </w:r>
      <w:r w:rsidR="00EE4416" w:rsidRPr="007F4F7E">
        <w:rPr>
          <w:b/>
          <w:bCs/>
        </w:rPr>
        <w:t>Yüksek Lisans</w:t>
      </w:r>
      <w:r w:rsidR="00EE4416" w:rsidRPr="006C3ADF">
        <w:t xml:space="preserve"> Tezi olarak kabul edilmiştir.</w:t>
      </w:r>
    </w:p>
    <w:p w14:paraId="1A88EE05" w14:textId="77777777" w:rsidR="00712D20" w:rsidRPr="00250944" w:rsidRDefault="007F4F7E" w:rsidP="00250944">
      <w:pPr>
        <w:pStyle w:val="GvdeMetni"/>
        <w:widowControl/>
        <w:spacing w:before="120" w:after="120" w:line="360" w:lineRule="auto"/>
        <w:ind w:firstLine="709"/>
        <w:jc w:val="both"/>
      </w:pPr>
      <w:r>
        <w:t xml:space="preserve"> </w:t>
      </w:r>
    </w:p>
    <w:p w14:paraId="121FE746" w14:textId="77777777" w:rsidR="00712D20" w:rsidRPr="00250944" w:rsidRDefault="00E24C7E" w:rsidP="006C3ADF">
      <w:pPr>
        <w:pStyle w:val="GvdeMetni"/>
        <w:widowControl/>
        <w:spacing w:before="120" w:after="120" w:line="360" w:lineRule="auto"/>
        <w:ind w:firstLine="709"/>
        <w:jc w:val="center"/>
      </w:pPr>
      <w:proofErr w:type="gramStart"/>
      <w:r w:rsidRPr="00250944">
        <w:t>……….</w:t>
      </w:r>
      <w:proofErr w:type="gramEnd"/>
    </w:p>
    <w:p w14:paraId="6CF81768" w14:textId="77777777" w:rsidR="00712D20" w:rsidRPr="00064DA7" w:rsidRDefault="00477243" w:rsidP="00064DA7">
      <w:pPr>
        <w:widowControl/>
        <w:spacing w:before="120" w:after="120" w:line="360" w:lineRule="auto"/>
        <w:ind w:firstLine="709"/>
        <w:jc w:val="center"/>
        <w:rPr>
          <w:sz w:val="24"/>
          <w:szCs w:val="24"/>
        </w:rPr>
      </w:pPr>
      <w:r>
        <w:rPr>
          <w:b/>
          <w:sz w:val="24"/>
          <w:szCs w:val="24"/>
        </w:rPr>
        <w:t>Dr. Öğr. Üyesi Selin BİTİRİM OKMEYDAN</w:t>
      </w:r>
      <w:r w:rsidR="00EE4416" w:rsidRPr="00250944">
        <w:rPr>
          <w:b/>
          <w:sz w:val="24"/>
          <w:szCs w:val="24"/>
        </w:rPr>
        <w:t xml:space="preserve"> </w:t>
      </w:r>
      <w:r w:rsidR="00EE4416" w:rsidRPr="00250944">
        <w:rPr>
          <w:sz w:val="24"/>
          <w:szCs w:val="24"/>
        </w:rPr>
        <w:t>( Başkan )</w:t>
      </w:r>
    </w:p>
    <w:p w14:paraId="04A6ECB7" w14:textId="77777777" w:rsidR="00712D20" w:rsidRPr="00250944" w:rsidRDefault="00E24C7E" w:rsidP="006C3ADF">
      <w:pPr>
        <w:pStyle w:val="GvdeMetni"/>
        <w:widowControl/>
        <w:spacing w:before="120" w:after="120" w:line="360" w:lineRule="auto"/>
        <w:ind w:firstLine="709"/>
        <w:jc w:val="center"/>
      </w:pPr>
      <w:proofErr w:type="gramStart"/>
      <w:r w:rsidRPr="00250944">
        <w:t>……….</w:t>
      </w:r>
      <w:proofErr w:type="gramEnd"/>
    </w:p>
    <w:p w14:paraId="12D3ECBE" w14:textId="77777777" w:rsidR="00712D20" w:rsidRPr="00064DA7" w:rsidRDefault="007B4882" w:rsidP="00064DA7">
      <w:pPr>
        <w:widowControl/>
        <w:spacing w:before="120" w:after="120" w:line="360" w:lineRule="auto"/>
        <w:ind w:firstLine="709"/>
        <w:jc w:val="center"/>
        <w:rPr>
          <w:sz w:val="24"/>
          <w:szCs w:val="24"/>
        </w:rPr>
      </w:pPr>
      <w:r w:rsidRPr="00250944">
        <w:rPr>
          <w:b/>
          <w:sz w:val="24"/>
          <w:szCs w:val="24"/>
        </w:rPr>
        <w:t>Doç. Dr. Gülsüm ÇALIŞIR</w:t>
      </w:r>
      <w:r w:rsidR="00EE4416" w:rsidRPr="00250944">
        <w:rPr>
          <w:b/>
          <w:sz w:val="24"/>
          <w:szCs w:val="24"/>
        </w:rPr>
        <w:t xml:space="preserve"> </w:t>
      </w:r>
      <w:r w:rsidR="00EE4416" w:rsidRPr="00250944">
        <w:rPr>
          <w:sz w:val="24"/>
          <w:szCs w:val="24"/>
        </w:rPr>
        <w:t>( Danışman )</w:t>
      </w:r>
    </w:p>
    <w:p w14:paraId="672DFAB4" w14:textId="77777777" w:rsidR="00712D20" w:rsidRPr="00250944" w:rsidRDefault="00E24C7E" w:rsidP="006C3ADF">
      <w:pPr>
        <w:pStyle w:val="GvdeMetni"/>
        <w:widowControl/>
        <w:spacing w:before="120" w:after="120" w:line="360" w:lineRule="auto"/>
        <w:ind w:firstLine="709"/>
        <w:jc w:val="center"/>
      </w:pPr>
      <w:proofErr w:type="gramStart"/>
      <w:r w:rsidRPr="00250944">
        <w:t>……….</w:t>
      </w:r>
      <w:proofErr w:type="gramEnd"/>
    </w:p>
    <w:p w14:paraId="69F7C8BE" w14:textId="77777777" w:rsidR="00712D20" w:rsidRPr="00250944" w:rsidRDefault="00322735" w:rsidP="006C3ADF">
      <w:pPr>
        <w:widowControl/>
        <w:spacing w:before="120" w:after="120" w:line="360" w:lineRule="auto"/>
        <w:ind w:firstLine="709"/>
        <w:jc w:val="center"/>
        <w:rPr>
          <w:color w:val="FF0000"/>
          <w:sz w:val="24"/>
          <w:szCs w:val="24"/>
        </w:rPr>
      </w:pPr>
      <w:r w:rsidRPr="00250944">
        <w:rPr>
          <w:b/>
          <w:sz w:val="24"/>
          <w:szCs w:val="24"/>
        </w:rPr>
        <w:t>Dr. Öğr. Üyesi M. Akif GÜNAY</w:t>
      </w:r>
      <w:r w:rsidR="00EE4416" w:rsidRPr="00250944">
        <w:rPr>
          <w:b/>
          <w:sz w:val="24"/>
          <w:szCs w:val="24"/>
        </w:rPr>
        <w:t xml:space="preserve"> </w:t>
      </w:r>
      <w:r w:rsidR="00EE4416" w:rsidRPr="00250944">
        <w:rPr>
          <w:sz w:val="24"/>
          <w:szCs w:val="24"/>
        </w:rPr>
        <w:t>( Üye )</w:t>
      </w:r>
    </w:p>
    <w:p w14:paraId="61DD1CCE" w14:textId="77777777" w:rsidR="00712D20" w:rsidRPr="00250944" w:rsidRDefault="00712D20" w:rsidP="006C3ADF">
      <w:pPr>
        <w:pStyle w:val="GvdeMetni"/>
        <w:widowControl/>
        <w:spacing w:before="120" w:after="120" w:line="360" w:lineRule="auto"/>
        <w:ind w:firstLine="709"/>
        <w:jc w:val="center"/>
      </w:pPr>
    </w:p>
    <w:p w14:paraId="7AA6E75E" w14:textId="77777777" w:rsidR="007F4F7E" w:rsidRDefault="007F4F7E" w:rsidP="007F4F7E">
      <w:pPr>
        <w:pStyle w:val="GvdeMetni"/>
        <w:widowControl/>
        <w:spacing w:before="120" w:after="120" w:line="360" w:lineRule="auto"/>
        <w:jc w:val="both"/>
      </w:pPr>
    </w:p>
    <w:p w14:paraId="70070DDC" w14:textId="77777777" w:rsidR="00D33AFC" w:rsidRDefault="006C3ADF" w:rsidP="007F4F7E">
      <w:pPr>
        <w:pStyle w:val="GvdeMetni"/>
        <w:widowControl/>
        <w:spacing w:before="120" w:after="120" w:line="360" w:lineRule="auto"/>
        <w:jc w:val="both"/>
      </w:pPr>
      <w:r>
        <w:t xml:space="preserve">Lisansüstü tez savunma sınavında başarılı bulunarak kabul edilen bu tezin ciltlenmiş hali, </w:t>
      </w:r>
      <w:proofErr w:type="gramStart"/>
      <w:r>
        <w:t>…..</w:t>
      </w:r>
      <w:proofErr w:type="gramEnd"/>
      <w:r>
        <w:t xml:space="preserve"> / </w:t>
      </w:r>
      <w:proofErr w:type="gramStart"/>
      <w:r>
        <w:t>…..</w:t>
      </w:r>
      <w:proofErr w:type="gramEnd"/>
      <w:r>
        <w:t xml:space="preserve"> / </w:t>
      </w:r>
      <w:proofErr w:type="gramStart"/>
      <w:r>
        <w:t>………</w:t>
      </w:r>
      <w:proofErr w:type="gramEnd"/>
      <w:r>
        <w:t xml:space="preserve"> tarihli ve </w:t>
      </w:r>
      <w:proofErr w:type="gramStart"/>
      <w:r>
        <w:t>………</w:t>
      </w:r>
      <w:proofErr w:type="gramEnd"/>
      <w:r>
        <w:t xml:space="preserve"> / </w:t>
      </w:r>
      <w:proofErr w:type="gramStart"/>
      <w:r>
        <w:t>…..</w:t>
      </w:r>
      <w:proofErr w:type="gramEnd"/>
      <w:r>
        <w:t xml:space="preserve"> </w:t>
      </w:r>
      <w:proofErr w:type="gramStart"/>
      <w:r>
        <w:t>sayılı</w:t>
      </w:r>
      <w:proofErr w:type="gramEnd"/>
      <w:r>
        <w:t xml:space="preserve"> Enstitü Yönetim Kurulu toplantısında görüşülmüş ve Tez Yazım Kılavuzuna uygun bulunarak onaylanmıştır. </w:t>
      </w:r>
    </w:p>
    <w:p w14:paraId="59ABB5EB" w14:textId="77777777" w:rsidR="00B05F0F" w:rsidRPr="00250944" w:rsidRDefault="00B05F0F" w:rsidP="00B05F0F">
      <w:pPr>
        <w:pStyle w:val="GvdeMetni"/>
        <w:widowControl/>
        <w:spacing w:before="120" w:after="120" w:line="360" w:lineRule="auto"/>
        <w:ind w:firstLine="709"/>
        <w:jc w:val="both"/>
      </w:pPr>
    </w:p>
    <w:p w14:paraId="2B6EE219" w14:textId="77777777" w:rsidR="007F4F7E" w:rsidRPr="007F4F7E" w:rsidRDefault="007F4F7E" w:rsidP="007F4F7E">
      <w:pPr>
        <w:shd w:val="clear" w:color="auto" w:fill="FFFFFF"/>
        <w:adjustRightInd w:val="0"/>
        <w:spacing w:line="360" w:lineRule="auto"/>
        <w:jc w:val="right"/>
        <w:rPr>
          <w:sz w:val="24"/>
          <w:szCs w:val="24"/>
        </w:rPr>
      </w:pPr>
      <w:r w:rsidRPr="007F4F7E">
        <w:rPr>
          <w:sz w:val="24"/>
          <w:szCs w:val="24"/>
        </w:rPr>
        <w:t>. .  / . . / . . . .</w:t>
      </w:r>
    </w:p>
    <w:p w14:paraId="57E497DF" w14:textId="77777777" w:rsidR="00E24C7E" w:rsidRPr="00B05F0F" w:rsidRDefault="00E24C7E" w:rsidP="007F4F7E">
      <w:pPr>
        <w:widowControl/>
        <w:spacing w:line="360" w:lineRule="auto"/>
        <w:ind w:firstLine="709"/>
        <w:jc w:val="right"/>
        <w:rPr>
          <w:w w:val="99"/>
          <w:sz w:val="24"/>
          <w:szCs w:val="24"/>
        </w:rPr>
      </w:pPr>
      <w:proofErr w:type="gramStart"/>
      <w:r w:rsidRPr="00250944">
        <w:rPr>
          <w:sz w:val="24"/>
          <w:szCs w:val="24"/>
        </w:rPr>
        <w:t>……………..</w:t>
      </w:r>
      <w:proofErr w:type="gramEnd"/>
    </w:p>
    <w:p w14:paraId="77A32817" w14:textId="77777777" w:rsidR="00D33AFC" w:rsidRPr="00250944" w:rsidRDefault="00D33AFC" w:rsidP="007F4F7E">
      <w:pPr>
        <w:widowControl/>
        <w:spacing w:line="360" w:lineRule="auto"/>
        <w:ind w:firstLine="709"/>
        <w:jc w:val="right"/>
        <w:rPr>
          <w:b/>
          <w:w w:val="99"/>
          <w:sz w:val="24"/>
          <w:szCs w:val="24"/>
        </w:rPr>
      </w:pPr>
      <w:r w:rsidRPr="00250944">
        <w:rPr>
          <w:b/>
          <w:sz w:val="24"/>
          <w:szCs w:val="24"/>
        </w:rPr>
        <w:t>Prof. Dr. Ekrem CENGİZ</w:t>
      </w:r>
      <w:r w:rsidR="00EE4416" w:rsidRPr="00250944">
        <w:rPr>
          <w:b/>
          <w:w w:val="99"/>
          <w:sz w:val="24"/>
          <w:szCs w:val="24"/>
        </w:rPr>
        <w:t xml:space="preserve"> </w:t>
      </w:r>
    </w:p>
    <w:p w14:paraId="4945F1A4" w14:textId="77777777" w:rsidR="00022D7D" w:rsidRDefault="00EE4416" w:rsidP="007F4F7E">
      <w:pPr>
        <w:widowControl/>
        <w:spacing w:line="360" w:lineRule="auto"/>
        <w:ind w:firstLine="709"/>
        <w:jc w:val="right"/>
        <w:rPr>
          <w:b/>
          <w:sz w:val="24"/>
          <w:szCs w:val="24"/>
        </w:rPr>
      </w:pPr>
      <w:r w:rsidRPr="00250944">
        <w:rPr>
          <w:b/>
          <w:sz w:val="24"/>
          <w:szCs w:val="24"/>
        </w:rPr>
        <w:t>Enstitü Müdürü</w:t>
      </w:r>
    </w:p>
    <w:p w14:paraId="1B540103" w14:textId="77777777" w:rsidR="00003F98" w:rsidRDefault="00003F98" w:rsidP="00B05F0F">
      <w:pPr>
        <w:widowControl/>
        <w:spacing w:before="120" w:after="120" w:line="360" w:lineRule="auto"/>
        <w:ind w:firstLine="709"/>
        <w:jc w:val="right"/>
        <w:rPr>
          <w:b/>
          <w:sz w:val="24"/>
          <w:szCs w:val="24"/>
        </w:rPr>
        <w:sectPr w:rsidR="00003F98" w:rsidSect="00250944">
          <w:footerReference w:type="default" r:id="rId14"/>
          <w:footerReference w:type="first" r:id="rId15"/>
          <w:pgSz w:w="11900" w:h="16840"/>
          <w:pgMar w:top="1701" w:right="1134" w:bottom="1701" w:left="2268" w:header="709" w:footer="709" w:gutter="0"/>
          <w:pgNumType w:fmt="upperRoman" w:start="3"/>
          <w:cols w:space="708"/>
          <w:titlePg/>
          <w:docGrid w:linePitch="299"/>
        </w:sectPr>
      </w:pPr>
    </w:p>
    <w:p w14:paraId="00B7A12B" w14:textId="77777777" w:rsidR="007F4F7E" w:rsidRDefault="007F4F7E" w:rsidP="00597099">
      <w:pPr>
        <w:pStyle w:val="Balk1"/>
        <w:spacing w:line="240" w:lineRule="auto"/>
        <w:ind w:firstLine="0"/>
        <w:jc w:val="center"/>
      </w:pPr>
      <w:bookmarkStart w:id="2" w:name="_TOC_250027"/>
      <w:bookmarkStart w:id="3" w:name="_Toc45188227"/>
      <w:bookmarkEnd w:id="2"/>
    </w:p>
    <w:p w14:paraId="1FAE9044" w14:textId="77777777" w:rsidR="007F4F7E" w:rsidRDefault="007F4F7E" w:rsidP="00597099">
      <w:pPr>
        <w:pStyle w:val="Balk1"/>
        <w:spacing w:line="240" w:lineRule="auto"/>
        <w:ind w:firstLine="0"/>
        <w:jc w:val="center"/>
      </w:pPr>
    </w:p>
    <w:p w14:paraId="06E1498A" w14:textId="77777777" w:rsidR="00712D20" w:rsidRDefault="00EE4416" w:rsidP="007F4F7E">
      <w:pPr>
        <w:pStyle w:val="Balk1"/>
        <w:spacing w:line="240" w:lineRule="auto"/>
        <w:ind w:firstLine="0"/>
        <w:jc w:val="center"/>
      </w:pPr>
      <w:r w:rsidRPr="00250944">
        <w:t>BİLDİRİM</w:t>
      </w:r>
      <w:bookmarkEnd w:id="3"/>
    </w:p>
    <w:p w14:paraId="0BCEE108" w14:textId="77777777" w:rsidR="007F4F7E" w:rsidRDefault="007F4F7E" w:rsidP="007F4F7E">
      <w:pPr>
        <w:pStyle w:val="Balk1"/>
        <w:ind w:firstLine="0"/>
        <w:jc w:val="center"/>
      </w:pPr>
    </w:p>
    <w:p w14:paraId="1A9B99FB" w14:textId="77777777" w:rsidR="00712D20" w:rsidRDefault="00D1575B" w:rsidP="007F4F7E">
      <w:pPr>
        <w:pStyle w:val="GvdeMetni"/>
        <w:widowControl/>
        <w:spacing w:line="360" w:lineRule="auto"/>
        <w:ind w:firstLine="709"/>
        <w:jc w:val="both"/>
      </w:pPr>
      <w:proofErr w:type="gramStart"/>
      <w:r w:rsidRPr="00250944">
        <w:t xml:space="preserve">Yüksek </w:t>
      </w:r>
      <w:r w:rsidR="006766D2" w:rsidRPr="00250944">
        <w:t>Lisans Tezi olarak hazırlamış olduğum</w:t>
      </w:r>
      <w:r w:rsidR="00EE4416" w:rsidRPr="00250944">
        <w:rPr>
          <w:spacing w:val="-1"/>
        </w:rPr>
        <w:t xml:space="preserve"> </w:t>
      </w:r>
      <w:r w:rsidR="007F4F7E">
        <w:rPr>
          <w:spacing w:val="-1"/>
        </w:rPr>
        <w:t xml:space="preserve"> </w:t>
      </w:r>
      <w:r w:rsidR="007F4F7E" w:rsidRPr="007F4F7E">
        <w:rPr>
          <w:b/>
          <w:bCs/>
        </w:rPr>
        <w:t>“</w:t>
      </w:r>
      <w:r w:rsidR="004E68DB" w:rsidRPr="007F4F7E">
        <w:rPr>
          <w:b/>
          <w:bCs/>
        </w:rPr>
        <w:t>Yeni Medyanın Marka Kültürü Üzerindeki Rolü</w:t>
      </w:r>
      <w:r w:rsidR="007F4F7E" w:rsidRPr="007F4F7E">
        <w:rPr>
          <w:b/>
          <w:bCs/>
        </w:rPr>
        <w:t>”</w:t>
      </w:r>
      <w:r w:rsidR="00B31301" w:rsidRPr="00250944">
        <w:t xml:space="preserve"> </w:t>
      </w:r>
      <w:r w:rsidR="006766D2" w:rsidRPr="00250944">
        <w:t>isimli bu çalışmanın</w:t>
      </w:r>
      <w:r w:rsidR="00EE4416" w:rsidRPr="00250944">
        <w:t>,  tamamen</w:t>
      </w:r>
      <w:r w:rsidR="00EE4416" w:rsidRPr="00250944">
        <w:rPr>
          <w:spacing w:val="-16"/>
        </w:rPr>
        <w:t xml:space="preserve"> </w:t>
      </w:r>
      <w:r w:rsidR="00EE4416" w:rsidRPr="00250944">
        <w:t>kendi</w:t>
      </w:r>
      <w:r w:rsidR="00B31301" w:rsidRPr="00250944">
        <w:t xml:space="preserve"> </w:t>
      </w:r>
      <w:r w:rsidR="00EE4416" w:rsidRPr="00250944">
        <w:t>çalışmam</w:t>
      </w:r>
      <w:r w:rsidR="00EE4416" w:rsidRPr="00250944">
        <w:rPr>
          <w:spacing w:val="-6"/>
        </w:rPr>
        <w:t xml:space="preserve"> </w:t>
      </w:r>
      <w:r w:rsidR="00EE4416" w:rsidRPr="00250944">
        <w:t>olduğunu,</w:t>
      </w:r>
      <w:r w:rsidR="00EE4416" w:rsidRPr="00250944">
        <w:rPr>
          <w:spacing w:val="-7"/>
        </w:rPr>
        <w:t xml:space="preserve"> </w:t>
      </w:r>
      <w:r w:rsidR="00EE4416" w:rsidRPr="00250944">
        <w:t>her</w:t>
      </w:r>
      <w:r w:rsidR="00EE4416" w:rsidRPr="00250944">
        <w:rPr>
          <w:spacing w:val="-7"/>
        </w:rPr>
        <w:t xml:space="preserve"> </w:t>
      </w:r>
      <w:r w:rsidR="00EE4416" w:rsidRPr="00250944">
        <w:t>alıntıya</w:t>
      </w:r>
      <w:r w:rsidR="00EE4416" w:rsidRPr="00250944">
        <w:rPr>
          <w:spacing w:val="-8"/>
        </w:rPr>
        <w:t xml:space="preserve"> </w:t>
      </w:r>
      <w:r w:rsidR="00EE4416" w:rsidRPr="00250944">
        <w:t>kaynak</w:t>
      </w:r>
      <w:r w:rsidR="00EE4416" w:rsidRPr="00250944">
        <w:rPr>
          <w:spacing w:val="-3"/>
        </w:rPr>
        <w:t xml:space="preserve"> </w:t>
      </w:r>
      <w:r w:rsidR="00EE4416" w:rsidRPr="00250944">
        <w:t>gösterdiğimi</w:t>
      </w:r>
      <w:r w:rsidR="00EE4416" w:rsidRPr="00250944">
        <w:rPr>
          <w:spacing w:val="-6"/>
        </w:rPr>
        <w:t xml:space="preserve"> </w:t>
      </w:r>
      <w:r w:rsidR="00EE4416" w:rsidRPr="00250944">
        <w:t>ve</w:t>
      </w:r>
      <w:r w:rsidR="00EE4416" w:rsidRPr="00250944">
        <w:rPr>
          <w:spacing w:val="-7"/>
        </w:rPr>
        <w:t xml:space="preserve"> </w:t>
      </w:r>
      <w:r w:rsidR="00EE4416" w:rsidRPr="00250944">
        <w:t>alıntı</w:t>
      </w:r>
      <w:r w:rsidR="00EE4416" w:rsidRPr="00250944">
        <w:rPr>
          <w:spacing w:val="-4"/>
        </w:rPr>
        <w:t xml:space="preserve"> </w:t>
      </w:r>
      <w:r w:rsidR="00EE4416" w:rsidRPr="00250944">
        <w:t>yaptığım</w:t>
      </w:r>
      <w:r w:rsidR="00EE4416" w:rsidRPr="00250944">
        <w:rPr>
          <w:spacing w:val="-6"/>
        </w:rPr>
        <w:t xml:space="preserve"> </w:t>
      </w:r>
      <w:r w:rsidR="00EE4416" w:rsidRPr="00250944">
        <w:t>tüm</w:t>
      </w:r>
      <w:r w:rsidR="00EE4416" w:rsidRPr="00250944">
        <w:rPr>
          <w:spacing w:val="-5"/>
        </w:rPr>
        <w:t xml:space="preserve"> </w:t>
      </w:r>
      <w:r w:rsidR="00EE4416" w:rsidRPr="00250944">
        <w:t>çalışmaların kaynakçada yer aldığını taahhüt eder, tezimin kâğıt ve elektronik kopyalarının Gümüşhane Üniversitesi Sosyal Bilimler Enstitüsü arşivlerinde aşağıda belirttiğim koşullarda saklanmasına izin verdiğimi</w:t>
      </w:r>
      <w:r w:rsidR="00EE4416" w:rsidRPr="00250944">
        <w:rPr>
          <w:spacing w:val="-1"/>
        </w:rPr>
        <w:t xml:space="preserve"> </w:t>
      </w:r>
      <w:r w:rsidR="00EE4416" w:rsidRPr="00250944">
        <w:t>onaylarım.</w:t>
      </w:r>
      <w:proofErr w:type="gramEnd"/>
    </w:p>
    <w:p w14:paraId="5E6EF881" w14:textId="77777777" w:rsidR="007F4F7E" w:rsidRPr="00250944" w:rsidRDefault="007F4F7E" w:rsidP="007F4F7E">
      <w:pPr>
        <w:pStyle w:val="GvdeMetni"/>
        <w:widowControl/>
        <w:spacing w:line="360" w:lineRule="auto"/>
        <w:ind w:firstLine="709"/>
        <w:jc w:val="both"/>
      </w:pPr>
    </w:p>
    <w:p w14:paraId="6240458A" w14:textId="77777777" w:rsidR="00712D20" w:rsidRPr="00250944" w:rsidRDefault="00EE4416" w:rsidP="007F4F7E">
      <w:pPr>
        <w:pStyle w:val="GvdeMetni"/>
        <w:widowControl/>
        <w:spacing w:line="360" w:lineRule="auto"/>
        <w:ind w:firstLine="709"/>
        <w:jc w:val="both"/>
      </w:pPr>
      <w:r w:rsidRPr="00250944">
        <w:t>Lisansüstü Eğitim-Öğretim yönetmeliğinin ilgili maddeleri uyarınca gereğinin yapılmasını arz ederim.</w:t>
      </w:r>
    </w:p>
    <w:p w14:paraId="56B8AB07" w14:textId="77777777" w:rsidR="00712D20" w:rsidRPr="00250944" w:rsidRDefault="00712D20" w:rsidP="00250944">
      <w:pPr>
        <w:pStyle w:val="GvdeMetni"/>
        <w:widowControl/>
        <w:spacing w:before="120" w:after="120" w:line="360" w:lineRule="auto"/>
        <w:ind w:firstLine="709"/>
        <w:jc w:val="both"/>
      </w:pPr>
    </w:p>
    <w:p w14:paraId="05861AF7" w14:textId="77777777" w:rsidR="00141CD4" w:rsidRPr="00250944" w:rsidRDefault="00141CD4" w:rsidP="00250944">
      <w:pPr>
        <w:pStyle w:val="GvdeMetni"/>
        <w:widowControl/>
        <w:spacing w:before="120" w:after="120" w:line="360" w:lineRule="auto"/>
        <w:ind w:firstLine="709"/>
        <w:jc w:val="both"/>
      </w:pPr>
    </w:p>
    <w:p w14:paraId="04C52D08" w14:textId="77777777" w:rsidR="00712D20" w:rsidRPr="00250944" w:rsidRDefault="00FC77A4" w:rsidP="0069664B">
      <w:pPr>
        <w:pStyle w:val="GvdeMetni"/>
        <w:widowControl/>
        <w:spacing w:before="120" w:after="120" w:line="360" w:lineRule="auto"/>
        <w:ind w:firstLine="709"/>
        <w:jc w:val="right"/>
      </w:pPr>
      <w:r>
        <w:t>19</w:t>
      </w:r>
      <w:r w:rsidR="00E24C7E" w:rsidRPr="00250944">
        <w:t xml:space="preserve"> / </w:t>
      </w:r>
      <w:r>
        <w:t>08</w:t>
      </w:r>
      <w:r w:rsidR="00E24C7E" w:rsidRPr="00250944">
        <w:t xml:space="preserve"> </w:t>
      </w:r>
      <w:r w:rsidR="00EE4416" w:rsidRPr="00250944">
        <w:t>/</w:t>
      </w:r>
      <w:r w:rsidR="00EE4416" w:rsidRPr="00250944">
        <w:rPr>
          <w:spacing w:val="-1"/>
        </w:rPr>
        <w:t xml:space="preserve"> </w:t>
      </w:r>
      <w:r w:rsidR="00E24C7E" w:rsidRPr="00250944">
        <w:t>2020</w:t>
      </w:r>
    </w:p>
    <w:p w14:paraId="1B5D4155" w14:textId="77777777" w:rsidR="00712D20" w:rsidRPr="00250944" w:rsidRDefault="00E24C7E" w:rsidP="0069664B">
      <w:pPr>
        <w:pStyle w:val="GvdeMetni"/>
        <w:widowControl/>
        <w:spacing w:before="120" w:after="120" w:line="360" w:lineRule="auto"/>
        <w:ind w:firstLine="709"/>
        <w:jc w:val="right"/>
      </w:pPr>
      <w:proofErr w:type="gramStart"/>
      <w:r w:rsidRPr="00250944">
        <w:t>…………….</w:t>
      </w:r>
      <w:proofErr w:type="gramEnd"/>
    </w:p>
    <w:p w14:paraId="63A020E9" w14:textId="77777777" w:rsidR="00003F98" w:rsidRDefault="00AE4FA1" w:rsidP="0069664B">
      <w:pPr>
        <w:spacing w:before="120" w:after="120" w:line="360" w:lineRule="auto"/>
        <w:ind w:firstLine="709"/>
        <w:jc w:val="right"/>
        <w:rPr>
          <w:b/>
          <w:sz w:val="24"/>
          <w:szCs w:val="24"/>
        </w:rPr>
        <w:sectPr w:rsidR="00003F98" w:rsidSect="00250944">
          <w:footerReference w:type="first" r:id="rId16"/>
          <w:pgSz w:w="11900" w:h="16840"/>
          <w:pgMar w:top="1701" w:right="1134" w:bottom="1701" w:left="2268" w:header="709" w:footer="709" w:gutter="0"/>
          <w:pgNumType w:fmt="upperRoman" w:start="3"/>
          <w:cols w:space="708"/>
          <w:titlePg/>
          <w:docGrid w:linePitch="299"/>
        </w:sectPr>
      </w:pPr>
      <w:r w:rsidRPr="00250944">
        <w:rPr>
          <w:b/>
          <w:sz w:val="24"/>
          <w:szCs w:val="24"/>
        </w:rPr>
        <w:t>AYSEL TOPÇU</w:t>
      </w:r>
    </w:p>
    <w:p w14:paraId="111B6BFB" w14:textId="77777777" w:rsidR="007F4F7E" w:rsidRDefault="007F4F7E" w:rsidP="00597099">
      <w:pPr>
        <w:pStyle w:val="Balk1"/>
        <w:spacing w:line="240" w:lineRule="auto"/>
        <w:ind w:firstLine="0"/>
        <w:jc w:val="center"/>
      </w:pPr>
      <w:bookmarkStart w:id="4" w:name="_TOC_250026"/>
      <w:bookmarkStart w:id="5" w:name="_Toc45188228"/>
      <w:bookmarkEnd w:id="4"/>
    </w:p>
    <w:p w14:paraId="640A2DC9" w14:textId="77777777" w:rsidR="007F4F7E" w:rsidRDefault="007F4F7E" w:rsidP="00597099">
      <w:pPr>
        <w:pStyle w:val="Balk1"/>
        <w:spacing w:line="240" w:lineRule="auto"/>
        <w:ind w:firstLine="0"/>
        <w:jc w:val="center"/>
      </w:pPr>
    </w:p>
    <w:p w14:paraId="758B5B4C" w14:textId="77777777" w:rsidR="00712D20" w:rsidRDefault="00EE4416" w:rsidP="007F4F7E">
      <w:pPr>
        <w:pStyle w:val="Balk1"/>
        <w:spacing w:line="240" w:lineRule="auto"/>
        <w:ind w:firstLine="0"/>
        <w:jc w:val="center"/>
      </w:pPr>
      <w:r w:rsidRPr="00250944">
        <w:t>ÖNSÖZ</w:t>
      </w:r>
      <w:bookmarkEnd w:id="5"/>
    </w:p>
    <w:p w14:paraId="7E3A664C" w14:textId="77777777" w:rsidR="007F4F7E" w:rsidRPr="00250944" w:rsidRDefault="007F4F7E" w:rsidP="007F4F7E">
      <w:pPr>
        <w:pStyle w:val="Balk1"/>
        <w:spacing w:line="240" w:lineRule="auto"/>
        <w:ind w:firstLine="0"/>
        <w:jc w:val="center"/>
      </w:pPr>
    </w:p>
    <w:p w14:paraId="21735CD5" w14:textId="77777777" w:rsidR="00414D5E" w:rsidRPr="00250944" w:rsidRDefault="00D33AFC" w:rsidP="007F4F7E">
      <w:pPr>
        <w:pStyle w:val="GvdeMetni"/>
        <w:widowControl/>
        <w:spacing w:line="360" w:lineRule="auto"/>
        <w:ind w:firstLine="709"/>
        <w:jc w:val="both"/>
      </w:pPr>
      <w:r w:rsidRPr="00250944">
        <w:t xml:space="preserve">Yeni medya küreselleşen dünyada her geçen gün önem kazanmaktadır. </w:t>
      </w:r>
      <w:r w:rsidR="00414D5E" w:rsidRPr="00250944">
        <w:t>Bu anlamda t</w:t>
      </w:r>
      <w:r w:rsidRPr="00250944">
        <w:t>eknolojinin gelişim göstermesi sonucunda gelişen ve değişen rekabet ortamı, markaların farklı ögelere odaklanmasını sağlamıştır.</w:t>
      </w:r>
      <w:r w:rsidR="00414D5E" w:rsidRPr="00250944">
        <w:t xml:space="preserve"> Alışılmış üretim ve hizmetin dışına çıkarak dijitalleşme ile rekabet ortamındaki markalar, rakiplerine fark atmaya çalışarak ya da teknolojiye uyum sağlayarak sürdürülebilirliğini sağlamaya çalışmaktadır. Dolayısıyla bu durum markaların kültürlerini etkilemektedir.</w:t>
      </w:r>
    </w:p>
    <w:p w14:paraId="61BD2E85" w14:textId="77777777" w:rsidR="00414D5E" w:rsidRPr="00250944" w:rsidRDefault="00414D5E" w:rsidP="007F4F7E">
      <w:pPr>
        <w:pStyle w:val="GvdeMetni"/>
        <w:widowControl/>
        <w:spacing w:line="360" w:lineRule="auto"/>
        <w:ind w:firstLine="709"/>
        <w:jc w:val="both"/>
      </w:pPr>
      <w:r w:rsidRPr="00250944">
        <w:t xml:space="preserve">Teknolojiye önem vererek yeni medyayı kullanan markalar, kendi çıkarlarıyla birlikte iç ve dış kültürün çıkarlarını da düşünerek iç ve dış kültüre yönelik çalışmalar yapmaktadır. </w:t>
      </w:r>
      <w:r w:rsidR="00992150" w:rsidRPr="00250944">
        <w:t xml:space="preserve">Yeni medya ile marka kültürünü şekilllendiren markalar iç ve dış kültürlerin memnuniyetini kazandığı gibi iç ve dış kültürler, ilgili marka ile ilgili </w:t>
      </w:r>
      <w:proofErr w:type="gramStart"/>
      <w:r w:rsidR="00992150" w:rsidRPr="00250944">
        <w:t>şikayet</w:t>
      </w:r>
      <w:proofErr w:type="gramEnd"/>
      <w:r w:rsidR="00992150" w:rsidRPr="00250944">
        <w:t xml:space="preserve"> ve memnuniyetini yeni medya ile paylaşıp kamuya sunabilmektedir.</w:t>
      </w:r>
    </w:p>
    <w:p w14:paraId="31AE87AC" w14:textId="77777777" w:rsidR="00D1575B" w:rsidRPr="00250944" w:rsidRDefault="00992150" w:rsidP="007F4F7E">
      <w:pPr>
        <w:pStyle w:val="GvdeMetni"/>
        <w:widowControl/>
        <w:spacing w:line="360" w:lineRule="auto"/>
        <w:ind w:firstLine="709"/>
        <w:jc w:val="both"/>
      </w:pPr>
      <w:r w:rsidRPr="00250944">
        <w:t xml:space="preserve"> </w:t>
      </w:r>
      <w:r w:rsidR="00D1575B" w:rsidRPr="00250944">
        <w:t xml:space="preserve">“Yeni Medyanın Marka Kültürü Üzerindeki Rolü” başlıklı bu tez çalışması üç bölümden meydana gelmektedir. Birinci ve ikinci bölümde konuya ilişkin </w:t>
      </w:r>
      <w:proofErr w:type="gramStart"/>
      <w:r w:rsidR="00D1575B" w:rsidRPr="00250944">
        <w:t>literatüre</w:t>
      </w:r>
      <w:proofErr w:type="gramEnd"/>
      <w:r w:rsidR="00D1575B" w:rsidRPr="00250944">
        <w:t>, üçüncü bölümde araştırmanın yöntemine ve sonuçlarına yer verilmiştir.</w:t>
      </w:r>
      <w:r w:rsidRPr="00250944">
        <w:t xml:space="preserve"> </w:t>
      </w:r>
      <w:r w:rsidR="001158B4" w:rsidRPr="00250944">
        <w:t>Bu tez çalışmasınd</w:t>
      </w:r>
      <w:r w:rsidR="00D1575B" w:rsidRPr="00250944">
        <w:t>a yeni medyanı</w:t>
      </w:r>
      <w:r w:rsidR="001158B4" w:rsidRPr="00250944">
        <w:t>n</w:t>
      </w:r>
      <w:r w:rsidR="00D1575B" w:rsidRPr="00250944">
        <w:t xml:space="preserve"> marka kültürü üzerindeki rolü üzerinde durulmuştur. Yeni medyanın marka kültürünü nasıl etkilediğinin ortaya konulması çalışmanın amacını oluşturmaktadır. Araştırmanın önemi ise hem bu alandaki </w:t>
      </w:r>
      <w:proofErr w:type="gramStart"/>
      <w:r w:rsidR="00D1575B" w:rsidRPr="00250944">
        <w:t>literatüre</w:t>
      </w:r>
      <w:proofErr w:type="gramEnd"/>
      <w:r w:rsidR="00D1575B" w:rsidRPr="00250944">
        <w:t xml:space="preserve"> bir katkı </w:t>
      </w:r>
      <w:r w:rsidR="001158B4" w:rsidRPr="00250944">
        <w:t xml:space="preserve">sağlamak </w:t>
      </w:r>
      <w:r w:rsidR="00D1575B" w:rsidRPr="00250944">
        <w:t xml:space="preserve">hem de yeni medyanın marka kültürünü nasıl etkilediğini açıklamaktır.  </w:t>
      </w:r>
    </w:p>
    <w:p w14:paraId="0F97A5C8" w14:textId="77777777" w:rsidR="00D1575B" w:rsidRPr="00250944" w:rsidRDefault="00D1575B" w:rsidP="007F4F7E">
      <w:pPr>
        <w:pStyle w:val="GvdeMetni"/>
        <w:widowControl/>
        <w:spacing w:line="360" w:lineRule="auto"/>
        <w:ind w:firstLine="709"/>
        <w:jc w:val="both"/>
      </w:pPr>
      <w:r w:rsidRPr="00250944">
        <w:t xml:space="preserve"> </w:t>
      </w:r>
      <w:r w:rsidR="00992150" w:rsidRPr="00250944">
        <w:t>Çalışma kapsamında Brand Finance Turkey 100 2019’</w:t>
      </w:r>
      <w:r w:rsidR="004E1481" w:rsidRPr="00250944">
        <w:t xml:space="preserve">a ait </w:t>
      </w:r>
      <w:r w:rsidRPr="00250944">
        <w:t xml:space="preserve">değerli markalar arasından 20’si ile yüz yüze görüşme yapılarak yarı yapılandırılmış görüşme gerçekleştirilmiştir. Elde edilen veriler, içerik analizine tabii tutulmuştur ve sonuçların incelenmesi ile çeşitli bulgulara ulaşılmıştır. </w:t>
      </w:r>
    </w:p>
    <w:p w14:paraId="47BFAA65" w14:textId="77777777" w:rsidR="00D1575B" w:rsidRPr="00250944" w:rsidRDefault="00D1575B" w:rsidP="007F4F7E">
      <w:pPr>
        <w:pStyle w:val="GvdeMetni"/>
        <w:widowControl/>
        <w:spacing w:line="360" w:lineRule="auto"/>
        <w:ind w:firstLine="709"/>
        <w:jc w:val="both"/>
      </w:pPr>
      <w:r w:rsidRPr="00250944">
        <w:t xml:space="preserve">Yüksek lisans tezimi hazırlama sürecinin her aşamasında hem saygıdeğer hem de sevgili tez danışmanım Doç. Dr. Gülsüm ÇALIŞIR’a, yoğun tez sürecim boyunca ilgisini ve desteğini eksik etmeyen kıymetli hocam Doç. Dr. Emre Ş. ASLAN’a, </w:t>
      </w:r>
      <w:r w:rsidR="00BC75A0" w:rsidRPr="00250944">
        <w:t>ç</w:t>
      </w:r>
      <w:r w:rsidRPr="00250944">
        <w:t>alışmamın tamamlanmasında verdiği destekten dolayı</w:t>
      </w:r>
      <w:r w:rsidR="00BC75A0" w:rsidRPr="00250944">
        <w:t xml:space="preserve"> değerli hoca</w:t>
      </w:r>
      <w:r w:rsidR="00F40AC0" w:rsidRPr="00250944">
        <w:t>larım Dr. Öğr. Üyesi Ersin DİKER</w:t>
      </w:r>
      <w:r w:rsidR="00721A22" w:rsidRPr="00250944">
        <w:t>’e</w:t>
      </w:r>
      <w:r w:rsidR="00F40AC0" w:rsidRPr="00250944">
        <w:t xml:space="preserve"> </w:t>
      </w:r>
      <w:proofErr w:type="gramStart"/>
      <w:r w:rsidR="00F40AC0" w:rsidRPr="00250944">
        <w:t xml:space="preserve">ve </w:t>
      </w:r>
      <w:r w:rsidR="00BC75A0" w:rsidRPr="00250944">
        <w:t xml:space="preserve"> Dr.</w:t>
      </w:r>
      <w:proofErr w:type="gramEnd"/>
      <w:r w:rsidR="00BC75A0" w:rsidRPr="00250944">
        <w:t xml:space="preserve"> Öğr. Üyesi </w:t>
      </w:r>
      <w:r w:rsidR="003D5CD3" w:rsidRPr="00250944">
        <w:t xml:space="preserve">M. Akif GÜNAY’a </w:t>
      </w:r>
      <w:r w:rsidR="00BC75A0" w:rsidRPr="00250944">
        <w:t>teşekkürlerimi sunarım.</w:t>
      </w:r>
    </w:p>
    <w:p w14:paraId="1EF8BC23" w14:textId="77777777" w:rsidR="009D77BC" w:rsidRPr="00250944" w:rsidRDefault="00D1575B" w:rsidP="007F4F7E">
      <w:pPr>
        <w:pStyle w:val="GvdeMetni"/>
        <w:widowControl/>
        <w:spacing w:line="360" w:lineRule="auto"/>
        <w:ind w:firstLine="709"/>
        <w:jc w:val="both"/>
      </w:pPr>
      <w:r w:rsidRPr="00250944">
        <w:t xml:space="preserve">Eğitim hayatımın tamamında bana olan inancı, sabrı, sevgisi, anlayışı ve desteğini, bu çalışmanın oluşum süresince de hissettiğim sevgili annem Fatma TOPÇU, sevgili babam Ramazan TOPÇU, </w:t>
      </w:r>
      <w:r w:rsidR="00951273" w:rsidRPr="00250944">
        <w:t xml:space="preserve">canım </w:t>
      </w:r>
      <w:r w:rsidRPr="00250944">
        <w:t xml:space="preserve">ablam Hamide AVCI, </w:t>
      </w:r>
      <w:r w:rsidR="00951273" w:rsidRPr="00250944">
        <w:t xml:space="preserve">canım </w:t>
      </w:r>
      <w:r w:rsidRPr="00250944">
        <w:t xml:space="preserve">kız kardeşim </w:t>
      </w:r>
      <w:r w:rsidRPr="00250944">
        <w:lastRenderedPageBreak/>
        <w:t xml:space="preserve">Derya </w:t>
      </w:r>
      <w:proofErr w:type="gramStart"/>
      <w:r w:rsidRPr="00250944">
        <w:t>TOPÇU’ya,</w:t>
      </w:r>
      <w:proofErr w:type="gramEnd"/>
      <w:r w:rsidRPr="00250944">
        <w:t xml:space="preserve"> ve çalışma boyunca nazımı çeken ve manevi desteklerini eksik etmeyen değerli arkadaşlarım İnci B</w:t>
      </w:r>
      <w:r w:rsidR="00BC75A0" w:rsidRPr="00250944">
        <w:t xml:space="preserve">OSTAN’a, </w:t>
      </w:r>
      <w:r w:rsidR="008564AC">
        <w:t xml:space="preserve">Gülsüm BOSTAN’a </w:t>
      </w:r>
      <w:r w:rsidR="00BC75A0" w:rsidRPr="00250944">
        <w:t xml:space="preserve">Sedanur BAŞIBÜYÜK’e </w:t>
      </w:r>
      <w:r w:rsidRPr="00250944">
        <w:t xml:space="preserve">ve Arif KIRMIZIKAYA’ya şükranlarımı sunarım.  </w:t>
      </w:r>
    </w:p>
    <w:p w14:paraId="47563D37" w14:textId="77777777" w:rsidR="009D77BC" w:rsidRPr="00250944" w:rsidRDefault="009D77BC" w:rsidP="00250944">
      <w:pPr>
        <w:pStyle w:val="GvdeMetni"/>
        <w:widowControl/>
        <w:spacing w:before="120" w:after="120" w:line="360" w:lineRule="auto"/>
        <w:ind w:firstLine="709"/>
        <w:jc w:val="both"/>
      </w:pPr>
    </w:p>
    <w:p w14:paraId="52775127" w14:textId="77777777" w:rsidR="00141CD4" w:rsidRPr="00250944" w:rsidRDefault="00141CD4" w:rsidP="00250944">
      <w:pPr>
        <w:spacing w:before="120" w:after="120" w:line="360" w:lineRule="auto"/>
        <w:ind w:firstLine="709"/>
        <w:jc w:val="both"/>
        <w:rPr>
          <w:b/>
          <w:sz w:val="24"/>
          <w:szCs w:val="24"/>
        </w:rPr>
      </w:pPr>
    </w:p>
    <w:p w14:paraId="46712DC5" w14:textId="77777777" w:rsidR="00712D20" w:rsidRPr="00250944" w:rsidRDefault="00BC75A0" w:rsidP="007F4F7E">
      <w:pPr>
        <w:spacing w:line="360" w:lineRule="auto"/>
        <w:ind w:firstLine="709"/>
        <w:jc w:val="right"/>
        <w:rPr>
          <w:b/>
          <w:sz w:val="24"/>
          <w:szCs w:val="24"/>
        </w:rPr>
      </w:pPr>
      <w:r w:rsidRPr="00250944">
        <w:rPr>
          <w:b/>
          <w:sz w:val="24"/>
          <w:szCs w:val="24"/>
        </w:rPr>
        <w:t>Gümüşhane - 2020</w:t>
      </w:r>
    </w:p>
    <w:p w14:paraId="7EF5A7EB" w14:textId="77777777" w:rsidR="00712D20" w:rsidRPr="00250944" w:rsidRDefault="00BC75A0" w:rsidP="007F4F7E">
      <w:pPr>
        <w:spacing w:line="360" w:lineRule="auto"/>
        <w:ind w:firstLine="709"/>
        <w:jc w:val="right"/>
        <w:rPr>
          <w:b/>
          <w:sz w:val="24"/>
          <w:szCs w:val="24"/>
        </w:rPr>
      </w:pPr>
      <w:r w:rsidRPr="00250944">
        <w:rPr>
          <w:b/>
          <w:sz w:val="24"/>
          <w:szCs w:val="24"/>
        </w:rPr>
        <w:t>Aysel TOPÇU</w:t>
      </w:r>
    </w:p>
    <w:p w14:paraId="3137DBE8" w14:textId="77777777" w:rsidR="008D3356" w:rsidRPr="00250944" w:rsidRDefault="008D3356" w:rsidP="00250944">
      <w:pPr>
        <w:spacing w:before="120" w:after="120" w:line="360" w:lineRule="auto"/>
        <w:ind w:firstLine="709"/>
        <w:jc w:val="both"/>
        <w:rPr>
          <w:sz w:val="24"/>
          <w:szCs w:val="24"/>
        </w:rPr>
      </w:pPr>
      <w:bookmarkStart w:id="6" w:name="_TOC_250025"/>
      <w:bookmarkEnd w:id="6"/>
    </w:p>
    <w:p w14:paraId="46FC1EBC" w14:textId="77777777" w:rsidR="00BE100E" w:rsidRPr="00250944" w:rsidRDefault="00BE100E" w:rsidP="00250944">
      <w:pPr>
        <w:spacing w:before="120" w:after="120" w:line="360" w:lineRule="auto"/>
        <w:ind w:firstLine="709"/>
        <w:jc w:val="both"/>
        <w:rPr>
          <w:sz w:val="24"/>
          <w:szCs w:val="24"/>
        </w:rPr>
      </w:pPr>
    </w:p>
    <w:p w14:paraId="5133E8C3" w14:textId="77777777" w:rsidR="008D3356" w:rsidRPr="00250944" w:rsidRDefault="008D3356" w:rsidP="00250944">
      <w:pPr>
        <w:spacing w:before="120" w:after="120" w:line="360" w:lineRule="auto"/>
        <w:ind w:firstLine="709"/>
        <w:jc w:val="both"/>
        <w:rPr>
          <w:sz w:val="24"/>
          <w:szCs w:val="24"/>
        </w:rPr>
      </w:pPr>
    </w:p>
    <w:p w14:paraId="4F757235" w14:textId="77777777" w:rsidR="000B5180" w:rsidRPr="00250944" w:rsidRDefault="000B5180" w:rsidP="00250944">
      <w:pPr>
        <w:spacing w:before="120" w:after="120" w:line="360" w:lineRule="auto"/>
        <w:ind w:firstLine="709"/>
        <w:jc w:val="both"/>
        <w:rPr>
          <w:sz w:val="24"/>
          <w:szCs w:val="24"/>
        </w:rPr>
      </w:pPr>
    </w:p>
    <w:p w14:paraId="67AB2E46" w14:textId="77777777" w:rsidR="000B5180" w:rsidRPr="00250944" w:rsidRDefault="000B5180" w:rsidP="00250944">
      <w:pPr>
        <w:spacing w:before="120" w:after="120" w:line="360" w:lineRule="auto"/>
        <w:ind w:firstLine="709"/>
        <w:jc w:val="both"/>
        <w:rPr>
          <w:sz w:val="24"/>
          <w:szCs w:val="24"/>
        </w:rPr>
      </w:pPr>
    </w:p>
    <w:p w14:paraId="2D1B1729" w14:textId="77777777" w:rsidR="000B5180" w:rsidRPr="00250944" w:rsidRDefault="000B5180" w:rsidP="00250944">
      <w:pPr>
        <w:spacing w:before="120" w:after="120" w:line="360" w:lineRule="auto"/>
        <w:ind w:firstLine="709"/>
        <w:jc w:val="both"/>
        <w:rPr>
          <w:sz w:val="24"/>
          <w:szCs w:val="24"/>
        </w:rPr>
      </w:pPr>
    </w:p>
    <w:p w14:paraId="035450AC" w14:textId="77777777" w:rsidR="000B5180" w:rsidRPr="00250944" w:rsidRDefault="000B5180" w:rsidP="00250944">
      <w:pPr>
        <w:spacing w:before="120" w:after="120" w:line="360" w:lineRule="auto"/>
        <w:ind w:firstLine="709"/>
        <w:jc w:val="both"/>
        <w:rPr>
          <w:sz w:val="24"/>
          <w:szCs w:val="24"/>
        </w:rPr>
      </w:pPr>
    </w:p>
    <w:p w14:paraId="54A7829E" w14:textId="77777777" w:rsidR="000B5180" w:rsidRPr="00250944" w:rsidRDefault="000B5180" w:rsidP="00250944">
      <w:pPr>
        <w:spacing w:before="120" w:after="120" w:line="360" w:lineRule="auto"/>
        <w:ind w:firstLine="709"/>
        <w:jc w:val="both"/>
        <w:rPr>
          <w:sz w:val="24"/>
          <w:szCs w:val="24"/>
        </w:rPr>
      </w:pPr>
    </w:p>
    <w:p w14:paraId="394AC0B7" w14:textId="77777777" w:rsidR="000B5180" w:rsidRPr="00250944" w:rsidRDefault="000B5180" w:rsidP="00250944">
      <w:pPr>
        <w:spacing w:before="120" w:after="120" w:line="360" w:lineRule="auto"/>
        <w:ind w:firstLine="709"/>
        <w:jc w:val="both"/>
        <w:rPr>
          <w:sz w:val="24"/>
          <w:szCs w:val="24"/>
        </w:rPr>
      </w:pPr>
    </w:p>
    <w:p w14:paraId="03D00ABF" w14:textId="77777777" w:rsidR="001158B4" w:rsidRPr="00250944" w:rsidRDefault="001158B4" w:rsidP="00250944">
      <w:pPr>
        <w:spacing w:before="120" w:after="120" w:line="360" w:lineRule="auto"/>
        <w:ind w:firstLine="709"/>
        <w:jc w:val="both"/>
        <w:rPr>
          <w:sz w:val="24"/>
          <w:szCs w:val="24"/>
        </w:rPr>
      </w:pPr>
    </w:p>
    <w:p w14:paraId="5F38E1D4" w14:textId="77777777" w:rsidR="001158B4" w:rsidRPr="00250944" w:rsidRDefault="001158B4" w:rsidP="00250944">
      <w:pPr>
        <w:spacing w:before="120" w:after="120" w:line="360" w:lineRule="auto"/>
        <w:ind w:firstLine="709"/>
        <w:jc w:val="both"/>
        <w:rPr>
          <w:sz w:val="24"/>
          <w:szCs w:val="24"/>
        </w:rPr>
      </w:pPr>
    </w:p>
    <w:p w14:paraId="243C74CF" w14:textId="77777777" w:rsidR="001158B4" w:rsidRPr="00250944" w:rsidRDefault="001158B4" w:rsidP="00250944">
      <w:pPr>
        <w:spacing w:before="120" w:after="120" w:line="360" w:lineRule="auto"/>
        <w:ind w:firstLine="709"/>
        <w:jc w:val="both"/>
        <w:rPr>
          <w:sz w:val="24"/>
          <w:szCs w:val="24"/>
        </w:rPr>
      </w:pPr>
    </w:p>
    <w:p w14:paraId="3E59E72A" w14:textId="77777777" w:rsidR="008A5ECD" w:rsidRPr="00250944" w:rsidRDefault="008A5ECD" w:rsidP="00250944">
      <w:pPr>
        <w:spacing w:before="120" w:after="120" w:line="360" w:lineRule="auto"/>
        <w:ind w:firstLine="709"/>
        <w:jc w:val="both"/>
        <w:rPr>
          <w:b/>
          <w:bCs/>
          <w:sz w:val="24"/>
          <w:szCs w:val="24"/>
        </w:rPr>
      </w:pPr>
      <w:r w:rsidRPr="00250944">
        <w:rPr>
          <w:sz w:val="24"/>
          <w:szCs w:val="24"/>
        </w:rPr>
        <w:br w:type="page"/>
      </w:r>
    </w:p>
    <w:p w14:paraId="1A06186B" w14:textId="77777777" w:rsidR="00D97293" w:rsidRDefault="00D97293" w:rsidP="00D97293">
      <w:pPr>
        <w:pStyle w:val="Balk1"/>
        <w:spacing w:line="240" w:lineRule="auto"/>
        <w:ind w:firstLine="0"/>
        <w:jc w:val="center"/>
      </w:pPr>
      <w:bookmarkStart w:id="7" w:name="_Toc45188229"/>
    </w:p>
    <w:p w14:paraId="76E37265" w14:textId="77777777" w:rsidR="00D97293" w:rsidRDefault="00D97293" w:rsidP="00D97293">
      <w:pPr>
        <w:pStyle w:val="Balk1"/>
        <w:spacing w:line="240" w:lineRule="auto"/>
        <w:ind w:firstLine="0"/>
        <w:jc w:val="center"/>
      </w:pPr>
    </w:p>
    <w:p w14:paraId="0EA88F5F" w14:textId="77777777" w:rsidR="00712D20" w:rsidRDefault="00EE4416" w:rsidP="00D97293">
      <w:pPr>
        <w:pStyle w:val="Balk1"/>
        <w:spacing w:line="240" w:lineRule="auto"/>
        <w:ind w:firstLine="0"/>
        <w:jc w:val="center"/>
      </w:pPr>
      <w:r w:rsidRPr="00250944">
        <w:t>ÖZET</w:t>
      </w:r>
      <w:bookmarkEnd w:id="7"/>
    </w:p>
    <w:p w14:paraId="7390DA98" w14:textId="77777777" w:rsidR="00D97293" w:rsidRPr="00250944" w:rsidRDefault="00D97293" w:rsidP="00D97293">
      <w:pPr>
        <w:pStyle w:val="Balk1"/>
        <w:ind w:firstLine="0"/>
        <w:jc w:val="center"/>
      </w:pPr>
    </w:p>
    <w:p w14:paraId="171EE412" w14:textId="77777777" w:rsidR="00712D20" w:rsidRDefault="004F78D6" w:rsidP="00F1042C">
      <w:pPr>
        <w:pStyle w:val="GvdeMetni"/>
        <w:widowControl/>
        <w:spacing w:line="360" w:lineRule="auto"/>
        <w:ind w:firstLine="709"/>
        <w:jc w:val="both"/>
        <w:rPr>
          <w:b/>
          <w:bCs/>
        </w:rPr>
      </w:pPr>
      <w:r w:rsidRPr="00D97293">
        <w:rPr>
          <w:b/>
          <w:bCs/>
        </w:rPr>
        <w:t>TOPÇU</w:t>
      </w:r>
      <w:r w:rsidR="00EE4416" w:rsidRPr="00D97293">
        <w:rPr>
          <w:b/>
          <w:bCs/>
        </w:rPr>
        <w:t>, A</w:t>
      </w:r>
      <w:r w:rsidRPr="00D97293">
        <w:rPr>
          <w:b/>
          <w:bCs/>
        </w:rPr>
        <w:t>ysel</w:t>
      </w:r>
      <w:r w:rsidR="007D7705" w:rsidRPr="00D97293">
        <w:rPr>
          <w:b/>
          <w:bCs/>
        </w:rPr>
        <w:t xml:space="preserve">. </w:t>
      </w:r>
      <w:r w:rsidR="003D5CD3" w:rsidRPr="00D97293">
        <w:rPr>
          <w:b/>
          <w:bCs/>
        </w:rPr>
        <w:t>Yeni Medyanın Marka Kültürü Üzerindeki Rolü, Yüksek Lisans Tezi</w:t>
      </w:r>
      <w:r w:rsidR="00EE4416" w:rsidRPr="00D97293">
        <w:rPr>
          <w:b/>
          <w:bCs/>
        </w:rPr>
        <w:t>, 2020, (</w:t>
      </w:r>
      <w:r w:rsidR="00F1042C">
        <w:rPr>
          <w:b/>
          <w:bCs/>
        </w:rPr>
        <w:t>XV+148</w:t>
      </w:r>
      <w:r w:rsidR="00EE4416" w:rsidRPr="00D97293">
        <w:rPr>
          <w:b/>
          <w:bCs/>
        </w:rPr>
        <w:t>)</w:t>
      </w:r>
      <w:r w:rsidR="00322735" w:rsidRPr="00D97293">
        <w:rPr>
          <w:b/>
          <w:bCs/>
        </w:rPr>
        <w:t xml:space="preserve"> </w:t>
      </w:r>
    </w:p>
    <w:p w14:paraId="17203AEB" w14:textId="77777777" w:rsidR="00D97293" w:rsidRPr="00D97293" w:rsidRDefault="00D97293" w:rsidP="00D97293">
      <w:pPr>
        <w:pStyle w:val="GvdeMetni"/>
        <w:widowControl/>
        <w:spacing w:line="360" w:lineRule="auto"/>
        <w:ind w:firstLine="709"/>
        <w:jc w:val="both"/>
        <w:rPr>
          <w:b/>
          <w:bCs/>
        </w:rPr>
      </w:pPr>
    </w:p>
    <w:p w14:paraId="4A80FB93" w14:textId="77777777" w:rsidR="00435153" w:rsidRPr="00250944" w:rsidRDefault="00435153" w:rsidP="00D97293">
      <w:pPr>
        <w:spacing w:line="360" w:lineRule="auto"/>
        <w:ind w:firstLine="709"/>
        <w:jc w:val="both"/>
        <w:rPr>
          <w:color w:val="000000"/>
          <w:sz w:val="24"/>
          <w:szCs w:val="24"/>
        </w:rPr>
      </w:pPr>
      <w:r w:rsidRPr="00250944">
        <w:rPr>
          <w:sz w:val="24"/>
          <w:szCs w:val="24"/>
        </w:rPr>
        <w:t xml:space="preserve">Teknolojik gelişmeler günümüzde insan yaşamının her alanına etki etmektedir. Teknolojinin gelişmesiyle uzantısı olan yeni medya, bütün toplumları </w:t>
      </w:r>
      <w:r w:rsidR="001158B4" w:rsidRPr="00250944">
        <w:rPr>
          <w:sz w:val="24"/>
          <w:szCs w:val="24"/>
        </w:rPr>
        <w:t>küresel</w:t>
      </w:r>
      <w:r w:rsidRPr="00250944">
        <w:rPr>
          <w:sz w:val="24"/>
          <w:szCs w:val="24"/>
        </w:rPr>
        <w:t xml:space="preserve"> köy haline getirmiştir. Bütün toplumlar bir habere yeni medya ve teknoloji sayesinde aynı anda ve </w:t>
      </w:r>
      <w:r w:rsidR="004E2271" w:rsidRPr="00250944">
        <w:rPr>
          <w:sz w:val="24"/>
          <w:szCs w:val="24"/>
        </w:rPr>
        <w:t>kolaylıkla</w:t>
      </w:r>
      <w:r w:rsidRPr="00250944">
        <w:rPr>
          <w:sz w:val="24"/>
          <w:szCs w:val="24"/>
        </w:rPr>
        <w:t xml:space="preserve"> ulaşabilmektedir. Bu anlamda teknoloji ve yeni medya</w:t>
      </w:r>
      <w:r w:rsidR="001158B4" w:rsidRPr="00250944">
        <w:rPr>
          <w:sz w:val="24"/>
          <w:szCs w:val="24"/>
        </w:rPr>
        <w:t>,</w:t>
      </w:r>
      <w:r w:rsidRPr="00250944">
        <w:rPr>
          <w:sz w:val="24"/>
          <w:szCs w:val="24"/>
        </w:rPr>
        <w:t xml:space="preserve"> toplumda var olan insanları ve insanlarla etkileşim halinde olan her şeyi kendisine uyum sağlama mecburiyetinde bırakmıştır.</w:t>
      </w:r>
      <w:r w:rsidRPr="00250944">
        <w:rPr>
          <w:color w:val="000000"/>
          <w:sz w:val="24"/>
          <w:szCs w:val="24"/>
        </w:rPr>
        <w:t xml:space="preserve"> Bu doğrultuda marka da günümüzün önemli değerlerinden birisi olmasıyla birlikte teknolojiler marka ve marka kültürünü de etkilemiştir. </w:t>
      </w:r>
    </w:p>
    <w:p w14:paraId="514004B4" w14:textId="77777777" w:rsidR="00435153" w:rsidRPr="00250944" w:rsidRDefault="00435153" w:rsidP="00D97293">
      <w:pPr>
        <w:spacing w:line="360" w:lineRule="auto"/>
        <w:ind w:firstLine="709"/>
        <w:jc w:val="both"/>
        <w:rPr>
          <w:sz w:val="24"/>
          <w:szCs w:val="24"/>
        </w:rPr>
      </w:pPr>
      <w:r w:rsidRPr="00250944">
        <w:rPr>
          <w:sz w:val="24"/>
          <w:szCs w:val="24"/>
        </w:rPr>
        <w:t>Marka, bir örgütün ruhunun bir yansıması olarak kabul edilmektedir. Sosyal medyada yer almak, birçok işletme yöneticisi ve marka temsilcisi aç</w:t>
      </w:r>
      <w:r w:rsidR="000436FE">
        <w:rPr>
          <w:sz w:val="24"/>
          <w:szCs w:val="24"/>
        </w:rPr>
        <w:t>ı</w:t>
      </w:r>
      <w:r w:rsidRPr="00250944">
        <w:rPr>
          <w:sz w:val="24"/>
          <w:szCs w:val="24"/>
        </w:rPr>
        <w:t xml:space="preserve">sından öncelikli gündem konusudur. </w:t>
      </w:r>
      <w:r w:rsidRPr="00250944">
        <w:rPr>
          <w:color w:val="000000"/>
          <w:sz w:val="24"/>
          <w:szCs w:val="24"/>
        </w:rPr>
        <w:t xml:space="preserve"> </w:t>
      </w:r>
      <w:r w:rsidRPr="00250944">
        <w:rPr>
          <w:sz w:val="24"/>
          <w:szCs w:val="24"/>
        </w:rPr>
        <w:t xml:space="preserve">Sosyal medya üzerinde markalaşarak pazarlama mesajını yaymak, daha geniş ürün tanıtımı yapmak, markanın bilinirliğini </w:t>
      </w:r>
      <w:r w:rsidR="004E2271" w:rsidRPr="00250944">
        <w:rPr>
          <w:sz w:val="24"/>
          <w:szCs w:val="24"/>
        </w:rPr>
        <w:t xml:space="preserve">ve başarısını </w:t>
      </w:r>
      <w:r w:rsidRPr="00250944">
        <w:rPr>
          <w:sz w:val="24"/>
          <w:szCs w:val="24"/>
        </w:rPr>
        <w:t xml:space="preserve">arttırmak için mükemmel bir araç konumundadır. Sosyal medya, network ağı kurmak içindir. Bu ağ kurma biçimi, yeni arkadaşlar, müşteriler edinmek, onlarla bir araya gelebilmek içindir. </w:t>
      </w:r>
      <w:r w:rsidR="000B5180" w:rsidRPr="00250944">
        <w:rPr>
          <w:sz w:val="24"/>
          <w:szCs w:val="24"/>
        </w:rPr>
        <w:t xml:space="preserve"> </w:t>
      </w:r>
      <w:r w:rsidRPr="00250944">
        <w:rPr>
          <w:sz w:val="24"/>
          <w:szCs w:val="24"/>
        </w:rPr>
        <w:t>Bu strateji, yeni müşterilerin zihinlerinde marka çağrışımları yapmak ve mevcut müşterilerin tüketimini arttırmak anlamına da gelebilir.</w:t>
      </w:r>
    </w:p>
    <w:p w14:paraId="2001401D" w14:textId="77777777" w:rsidR="004E2271" w:rsidRPr="00250944" w:rsidRDefault="004E2271" w:rsidP="00D97293">
      <w:pPr>
        <w:spacing w:line="360" w:lineRule="auto"/>
        <w:ind w:firstLine="709"/>
        <w:jc w:val="both"/>
        <w:rPr>
          <w:color w:val="000000"/>
          <w:sz w:val="24"/>
          <w:szCs w:val="24"/>
        </w:rPr>
      </w:pPr>
      <w:r w:rsidRPr="00250944">
        <w:rPr>
          <w:color w:val="000000"/>
          <w:sz w:val="24"/>
          <w:szCs w:val="24"/>
        </w:rPr>
        <w:t xml:space="preserve">Yeni medyanın ortaya çıkmasıyla birlikte markalar da yeni medyadan etkilenmiştir. Markanın bir bileşeni olan markaların kültürünün de bundan etkilendiği ve değişime uğradığı saptanmıştır. Bu bağlamda yeni medyayla birlikte markaların marka kültürü üzerindeki rolünün incelenmesi değerli bir konu haline gelmektedir. </w:t>
      </w:r>
    </w:p>
    <w:p w14:paraId="6B056064" w14:textId="77777777" w:rsidR="0069664B" w:rsidRDefault="004E2271" w:rsidP="00D97293">
      <w:pPr>
        <w:spacing w:line="360" w:lineRule="auto"/>
        <w:ind w:firstLine="709"/>
        <w:jc w:val="both"/>
        <w:rPr>
          <w:color w:val="000000"/>
          <w:sz w:val="24"/>
          <w:szCs w:val="24"/>
        </w:rPr>
      </w:pPr>
      <w:r w:rsidRPr="00250944">
        <w:rPr>
          <w:color w:val="000000"/>
          <w:sz w:val="24"/>
          <w:szCs w:val="24"/>
        </w:rPr>
        <w:t xml:space="preserve">Yeni medyanın marka kültürü üzerindeki rolünün incelenmesi bu çalışmanın amacına karşılık gelmektedir. Bu konuda gerçekleştirilecek ilk çalışma olması ve </w:t>
      </w:r>
      <w:proofErr w:type="gramStart"/>
      <w:r w:rsidRPr="00250944">
        <w:rPr>
          <w:color w:val="000000"/>
          <w:sz w:val="24"/>
          <w:szCs w:val="24"/>
        </w:rPr>
        <w:t>literatüre</w:t>
      </w:r>
      <w:proofErr w:type="gramEnd"/>
      <w:r w:rsidRPr="00250944">
        <w:rPr>
          <w:color w:val="000000"/>
          <w:sz w:val="24"/>
          <w:szCs w:val="24"/>
        </w:rPr>
        <w:t xml:space="preserve"> katkı sağlaması</w:t>
      </w:r>
      <w:r w:rsidR="001158B4" w:rsidRPr="00250944">
        <w:rPr>
          <w:color w:val="000000"/>
          <w:sz w:val="24"/>
          <w:szCs w:val="24"/>
        </w:rPr>
        <w:t>,</w:t>
      </w:r>
      <w:r w:rsidRPr="00250944">
        <w:rPr>
          <w:color w:val="000000"/>
          <w:sz w:val="24"/>
          <w:szCs w:val="24"/>
        </w:rPr>
        <w:t xml:space="preserve"> çalışmanın önemini vurgulaması açısından değerlidir. Çalışmanın yöntem kısmında ise nitel </w:t>
      </w:r>
      <w:r w:rsidR="001158B4" w:rsidRPr="00250944">
        <w:rPr>
          <w:color w:val="000000"/>
          <w:sz w:val="24"/>
          <w:szCs w:val="24"/>
        </w:rPr>
        <w:t xml:space="preserve">araştırma </w:t>
      </w:r>
      <w:r w:rsidRPr="00250944">
        <w:rPr>
          <w:color w:val="000000"/>
          <w:sz w:val="24"/>
          <w:szCs w:val="24"/>
        </w:rPr>
        <w:t xml:space="preserve">yöntem türü olan yarı yapılandırılmış görüşme yöntemi kullanılmıştır. </w:t>
      </w:r>
    </w:p>
    <w:p w14:paraId="484FBD96" w14:textId="77777777" w:rsidR="004E2271" w:rsidRPr="00250944" w:rsidRDefault="004E2271" w:rsidP="00D97293">
      <w:pPr>
        <w:spacing w:line="360" w:lineRule="auto"/>
        <w:ind w:firstLine="709"/>
        <w:jc w:val="both"/>
        <w:rPr>
          <w:color w:val="000000" w:themeColor="text1"/>
          <w:sz w:val="24"/>
          <w:szCs w:val="24"/>
        </w:rPr>
      </w:pPr>
      <w:r w:rsidRPr="00250944">
        <w:rPr>
          <w:color w:val="000000"/>
          <w:sz w:val="24"/>
          <w:szCs w:val="24"/>
        </w:rPr>
        <w:t xml:space="preserve">Araştırma kapsamında elde edilen bulgulara göre yeni medyanın marka kültürü üzerindeki rolüne yönelik olarak genel anlamda yeni medyanın marka kültürünün iş </w:t>
      </w:r>
      <w:r w:rsidRPr="00250944">
        <w:rPr>
          <w:color w:val="000000"/>
          <w:sz w:val="24"/>
          <w:szCs w:val="24"/>
        </w:rPr>
        <w:lastRenderedPageBreak/>
        <w:t xml:space="preserve">yapma biçimlerini ve hizmet biçimlerini değiştirdiğini, dijitalleşmeye geçildiğini ve dijitalleşmenin giderek yoğunlaşacağı tespit edilmiştir. </w:t>
      </w:r>
      <w:r w:rsidR="007D7705" w:rsidRPr="00250944">
        <w:rPr>
          <w:color w:val="000000"/>
          <w:sz w:val="24"/>
          <w:szCs w:val="24"/>
        </w:rPr>
        <w:t>Bu doğrultuda yeni medyanın geniş kitlelere hızlı ve kolay şekilde ulaşımı sağladığı sonucuna ulaşılmıştır.</w:t>
      </w:r>
      <w:r w:rsidR="003E588C" w:rsidRPr="00250944">
        <w:rPr>
          <w:color w:val="000000"/>
          <w:sz w:val="24"/>
          <w:szCs w:val="24"/>
        </w:rPr>
        <w:t xml:space="preserve"> </w:t>
      </w:r>
      <w:r w:rsidR="003E588C" w:rsidRPr="00250944">
        <w:rPr>
          <w:bCs/>
          <w:color w:val="000000" w:themeColor="text1"/>
          <w:sz w:val="24"/>
          <w:szCs w:val="24"/>
        </w:rPr>
        <w:t xml:space="preserve">Daha önce bu konuda çalışma yapılmamış olmasından dolayı çalışmanın özgün olacağı ve </w:t>
      </w:r>
      <w:proofErr w:type="gramStart"/>
      <w:r w:rsidR="003E588C" w:rsidRPr="00250944">
        <w:rPr>
          <w:bCs/>
          <w:color w:val="000000" w:themeColor="text1"/>
          <w:sz w:val="24"/>
          <w:szCs w:val="24"/>
        </w:rPr>
        <w:t>literatüre</w:t>
      </w:r>
      <w:proofErr w:type="gramEnd"/>
      <w:r w:rsidR="003E588C" w:rsidRPr="00250944">
        <w:rPr>
          <w:bCs/>
          <w:color w:val="000000" w:themeColor="text1"/>
          <w:sz w:val="24"/>
          <w:szCs w:val="24"/>
        </w:rPr>
        <w:t xml:space="preserve"> de güncel bir katkı sağlayacağı düşünülmektedir.</w:t>
      </w:r>
    </w:p>
    <w:p w14:paraId="3628F4A4" w14:textId="77777777" w:rsidR="008341E2" w:rsidRPr="00250944" w:rsidRDefault="008341E2" w:rsidP="00D97293">
      <w:pPr>
        <w:spacing w:line="360" w:lineRule="auto"/>
        <w:ind w:firstLine="709"/>
        <w:jc w:val="both"/>
        <w:rPr>
          <w:b/>
          <w:sz w:val="24"/>
          <w:szCs w:val="24"/>
        </w:rPr>
      </w:pPr>
    </w:p>
    <w:p w14:paraId="5C3E068D" w14:textId="77777777" w:rsidR="00712D20" w:rsidRPr="00250944" w:rsidRDefault="00EE4416" w:rsidP="00D97293">
      <w:pPr>
        <w:spacing w:line="360" w:lineRule="auto"/>
        <w:ind w:firstLine="709"/>
        <w:jc w:val="both"/>
        <w:rPr>
          <w:sz w:val="24"/>
          <w:szCs w:val="24"/>
        </w:rPr>
      </w:pPr>
      <w:r w:rsidRPr="00250944">
        <w:rPr>
          <w:b/>
          <w:sz w:val="24"/>
          <w:szCs w:val="24"/>
        </w:rPr>
        <w:t xml:space="preserve">Anahtar Kelimeler: </w:t>
      </w:r>
      <w:r w:rsidR="00322735" w:rsidRPr="00250944">
        <w:rPr>
          <w:sz w:val="24"/>
          <w:szCs w:val="24"/>
        </w:rPr>
        <w:t>M</w:t>
      </w:r>
      <w:r w:rsidR="007D7705" w:rsidRPr="00250944">
        <w:rPr>
          <w:sz w:val="24"/>
          <w:szCs w:val="24"/>
        </w:rPr>
        <w:t>arka</w:t>
      </w:r>
      <w:r w:rsidR="00D97293" w:rsidRPr="00250944">
        <w:rPr>
          <w:sz w:val="24"/>
          <w:szCs w:val="24"/>
        </w:rPr>
        <w:t>, Marka</w:t>
      </w:r>
      <w:r w:rsidR="004E68DB">
        <w:rPr>
          <w:sz w:val="24"/>
          <w:szCs w:val="24"/>
        </w:rPr>
        <w:t xml:space="preserve"> Kültürü, Teknoloji, Yeni Medya</w:t>
      </w:r>
    </w:p>
    <w:p w14:paraId="528E3A4B" w14:textId="77777777" w:rsidR="00555602" w:rsidRPr="00250944" w:rsidRDefault="00555602" w:rsidP="00250944">
      <w:pPr>
        <w:spacing w:before="120" w:after="120" w:line="360" w:lineRule="auto"/>
        <w:ind w:firstLine="709"/>
        <w:jc w:val="both"/>
        <w:rPr>
          <w:sz w:val="24"/>
          <w:szCs w:val="24"/>
        </w:rPr>
      </w:pPr>
      <w:bookmarkStart w:id="8" w:name="_TOC_250024"/>
      <w:bookmarkEnd w:id="8"/>
    </w:p>
    <w:p w14:paraId="355F3EBE" w14:textId="77777777" w:rsidR="00555602" w:rsidRPr="00250944" w:rsidRDefault="00555602" w:rsidP="00250944">
      <w:pPr>
        <w:spacing w:before="120" w:after="120" w:line="360" w:lineRule="auto"/>
        <w:ind w:firstLine="709"/>
        <w:jc w:val="both"/>
        <w:rPr>
          <w:sz w:val="24"/>
          <w:szCs w:val="24"/>
        </w:rPr>
      </w:pPr>
    </w:p>
    <w:p w14:paraId="21F6BD4A" w14:textId="77777777" w:rsidR="00BE100E" w:rsidRPr="00250944" w:rsidRDefault="00BE100E" w:rsidP="00250944">
      <w:pPr>
        <w:spacing w:before="120" w:after="120" w:line="360" w:lineRule="auto"/>
        <w:ind w:firstLine="709"/>
        <w:jc w:val="both"/>
        <w:rPr>
          <w:sz w:val="24"/>
          <w:szCs w:val="24"/>
        </w:rPr>
      </w:pPr>
    </w:p>
    <w:p w14:paraId="11C8978D" w14:textId="77777777" w:rsidR="00BE100E" w:rsidRPr="00250944" w:rsidRDefault="00BE100E" w:rsidP="00250944">
      <w:pPr>
        <w:spacing w:before="120" w:after="120" w:line="360" w:lineRule="auto"/>
        <w:ind w:firstLine="709"/>
        <w:jc w:val="both"/>
        <w:rPr>
          <w:sz w:val="24"/>
          <w:szCs w:val="24"/>
        </w:rPr>
      </w:pPr>
    </w:p>
    <w:p w14:paraId="576AC3A1" w14:textId="77777777" w:rsidR="00BE100E" w:rsidRPr="00250944" w:rsidRDefault="00BE100E" w:rsidP="00250944">
      <w:pPr>
        <w:spacing w:before="120" w:after="120" w:line="360" w:lineRule="auto"/>
        <w:ind w:firstLine="709"/>
        <w:jc w:val="both"/>
        <w:rPr>
          <w:sz w:val="24"/>
          <w:szCs w:val="24"/>
        </w:rPr>
      </w:pPr>
    </w:p>
    <w:p w14:paraId="35DFD54D" w14:textId="77777777" w:rsidR="00BE100E" w:rsidRPr="00250944" w:rsidRDefault="00BE100E" w:rsidP="00250944">
      <w:pPr>
        <w:spacing w:before="120" w:after="120" w:line="360" w:lineRule="auto"/>
        <w:ind w:firstLine="709"/>
        <w:jc w:val="both"/>
        <w:rPr>
          <w:sz w:val="24"/>
          <w:szCs w:val="24"/>
        </w:rPr>
      </w:pPr>
    </w:p>
    <w:p w14:paraId="6706AE55" w14:textId="77777777" w:rsidR="00BE100E" w:rsidRPr="00250944" w:rsidRDefault="00BE100E" w:rsidP="00250944">
      <w:pPr>
        <w:spacing w:before="120" w:after="120" w:line="360" w:lineRule="auto"/>
        <w:ind w:firstLine="709"/>
        <w:jc w:val="both"/>
        <w:rPr>
          <w:sz w:val="24"/>
          <w:szCs w:val="24"/>
        </w:rPr>
      </w:pPr>
    </w:p>
    <w:p w14:paraId="065AD809" w14:textId="77777777" w:rsidR="00BE100E" w:rsidRPr="00250944" w:rsidRDefault="00BE100E" w:rsidP="00250944">
      <w:pPr>
        <w:spacing w:before="120" w:after="120" w:line="360" w:lineRule="auto"/>
        <w:ind w:firstLine="709"/>
        <w:jc w:val="both"/>
        <w:rPr>
          <w:sz w:val="24"/>
          <w:szCs w:val="24"/>
        </w:rPr>
      </w:pPr>
    </w:p>
    <w:p w14:paraId="661E8CFC" w14:textId="77777777" w:rsidR="00BE100E" w:rsidRPr="00250944" w:rsidRDefault="00BE100E" w:rsidP="00250944">
      <w:pPr>
        <w:spacing w:before="120" w:after="120" w:line="360" w:lineRule="auto"/>
        <w:ind w:firstLine="709"/>
        <w:jc w:val="both"/>
        <w:rPr>
          <w:sz w:val="24"/>
          <w:szCs w:val="24"/>
        </w:rPr>
      </w:pPr>
    </w:p>
    <w:p w14:paraId="3D1396D5" w14:textId="77777777" w:rsidR="00BE100E" w:rsidRPr="00250944" w:rsidRDefault="00BE100E" w:rsidP="00250944">
      <w:pPr>
        <w:spacing w:before="120" w:after="120" w:line="360" w:lineRule="auto"/>
        <w:ind w:firstLine="709"/>
        <w:jc w:val="both"/>
        <w:rPr>
          <w:sz w:val="24"/>
          <w:szCs w:val="24"/>
        </w:rPr>
      </w:pPr>
    </w:p>
    <w:p w14:paraId="338E49D0" w14:textId="77777777" w:rsidR="00BE100E" w:rsidRPr="00250944" w:rsidRDefault="00BE100E" w:rsidP="00250944">
      <w:pPr>
        <w:spacing w:before="120" w:after="120" w:line="360" w:lineRule="auto"/>
        <w:ind w:firstLine="709"/>
        <w:jc w:val="both"/>
        <w:rPr>
          <w:sz w:val="24"/>
          <w:szCs w:val="24"/>
        </w:rPr>
      </w:pPr>
    </w:p>
    <w:p w14:paraId="74B281A2" w14:textId="77777777" w:rsidR="00BE100E" w:rsidRPr="00250944" w:rsidRDefault="00BE100E" w:rsidP="00250944">
      <w:pPr>
        <w:spacing w:before="120" w:after="120" w:line="360" w:lineRule="auto"/>
        <w:ind w:firstLine="709"/>
        <w:jc w:val="both"/>
        <w:rPr>
          <w:sz w:val="24"/>
          <w:szCs w:val="24"/>
        </w:rPr>
      </w:pPr>
    </w:p>
    <w:p w14:paraId="7F241238" w14:textId="77777777" w:rsidR="00BE100E" w:rsidRPr="00250944" w:rsidRDefault="00BE100E" w:rsidP="00250944">
      <w:pPr>
        <w:spacing w:before="120" w:after="120" w:line="360" w:lineRule="auto"/>
        <w:ind w:firstLine="709"/>
        <w:jc w:val="both"/>
        <w:rPr>
          <w:sz w:val="24"/>
          <w:szCs w:val="24"/>
        </w:rPr>
      </w:pPr>
    </w:p>
    <w:p w14:paraId="25DBDD9D" w14:textId="77777777" w:rsidR="008A5ECD" w:rsidRPr="00250944" w:rsidRDefault="008A5ECD" w:rsidP="00250944">
      <w:pPr>
        <w:spacing w:before="120" w:after="120" w:line="360" w:lineRule="auto"/>
        <w:ind w:firstLine="709"/>
        <w:jc w:val="both"/>
        <w:rPr>
          <w:b/>
          <w:bCs/>
          <w:sz w:val="24"/>
          <w:szCs w:val="24"/>
        </w:rPr>
      </w:pPr>
      <w:r w:rsidRPr="00250944">
        <w:rPr>
          <w:sz w:val="24"/>
          <w:szCs w:val="24"/>
        </w:rPr>
        <w:br w:type="page"/>
      </w:r>
    </w:p>
    <w:p w14:paraId="7ED19FD5" w14:textId="77777777" w:rsidR="00D97293" w:rsidRDefault="00D97293" w:rsidP="00D97293">
      <w:pPr>
        <w:pStyle w:val="Balk1"/>
        <w:spacing w:line="240" w:lineRule="auto"/>
        <w:ind w:firstLine="0"/>
        <w:jc w:val="center"/>
      </w:pPr>
      <w:bookmarkStart w:id="9" w:name="_Toc45188230"/>
    </w:p>
    <w:p w14:paraId="4AED9960" w14:textId="77777777" w:rsidR="00D97293" w:rsidRDefault="00D97293" w:rsidP="00D97293">
      <w:pPr>
        <w:pStyle w:val="Balk1"/>
        <w:spacing w:line="240" w:lineRule="auto"/>
        <w:ind w:firstLine="0"/>
        <w:jc w:val="center"/>
      </w:pPr>
    </w:p>
    <w:p w14:paraId="1821E067" w14:textId="77777777" w:rsidR="00712D20" w:rsidRDefault="00EE4416" w:rsidP="00D97293">
      <w:pPr>
        <w:pStyle w:val="Balk1"/>
        <w:spacing w:line="240" w:lineRule="auto"/>
        <w:ind w:firstLine="0"/>
        <w:jc w:val="center"/>
      </w:pPr>
      <w:r w:rsidRPr="00250944">
        <w:t>ABSTRACT</w:t>
      </w:r>
      <w:bookmarkEnd w:id="9"/>
    </w:p>
    <w:p w14:paraId="66AA91CD" w14:textId="77777777" w:rsidR="00297FB0" w:rsidRPr="00250944" w:rsidRDefault="00297FB0" w:rsidP="00297FB0">
      <w:pPr>
        <w:pStyle w:val="Balk1"/>
        <w:ind w:firstLine="0"/>
        <w:jc w:val="center"/>
      </w:pPr>
    </w:p>
    <w:p w14:paraId="38A86321" w14:textId="77777777" w:rsidR="00712D20" w:rsidRDefault="007D7705" w:rsidP="00F1042C">
      <w:pPr>
        <w:pStyle w:val="GvdeMetni"/>
        <w:widowControl/>
        <w:spacing w:line="360" w:lineRule="auto"/>
        <w:ind w:firstLine="709"/>
        <w:jc w:val="both"/>
        <w:rPr>
          <w:b/>
          <w:bCs/>
        </w:rPr>
      </w:pPr>
      <w:r w:rsidRPr="00297FB0">
        <w:rPr>
          <w:b/>
          <w:bCs/>
        </w:rPr>
        <w:t>TOPÇU, Aysel</w:t>
      </w:r>
      <w:r w:rsidR="00EE4416" w:rsidRPr="00297FB0">
        <w:rPr>
          <w:b/>
          <w:bCs/>
        </w:rPr>
        <w:t xml:space="preserve">. </w:t>
      </w:r>
      <w:r w:rsidR="00441BEF" w:rsidRPr="00297FB0">
        <w:rPr>
          <w:b/>
          <w:bCs/>
        </w:rPr>
        <w:t xml:space="preserve">The Role Of New Media On Brand Culture, Master’s Thesis, 2020, </w:t>
      </w:r>
      <w:r w:rsidR="00EE4416" w:rsidRPr="00297FB0">
        <w:rPr>
          <w:b/>
          <w:bCs/>
        </w:rPr>
        <w:t>(</w:t>
      </w:r>
      <w:r w:rsidR="00F1042C">
        <w:rPr>
          <w:b/>
          <w:bCs/>
        </w:rPr>
        <w:t>XV</w:t>
      </w:r>
      <w:r w:rsidR="00441BEF" w:rsidRPr="00297FB0">
        <w:rPr>
          <w:b/>
          <w:bCs/>
        </w:rPr>
        <w:t>+</w:t>
      </w:r>
      <w:r w:rsidR="00F1042C">
        <w:rPr>
          <w:b/>
          <w:bCs/>
        </w:rPr>
        <w:t>148</w:t>
      </w:r>
      <w:r w:rsidR="00EE4416" w:rsidRPr="00297FB0">
        <w:rPr>
          <w:b/>
          <w:bCs/>
        </w:rPr>
        <w:t>)</w:t>
      </w:r>
    </w:p>
    <w:p w14:paraId="2EEFB3EB" w14:textId="77777777" w:rsidR="00297FB0" w:rsidRPr="00297FB0" w:rsidRDefault="00297FB0" w:rsidP="00297FB0">
      <w:pPr>
        <w:pStyle w:val="GvdeMetni"/>
        <w:widowControl/>
        <w:spacing w:line="360" w:lineRule="auto"/>
        <w:ind w:firstLine="709"/>
        <w:jc w:val="both"/>
        <w:rPr>
          <w:b/>
          <w:bCs/>
        </w:rPr>
      </w:pPr>
    </w:p>
    <w:p w14:paraId="3CD60A6D" w14:textId="77777777" w:rsidR="00712D20" w:rsidRPr="008C410E" w:rsidRDefault="00582E9C" w:rsidP="008C410E">
      <w:pPr>
        <w:spacing w:line="360" w:lineRule="auto"/>
        <w:jc w:val="both"/>
        <w:rPr>
          <w:sz w:val="24"/>
        </w:rPr>
      </w:pPr>
      <w:r w:rsidRPr="008C410E">
        <w:rPr>
          <w:sz w:val="24"/>
        </w:rPr>
        <w:t xml:space="preserve">Technological developments are affecting every field of human life today. The new media, which has been extended with the development of technology, has made all societies a </w:t>
      </w:r>
      <w:proofErr w:type="gramStart"/>
      <w:r w:rsidRPr="008C410E">
        <w:rPr>
          <w:sz w:val="24"/>
        </w:rPr>
        <w:t>global</w:t>
      </w:r>
      <w:proofErr w:type="gramEnd"/>
      <w:r w:rsidRPr="008C410E">
        <w:rPr>
          <w:sz w:val="24"/>
        </w:rPr>
        <w:t xml:space="preserve"> village. All societies can access a news at the same time and easily thanks to new media and technology. In this sense, technology and new media have left the people in the society and everything that interacts with people to adapt to it. In this regard, while the brand is one of the important values ​​of today, technologies have affected the brand and brand culture.</w:t>
      </w:r>
    </w:p>
    <w:p w14:paraId="7A5AB915" w14:textId="77777777" w:rsidR="00582E9C" w:rsidRPr="00250944" w:rsidRDefault="00582E9C" w:rsidP="00297FB0">
      <w:pPr>
        <w:spacing w:line="360" w:lineRule="auto"/>
        <w:ind w:firstLine="709"/>
        <w:jc w:val="both"/>
        <w:rPr>
          <w:sz w:val="24"/>
          <w:szCs w:val="24"/>
          <w:lang w:eastAsia="tr-TR"/>
        </w:rPr>
      </w:pPr>
      <w:r w:rsidRPr="00250944">
        <w:rPr>
          <w:sz w:val="24"/>
          <w:szCs w:val="24"/>
          <w:lang w:eastAsia="tr-TR"/>
        </w:rPr>
        <w:t xml:space="preserve">The brand is considered a reflection of the spirit of an organization. Taking part in social media is a priority agenda topic for many business managers and brand representatives. It is a perfect tool to </w:t>
      </w:r>
      <w:proofErr w:type="gramStart"/>
      <w:r w:rsidRPr="00250944">
        <w:rPr>
          <w:sz w:val="24"/>
          <w:szCs w:val="24"/>
          <w:lang w:eastAsia="tr-TR"/>
        </w:rPr>
        <w:t>spread</w:t>
      </w:r>
      <w:proofErr w:type="gramEnd"/>
      <w:r w:rsidRPr="00250944">
        <w:rPr>
          <w:sz w:val="24"/>
          <w:szCs w:val="24"/>
          <w:lang w:eastAsia="tr-TR"/>
        </w:rPr>
        <w:t xml:space="preserve"> the marketing message by branding on social media, to promote a wider product, and to increase the brand's awareness and success. Social media is for networking. This form of networking is for making new friends, customers, and meeting with them. This strategy may also mean making brand connotations in the minds of new customers and increasing the consumption of existing customers.</w:t>
      </w:r>
    </w:p>
    <w:p w14:paraId="057B5165" w14:textId="77777777" w:rsidR="00582E9C" w:rsidRPr="00250944" w:rsidRDefault="00582E9C" w:rsidP="00297FB0">
      <w:pPr>
        <w:spacing w:line="360" w:lineRule="auto"/>
        <w:ind w:firstLine="709"/>
        <w:jc w:val="both"/>
        <w:rPr>
          <w:sz w:val="24"/>
          <w:szCs w:val="24"/>
          <w:lang w:eastAsia="tr-TR"/>
        </w:rPr>
      </w:pPr>
      <w:r w:rsidRPr="00250944">
        <w:rPr>
          <w:sz w:val="24"/>
          <w:szCs w:val="24"/>
          <w:lang w:eastAsia="tr-TR"/>
        </w:rPr>
        <w:t>With the emergence of new media, brands were also affected by the new media. It has been determined that the culture of brands, which are a component of the brand, is also affected by this and that it has been changed. In this context, examining the role of brands on brand culture is becoming a valuable subject with the new media.</w:t>
      </w:r>
    </w:p>
    <w:p w14:paraId="66EE3F6B" w14:textId="77777777" w:rsidR="00582E9C" w:rsidRPr="00250944" w:rsidRDefault="00582E9C" w:rsidP="00297FB0">
      <w:pPr>
        <w:spacing w:line="360" w:lineRule="auto"/>
        <w:ind w:firstLine="709"/>
        <w:jc w:val="both"/>
        <w:rPr>
          <w:sz w:val="24"/>
          <w:szCs w:val="24"/>
          <w:lang w:eastAsia="tr-TR"/>
        </w:rPr>
      </w:pPr>
      <w:r w:rsidRPr="00250944">
        <w:rPr>
          <w:sz w:val="24"/>
          <w:szCs w:val="24"/>
          <w:lang w:eastAsia="tr-TR"/>
        </w:rPr>
        <w:t>The study of the role of new media on brand culture corresponds to the purpose of this study. It is valuable in that it is the first study to be carried out on this subject and it contributes to the literature, emphasizing the importance of the study. In the method part of the study, semi-structured interview method, which is a qualitative method, was used.</w:t>
      </w:r>
    </w:p>
    <w:p w14:paraId="5D03E0C2" w14:textId="77777777" w:rsidR="00BE100E" w:rsidRPr="008C410E" w:rsidRDefault="00BE100E" w:rsidP="008C410E">
      <w:pPr>
        <w:spacing w:line="360" w:lineRule="auto"/>
        <w:jc w:val="both"/>
        <w:rPr>
          <w:sz w:val="24"/>
          <w:szCs w:val="24"/>
        </w:rPr>
      </w:pPr>
      <w:r w:rsidRPr="008C410E">
        <w:rPr>
          <w:sz w:val="24"/>
          <w:szCs w:val="24"/>
        </w:rPr>
        <w:t xml:space="preserve">According to the findings obtained within the scope of the research, it was determined that the brand media's business culture and ways of service changed in general terms, </w:t>
      </w:r>
      <w:r w:rsidRPr="008C410E">
        <w:rPr>
          <w:sz w:val="24"/>
          <w:szCs w:val="24"/>
        </w:rPr>
        <w:lastRenderedPageBreak/>
        <w:t>digitalization and digitalization will intensify in terms of the role of new media on brand culture. Accordingly, it is concluded that the new media provides fast and easy access to large masses.</w:t>
      </w:r>
      <w:r w:rsidR="005E76D0" w:rsidRPr="008C410E">
        <w:rPr>
          <w:sz w:val="24"/>
          <w:szCs w:val="24"/>
        </w:rPr>
        <w:t xml:space="preserve"> Since no previous study has been </w:t>
      </w:r>
      <w:proofErr w:type="gramStart"/>
      <w:r w:rsidR="005E76D0" w:rsidRPr="008C410E">
        <w:rPr>
          <w:sz w:val="24"/>
          <w:szCs w:val="24"/>
        </w:rPr>
        <w:t>done</w:t>
      </w:r>
      <w:proofErr w:type="gramEnd"/>
      <w:r w:rsidR="005E76D0" w:rsidRPr="008C410E">
        <w:rPr>
          <w:sz w:val="24"/>
          <w:szCs w:val="24"/>
        </w:rPr>
        <w:t xml:space="preserve"> on this subject, it is thought that the study will be original and make an up-to-date contribution to the literature.</w:t>
      </w:r>
    </w:p>
    <w:p w14:paraId="78D25A19" w14:textId="77777777" w:rsidR="00712D20" w:rsidRPr="00250944" w:rsidRDefault="00712D20" w:rsidP="00297FB0">
      <w:pPr>
        <w:spacing w:line="360" w:lineRule="auto"/>
        <w:ind w:firstLine="709"/>
        <w:jc w:val="both"/>
        <w:rPr>
          <w:sz w:val="24"/>
          <w:szCs w:val="24"/>
        </w:rPr>
      </w:pPr>
    </w:p>
    <w:p w14:paraId="38D7794D" w14:textId="77777777" w:rsidR="00BE100E" w:rsidRPr="00250944" w:rsidRDefault="00EE4416" w:rsidP="00297FB0">
      <w:pPr>
        <w:spacing w:line="360" w:lineRule="auto"/>
        <w:ind w:firstLine="709"/>
        <w:jc w:val="both"/>
        <w:rPr>
          <w:sz w:val="24"/>
          <w:szCs w:val="24"/>
          <w:lang w:eastAsia="tr-TR"/>
        </w:rPr>
      </w:pPr>
      <w:r w:rsidRPr="00250944">
        <w:rPr>
          <w:b/>
          <w:sz w:val="24"/>
          <w:szCs w:val="24"/>
        </w:rPr>
        <w:t xml:space="preserve">Keywords: </w:t>
      </w:r>
      <w:r w:rsidR="002A3C36" w:rsidRPr="00250944">
        <w:rPr>
          <w:sz w:val="24"/>
          <w:szCs w:val="24"/>
          <w:lang w:eastAsia="tr-TR"/>
        </w:rPr>
        <w:t>B</w:t>
      </w:r>
      <w:r w:rsidR="00BE100E" w:rsidRPr="00250944">
        <w:rPr>
          <w:sz w:val="24"/>
          <w:szCs w:val="24"/>
          <w:lang w:eastAsia="tr-TR"/>
        </w:rPr>
        <w:t>rand</w:t>
      </w:r>
      <w:r w:rsidR="004E68DB" w:rsidRPr="00250944">
        <w:rPr>
          <w:sz w:val="24"/>
          <w:szCs w:val="24"/>
          <w:lang w:eastAsia="tr-TR"/>
        </w:rPr>
        <w:t>, Brand Culture, Technology, New Media</w:t>
      </w:r>
    </w:p>
    <w:p w14:paraId="3D556181" w14:textId="77777777" w:rsidR="00712D20" w:rsidRPr="00250944" w:rsidRDefault="00712D20" w:rsidP="00250944">
      <w:pPr>
        <w:widowControl/>
        <w:spacing w:before="120" w:after="120" w:line="360" w:lineRule="auto"/>
        <w:ind w:firstLine="709"/>
        <w:jc w:val="both"/>
        <w:rPr>
          <w:sz w:val="24"/>
          <w:szCs w:val="24"/>
        </w:rPr>
      </w:pPr>
    </w:p>
    <w:p w14:paraId="0F8A663C" w14:textId="77777777" w:rsidR="00BE100E" w:rsidRPr="00250944" w:rsidRDefault="00BE100E" w:rsidP="00250944">
      <w:pPr>
        <w:widowControl/>
        <w:spacing w:before="120" w:after="120" w:line="360" w:lineRule="auto"/>
        <w:ind w:firstLine="709"/>
        <w:jc w:val="both"/>
        <w:rPr>
          <w:sz w:val="24"/>
          <w:szCs w:val="24"/>
        </w:rPr>
      </w:pPr>
    </w:p>
    <w:p w14:paraId="4B80D381" w14:textId="77777777" w:rsidR="00BE100E" w:rsidRPr="00250944" w:rsidRDefault="00BE100E" w:rsidP="00250944">
      <w:pPr>
        <w:widowControl/>
        <w:spacing w:before="120" w:after="120" w:line="360" w:lineRule="auto"/>
        <w:ind w:firstLine="709"/>
        <w:jc w:val="both"/>
        <w:rPr>
          <w:sz w:val="24"/>
          <w:szCs w:val="24"/>
        </w:rPr>
      </w:pPr>
    </w:p>
    <w:p w14:paraId="283ECF2F" w14:textId="77777777" w:rsidR="00BE100E" w:rsidRPr="00250944" w:rsidRDefault="00BE100E" w:rsidP="00250944">
      <w:pPr>
        <w:widowControl/>
        <w:spacing w:before="120" w:after="120" w:line="360" w:lineRule="auto"/>
        <w:ind w:firstLine="709"/>
        <w:jc w:val="both"/>
        <w:rPr>
          <w:sz w:val="24"/>
          <w:szCs w:val="24"/>
        </w:rPr>
      </w:pPr>
    </w:p>
    <w:p w14:paraId="0C9F1751" w14:textId="77777777" w:rsidR="00BE100E" w:rsidRPr="00250944" w:rsidRDefault="00BE100E" w:rsidP="00250944">
      <w:pPr>
        <w:widowControl/>
        <w:spacing w:before="120" w:after="120" w:line="360" w:lineRule="auto"/>
        <w:ind w:firstLine="709"/>
        <w:jc w:val="both"/>
        <w:rPr>
          <w:sz w:val="24"/>
          <w:szCs w:val="24"/>
        </w:rPr>
      </w:pPr>
    </w:p>
    <w:p w14:paraId="4E4E3EB7" w14:textId="77777777" w:rsidR="00BE100E" w:rsidRPr="00250944" w:rsidRDefault="00BE100E" w:rsidP="00250944">
      <w:pPr>
        <w:widowControl/>
        <w:spacing w:before="120" w:after="120" w:line="360" w:lineRule="auto"/>
        <w:ind w:firstLine="709"/>
        <w:jc w:val="both"/>
        <w:rPr>
          <w:sz w:val="24"/>
          <w:szCs w:val="24"/>
        </w:rPr>
      </w:pPr>
    </w:p>
    <w:p w14:paraId="2AC8C67A" w14:textId="77777777" w:rsidR="00BE100E" w:rsidRPr="00250944" w:rsidRDefault="00BE100E" w:rsidP="00250944">
      <w:pPr>
        <w:widowControl/>
        <w:spacing w:before="120" w:after="120" w:line="360" w:lineRule="auto"/>
        <w:ind w:firstLine="709"/>
        <w:jc w:val="both"/>
        <w:rPr>
          <w:sz w:val="24"/>
          <w:szCs w:val="24"/>
        </w:rPr>
      </w:pPr>
    </w:p>
    <w:p w14:paraId="7373018C" w14:textId="77777777" w:rsidR="00BE100E" w:rsidRPr="00250944" w:rsidRDefault="00BE100E" w:rsidP="00250944">
      <w:pPr>
        <w:widowControl/>
        <w:spacing w:before="120" w:after="120" w:line="360" w:lineRule="auto"/>
        <w:ind w:firstLine="709"/>
        <w:jc w:val="both"/>
        <w:rPr>
          <w:sz w:val="24"/>
          <w:szCs w:val="24"/>
        </w:rPr>
      </w:pPr>
    </w:p>
    <w:p w14:paraId="1E0F3FCA" w14:textId="77777777" w:rsidR="00BE100E" w:rsidRPr="00250944" w:rsidRDefault="00BE100E" w:rsidP="00250944">
      <w:pPr>
        <w:widowControl/>
        <w:spacing w:before="120" w:after="120" w:line="360" w:lineRule="auto"/>
        <w:ind w:firstLine="709"/>
        <w:jc w:val="both"/>
        <w:rPr>
          <w:sz w:val="24"/>
          <w:szCs w:val="24"/>
        </w:rPr>
      </w:pPr>
    </w:p>
    <w:p w14:paraId="4A0ED976" w14:textId="77777777" w:rsidR="00BE100E" w:rsidRPr="00250944" w:rsidRDefault="00BE100E" w:rsidP="00250944">
      <w:pPr>
        <w:widowControl/>
        <w:spacing w:before="120" w:after="120" w:line="360" w:lineRule="auto"/>
        <w:ind w:firstLine="709"/>
        <w:jc w:val="both"/>
        <w:rPr>
          <w:sz w:val="24"/>
          <w:szCs w:val="24"/>
        </w:rPr>
      </w:pPr>
    </w:p>
    <w:p w14:paraId="36B95CBC" w14:textId="77777777" w:rsidR="00BE100E" w:rsidRPr="00250944" w:rsidRDefault="00BE100E" w:rsidP="00250944">
      <w:pPr>
        <w:widowControl/>
        <w:spacing w:before="120" w:after="120" w:line="360" w:lineRule="auto"/>
        <w:ind w:firstLine="709"/>
        <w:jc w:val="both"/>
        <w:rPr>
          <w:sz w:val="24"/>
          <w:szCs w:val="24"/>
        </w:rPr>
      </w:pPr>
    </w:p>
    <w:p w14:paraId="00275C1C" w14:textId="77777777" w:rsidR="00BE100E" w:rsidRPr="00250944" w:rsidRDefault="00BE100E" w:rsidP="00250944">
      <w:pPr>
        <w:pStyle w:val="Balk1"/>
        <w:spacing w:before="120" w:after="120"/>
      </w:pPr>
    </w:p>
    <w:p w14:paraId="0105606A" w14:textId="77777777" w:rsidR="008A5ECD" w:rsidRPr="00250944" w:rsidRDefault="00441BEF" w:rsidP="00250944">
      <w:pPr>
        <w:spacing w:before="120" w:after="120" w:line="360" w:lineRule="auto"/>
        <w:ind w:firstLine="709"/>
        <w:jc w:val="both"/>
        <w:rPr>
          <w:b/>
          <w:bCs/>
          <w:sz w:val="24"/>
          <w:szCs w:val="24"/>
        </w:rPr>
      </w:pPr>
      <w:r w:rsidRPr="00250944">
        <w:rPr>
          <w:sz w:val="24"/>
          <w:szCs w:val="24"/>
        </w:rPr>
        <w:tab/>
      </w:r>
      <w:r w:rsidR="008A5ECD" w:rsidRPr="00250944">
        <w:rPr>
          <w:sz w:val="24"/>
          <w:szCs w:val="24"/>
        </w:rPr>
        <w:br w:type="page"/>
      </w:r>
    </w:p>
    <w:p w14:paraId="46506580" w14:textId="77777777" w:rsidR="00477B15" w:rsidRDefault="00477B15" w:rsidP="00297FB0">
      <w:pPr>
        <w:pStyle w:val="Balk1"/>
        <w:spacing w:line="240" w:lineRule="auto"/>
        <w:ind w:firstLine="0"/>
        <w:jc w:val="center"/>
      </w:pPr>
      <w:bookmarkStart w:id="10" w:name="_Toc45188231"/>
    </w:p>
    <w:p w14:paraId="1552C10C" w14:textId="77777777" w:rsidR="00477B15" w:rsidRDefault="00477B15" w:rsidP="00297FB0">
      <w:pPr>
        <w:pStyle w:val="Balk1"/>
        <w:spacing w:line="240" w:lineRule="auto"/>
        <w:ind w:firstLine="0"/>
        <w:jc w:val="center"/>
      </w:pPr>
    </w:p>
    <w:p w14:paraId="22C4A47B" w14:textId="77777777" w:rsidR="00022D7D" w:rsidRDefault="00022D7D" w:rsidP="00297FB0">
      <w:pPr>
        <w:pStyle w:val="Balk1"/>
        <w:spacing w:line="240" w:lineRule="auto"/>
        <w:ind w:firstLine="0"/>
        <w:jc w:val="center"/>
      </w:pPr>
      <w:r w:rsidRPr="00250944">
        <w:t>İÇİNDEKİLER</w:t>
      </w:r>
      <w:bookmarkEnd w:id="10"/>
    </w:p>
    <w:p w14:paraId="6CE6C238" w14:textId="77777777" w:rsidR="00297FB0" w:rsidRPr="00250944" w:rsidRDefault="00297FB0" w:rsidP="00297FB0">
      <w:pPr>
        <w:pStyle w:val="Balk1"/>
        <w:ind w:firstLine="0"/>
        <w:jc w:val="center"/>
      </w:pPr>
    </w:p>
    <w:p w14:paraId="6BB5DFBE" w14:textId="77777777" w:rsidR="00477B15" w:rsidRPr="00477B15" w:rsidRDefault="00477B15" w:rsidP="00477B15">
      <w:pPr>
        <w:spacing w:line="360" w:lineRule="auto"/>
        <w:rPr>
          <w:b/>
          <w:sz w:val="24"/>
          <w:szCs w:val="24"/>
        </w:rPr>
      </w:pPr>
      <w:r w:rsidRPr="00477B15">
        <w:rPr>
          <w:b/>
          <w:sz w:val="24"/>
          <w:szCs w:val="24"/>
        </w:rPr>
        <w:t>DIŞ KAPAK</w:t>
      </w:r>
    </w:p>
    <w:p w14:paraId="3B55708A" w14:textId="77777777" w:rsidR="00477B15" w:rsidRPr="00477B15" w:rsidRDefault="00477B15" w:rsidP="00477B15">
      <w:pPr>
        <w:spacing w:line="360" w:lineRule="auto"/>
        <w:rPr>
          <w:b/>
          <w:sz w:val="24"/>
          <w:szCs w:val="24"/>
        </w:rPr>
      </w:pPr>
      <w:r w:rsidRPr="00477B15">
        <w:rPr>
          <w:b/>
          <w:sz w:val="24"/>
          <w:szCs w:val="24"/>
        </w:rPr>
        <w:t>İÇ KAPAK</w:t>
      </w:r>
    </w:p>
    <w:p w14:paraId="57CB22FE" w14:textId="77777777" w:rsidR="00250944" w:rsidRPr="00477B15" w:rsidRDefault="004E2886" w:rsidP="00477B15">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r w:rsidRPr="00477B15">
        <w:rPr>
          <w:rFonts w:ascii="Times New Roman" w:hAnsi="Times New Roman"/>
          <w:caps w:val="0"/>
          <w:sz w:val="24"/>
          <w:szCs w:val="24"/>
        </w:rPr>
        <w:fldChar w:fldCharType="begin"/>
      </w:r>
      <w:r w:rsidR="00022D7D" w:rsidRPr="00477B15">
        <w:rPr>
          <w:rFonts w:ascii="Times New Roman" w:hAnsi="Times New Roman"/>
          <w:caps w:val="0"/>
          <w:sz w:val="24"/>
          <w:szCs w:val="24"/>
        </w:rPr>
        <w:instrText xml:space="preserve"> TOC \o "1-3" \u </w:instrText>
      </w:r>
      <w:r w:rsidRPr="00477B15">
        <w:rPr>
          <w:rFonts w:ascii="Times New Roman" w:hAnsi="Times New Roman"/>
          <w:caps w:val="0"/>
          <w:sz w:val="24"/>
          <w:szCs w:val="24"/>
        </w:rPr>
        <w:fldChar w:fldCharType="separate"/>
      </w:r>
      <w:r w:rsidR="00250944" w:rsidRPr="00477B15">
        <w:rPr>
          <w:rFonts w:ascii="Times New Roman" w:hAnsi="Times New Roman"/>
          <w:caps w:val="0"/>
          <w:noProof/>
          <w:sz w:val="24"/>
          <w:szCs w:val="24"/>
        </w:rPr>
        <w:t>KABUL VE ONAY</w:t>
      </w:r>
      <w:r w:rsidR="00250944" w:rsidRPr="00477B15">
        <w:rPr>
          <w:rFonts w:ascii="Times New Roman" w:hAnsi="Times New Roman"/>
          <w:caps w:val="0"/>
          <w:noProof/>
          <w:sz w:val="24"/>
          <w:szCs w:val="24"/>
        </w:rPr>
        <w:tab/>
      </w:r>
      <w:r w:rsidRPr="00477B15">
        <w:rPr>
          <w:rFonts w:ascii="Times New Roman" w:hAnsi="Times New Roman"/>
          <w:caps w:val="0"/>
          <w:noProof/>
          <w:sz w:val="24"/>
          <w:szCs w:val="24"/>
        </w:rPr>
        <w:fldChar w:fldCharType="begin"/>
      </w:r>
      <w:r w:rsidR="00250944" w:rsidRPr="00477B15">
        <w:rPr>
          <w:rFonts w:ascii="Times New Roman" w:hAnsi="Times New Roman"/>
          <w:caps w:val="0"/>
          <w:noProof/>
          <w:sz w:val="24"/>
          <w:szCs w:val="24"/>
        </w:rPr>
        <w:instrText xml:space="preserve"> PAGEREF _Toc45188226 \h </w:instrText>
      </w:r>
      <w:r w:rsidRPr="00477B15">
        <w:rPr>
          <w:rFonts w:ascii="Times New Roman" w:hAnsi="Times New Roman"/>
          <w:caps w:val="0"/>
          <w:noProof/>
          <w:sz w:val="24"/>
          <w:szCs w:val="24"/>
        </w:rPr>
      </w:r>
      <w:r w:rsidRPr="00477B15">
        <w:rPr>
          <w:rFonts w:ascii="Times New Roman" w:hAnsi="Times New Roman"/>
          <w:caps w:val="0"/>
          <w:noProof/>
          <w:sz w:val="24"/>
          <w:szCs w:val="24"/>
        </w:rPr>
        <w:fldChar w:fldCharType="separate"/>
      </w:r>
      <w:r w:rsidR="00CE511E">
        <w:rPr>
          <w:rFonts w:ascii="Times New Roman" w:hAnsi="Times New Roman"/>
          <w:caps w:val="0"/>
          <w:noProof/>
          <w:sz w:val="24"/>
          <w:szCs w:val="24"/>
        </w:rPr>
        <w:t>III</w:t>
      </w:r>
      <w:r w:rsidRPr="00477B15">
        <w:rPr>
          <w:rFonts w:ascii="Times New Roman" w:hAnsi="Times New Roman"/>
          <w:caps w:val="0"/>
          <w:noProof/>
          <w:sz w:val="24"/>
          <w:szCs w:val="24"/>
        </w:rPr>
        <w:fldChar w:fldCharType="end"/>
      </w:r>
    </w:p>
    <w:p w14:paraId="270A4158" w14:textId="77777777" w:rsidR="00250944" w:rsidRPr="00477B15" w:rsidRDefault="00250944" w:rsidP="0088695D">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r w:rsidRPr="00477B15">
        <w:rPr>
          <w:rFonts w:ascii="Times New Roman" w:hAnsi="Times New Roman"/>
          <w:caps w:val="0"/>
          <w:noProof/>
          <w:sz w:val="24"/>
          <w:szCs w:val="24"/>
        </w:rPr>
        <w:t>BİLDİRİM</w:t>
      </w:r>
      <w:r w:rsidRPr="00477B15">
        <w:rPr>
          <w:rFonts w:ascii="Times New Roman" w:hAnsi="Times New Roman"/>
          <w:caps w:val="0"/>
          <w:noProof/>
          <w:sz w:val="24"/>
          <w:szCs w:val="24"/>
        </w:rPr>
        <w:tab/>
      </w:r>
      <w:r w:rsidR="0088695D">
        <w:rPr>
          <w:rFonts w:ascii="Times New Roman" w:hAnsi="Times New Roman"/>
          <w:caps w:val="0"/>
          <w:noProof/>
          <w:sz w:val="24"/>
          <w:szCs w:val="24"/>
        </w:rPr>
        <w:t>IV</w:t>
      </w:r>
    </w:p>
    <w:p w14:paraId="4F7982FE" w14:textId="77777777" w:rsidR="00250944" w:rsidRPr="00477B15" w:rsidRDefault="00250944" w:rsidP="00477B15">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r w:rsidRPr="00477B15">
        <w:rPr>
          <w:rFonts w:ascii="Times New Roman" w:hAnsi="Times New Roman"/>
          <w:caps w:val="0"/>
          <w:noProof/>
          <w:sz w:val="24"/>
          <w:szCs w:val="24"/>
        </w:rPr>
        <w:t>ÖNSÖZ</w:t>
      </w:r>
      <w:r w:rsidRPr="00477B15">
        <w:rPr>
          <w:rFonts w:ascii="Times New Roman" w:hAnsi="Times New Roman"/>
          <w:caps w:val="0"/>
          <w:noProof/>
          <w:sz w:val="24"/>
          <w:szCs w:val="24"/>
        </w:rPr>
        <w:tab/>
      </w:r>
      <w:r w:rsidR="004E2886" w:rsidRPr="00477B15">
        <w:rPr>
          <w:rFonts w:ascii="Times New Roman" w:hAnsi="Times New Roman"/>
          <w:caps w:val="0"/>
          <w:noProof/>
          <w:sz w:val="24"/>
          <w:szCs w:val="24"/>
        </w:rPr>
        <w:fldChar w:fldCharType="begin"/>
      </w:r>
      <w:r w:rsidRPr="00477B15">
        <w:rPr>
          <w:rFonts w:ascii="Times New Roman" w:hAnsi="Times New Roman"/>
          <w:caps w:val="0"/>
          <w:noProof/>
          <w:sz w:val="24"/>
          <w:szCs w:val="24"/>
        </w:rPr>
        <w:instrText xml:space="preserve"> PAGEREF _Toc45188228 \h </w:instrText>
      </w:r>
      <w:r w:rsidR="004E2886" w:rsidRPr="00477B15">
        <w:rPr>
          <w:rFonts w:ascii="Times New Roman" w:hAnsi="Times New Roman"/>
          <w:caps w:val="0"/>
          <w:noProof/>
          <w:sz w:val="24"/>
          <w:szCs w:val="24"/>
        </w:rPr>
      </w:r>
      <w:r w:rsidR="004E2886" w:rsidRPr="00477B15">
        <w:rPr>
          <w:rFonts w:ascii="Times New Roman" w:hAnsi="Times New Roman"/>
          <w:caps w:val="0"/>
          <w:noProof/>
          <w:sz w:val="24"/>
          <w:szCs w:val="24"/>
        </w:rPr>
        <w:fldChar w:fldCharType="separate"/>
      </w:r>
      <w:r w:rsidR="00CE511E">
        <w:rPr>
          <w:rFonts w:ascii="Times New Roman" w:hAnsi="Times New Roman"/>
          <w:caps w:val="0"/>
          <w:noProof/>
          <w:sz w:val="24"/>
          <w:szCs w:val="24"/>
        </w:rPr>
        <w:t>V</w:t>
      </w:r>
      <w:r w:rsidR="004E2886" w:rsidRPr="00477B15">
        <w:rPr>
          <w:rFonts w:ascii="Times New Roman" w:hAnsi="Times New Roman"/>
          <w:caps w:val="0"/>
          <w:noProof/>
          <w:sz w:val="24"/>
          <w:szCs w:val="24"/>
        </w:rPr>
        <w:fldChar w:fldCharType="end"/>
      </w:r>
    </w:p>
    <w:p w14:paraId="03A322B1" w14:textId="77777777" w:rsidR="00250944" w:rsidRPr="00477B15" w:rsidRDefault="00250944" w:rsidP="00477B15">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r w:rsidRPr="00477B15">
        <w:rPr>
          <w:rFonts w:ascii="Times New Roman" w:hAnsi="Times New Roman"/>
          <w:caps w:val="0"/>
          <w:noProof/>
          <w:sz w:val="24"/>
          <w:szCs w:val="24"/>
        </w:rPr>
        <w:t>ÖZET</w:t>
      </w:r>
      <w:r w:rsidRPr="00477B15">
        <w:rPr>
          <w:rFonts w:ascii="Times New Roman" w:hAnsi="Times New Roman"/>
          <w:caps w:val="0"/>
          <w:noProof/>
          <w:sz w:val="24"/>
          <w:szCs w:val="24"/>
        </w:rPr>
        <w:tab/>
      </w:r>
      <w:r w:rsidR="004E2886" w:rsidRPr="00477B15">
        <w:rPr>
          <w:rFonts w:ascii="Times New Roman" w:hAnsi="Times New Roman"/>
          <w:caps w:val="0"/>
          <w:noProof/>
          <w:sz w:val="24"/>
          <w:szCs w:val="24"/>
        </w:rPr>
        <w:fldChar w:fldCharType="begin"/>
      </w:r>
      <w:r w:rsidRPr="00477B15">
        <w:rPr>
          <w:rFonts w:ascii="Times New Roman" w:hAnsi="Times New Roman"/>
          <w:caps w:val="0"/>
          <w:noProof/>
          <w:sz w:val="24"/>
          <w:szCs w:val="24"/>
        </w:rPr>
        <w:instrText xml:space="preserve"> PAGEREF _Toc45188229 \h </w:instrText>
      </w:r>
      <w:r w:rsidR="004E2886" w:rsidRPr="00477B15">
        <w:rPr>
          <w:rFonts w:ascii="Times New Roman" w:hAnsi="Times New Roman"/>
          <w:caps w:val="0"/>
          <w:noProof/>
          <w:sz w:val="24"/>
          <w:szCs w:val="24"/>
        </w:rPr>
      </w:r>
      <w:r w:rsidR="004E2886" w:rsidRPr="00477B15">
        <w:rPr>
          <w:rFonts w:ascii="Times New Roman" w:hAnsi="Times New Roman"/>
          <w:caps w:val="0"/>
          <w:noProof/>
          <w:sz w:val="24"/>
          <w:szCs w:val="24"/>
        </w:rPr>
        <w:fldChar w:fldCharType="separate"/>
      </w:r>
      <w:r w:rsidR="00CE511E">
        <w:rPr>
          <w:rFonts w:ascii="Times New Roman" w:hAnsi="Times New Roman"/>
          <w:caps w:val="0"/>
          <w:noProof/>
          <w:sz w:val="24"/>
          <w:szCs w:val="24"/>
        </w:rPr>
        <w:t>VII</w:t>
      </w:r>
      <w:r w:rsidR="004E2886" w:rsidRPr="00477B15">
        <w:rPr>
          <w:rFonts w:ascii="Times New Roman" w:hAnsi="Times New Roman"/>
          <w:caps w:val="0"/>
          <w:noProof/>
          <w:sz w:val="24"/>
          <w:szCs w:val="24"/>
        </w:rPr>
        <w:fldChar w:fldCharType="end"/>
      </w:r>
    </w:p>
    <w:p w14:paraId="2476A0AB" w14:textId="77777777" w:rsidR="00250944" w:rsidRPr="00477B15" w:rsidRDefault="00250944" w:rsidP="00477B15">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r w:rsidRPr="00477B15">
        <w:rPr>
          <w:rFonts w:ascii="Times New Roman" w:hAnsi="Times New Roman"/>
          <w:caps w:val="0"/>
          <w:noProof/>
          <w:sz w:val="24"/>
          <w:szCs w:val="24"/>
        </w:rPr>
        <w:t>ABSTRACT</w:t>
      </w:r>
      <w:r w:rsidRPr="00477B15">
        <w:rPr>
          <w:rFonts w:ascii="Times New Roman" w:hAnsi="Times New Roman"/>
          <w:caps w:val="0"/>
          <w:noProof/>
          <w:sz w:val="24"/>
          <w:szCs w:val="24"/>
        </w:rPr>
        <w:tab/>
      </w:r>
      <w:r w:rsidR="004E2886" w:rsidRPr="00477B15">
        <w:rPr>
          <w:rFonts w:ascii="Times New Roman" w:hAnsi="Times New Roman"/>
          <w:caps w:val="0"/>
          <w:noProof/>
          <w:sz w:val="24"/>
          <w:szCs w:val="24"/>
        </w:rPr>
        <w:fldChar w:fldCharType="begin"/>
      </w:r>
      <w:r w:rsidRPr="00477B15">
        <w:rPr>
          <w:rFonts w:ascii="Times New Roman" w:hAnsi="Times New Roman"/>
          <w:caps w:val="0"/>
          <w:noProof/>
          <w:sz w:val="24"/>
          <w:szCs w:val="24"/>
        </w:rPr>
        <w:instrText xml:space="preserve"> PAGEREF _Toc45188230 \h </w:instrText>
      </w:r>
      <w:r w:rsidR="004E2886" w:rsidRPr="00477B15">
        <w:rPr>
          <w:rFonts w:ascii="Times New Roman" w:hAnsi="Times New Roman"/>
          <w:caps w:val="0"/>
          <w:noProof/>
          <w:sz w:val="24"/>
          <w:szCs w:val="24"/>
        </w:rPr>
      </w:r>
      <w:r w:rsidR="004E2886" w:rsidRPr="00477B15">
        <w:rPr>
          <w:rFonts w:ascii="Times New Roman" w:hAnsi="Times New Roman"/>
          <w:caps w:val="0"/>
          <w:noProof/>
          <w:sz w:val="24"/>
          <w:szCs w:val="24"/>
        </w:rPr>
        <w:fldChar w:fldCharType="separate"/>
      </w:r>
      <w:r w:rsidR="00CE511E">
        <w:rPr>
          <w:rFonts w:ascii="Times New Roman" w:hAnsi="Times New Roman"/>
          <w:caps w:val="0"/>
          <w:noProof/>
          <w:sz w:val="24"/>
          <w:szCs w:val="24"/>
        </w:rPr>
        <w:t>IX</w:t>
      </w:r>
      <w:r w:rsidR="004E2886" w:rsidRPr="00477B15">
        <w:rPr>
          <w:rFonts w:ascii="Times New Roman" w:hAnsi="Times New Roman"/>
          <w:caps w:val="0"/>
          <w:noProof/>
          <w:sz w:val="24"/>
          <w:szCs w:val="24"/>
        </w:rPr>
        <w:fldChar w:fldCharType="end"/>
      </w:r>
    </w:p>
    <w:p w14:paraId="75FE74B8" w14:textId="77777777" w:rsidR="00250944" w:rsidRPr="00477B15" w:rsidRDefault="00250944" w:rsidP="00477B15">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r w:rsidRPr="00477B15">
        <w:rPr>
          <w:rFonts w:ascii="Times New Roman" w:hAnsi="Times New Roman"/>
          <w:caps w:val="0"/>
          <w:noProof/>
          <w:sz w:val="24"/>
          <w:szCs w:val="24"/>
        </w:rPr>
        <w:t>İÇİNDEKİLER</w:t>
      </w:r>
      <w:r w:rsidRPr="00477B15">
        <w:rPr>
          <w:rFonts w:ascii="Times New Roman" w:hAnsi="Times New Roman"/>
          <w:caps w:val="0"/>
          <w:noProof/>
          <w:sz w:val="24"/>
          <w:szCs w:val="24"/>
        </w:rPr>
        <w:tab/>
      </w:r>
      <w:r w:rsidR="004E2886" w:rsidRPr="00477B15">
        <w:rPr>
          <w:rFonts w:ascii="Times New Roman" w:hAnsi="Times New Roman"/>
          <w:caps w:val="0"/>
          <w:noProof/>
          <w:sz w:val="24"/>
          <w:szCs w:val="24"/>
        </w:rPr>
        <w:fldChar w:fldCharType="begin"/>
      </w:r>
      <w:r w:rsidRPr="00477B15">
        <w:rPr>
          <w:rFonts w:ascii="Times New Roman" w:hAnsi="Times New Roman"/>
          <w:caps w:val="0"/>
          <w:noProof/>
          <w:sz w:val="24"/>
          <w:szCs w:val="24"/>
        </w:rPr>
        <w:instrText xml:space="preserve"> PAGEREF _Toc45188231 \h </w:instrText>
      </w:r>
      <w:r w:rsidR="004E2886" w:rsidRPr="00477B15">
        <w:rPr>
          <w:rFonts w:ascii="Times New Roman" w:hAnsi="Times New Roman"/>
          <w:caps w:val="0"/>
          <w:noProof/>
          <w:sz w:val="24"/>
          <w:szCs w:val="24"/>
        </w:rPr>
      </w:r>
      <w:r w:rsidR="004E2886" w:rsidRPr="00477B15">
        <w:rPr>
          <w:rFonts w:ascii="Times New Roman" w:hAnsi="Times New Roman"/>
          <w:caps w:val="0"/>
          <w:noProof/>
          <w:sz w:val="24"/>
          <w:szCs w:val="24"/>
        </w:rPr>
        <w:fldChar w:fldCharType="separate"/>
      </w:r>
      <w:r w:rsidR="00CE511E">
        <w:rPr>
          <w:rFonts w:ascii="Times New Roman" w:hAnsi="Times New Roman"/>
          <w:caps w:val="0"/>
          <w:noProof/>
          <w:sz w:val="24"/>
          <w:szCs w:val="24"/>
        </w:rPr>
        <w:t>XI</w:t>
      </w:r>
      <w:r w:rsidR="004E2886" w:rsidRPr="00477B15">
        <w:rPr>
          <w:rFonts w:ascii="Times New Roman" w:hAnsi="Times New Roman"/>
          <w:caps w:val="0"/>
          <w:noProof/>
          <w:sz w:val="24"/>
          <w:szCs w:val="24"/>
        </w:rPr>
        <w:fldChar w:fldCharType="end"/>
      </w:r>
    </w:p>
    <w:p w14:paraId="3DD0A450" w14:textId="77777777" w:rsidR="00900ADD" w:rsidRPr="00477B15" w:rsidRDefault="00900ADD" w:rsidP="003F0BD8">
      <w:pPr>
        <w:pStyle w:val="T1"/>
        <w:tabs>
          <w:tab w:val="right" w:leader="dot" w:pos="8488"/>
        </w:tabs>
        <w:spacing w:before="0" w:after="0" w:line="360" w:lineRule="auto"/>
        <w:rPr>
          <w:rFonts w:ascii="Times New Roman" w:hAnsi="Times New Roman"/>
          <w:caps w:val="0"/>
          <w:noProof/>
          <w:sz w:val="24"/>
          <w:szCs w:val="24"/>
        </w:rPr>
      </w:pPr>
      <w:r w:rsidRPr="00477B15">
        <w:rPr>
          <w:rFonts w:ascii="Times New Roman" w:hAnsi="Times New Roman"/>
          <w:caps w:val="0"/>
          <w:noProof/>
          <w:sz w:val="24"/>
          <w:szCs w:val="24"/>
        </w:rPr>
        <w:t>TABLO LİSTESİ</w:t>
      </w:r>
      <w:r w:rsidRPr="00477B15">
        <w:rPr>
          <w:rFonts w:ascii="Times New Roman" w:hAnsi="Times New Roman"/>
          <w:caps w:val="0"/>
          <w:noProof/>
          <w:sz w:val="24"/>
          <w:szCs w:val="24"/>
        </w:rPr>
        <w:tab/>
      </w:r>
      <w:r w:rsidR="003F0BD8">
        <w:rPr>
          <w:rFonts w:ascii="Times New Roman" w:hAnsi="Times New Roman"/>
          <w:caps w:val="0"/>
          <w:noProof/>
          <w:sz w:val="24"/>
          <w:szCs w:val="24"/>
        </w:rPr>
        <w:t>XIV</w:t>
      </w:r>
    </w:p>
    <w:p w14:paraId="083C7971" w14:textId="77777777" w:rsidR="00250944" w:rsidRPr="00477B15" w:rsidRDefault="00250944" w:rsidP="003F0BD8">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r w:rsidRPr="00477B15">
        <w:rPr>
          <w:rFonts w:ascii="Times New Roman" w:hAnsi="Times New Roman"/>
          <w:caps w:val="0"/>
          <w:noProof/>
          <w:sz w:val="24"/>
          <w:szCs w:val="24"/>
        </w:rPr>
        <w:t>ŞEKİLLER LİSTESİ</w:t>
      </w:r>
      <w:r w:rsidRPr="00477B15">
        <w:rPr>
          <w:rFonts w:ascii="Times New Roman" w:hAnsi="Times New Roman"/>
          <w:caps w:val="0"/>
          <w:noProof/>
          <w:sz w:val="24"/>
          <w:szCs w:val="24"/>
        </w:rPr>
        <w:tab/>
      </w:r>
      <w:r w:rsidR="003F0BD8">
        <w:rPr>
          <w:rFonts w:ascii="Times New Roman" w:hAnsi="Times New Roman"/>
          <w:caps w:val="0"/>
          <w:noProof/>
          <w:sz w:val="24"/>
          <w:szCs w:val="24"/>
        </w:rPr>
        <w:t>XV</w:t>
      </w:r>
    </w:p>
    <w:p w14:paraId="130B9881" w14:textId="77777777" w:rsidR="0069664B" w:rsidRPr="00477B15" w:rsidRDefault="0069664B" w:rsidP="00477B15">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p>
    <w:p w14:paraId="3EE64609" w14:textId="77777777" w:rsidR="00250944" w:rsidRPr="00477B15" w:rsidRDefault="00250944" w:rsidP="004E32A8">
      <w:pPr>
        <w:pStyle w:val="T1"/>
        <w:tabs>
          <w:tab w:val="right" w:leader="dot" w:pos="8488"/>
        </w:tabs>
        <w:spacing w:before="0" w:after="0" w:line="360" w:lineRule="auto"/>
        <w:rPr>
          <w:rFonts w:ascii="Times New Roman" w:hAnsi="Times New Roman"/>
          <w:caps w:val="0"/>
          <w:noProof/>
          <w:sz w:val="24"/>
          <w:szCs w:val="24"/>
        </w:rPr>
      </w:pPr>
      <w:r w:rsidRPr="00477B15">
        <w:rPr>
          <w:rFonts w:ascii="Times New Roman" w:hAnsi="Times New Roman"/>
          <w:caps w:val="0"/>
          <w:noProof/>
          <w:sz w:val="24"/>
          <w:szCs w:val="24"/>
        </w:rPr>
        <w:t>GİRİŞ</w:t>
      </w:r>
      <w:r w:rsidRPr="00477B15">
        <w:rPr>
          <w:rFonts w:ascii="Times New Roman" w:hAnsi="Times New Roman"/>
          <w:caps w:val="0"/>
          <w:noProof/>
          <w:sz w:val="24"/>
          <w:szCs w:val="24"/>
        </w:rPr>
        <w:tab/>
      </w:r>
      <w:r w:rsidR="004E2886" w:rsidRPr="00477B15">
        <w:rPr>
          <w:rFonts w:ascii="Times New Roman" w:hAnsi="Times New Roman"/>
          <w:caps w:val="0"/>
          <w:noProof/>
          <w:sz w:val="24"/>
          <w:szCs w:val="24"/>
        </w:rPr>
        <w:fldChar w:fldCharType="begin"/>
      </w:r>
      <w:r w:rsidRPr="00477B15">
        <w:rPr>
          <w:rFonts w:ascii="Times New Roman" w:hAnsi="Times New Roman"/>
          <w:caps w:val="0"/>
          <w:noProof/>
          <w:sz w:val="24"/>
          <w:szCs w:val="24"/>
        </w:rPr>
        <w:instrText xml:space="preserve"> PAGEREF _Toc45188234 \h </w:instrText>
      </w:r>
      <w:r w:rsidR="004E2886" w:rsidRPr="00477B15">
        <w:rPr>
          <w:rFonts w:ascii="Times New Roman" w:hAnsi="Times New Roman"/>
          <w:caps w:val="0"/>
          <w:noProof/>
          <w:sz w:val="24"/>
          <w:szCs w:val="24"/>
        </w:rPr>
      </w:r>
      <w:r w:rsidR="004E2886" w:rsidRPr="00477B15">
        <w:rPr>
          <w:rFonts w:ascii="Times New Roman" w:hAnsi="Times New Roman"/>
          <w:caps w:val="0"/>
          <w:noProof/>
          <w:sz w:val="24"/>
          <w:szCs w:val="24"/>
        </w:rPr>
        <w:fldChar w:fldCharType="separate"/>
      </w:r>
      <w:r w:rsidR="00CE511E">
        <w:rPr>
          <w:rFonts w:ascii="Times New Roman" w:hAnsi="Times New Roman"/>
          <w:caps w:val="0"/>
          <w:noProof/>
          <w:sz w:val="24"/>
          <w:szCs w:val="24"/>
        </w:rPr>
        <w:t>1</w:t>
      </w:r>
      <w:r w:rsidR="004E2886" w:rsidRPr="00477B15">
        <w:rPr>
          <w:rFonts w:ascii="Times New Roman" w:hAnsi="Times New Roman"/>
          <w:caps w:val="0"/>
          <w:noProof/>
          <w:sz w:val="24"/>
          <w:szCs w:val="24"/>
        </w:rPr>
        <w:fldChar w:fldCharType="end"/>
      </w:r>
    </w:p>
    <w:p w14:paraId="23199173" w14:textId="77777777" w:rsidR="0069664B" w:rsidRPr="00477B15" w:rsidRDefault="0069664B" w:rsidP="00477B15">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p>
    <w:p w14:paraId="26EDBBE0" w14:textId="77777777" w:rsidR="00250944" w:rsidRPr="00477B15" w:rsidRDefault="00BF1745" w:rsidP="00BF1745">
      <w:pPr>
        <w:pStyle w:val="T1"/>
        <w:tabs>
          <w:tab w:val="center" w:pos="4249"/>
          <w:tab w:val="right" w:pos="8498"/>
        </w:tabs>
        <w:spacing w:before="0" w:after="0" w:line="360" w:lineRule="auto"/>
        <w:rPr>
          <w:rFonts w:ascii="Times New Roman" w:hAnsi="Times New Roman"/>
          <w:caps w:val="0"/>
          <w:noProof/>
          <w:sz w:val="24"/>
          <w:szCs w:val="24"/>
        </w:rPr>
      </w:pPr>
      <w:r>
        <w:rPr>
          <w:rFonts w:ascii="Times New Roman" w:hAnsi="Times New Roman"/>
          <w:caps w:val="0"/>
          <w:noProof/>
          <w:sz w:val="24"/>
          <w:szCs w:val="24"/>
        </w:rPr>
        <w:tab/>
      </w:r>
      <w:r w:rsidR="00250944" w:rsidRPr="00477B15">
        <w:rPr>
          <w:rFonts w:ascii="Times New Roman" w:hAnsi="Times New Roman"/>
          <w:caps w:val="0"/>
          <w:noProof/>
          <w:sz w:val="24"/>
          <w:szCs w:val="24"/>
        </w:rPr>
        <w:t>BİRİNCİ BÖLÜM</w:t>
      </w:r>
      <w:r>
        <w:rPr>
          <w:rFonts w:ascii="Times New Roman" w:hAnsi="Times New Roman"/>
          <w:caps w:val="0"/>
          <w:noProof/>
          <w:sz w:val="24"/>
          <w:szCs w:val="24"/>
        </w:rPr>
        <w:tab/>
      </w:r>
      <w:r>
        <w:rPr>
          <w:rFonts w:ascii="Times New Roman" w:hAnsi="Times New Roman"/>
          <w:caps w:val="0"/>
          <w:noProof/>
          <w:sz w:val="24"/>
          <w:szCs w:val="24"/>
        </w:rPr>
        <w:tab/>
      </w:r>
    </w:p>
    <w:p w14:paraId="094D44B7" w14:textId="77777777" w:rsidR="0069664B" w:rsidRPr="00477B15" w:rsidRDefault="0069664B" w:rsidP="00477B15">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p>
    <w:p w14:paraId="7451C6C4" w14:textId="77777777" w:rsidR="00250944" w:rsidRPr="00477B15" w:rsidRDefault="00250944" w:rsidP="00FA1BEB">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r w:rsidRPr="00477B15">
        <w:rPr>
          <w:rFonts w:ascii="Times New Roman" w:hAnsi="Times New Roman"/>
          <w:caps w:val="0"/>
          <w:noProof/>
          <w:sz w:val="24"/>
          <w:szCs w:val="24"/>
        </w:rPr>
        <w:t>1. MARKA VE MARKA KÜLTÜRÜ</w:t>
      </w:r>
      <w:r w:rsidRPr="00477B15">
        <w:rPr>
          <w:rFonts w:ascii="Times New Roman" w:hAnsi="Times New Roman"/>
          <w:caps w:val="0"/>
          <w:noProof/>
          <w:sz w:val="24"/>
          <w:szCs w:val="24"/>
        </w:rPr>
        <w:tab/>
      </w:r>
      <w:r w:rsidR="004E2886" w:rsidRPr="00477B15">
        <w:rPr>
          <w:rFonts w:ascii="Times New Roman" w:hAnsi="Times New Roman"/>
          <w:caps w:val="0"/>
          <w:noProof/>
          <w:sz w:val="24"/>
          <w:szCs w:val="24"/>
        </w:rPr>
        <w:fldChar w:fldCharType="begin"/>
      </w:r>
      <w:r w:rsidRPr="00477B15">
        <w:rPr>
          <w:rFonts w:ascii="Times New Roman" w:hAnsi="Times New Roman"/>
          <w:caps w:val="0"/>
          <w:noProof/>
          <w:sz w:val="24"/>
          <w:szCs w:val="24"/>
        </w:rPr>
        <w:instrText xml:space="preserve"> PAGEREF _Toc45188236 \h </w:instrText>
      </w:r>
      <w:r w:rsidR="004E2886" w:rsidRPr="00477B15">
        <w:rPr>
          <w:rFonts w:ascii="Times New Roman" w:hAnsi="Times New Roman"/>
          <w:caps w:val="0"/>
          <w:noProof/>
          <w:sz w:val="24"/>
          <w:szCs w:val="24"/>
        </w:rPr>
      </w:r>
      <w:r w:rsidR="004E2886" w:rsidRPr="00477B15">
        <w:rPr>
          <w:rFonts w:ascii="Times New Roman" w:hAnsi="Times New Roman"/>
          <w:caps w:val="0"/>
          <w:noProof/>
          <w:sz w:val="24"/>
          <w:szCs w:val="24"/>
        </w:rPr>
        <w:fldChar w:fldCharType="separate"/>
      </w:r>
      <w:r w:rsidR="00CE511E">
        <w:rPr>
          <w:rFonts w:ascii="Times New Roman" w:hAnsi="Times New Roman"/>
          <w:caps w:val="0"/>
          <w:noProof/>
          <w:sz w:val="24"/>
          <w:szCs w:val="24"/>
        </w:rPr>
        <w:t>3</w:t>
      </w:r>
      <w:r w:rsidR="004E2886" w:rsidRPr="00477B15">
        <w:rPr>
          <w:rFonts w:ascii="Times New Roman" w:hAnsi="Times New Roman"/>
          <w:caps w:val="0"/>
          <w:noProof/>
          <w:sz w:val="24"/>
          <w:szCs w:val="24"/>
        </w:rPr>
        <w:fldChar w:fldCharType="end"/>
      </w:r>
      <w:r w:rsidR="000436FE" w:rsidRPr="00477B15">
        <w:rPr>
          <w:rFonts w:ascii="Times New Roman" w:hAnsi="Times New Roman"/>
          <w:caps w:val="0"/>
          <w:noProof/>
          <w:sz w:val="24"/>
          <w:szCs w:val="24"/>
        </w:rPr>
        <w:t>-</w:t>
      </w:r>
      <w:r w:rsidR="00FA1BEB">
        <w:rPr>
          <w:rFonts w:ascii="Times New Roman" w:hAnsi="Times New Roman"/>
          <w:caps w:val="0"/>
          <w:noProof/>
          <w:sz w:val="24"/>
          <w:szCs w:val="24"/>
        </w:rPr>
        <w:t>42</w:t>
      </w:r>
    </w:p>
    <w:p w14:paraId="00434671" w14:textId="77777777" w:rsidR="00250944" w:rsidRPr="00477B15" w:rsidRDefault="00250944" w:rsidP="00477B15">
      <w:pPr>
        <w:pStyle w:val="T2"/>
        <w:tabs>
          <w:tab w:val="right" w:leader="dot" w:pos="8488"/>
        </w:tabs>
        <w:spacing w:line="360" w:lineRule="auto"/>
        <w:rPr>
          <w:rFonts w:ascii="Times New Roman" w:eastAsiaTheme="minorEastAsia" w:hAnsi="Times New Roman"/>
          <w:smallCaps w:val="0"/>
          <w:noProof/>
          <w:sz w:val="24"/>
          <w:szCs w:val="24"/>
          <w:lang w:eastAsia="tr-TR"/>
        </w:rPr>
      </w:pPr>
      <w:r w:rsidRPr="00477B15">
        <w:rPr>
          <w:rFonts w:ascii="Times New Roman" w:hAnsi="Times New Roman"/>
          <w:smallCaps w:val="0"/>
          <w:noProof/>
          <w:sz w:val="24"/>
          <w:szCs w:val="24"/>
        </w:rPr>
        <w:t>1.1. Marka Kavramı</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_Toc45188237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4</w:t>
      </w:r>
      <w:r w:rsidR="004E2886" w:rsidRPr="00477B15">
        <w:rPr>
          <w:rFonts w:ascii="Times New Roman" w:hAnsi="Times New Roman"/>
          <w:smallCaps w:val="0"/>
          <w:noProof/>
          <w:sz w:val="24"/>
          <w:szCs w:val="24"/>
        </w:rPr>
        <w:fldChar w:fldCharType="end"/>
      </w:r>
    </w:p>
    <w:p w14:paraId="2FF20CA2" w14:textId="77777777" w:rsidR="00250944" w:rsidRPr="00477B15" w:rsidRDefault="00250944" w:rsidP="00477B15">
      <w:pPr>
        <w:pStyle w:val="T2"/>
        <w:tabs>
          <w:tab w:val="right" w:leader="dot" w:pos="8488"/>
        </w:tabs>
        <w:spacing w:line="360" w:lineRule="auto"/>
        <w:rPr>
          <w:rFonts w:ascii="Times New Roman" w:eastAsiaTheme="minorEastAsia" w:hAnsi="Times New Roman"/>
          <w:smallCaps w:val="0"/>
          <w:noProof/>
          <w:sz w:val="24"/>
          <w:szCs w:val="24"/>
          <w:lang w:eastAsia="tr-TR"/>
        </w:rPr>
      </w:pPr>
      <w:r w:rsidRPr="00477B15">
        <w:rPr>
          <w:rFonts w:ascii="Times New Roman" w:hAnsi="Times New Roman"/>
          <w:smallCaps w:val="0"/>
          <w:noProof/>
          <w:sz w:val="24"/>
          <w:szCs w:val="24"/>
        </w:rPr>
        <w:t>1.2. Markalaşma ve Markalaştırma</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_Toc45188238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5</w:t>
      </w:r>
      <w:r w:rsidR="004E2886" w:rsidRPr="00477B15">
        <w:rPr>
          <w:rFonts w:ascii="Times New Roman" w:hAnsi="Times New Roman"/>
          <w:smallCaps w:val="0"/>
          <w:noProof/>
          <w:sz w:val="24"/>
          <w:szCs w:val="24"/>
        </w:rPr>
        <w:fldChar w:fldCharType="end"/>
      </w:r>
    </w:p>
    <w:p w14:paraId="73DB6370" w14:textId="77777777" w:rsidR="00250944" w:rsidRPr="00477B15" w:rsidRDefault="00250944" w:rsidP="00477B15">
      <w:pPr>
        <w:pStyle w:val="T2"/>
        <w:tabs>
          <w:tab w:val="right" w:leader="dot" w:pos="8488"/>
        </w:tabs>
        <w:spacing w:line="360" w:lineRule="auto"/>
        <w:rPr>
          <w:rFonts w:ascii="Times New Roman" w:eastAsiaTheme="minorEastAsia" w:hAnsi="Times New Roman"/>
          <w:smallCaps w:val="0"/>
          <w:noProof/>
          <w:sz w:val="24"/>
          <w:szCs w:val="24"/>
          <w:lang w:eastAsia="tr-TR"/>
        </w:rPr>
      </w:pPr>
      <w:r w:rsidRPr="00477B15">
        <w:rPr>
          <w:rFonts w:ascii="Times New Roman" w:hAnsi="Times New Roman"/>
          <w:smallCaps w:val="0"/>
          <w:noProof/>
          <w:sz w:val="24"/>
          <w:szCs w:val="24"/>
        </w:rPr>
        <w:t>1.3. Marka ile İlgili Kavramlar</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_Toc45188239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6</w:t>
      </w:r>
      <w:r w:rsidR="004E2886" w:rsidRPr="00477B15">
        <w:rPr>
          <w:rFonts w:ascii="Times New Roman" w:hAnsi="Times New Roman"/>
          <w:smallCaps w:val="0"/>
          <w:noProof/>
          <w:sz w:val="24"/>
          <w:szCs w:val="24"/>
        </w:rPr>
        <w:fldChar w:fldCharType="end"/>
      </w:r>
    </w:p>
    <w:p w14:paraId="4282BDF1"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1.3.1. Marka Kişiliği</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_Toc45188240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8</w:t>
      </w:r>
      <w:r w:rsidR="004E2886" w:rsidRPr="00477B15">
        <w:rPr>
          <w:rFonts w:ascii="Times New Roman" w:hAnsi="Times New Roman"/>
          <w:i w:val="0"/>
          <w:noProof/>
          <w:sz w:val="24"/>
          <w:szCs w:val="24"/>
        </w:rPr>
        <w:fldChar w:fldCharType="end"/>
      </w:r>
    </w:p>
    <w:p w14:paraId="2CBDA2F0"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1.3.2. Marka Kimliği</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_Toc45188241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12</w:t>
      </w:r>
      <w:r w:rsidR="004E2886" w:rsidRPr="00477B15">
        <w:rPr>
          <w:rFonts w:ascii="Times New Roman" w:hAnsi="Times New Roman"/>
          <w:i w:val="0"/>
          <w:noProof/>
          <w:sz w:val="24"/>
          <w:szCs w:val="24"/>
        </w:rPr>
        <w:fldChar w:fldCharType="end"/>
      </w:r>
    </w:p>
    <w:p w14:paraId="0220A99B"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1.3.3. Marka İmajı</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_Toc45188242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15</w:t>
      </w:r>
      <w:r w:rsidR="004E2886" w:rsidRPr="00477B15">
        <w:rPr>
          <w:rFonts w:ascii="Times New Roman" w:hAnsi="Times New Roman"/>
          <w:i w:val="0"/>
          <w:noProof/>
          <w:sz w:val="24"/>
          <w:szCs w:val="24"/>
        </w:rPr>
        <w:fldChar w:fldCharType="end"/>
      </w:r>
    </w:p>
    <w:p w14:paraId="3A175FAC"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1.3.4. Marka İtibarı</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_Toc45188243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18</w:t>
      </w:r>
      <w:r w:rsidR="004E2886" w:rsidRPr="00477B15">
        <w:rPr>
          <w:rFonts w:ascii="Times New Roman" w:hAnsi="Times New Roman"/>
          <w:i w:val="0"/>
          <w:noProof/>
          <w:sz w:val="24"/>
          <w:szCs w:val="24"/>
        </w:rPr>
        <w:fldChar w:fldCharType="end"/>
      </w:r>
    </w:p>
    <w:p w14:paraId="2DBE2473"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1.3.5. Marka Çağrışımlar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_Toc45188244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20</w:t>
      </w:r>
      <w:r w:rsidR="004E2886" w:rsidRPr="00477B15">
        <w:rPr>
          <w:rFonts w:ascii="Times New Roman" w:hAnsi="Times New Roman"/>
          <w:i w:val="0"/>
          <w:noProof/>
          <w:sz w:val="24"/>
          <w:szCs w:val="24"/>
        </w:rPr>
        <w:fldChar w:fldCharType="end"/>
      </w:r>
    </w:p>
    <w:p w14:paraId="72892DE2"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1.3.6. Marka Farkındalığı</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_Toc45188245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22</w:t>
      </w:r>
      <w:r w:rsidR="004E2886" w:rsidRPr="00477B15">
        <w:rPr>
          <w:rFonts w:ascii="Times New Roman" w:hAnsi="Times New Roman"/>
          <w:i w:val="0"/>
          <w:noProof/>
          <w:sz w:val="24"/>
          <w:szCs w:val="24"/>
        </w:rPr>
        <w:fldChar w:fldCharType="end"/>
      </w:r>
    </w:p>
    <w:p w14:paraId="13B23CB4"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1.3.7. Marka Bilinirliği</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_Toc45188246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24</w:t>
      </w:r>
      <w:r w:rsidR="004E2886" w:rsidRPr="00477B15">
        <w:rPr>
          <w:rFonts w:ascii="Times New Roman" w:hAnsi="Times New Roman"/>
          <w:i w:val="0"/>
          <w:noProof/>
          <w:sz w:val="24"/>
          <w:szCs w:val="24"/>
        </w:rPr>
        <w:fldChar w:fldCharType="end"/>
      </w:r>
    </w:p>
    <w:p w14:paraId="37CF73C6"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1.3.8. Marka Değeri</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_Toc45188247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27</w:t>
      </w:r>
      <w:r w:rsidR="004E2886" w:rsidRPr="00477B15">
        <w:rPr>
          <w:rFonts w:ascii="Times New Roman" w:hAnsi="Times New Roman"/>
          <w:i w:val="0"/>
          <w:noProof/>
          <w:sz w:val="24"/>
          <w:szCs w:val="24"/>
        </w:rPr>
        <w:fldChar w:fldCharType="end"/>
      </w:r>
    </w:p>
    <w:p w14:paraId="2C99371E"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1.3.9. Marka Ederi/Denkliği</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_Toc45188248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30</w:t>
      </w:r>
      <w:r w:rsidR="004E2886" w:rsidRPr="00477B15">
        <w:rPr>
          <w:rFonts w:ascii="Times New Roman" w:hAnsi="Times New Roman"/>
          <w:i w:val="0"/>
          <w:noProof/>
          <w:sz w:val="24"/>
          <w:szCs w:val="24"/>
        </w:rPr>
        <w:fldChar w:fldCharType="end"/>
      </w:r>
    </w:p>
    <w:p w14:paraId="0CE4389E"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1.3.10. Marka Sadakati</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_Toc45188249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33</w:t>
      </w:r>
      <w:r w:rsidR="004E2886" w:rsidRPr="00477B15">
        <w:rPr>
          <w:rFonts w:ascii="Times New Roman" w:hAnsi="Times New Roman"/>
          <w:i w:val="0"/>
          <w:noProof/>
          <w:sz w:val="24"/>
          <w:szCs w:val="24"/>
        </w:rPr>
        <w:fldChar w:fldCharType="end"/>
      </w:r>
    </w:p>
    <w:p w14:paraId="2A5CBA26" w14:textId="77777777" w:rsidR="00250944" w:rsidRPr="00477B15" w:rsidRDefault="00250944" w:rsidP="00477B15">
      <w:pPr>
        <w:pStyle w:val="T3"/>
        <w:tabs>
          <w:tab w:val="right" w:leader="dot" w:pos="8488"/>
        </w:tabs>
        <w:spacing w:line="360" w:lineRule="auto"/>
        <w:rPr>
          <w:rFonts w:ascii="Times New Roman" w:hAnsi="Times New Roman"/>
          <w:i w:val="0"/>
          <w:noProof/>
          <w:sz w:val="24"/>
          <w:szCs w:val="24"/>
        </w:rPr>
      </w:pPr>
      <w:r w:rsidRPr="00477B15">
        <w:rPr>
          <w:rFonts w:ascii="Times New Roman" w:hAnsi="Times New Roman"/>
          <w:i w:val="0"/>
          <w:noProof/>
          <w:sz w:val="24"/>
          <w:szCs w:val="24"/>
        </w:rPr>
        <w:lastRenderedPageBreak/>
        <w:t>1.3.11. Marka Kültürü</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_Toc45188250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36</w:t>
      </w:r>
      <w:r w:rsidR="004E2886" w:rsidRPr="00477B15">
        <w:rPr>
          <w:rFonts w:ascii="Times New Roman" w:hAnsi="Times New Roman"/>
          <w:i w:val="0"/>
          <w:noProof/>
          <w:sz w:val="24"/>
          <w:szCs w:val="24"/>
        </w:rPr>
        <w:fldChar w:fldCharType="end"/>
      </w:r>
    </w:p>
    <w:p w14:paraId="425E18D9" w14:textId="77777777" w:rsidR="003A4CC3" w:rsidRPr="00477B15" w:rsidRDefault="003A4CC3" w:rsidP="00D64B81">
      <w:pPr>
        <w:pStyle w:val="T3"/>
        <w:tabs>
          <w:tab w:val="right" w:leader="dot" w:pos="8488"/>
        </w:tabs>
        <w:spacing w:line="360" w:lineRule="auto"/>
        <w:ind w:left="993"/>
        <w:rPr>
          <w:rFonts w:ascii="Times New Roman" w:hAnsi="Times New Roman"/>
          <w:i w:val="0"/>
          <w:noProof/>
          <w:sz w:val="24"/>
          <w:szCs w:val="24"/>
        </w:rPr>
      </w:pPr>
      <w:r w:rsidRPr="00477B15">
        <w:rPr>
          <w:rFonts w:ascii="Times New Roman" w:hAnsi="Times New Roman"/>
          <w:i w:val="0"/>
          <w:noProof/>
          <w:sz w:val="24"/>
          <w:szCs w:val="24"/>
        </w:rPr>
        <w:t>1.3.11.1. Marka Kültürünü Etkileyen Faktörler</w:t>
      </w:r>
      <w:r w:rsidR="00334830" w:rsidRPr="00477B15">
        <w:rPr>
          <w:rFonts w:ascii="Times New Roman" w:hAnsi="Times New Roman"/>
          <w:i w:val="0"/>
          <w:noProof/>
          <w:sz w:val="24"/>
          <w:szCs w:val="24"/>
        </w:rPr>
        <w:tab/>
      </w:r>
      <w:r w:rsidRPr="00477B15">
        <w:rPr>
          <w:rFonts w:ascii="Times New Roman" w:hAnsi="Times New Roman"/>
          <w:i w:val="0"/>
          <w:noProof/>
          <w:sz w:val="24"/>
          <w:szCs w:val="24"/>
        </w:rPr>
        <w:t>40</w:t>
      </w:r>
    </w:p>
    <w:p w14:paraId="2EEC1CE4" w14:textId="77777777" w:rsidR="003A4CC3" w:rsidRPr="00477B15" w:rsidRDefault="003A4CC3" w:rsidP="00D64B81">
      <w:pPr>
        <w:pStyle w:val="T3"/>
        <w:tabs>
          <w:tab w:val="right" w:leader="dot" w:pos="8488"/>
        </w:tabs>
        <w:spacing w:line="360" w:lineRule="auto"/>
        <w:ind w:left="993"/>
        <w:rPr>
          <w:rFonts w:ascii="Times New Roman" w:hAnsi="Times New Roman"/>
          <w:i w:val="0"/>
          <w:noProof/>
          <w:sz w:val="24"/>
          <w:szCs w:val="24"/>
        </w:rPr>
      </w:pPr>
      <w:r w:rsidRPr="00477B15">
        <w:rPr>
          <w:rFonts w:ascii="Times New Roman" w:hAnsi="Times New Roman"/>
          <w:i w:val="0"/>
          <w:noProof/>
          <w:sz w:val="24"/>
          <w:szCs w:val="24"/>
        </w:rPr>
        <w:t>1.3.11.2. Kurum Kültürü</w:t>
      </w:r>
      <w:r w:rsidR="00334830" w:rsidRPr="00477B15">
        <w:rPr>
          <w:rFonts w:ascii="Times New Roman" w:hAnsi="Times New Roman"/>
          <w:i w:val="0"/>
          <w:noProof/>
          <w:sz w:val="24"/>
          <w:szCs w:val="24"/>
        </w:rPr>
        <w:tab/>
      </w:r>
      <w:r w:rsidRPr="00477B15">
        <w:rPr>
          <w:rFonts w:ascii="Times New Roman" w:hAnsi="Times New Roman"/>
          <w:i w:val="0"/>
          <w:noProof/>
          <w:sz w:val="24"/>
          <w:szCs w:val="24"/>
        </w:rPr>
        <w:t>41</w:t>
      </w:r>
    </w:p>
    <w:p w14:paraId="331D2B6C" w14:textId="77777777" w:rsidR="0069664B" w:rsidRPr="00477B15" w:rsidRDefault="0069664B"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p>
    <w:p w14:paraId="0117AADA" w14:textId="77777777" w:rsidR="00250944" w:rsidRPr="00477B15" w:rsidRDefault="00250944" w:rsidP="00477B15">
      <w:pPr>
        <w:pStyle w:val="T1"/>
        <w:tabs>
          <w:tab w:val="right" w:leader="dot" w:pos="8488"/>
        </w:tabs>
        <w:spacing w:before="0" w:after="0" w:line="360" w:lineRule="auto"/>
        <w:jc w:val="center"/>
        <w:rPr>
          <w:rFonts w:ascii="Times New Roman" w:hAnsi="Times New Roman"/>
          <w:caps w:val="0"/>
          <w:noProof/>
          <w:sz w:val="24"/>
          <w:szCs w:val="24"/>
        </w:rPr>
      </w:pPr>
      <w:r w:rsidRPr="00477B15">
        <w:rPr>
          <w:rFonts w:ascii="Times New Roman" w:hAnsi="Times New Roman"/>
          <w:caps w:val="0"/>
          <w:noProof/>
          <w:sz w:val="24"/>
          <w:szCs w:val="24"/>
        </w:rPr>
        <w:t>İKİNCİ BÖLÜM</w:t>
      </w:r>
    </w:p>
    <w:p w14:paraId="04020DCB" w14:textId="77777777" w:rsidR="0069664B" w:rsidRPr="00477B15" w:rsidRDefault="0069664B" w:rsidP="00477B15">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p>
    <w:p w14:paraId="5DD7D8BF" w14:textId="77777777" w:rsidR="00250944" w:rsidRPr="00477B15" w:rsidRDefault="00250944" w:rsidP="00FA1BEB">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r w:rsidRPr="00477B15">
        <w:rPr>
          <w:rFonts w:ascii="Times New Roman" w:hAnsi="Times New Roman"/>
          <w:caps w:val="0"/>
          <w:noProof/>
          <w:sz w:val="24"/>
          <w:szCs w:val="24"/>
        </w:rPr>
        <w:t>2. YENİ TEKNOLOJİLER</w:t>
      </w:r>
      <w:r w:rsidRPr="00477B15">
        <w:rPr>
          <w:rFonts w:ascii="Times New Roman" w:hAnsi="Times New Roman"/>
          <w:caps w:val="0"/>
          <w:noProof/>
          <w:sz w:val="24"/>
          <w:szCs w:val="24"/>
        </w:rPr>
        <w:tab/>
      </w:r>
      <w:r w:rsidR="004E2886" w:rsidRPr="00477B15">
        <w:rPr>
          <w:rFonts w:ascii="Times New Roman" w:hAnsi="Times New Roman"/>
          <w:caps w:val="0"/>
          <w:noProof/>
          <w:sz w:val="24"/>
          <w:szCs w:val="24"/>
        </w:rPr>
        <w:fldChar w:fldCharType="begin"/>
      </w:r>
      <w:r w:rsidRPr="00477B15">
        <w:rPr>
          <w:rFonts w:ascii="Times New Roman" w:hAnsi="Times New Roman"/>
          <w:caps w:val="0"/>
          <w:noProof/>
          <w:sz w:val="24"/>
          <w:szCs w:val="24"/>
        </w:rPr>
        <w:instrText xml:space="preserve"> PAGEREF _Toc45188252 \h </w:instrText>
      </w:r>
      <w:r w:rsidR="004E2886" w:rsidRPr="00477B15">
        <w:rPr>
          <w:rFonts w:ascii="Times New Roman" w:hAnsi="Times New Roman"/>
          <w:caps w:val="0"/>
          <w:noProof/>
          <w:sz w:val="24"/>
          <w:szCs w:val="24"/>
        </w:rPr>
      </w:r>
      <w:r w:rsidR="004E2886" w:rsidRPr="00477B15">
        <w:rPr>
          <w:rFonts w:ascii="Times New Roman" w:hAnsi="Times New Roman"/>
          <w:caps w:val="0"/>
          <w:noProof/>
          <w:sz w:val="24"/>
          <w:szCs w:val="24"/>
        </w:rPr>
        <w:fldChar w:fldCharType="separate"/>
      </w:r>
      <w:r w:rsidR="00CE511E">
        <w:rPr>
          <w:rFonts w:ascii="Times New Roman" w:hAnsi="Times New Roman"/>
          <w:caps w:val="0"/>
          <w:noProof/>
          <w:sz w:val="24"/>
          <w:szCs w:val="24"/>
        </w:rPr>
        <w:t>43</w:t>
      </w:r>
      <w:r w:rsidR="004E2886" w:rsidRPr="00477B15">
        <w:rPr>
          <w:rFonts w:ascii="Times New Roman" w:hAnsi="Times New Roman"/>
          <w:caps w:val="0"/>
          <w:noProof/>
          <w:sz w:val="24"/>
          <w:szCs w:val="24"/>
        </w:rPr>
        <w:fldChar w:fldCharType="end"/>
      </w:r>
      <w:r w:rsidR="000436FE" w:rsidRPr="00477B15">
        <w:rPr>
          <w:rFonts w:ascii="Times New Roman" w:hAnsi="Times New Roman"/>
          <w:caps w:val="0"/>
          <w:noProof/>
          <w:sz w:val="24"/>
          <w:szCs w:val="24"/>
        </w:rPr>
        <w:t>-7</w:t>
      </w:r>
      <w:r w:rsidR="00FA1BEB">
        <w:rPr>
          <w:rFonts w:ascii="Times New Roman" w:hAnsi="Times New Roman"/>
          <w:caps w:val="0"/>
          <w:noProof/>
          <w:sz w:val="24"/>
          <w:szCs w:val="24"/>
        </w:rPr>
        <w:t>3</w:t>
      </w:r>
    </w:p>
    <w:p w14:paraId="3CA2FEF9" w14:textId="77777777" w:rsidR="00250944" w:rsidRPr="00477B15" w:rsidRDefault="00250944" w:rsidP="00477B15">
      <w:pPr>
        <w:pStyle w:val="T2"/>
        <w:tabs>
          <w:tab w:val="right" w:leader="dot" w:pos="8488"/>
        </w:tabs>
        <w:spacing w:line="360" w:lineRule="auto"/>
        <w:rPr>
          <w:rFonts w:ascii="Times New Roman" w:eastAsiaTheme="minorEastAsia" w:hAnsi="Times New Roman"/>
          <w:smallCaps w:val="0"/>
          <w:noProof/>
          <w:sz w:val="24"/>
          <w:szCs w:val="24"/>
          <w:lang w:eastAsia="tr-TR"/>
        </w:rPr>
      </w:pPr>
      <w:r w:rsidRPr="00477B15">
        <w:rPr>
          <w:rFonts w:ascii="Times New Roman" w:hAnsi="Times New Roman"/>
          <w:smallCaps w:val="0"/>
          <w:noProof/>
          <w:sz w:val="24"/>
          <w:szCs w:val="24"/>
        </w:rPr>
        <w:t>2.1. Yeni Teknolojiler</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_Toc45188253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43</w:t>
      </w:r>
      <w:r w:rsidR="004E2886" w:rsidRPr="00477B15">
        <w:rPr>
          <w:rFonts w:ascii="Times New Roman" w:hAnsi="Times New Roman"/>
          <w:smallCaps w:val="0"/>
          <w:noProof/>
          <w:sz w:val="24"/>
          <w:szCs w:val="24"/>
        </w:rPr>
        <w:fldChar w:fldCharType="end"/>
      </w:r>
    </w:p>
    <w:p w14:paraId="541C5A0B"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2.1.1. İnternet ve Gelişimi</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_Toc45188254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45</w:t>
      </w:r>
      <w:r w:rsidR="004E2886" w:rsidRPr="00477B15">
        <w:rPr>
          <w:rFonts w:ascii="Times New Roman" w:hAnsi="Times New Roman"/>
          <w:i w:val="0"/>
          <w:noProof/>
          <w:sz w:val="24"/>
          <w:szCs w:val="24"/>
        </w:rPr>
        <w:fldChar w:fldCharType="end"/>
      </w:r>
    </w:p>
    <w:p w14:paraId="5EB72BB0"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2.1.2. Web ve Web 1.0/ Statik Web</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_Toc45188255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52</w:t>
      </w:r>
      <w:r w:rsidR="004E2886" w:rsidRPr="00477B15">
        <w:rPr>
          <w:rFonts w:ascii="Times New Roman" w:hAnsi="Times New Roman"/>
          <w:i w:val="0"/>
          <w:noProof/>
          <w:sz w:val="24"/>
          <w:szCs w:val="24"/>
        </w:rPr>
        <w:fldChar w:fldCharType="end"/>
      </w:r>
    </w:p>
    <w:p w14:paraId="3413FB05"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2.1.3. Web 2.0/ Sosyal Medya</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_Toc45188256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53</w:t>
      </w:r>
      <w:r w:rsidR="004E2886" w:rsidRPr="00477B15">
        <w:rPr>
          <w:rFonts w:ascii="Times New Roman" w:hAnsi="Times New Roman"/>
          <w:i w:val="0"/>
          <w:noProof/>
          <w:sz w:val="24"/>
          <w:szCs w:val="24"/>
        </w:rPr>
        <w:fldChar w:fldCharType="end"/>
      </w:r>
    </w:p>
    <w:p w14:paraId="7D91C0DC"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2.1.4. Web 3.0/ Semantik (Anlamsal) Web</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_Toc45188257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58</w:t>
      </w:r>
      <w:r w:rsidR="004E2886" w:rsidRPr="00477B15">
        <w:rPr>
          <w:rFonts w:ascii="Times New Roman" w:hAnsi="Times New Roman"/>
          <w:i w:val="0"/>
          <w:noProof/>
          <w:sz w:val="24"/>
          <w:szCs w:val="24"/>
        </w:rPr>
        <w:fldChar w:fldCharType="end"/>
      </w:r>
    </w:p>
    <w:p w14:paraId="5BA0B427"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2.1.5. Web 4.0/ Symbiotic Web ve Webin Geleceği</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_Toc45188258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61</w:t>
      </w:r>
      <w:r w:rsidR="004E2886" w:rsidRPr="00477B15">
        <w:rPr>
          <w:rFonts w:ascii="Times New Roman" w:hAnsi="Times New Roman"/>
          <w:i w:val="0"/>
          <w:noProof/>
          <w:sz w:val="24"/>
          <w:szCs w:val="24"/>
        </w:rPr>
        <w:fldChar w:fldCharType="end"/>
      </w:r>
    </w:p>
    <w:p w14:paraId="3F2C1C4D" w14:textId="77777777" w:rsidR="00250944" w:rsidRPr="00477B15" w:rsidRDefault="00250944" w:rsidP="00477B15">
      <w:pPr>
        <w:pStyle w:val="T2"/>
        <w:tabs>
          <w:tab w:val="right" w:leader="dot" w:pos="8488"/>
        </w:tabs>
        <w:spacing w:line="360" w:lineRule="auto"/>
        <w:rPr>
          <w:rFonts w:ascii="Times New Roman" w:eastAsiaTheme="minorEastAsia" w:hAnsi="Times New Roman"/>
          <w:smallCaps w:val="0"/>
          <w:noProof/>
          <w:sz w:val="24"/>
          <w:szCs w:val="24"/>
          <w:lang w:eastAsia="tr-TR"/>
        </w:rPr>
      </w:pPr>
      <w:r w:rsidRPr="00477B15">
        <w:rPr>
          <w:rFonts w:ascii="Times New Roman" w:hAnsi="Times New Roman"/>
          <w:smallCaps w:val="0"/>
          <w:noProof/>
          <w:sz w:val="24"/>
          <w:szCs w:val="24"/>
        </w:rPr>
        <w:t>2.2. Yeni Medya ve Tüketici İlişkisi</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_Toc45188259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63</w:t>
      </w:r>
      <w:r w:rsidR="004E2886" w:rsidRPr="00477B15">
        <w:rPr>
          <w:rFonts w:ascii="Times New Roman" w:hAnsi="Times New Roman"/>
          <w:smallCaps w:val="0"/>
          <w:noProof/>
          <w:sz w:val="24"/>
          <w:szCs w:val="24"/>
        </w:rPr>
        <w:fldChar w:fldCharType="end"/>
      </w:r>
    </w:p>
    <w:p w14:paraId="1A46918A" w14:textId="77777777" w:rsidR="00250944" w:rsidRPr="00477B15" w:rsidRDefault="00250944" w:rsidP="00477B15">
      <w:pPr>
        <w:pStyle w:val="T2"/>
        <w:tabs>
          <w:tab w:val="right" w:leader="dot" w:pos="8488"/>
        </w:tabs>
        <w:spacing w:line="360" w:lineRule="auto"/>
        <w:rPr>
          <w:rFonts w:ascii="Times New Roman" w:eastAsiaTheme="minorEastAsia" w:hAnsi="Times New Roman"/>
          <w:smallCaps w:val="0"/>
          <w:noProof/>
          <w:sz w:val="24"/>
          <w:szCs w:val="24"/>
          <w:lang w:eastAsia="tr-TR"/>
        </w:rPr>
      </w:pPr>
      <w:r w:rsidRPr="00477B15">
        <w:rPr>
          <w:rFonts w:ascii="Times New Roman" w:hAnsi="Times New Roman"/>
          <w:smallCaps w:val="0"/>
          <w:noProof/>
          <w:sz w:val="24"/>
          <w:szCs w:val="24"/>
        </w:rPr>
        <w:t>2.3. Yeni Medya ve Marka İlişkisi</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_Toc45188260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66</w:t>
      </w:r>
      <w:r w:rsidR="004E2886" w:rsidRPr="00477B15">
        <w:rPr>
          <w:rFonts w:ascii="Times New Roman" w:hAnsi="Times New Roman"/>
          <w:smallCaps w:val="0"/>
          <w:noProof/>
          <w:sz w:val="24"/>
          <w:szCs w:val="24"/>
        </w:rPr>
        <w:fldChar w:fldCharType="end"/>
      </w:r>
    </w:p>
    <w:p w14:paraId="204A0D43" w14:textId="77777777" w:rsidR="00250944" w:rsidRPr="00477B15" w:rsidRDefault="00250944" w:rsidP="00477B15">
      <w:pPr>
        <w:pStyle w:val="T2"/>
        <w:tabs>
          <w:tab w:val="right" w:leader="dot" w:pos="8488"/>
        </w:tabs>
        <w:spacing w:line="360" w:lineRule="auto"/>
        <w:rPr>
          <w:rFonts w:ascii="Times New Roman" w:hAnsi="Times New Roman"/>
          <w:smallCaps w:val="0"/>
          <w:noProof/>
          <w:sz w:val="24"/>
          <w:szCs w:val="24"/>
        </w:rPr>
      </w:pPr>
      <w:r w:rsidRPr="00477B15">
        <w:rPr>
          <w:rFonts w:ascii="Times New Roman" w:hAnsi="Times New Roman"/>
          <w:smallCaps w:val="0"/>
          <w:noProof/>
          <w:sz w:val="24"/>
          <w:szCs w:val="24"/>
        </w:rPr>
        <w:t>2.4. Yeni Medyanın Marka Kültürü ile İlişkisi</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_Toc45188261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68</w:t>
      </w:r>
      <w:r w:rsidR="004E2886" w:rsidRPr="00477B15">
        <w:rPr>
          <w:rFonts w:ascii="Times New Roman" w:hAnsi="Times New Roman"/>
          <w:smallCaps w:val="0"/>
          <w:noProof/>
          <w:sz w:val="24"/>
          <w:szCs w:val="24"/>
        </w:rPr>
        <w:fldChar w:fldCharType="end"/>
      </w:r>
    </w:p>
    <w:p w14:paraId="53EB8AAC" w14:textId="77777777" w:rsidR="0069664B" w:rsidRPr="00477B15" w:rsidRDefault="0069664B" w:rsidP="00477B15">
      <w:pPr>
        <w:pStyle w:val="T2"/>
        <w:tabs>
          <w:tab w:val="right" w:leader="dot" w:pos="8488"/>
        </w:tabs>
        <w:spacing w:line="360" w:lineRule="auto"/>
        <w:rPr>
          <w:rFonts w:ascii="Times New Roman" w:eastAsiaTheme="minorEastAsia" w:hAnsi="Times New Roman"/>
          <w:smallCaps w:val="0"/>
          <w:noProof/>
          <w:sz w:val="24"/>
          <w:szCs w:val="24"/>
          <w:lang w:eastAsia="tr-TR"/>
        </w:rPr>
      </w:pPr>
    </w:p>
    <w:p w14:paraId="0E33BF54" w14:textId="77777777" w:rsidR="00250944" w:rsidRPr="00477B15" w:rsidRDefault="00250944" w:rsidP="00477B15">
      <w:pPr>
        <w:pStyle w:val="T1"/>
        <w:tabs>
          <w:tab w:val="right" w:leader="dot" w:pos="8488"/>
        </w:tabs>
        <w:spacing w:before="0" w:after="0" w:line="360" w:lineRule="auto"/>
        <w:jc w:val="center"/>
        <w:rPr>
          <w:rFonts w:ascii="Times New Roman" w:hAnsi="Times New Roman"/>
          <w:caps w:val="0"/>
          <w:noProof/>
          <w:sz w:val="24"/>
          <w:szCs w:val="24"/>
        </w:rPr>
      </w:pPr>
      <w:r w:rsidRPr="00477B15">
        <w:rPr>
          <w:rFonts w:ascii="Times New Roman" w:hAnsi="Times New Roman"/>
          <w:caps w:val="0"/>
          <w:noProof/>
          <w:sz w:val="24"/>
          <w:szCs w:val="24"/>
        </w:rPr>
        <w:t>ÜÇÜNCÜ BÖLÜM</w:t>
      </w:r>
    </w:p>
    <w:p w14:paraId="723FC0FF" w14:textId="77777777" w:rsidR="0069664B" w:rsidRPr="00477B15" w:rsidRDefault="0069664B" w:rsidP="00477B15">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p>
    <w:p w14:paraId="12DBDB6B" w14:textId="77777777" w:rsidR="00250944" w:rsidRPr="00477B15" w:rsidRDefault="00250944" w:rsidP="00FA1BEB">
      <w:pPr>
        <w:pStyle w:val="T2"/>
        <w:tabs>
          <w:tab w:val="right" w:leader="dot" w:pos="8488"/>
        </w:tabs>
        <w:spacing w:line="360" w:lineRule="auto"/>
        <w:ind w:left="284" w:hanging="64"/>
        <w:rPr>
          <w:rFonts w:ascii="Times New Roman" w:eastAsiaTheme="minorEastAsia" w:hAnsi="Times New Roman"/>
          <w:b/>
          <w:smallCaps w:val="0"/>
          <w:noProof/>
          <w:sz w:val="24"/>
          <w:szCs w:val="24"/>
          <w:lang w:eastAsia="tr-TR"/>
        </w:rPr>
      </w:pPr>
      <w:r w:rsidRPr="00477B15">
        <w:rPr>
          <w:rFonts w:ascii="Times New Roman" w:hAnsi="Times New Roman"/>
          <w:b/>
          <w:smallCaps w:val="0"/>
          <w:noProof/>
          <w:sz w:val="24"/>
          <w:szCs w:val="24"/>
        </w:rPr>
        <w:t>3. YENİ MEDYANIN MARKA KÜLTÜRÜ ÜZERİNDEKİ ROLÜ</w:t>
      </w:r>
      <w:r w:rsidRPr="00477B15">
        <w:rPr>
          <w:rFonts w:ascii="Times New Roman" w:hAnsi="Times New Roman"/>
          <w:smallCaps w:val="0"/>
          <w:noProof/>
          <w:sz w:val="24"/>
          <w:szCs w:val="24"/>
        </w:rPr>
        <w:tab/>
      </w:r>
      <w:r w:rsidR="004E2886" w:rsidRPr="00477B15">
        <w:rPr>
          <w:rFonts w:ascii="Times New Roman" w:hAnsi="Times New Roman"/>
          <w:b/>
          <w:smallCaps w:val="0"/>
          <w:noProof/>
          <w:sz w:val="24"/>
          <w:szCs w:val="24"/>
        </w:rPr>
        <w:fldChar w:fldCharType="begin"/>
      </w:r>
      <w:r w:rsidRPr="00477B15">
        <w:rPr>
          <w:rFonts w:ascii="Times New Roman" w:hAnsi="Times New Roman"/>
          <w:b/>
          <w:smallCaps w:val="0"/>
          <w:noProof/>
          <w:sz w:val="24"/>
          <w:szCs w:val="24"/>
        </w:rPr>
        <w:instrText xml:space="preserve"> PAGEREF _Toc45188263 \h </w:instrText>
      </w:r>
      <w:r w:rsidR="004E2886" w:rsidRPr="00477B15">
        <w:rPr>
          <w:rFonts w:ascii="Times New Roman" w:hAnsi="Times New Roman"/>
          <w:b/>
          <w:smallCaps w:val="0"/>
          <w:noProof/>
          <w:sz w:val="24"/>
          <w:szCs w:val="24"/>
        </w:rPr>
      </w:r>
      <w:r w:rsidR="004E2886" w:rsidRPr="00477B15">
        <w:rPr>
          <w:rFonts w:ascii="Times New Roman" w:hAnsi="Times New Roman"/>
          <w:b/>
          <w:smallCaps w:val="0"/>
          <w:noProof/>
          <w:sz w:val="24"/>
          <w:szCs w:val="24"/>
        </w:rPr>
        <w:fldChar w:fldCharType="separate"/>
      </w:r>
      <w:r w:rsidR="00CE511E">
        <w:rPr>
          <w:rFonts w:ascii="Times New Roman" w:hAnsi="Times New Roman"/>
          <w:b/>
          <w:smallCaps w:val="0"/>
          <w:noProof/>
          <w:sz w:val="24"/>
          <w:szCs w:val="24"/>
        </w:rPr>
        <w:t>74</w:t>
      </w:r>
      <w:r w:rsidR="004E2886" w:rsidRPr="00477B15">
        <w:rPr>
          <w:rFonts w:ascii="Times New Roman" w:hAnsi="Times New Roman"/>
          <w:b/>
          <w:smallCaps w:val="0"/>
          <w:noProof/>
          <w:sz w:val="24"/>
          <w:szCs w:val="24"/>
        </w:rPr>
        <w:fldChar w:fldCharType="end"/>
      </w:r>
      <w:r w:rsidR="000436FE" w:rsidRPr="00477B15">
        <w:rPr>
          <w:rFonts w:ascii="Times New Roman" w:hAnsi="Times New Roman"/>
          <w:b/>
          <w:smallCaps w:val="0"/>
          <w:noProof/>
          <w:sz w:val="24"/>
          <w:szCs w:val="24"/>
        </w:rPr>
        <w:t>-12</w:t>
      </w:r>
      <w:r w:rsidR="00FA1BEB">
        <w:rPr>
          <w:rFonts w:ascii="Times New Roman" w:hAnsi="Times New Roman"/>
          <w:b/>
          <w:smallCaps w:val="0"/>
          <w:noProof/>
          <w:sz w:val="24"/>
          <w:szCs w:val="24"/>
        </w:rPr>
        <w:t>1</w:t>
      </w:r>
    </w:p>
    <w:p w14:paraId="177D5730" w14:textId="77777777" w:rsidR="00250944" w:rsidRPr="00477B15" w:rsidRDefault="00250944" w:rsidP="00477B15">
      <w:pPr>
        <w:pStyle w:val="T2"/>
        <w:tabs>
          <w:tab w:val="right" w:leader="dot" w:pos="8488"/>
        </w:tabs>
        <w:spacing w:line="360" w:lineRule="auto"/>
        <w:rPr>
          <w:rFonts w:ascii="Times New Roman" w:eastAsiaTheme="minorEastAsia" w:hAnsi="Times New Roman"/>
          <w:smallCaps w:val="0"/>
          <w:noProof/>
          <w:sz w:val="24"/>
          <w:szCs w:val="24"/>
          <w:lang w:eastAsia="tr-TR"/>
        </w:rPr>
      </w:pPr>
      <w:r w:rsidRPr="00477B15">
        <w:rPr>
          <w:rFonts w:ascii="Times New Roman" w:hAnsi="Times New Roman"/>
          <w:smallCaps w:val="0"/>
          <w:noProof/>
          <w:sz w:val="24"/>
          <w:szCs w:val="24"/>
        </w:rPr>
        <w:t>3.1. Araştırmanın Önemi ve Amacı</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_Toc45188264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74</w:t>
      </w:r>
      <w:r w:rsidR="004E2886" w:rsidRPr="00477B15">
        <w:rPr>
          <w:rFonts w:ascii="Times New Roman" w:hAnsi="Times New Roman"/>
          <w:smallCaps w:val="0"/>
          <w:noProof/>
          <w:sz w:val="24"/>
          <w:szCs w:val="24"/>
        </w:rPr>
        <w:fldChar w:fldCharType="end"/>
      </w:r>
    </w:p>
    <w:p w14:paraId="3E869292" w14:textId="77777777" w:rsidR="00250944" w:rsidRPr="00477B15" w:rsidRDefault="00250944" w:rsidP="00D64B81">
      <w:pPr>
        <w:pStyle w:val="T2"/>
        <w:tabs>
          <w:tab w:val="right" w:leader="dot" w:pos="8488"/>
        </w:tabs>
        <w:spacing w:line="360" w:lineRule="auto"/>
        <w:ind w:firstLine="347"/>
        <w:rPr>
          <w:rFonts w:ascii="Times New Roman" w:eastAsiaTheme="minorEastAsia" w:hAnsi="Times New Roman"/>
          <w:smallCaps w:val="0"/>
          <w:noProof/>
          <w:sz w:val="24"/>
          <w:szCs w:val="24"/>
          <w:lang w:eastAsia="tr-TR"/>
        </w:rPr>
      </w:pPr>
      <w:r w:rsidRPr="00477B15">
        <w:rPr>
          <w:rFonts w:ascii="Times New Roman" w:hAnsi="Times New Roman"/>
          <w:smallCaps w:val="0"/>
          <w:noProof/>
          <w:sz w:val="24"/>
          <w:szCs w:val="24"/>
        </w:rPr>
        <w:t>3.1.1. Araştırmanın Sınırlılıkları</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_Toc45188265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74</w:t>
      </w:r>
      <w:r w:rsidR="004E2886" w:rsidRPr="00477B15">
        <w:rPr>
          <w:rFonts w:ascii="Times New Roman" w:hAnsi="Times New Roman"/>
          <w:smallCaps w:val="0"/>
          <w:noProof/>
          <w:sz w:val="24"/>
          <w:szCs w:val="24"/>
        </w:rPr>
        <w:fldChar w:fldCharType="end"/>
      </w:r>
    </w:p>
    <w:p w14:paraId="4BB1C57A" w14:textId="77777777" w:rsidR="00250944" w:rsidRPr="00477B15" w:rsidRDefault="00250944" w:rsidP="00D64B81">
      <w:pPr>
        <w:pStyle w:val="T2"/>
        <w:tabs>
          <w:tab w:val="right" w:leader="dot" w:pos="8488"/>
        </w:tabs>
        <w:spacing w:line="360" w:lineRule="auto"/>
        <w:ind w:firstLine="347"/>
        <w:rPr>
          <w:rFonts w:ascii="Times New Roman" w:eastAsiaTheme="minorEastAsia" w:hAnsi="Times New Roman"/>
          <w:smallCaps w:val="0"/>
          <w:noProof/>
          <w:sz w:val="24"/>
          <w:szCs w:val="24"/>
          <w:lang w:eastAsia="tr-TR"/>
        </w:rPr>
      </w:pPr>
      <w:r w:rsidRPr="00477B15">
        <w:rPr>
          <w:rFonts w:ascii="Times New Roman" w:hAnsi="Times New Roman"/>
          <w:smallCaps w:val="0"/>
          <w:noProof/>
          <w:sz w:val="24"/>
          <w:szCs w:val="24"/>
        </w:rPr>
        <w:t>3.1.2. Araştırmanın Yöntemi</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_Toc45188266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75</w:t>
      </w:r>
      <w:r w:rsidR="004E2886" w:rsidRPr="00477B15">
        <w:rPr>
          <w:rFonts w:ascii="Times New Roman" w:hAnsi="Times New Roman"/>
          <w:smallCaps w:val="0"/>
          <w:noProof/>
          <w:sz w:val="24"/>
          <w:szCs w:val="24"/>
        </w:rPr>
        <w:fldChar w:fldCharType="end"/>
      </w:r>
    </w:p>
    <w:p w14:paraId="7DF1BC5F" w14:textId="77777777" w:rsidR="00250944" w:rsidRPr="00477B15" w:rsidRDefault="00250944" w:rsidP="00D64B81">
      <w:pPr>
        <w:pStyle w:val="T2"/>
        <w:tabs>
          <w:tab w:val="right" w:leader="dot" w:pos="8488"/>
        </w:tabs>
        <w:spacing w:line="360" w:lineRule="auto"/>
        <w:ind w:firstLine="347"/>
        <w:rPr>
          <w:rFonts w:ascii="Times New Roman" w:eastAsiaTheme="minorEastAsia" w:hAnsi="Times New Roman"/>
          <w:smallCaps w:val="0"/>
          <w:noProof/>
          <w:sz w:val="24"/>
          <w:szCs w:val="24"/>
          <w:lang w:eastAsia="tr-TR"/>
        </w:rPr>
      </w:pPr>
      <w:r w:rsidRPr="00477B15">
        <w:rPr>
          <w:rFonts w:ascii="Times New Roman" w:hAnsi="Times New Roman"/>
          <w:smallCaps w:val="0"/>
          <w:noProof/>
          <w:sz w:val="24"/>
          <w:szCs w:val="24"/>
        </w:rPr>
        <w:t>3.1.3. Araştırmanın Örneklemi</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_Toc45188267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77</w:t>
      </w:r>
      <w:r w:rsidR="004E2886" w:rsidRPr="00477B15">
        <w:rPr>
          <w:rFonts w:ascii="Times New Roman" w:hAnsi="Times New Roman"/>
          <w:smallCaps w:val="0"/>
          <w:noProof/>
          <w:sz w:val="24"/>
          <w:szCs w:val="24"/>
        </w:rPr>
        <w:fldChar w:fldCharType="end"/>
      </w:r>
    </w:p>
    <w:p w14:paraId="3DD48DA9" w14:textId="77777777" w:rsidR="00250944" w:rsidRPr="00477B15" w:rsidRDefault="00250944" w:rsidP="00D64B81">
      <w:pPr>
        <w:pStyle w:val="T2"/>
        <w:tabs>
          <w:tab w:val="right" w:leader="dot" w:pos="8488"/>
        </w:tabs>
        <w:spacing w:line="360" w:lineRule="auto"/>
        <w:ind w:firstLine="347"/>
        <w:rPr>
          <w:rFonts w:ascii="Times New Roman" w:eastAsiaTheme="minorEastAsia" w:hAnsi="Times New Roman"/>
          <w:smallCaps w:val="0"/>
          <w:noProof/>
          <w:sz w:val="24"/>
          <w:szCs w:val="24"/>
          <w:lang w:eastAsia="tr-TR"/>
        </w:rPr>
      </w:pPr>
      <w:r w:rsidRPr="00477B15">
        <w:rPr>
          <w:rFonts w:ascii="Times New Roman" w:hAnsi="Times New Roman"/>
          <w:smallCaps w:val="0"/>
          <w:noProof/>
          <w:sz w:val="24"/>
          <w:szCs w:val="24"/>
        </w:rPr>
        <w:t>3.1.4. Verilerin Toplanması</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_Toc45188269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78</w:t>
      </w:r>
      <w:r w:rsidR="004E2886" w:rsidRPr="00477B15">
        <w:rPr>
          <w:rFonts w:ascii="Times New Roman" w:hAnsi="Times New Roman"/>
          <w:smallCaps w:val="0"/>
          <w:noProof/>
          <w:sz w:val="24"/>
          <w:szCs w:val="24"/>
        </w:rPr>
        <w:fldChar w:fldCharType="end"/>
      </w:r>
    </w:p>
    <w:p w14:paraId="1E4B5DB2" w14:textId="77777777" w:rsidR="00250944" w:rsidRPr="00477B15" w:rsidRDefault="00250944" w:rsidP="00D64B81">
      <w:pPr>
        <w:pStyle w:val="T2"/>
        <w:tabs>
          <w:tab w:val="right" w:leader="dot" w:pos="8488"/>
        </w:tabs>
        <w:spacing w:line="360" w:lineRule="auto"/>
        <w:ind w:firstLine="347"/>
        <w:rPr>
          <w:rFonts w:ascii="Times New Roman" w:eastAsiaTheme="minorEastAsia" w:hAnsi="Times New Roman"/>
          <w:smallCaps w:val="0"/>
          <w:noProof/>
          <w:sz w:val="24"/>
          <w:szCs w:val="24"/>
          <w:lang w:eastAsia="tr-TR"/>
        </w:rPr>
      </w:pPr>
      <w:r w:rsidRPr="00477B15">
        <w:rPr>
          <w:rFonts w:ascii="Times New Roman" w:hAnsi="Times New Roman"/>
          <w:smallCaps w:val="0"/>
          <w:noProof/>
          <w:sz w:val="24"/>
          <w:szCs w:val="24"/>
        </w:rPr>
        <w:t>3.1.5. Verilerin Analizi</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_Toc45188270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79</w:t>
      </w:r>
      <w:r w:rsidR="004E2886" w:rsidRPr="00477B15">
        <w:rPr>
          <w:rFonts w:ascii="Times New Roman" w:hAnsi="Times New Roman"/>
          <w:smallCaps w:val="0"/>
          <w:noProof/>
          <w:sz w:val="24"/>
          <w:szCs w:val="24"/>
        </w:rPr>
        <w:fldChar w:fldCharType="end"/>
      </w:r>
    </w:p>
    <w:p w14:paraId="4C562C36" w14:textId="77777777" w:rsidR="00250944" w:rsidRPr="00477B15" w:rsidRDefault="00250944" w:rsidP="00477B15">
      <w:pPr>
        <w:pStyle w:val="T2"/>
        <w:tabs>
          <w:tab w:val="right" w:leader="dot" w:pos="8488"/>
        </w:tabs>
        <w:spacing w:line="360" w:lineRule="auto"/>
        <w:rPr>
          <w:rFonts w:ascii="Times New Roman" w:eastAsiaTheme="minorEastAsia" w:hAnsi="Times New Roman"/>
          <w:smallCaps w:val="0"/>
          <w:noProof/>
          <w:sz w:val="24"/>
          <w:szCs w:val="24"/>
          <w:lang w:eastAsia="tr-TR"/>
        </w:rPr>
      </w:pPr>
      <w:r w:rsidRPr="00477B15">
        <w:rPr>
          <w:rFonts w:ascii="Times New Roman" w:hAnsi="Times New Roman"/>
          <w:smallCaps w:val="0"/>
          <w:noProof/>
          <w:sz w:val="24"/>
          <w:szCs w:val="24"/>
        </w:rPr>
        <w:t>3.2. Bulgular</w:t>
      </w:r>
      <w:r w:rsidRPr="00477B15">
        <w:rPr>
          <w:rFonts w:ascii="Times New Roman" w:hAnsi="Times New Roman"/>
          <w:smallCaps w:val="0"/>
          <w:noProof/>
          <w:sz w:val="24"/>
          <w:szCs w:val="24"/>
        </w:rPr>
        <w:tab/>
      </w:r>
      <w:r w:rsidR="004E2886" w:rsidRPr="00477B15">
        <w:rPr>
          <w:rFonts w:ascii="Times New Roman" w:hAnsi="Times New Roman"/>
          <w:smallCaps w:val="0"/>
          <w:noProof/>
          <w:sz w:val="24"/>
          <w:szCs w:val="24"/>
        </w:rPr>
        <w:fldChar w:fldCharType="begin"/>
      </w:r>
      <w:r w:rsidRPr="00477B15">
        <w:rPr>
          <w:rFonts w:ascii="Times New Roman" w:hAnsi="Times New Roman"/>
          <w:smallCaps w:val="0"/>
          <w:noProof/>
          <w:sz w:val="24"/>
          <w:szCs w:val="24"/>
        </w:rPr>
        <w:instrText xml:space="preserve"> PAGEREF _Toc45188271 \h </w:instrText>
      </w:r>
      <w:r w:rsidR="004E2886" w:rsidRPr="00477B15">
        <w:rPr>
          <w:rFonts w:ascii="Times New Roman" w:hAnsi="Times New Roman"/>
          <w:smallCaps w:val="0"/>
          <w:noProof/>
          <w:sz w:val="24"/>
          <w:szCs w:val="24"/>
        </w:rPr>
      </w:r>
      <w:r w:rsidR="004E2886" w:rsidRPr="00477B15">
        <w:rPr>
          <w:rFonts w:ascii="Times New Roman" w:hAnsi="Times New Roman"/>
          <w:smallCaps w:val="0"/>
          <w:noProof/>
          <w:sz w:val="24"/>
          <w:szCs w:val="24"/>
        </w:rPr>
        <w:fldChar w:fldCharType="separate"/>
      </w:r>
      <w:r w:rsidR="00CE511E">
        <w:rPr>
          <w:rFonts w:ascii="Times New Roman" w:hAnsi="Times New Roman"/>
          <w:smallCaps w:val="0"/>
          <w:noProof/>
          <w:sz w:val="24"/>
          <w:szCs w:val="24"/>
        </w:rPr>
        <w:t>80</w:t>
      </w:r>
      <w:r w:rsidR="004E2886" w:rsidRPr="00477B15">
        <w:rPr>
          <w:rFonts w:ascii="Times New Roman" w:hAnsi="Times New Roman"/>
          <w:smallCaps w:val="0"/>
          <w:noProof/>
          <w:sz w:val="24"/>
          <w:szCs w:val="24"/>
        </w:rPr>
        <w:fldChar w:fldCharType="end"/>
      </w:r>
    </w:p>
    <w:p w14:paraId="20EAF673"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3.2.1. Markaların Bir Kültüre Sahip Olması Konusundaki Görüşler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_Toc45188272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80</w:t>
      </w:r>
      <w:r w:rsidR="004E2886" w:rsidRPr="00477B15">
        <w:rPr>
          <w:rFonts w:ascii="Times New Roman" w:hAnsi="Times New Roman"/>
          <w:i w:val="0"/>
          <w:noProof/>
          <w:sz w:val="24"/>
          <w:szCs w:val="24"/>
        </w:rPr>
        <w:fldChar w:fldCharType="end"/>
      </w:r>
    </w:p>
    <w:p w14:paraId="70FD63A7"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3.2.2.</w:t>
      </w:r>
      <w:r w:rsidRPr="00477B15">
        <w:rPr>
          <w:rFonts w:ascii="Times New Roman" w:hAnsi="Times New Roman"/>
          <w:i w:val="0"/>
          <w:noProof/>
          <w:color w:val="FF0000"/>
          <w:sz w:val="24"/>
          <w:szCs w:val="24"/>
        </w:rPr>
        <w:t xml:space="preserve"> </w:t>
      </w:r>
      <w:r w:rsidRPr="00477B15">
        <w:rPr>
          <w:rFonts w:ascii="Times New Roman" w:hAnsi="Times New Roman"/>
          <w:i w:val="0"/>
          <w:noProof/>
          <w:sz w:val="24"/>
          <w:szCs w:val="24"/>
        </w:rPr>
        <w:t>Markaların Bir Kültüre Sahip Olmalarıyla İlgili Görüşler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_Toc45188273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85</w:t>
      </w:r>
      <w:r w:rsidR="004E2886" w:rsidRPr="00477B15">
        <w:rPr>
          <w:rFonts w:ascii="Times New Roman" w:hAnsi="Times New Roman"/>
          <w:i w:val="0"/>
          <w:noProof/>
          <w:sz w:val="24"/>
          <w:szCs w:val="24"/>
        </w:rPr>
        <w:fldChar w:fldCharType="end"/>
      </w:r>
    </w:p>
    <w:p w14:paraId="43E5019E" w14:textId="77777777" w:rsidR="00250944" w:rsidRPr="00477B15" w:rsidRDefault="00250944"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3.2.3. Markaların Sahip Olduğu Kültürel Yapıyla İlgili Görüşler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_Toc45188274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88</w:t>
      </w:r>
      <w:r w:rsidR="004E2886" w:rsidRPr="00477B15">
        <w:rPr>
          <w:rFonts w:ascii="Times New Roman" w:hAnsi="Times New Roman"/>
          <w:i w:val="0"/>
          <w:noProof/>
          <w:sz w:val="24"/>
          <w:szCs w:val="24"/>
        </w:rPr>
        <w:fldChar w:fldCharType="end"/>
      </w:r>
    </w:p>
    <w:p w14:paraId="437BDF4B" w14:textId="77777777" w:rsidR="00250944" w:rsidRDefault="00250944" w:rsidP="00477B15">
      <w:pPr>
        <w:pStyle w:val="T3"/>
        <w:tabs>
          <w:tab w:val="right" w:leader="dot" w:pos="8488"/>
        </w:tabs>
        <w:spacing w:line="360" w:lineRule="auto"/>
        <w:rPr>
          <w:rFonts w:ascii="Times New Roman" w:hAnsi="Times New Roman"/>
          <w:i w:val="0"/>
          <w:noProof/>
          <w:sz w:val="24"/>
          <w:szCs w:val="24"/>
        </w:rPr>
      </w:pPr>
      <w:r w:rsidRPr="00477B15">
        <w:rPr>
          <w:rFonts w:ascii="Times New Roman" w:hAnsi="Times New Roman"/>
          <w:i w:val="0"/>
          <w:noProof/>
          <w:sz w:val="24"/>
          <w:szCs w:val="24"/>
        </w:rPr>
        <w:t>3.2.4.  Markaların Etkilendiği Kültürlerle İlgili Görüşler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_Toc45188275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91</w:t>
      </w:r>
      <w:r w:rsidR="004E2886" w:rsidRPr="00477B15">
        <w:rPr>
          <w:rFonts w:ascii="Times New Roman" w:hAnsi="Times New Roman"/>
          <w:i w:val="0"/>
          <w:noProof/>
          <w:sz w:val="24"/>
          <w:szCs w:val="24"/>
        </w:rPr>
        <w:fldChar w:fldCharType="end"/>
      </w:r>
    </w:p>
    <w:p w14:paraId="0232125F" w14:textId="77777777" w:rsidR="00D64B81" w:rsidRPr="00477B15" w:rsidRDefault="00D64B81" w:rsidP="00D64B81">
      <w:pPr>
        <w:pStyle w:val="T3"/>
        <w:tabs>
          <w:tab w:val="right" w:leader="dot" w:pos="8488"/>
        </w:tabs>
        <w:spacing w:line="360" w:lineRule="auto"/>
        <w:jc w:val="both"/>
        <w:rPr>
          <w:rFonts w:ascii="Times New Roman" w:eastAsiaTheme="minorEastAsia" w:hAnsi="Times New Roman"/>
          <w:i w:val="0"/>
          <w:iCs w:val="0"/>
          <w:noProof/>
          <w:sz w:val="24"/>
          <w:szCs w:val="24"/>
          <w:lang w:eastAsia="tr-TR"/>
        </w:rPr>
      </w:pPr>
    </w:p>
    <w:p w14:paraId="55F77CFC" w14:textId="77777777" w:rsidR="00250944" w:rsidRPr="00477B15" w:rsidRDefault="00250944" w:rsidP="00D64B81">
      <w:pPr>
        <w:pStyle w:val="T3"/>
        <w:tabs>
          <w:tab w:val="right" w:leader="dot" w:pos="8488"/>
        </w:tabs>
        <w:spacing w:line="360" w:lineRule="auto"/>
        <w:ind w:left="993" w:hanging="553"/>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lastRenderedPageBreak/>
        <w:t>3.2.5. Yeni Medyanın Marka Kültürü ile Türk Kültürü Üzerindeki Etkisine İlişkin Görüşler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_Toc45188276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94</w:t>
      </w:r>
      <w:r w:rsidR="004E2886" w:rsidRPr="00477B15">
        <w:rPr>
          <w:rFonts w:ascii="Times New Roman" w:hAnsi="Times New Roman"/>
          <w:i w:val="0"/>
          <w:noProof/>
          <w:sz w:val="24"/>
          <w:szCs w:val="24"/>
        </w:rPr>
        <w:fldChar w:fldCharType="end"/>
      </w:r>
    </w:p>
    <w:p w14:paraId="1282AB6A" w14:textId="77777777" w:rsidR="00250944" w:rsidRPr="00477B15" w:rsidRDefault="00250944" w:rsidP="00D64B81">
      <w:pPr>
        <w:pStyle w:val="T3"/>
        <w:tabs>
          <w:tab w:val="right" w:leader="dot" w:pos="8488"/>
        </w:tabs>
        <w:spacing w:line="360" w:lineRule="auto"/>
        <w:ind w:left="993" w:hanging="553"/>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3.2.6. Markaların Mevcut Kültürel Yapılarındaki Olumlu ve Olumsuz Görüşler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_Toc45188277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97</w:t>
      </w:r>
      <w:r w:rsidR="004E2886" w:rsidRPr="00477B15">
        <w:rPr>
          <w:rFonts w:ascii="Times New Roman" w:hAnsi="Times New Roman"/>
          <w:i w:val="0"/>
          <w:noProof/>
          <w:sz w:val="24"/>
          <w:szCs w:val="24"/>
        </w:rPr>
        <w:fldChar w:fldCharType="end"/>
      </w:r>
    </w:p>
    <w:p w14:paraId="39F6C026" w14:textId="77777777" w:rsidR="00250944" w:rsidRPr="00477B15" w:rsidRDefault="00250944" w:rsidP="00D64B81">
      <w:pPr>
        <w:pStyle w:val="T3"/>
        <w:tabs>
          <w:tab w:val="right" w:leader="dot" w:pos="8488"/>
        </w:tabs>
        <w:spacing w:line="360" w:lineRule="auto"/>
        <w:ind w:left="993" w:hanging="553"/>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3.2.7. Markaların Marka Kültürü Oluşurken Etkili Olan Faktörler Doğrultusundaki Görüşler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_Toc45188278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100</w:t>
      </w:r>
      <w:r w:rsidR="004E2886" w:rsidRPr="00477B15">
        <w:rPr>
          <w:rFonts w:ascii="Times New Roman" w:hAnsi="Times New Roman"/>
          <w:i w:val="0"/>
          <w:noProof/>
          <w:sz w:val="24"/>
          <w:szCs w:val="24"/>
        </w:rPr>
        <w:fldChar w:fldCharType="end"/>
      </w:r>
    </w:p>
    <w:p w14:paraId="4A3645F3" w14:textId="77777777" w:rsidR="00250944" w:rsidRPr="00477B15" w:rsidRDefault="00250944" w:rsidP="00D64B81">
      <w:pPr>
        <w:pStyle w:val="T3"/>
        <w:tabs>
          <w:tab w:val="right" w:leader="dot" w:pos="8488"/>
        </w:tabs>
        <w:spacing w:line="360" w:lineRule="auto"/>
        <w:ind w:left="993" w:hanging="553"/>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3.2.8. Bir Kültüre Sahip Olmanın Markaya Sağladığı Etkiler Doğrultusundaki Görüşler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_Toc45188279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103</w:t>
      </w:r>
      <w:r w:rsidR="004E2886" w:rsidRPr="00477B15">
        <w:rPr>
          <w:rFonts w:ascii="Times New Roman" w:hAnsi="Times New Roman"/>
          <w:i w:val="0"/>
          <w:noProof/>
          <w:sz w:val="24"/>
          <w:szCs w:val="24"/>
        </w:rPr>
        <w:fldChar w:fldCharType="end"/>
      </w:r>
    </w:p>
    <w:p w14:paraId="1F265472" w14:textId="77777777" w:rsidR="00250944" w:rsidRPr="00477B15" w:rsidRDefault="00250944" w:rsidP="00D64B81">
      <w:pPr>
        <w:pStyle w:val="T3"/>
        <w:tabs>
          <w:tab w:val="right" w:leader="dot" w:pos="8488"/>
        </w:tabs>
        <w:spacing w:line="360" w:lineRule="auto"/>
        <w:ind w:left="993" w:hanging="553"/>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3.2.9. Yeni Medyanın Marka Kültürlerini Hangi Yönde Etkilediğine Dair Görüşler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_Toc45188280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105</w:t>
      </w:r>
      <w:r w:rsidR="004E2886" w:rsidRPr="00477B15">
        <w:rPr>
          <w:rFonts w:ascii="Times New Roman" w:hAnsi="Times New Roman"/>
          <w:i w:val="0"/>
          <w:noProof/>
          <w:sz w:val="24"/>
          <w:szCs w:val="24"/>
        </w:rPr>
        <w:fldChar w:fldCharType="end"/>
      </w:r>
    </w:p>
    <w:p w14:paraId="1C8252BD" w14:textId="77777777" w:rsidR="00250944" w:rsidRPr="00477B15" w:rsidRDefault="00250944" w:rsidP="00D64B81">
      <w:pPr>
        <w:pStyle w:val="T3"/>
        <w:tabs>
          <w:tab w:val="right" w:leader="dot" w:pos="8488"/>
        </w:tabs>
        <w:spacing w:line="360" w:lineRule="auto"/>
        <w:ind w:left="993" w:hanging="553"/>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3.2.10. Yeni Medyanın Markaların Kurum İçi Kültürleri Üzerindeki Etkileriyle İlgili Görüşler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_Toc45188281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108</w:t>
      </w:r>
      <w:r w:rsidR="004E2886" w:rsidRPr="00477B15">
        <w:rPr>
          <w:rFonts w:ascii="Times New Roman" w:hAnsi="Times New Roman"/>
          <w:i w:val="0"/>
          <w:noProof/>
          <w:sz w:val="24"/>
          <w:szCs w:val="24"/>
        </w:rPr>
        <w:fldChar w:fldCharType="end"/>
      </w:r>
    </w:p>
    <w:p w14:paraId="4EACCE69" w14:textId="77777777" w:rsidR="00250944" w:rsidRPr="00477B15" w:rsidRDefault="00250944" w:rsidP="00D64B81">
      <w:pPr>
        <w:pStyle w:val="T3"/>
        <w:tabs>
          <w:tab w:val="right" w:leader="dot" w:pos="8488"/>
        </w:tabs>
        <w:spacing w:line="360" w:lineRule="auto"/>
        <w:ind w:left="993" w:hanging="553"/>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3.2.11. Yeni Medyanın Kurum Dışı Kültürler Üzerindeki Etkileriyle İlgili Görüşler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_Toc45188282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111</w:t>
      </w:r>
      <w:r w:rsidR="004E2886" w:rsidRPr="00477B15">
        <w:rPr>
          <w:rFonts w:ascii="Times New Roman" w:hAnsi="Times New Roman"/>
          <w:i w:val="0"/>
          <w:noProof/>
          <w:sz w:val="24"/>
          <w:szCs w:val="24"/>
        </w:rPr>
        <w:fldChar w:fldCharType="end"/>
      </w:r>
    </w:p>
    <w:p w14:paraId="5677835C" w14:textId="77777777" w:rsidR="00250944" w:rsidRPr="00477B15" w:rsidRDefault="00250944" w:rsidP="00D64B81">
      <w:pPr>
        <w:pStyle w:val="T3"/>
        <w:tabs>
          <w:tab w:val="right" w:leader="dot" w:pos="8488"/>
        </w:tabs>
        <w:spacing w:line="360" w:lineRule="auto"/>
        <w:ind w:left="993" w:hanging="553"/>
        <w:rPr>
          <w:rFonts w:ascii="Times New Roman" w:eastAsiaTheme="minorEastAsia" w:hAnsi="Times New Roman"/>
          <w:i w:val="0"/>
          <w:iCs w:val="0"/>
          <w:noProof/>
          <w:sz w:val="24"/>
          <w:szCs w:val="24"/>
          <w:lang w:eastAsia="tr-TR"/>
        </w:rPr>
      </w:pPr>
      <w:r w:rsidRPr="00477B15">
        <w:rPr>
          <w:rFonts w:ascii="Times New Roman" w:hAnsi="Times New Roman"/>
          <w:i w:val="0"/>
          <w:noProof/>
          <w:sz w:val="24"/>
          <w:szCs w:val="24"/>
        </w:rPr>
        <w:t>3.2.12. Geleceğin Teknolojilerinin Marka Kültürü Üzerindeki Etkileriyle İlgili Görüşler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_Toc45188283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114</w:t>
      </w:r>
      <w:r w:rsidR="004E2886" w:rsidRPr="00477B15">
        <w:rPr>
          <w:rFonts w:ascii="Times New Roman" w:hAnsi="Times New Roman"/>
          <w:i w:val="0"/>
          <w:noProof/>
          <w:sz w:val="24"/>
          <w:szCs w:val="24"/>
        </w:rPr>
        <w:fldChar w:fldCharType="end"/>
      </w:r>
    </w:p>
    <w:p w14:paraId="41F74BDF" w14:textId="77777777" w:rsidR="00250944" w:rsidRPr="00477B15" w:rsidRDefault="00250944" w:rsidP="00D64B81">
      <w:pPr>
        <w:pStyle w:val="T3"/>
        <w:tabs>
          <w:tab w:val="right" w:leader="dot" w:pos="8488"/>
        </w:tabs>
        <w:spacing w:line="360" w:lineRule="auto"/>
        <w:ind w:left="993" w:hanging="553"/>
        <w:rPr>
          <w:rFonts w:ascii="Times New Roman" w:hAnsi="Times New Roman"/>
          <w:i w:val="0"/>
          <w:noProof/>
          <w:sz w:val="24"/>
          <w:szCs w:val="24"/>
        </w:rPr>
      </w:pPr>
      <w:r w:rsidRPr="00477B15">
        <w:rPr>
          <w:rFonts w:ascii="Times New Roman" w:hAnsi="Times New Roman"/>
          <w:i w:val="0"/>
          <w:noProof/>
          <w:sz w:val="24"/>
          <w:szCs w:val="24"/>
        </w:rPr>
        <w:t>3.2.13. Markaların Sahip Oldukları Kültürlerin Toplumların Kültürleriyle Olan Etkileşimleriyle İlgili Görüşler</w:t>
      </w:r>
      <w:r w:rsidRPr="00477B15">
        <w:rPr>
          <w:rFonts w:ascii="Times New Roman" w:hAnsi="Times New Roman"/>
          <w:i w:val="0"/>
          <w:noProof/>
          <w:sz w:val="24"/>
          <w:szCs w:val="24"/>
        </w:rPr>
        <w:tab/>
      </w:r>
      <w:r w:rsidR="004E2886" w:rsidRPr="00477B15">
        <w:rPr>
          <w:rFonts w:ascii="Times New Roman" w:hAnsi="Times New Roman"/>
          <w:i w:val="0"/>
          <w:noProof/>
          <w:sz w:val="24"/>
          <w:szCs w:val="24"/>
        </w:rPr>
        <w:fldChar w:fldCharType="begin"/>
      </w:r>
      <w:r w:rsidRPr="00477B15">
        <w:rPr>
          <w:rFonts w:ascii="Times New Roman" w:hAnsi="Times New Roman"/>
          <w:i w:val="0"/>
          <w:noProof/>
          <w:sz w:val="24"/>
          <w:szCs w:val="24"/>
        </w:rPr>
        <w:instrText xml:space="preserve"> PAGEREF _Toc45188284 \h </w:instrText>
      </w:r>
      <w:r w:rsidR="004E2886" w:rsidRPr="00477B15">
        <w:rPr>
          <w:rFonts w:ascii="Times New Roman" w:hAnsi="Times New Roman"/>
          <w:i w:val="0"/>
          <w:noProof/>
          <w:sz w:val="24"/>
          <w:szCs w:val="24"/>
        </w:rPr>
      </w:r>
      <w:r w:rsidR="004E2886" w:rsidRPr="00477B15">
        <w:rPr>
          <w:rFonts w:ascii="Times New Roman" w:hAnsi="Times New Roman"/>
          <w:i w:val="0"/>
          <w:noProof/>
          <w:sz w:val="24"/>
          <w:szCs w:val="24"/>
        </w:rPr>
        <w:fldChar w:fldCharType="separate"/>
      </w:r>
      <w:r w:rsidR="00CE511E">
        <w:rPr>
          <w:rFonts w:ascii="Times New Roman" w:hAnsi="Times New Roman"/>
          <w:i w:val="0"/>
          <w:noProof/>
          <w:sz w:val="24"/>
          <w:szCs w:val="24"/>
        </w:rPr>
        <w:t>116</w:t>
      </w:r>
      <w:r w:rsidR="004E2886" w:rsidRPr="00477B15">
        <w:rPr>
          <w:rFonts w:ascii="Times New Roman" w:hAnsi="Times New Roman"/>
          <w:i w:val="0"/>
          <w:noProof/>
          <w:sz w:val="24"/>
          <w:szCs w:val="24"/>
        </w:rPr>
        <w:fldChar w:fldCharType="end"/>
      </w:r>
    </w:p>
    <w:p w14:paraId="47266F9F" w14:textId="77777777" w:rsidR="0069664B" w:rsidRPr="00477B15" w:rsidRDefault="0069664B" w:rsidP="00477B15">
      <w:pPr>
        <w:pStyle w:val="T3"/>
        <w:tabs>
          <w:tab w:val="right" w:leader="dot" w:pos="8488"/>
        </w:tabs>
        <w:spacing w:line="360" w:lineRule="auto"/>
        <w:rPr>
          <w:rFonts w:ascii="Times New Roman" w:eastAsiaTheme="minorEastAsia" w:hAnsi="Times New Roman"/>
          <w:i w:val="0"/>
          <w:iCs w:val="0"/>
          <w:noProof/>
          <w:sz w:val="24"/>
          <w:szCs w:val="24"/>
          <w:lang w:eastAsia="tr-TR"/>
        </w:rPr>
      </w:pPr>
    </w:p>
    <w:p w14:paraId="2894F6C9" w14:textId="77777777" w:rsidR="00250944" w:rsidRPr="00477B15" w:rsidRDefault="00250944" w:rsidP="00EE0F99">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r w:rsidRPr="00477B15">
        <w:rPr>
          <w:rFonts w:ascii="Times New Roman" w:hAnsi="Times New Roman"/>
          <w:caps w:val="0"/>
          <w:noProof/>
          <w:sz w:val="24"/>
          <w:szCs w:val="24"/>
        </w:rPr>
        <w:t>SONUÇ</w:t>
      </w:r>
      <w:r w:rsidR="00477B15" w:rsidRPr="00477B15">
        <w:rPr>
          <w:noProof/>
        </w:rPr>
        <w:t xml:space="preserve"> </w:t>
      </w:r>
      <w:r w:rsidR="00477B15" w:rsidRPr="00477B15">
        <w:rPr>
          <w:rFonts w:ascii="Times New Roman" w:hAnsi="Times New Roman"/>
          <w:caps w:val="0"/>
          <w:noProof/>
          <w:sz w:val="24"/>
          <w:szCs w:val="24"/>
        </w:rPr>
        <w:t>VE DEĞERLEDİRME</w:t>
      </w:r>
      <w:r w:rsidRPr="00477B15">
        <w:rPr>
          <w:rFonts w:ascii="Times New Roman" w:hAnsi="Times New Roman"/>
          <w:caps w:val="0"/>
          <w:noProof/>
          <w:sz w:val="24"/>
          <w:szCs w:val="24"/>
        </w:rPr>
        <w:tab/>
      </w:r>
      <w:r w:rsidR="004E2886" w:rsidRPr="00477B15">
        <w:rPr>
          <w:rFonts w:ascii="Times New Roman" w:hAnsi="Times New Roman"/>
          <w:caps w:val="0"/>
          <w:noProof/>
          <w:sz w:val="24"/>
          <w:szCs w:val="24"/>
        </w:rPr>
        <w:fldChar w:fldCharType="begin"/>
      </w:r>
      <w:r w:rsidRPr="00477B15">
        <w:rPr>
          <w:rFonts w:ascii="Times New Roman" w:hAnsi="Times New Roman"/>
          <w:caps w:val="0"/>
          <w:noProof/>
          <w:sz w:val="24"/>
          <w:szCs w:val="24"/>
        </w:rPr>
        <w:instrText xml:space="preserve"> PAGEREF _Toc45188285 \h </w:instrText>
      </w:r>
      <w:r w:rsidR="004E2886" w:rsidRPr="00477B15">
        <w:rPr>
          <w:rFonts w:ascii="Times New Roman" w:hAnsi="Times New Roman"/>
          <w:caps w:val="0"/>
          <w:noProof/>
          <w:sz w:val="24"/>
          <w:szCs w:val="24"/>
        </w:rPr>
      </w:r>
      <w:r w:rsidR="004E2886" w:rsidRPr="00477B15">
        <w:rPr>
          <w:rFonts w:ascii="Times New Roman" w:hAnsi="Times New Roman"/>
          <w:caps w:val="0"/>
          <w:noProof/>
          <w:sz w:val="24"/>
          <w:szCs w:val="24"/>
        </w:rPr>
        <w:fldChar w:fldCharType="separate"/>
      </w:r>
      <w:r w:rsidR="00CE511E">
        <w:rPr>
          <w:rFonts w:ascii="Times New Roman" w:hAnsi="Times New Roman"/>
          <w:caps w:val="0"/>
          <w:noProof/>
          <w:sz w:val="24"/>
          <w:szCs w:val="24"/>
        </w:rPr>
        <w:t>122</w:t>
      </w:r>
      <w:r w:rsidR="004E2886" w:rsidRPr="00477B15">
        <w:rPr>
          <w:rFonts w:ascii="Times New Roman" w:hAnsi="Times New Roman"/>
          <w:caps w:val="0"/>
          <w:noProof/>
          <w:sz w:val="24"/>
          <w:szCs w:val="24"/>
        </w:rPr>
        <w:fldChar w:fldCharType="end"/>
      </w:r>
    </w:p>
    <w:p w14:paraId="75CC568E" w14:textId="77777777" w:rsidR="00250944" w:rsidRPr="00477B15" w:rsidRDefault="00250944" w:rsidP="00EE0F99">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r w:rsidRPr="00477B15">
        <w:rPr>
          <w:rFonts w:ascii="Times New Roman" w:hAnsi="Times New Roman"/>
          <w:caps w:val="0"/>
          <w:noProof/>
          <w:sz w:val="24"/>
          <w:szCs w:val="24"/>
        </w:rPr>
        <w:t>KAYNAKÇA</w:t>
      </w:r>
      <w:r w:rsidRPr="00477B15">
        <w:rPr>
          <w:rFonts w:ascii="Times New Roman" w:hAnsi="Times New Roman"/>
          <w:caps w:val="0"/>
          <w:noProof/>
          <w:sz w:val="24"/>
          <w:szCs w:val="24"/>
        </w:rPr>
        <w:tab/>
      </w:r>
      <w:r w:rsidR="004E2886" w:rsidRPr="00477B15">
        <w:rPr>
          <w:rFonts w:ascii="Times New Roman" w:hAnsi="Times New Roman"/>
          <w:caps w:val="0"/>
          <w:noProof/>
          <w:sz w:val="24"/>
          <w:szCs w:val="24"/>
        </w:rPr>
        <w:fldChar w:fldCharType="begin"/>
      </w:r>
      <w:r w:rsidRPr="00477B15">
        <w:rPr>
          <w:rFonts w:ascii="Times New Roman" w:hAnsi="Times New Roman"/>
          <w:caps w:val="0"/>
          <w:noProof/>
          <w:sz w:val="24"/>
          <w:szCs w:val="24"/>
        </w:rPr>
        <w:instrText xml:space="preserve"> PAGEREF _Toc45188286 \h </w:instrText>
      </w:r>
      <w:r w:rsidR="004E2886" w:rsidRPr="00477B15">
        <w:rPr>
          <w:rFonts w:ascii="Times New Roman" w:hAnsi="Times New Roman"/>
          <w:caps w:val="0"/>
          <w:noProof/>
          <w:sz w:val="24"/>
          <w:szCs w:val="24"/>
        </w:rPr>
      </w:r>
      <w:r w:rsidR="004E2886" w:rsidRPr="00477B15">
        <w:rPr>
          <w:rFonts w:ascii="Times New Roman" w:hAnsi="Times New Roman"/>
          <w:caps w:val="0"/>
          <w:noProof/>
          <w:sz w:val="24"/>
          <w:szCs w:val="24"/>
        </w:rPr>
        <w:fldChar w:fldCharType="separate"/>
      </w:r>
      <w:r w:rsidR="00CE511E">
        <w:rPr>
          <w:rFonts w:ascii="Times New Roman" w:hAnsi="Times New Roman"/>
          <w:caps w:val="0"/>
          <w:noProof/>
          <w:sz w:val="24"/>
          <w:szCs w:val="24"/>
        </w:rPr>
        <w:t>127</w:t>
      </w:r>
      <w:r w:rsidR="004E2886" w:rsidRPr="00477B15">
        <w:rPr>
          <w:rFonts w:ascii="Times New Roman" w:hAnsi="Times New Roman"/>
          <w:caps w:val="0"/>
          <w:noProof/>
          <w:sz w:val="24"/>
          <w:szCs w:val="24"/>
        </w:rPr>
        <w:fldChar w:fldCharType="end"/>
      </w:r>
    </w:p>
    <w:p w14:paraId="3B21881D" w14:textId="77777777" w:rsidR="0069664B" w:rsidRPr="00477B15" w:rsidRDefault="0069664B" w:rsidP="00477B15">
      <w:pPr>
        <w:pStyle w:val="T1"/>
        <w:tabs>
          <w:tab w:val="right" w:leader="dot" w:pos="8488"/>
        </w:tabs>
        <w:spacing w:before="0" w:after="0" w:line="360" w:lineRule="auto"/>
        <w:rPr>
          <w:rFonts w:ascii="Times New Roman" w:eastAsiaTheme="minorEastAsia" w:hAnsi="Times New Roman"/>
          <w:b w:val="0"/>
          <w:bCs w:val="0"/>
          <w:caps w:val="0"/>
          <w:noProof/>
          <w:sz w:val="24"/>
          <w:szCs w:val="24"/>
          <w:lang w:eastAsia="tr-TR"/>
        </w:rPr>
      </w:pPr>
    </w:p>
    <w:p w14:paraId="106F8433" w14:textId="77777777" w:rsidR="00250944" w:rsidRDefault="00250944" w:rsidP="00F60E70">
      <w:pPr>
        <w:pStyle w:val="T1"/>
        <w:tabs>
          <w:tab w:val="right" w:leader="dot" w:pos="8488"/>
        </w:tabs>
        <w:spacing w:before="0" w:after="0" w:line="360" w:lineRule="auto"/>
        <w:rPr>
          <w:rFonts w:ascii="Times New Roman" w:hAnsi="Times New Roman"/>
          <w:caps w:val="0"/>
          <w:noProof/>
          <w:sz w:val="24"/>
          <w:szCs w:val="24"/>
        </w:rPr>
      </w:pPr>
      <w:r w:rsidRPr="00477B15">
        <w:rPr>
          <w:rFonts w:ascii="Times New Roman" w:hAnsi="Times New Roman"/>
          <w:caps w:val="0"/>
          <w:noProof/>
          <w:sz w:val="24"/>
          <w:szCs w:val="24"/>
        </w:rPr>
        <w:t>EKLER</w:t>
      </w:r>
    </w:p>
    <w:p w14:paraId="212F4CD4" w14:textId="77777777" w:rsidR="00170726" w:rsidRDefault="004E68DB" w:rsidP="001F25DE">
      <w:pPr>
        <w:pStyle w:val="T1"/>
        <w:spacing w:before="0" w:after="0" w:line="360" w:lineRule="auto"/>
        <w:ind w:right="-291"/>
        <w:rPr>
          <w:rFonts w:ascii="Times New Roman" w:hAnsi="Times New Roman"/>
          <w:caps w:val="0"/>
          <w:noProof/>
          <w:sz w:val="24"/>
          <w:szCs w:val="24"/>
        </w:rPr>
      </w:pPr>
      <w:r>
        <w:rPr>
          <w:rFonts w:ascii="Times New Roman" w:hAnsi="Times New Roman"/>
          <w:caps w:val="0"/>
          <w:noProof/>
          <w:sz w:val="24"/>
          <w:szCs w:val="24"/>
        </w:rPr>
        <w:t>EK</w:t>
      </w:r>
      <w:r>
        <w:rPr>
          <w:rFonts w:ascii="Times New Roman" w:hAnsi="Times New Roman" w:hint="cs"/>
          <w:caps w:val="0"/>
          <w:noProof/>
          <w:sz w:val="24"/>
          <w:szCs w:val="24"/>
          <w:rtl/>
        </w:rPr>
        <w:t xml:space="preserve"> </w:t>
      </w:r>
      <w:r w:rsidR="00170726">
        <w:rPr>
          <w:rFonts w:ascii="Times New Roman" w:hAnsi="Times New Roman"/>
          <w:caps w:val="0"/>
          <w:noProof/>
          <w:sz w:val="24"/>
          <w:szCs w:val="24"/>
        </w:rPr>
        <w:t xml:space="preserve">1. </w:t>
      </w:r>
      <w:r w:rsidR="00170726" w:rsidRPr="004E68DB">
        <w:rPr>
          <w:rFonts w:ascii="Times New Roman" w:hAnsi="Times New Roman"/>
          <w:b w:val="0"/>
          <w:bCs w:val="0"/>
          <w:caps w:val="0"/>
          <w:noProof/>
          <w:sz w:val="24"/>
          <w:szCs w:val="24"/>
        </w:rPr>
        <w:t>Etik kurul onayı</w:t>
      </w:r>
      <w:r w:rsidR="00B0662F" w:rsidRPr="004E68DB">
        <w:rPr>
          <w:rFonts w:ascii="Times New Roman" w:hAnsi="Times New Roman"/>
          <w:b w:val="0"/>
          <w:bCs w:val="0"/>
          <w:caps w:val="0"/>
          <w:noProof/>
          <w:sz w:val="21"/>
          <w:szCs w:val="21"/>
        </w:rPr>
        <w:t>…………………</w:t>
      </w:r>
      <w:r w:rsidR="001F25DE" w:rsidRPr="004E68DB">
        <w:rPr>
          <w:rFonts w:ascii="Times New Roman" w:hAnsi="Times New Roman"/>
          <w:b w:val="0"/>
          <w:bCs w:val="0"/>
          <w:caps w:val="0"/>
          <w:noProof/>
          <w:sz w:val="21"/>
          <w:szCs w:val="21"/>
        </w:rPr>
        <w:t>…….</w:t>
      </w:r>
      <w:r w:rsidR="00B0662F" w:rsidRPr="004E68DB">
        <w:rPr>
          <w:rFonts w:ascii="Times New Roman" w:hAnsi="Times New Roman"/>
          <w:b w:val="0"/>
          <w:bCs w:val="0"/>
          <w:caps w:val="0"/>
          <w:noProof/>
          <w:sz w:val="21"/>
          <w:szCs w:val="21"/>
        </w:rPr>
        <w:t>……………………………</w:t>
      </w:r>
      <w:r w:rsidR="001F25DE" w:rsidRPr="004E68DB">
        <w:rPr>
          <w:rFonts w:ascii="Times New Roman" w:hAnsi="Times New Roman"/>
          <w:b w:val="0"/>
          <w:bCs w:val="0"/>
          <w:caps w:val="0"/>
          <w:noProof/>
          <w:sz w:val="21"/>
          <w:szCs w:val="21"/>
        </w:rPr>
        <w:t>….</w:t>
      </w:r>
      <w:r w:rsidR="00B0662F" w:rsidRPr="004E68DB">
        <w:rPr>
          <w:rFonts w:ascii="Times New Roman" w:hAnsi="Times New Roman"/>
          <w:b w:val="0"/>
          <w:bCs w:val="0"/>
          <w:caps w:val="0"/>
          <w:noProof/>
          <w:sz w:val="21"/>
          <w:szCs w:val="21"/>
        </w:rPr>
        <w:t>…………….….</w:t>
      </w:r>
      <w:r w:rsidR="002B19F5">
        <w:rPr>
          <w:rFonts w:ascii="Times New Roman" w:hAnsi="Times New Roman"/>
          <w:b w:val="0"/>
          <w:bCs w:val="0"/>
          <w:caps w:val="0"/>
          <w:noProof/>
          <w:sz w:val="24"/>
          <w:szCs w:val="24"/>
        </w:rPr>
        <w:t>141</w:t>
      </w:r>
    </w:p>
    <w:p w14:paraId="2EA3329D" w14:textId="77777777" w:rsidR="00170726" w:rsidRDefault="00170726" w:rsidP="001F25DE">
      <w:pPr>
        <w:pStyle w:val="T1"/>
        <w:tabs>
          <w:tab w:val="right" w:leader="dot" w:pos="8488"/>
        </w:tabs>
        <w:spacing w:before="0" w:after="0" w:line="360" w:lineRule="auto"/>
        <w:rPr>
          <w:rFonts w:ascii="Times New Roman" w:hAnsi="Times New Roman"/>
          <w:caps w:val="0"/>
          <w:noProof/>
          <w:sz w:val="24"/>
          <w:szCs w:val="24"/>
        </w:rPr>
      </w:pPr>
      <w:r w:rsidRPr="00477B15">
        <w:rPr>
          <w:rFonts w:ascii="Times New Roman" w:hAnsi="Times New Roman"/>
          <w:caps w:val="0"/>
          <w:noProof/>
          <w:sz w:val="24"/>
          <w:szCs w:val="24"/>
        </w:rPr>
        <w:t>EK</w:t>
      </w:r>
      <w:r w:rsidR="004E68DB">
        <w:rPr>
          <w:rFonts w:ascii="Times New Roman" w:hAnsi="Times New Roman" w:hint="cs"/>
          <w:caps w:val="0"/>
          <w:noProof/>
          <w:sz w:val="24"/>
          <w:szCs w:val="24"/>
          <w:rtl/>
        </w:rPr>
        <w:t xml:space="preserve"> </w:t>
      </w:r>
      <w:r>
        <w:rPr>
          <w:rFonts w:ascii="Times New Roman" w:hAnsi="Times New Roman"/>
          <w:caps w:val="0"/>
          <w:noProof/>
          <w:sz w:val="24"/>
          <w:szCs w:val="24"/>
        </w:rPr>
        <w:t xml:space="preserve">2. </w:t>
      </w:r>
      <w:r>
        <w:rPr>
          <w:rFonts w:ascii="Times New Roman" w:hAnsi="Times New Roman"/>
          <w:b w:val="0"/>
          <w:bCs w:val="0"/>
          <w:caps w:val="0"/>
          <w:noProof/>
          <w:sz w:val="24"/>
          <w:szCs w:val="24"/>
        </w:rPr>
        <w:t>Görüşme izni ve görüşme soruları</w:t>
      </w:r>
      <w:r w:rsidR="001F25DE" w:rsidRPr="004E68DB">
        <w:rPr>
          <w:rFonts w:ascii="Times New Roman" w:hAnsi="Times New Roman"/>
          <w:b w:val="0"/>
          <w:bCs w:val="0"/>
          <w:caps w:val="0"/>
          <w:noProof/>
          <w:sz w:val="21"/>
          <w:szCs w:val="21"/>
        </w:rPr>
        <w:t>……………………….…………………………...</w:t>
      </w:r>
      <w:r w:rsidR="002B19F5">
        <w:rPr>
          <w:rFonts w:ascii="Times New Roman" w:hAnsi="Times New Roman"/>
          <w:b w:val="0"/>
          <w:bCs w:val="0"/>
          <w:caps w:val="0"/>
          <w:noProof/>
          <w:sz w:val="24"/>
          <w:szCs w:val="24"/>
        </w:rPr>
        <w:t>144</w:t>
      </w:r>
    </w:p>
    <w:p w14:paraId="45D98375" w14:textId="77777777" w:rsidR="00003F98" w:rsidRDefault="00003F98" w:rsidP="00477B15">
      <w:pPr>
        <w:pStyle w:val="T1"/>
        <w:tabs>
          <w:tab w:val="right" w:leader="dot" w:pos="8488"/>
        </w:tabs>
        <w:spacing w:before="0" w:after="0" w:line="360" w:lineRule="auto"/>
        <w:rPr>
          <w:rFonts w:ascii="Times New Roman" w:hAnsi="Times New Roman"/>
          <w:caps w:val="0"/>
          <w:noProof/>
          <w:sz w:val="24"/>
          <w:szCs w:val="24"/>
          <w:rtl/>
        </w:rPr>
      </w:pPr>
    </w:p>
    <w:p w14:paraId="4494F1DA" w14:textId="77777777" w:rsidR="00477B15" w:rsidRPr="00477B15" w:rsidRDefault="004E2886" w:rsidP="00477B15">
      <w:pPr>
        <w:pStyle w:val="T1"/>
        <w:tabs>
          <w:tab w:val="right" w:leader="dot" w:pos="8488"/>
        </w:tabs>
        <w:spacing w:before="0" w:after="0" w:line="360" w:lineRule="auto"/>
        <w:rPr>
          <w:rFonts w:ascii="Times New Roman" w:hAnsi="Times New Roman"/>
          <w:caps w:val="0"/>
          <w:noProof/>
          <w:sz w:val="24"/>
          <w:szCs w:val="24"/>
        </w:rPr>
      </w:pPr>
      <w:r w:rsidRPr="00477B15">
        <w:rPr>
          <w:rFonts w:ascii="Times New Roman" w:hAnsi="Times New Roman"/>
          <w:caps w:val="0"/>
          <w:sz w:val="24"/>
          <w:szCs w:val="24"/>
        </w:rPr>
        <w:fldChar w:fldCharType="end"/>
      </w:r>
      <w:r w:rsidR="00477B15" w:rsidRPr="00477B15">
        <w:rPr>
          <w:rFonts w:ascii="Times New Roman" w:hAnsi="Times New Roman"/>
          <w:caps w:val="0"/>
          <w:noProof/>
          <w:sz w:val="24"/>
          <w:szCs w:val="24"/>
        </w:rPr>
        <w:t>ÖZGEÇMİŞ</w:t>
      </w:r>
      <w:r w:rsidR="00477B15" w:rsidRPr="00477B15">
        <w:rPr>
          <w:rFonts w:ascii="Times New Roman" w:hAnsi="Times New Roman"/>
          <w:caps w:val="0"/>
          <w:noProof/>
          <w:sz w:val="24"/>
          <w:szCs w:val="24"/>
        </w:rPr>
        <w:tab/>
      </w:r>
      <w:r w:rsidRPr="00477B15">
        <w:rPr>
          <w:rFonts w:ascii="Times New Roman" w:hAnsi="Times New Roman"/>
          <w:caps w:val="0"/>
          <w:noProof/>
          <w:sz w:val="24"/>
          <w:szCs w:val="24"/>
        </w:rPr>
        <w:fldChar w:fldCharType="begin"/>
      </w:r>
      <w:r w:rsidR="00477B15" w:rsidRPr="00477B15">
        <w:rPr>
          <w:rFonts w:ascii="Times New Roman" w:hAnsi="Times New Roman"/>
          <w:caps w:val="0"/>
          <w:noProof/>
          <w:sz w:val="24"/>
          <w:szCs w:val="24"/>
        </w:rPr>
        <w:instrText xml:space="preserve"> PAGEREF _Toc45188287 \h </w:instrText>
      </w:r>
      <w:r w:rsidRPr="00477B15">
        <w:rPr>
          <w:rFonts w:ascii="Times New Roman" w:hAnsi="Times New Roman"/>
          <w:caps w:val="0"/>
          <w:noProof/>
          <w:sz w:val="24"/>
          <w:szCs w:val="24"/>
        </w:rPr>
      </w:r>
      <w:r w:rsidRPr="00477B15">
        <w:rPr>
          <w:rFonts w:ascii="Times New Roman" w:hAnsi="Times New Roman"/>
          <w:caps w:val="0"/>
          <w:noProof/>
          <w:sz w:val="24"/>
          <w:szCs w:val="24"/>
        </w:rPr>
        <w:fldChar w:fldCharType="separate"/>
      </w:r>
      <w:r w:rsidR="00CE511E">
        <w:rPr>
          <w:rFonts w:ascii="Times New Roman" w:hAnsi="Times New Roman"/>
          <w:caps w:val="0"/>
          <w:noProof/>
          <w:sz w:val="24"/>
          <w:szCs w:val="24"/>
        </w:rPr>
        <w:t>147</w:t>
      </w:r>
      <w:r w:rsidRPr="00477B15">
        <w:rPr>
          <w:rFonts w:ascii="Times New Roman" w:hAnsi="Times New Roman"/>
          <w:caps w:val="0"/>
          <w:noProof/>
          <w:sz w:val="24"/>
          <w:szCs w:val="24"/>
        </w:rPr>
        <w:fldChar w:fldCharType="end"/>
      </w:r>
    </w:p>
    <w:p w14:paraId="210F0393" w14:textId="77777777" w:rsidR="00C22624" w:rsidRDefault="00C22624" w:rsidP="00C22624">
      <w:pPr>
        <w:pStyle w:val="Balk1"/>
        <w:spacing w:line="240" w:lineRule="auto"/>
        <w:ind w:firstLine="0"/>
        <w:jc w:val="center"/>
      </w:pPr>
      <w:bookmarkStart w:id="11" w:name="_Toc45188232"/>
    </w:p>
    <w:p w14:paraId="5808EDE6" w14:textId="77777777" w:rsidR="00170726" w:rsidRDefault="00170726" w:rsidP="00C22624">
      <w:pPr>
        <w:pStyle w:val="Balk1"/>
        <w:spacing w:line="240" w:lineRule="auto"/>
        <w:ind w:firstLine="0"/>
        <w:jc w:val="center"/>
      </w:pPr>
    </w:p>
    <w:p w14:paraId="699B860A" w14:textId="77777777" w:rsidR="00170726" w:rsidRDefault="00170726" w:rsidP="00C22624">
      <w:pPr>
        <w:pStyle w:val="Balk1"/>
        <w:spacing w:line="240" w:lineRule="auto"/>
        <w:ind w:firstLine="0"/>
        <w:jc w:val="center"/>
      </w:pPr>
    </w:p>
    <w:p w14:paraId="0E7226A5" w14:textId="77777777" w:rsidR="00170726" w:rsidRDefault="00170726" w:rsidP="00C22624">
      <w:pPr>
        <w:pStyle w:val="Balk1"/>
        <w:spacing w:line="240" w:lineRule="auto"/>
        <w:ind w:firstLine="0"/>
        <w:jc w:val="center"/>
      </w:pPr>
    </w:p>
    <w:p w14:paraId="4C4148D4" w14:textId="77777777" w:rsidR="00170726" w:rsidRDefault="00170726" w:rsidP="00C22624">
      <w:pPr>
        <w:pStyle w:val="Balk1"/>
        <w:spacing w:line="240" w:lineRule="auto"/>
        <w:ind w:firstLine="0"/>
        <w:jc w:val="center"/>
      </w:pPr>
    </w:p>
    <w:p w14:paraId="7F93D264" w14:textId="77777777" w:rsidR="00170726" w:rsidRDefault="00170726" w:rsidP="00C22624">
      <w:pPr>
        <w:pStyle w:val="Balk1"/>
        <w:spacing w:line="240" w:lineRule="auto"/>
        <w:ind w:firstLine="0"/>
        <w:jc w:val="center"/>
      </w:pPr>
    </w:p>
    <w:p w14:paraId="64FB3D50" w14:textId="77777777" w:rsidR="00170726" w:rsidRDefault="00170726" w:rsidP="00C22624">
      <w:pPr>
        <w:pStyle w:val="Balk1"/>
        <w:spacing w:line="240" w:lineRule="auto"/>
        <w:ind w:firstLine="0"/>
        <w:jc w:val="center"/>
      </w:pPr>
    </w:p>
    <w:p w14:paraId="156C10FD" w14:textId="77777777" w:rsidR="00170726" w:rsidRDefault="00170726" w:rsidP="00C22624">
      <w:pPr>
        <w:pStyle w:val="Balk1"/>
        <w:spacing w:line="240" w:lineRule="auto"/>
        <w:ind w:firstLine="0"/>
        <w:jc w:val="center"/>
      </w:pPr>
    </w:p>
    <w:p w14:paraId="6DD4751A" w14:textId="77777777" w:rsidR="00170726" w:rsidRDefault="00170726" w:rsidP="00C22624">
      <w:pPr>
        <w:pStyle w:val="Balk1"/>
        <w:spacing w:line="240" w:lineRule="auto"/>
        <w:ind w:firstLine="0"/>
        <w:jc w:val="center"/>
      </w:pPr>
    </w:p>
    <w:p w14:paraId="0A9D5352" w14:textId="77777777" w:rsidR="00170726" w:rsidRDefault="00170726" w:rsidP="00C22624">
      <w:pPr>
        <w:pStyle w:val="Balk1"/>
        <w:spacing w:line="240" w:lineRule="auto"/>
        <w:ind w:firstLine="0"/>
        <w:jc w:val="center"/>
      </w:pPr>
    </w:p>
    <w:p w14:paraId="5092216B" w14:textId="77777777" w:rsidR="00170726" w:rsidRDefault="00170726" w:rsidP="00C22624">
      <w:pPr>
        <w:pStyle w:val="Balk1"/>
        <w:spacing w:line="240" w:lineRule="auto"/>
        <w:ind w:firstLine="0"/>
        <w:jc w:val="center"/>
      </w:pPr>
    </w:p>
    <w:p w14:paraId="1118DB4B" w14:textId="77777777" w:rsidR="00900ADD" w:rsidRDefault="00900ADD" w:rsidP="00900ADD">
      <w:pPr>
        <w:pStyle w:val="Balk1"/>
        <w:spacing w:line="240" w:lineRule="auto"/>
        <w:ind w:firstLine="0"/>
        <w:jc w:val="center"/>
      </w:pPr>
      <w:r w:rsidRPr="00250944">
        <w:t>TABLO LİSTESİ</w:t>
      </w:r>
    </w:p>
    <w:p w14:paraId="01A1826C" w14:textId="77777777" w:rsidR="00900ADD" w:rsidRPr="00250944" w:rsidRDefault="00900ADD" w:rsidP="00900ADD">
      <w:pPr>
        <w:pStyle w:val="Balk1"/>
        <w:ind w:firstLine="0"/>
        <w:jc w:val="center"/>
      </w:pPr>
    </w:p>
    <w:p w14:paraId="2C15293A" w14:textId="77777777" w:rsidR="00900ADD" w:rsidRPr="00250944" w:rsidRDefault="004E2886" w:rsidP="00900ADD">
      <w:pPr>
        <w:pStyle w:val="T3"/>
        <w:tabs>
          <w:tab w:val="right" w:leader="dot" w:pos="8488"/>
        </w:tabs>
        <w:spacing w:before="120" w:after="120" w:line="360" w:lineRule="auto"/>
        <w:ind w:left="0"/>
        <w:jc w:val="both"/>
        <w:rPr>
          <w:rFonts w:ascii="Times New Roman" w:eastAsiaTheme="minorEastAsia" w:hAnsi="Times New Roman"/>
          <w:i w:val="0"/>
          <w:iCs w:val="0"/>
          <w:noProof/>
          <w:sz w:val="24"/>
          <w:szCs w:val="24"/>
          <w:lang w:eastAsia="tr-TR"/>
        </w:rPr>
      </w:pPr>
      <w:r w:rsidRPr="00250944">
        <w:rPr>
          <w:rFonts w:ascii="Times New Roman" w:hAnsi="Times New Roman"/>
          <w:i w:val="0"/>
          <w:sz w:val="24"/>
          <w:szCs w:val="24"/>
        </w:rPr>
        <w:fldChar w:fldCharType="begin"/>
      </w:r>
      <w:r w:rsidR="00900ADD" w:rsidRPr="00250944">
        <w:rPr>
          <w:rFonts w:ascii="Times New Roman" w:hAnsi="Times New Roman"/>
          <w:i w:val="0"/>
          <w:sz w:val="24"/>
          <w:szCs w:val="24"/>
        </w:rPr>
        <w:instrText xml:space="preserve"> TOC \u \t "tablo;3" </w:instrText>
      </w:r>
      <w:r w:rsidRPr="00250944">
        <w:rPr>
          <w:rFonts w:ascii="Times New Roman" w:hAnsi="Times New Roman"/>
          <w:i w:val="0"/>
          <w:sz w:val="24"/>
          <w:szCs w:val="24"/>
        </w:rPr>
        <w:fldChar w:fldCharType="separate"/>
      </w:r>
      <w:r w:rsidR="00900ADD" w:rsidRPr="00250944">
        <w:rPr>
          <w:rFonts w:ascii="Times New Roman" w:hAnsi="Times New Roman"/>
          <w:i w:val="0"/>
          <w:noProof/>
          <w:sz w:val="24"/>
          <w:szCs w:val="24"/>
        </w:rPr>
        <w:t>Tablo 1. Çalışma Grubundaki Markaların Araştırmaya Katılan Temsilcilerine İlişkin Demografik Bilgiler</w:t>
      </w:r>
      <w:r w:rsidR="00900ADD" w:rsidRPr="00250944">
        <w:rPr>
          <w:rFonts w:ascii="Times New Roman" w:hAnsi="Times New Roman"/>
          <w:i w:val="0"/>
          <w:noProof/>
          <w:sz w:val="24"/>
          <w:szCs w:val="24"/>
        </w:rPr>
        <w:tab/>
      </w:r>
      <w:r w:rsidRPr="00250944">
        <w:rPr>
          <w:rFonts w:ascii="Times New Roman" w:hAnsi="Times New Roman"/>
          <w:i w:val="0"/>
          <w:noProof/>
          <w:sz w:val="24"/>
          <w:szCs w:val="24"/>
        </w:rPr>
        <w:fldChar w:fldCharType="begin"/>
      </w:r>
      <w:r w:rsidR="00900ADD" w:rsidRPr="00250944">
        <w:rPr>
          <w:rFonts w:ascii="Times New Roman" w:hAnsi="Times New Roman"/>
          <w:i w:val="0"/>
          <w:noProof/>
          <w:sz w:val="24"/>
          <w:szCs w:val="24"/>
        </w:rPr>
        <w:instrText xml:space="preserve"> PAGEREF _Toc45101167 \h </w:instrText>
      </w:r>
      <w:r w:rsidRPr="00250944">
        <w:rPr>
          <w:rFonts w:ascii="Times New Roman" w:hAnsi="Times New Roman"/>
          <w:i w:val="0"/>
          <w:noProof/>
          <w:sz w:val="24"/>
          <w:szCs w:val="24"/>
        </w:rPr>
      </w:r>
      <w:r w:rsidRPr="00250944">
        <w:rPr>
          <w:rFonts w:ascii="Times New Roman" w:hAnsi="Times New Roman"/>
          <w:i w:val="0"/>
          <w:noProof/>
          <w:sz w:val="24"/>
          <w:szCs w:val="24"/>
        </w:rPr>
        <w:fldChar w:fldCharType="separate"/>
      </w:r>
      <w:r w:rsidR="00CE511E">
        <w:rPr>
          <w:rFonts w:ascii="Times New Roman" w:hAnsi="Times New Roman"/>
          <w:i w:val="0"/>
          <w:noProof/>
          <w:sz w:val="24"/>
          <w:szCs w:val="24"/>
        </w:rPr>
        <w:t>77</w:t>
      </w:r>
      <w:r w:rsidRPr="00250944">
        <w:rPr>
          <w:rFonts w:ascii="Times New Roman" w:hAnsi="Times New Roman"/>
          <w:i w:val="0"/>
          <w:noProof/>
          <w:sz w:val="24"/>
          <w:szCs w:val="24"/>
        </w:rPr>
        <w:fldChar w:fldCharType="end"/>
      </w:r>
    </w:p>
    <w:p w14:paraId="42DB4E31" w14:textId="77777777" w:rsidR="00900ADD" w:rsidRPr="00250944" w:rsidRDefault="004E2886" w:rsidP="00900ADD">
      <w:pPr>
        <w:pStyle w:val="Balk1"/>
        <w:spacing w:line="240" w:lineRule="auto"/>
        <w:ind w:firstLine="0"/>
        <w:jc w:val="center"/>
      </w:pPr>
      <w:r w:rsidRPr="00250944">
        <w:fldChar w:fldCharType="end"/>
      </w:r>
      <w:bookmarkEnd w:id="11"/>
      <w:r w:rsidR="00900ADD" w:rsidRPr="00250944">
        <w:t xml:space="preserve"> </w:t>
      </w:r>
    </w:p>
    <w:p w14:paraId="72539503" w14:textId="77777777" w:rsidR="00022D7D" w:rsidRPr="00250944" w:rsidRDefault="00022D7D" w:rsidP="00250944">
      <w:pPr>
        <w:widowControl/>
        <w:spacing w:before="120" w:after="120" w:line="360" w:lineRule="auto"/>
        <w:ind w:firstLine="709"/>
        <w:jc w:val="both"/>
        <w:rPr>
          <w:sz w:val="24"/>
          <w:szCs w:val="24"/>
        </w:rPr>
      </w:pPr>
    </w:p>
    <w:p w14:paraId="0B888922" w14:textId="77777777" w:rsidR="00D15598" w:rsidRPr="00250944" w:rsidRDefault="00D15598" w:rsidP="00250944">
      <w:pPr>
        <w:widowControl/>
        <w:spacing w:before="120" w:after="120" w:line="360" w:lineRule="auto"/>
        <w:ind w:firstLine="709"/>
        <w:jc w:val="both"/>
        <w:rPr>
          <w:sz w:val="24"/>
          <w:szCs w:val="24"/>
        </w:rPr>
      </w:pPr>
    </w:p>
    <w:p w14:paraId="10018657" w14:textId="77777777" w:rsidR="00D15598" w:rsidRPr="00250944" w:rsidRDefault="00D15598" w:rsidP="00250944">
      <w:pPr>
        <w:widowControl/>
        <w:spacing w:before="120" w:after="120" w:line="360" w:lineRule="auto"/>
        <w:ind w:firstLine="709"/>
        <w:jc w:val="both"/>
        <w:rPr>
          <w:sz w:val="24"/>
          <w:szCs w:val="24"/>
        </w:rPr>
      </w:pPr>
    </w:p>
    <w:p w14:paraId="258B78CC" w14:textId="77777777" w:rsidR="00D15598" w:rsidRPr="00250944" w:rsidRDefault="00D15598" w:rsidP="00250944">
      <w:pPr>
        <w:widowControl/>
        <w:spacing w:before="120" w:after="120" w:line="360" w:lineRule="auto"/>
        <w:ind w:firstLine="709"/>
        <w:jc w:val="both"/>
        <w:rPr>
          <w:sz w:val="24"/>
          <w:szCs w:val="24"/>
        </w:rPr>
      </w:pPr>
    </w:p>
    <w:p w14:paraId="72A5DEA2" w14:textId="77777777" w:rsidR="00D15598" w:rsidRPr="00250944" w:rsidRDefault="00D15598" w:rsidP="00250944">
      <w:pPr>
        <w:widowControl/>
        <w:spacing w:before="120" w:after="120" w:line="360" w:lineRule="auto"/>
        <w:ind w:firstLine="709"/>
        <w:jc w:val="both"/>
        <w:rPr>
          <w:sz w:val="24"/>
          <w:szCs w:val="24"/>
        </w:rPr>
      </w:pPr>
    </w:p>
    <w:p w14:paraId="605AD35A" w14:textId="77777777" w:rsidR="00D15598" w:rsidRPr="00250944" w:rsidRDefault="00D15598" w:rsidP="00250944">
      <w:pPr>
        <w:widowControl/>
        <w:spacing w:before="120" w:after="120" w:line="360" w:lineRule="auto"/>
        <w:ind w:firstLine="709"/>
        <w:jc w:val="both"/>
        <w:rPr>
          <w:sz w:val="24"/>
          <w:szCs w:val="24"/>
        </w:rPr>
      </w:pPr>
    </w:p>
    <w:p w14:paraId="176B101F" w14:textId="77777777" w:rsidR="00D15598" w:rsidRPr="00250944" w:rsidRDefault="00D15598" w:rsidP="00250944">
      <w:pPr>
        <w:widowControl/>
        <w:spacing w:before="120" w:after="120" w:line="360" w:lineRule="auto"/>
        <w:ind w:firstLine="709"/>
        <w:jc w:val="both"/>
        <w:rPr>
          <w:sz w:val="24"/>
          <w:szCs w:val="24"/>
        </w:rPr>
      </w:pPr>
    </w:p>
    <w:p w14:paraId="0156225F" w14:textId="77777777" w:rsidR="00D15598" w:rsidRPr="00250944" w:rsidRDefault="00D15598" w:rsidP="00250944">
      <w:pPr>
        <w:widowControl/>
        <w:spacing w:before="120" w:after="120" w:line="360" w:lineRule="auto"/>
        <w:ind w:firstLine="709"/>
        <w:jc w:val="both"/>
        <w:rPr>
          <w:sz w:val="24"/>
          <w:szCs w:val="24"/>
        </w:rPr>
      </w:pPr>
    </w:p>
    <w:p w14:paraId="60715753" w14:textId="77777777" w:rsidR="00D15598" w:rsidRPr="00250944" w:rsidRDefault="00D15598" w:rsidP="00250944">
      <w:pPr>
        <w:widowControl/>
        <w:spacing w:before="120" w:after="120" w:line="360" w:lineRule="auto"/>
        <w:ind w:firstLine="709"/>
        <w:jc w:val="both"/>
        <w:rPr>
          <w:sz w:val="24"/>
          <w:szCs w:val="24"/>
        </w:rPr>
      </w:pPr>
    </w:p>
    <w:p w14:paraId="772FE98F" w14:textId="77777777" w:rsidR="00D15598" w:rsidRPr="00250944" w:rsidRDefault="00D15598" w:rsidP="00250944">
      <w:pPr>
        <w:widowControl/>
        <w:spacing w:before="120" w:after="120" w:line="360" w:lineRule="auto"/>
        <w:ind w:firstLine="709"/>
        <w:jc w:val="both"/>
        <w:rPr>
          <w:sz w:val="24"/>
          <w:szCs w:val="24"/>
        </w:rPr>
      </w:pPr>
    </w:p>
    <w:p w14:paraId="04201986" w14:textId="77777777" w:rsidR="00D15598" w:rsidRPr="00250944" w:rsidRDefault="00D15598" w:rsidP="00250944">
      <w:pPr>
        <w:widowControl/>
        <w:spacing w:before="120" w:after="120" w:line="360" w:lineRule="auto"/>
        <w:ind w:firstLine="709"/>
        <w:jc w:val="both"/>
        <w:rPr>
          <w:sz w:val="24"/>
          <w:szCs w:val="24"/>
        </w:rPr>
      </w:pPr>
    </w:p>
    <w:p w14:paraId="5E7FE5D8" w14:textId="77777777" w:rsidR="00D15598" w:rsidRPr="00250944" w:rsidRDefault="00D15598" w:rsidP="00250944">
      <w:pPr>
        <w:widowControl/>
        <w:spacing w:before="120" w:after="120" w:line="360" w:lineRule="auto"/>
        <w:ind w:firstLine="709"/>
        <w:jc w:val="both"/>
        <w:rPr>
          <w:sz w:val="24"/>
          <w:szCs w:val="24"/>
        </w:rPr>
      </w:pPr>
    </w:p>
    <w:p w14:paraId="6BA18A33" w14:textId="77777777" w:rsidR="00D15598" w:rsidRPr="00250944" w:rsidRDefault="00D15598" w:rsidP="00250944">
      <w:pPr>
        <w:widowControl/>
        <w:spacing w:before="120" w:after="120" w:line="360" w:lineRule="auto"/>
        <w:ind w:firstLine="709"/>
        <w:jc w:val="both"/>
        <w:rPr>
          <w:sz w:val="24"/>
          <w:szCs w:val="24"/>
        </w:rPr>
      </w:pPr>
    </w:p>
    <w:p w14:paraId="2F3FB499" w14:textId="77777777" w:rsidR="00D15598" w:rsidRPr="00250944" w:rsidRDefault="00D15598" w:rsidP="00250944">
      <w:pPr>
        <w:widowControl/>
        <w:spacing w:before="120" w:after="120" w:line="360" w:lineRule="auto"/>
        <w:ind w:firstLine="709"/>
        <w:jc w:val="both"/>
        <w:rPr>
          <w:sz w:val="24"/>
          <w:szCs w:val="24"/>
        </w:rPr>
      </w:pPr>
    </w:p>
    <w:p w14:paraId="3A0024FA" w14:textId="77777777" w:rsidR="00D15598" w:rsidRPr="00250944" w:rsidRDefault="00D15598" w:rsidP="00250944">
      <w:pPr>
        <w:widowControl/>
        <w:spacing w:before="120" w:after="120" w:line="360" w:lineRule="auto"/>
        <w:ind w:firstLine="709"/>
        <w:jc w:val="both"/>
        <w:rPr>
          <w:sz w:val="24"/>
          <w:szCs w:val="24"/>
        </w:rPr>
      </w:pPr>
    </w:p>
    <w:p w14:paraId="32976B08" w14:textId="77777777" w:rsidR="00D15598" w:rsidRPr="00250944" w:rsidRDefault="00D15598" w:rsidP="00250944">
      <w:pPr>
        <w:widowControl/>
        <w:spacing w:before="120" w:after="120" w:line="360" w:lineRule="auto"/>
        <w:ind w:firstLine="709"/>
        <w:jc w:val="both"/>
        <w:rPr>
          <w:sz w:val="24"/>
          <w:szCs w:val="24"/>
        </w:rPr>
      </w:pPr>
    </w:p>
    <w:p w14:paraId="75F1CE12" w14:textId="77777777" w:rsidR="008A5ECD" w:rsidRPr="00250944" w:rsidRDefault="008A5ECD" w:rsidP="00250944">
      <w:pPr>
        <w:spacing w:before="120" w:after="120" w:line="360" w:lineRule="auto"/>
        <w:ind w:firstLine="709"/>
        <w:jc w:val="both"/>
        <w:rPr>
          <w:sz w:val="24"/>
          <w:szCs w:val="24"/>
        </w:rPr>
      </w:pPr>
      <w:r w:rsidRPr="00250944">
        <w:rPr>
          <w:sz w:val="24"/>
          <w:szCs w:val="24"/>
        </w:rPr>
        <w:br w:type="page"/>
      </w:r>
    </w:p>
    <w:p w14:paraId="587B8345" w14:textId="77777777" w:rsidR="00900ADD" w:rsidRDefault="00900ADD" w:rsidP="00900ADD">
      <w:pPr>
        <w:pStyle w:val="Balk1"/>
        <w:spacing w:line="240" w:lineRule="auto"/>
        <w:ind w:firstLine="0"/>
        <w:jc w:val="center"/>
        <w:rPr>
          <w:rtl/>
        </w:rPr>
      </w:pPr>
      <w:bookmarkStart w:id="12" w:name="_Toc45188233"/>
    </w:p>
    <w:p w14:paraId="1567DC4A" w14:textId="77777777" w:rsidR="00900ADD" w:rsidRDefault="00900ADD" w:rsidP="00900ADD">
      <w:pPr>
        <w:pStyle w:val="Balk1"/>
        <w:spacing w:line="240" w:lineRule="auto"/>
        <w:ind w:firstLine="0"/>
        <w:jc w:val="center"/>
        <w:rPr>
          <w:rtl/>
        </w:rPr>
      </w:pPr>
    </w:p>
    <w:p w14:paraId="4C7ABDC7" w14:textId="77777777" w:rsidR="00900ADD" w:rsidRDefault="00900ADD" w:rsidP="00900ADD">
      <w:pPr>
        <w:pStyle w:val="Balk1"/>
        <w:spacing w:line="240" w:lineRule="auto"/>
        <w:ind w:firstLine="0"/>
        <w:jc w:val="center"/>
      </w:pPr>
      <w:r w:rsidRPr="00250944">
        <w:t>ŞEKİLLER LİSTESİ</w:t>
      </w:r>
    </w:p>
    <w:p w14:paraId="1BCF4C4B" w14:textId="77777777" w:rsidR="00900ADD" w:rsidRPr="00250944" w:rsidRDefault="00900ADD" w:rsidP="00900ADD">
      <w:pPr>
        <w:pStyle w:val="Balk1"/>
        <w:ind w:firstLine="0"/>
        <w:jc w:val="center"/>
      </w:pPr>
    </w:p>
    <w:p w14:paraId="7AAE9A48" w14:textId="77777777" w:rsidR="00900ADD" w:rsidRPr="00250944" w:rsidRDefault="004E2886" w:rsidP="00900ADD">
      <w:pPr>
        <w:pStyle w:val="T1"/>
        <w:tabs>
          <w:tab w:val="right" w:leader="dot" w:pos="8488"/>
        </w:tabs>
        <w:spacing w:line="360" w:lineRule="auto"/>
        <w:jc w:val="both"/>
        <w:rPr>
          <w:rFonts w:ascii="Times New Roman" w:eastAsiaTheme="minorEastAsia" w:hAnsi="Times New Roman"/>
          <w:b w:val="0"/>
          <w:bCs w:val="0"/>
          <w:caps w:val="0"/>
          <w:noProof/>
          <w:sz w:val="24"/>
          <w:szCs w:val="24"/>
          <w:lang w:eastAsia="tr-TR"/>
        </w:rPr>
      </w:pPr>
      <w:r w:rsidRPr="00250944">
        <w:rPr>
          <w:rFonts w:ascii="Times New Roman" w:hAnsi="Times New Roman"/>
          <w:b w:val="0"/>
          <w:caps w:val="0"/>
          <w:sz w:val="24"/>
          <w:szCs w:val="24"/>
        </w:rPr>
        <w:fldChar w:fldCharType="begin"/>
      </w:r>
      <w:r w:rsidR="00900ADD" w:rsidRPr="00250944">
        <w:rPr>
          <w:rFonts w:ascii="Times New Roman" w:hAnsi="Times New Roman"/>
          <w:b w:val="0"/>
          <w:caps w:val="0"/>
          <w:sz w:val="24"/>
          <w:szCs w:val="24"/>
        </w:rPr>
        <w:instrText xml:space="preserve"> TOC \t "şekil;1" </w:instrText>
      </w:r>
      <w:r w:rsidRPr="00250944">
        <w:rPr>
          <w:rFonts w:ascii="Times New Roman" w:hAnsi="Times New Roman"/>
          <w:b w:val="0"/>
          <w:caps w:val="0"/>
          <w:sz w:val="24"/>
          <w:szCs w:val="24"/>
        </w:rPr>
        <w:fldChar w:fldCharType="separate"/>
      </w:r>
      <w:r w:rsidR="00900ADD" w:rsidRPr="00250944">
        <w:rPr>
          <w:rFonts w:ascii="Times New Roman" w:hAnsi="Times New Roman"/>
          <w:b w:val="0"/>
          <w:caps w:val="0"/>
          <w:noProof/>
          <w:sz w:val="24"/>
          <w:szCs w:val="24"/>
        </w:rPr>
        <w:t>Şekil 1. Marka Bilgisi Bileşenleri</w:t>
      </w:r>
      <w:r w:rsidR="00900ADD" w:rsidRPr="00250944">
        <w:rPr>
          <w:rFonts w:ascii="Times New Roman" w:hAnsi="Times New Roman"/>
          <w:b w:val="0"/>
          <w:caps w:val="0"/>
          <w:noProof/>
          <w:sz w:val="24"/>
          <w:szCs w:val="24"/>
        </w:rPr>
        <w:tab/>
      </w:r>
      <w:r w:rsidRPr="00250944">
        <w:rPr>
          <w:rFonts w:ascii="Times New Roman" w:hAnsi="Times New Roman"/>
          <w:b w:val="0"/>
          <w:caps w:val="0"/>
          <w:noProof/>
          <w:sz w:val="24"/>
          <w:szCs w:val="24"/>
        </w:rPr>
        <w:fldChar w:fldCharType="begin"/>
      </w:r>
      <w:r w:rsidR="00900ADD" w:rsidRPr="00250944">
        <w:rPr>
          <w:rFonts w:ascii="Times New Roman" w:hAnsi="Times New Roman"/>
          <w:b w:val="0"/>
          <w:caps w:val="0"/>
          <w:noProof/>
          <w:sz w:val="24"/>
          <w:szCs w:val="24"/>
        </w:rPr>
        <w:instrText xml:space="preserve"> PAGEREF _Toc45101481 \h </w:instrText>
      </w:r>
      <w:r w:rsidRPr="00250944">
        <w:rPr>
          <w:rFonts w:ascii="Times New Roman" w:hAnsi="Times New Roman"/>
          <w:b w:val="0"/>
          <w:caps w:val="0"/>
          <w:noProof/>
          <w:sz w:val="24"/>
          <w:szCs w:val="24"/>
        </w:rPr>
      </w:r>
      <w:r w:rsidRPr="00250944">
        <w:rPr>
          <w:rFonts w:ascii="Times New Roman" w:hAnsi="Times New Roman"/>
          <w:b w:val="0"/>
          <w:caps w:val="0"/>
          <w:noProof/>
          <w:sz w:val="24"/>
          <w:szCs w:val="24"/>
        </w:rPr>
        <w:fldChar w:fldCharType="separate"/>
      </w:r>
      <w:r w:rsidR="00CE511E">
        <w:rPr>
          <w:rFonts w:ascii="Times New Roman" w:hAnsi="Times New Roman"/>
          <w:b w:val="0"/>
          <w:caps w:val="0"/>
          <w:noProof/>
          <w:sz w:val="24"/>
          <w:szCs w:val="24"/>
        </w:rPr>
        <w:t>7</w:t>
      </w:r>
      <w:r w:rsidRPr="00250944">
        <w:rPr>
          <w:rFonts w:ascii="Times New Roman" w:hAnsi="Times New Roman"/>
          <w:b w:val="0"/>
          <w:caps w:val="0"/>
          <w:noProof/>
          <w:sz w:val="24"/>
          <w:szCs w:val="24"/>
        </w:rPr>
        <w:fldChar w:fldCharType="end"/>
      </w:r>
    </w:p>
    <w:p w14:paraId="1761AF79" w14:textId="77777777" w:rsidR="00900ADD" w:rsidRPr="00250944" w:rsidRDefault="00900ADD" w:rsidP="00900ADD">
      <w:pPr>
        <w:pStyle w:val="T1"/>
        <w:tabs>
          <w:tab w:val="right" w:leader="dot" w:pos="8488"/>
        </w:tabs>
        <w:spacing w:line="360" w:lineRule="auto"/>
        <w:jc w:val="both"/>
        <w:rPr>
          <w:rFonts w:ascii="Times New Roman" w:eastAsiaTheme="minorEastAsia" w:hAnsi="Times New Roman"/>
          <w:b w:val="0"/>
          <w:bCs w:val="0"/>
          <w:caps w:val="0"/>
          <w:noProof/>
          <w:sz w:val="24"/>
          <w:szCs w:val="24"/>
          <w:lang w:eastAsia="tr-TR"/>
        </w:rPr>
      </w:pPr>
      <w:r w:rsidRPr="00250944">
        <w:rPr>
          <w:rFonts w:ascii="Times New Roman" w:hAnsi="Times New Roman"/>
          <w:b w:val="0"/>
          <w:caps w:val="0"/>
          <w:noProof/>
          <w:sz w:val="24"/>
          <w:szCs w:val="24"/>
        </w:rPr>
        <w:t>Şekil 2 Marka Kişiliği Modeli</w:t>
      </w:r>
      <w:r w:rsidRPr="00250944">
        <w:rPr>
          <w:rFonts w:ascii="Times New Roman" w:hAnsi="Times New Roman"/>
          <w:b w:val="0"/>
          <w:caps w:val="0"/>
          <w:noProof/>
          <w:sz w:val="24"/>
          <w:szCs w:val="24"/>
        </w:rPr>
        <w:tab/>
      </w:r>
      <w:r w:rsidR="004E2886" w:rsidRPr="00250944">
        <w:rPr>
          <w:rFonts w:ascii="Times New Roman" w:hAnsi="Times New Roman"/>
          <w:b w:val="0"/>
          <w:caps w:val="0"/>
          <w:noProof/>
          <w:sz w:val="24"/>
          <w:szCs w:val="24"/>
        </w:rPr>
        <w:fldChar w:fldCharType="begin"/>
      </w:r>
      <w:r w:rsidRPr="00250944">
        <w:rPr>
          <w:rFonts w:ascii="Times New Roman" w:hAnsi="Times New Roman"/>
          <w:b w:val="0"/>
          <w:caps w:val="0"/>
          <w:noProof/>
          <w:sz w:val="24"/>
          <w:szCs w:val="24"/>
        </w:rPr>
        <w:instrText xml:space="preserve"> PAGEREF _Toc45101482 \h </w:instrText>
      </w:r>
      <w:r w:rsidR="004E2886" w:rsidRPr="00250944">
        <w:rPr>
          <w:rFonts w:ascii="Times New Roman" w:hAnsi="Times New Roman"/>
          <w:b w:val="0"/>
          <w:caps w:val="0"/>
          <w:noProof/>
          <w:sz w:val="24"/>
          <w:szCs w:val="24"/>
        </w:rPr>
      </w:r>
      <w:r w:rsidR="004E2886" w:rsidRPr="00250944">
        <w:rPr>
          <w:rFonts w:ascii="Times New Roman" w:hAnsi="Times New Roman"/>
          <w:b w:val="0"/>
          <w:caps w:val="0"/>
          <w:noProof/>
          <w:sz w:val="24"/>
          <w:szCs w:val="24"/>
        </w:rPr>
        <w:fldChar w:fldCharType="separate"/>
      </w:r>
      <w:r w:rsidR="00CE511E">
        <w:rPr>
          <w:rFonts w:ascii="Times New Roman" w:hAnsi="Times New Roman"/>
          <w:b w:val="0"/>
          <w:caps w:val="0"/>
          <w:noProof/>
          <w:sz w:val="24"/>
          <w:szCs w:val="24"/>
        </w:rPr>
        <w:t>12</w:t>
      </w:r>
      <w:r w:rsidR="004E2886" w:rsidRPr="00250944">
        <w:rPr>
          <w:rFonts w:ascii="Times New Roman" w:hAnsi="Times New Roman"/>
          <w:b w:val="0"/>
          <w:caps w:val="0"/>
          <w:noProof/>
          <w:sz w:val="24"/>
          <w:szCs w:val="24"/>
        </w:rPr>
        <w:fldChar w:fldCharType="end"/>
      </w:r>
    </w:p>
    <w:p w14:paraId="19957D6A" w14:textId="77777777" w:rsidR="00900ADD" w:rsidRPr="00250944" w:rsidRDefault="00900ADD" w:rsidP="00900ADD">
      <w:pPr>
        <w:pStyle w:val="T1"/>
        <w:tabs>
          <w:tab w:val="right" w:leader="dot" w:pos="8488"/>
        </w:tabs>
        <w:spacing w:line="360" w:lineRule="auto"/>
        <w:jc w:val="both"/>
        <w:rPr>
          <w:rFonts w:ascii="Times New Roman" w:eastAsiaTheme="minorEastAsia" w:hAnsi="Times New Roman"/>
          <w:b w:val="0"/>
          <w:bCs w:val="0"/>
          <w:caps w:val="0"/>
          <w:noProof/>
          <w:sz w:val="24"/>
          <w:szCs w:val="24"/>
          <w:lang w:eastAsia="tr-TR"/>
        </w:rPr>
      </w:pPr>
      <w:r w:rsidRPr="00250944">
        <w:rPr>
          <w:rFonts w:ascii="Times New Roman" w:hAnsi="Times New Roman"/>
          <w:b w:val="0"/>
          <w:caps w:val="0"/>
          <w:noProof/>
          <w:sz w:val="24"/>
          <w:szCs w:val="24"/>
        </w:rPr>
        <w:t>Şekil 3. Marka Değeri</w:t>
      </w:r>
      <w:r w:rsidRPr="00250944">
        <w:rPr>
          <w:rFonts w:ascii="Times New Roman" w:hAnsi="Times New Roman"/>
          <w:b w:val="0"/>
          <w:caps w:val="0"/>
          <w:noProof/>
          <w:sz w:val="24"/>
          <w:szCs w:val="24"/>
        </w:rPr>
        <w:tab/>
      </w:r>
      <w:r w:rsidR="004E2886" w:rsidRPr="00250944">
        <w:rPr>
          <w:rFonts w:ascii="Times New Roman" w:hAnsi="Times New Roman"/>
          <w:b w:val="0"/>
          <w:caps w:val="0"/>
          <w:noProof/>
          <w:sz w:val="24"/>
          <w:szCs w:val="24"/>
        </w:rPr>
        <w:fldChar w:fldCharType="begin"/>
      </w:r>
      <w:r w:rsidRPr="00250944">
        <w:rPr>
          <w:rFonts w:ascii="Times New Roman" w:hAnsi="Times New Roman"/>
          <w:b w:val="0"/>
          <w:caps w:val="0"/>
          <w:noProof/>
          <w:sz w:val="24"/>
          <w:szCs w:val="24"/>
        </w:rPr>
        <w:instrText xml:space="preserve"> PAGEREF _Toc45101483 \h </w:instrText>
      </w:r>
      <w:r w:rsidR="004E2886" w:rsidRPr="00250944">
        <w:rPr>
          <w:rFonts w:ascii="Times New Roman" w:hAnsi="Times New Roman"/>
          <w:b w:val="0"/>
          <w:caps w:val="0"/>
          <w:noProof/>
          <w:sz w:val="24"/>
          <w:szCs w:val="24"/>
        </w:rPr>
      </w:r>
      <w:r w:rsidR="004E2886" w:rsidRPr="00250944">
        <w:rPr>
          <w:rFonts w:ascii="Times New Roman" w:hAnsi="Times New Roman"/>
          <w:b w:val="0"/>
          <w:caps w:val="0"/>
          <w:noProof/>
          <w:sz w:val="24"/>
          <w:szCs w:val="24"/>
        </w:rPr>
        <w:fldChar w:fldCharType="separate"/>
      </w:r>
      <w:r w:rsidR="00CE511E">
        <w:rPr>
          <w:rFonts w:ascii="Times New Roman" w:hAnsi="Times New Roman"/>
          <w:b w:val="0"/>
          <w:caps w:val="0"/>
          <w:noProof/>
          <w:sz w:val="24"/>
          <w:szCs w:val="24"/>
        </w:rPr>
        <w:t>28</w:t>
      </w:r>
      <w:r w:rsidR="004E2886" w:rsidRPr="00250944">
        <w:rPr>
          <w:rFonts w:ascii="Times New Roman" w:hAnsi="Times New Roman"/>
          <w:b w:val="0"/>
          <w:caps w:val="0"/>
          <w:noProof/>
          <w:sz w:val="24"/>
          <w:szCs w:val="24"/>
        </w:rPr>
        <w:fldChar w:fldCharType="end"/>
      </w:r>
    </w:p>
    <w:p w14:paraId="16F917CA" w14:textId="77777777" w:rsidR="00900ADD" w:rsidRPr="00250944" w:rsidRDefault="00900ADD" w:rsidP="00900ADD">
      <w:pPr>
        <w:pStyle w:val="T1"/>
        <w:tabs>
          <w:tab w:val="right" w:leader="dot" w:pos="8488"/>
        </w:tabs>
        <w:spacing w:line="360" w:lineRule="auto"/>
        <w:jc w:val="both"/>
        <w:rPr>
          <w:rFonts w:ascii="Times New Roman" w:eastAsiaTheme="minorEastAsia" w:hAnsi="Times New Roman"/>
          <w:b w:val="0"/>
          <w:bCs w:val="0"/>
          <w:caps w:val="0"/>
          <w:noProof/>
          <w:sz w:val="24"/>
          <w:szCs w:val="24"/>
          <w:lang w:eastAsia="tr-TR"/>
        </w:rPr>
      </w:pPr>
      <w:r w:rsidRPr="00250944">
        <w:rPr>
          <w:rFonts w:ascii="Times New Roman" w:hAnsi="Times New Roman"/>
          <w:b w:val="0"/>
          <w:caps w:val="0"/>
          <w:noProof/>
          <w:sz w:val="24"/>
          <w:szCs w:val="24"/>
        </w:rPr>
        <w:t>Şekil 4. Sosyal Medya ve Marka İlişkileri Modeli</w:t>
      </w:r>
      <w:r w:rsidRPr="00250944">
        <w:rPr>
          <w:rFonts w:ascii="Times New Roman" w:hAnsi="Times New Roman"/>
          <w:b w:val="0"/>
          <w:caps w:val="0"/>
          <w:noProof/>
          <w:sz w:val="24"/>
          <w:szCs w:val="24"/>
        </w:rPr>
        <w:tab/>
      </w:r>
      <w:r w:rsidR="004E2886" w:rsidRPr="00250944">
        <w:rPr>
          <w:rFonts w:ascii="Times New Roman" w:hAnsi="Times New Roman"/>
          <w:b w:val="0"/>
          <w:caps w:val="0"/>
          <w:noProof/>
          <w:sz w:val="24"/>
          <w:szCs w:val="24"/>
        </w:rPr>
        <w:fldChar w:fldCharType="begin"/>
      </w:r>
      <w:r w:rsidRPr="00250944">
        <w:rPr>
          <w:rFonts w:ascii="Times New Roman" w:hAnsi="Times New Roman"/>
          <w:b w:val="0"/>
          <w:caps w:val="0"/>
          <w:noProof/>
          <w:sz w:val="24"/>
          <w:szCs w:val="24"/>
        </w:rPr>
        <w:instrText xml:space="preserve"> PAGEREF _Toc45101484 \h </w:instrText>
      </w:r>
      <w:r w:rsidR="004E2886" w:rsidRPr="00250944">
        <w:rPr>
          <w:rFonts w:ascii="Times New Roman" w:hAnsi="Times New Roman"/>
          <w:b w:val="0"/>
          <w:caps w:val="0"/>
          <w:noProof/>
          <w:sz w:val="24"/>
          <w:szCs w:val="24"/>
        </w:rPr>
      </w:r>
      <w:r w:rsidR="004E2886" w:rsidRPr="00250944">
        <w:rPr>
          <w:rFonts w:ascii="Times New Roman" w:hAnsi="Times New Roman"/>
          <w:b w:val="0"/>
          <w:caps w:val="0"/>
          <w:noProof/>
          <w:sz w:val="24"/>
          <w:szCs w:val="24"/>
        </w:rPr>
        <w:fldChar w:fldCharType="separate"/>
      </w:r>
      <w:r w:rsidR="00CE511E">
        <w:rPr>
          <w:rFonts w:ascii="Times New Roman" w:hAnsi="Times New Roman"/>
          <w:b w:val="0"/>
          <w:caps w:val="0"/>
          <w:noProof/>
          <w:sz w:val="24"/>
          <w:szCs w:val="24"/>
        </w:rPr>
        <w:t>67</w:t>
      </w:r>
      <w:r w:rsidR="004E2886" w:rsidRPr="00250944">
        <w:rPr>
          <w:rFonts w:ascii="Times New Roman" w:hAnsi="Times New Roman"/>
          <w:b w:val="0"/>
          <w:caps w:val="0"/>
          <w:noProof/>
          <w:sz w:val="24"/>
          <w:szCs w:val="24"/>
        </w:rPr>
        <w:fldChar w:fldCharType="end"/>
      </w:r>
    </w:p>
    <w:p w14:paraId="6D125069" w14:textId="77777777" w:rsidR="00C22624" w:rsidRDefault="004E2886" w:rsidP="00900ADD">
      <w:pPr>
        <w:pStyle w:val="Balk1"/>
        <w:spacing w:line="240" w:lineRule="auto"/>
        <w:ind w:firstLine="0"/>
        <w:jc w:val="center"/>
      </w:pPr>
      <w:r w:rsidRPr="00250944">
        <w:fldChar w:fldCharType="end"/>
      </w:r>
    </w:p>
    <w:p w14:paraId="72A3B68A" w14:textId="77777777" w:rsidR="00C22624" w:rsidRDefault="00C22624" w:rsidP="00C22624">
      <w:pPr>
        <w:pStyle w:val="Balk1"/>
        <w:spacing w:line="240" w:lineRule="auto"/>
        <w:ind w:firstLine="0"/>
        <w:jc w:val="center"/>
      </w:pPr>
    </w:p>
    <w:bookmarkEnd w:id="12"/>
    <w:p w14:paraId="0D9EC9A4" w14:textId="77777777" w:rsidR="008A5ECD" w:rsidRPr="00250944" w:rsidRDefault="008A5ECD" w:rsidP="0069664B">
      <w:pPr>
        <w:spacing w:before="120" w:after="120" w:line="360" w:lineRule="auto"/>
        <w:jc w:val="both"/>
        <w:rPr>
          <w:sz w:val="24"/>
          <w:szCs w:val="24"/>
        </w:rPr>
      </w:pPr>
    </w:p>
    <w:p w14:paraId="1FAA55A6" w14:textId="77777777" w:rsidR="00BF197A" w:rsidRPr="00250944" w:rsidRDefault="00BF197A" w:rsidP="00250944">
      <w:pPr>
        <w:spacing w:before="120" w:after="120" w:line="360" w:lineRule="auto"/>
        <w:ind w:firstLine="709"/>
        <w:jc w:val="both"/>
        <w:rPr>
          <w:sz w:val="24"/>
          <w:szCs w:val="24"/>
        </w:rPr>
      </w:pPr>
    </w:p>
    <w:p w14:paraId="64A47634" w14:textId="77777777" w:rsidR="003D797A" w:rsidRPr="00250944" w:rsidRDefault="003D797A" w:rsidP="00250944">
      <w:pPr>
        <w:spacing w:before="120" w:after="120" w:line="360" w:lineRule="auto"/>
        <w:ind w:firstLine="709"/>
        <w:jc w:val="both"/>
        <w:rPr>
          <w:sz w:val="24"/>
          <w:szCs w:val="24"/>
        </w:rPr>
        <w:sectPr w:rsidR="003D797A" w:rsidRPr="00250944" w:rsidSect="00250944">
          <w:footerReference w:type="default" r:id="rId17"/>
          <w:pgSz w:w="11900" w:h="16840"/>
          <w:pgMar w:top="1701" w:right="1134" w:bottom="1701" w:left="2268" w:header="709" w:footer="709" w:gutter="0"/>
          <w:pgNumType w:fmt="upperRoman" w:start="5"/>
          <w:cols w:space="708"/>
          <w:docGrid w:linePitch="299"/>
        </w:sectPr>
      </w:pPr>
    </w:p>
    <w:p w14:paraId="14578BE0" w14:textId="77777777" w:rsidR="00003F98" w:rsidRDefault="00003F98" w:rsidP="00003F98">
      <w:pPr>
        <w:pStyle w:val="Balk1"/>
        <w:spacing w:line="240" w:lineRule="auto"/>
        <w:ind w:firstLine="0"/>
        <w:jc w:val="center"/>
        <w:rPr>
          <w:color w:val="FF0000"/>
          <w:rtl/>
        </w:rPr>
      </w:pPr>
      <w:bookmarkStart w:id="13" w:name="_TOC_250023"/>
      <w:bookmarkStart w:id="14" w:name="_TOC_250022"/>
      <w:bookmarkStart w:id="15" w:name="_Toc45188234"/>
      <w:bookmarkStart w:id="16" w:name="_Toc39582132"/>
      <w:bookmarkEnd w:id="13"/>
      <w:bookmarkEnd w:id="14"/>
    </w:p>
    <w:p w14:paraId="7D9DC1D3" w14:textId="77777777" w:rsidR="00003F98" w:rsidRDefault="00003F98" w:rsidP="00003F98">
      <w:pPr>
        <w:pStyle w:val="Balk1"/>
        <w:spacing w:line="240" w:lineRule="auto"/>
        <w:ind w:firstLine="0"/>
        <w:jc w:val="center"/>
        <w:rPr>
          <w:color w:val="FF0000"/>
          <w:rtl/>
        </w:rPr>
      </w:pPr>
    </w:p>
    <w:p w14:paraId="2821B75C" w14:textId="77777777" w:rsidR="00343F47" w:rsidRPr="00EA1F2F" w:rsidRDefault="003E588C" w:rsidP="00003F98">
      <w:pPr>
        <w:pStyle w:val="Balk1"/>
        <w:spacing w:line="240" w:lineRule="auto"/>
        <w:ind w:firstLine="0"/>
        <w:jc w:val="center"/>
        <w:rPr>
          <w:rtl/>
        </w:rPr>
      </w:pPr>
      <w:r w:rsidRPr="00EA1F2F">
        <w:t>GİRİŞ</w:t>
      </w:r>
      <w:bookmarkEnd w:id="15"/>
    </w:p>
    <w:p w14:paraId="30841A11" w14:textId="77777777" w:rsidR="00003F98" w:rsidRPr="00EA1F2F" w:rsidRDefault="00003F98" w:rsidP="00003F98">
      <w:pPr>
        <w:pStyle w:val="Balk1"/>
        <w:ind w:firstLine="0"/>
        <w:jc w:val="center"/>
      </w:pPr>
    </w:p>
    <w:p w14:paraId="56E8C941" w14:textId="77777777" w:rsidR="00B244E9" w:rsidRPr="00EA1F2F" w:rsidRDefault="005E7120" w:rsidP="00003F98">
      <w:pPr>
        <w:spacing w:line="360" w:lineRule="auto"/>
        <w:ind w:firstLine="709"/>
        <w:jc w:val="both"/>
        <w:rPr>
          <w:sz w:val="24"/>
          <w:szCs w:val="24"/>
        </w:rPr>
      </w:pPr>
      <w:r w:rsidRPr="00EA1F2F">
        <w:rPr>
          <w:sz w:val="24"/>
          <w:szCs w:val="24"/>
        </w:rPr>
        <w:t xml:space="preserve">Teknolojik gelişmeler, insanoğlunun hayatının her alanına etki edecek ve yaşamlarının her alanına kolaylık sağlayacak bir olgudur. Bu yüzden insanlar, yaşamlarını kolaylaştıracak her türlü teknolojik gelişmeye ihtiyaç duymaktadır. Bu durumu çamaşır makinesi, buzdolabı, bulaşık makinesi, şofben, cep telefonu gibi insan hayatını kolaylaştırmak için üretilmiş her türlü teknolojik alet örnek gösterilebilir. Bu tür teknolojik aletler günden güne gelişerek evirilmiştir. Buna da ankesörlü telefondan cep telefonuna geçiş, tuşlu aletlerden dokunmatik aletlere geçiş gibi </w:t>
      </w:r>
      <w:r w:rsidR="00750EAC" w:rsidRPr="00EA1F2F">
        <w:rPr>
          <w:sz w:val="24"/>
          <w:szCs w:val="24"/>
        </w:rPr>
        <w:t xml:space="preserve">teknolojik gelişmeler örnek verilebilir. </w:t>
      </w:r>
    </w:p>
    <w:p w14:paraId="3B7D9C9A" w14:textId="77777777" w:rsidR="00727638" w:rsidRPr="00250944" w:rsidRDefault="00750EAC" w:rsidP="00003F98">
      <w:pPr>
        <w:spacing w:line="360" w:lineRule="auto"/>
        <w:ind w:firstLine="709"/>
        <w:jc w:val="both"/>
        <w:rPr>
          <w:sz w:val="24"/>
          <w:szCs w:val="24"/>
        </w:rPr>
      </w:pPr>
      <w:r w:rsidRPr="00250944">
        <w:rPr>
          <w:sz w:val="24"/>
          <w:szCs w:val="24"/>
        </w:rPr>
        <w:t xml:space="preserve">İnsanoğlunun var oluşundan itibaren </w:t>
      </w:r>
      <w:r w:rsidR="00B244E9" w:rsidRPr="00250944">
        <w:rPr>
          <w:sz w:val="24"/>
          <w:szCs w:val="24"/>
        </w:rPr>
        <w:t>olmazsa olmaz</w:t>
      </w:r>
      <w:r w:rsidRPr="00250944">
        <w:rPr>
          <w:sz w:val="24"/>
          <w:szCs w:val="24"/>
        </w:rPr>
        <w:t xml:space="preserve"> bir gereksinim olan iletişim de yaşamın her alanında olan </w:t>
      </w:r>
      <w:r w:rsidR="00B244E9" w:rsidRPr="00250944">
        <w:rPr>
          <w:sz w:val="24"/>
          <w:szCs w:val="24"/>
        </w:rPr>
        <w:t>bir olgudur</w:t>
      </w:r>
      <w:r w:rsidRPr="00250944">
        <w:rPr>
          <w:sz w:val="24"/>
          <w:szCs w:val="24"/>
        </w:rPr>
        <w:t xml:space="preserve">. </w:t>
      </w:r>
      <w:r w:rsidR="00B244E9" w:rsidRPr="00250944">
        <w:rPr>
          <w:sz w:val="24"/>
          <w:szCs w:val="24"/>
        </w:rPr>
        <w:t>İletişim biçimleri de teknolojiler gibi insanoğlunun var olduğu günden bugüne gelişmiş ve değişmiştir. Teknolojiler</w:t>
      </w:r>
      <w:r w:rsidR="00BD4B62" w:rsidRPr="00250944">
        <w:rPr>
          <w:sz w:val="24"/>
          <w:szCs w:val="24"/>
        </w:rPr>
        <w:t>,</w:t>
      </w:r>
      <w:r w:rsidR="00B244E9" w:rsidRPr="00250944">
        <w:rPr>
          <w:sz w:val="24"/>
          <w:szCs w:val="24"/>
        </w:rPr>
        <w:t xml:space="preserve"> yaşamın her alanına nüfuz ettiği gibi iletişim biçimlerinin değişmesinde de önemli bir faktördür. </w:t>
      </w:r>
    </w:p>
    <w:p w14:paraId="5CED9F8D" w14:textId="77777777" w:rsidR="007C2EE7" w:rsidRPr="00250944" w:rsidRDefault="00B244E9" w:rsidP="00003F98">
      <w:pPr>
        <w:pStyle w:val="ListeParagraf"/>
        <w:widowControl/>
        <w:spacing w:line="360" w:lineRule="auto"/>
        <w:ind w:left="0" w:firstLine="709"/>
        <w:jc w:val="both"/>
        <w:rPr>
          <w:sz w:val="24"/>
          <w:szCs w:val="24"/>
        </w:rPr>
      </w:pPr>
      <w:r w:rsidRPr="00250944">
        <w:rPr>
          <w:sz w:val="24"/>
          <w:szCs w:val="24"/>
        </w:rPr>
        <w:t xml:space="preserve">Teknolojik gelişmelerle ortaya çıkan internet, kitle iletişim araçlarındaki tek yönlü iletişimi geride bırakıp </w:t>
      </w:r>
      <w:r w:rsidR="00727638" w:rsidRPr="00250944">
        <w:rPr>
          <w:sz w:val="24"/>
          <w:szCs w:val="24"/>
        </w:rPr>
        <w:t xml:space="preserve">yeni medya ile </w:t>
      </w:r>
      <w:r w:rsidRPr="00250944">
        <w:rPr>
          <w:sz w:val="24"/>
          <w:szCs w:val="24"/>
        </w:rPr>
        <w:t xml:space="preserve">çift yönlü iletişime olanak sağlamıştır. Bu </w:t>
      </w:r>
      <w:r w:rsidR="00BD4B62" w:rsidRPr="00250944">
        <w:rPr>
          <w:sz w:val="24"/>
          <w:szCs w:val="24"/>
        </w:rPr>
        <w:t xml:space="preserve">doğrultuda </w:t>
      </w:r>
      <w:r w:rsidR="00727638" w:rsidRPr="00250944">
        <w:rPr>
          <w:sz w:val="24"/>
          <w:szCs w:val="24"/>
        </w:rPr>
        <w:t xml:space="preserve">yeni medya ile sağlanan </w:t>
      </w:r>
      <w:r w:rsidR="00BD4B62" w:rsidRPr="00250944">
        <w:rPr>
          <w:sz w:val="24"/>
          <w:szCs w:val="24"/>
        </w:rPr>
        <w:t>çift yönlü iletişim</w:t>
      </w:r>
      <w:r w:rsidR="00727638" w:rsidRPr="00250944">
        <w:rPr>
          <w:sz w:val="24"/>
          <w:szCs w:val="24"/>
        </w:rPr>
        <w:t>in insanlar tarafından yoğun ilgiyle karşılanması ve kullanılması,</w:t>
      </w:r>
      <w:r w:rsidR="00BD4B62" w:rsidRPr="00250944">
        <w:rPr>
          <w:sz w:val="24"/>
          <w:szCs w:val="24"/>
        </w:rPr>
        <w:t xml:space="preserve"> </w:t>
      </w:r>
      <w:r w:rsidR="00727638" w:rsidRPr="00250944">
        <w:rPr>
          <w:sz w:val="24"/>
          <w:szCs w:val="24"/>
        </w:rPr>
        <w:t>kurum/kuruluş/işletmeler</w:t>
      </w:r>
      <w:r w:rsidR="00BD4B62" w:rsidRPr="00250944">
        <w:rPr>
          <w:sz w:val="24"/>
          <w:szCs w:val="24"/>
        </w:rPr>
        <w:t xml:space="preserve"> tarafından geniş kitleye hızlı ve ko</w:t>
      </w:r>
      <w:r w:rsidR="00727638" w:rsidRPr="00250944">
        <w:rPr>
          <w:sz w:val="24"/>
          <w:szCs w:val="24"/>
        </w:rPr>
        <w:t xml:space="preserve">lay şekilde ulaşmak için olanak sağlamaktadır. Bu doğrultuda yeni medyanın marka ismi taşıyan kurum/ kuruluş/işletmeler tarafından ilgi görmesi marka mevcut kültürlerinde birtakım değişiklikler ve yeniliklere neden olmaktadır. Araştırmalara göre marka </w:t>
      </w:r>
      <w:r w:rsidR="00173481" w:rsidRPr="00250944">
        <w:rPr>
          <w:sz w:val="24"/>
          <w:szCs w:val="24"/>
        </w:rPr>
        <w:t xml:space="preserve">kültürü, markanın doğal DNA'sı ve her marka deneyimini, marka ifadesini, müşterilerle, çalışanlarla ve şirketin diğer tüm paydaşlarıyla her temas noktasıyla etkileşimini sağlayan değerleri olarak tanımlanmaktadır (Maden, </w:t>
      </w:r>
      <w:r w:rsidR="00173481" w:rsidRPr="00250944">
        <w:rPr>
          <w:color w:val="000000" w:themeColor="text1"/>
          <w:sz w:val="24"/>
          <w:szCs w:val="24"/>
        </w:rPr>
        <w:t>2013: 10). Bu anlamda markanın temel taşı olan marka kültürü, hem rekabet ortamında hem de iç ve dış paydaşlara hitap edebilmek için dönemin şartlarına uyum sağlamalı ve özellikle teknolojiyi takip etmelidir.</w:t>
      </w:r>
      <w:r w:rsidR="007C2EE7" w:rsidRPr="00250944">
        <w:rPr>
          <w:color w:val="000000" w:themeColor="text1"/>
          <w:sz w:val="24"/>
          <w:szCs w:val="24"/>
        </w:rPr>
        <w:t xml:space="preserve"> Bu çalışmada da yeni medyanın marka kültürü üzerindeki rolü incelenmiştir.</w:t>
      </w:r>
    </w:p>
    <w:p w14:paraId="230EDBBC" w14:textId="77777777" w:rsidR="007C2EE7" w:rsidRPr="00250944" w:rsidRDefault="00ED41E5" w:rsidP="00003F98">
      <w:pPr>
        <w:pStyle w:val="AralkYok"/>
      </w:pPr>
      <w:r>
        <w:t>Öncelikle marka,</w:t>
      </w:r>
      <w:r w:rsidR="007C2EE7" w:rsidRPr="00250944">
        <w:t xml:space="preserve"> marka kült</w:t>
      </w:r>
      <w:r>
        <w:t>ürü ve</w:t>
      </w:r>
      <w:r w:rsidR="007C2EE7" w:rsidRPr="00250944">
        <w:t xml:space="preserve"> </w:t>
      </w:r>
      <w:r w:rsidR="00BD1DB9" w:rsidRPr="00250944">
        <w:t>marka ile ilgili kavramlar</w:t>
      </w:r>
      <w:r w:rsidR="007C2EE7" w:rsidRPr="00250944">
        <w:t xml:space="preserve"> hakkınd</w:t>
      </w:r>
      <w:r w:rsidR="00FD67E2" w:rsidRPr="00250944">
        <w:t xml:space="preserve">a </w:t>
      </w:r>
      <w:proofErr w:type="gramStart"/>
      <w:r w:rsidR="00FD67E2" w:rsidRPr="00250944">
        <w:t>literatür</w:t>
      </w:r>
      <w:proofErr w:type="gramEnd"/>
      <w:r>
        <w:t xml:space="preserve"> </w:t>
      </w:r>
      <w:r w:rsidR="007C2EE7" w:rsidRPr="00250944">
        <w:t xml:space="preserve">çalışması yapılacaktır. </w:t>
      </w:r>
      <w:r w:rsidR="00B61A13" w:rsidRPr="00250944">
        <w:t xml:space="preserve">Marka kültürüne ve kurum kültürüne vurgu yapılacaktır. Yeni medyanın marka kültürü üzerindeki rolü ile ilgili kısımda </w:t>
      </w:r>
      <w:r w:rsidR="00B61A13" w:rsidRPr="00250944">
        <w:rPr>
          <w:color w:val="000000" w:themeColor="text1"/>
        </w:rPr>
        <w:t xml:space="preserve">ise </w:t>
      </w:r>
      <w:r w:rsidR="00E26C26" w:rsidRPr="00250944">
        <w:rPr>
          <w:color w:val="000000" w:themeColor="text1"/>
        </w:rPr>
        <w:t xml:space="preserve">Brand Finance Turkey 100 </w:t>
      </w:r>
      <w:r w:rsidR="00B61A13" w:rsidRPr="00250944">
        <w:rPr>
          <w:color w:val="000000" w:themeColor="text1"/>
        </w:rPr>
        <w:lastRenderedPageBreak/>
        <w:t>2019</w:t>
      </w:r>
      <w:r w:rsidR="004E1481" w:rsidRPr="00250944">
        <w:rPr>
          <w:color w:val="000000" w:themeColor="text1"/>
        </w:rPr>
        <w:t>’a</w:t>
      </w:r>
      <w:r>
        <w:rPr>
          <w:color w:val="000000" w:themeColor="text1"/>
        </w:rPr>
        <w:t xml:space="preserve"> </w:t>
      </w:r>
      <w:r w:rsidR="004E1481" w:rsidRPr="00250944">
        <w:rPr>
          <w:color w:val="000000" w:themeColor="text1"/>
        </w:rPr>
        <w:t>(</w:t>
      </w:r>
      <w:hyperlink r:id="rId18" w:history="1">
        <w:bookmarkStart w:id="17" w:name="_Hlk45055247"/>
        <w:r w:rsidR="00A1148A" w:rsidRPr="00250944">
          <w:rPr>
            <w:color w:val="000000" w:themeColor="text1"/>
          </w:rPr>
          <w:t>https://brandfinance.com</w:t>
        </w:r>
        <w:bookmarkEnd w:id="17"/>
        <w:r w:rsidR="00A1148A" w:rsidRPr="00250944">
          <w:rPr>
            <w:color w:val="000000" w:themeColor="text1"/>
          </w:rPr>
          <w:t>/</w:t>
        </w:r>
      </w:hyperlink>
      <w:r w:rsidR="004E1481" w:rsidRPr="00250944">
        <w:rPr>
          <w:color w:val="000000" w:themeColor="text1"/>
        </w:rPr>
        <w:t>)</w:t>
      </w:r>
      <w:r w:rsidR="00B61A13" w:rsidRPr="00250944">
        <w:rPr>
          <w:color w:val="000000" w:themeColor="text1"/>
        </w:rPr>
        <w:t xml:space="preserve"> </w:t>
      </w:r>
      <w:r w:rsidR="00B61A13" w:rsidRPr="00250944">
        <w:t xml:space="preserve">ait </w:t>
      </w:r>
      <w:r>
        <w:t xml:space="preserve">en </w:t>
      </w:r>
      <w:r w:rsidR="00E26C26" w:rsidRPr="00250944">
        <w:t>değerli markalar arasından</w:t>
      </w:r>
      <w:r w:rsidR="00B61A13" w:rsidRPr="00250944">
        <w:t xml:space="preserve"> </w:t>
      </w:r>
      <w:r>
        <w:t xml:space="preserve">seçilen </w:t>
      </w:r>
      <w:r w:rsidR="00B61A13" w:rsidRPr="00250944">
        <w:t xml:space="preserve">20 marka </w:t>
      </w:r>
      <w:r>
        <w:t>üzerinden</w:t>
      </w:r>
      <w:r w:rsidR="00B61A13" w:rsidRPr="00250944">
        <w:t xml:space="preserve"> bu rolün gücü ve sonuçları incelenecektir.</w:t>
      </w:r>
    </w:p>
    <w:p w14:paraId="0C108A46" w14:textId="77777777" w:rsidR="002A0E10" w:rsidRPr="00250944" w:rsidRDefault="00E26C26" w:rsidP="00003F98">
      <w:pPr>
        <w:spacing w:line="360" w:lineRule="auto"/>
        <w:ind w:firstLine="709"/>
        <w:jc w:val="both"/>
        <w:rPr>
          <w:sz w:val="24"/>
          <w:szCs w:val="24"/>
        </w:rPr>
      </w:pPr>
      <w:r w:rsidRPr="00250944">
        <w:rPr>
          <w:sz w:val="24"/>
          <w:szCs w:val="24"/>
        </w:rPr>
        <w:t>Brand Finance Turkey 100 2019</w:t>
      </w:r>
      <w:r w:rsidR="00A1148A" w:rsidRPr="00250944">
        <w:rPr>
          <w:sz w:val="24"/>
          <w:szCs w:val="24"/>
        </w:rPr>
        <w:t xml:space="preserve"> </w:t>
      </w:r>
      <w:r w:rsidR="004E1481" w:rsidRPr="00250944">
        <w:rPr>
          <w:sz w:val="24"/>
          <w:szCs w:val="24"/>
        </w:rPr>
        <w:t>(</w:t>
      </w:r>
      <w:hyperlink r:id="rId19" w:history="1">
        <w:r w:rsidR="00A1148A" w:rsidRPr="00250944">
          <w:rPr>
            <w:sz w:val="24"/>
            <w:szCs w:val="24"/>
          </w:rPr>
          <w:t>https://brandfinance.com/</w:t>
        </w:r>
      </w:hyperlink>
      <w:r w:rsidR="00A1148A" w:rsidRPr="00250944">
        <w:rPr>
          <w:sz w:val="24"/>
          <w:szCs w:val="24"/>
        </w:rPr>
        <w:t>)</w:t>
      </w:r>
      <w:r w:rsidRPr="00250944">
        <w:rPr>
          <w:sz w:val="24"/>
          <w:szCs w:val="24"/>
        </w:rPr>
        <w:t xml:space="preserve">’a ait değerli markalar </w:t>
      </w:r>
      <w:r w:rsidR="002A0E10" w:rsidRPr="00250944">
        <w:rPr>
          <w:sz w:val="24"/>
          <w:szCs w:val="24"/>
        </w:rPr>
        <w:t>çalışmanın evrenini oluşturmakta; örneklemini ise basit</w:t>
      </w:r>
      <w:r w:rsidR="003E588C" w:rsidRPr="00250944">
        <w:rPr>
          <w:sz w:val="24"/>
          <w:szCs w:val="24"/>
        </w:rPr>
        <w:t xml:space="preserve"> tesadüfi örneklem belirleme yöntemi ile seçilecek </w:t>
      </w:r>
      <w:r w:rsidR="002A0E10" w:rsidRPr="00250944">
        <w:rPr>
          <w:sz w:val="24"/>
          <w:szCs w:val="24"/>
        </w:rPr>
        <w:t>2019 yılına ait ilk 100’e giren değerli markalar arasından marka adını taşıyan 20 kurum/kuruluş/işletmeler</w:t>
      </w:r>
      <w:r w:rsidR="003E588C" w:rsidRPr="00250944">
        <w:rPr>
          <w:sz w:val="24"/>
          <w:szCs w:val="24"/>
        </w:rPr>
        <w:t xml:space="preserve"> oluşturmaktadır. </w:t>
      </w:r>
      <w:r w:rsidR="003E588C" w:rsidRPr="005D2925">
        <w:rPr>
          <w:sz w:val="24"/>
          <w:szCs w:val="24"/>
        </w:rPr>
        <w:t xml:space="preserve">Araştırma, </w:t>
      </w:r>
      <w:r w:rsidR="002A0E10" w:rsidRPr="005D2925">
        <w:rPr>
          <w:sz w:val="24"/>
          <w:szCs w:val="24"/>
        </w:rPr>
        <w:t>5</w:t>
      </w:r>
      <w:r w:rsidR="003E588C" w:rsidRPr="005D2925">
        <w:rPr>
          <w:sz w:val="24"/>
          <w:szCs w:val="24"/>
        </w:rPr>
        <w:t xml:space="preserve"> kadın 15 erkek olmak üzere </w:t>
      </w:r>
      <w:r w:rsidR="002A0E10" w:rsidRPr="005D2925">
        <w:rPr>
          <w:sz w:val="24"/>
          <w:szCs w:val="24"/>
        </w:rPr>
        <w:t>20</w:t>
      </w:r>
      <w:r w:rsidR="003E588C" w:rsidRPr="005D2925">
        <w:rPr>
          <w:sz w:val="24"/>
          <w:szCs w:val="24"/>
        </w:rPr>
        <w:t xml:space="preserve"> </w:t>
      </w:r>
      <w:r w:rsidR="002A0E10" w:rsidRPr="005D2925">
        <w:rPr>
          <w:sz w:val="24"/>
          <w:szCs w:val="24"/>
        </w:rPr>
        <w:t>kurum/kuruluş/işletme</w:t>
      </w:r>
      <w:r w:rsidR="003E588C" w:rsidRPr="005D2925">
        <w:rPr>
          <w:sz w:val="24"/>
          <w:szCs w:val="24"/>
        </w:rPr>
        <w:t xml:space="preserve"> üzerinden gerçekleştirilmiştir.</w:t>
      </w:r>
    </w:p>
    <w:p w14:paraId="71956423" w14:textId="77777777" w:rsidR="00BD1DB9" w:rsidRPr="00250944" w:rsidRDefault="00BD1DB9" w:rsidP="00003F98">
      <w:pPr>
        <w:pStyle w:val="AralkYok"/>
      </w:pPr>
      <w:r w:rsidRPr="00250944">
        <w:t xml:space="preserve">Çalışmanın birinci bölümünde marka ve marka kültürü kavramı </w:t>
      </w:r>
      <w:proofErr w:type="gramStart"/>
      <w:r w:rsidRPr="00250944">
        <w:t>literatür</w:t>
      </w:r>
      <w:proofErr w:type="gramEnd"/>
      <w:r w:rsidRPr="00250944">
        <w:t xml:space="preserve"> taraması çerçevesinde kavramsal olarak değerlendirilmektedir. Bu değerlendirme konuları içerisinde marka ile ilgili kavramlar; </w:t>
      </w:r>
      <w:r w:rsidR="00861B90" w:rsidRPr="00250944">
        <w:t xml:space="preserve">marka kişiliği, marka kimliği, marka imajı, marka itibarı, marka çağrışımlar, marka farkındalığı, marka bilinirliği, marka değeri, marka ederi/denkliği, marka sadakati ve marka kültürü </w:t>
      </w:r>
      <w:r w:rsidRPr="00250944">
        <w:t xml:space="preserve">başlıklarında değerlendirmeye alınmaktadır. </w:t>
      </w:r>
    </w:p>
    <w:p w14:paraId="0B2F8236" w14:textId="77777777" w:rsidR="00BD1DB9" w:rsidRPr="00250944" w:rsidRDefault="00BD1DB9" w:rsidP="00003F98">
      <w:pPr>
        <w:pStyle w:val="AralkYok"/>
      </w:pPr>
      <w:r w:rsidRPr="00250944">
        <w:t xml:space="preserve">Çalışmanın ikinci bölümünde </w:t>
      </w:r>
      <w:r w:rsidR="006C51F0" w:rsidRPr="00250944">
        <w:t>yeni teknolojiler</w:t>
      </w:r>
      <w:r w:rsidRPr="00250944">
        <w:t xml:space="preserve"> kavramı </w:t>
      </w:r>
      <w:proofErr w:type="gramStart"/>
      <w:r w:rsidRPr="00250944">
        <w:t>literatür</w:t>
      </w:r>
      <w:proofErr w:type="gramEnd"/>
      <w:r w:rsidRPr="00250944">
        <w:t xml:space="preserve"> taraması çerçevesinde kavramsal olarak değerlendirilmektedir. Bu değerlendirme başlıkları içerisinde </w:t>
      </w:r>
      <w:r w:rsidR="006C51F0" w:rsidRPr="00250944">
        <w:t xml:space="preserve">yeni teknolojiler; internet gelişimi, web ve web </w:t>
      </w:r>
      <w:proofErr w:type="gramStart"/>
      <w:r w:rsidR="006C51F0" w:rsidRPr="00250944">
        <w:t>1.0</w:t>
      </w:r>
      <w:proofErr w:type="gramEnd"/>
      <w:r w:rsidR="006C51F0" w:rsidRPr="00250944">
        <w:t>/statik web, web 2.0/sosyal medya, web 3.0/semantik(anlamsal) web, web 4.0/symbiotic web ve webin geleceği</w:t>
      </w:r>
      <w:r w:rsidRPr="00250944">
        <w:t xml:space="preserve"> başlıkları altında irdelenmiştir. Ayrıca </w:t>
      </w:r>
      <w:r w:rsidR="006C51F0" w:rsidRPr="00250944">
        <w:t xml:space="preserve">yeni medya ve tüketici ilişkisi, yeni medya ve marka ilişkisi, yeni medyanın marka kültürü </w:t>
      </w:r>
      <w:r w:rsidR="004D5231" w:rsidRPr="00250944">
        <w:t>ilişkisi hakkında</w:t>
      </w:r>
      <w:r w:rsidRPr="00250944">
        <w:t xml:space="preserve"> bilgilere yer verilmektedir. Aynı zamanda daha önceden yapılmış olan </w:t>
      </w:r>
      <w:r w:rsidR="004D5231" w:rsidRPr="00250944">
        <w:t xml:space="preserve">marka kültürüne dair </w:t>
      </w:r>
      <w:r w:rsidRPr="00250944">
        <w:t xml:space="preserve">yapılan çalışmalar aktarılmıştır. </w:t>
      </w:r>
    </w:p>
    <w:p w14:paraId="38A30FE2" w14:textId="77777777" w:rsidR="00BD1DB9" w:rsidRPr="00250944" w:rsidRDefault="00BD1DB9" w:rsidP="00003F98">
      <w:pPr>
        <w:pStyle w:val="AralkYok"/>
      </w:pPr>
      <w:r w:rsidRPr="00250944">
        <w:t xml:space="preserve">Çalışmanın üçüncü ve son bölümünde </w:t>
      </w:r>
      <w:r w:rsidR="004D5231" w:rsidRPr="00250944">
        <w:t>yeni medyanın marka kültürü üzerindeki rolü</w:t>
      </w:r>
      <w:r w:rsidRPr="00250944">
        <w:t xml:space="preserve"> ile ilgili bulgular ele alınmaktadır. Bu bölümde </w:t>
      </w:r>
      <w:r w:rsidR="004D5231" w:rsidRPr="00250944">
        <w:t>katılımcıların demografik özellikleri ve katılımcıların yeni medyanın marka kültürü üzerindeki rolü ile ilgili görüşleri</w:t>
      </w:r>
      <w:r w:rsidRPr="00250944">
        <w:t xml:space="preserve"> analiz edilmiştir. </w:t>
      </w:r>
    </w:p>
    <w:p w14:paraId="62A528C4" w14:textId="77777777" w:rsidR="003E588C" w:rsidRPr="00250944" w:rsidRDefault="00BD1DB9" w:rsidP="00250944">
      <w:pPr>
        <w:pStyle w:val="Balk1"/>
        <w:spacing w:before="120" w:after="120"/>
      </w:pPr>
      <w:r w:rsidRPr="00250944">
        <w:t xml:space="preserve">  </w:t>
      </w:r>
    </w:p>
    <w:p w14:paraId="7519D4F8" w14:textId="77777777" w:rsidR="00003F98" w:rsidRDefault="003E588C" w:rsidP="00250944">
      <w:pPr>
        <w:pStyle w:val="Balk1"/>
        <w:spacing w:before="120" w:after="120"/>
        <w:sectPr w:rsidR="00003F98" w:rsidSect="00250944">
          <w:pgSz w:w="11900" w:h="16840"/>
          <w:pgMar w:top="1701" w:right="1134" w:bottom="1701" w:left="2268" w:header="709" w:footer="709" w:gutter="0"/>
          <w:pgNumType w:start="1"/>
          <w:cols w:space="708"/>
          <w:titlePg/>
          <w:docGrid w:linePitch="299"/>
        </w:sectPr>
      </w:pPr>
      <w:r w:rsidRPr="00250944">
        <w:tab/>
      </w:r>
    </w:p>
    <w:p w14:paraId="7B0C3244" w14:textId="77777777" w:rsidR="00003F98" w:rsidRDefault="00003F98" w:rsidP="00003F98">
      <w:pPr>
        <w:pStyle w:val="Balk1"/>
        <w:spacing w:line="240" w:lineRule="auto"/>
        <w:ind w:firstLine="0"/>
        <w:jc w:val="center"/>
        <w:rPr>
          <w:rtl/>
        </w:rPr>
      </w:pPr>
      <w:bookmarkStart w:id="18" w:name="_Toc43740923"/>
      <w:bookmarkStart w:id="19" w:name="_Toc43741945"/>
      <w:bookmarkStart w:id="20" w:name="_Toc45101496"/>
      <w:bookmarkStart w:id="21" w:name="_Toc45188235"/>
    </w:p>
    <w:p w14:paraId="1DF1446E" w14:textId="77777777" w:rsidR="00003F98" w:rsidRDefault="00003F98" w:rsidP="00003F98">
      <w:pPr>
        <w:pStyle w:val="Balk1"/>
        <w:spacing w:line="240" w:lineRule="auto"/>
        <w:ind w:firstLine="0"/>
        <w:jc w:val="center"/>
        <w:rPr>
          <w:rtl/>
        </w:rPr>
      </w:pPr>
    </w:p>
    <w:p w14:paraId="4BDAEED3" w14:textId="77777777" w:rsidR="00712D20" w:rsidRDefault="00EE4416" w:rsidP="00003F98">
      <w:pPr>
        <w:pStyle w:val="Balk1"/>
        <w:spacing w:line="240" w:lineRule="auto"/>
        <w:ind w:firstLine="0"/>
        <w:jc w:val="center"/>
        <w:rPr>
          <w:rtl/>
        </w:rPr>
      </w:pPr>
      <w:r w:rsidRPr="00250944">
        <w:t>BİRİNCİ BÖLÜM</w:t>
      </w:r>
      <w:bookmarkEnd w:id="16"/>
      <w:bookmarkEnd w:id="18"/>
      <w:bookmarkEnd w:id="19"/>
      <w:bookmarkEnd w:id="20"/>
      <w:bookmarkEnd w:id="21"/>
    </w:p>
    <w:p w14:paraId="2908FDB4" w14:textId="77777777" w:rsidR="00003F98" w:rsidRPr="00250944" w:rsidRDefault="00003F98" w:rsidP="00003F98">
      <w:pPr>
        <w:pStyle w:val="Balk1"/>
        <w:ind w:firstLine="0"/>
        <w:jc w:val="center"/>
      </w:pPr>
    </w:p>
    <w:p w14:paraId="58F9AF31" w14:textId="77777777" w:rsidR="00712D20" w:rsidRPr="00250944" w:rsidRDefault="00EE4416" w:rsidP="00003F98">
      <w:pPr>
        <w:pStyle w:val="GvdeMetni"/>
        <w:widowControl/>
        <w:spacing w:line="360" w:lineRule="auto"/>
        <w:ind w:firstLine="709"/>
        <w:jc w:val="both"/>
      </w:pPr>
      <w:r w:rsidRPr="00250944">
        <w:t xml:space="preserve">Bu bölümde </w:t>
      </w:r>
      <w:proofErr w:type="gramStart"/>
      <w:r w:rsidRPr="00250944">
        <w:t>literatür</w:t>
      </w:r>
      <w:proofErr w:type="gramEnd"/>
      <w:r w:rsidRPr="00250944">
        <w:t xml:space="preserve"> taramasında ilk olarak marka ve marka ile ilgili kavramlardan bahsedilmiştir. Daha sonra marka kültürü kavramı ve diğer boyutları anlatılmaktadır. Son olarak marka, kültürü oluşturan ve etkileyen faktörler ortaya konmaya çalışılmıştır.</w:t>
      </w:r>
    </w:p>
    <w:p w14:paraId="7DC2CB9B" w14:textId="77777777" w:rsidR="00141CD4" w:rsidRPr="00250944" w:rsidRDefault="00141CD4" w:rsidP="00003F98">
      <w:pPr>
        <w:pStyle w:val="GvdeMetni"/>
        <w:widowControl/>
        <w:spacing w:line="360" w:lineRule="auto"/>
        <w:ind w:firstLine="709"/>
        <w:jc w:val="both"/>
      </w:pPr>
    </w:p>
    <w:p w14:paraId="3509ED39" w14:textId="77777777" w:rsidR="00EE4416" w:rsidRPr="00250944" w:rsidRDefault="0093002B" w:rsidP="00003F98">
      <w:pPr>
        <w:pStyle w:val="Balk1"/>
      </w:pPr>
      <w:bookmarkStart w:id="22" w:name="_Toc45188236"/>
      <w:bookmarkStart w:id="23" w:name="_TOC_250019"/>
      <w:r w:rsidRPr="00250944">
        <w:t>1. MARKA VE MARKA KÜLTÜRÜ</w:t>
      </w:r>
      <w:bookmarkEnd w:id="22"/>
    </w:p>
    <w:p w14:paraId="58DE7D8B" w14:textId="77777777" w:rsidR="00BD30CB" w:rsidRPr="00250944" w:rsidRDefault="00D12909" w:rsidP="00003F98">
      <w:pPr>
        <w:pStyle w:val="GvdeMetni"/>
        <w:widowControl/>
        <w:spacing w:line="360" w:lineRule="auto"/>
        <w:ind w:firstLine="709"/>
        <w:jc w:val="both"/>
      </w:pPr>
      <w:r w:rsidRPr="00250944">
        <w:t>Son yıllarda “Marka nedir?</w:t>
      </w:r>
      <w:r w:rsidR="00BD30CB" w:rsidRPr="00250944">
        <w:t>”</w:t>
      </w:r>
      <w:r w:rsidRPr="00250944">
        <w:t xml:space="preserve"> sorusu en çok gündemde olan sorulardandır. Markalar </w:t>
      </w:r>
      <w:proofErr w:type="gramStart"/>
      <w:r w:rsidRPr="00250944">
        <w:t>logoyu</w:t>
      </w:r>
      <w:proofErr w:type="gramEnd"/>
      <w:r w:rsidRPr="00250944">
        <w:t>, şirketin veya kuruluşun resimli sunumunu, şirketin imzasını içermektedir. Amer</w:t>
      </w:r>
      <w:r w:rsidR="00F14AC3" w:rsidRPr="00250944">
        <w:t>ikan Pazarlama Derneği'nin görüşüne</w:t>
      </w:r>
      <w:r w:rsidR="00BD30CB" w:rsidRPr="00250944">
        <w:t xml:space="preserve"> göre marka</w:t>
      </w:r>
      <w:r w:rsidRPr="00250944">
        <w:t>, bir satıcı veya satıcı grubunun mal ve hizmetlerini tanımlamak ve bunları rakiplerinden farklı kılmak için tasarlanmış bir isim, terim, işaret, sembol veya tasarım veya bunların birleşimini oluşturmaktadır (Keller, 1998:</w:t>
      </w:r>
      <w:r w:rsidR="00BD30CB" w:rsidRPr="00250944">
        <w:t xml:space="preserve"> </w:t>
      </w:r>
      <w:r w:rsidRPr="00250944">
        <w:t>30).</w:t>
      </w:r>
      <w:r w:rsidR="00B16FCC" w:rsidRPr="00250944">
        <w:t xml:space="preserve"> </w:t>
      </w:r>
      <w:r w:rsidR="00EE4416" w:rsidRPr="00250944">
        <w:t xml:space="preserve">Markaları başarılı bir şekilde yönetmek, markanın pazardaki bütünsel anlamını yönetmekle mümkündür (Schroeder, 2009: 125). Bu noktada kültür, yönetimde önemli bir rol oynamaktadır. </w:t>
      </w:r>
    </w:p>
    <w:p w14:paraId="6A833587" w14:textId="77777777" w:rsidR="009D77BC" w:rsidRPr="00250944" w:rsidRDefault="00EE4416" w:rsidP="00003F98">
      <w:pPr>
        <w:pStyle w:val="GvdeMetni"/>
        <w:widowControl/>
        <w:spacing w:line="360" w:lineRule="auto"/>
        <w:ind w:firstLine="709"/>
        <w:jc w:val="both"/>
      </w:pPr>
      <w:r w:rsidRPr="00250944">
        <w:t xml:space="preserve">Markalaşmanın pazarlamadaki merkezi rolüne rağmen büyük akademik pazarlama etkinliği ve düşüncesi, markalaşma </w:t>
      </w:r>
      <w:proofErr w:type="gramStart"/>
      <w:r w:rsidRPr="00250944">
        <w:t>fenomenini</w:t>
      </w:r>
      <w:proofErr w:type="gramEnd"/>
      <w:r w:rsidRPr="00250944">
        <w:t xml:space="preserve"> ve pazarlama teorisi ve araştırması söylemine girme biçimini ihmal etmiştir. Böylelikle pazarlama ve markalaşma sadece iş süreçlerini değil, aynı zamanda kültürel sü</w:t>
      </w:r>
      <w:r w:rsidR="00DC5DB6" w:rsidRPr="00250944">
        <w:t xml:space="preserve">reçleri de kapsamaktadır (Holt, </w:t>
      </w:r>
      <w:r w:rsidRPr="00250944">
        <w:t>2003</w:t>
      </w:r>
      <w:r w:rsidR="00B3179D" w:rsidRPr="00250944">
        <w:t>:</w:t>
      </w:r>
      <w:r w:rsidR="00DC5DB6" w:rsidRPr="00250944">
        <w:t xml:space="preserve"> </w:t>
      </w:r>
      <w:r w:rsidR="00B3179D" w:rsidRPr="00250944">
        <w:t>4</w:t>
      </w:r>
      <w:r w:rsidRPr="00250944">
        <w:t>).</w:t>
      </w:r>
      <w:r w:rsidR="00B16FCC" w:rsidRPr="00250944">
        <w:t xml:space="preserve"> </w:t>
      </w:r>
      <w:r w:rsidR="00230670" w:rsidRPr="00250944">
        <w:t xml:space="preserve">Markalaşma, </w:t>
      </w:r>
      <w:r w:rsidR="005D2925">
        <w:t>çalışma</w:t>
      </w:r>
      <w:r w:rsidR="00230670" w:rsidRPr="00250944">
        <w:t xml:space="preserve"> stratejisinin en önemli </w:t>
      </w:r>
      <w:r w:rsidR="005D2925">
        <w:t>unsurlarından</w:t>
      </w:r>
      <w:r w:rsidR="00230670" w:rsidRPr="00250944">
        <w:t xml:space="preserve"> biri haline gelmiştir. </w:t>
      </w:r>
      <w:r w:rsidR="005D2925">
        <w:t>En önemli unsurlarından biri olmasına karşın en yanlış anlaşılan unsurlardan</w:t>
      </w:r>
      <w:r w:rsidR="00230670" w:rsidRPr="00250944">
        <w:t xml:space="preserve"> biridir. Marka bilinci oluşturma bazen yalnızca bir reklam işlevi olarak kabul edilir. Birçok yönetici ve iş yazarı, markalaşmanın ürün imajının yönetimi ile ilgili olduğu görüşüne sahiptir; bu, ürün yönetiminin </w:t>
      </w:r>
      <w:r w:rsidR="00744ED8">
        <w:t>temel</w:t>
      </w:r>
      <w:r w:rsidR="00230670" w:rsidRPr="00250944">
        <w:t xml:space="preserve"> </w:t>
      </w:r>
      <w:r w:rsidR="00744ED8">
        <w:t>görevinden</w:t>
      </w:r>
      <w:r w:rsidR="00230670" w:rsidRPr="00250944">
        <w:t xml:space="preserve"> izole edilebilecek tamamlayıcı bir görevdir</w:t>
      </w:r>
      <w:r w:rsidR="003C61B9" w:rsidRPr="00250944">
        <w:t xml:space="preserve"> (Holt, 2003:</w:t>
      </w:r>
      <w:r w:rsidR="00826D0E" w:rsidRPr="00250944">
        <w:t xml:space="preserve"> </w:t>
      </w:r>
      <w:r w:rsidR="003C61B9" w:rsidRPr="00250944">
        <w:t>1).</w:t>
      </w:r>
      <w:r w:rsidR="00B16FCC" w:rsidRPr="00250944">
        <w:t xml:space="preserve"> </w:t>
      </w:r>
      <w:r w:rsidR="00D12909" w:rsidRPr="00250944">
        <w:t>Öte yandan m</w:t>
      </w:r>
      <w:r w:rsidRPr="00250944">
        <w:t>arkaların kültür aktarımında güçlü rolleri bulunmaktadır. Markalar, içinde bulunduğumuz markal</w:t>
      </w:r>
      <w:r w:rsidR="00744ED8">
        <w:t>ı</w:t>
      </w:r>
      <w:r w:rsidRPr="00250944">
        <w:t xml:space="preserve"> dünyada oluşturdukları anlamla kültürü beslemektedir (Shroeder, 2007:</w:t>
      </w:r>
      <w:r w:rsidR="00826D0E" w:rsidRPr="00250944">
        <w:t xml:space="preserve"> </w:t>
      </w:r>
      <w:r w:rsidR="00D12909" w:rsidRPr="00250944">
        <w:t>1</w:t>
      </w:r>
      <w:r w:rsidRPr="00250944">
        <w:t xml:space="preserve">). </w:t>
      </w:r>
    </w:p>
    <w:p w14:paraId="46A97BCC" w14:textId="77777777" w:rsidR="009D77BC" w:rsidRPr="00250944" w:rsidRDefault="009D77BC" w:rsidP="00003F98">
      <w:pPr>
        <w:pStyle w:val="GvdeMetni"/>
        <w:widowControl/>
        <w:spacing w:line="360" w:lineRule="auto"/>
        <w:ind w:firstLine="709"/>
        <w:jc w:val="both"/>
        <w:sectPr w:rsidR="009D77BC" w:rsidRPr="00250944" w:rsidSect="00003F98">
          <w:pgSz w:w="11900" w:h="16840"/>
          <w:pgMar w:top="1701" w:right="1134" w:bottom="1701" w:left="2268" w:header="709" w:footer="709" w:gutter="0"/>
          <w:pgNumType w:start="3"/>
          <w:cols w:space="708"/>
          <w:titlePg/>
          <w:docGrid w:linePitch="299"/>
        </w:sectPr>
      </w:pPr>
    </w:p>
    <w:p w14:paraId="6EFF0F55" w14:textId="77777777" w:rsidR="00EE4416" w:rsidRPr="00250944" w:rsidRDefault="00EE4416" w:rsidP="00003F98">
      <w:pPr>
        <w:pStyle w:val="GvdeMetni"/>
        <w:widowControl/>
        <w:spacing w:line="360" w:lineRule="auto"/>
        <w:ind w:firstLine="709"/>
        <w:jc w:val="both"/>
      </w:pPr>
      <w:r w:rsidRPr="00250944">
        <w:lastRenderedPageBreak/>
        <w:t>Bazı markalar çok güçlü kültürel eserler haline gelerek ülkeleri ve kültürleriyle özdeşleşmektedir. Bu markalar o ülkeyle ilgili ilk şeylerden biri olarak karşımıza çıkmaktadır. BMW’nin ve Mercedes'in Almanya'yı, Gucci’nin Ferrari'yle İtalya'yı hatırlatması veya McDonald's'ın ABD ile ilgili ilişkilendirilmesini sağlayan durum, adı geçen markaların ülke ve kültürle bağlantısına örnek ol</w:t>
      </w:r>
      <w:r w:rsidR="00DC5DB6" w:rsidRPr="00250944">
        <w:t>arak verilmektedir (Maden, 2013</w:t>
      </w:r>
      <w:r w:rsidRPr="00250944">
        <w:t>:</w:t>
      </w:r>
      <w:r w:rsidR="00DC5DB6" w:rsidRPr="00250944">
        <w:t xml:space="preserve"> </w:t>
      </w:r>
      <w:r w:rsidR="007B7230" w:rsidRPr="00250944">
        <w:t>42</w:t>
      </w:r>
      <w:r w:rsidRPr="00250944">
        <w:t>).</w:t>
      </w:r>
      <w:r w:rsidR="00C5168A">
        <w:t xml:space="preserve"> Bir ülkede üretilen bir ürün ya da hizmet markanın kültürünü yansıtırken aynı zamanda ülkeyle de özdeşleştirilerek o ülkenin kültürünü de yansıtmaktadır.</w:t>
      </w:r>
    </w:p>
    <w:p w14:paraId="49FC21FF" w14:textId="77777777" w:rsidR="00EE4416" w:rsidRPr="00250944" w:rsidRDefault="00EE4416" w:rsidP="00003F98">
      <w:pPr>
        <w:pStyle w:val="GvdeMetni"/>
        <w:widowControl/>
        <w:spacing w:line="360" w:lineRule="auto"/>
        <w:ind w:firstLine="709"/>
        <w:jc w:val="both"/>
      </w:pPr>
      <w:r w:rsidRPr="00250944">
        <w:t xml:space="preserve">Bu bölümde marka kavramı, markalaşma ve markalaştırma kavramları </w:t>
      </w:r>
      <w:proofErr w:type="gramStart"/>
      <w:r w:rsidRPr="00250944">
        <w:t>literatür</w:t>
      </w:r>
      <w:proofErr w:type="gramEnd"/>
      <w:r w:rsidRPr="00250944">
        <w:t xml:space="preserve"> kapsamında ele alınarak marka ve kültürü oluşturan, etkileyen faktörler ortaya konulmaya çalışılmıştır.</w:t>
      </w:r>
    </w:p>
    <w:p w14:paraId="68B0FFB0" w14:textId="77777777" w:rsidR="00C44FAD" w:rsidRPr="00250944" w:rsidRDefault="00C44FAD" w:rsidP="00003F98">
      <w:pPr>
        <w:widowControl/>
        <w:spacing w:line="360" w:lineRule="auto"/>
        <w:ind w:firstLine="709"/>
        <w:jc w:val="both"/>
        <w:rPr>
          <w:b/>
          <w:bCs/>
          <w:sz w:val="24"/>
          <w:szCs w:val="24"/>
        </w:rPr>
      </w:pPr>
    </w:p>
    <w:p w14:paraId="694DEAC9" w14:textId="77777777" w:rsidR="00C44FAD" w:rsidRPr="00250944" w:rsidRDefault="007B5CE4" w:rsidP="00003F98">
      <w:pPr>
        <w:pStyle w:val="Balk2"/>
      </w:pPr>
      <w:bookmarkStart w:id="24" w:name="_Toc45188237"/>
      <w:r w:rsidRPr="00250944">
        <w:t xml:space="preserve">1.1. </w:t>
      </w:r>
      <w:r w:rsidR="00941E31" w:rsidRPr="00250944">
        <w:t>Marka Kavramı</w:t>
      </w:r>
      <w:bookmarkEnd w:id="24"/>
      <w:r w:rsidR="00941E31" w:rsidRPr="00250944">
        <w:t xml:space="preserve"> </w:t>
      </w:r>
      <w:bookmarkEnd w:id="23"/>
    </w:p>
    <w:p w14:paraId="6D3517C7" w14:textId="77777777" w:rsidR="00BD30CB" w:rsidRPr="00250944" w:rsidRDefault="00941E31" w:rsidP="00003F98">
      <w:pPr>
        <w:pStyle w:val="GvdeMetni"/>
        <w:widowControl/>
        <w:spacing w:line="360" w:lineRule="auto"/>
        <w:ind w:firstLine="709"/>
        <w:jc w:val="both"/>
      </w:pPr>
      <w:r w:rsidRPr="00250944">
        <w:t>Marka kavramının anlaşılmasında, adı geçen kavramın tarihsel olarak ortaya çıkış sürecini ve dilsel kökenini doğru yorumlamak önem taşımaktadır. Marka kavramı</w:t>
      </w:r>
      <w:r w:rsidR="00862A90" w:rsidRPr="00250944">
        <w:t xml:space="preserve">na bakıldığında </w:t>
      </w:r>
      <w:r w:rsidR="005F6F48" w:rsidRPr="00250944">
        <w:t>alan yazında</w:t>
      </w:r>
      <w:r w:rsidRPr="00250944">
        <w:t xml:space="preserve"> </w:t>
      </w:r>
      <w:r w:rsidR="00862A90" w:rsidRPr="00250944">
        <w:t xml:space="preserve">araştırmacılar </w:t>
      </w:r>
      <w:r w:rsidRPr="00250944">
        <w:t xml:space="preserve">tarafından farklı </w:t>
      </w:r>
      <w:r w:rsidR="00862A90" w:rsidRPr="00250944">
        <w:t>biçimlerde</w:t>
      </w:r>
      <w:r w:rsidRPr="00250944">
        <w:t xml:space="preserve"> tanımlan</w:t>
      </w:r>
      <w:r w:rsidR="00862A90" w:rsidRPr="00250944">
        <w:t>dığı görülmektedir.</w:t>
      </w:r>
      <w:r w:rsidRPr="00250944">
        <w:t xml:space="preserve"> </w:t>
      </w:r>
      <w:r w:rsidR="00696B3C" w:rsidRPr="00250944">
        <w:t xml:space="preserve">Yabancı </w:t>
      </w:r>
      <w:r w:rsidR="005F6F48" w:rsidRPr="00250944">
        <w:t>alan yazında</w:t>
      </w:r>
      <w:r w:rsidR="00696B3C" w:rsidRPr="00250944">
        <w:t xml:space="preserve"> m</w:t>
      </w:r>
      <w:r w:rsidRPr="00250944">
        <w:t xml:space="preserve">arka kelimesinin </w:t>
      </w:r>
      <w:r w:rsidR="00A879FF" w:rsidRPr="00250944">
        <w:t xml:space="preserve">Kuzey İskandinav dilinden </w:t>
      </w:r>
      <w:r w:rsidRPr="00250944">
        <w:t xml:space="preserve">“brand” </w:t>
      </w:r>
      <w:r w:rsidR="00696B3C" w:rsidRPr="00250944">
        <w:t>kökünden ortaya çıktığı</w:t>
      </w:r>
      <w:r w:rsidR="007B7230" w:rsidRPr="00250944">
        <w:t>nı</w:t>
      </w:r>
      <w:r w:rsidR="00A879FF" w:rsidRPr="00250944">
        <w:t xml:space="preserve"> </w:t>
      </w:r>
      <w:r w:rsidRPr="00250944">
        <w:t>(Rajaram ve Shelly, 2012</w:t>
      </w:r>
      <w:r w:rsidR="00696B3C" w:rsidRPr="00250944">
        <w:t>:</w:t>
      </w:r>
      <w:r w:rsidR="00DC5DB6" w:rsidRPr="00250944">
        <w:t xml:space="preserve"> </w:t>
      </w:r>
      <w:r w:rsidRPr="00250944">
        <w:t xml:space="preserve">100). </w:t>
      </w:r>
      <w:r w:rsidRPr="007037E8">
        <w:t>(Khan ve Mufti, 2007</w:t>
      </w:r>
      <w:r w:rsidR="007B7230" w:rsidRPr="007037E8">
        <w:t>:</w:t>
      </w:r>
      <w:r w:rsidR="00DC5DB6" w:rsidRPr="007037E8">
        <w:t xml:space="preserve"> </w:t>
      </w:r>
      <w:r w:rsidRPr="007037E8">
        <w:t>75)</w:t>
      </w:r>
      <w:r w:rsidR="007B7230" w:rsidRPr="007037E8">
        <w:t xml:space="preserve">, </w:t>
      </w:r>
      <w:r w:rsidRPr="00250944">
        <w:t>Aaker ve Keller</w:t>
      </w:r>
      <w:r w:rsidR="007B7230" w:rsidRPr="00250944">
        <w:t xml:space="preserve"> </w:t>
      </w:r>
      <w:r w:rsidRPr="00250944">
        <w:t>(1990:</w:t>
      </w:r>
      <w:r w:rsidR="00DC5DB6" w:rsidRPr="00250944">
        <w:t xml:space="preserve"> </w:t>
      </w:r>
      <w:r w:rsidR="007B7230" w:rsidRPr="00250944">
        <w:t>27</w:t>
      </w:r>
      <w:r w:rsidRPr="00250944">
        <w:t xml:space="preserve">) ise, markayı bir isim, </w:t>
      </w:r>
      <w:proofErr w:type="gramStart"/>
      <w:r w:rsidRPr="00250944">
        <w:t>logo</w:t>
      </w:r>
      <w:proofErr w:type="gramEnd"/>
      <w:r w:rsidRPr="00250944">
        <w:t>, ticari marka ve sembol olarak tanımla</w:t>
      </w:r>
      <w:r w:rsidR="00A879FF" w:rsidRPr="00250944">
        <w:t>dığı görülmektedir</w:t>
      </w:r>
      <w:r w:rsidRPr="00250944">
        <w:t>.</w:t>
      </w:r>
      <w:r w:rsidR="00B16FCC" w:rsidRPr="00250944">
        <w:t xml:space="preserve"> </w:t>
      </w:r>
    </w:p>
    <w:p w14:paraId="28DE29AD" w14:textId="77777777" w:rsidR="00744ED8" w:rsidRDefault="00DC5DB6" w:rsidP="00003F98">
      <w:pPr>
        <w:pStyle w:val="GvdeMetni"/>
        <w:widowControl/>
        <w:spacing w:line="360" w:lineRule="auto"/>
        <w:ind w:firstLine="709"/>
        <w:jc w:val="both"/>
      </w:pPr>
      <w:r w:rsidRPr="00250944">
        <w:t xml:space="preserve"> </w:t>
      </w:r>
      <w:r w:rsidR="004014C4" w:rsidRPr="00250944">
        <w:t xml:space="preserve">Marka “Bir satıcı veya satıcı grubunun mal veya hizmetlerini tanımlamak ve bunları rakiplerinden ayırmak amacıyla kullanılan bir isim, terim, işaret, sembol veya tasarım veya bunların bir </w:t>
      </w:r>
      <w:proofErr w:type="gramStart"/>
      <w:r w:rsidR="004014C4" w:rsidRPr="00250944">
        <w:t>kombin</w:t>
      </w:r>
      <w:r w:rsidRPr="00250944">
        <w:t>asyonu</w:t>
      </w:r>
      <w:proofErr w:type="gramEnd"/>
      <w:r w:rsidRPr="00250944">
        <w:t>” olarak tanımlanmaktadır</w:t>
      </w:r>
      <w:r w:rsidR="000F7B50" w:rsidRPr="00250944">
        <w:t xml:space="preserve"> </w:t>
      </w:r>
      <w:r w:rsidR="00AF3A6F" w:rsidRPr="00250944">
        <w:t>(Keller, 1998:</w:t>
      </w:r>
      <w:r w:rsidR="00F94E47" w:rsidRPr="00250944">
        <w:t xml:space="preserve"> </w:t>
      </w:r>
      <w:r w:rsidR="00AF3A6F" w:rsidRPr="00250944">
        <w:t>30)</w:t>
      </w:r>
      <w:r w:rsidRPr="00250944">
        <w:t xml:space="preserve">. </w:t>
      </w:r>
      <w:r w:rsidR="00941E31" w:rsidRPr="00250944">
        <w:t>Marka kavramının</w:t>
      </w:r>
      <w:r w:rsidR="00A22108" w:rsidRPr="00250944">
        <w:t xml:space="preserve"> farklı toplumlarda</w:t>
      </w:r>
      <w:r w:rsidR="00603317" w:rsidRPr="00250944">
        <w:t>,</w:t>
      </w:r>
      <w:r w:rsidR="00941E31" w:rsidRPr="00250944">
        <w:t xml:space="preserve"> kültür</w:t>
      </w:r>
      <w:r w:rsidR="00603317" w:rsidRPr="00250944">
        <w:t>ler</w:t>
      </w:r>
      <w:r w:rsidR="00941E31" w:rsidRPr="00250944">
        <w:t xml:space="preserve">de, aynı </w:t>
      </w:r>
      <w:r w:rsidR="00A83674" w:rsidRPr="00250944">
        <w:t>amaçlarda</w:t>
      </w:r>
      <w:r w:rsidR="00941E31" w:rsidRPr="00250944">
        <w:t xml:space="preserve"> ortaya </w:t>
      </w:r>
      <w:r w:rsidR="007276DC" w:rsidRPr="00250944">
        <w:t>çıktığı görülmektedir</w:t>
      </w:r>
      <w:r w:rsidR="00941E31" w:rsidRPr="00250944">
        <w:t xml:space="preserve">. </w:t>
      </w:r>
      <w:r w:rsidR="006C638C" w:rsidRPr="00250944">
        <w:t xml:space="preserve">Örneğin; </w:t>
      </w:r>
      <w:r w:rsidR="00941E31" w:rsidRPr="00250944">
        <w:t>Türkiye</w:t>
      </w:r>
      <w:r w:rsidR="006C638C" w:rsidRPr="00250944">
        <w:t>’de</w:t>
      </w:r>
      <w:r w:rsidR="00941E31" w:rsidRPr="00250944">
        <w:t xml:space="preserve"> arkeolojik </w:t>
      </w:r>
      <w:r w:rsidR="006C638C" w:rsidRPr="00250944">
        <w:t>materyalleri</w:t>
      </w:r>
      <w:r w:rsidR="00941E31" w:rsidRPr="00250944">
        <w:t xml:space="preserve"> “marka” olarak </w:t>
      </w:r>
      <w:r w:rsidR="006C638C" w:rsidRPr="00250944">
        <w:t>örnek göstermek mümkündür</w:t>
      </w:r>
      <w:r w:rsidR="00941E31" w:rsidRPr="00250944">
        <w:t xml:space="preserve"> (Br</w:t>
      </w:r>
      <w:r w:rsidR="00223795">
        <w:t>ı</w:t>
      </w:r>
      <w:r w:rsidR="00941E31" w:rsidRPr="00250944">
        <w:t>c</w:t>
      </w:r>
      <w:r w:rsidR="00223795">
        <w:t>ı</w:t>
      </w:r>
      <w:r w:rsidR="00941E31" w:rsidRPr="00250944">
        <w:t>u ve Br</w:t>
      </w:r>
      <w:r w:rsidR="00223795">
        <w:t>ı</w:t>
      </w:r>
      <w:r w:rsidR="00941E31" w:rsidRPr="00250944">
        <w:t>cu, 2016</w:t>
      </w:r>
      <w:r w:rsidR="006C638C" w:rsidRPr="00250944">
        <w:t>:</w:t>
      </w:r>
      <w:r w:rsidRPr="00250944">
        <w:t xml:space="preserve"> </w:t>
      </w:r>
      <w:r w:rsidR="00941E31" w:rsidRPr="00250944">
        <w:t xml:space="preserve">138). </w:t>
      </w:r>
      <w:r w:rsidR="007276DC" w:rsidRPr="00250944">
        <w:t>Bu bakımdan m</w:t>
      </w:r>
      <w:r w:rsidR="00941E31" w:rsidRPr="00250944">
        <w:t>arka kavramını</w:t>
      </w:r>
      <w:r w:rsidR="007276DC" w:rsidRPr="00250944">
        <w:t>n</w:t>
      </w:r>
      <w:r w:rsidR="00941E31" w:rsidRPr="00250944">
        <w:t xml:space="preserve"> bir örgütün ruhunun yansıması, dışa vurumu şeklinde yorumlamak mümkündür. Bu beyan, markanın bir şirketin ürününün temsili olmadığını önerir; adı, logosu, ticari markası ve onu ayırt eden bir firmanın sembolüdür ve marka sadakatinin çekirdeğinin yerini almaktadır. Marka, son kullanıcıların sadakatini göstermektedir. </w:t>
      </w:r>
    </w:p>
    <w:p w14:paraId="6DF19967" w14:textId="77777777" w:rsidR="00BD30CB" w:rsidRPr="00250944" w:rsidRDefault="00941E31" w:rsidP="00003F98">
      <w:pPr>
        <w:pStyle w:val="GvdeMetni"/>
        <w:widowControl/>
        <w:spacing w:line="360" w:lineRule="auto"/>
        <w:ind w:firstLine="709"/>
        <w:jc w:val="both"/>
      </w:pPr>
      <w:r w:rsidRPr="00250944">
        <w:t>Markayı sürekli kullandıktan sonra, tüketiciler onu bir parçası olarak hiss</w:t>
      </w:r>
      <w:r w:rsidR="00B16FCC" w:rsidRPr="00250944">
        <w:t>et</w:t>
      </w:r>
      <w:r w:rsidR="007B7230" w:rsidRPr="00250944">
        <w:t>mektedirler</w:t>
      </w:r>
      <w:r w:rsidRPr="00250944">
        <w:t xml:space="preserve"> (Aaker, 1991</w:t>
      </w:r>
      <w:r w:rsidR="00ED796F" w:rsidRPr="00250944">
        <w:t>:</w:t>
      </w:r>
      <w:r w:rsidR="00DC5DB6" w:rsidRPr="00250944">
        <w:t xml:space="preserve"> </w:t>
      </w:r>
      <w:r w:rsidR="007B7230" w:rsidRPr="00250944">
        <w:t>20</w:t>
      </w:r>
      <w:r w:rsidRPr="00250944">
        <w:t xml:space="preserve">). </w:t>
      </w:r>
      <w:r w:rsidR="00F24D8D" w:rsidRPr="00250944">
        <w:rPr>
          <w:color w:val="000000" w:themeColor="text1"/>
        </w:rPr>
        <w:t>Bununla birlikte m</w:t>
      </w:r>
      <w:r w:rsidR="00921B5C" w:rsidRPr="00250944">
        <w:rPr>
          <w:color w:val="000000" w:themeColor="text1"/>
        </w:rPr>
        <w:t xml:space="preserve">arka, pazarlamacının tüketici için yarattığı şeydir ve tüketicinin satın almak istediği şeydir. Markaya bu iki açıdan </w:t>
      </w:r>
      <w:r w:rsidR="00921B5C" w:rsidRPr="00250944">
        <w:rPr>
          <w:color w:val="000000" w:themeColor="text1"/>
        </w:rPr>
        <w:lastRenderedPageBreak/>
        <w:t xml:space="preserve">bakıldığında, araştırmacılar alan içinde iki ana perspektife bölünmüştür: </w:t>
      </w:r>
      <w:r w:rsidR="00F24D8D" w:rsidRPr="00250944">
        <w:rPr>
          <w:color w:val="000000" w:themeColor="text1"/>
        </w:rPr>
        <w:t>B</w:t>
      </w:r>
      <w:r w:rsidR="00921B5C" w:rsidRPr="00250944">
        <w:rPr>
          <w:color w:val="000000" w:themeColor="text1"/>
        </w:rPr>
        <w:t>irbiriyle yakından ilişkili iki kavram ol</w:t>
      </w:r>
      <w:r w:rsidR="00DC5DB6" w:rsidRPr="00250944">
        <w:rPr>
          <w:color w:val="000000" w:themeColor="text1"/>
        </w:rPr>
        <w:t>an marka kimliği ve marka imajı bu</w:t>
      </w:r>
      <w:r w:rsidR="00921B5C" w:rsidRPr="00250944">
        <w:rPr>
          <w:color w:val="000000" w:themeColor="text1"/>
        </w:rPr>
        <w:t xml:space="preserve"> karıştırılma</w:t>
      </w:r>
      <w:r w:rsidR="00DC5DB6" w:rsidRPr="00250944">
        <w:rPr>
          <w:color w:val="000000" w:themeColor="text1"/>
        </w:rPr>
        <w:t>ya</w:t>
      </w:r>
      <w:r w:rsidR="00921B5C" w:rsidRPr="00250944">
        <w:rPr>
          <w:color w:val="000000" w:themeColor="text1"/>
        </w:rPr>
        <w:t xml:space="preserve"> neden olabil</w:t>
      </w:r>
      <w:r w:rsidR="00DC5DB6" w:rsidRPr="00250944">
        <w:rPr>
          <w:color w:val="000000" w:themeColor="text1"/>
        </w:rPr>
        <w:t>mektedir</w:t>
      </w:r>
      <w:r w:rsidR="00921B5C" w:rsidRPr="00250944">
        <w:rPr>
          <w:color w:val="000000" w:themeColor="text1"/>
        </w:rPr>
        <w:t xml:space="preserve">. Aralarındaki fark, marka kimliğinin marka sahibinin markanın nasıl algılanmasını istediğini ve marka imajının müşterilerin markayı nasıl algıladığını ifade etmesidir </w:t>
      </w:r>
      <w:r w:rsidR="00460AEF" w:rsidRPr="00250944">
        <w:rPr>
          <w:color w:val="000000" w:themeColor="text1"/>
        </w:rPr>
        <w:t>(</w:t>
      </w:r>
      <w:r w:rsidR="00921B5C" w:rsidRPr="00250944">
        <w:rPr>
          <w:color w:val="000000" w:themeColor="text1"/>
        </w:rPr>
        <w:t>Rosengren</w:t>
      </w:r>
      <w:r w:rsidR="00114741" w:rsidRPr="00250944">
        <w:rPr>
          <w:color w:val="000000" w:themeColor="text1"/>
        </w:rPr>
        <w:t xml:space="preserve"> vd</w:t>
      </w:r>
      <w:proofErr w:type="gramStart"/>
      <w:r w:rsidR="00114741" w:rsidRPr="00250944">
        <w:rPr>
          <w:color w:val="000000" w:themeColor="text1"/>
        </w:rPr>
        <w:t>.,</w:t>
      </w:r>
      <w:proofErr w:type="gramEnd"/>
      <w:r w:rsidR="00460AEF" w:rsidRPr="00250944">
        <w:rPr>
          <w:color w:val="000000" w:themeColor="text1"/>
        </w:rPr>
        <w:t xml:space="preserve"> 2010:</w:t>
      </w:r>
      <w:r w:rsidR="00114741" w:rsidRPr="00250944">
        <w:rPr>
          <w:color w:val="000000" w:themeColor="text1"/>
        </w:rPr>
        <w:t xml:space="preserve"> </w:t>
      </w:r>
      <w:r w:rsidR="00460AEF" w:rsidRPr="00250944">
        <w:rPr>
          <w:color w:val="000000" w:themeColor="text1"/>
        </w:rPr>
        <w:t>5).</w:t>
      </w:r>
      <w:r w:rsidR="00B16FCC" w:rsidRPr="00250944">
        <w:t xml:space="preserve"> </w:t>
      </w:r>
      <w:r w:rsidR="00F24D8D" w:rsidRPr="00250944">
        <w:t>Modern ortamlarda, bir ürün pazarlama teorisi ve pratiğinin en önemli unsuru olarak kabul edilmektedir. Marka, ürünün pazardaki ticari başarısında büyük rol oynamaktadır (Kotler ve Armstrong, 2015:</w:t>
      </w:r>
      <w:r w:rsidR="00114741" w:rsidRPr="00250944">
        <w:t xml:space="preserve"> </w:t>
      </w:r>
      <w:r w:rsidR="00F24D8D" w:rsidRPr="00250944">
        <w:t>250). Bu bağlamda m</w:t>
      </w:r>
      <w:r w:rsidR="00E21230" w:rsidRPr="00250944">
        <w:t>arkanın başarısındaki kilit nokta, olumlu imajı yaratarak ve tanınabilirliğini ve farkındalığını sağlayarak elde edil</w:t>
      </w:r>
      <w:r w:rsidR="00F24D8D" w:rsidRPr="00250944">
        <w:t>ebilmektedir.</w:t>
      </w:r>
      <w:r w:rsidR="00E21230" w:rsidRPr="00250944">
        <w:t xml:space="preserve"> Ticari marka imajının, sarf malzemelerinin satın alınmasına ilişkin kararlar üzerinde büyük etkisi vardır. Markanın </w:t>
      </w:r>
      <w:proofErr w:type="gramStart"/>
      <w:r w:rsidR="00E21230" w:rsidRPr="00250944">
        <w:t>popülaritesi</w:t>
      </w:r>
      <w:proofErr w:type="gramEnd"/>
      <w:r w:rsidR="00E21230" w:rsidRPr="00250944">
        <w:t xml:space="preserve"> ne kadar büyükse, markanın tüketiciler tarafından kabulü o kadar güçlüdür. Bir tüketic</w:t>
      </w:r>
      <w:r w:rsidR="00236CE4">
        <w:t xml:space="preserve">i, beton markasını kullanmaktan </w:t>
      </w:r>
      <w:r w:rsidR="00E21230" w:rsidRPr="00250944">
        <w:t>memnun olduğunda, yavaş yavaş sadık bir alıcı haline gelir. Dolayısıyla, markalaşmada olumlu sonuçların elde edilmesi ve sürdürülmesi, şirketin bu doğrultuda sürekli ve bitmez tükenmez çalışmasına doğrudan bağlı</w:t>
      </w:r>
      <w:r w:rsidR="00F24D8D" w:rsidRPr="00250944">
        <w:t xml:space="preserve"> olduğu görülmektedir</w:t>
      </w:r>
      <w:r w:rsidR="00E21230" w:rsidRPr="00250944">
        <w:t xml:space="preserve"> (Seturi, 2017:</w:t>
      </w:r>
      <w:r w:rsidR="00114741" w:rsidRPr="00250944">
        <w:t xml:space="preserve"> </w:t>
      </w:r>
      <w:r w:rsidR="00E21230" w:rsidRPr="00250944">
        <w:t>424).</w:t>
      </w:r>
      <w:r w:rsidR="00F946DB" w:rsidRPr="00250944">
        <w:t xml:space="preserve"> </w:t>
      </w:r>
    </w:p>
    <w:p w14:paraId="6896F02A" w14:textId="77777777" w:rsidR="00E14A61" w:rsidRPr="00250944" w:rsidRDefault="00BD30CB" w:rsidP="00003F98">
      <w:pPr>
        <w:pStyle w:val="GvdeMetni"/>
        <w:widowControl/>
        <w:spacing w:line="360" w:lineRule="auto"/>
        <w:ind w:firstLine="709"/>
        <w:jc w:val="both"/>
      </w:pPr>
      <w:r w:rsidRPr="00250944">
        <w:t>Bu alt başlıkta m</w:t>
      </w:r>
      <w:r w:rsidR="00DC777A" w:rsidRPr="00250944">
        <w:t xml:space="preserve">odern ortamlarda, bir ürün pazarlama teorisi ve pratiğinin en önemli unsuru olarak kabul edilen marka kavramı açıklanmıştır. </w:t>
      </w:r>
      <w:r w:rsidR="00894042" w:rsidRPr="00250944">
        <w:t xml:space="preserve">Dolayısıyla </w:t>
      </w:r>
      <w:r w:rsidR="00941E31" w:rsidRPr="00250944">
        <w:t>konunun bundan sonraki kısmında “markalaşma ve ma</w:t>
      </w:r>
      <w:r w:rsidRPr="00250944">
        <w:t>rkalaştırma” boyutu ele alınmış</w:t>
      </w:r>
      <w:r w:rsidR="00941E31" w:rsidRPr="00250944">
        <w:t xml:space="preserve"> olup, ilgili bilgiler aşağıdaki başlık altında sunulmuştur</w:t>
      </w:r>
      <w:r w:rsidR="00894042" w:rsidRPr="00250944">
        <w:t>.</w:t>
      </w:r>
    </w:p>
    <w:p w14:paraId="01885CE5" w14:textId="77777777" w:rsidR="007B5CE4" w:rsidRPr="00250944" w:rsidRDefault="007B5CE4" w:rsidP="00003F98">
      <w:pPr>
        <w:pStyle w:val="GvdeMetni"/>
        <w:widowControl/>
        <w:spacing w:line="360" w:lineRule="auto"/>
        <w:ind w:firstLine="709"/>
        <w:jc w:val="both"/>
      </w:pPr>
    </w:p>
    <w:p w14:paraId="6760644D" w14:textId="77777777" w:rsidR="004D2A64" w:rsidRPr="00250944" w:rsidRDefault="007B5CE4" w:rsidP="00003F98">
      <w:pPr>
        <w:pStyle w:val="Balk2"/>
      </w:pPr>
      <w:bookmarkStart w:id="25" w:name="_Toc45188238"/>
      <w:r w:rsidRPr="00250944">
        <w:t xml:space="preserve">1.2. </w:t>
      </w:r>
      <w:r w:rsidR="004D2A64" w:rsidRPr="00250944">
        <w:t>Markalaşma ve Markalaştırma</w:t>
      </w:r>
      <w:bookmarkEnd w:id="25"/>
    </w:p>
    <w:p w14:paraId="77F4D721" w14:textId="77777777" w:rsidR="00BF197A" w:rsidRPr="00250944" w:rsidRDefault="00461B92" w:rsidP="00003F98">
      <w:pPr>
        <w:pStyle w:val="GvdeMetni"/>
        <w:widowControl/>
        <w:spacing w:line="360" w:lineRule="auto"/>
        <w:ind w:firstLine="709"/>
        <w:jc w:val="both"/>
      </w:pPr>
      <w:r w:rsidRPr="00250944">
        <w:t>Son yıllarda m</w:t>
      </w:r>
      <w:r w:rsidR="005729EA" w:rsidRPr="00250944">
        <w:t>arkalaşma</w:t>
      </w:r>
      <w:r w:rsidR="007276DC" w:rsidRPr="00250944">
        <w:t xml:space="preserve"> ve </w:t>
      </w:r>
      <w:r w:rsidR="00DC777A" w:rsidRPr="00250944">
        <w:t>markalaştırma stratejik</w:t>
      </w:r>
      <w:r w:rsidRPr="00250944">
        <w:t xml:space="preserve"> olarak kullanılan en </w:t>
      </w:r>
      <w:r w:rsidR="005729EA" w:rsidRPr="00250944">
        <w:t xml:space="preserve">önemli </w:t>
      </w:r>
      <w:r w:rsidRPr="00250944">
        <w:t xml:space="preserve">araçlardan </w:t>
      </w:r>
      <w:r w:rsidR="005729EA" w:rsidRPr="00250944">
        <w:t xml:space="preserve">biri haline gelmektedir. </w:t>
      </w:r>
      <w:r w:rsidR="00DC777A" w:rsidRPr="00250944">
        <w:t>Özellikle de</w:t>
      </w:r>
      <w:r w:rsidRPr="00250944">
        <w:t xml:space="preserve"> m</w:t>
      </w:r>
      <w:r w:rsidR="005729EA" w:rsidRPr="00250944">
        <w:t>arkalaşma</w:t>
      </w:r>
      <w:r w:rsidRPr="00250944">
        <w:t>yı çoğu zaman</w:t>
      </w:r>
      <w:r w:rsidR="005729EA" w:rsidRPr="00250944">
        <w:t xml:space="preserve"> reklamcılık </w:t>
      </w:r>
      <w:r w:rsidRPr="00250944">
        <w:t>aracı olarak kullanılmaktadır</w:t>
      </w:r>
      <w:r w:rsidR="005729EA" w:rsidRPr="00250944">
        <w:t xml:space="preserve">. Birçok </w:t>
      </w:r>
      <w:r w:rsidRPr="00250944">
        <w:t xml:space="preserve">uygulayıcı </w:t>
      </w:r>
      <w:r w:rsidR="005729EA" w:rsidRPr="00250944">
        <w:t>markalaşmanın, ürün imajının yönetimi ile ilgili olduğunu savunmaktadır</w:t>
      </w:r>
      <w:r w:rsidRPr="00250944">
        <w:t xml:space="preserve">. </w:t>
      </w:r>
    </w:p>
    <w:p w14:paraId="06EE0DA5" w14:textId="77777777" w:rsidR="00064DA7" w:rsidRDefault="00064DA7" w:rsidP="00003F98">
      <w:pPr>
        <w:pStyle w:val="GvdeMetni"/>
        <w:widowControl/>
        <w:spacing w:line="360" w:lineRule="auto"/>
        <w:ind w:firstLine="709"/>
        <w:jc w:val="both"/>
      </w:pPr>
    </w:p>
    <w:p w14:paraId="758E21C5" w14:textId="77777777" w:rsidR="00461B92" w:rsidRPr="00250944" w:rsidRDefault="005729EA" w:rsidP="00003F98">
      <w:pPr>
        <w:pStyle w:val="GvdeMetni"/>
        <w:widowControl/>
        <w:spacing w:line="360" w:lineRule="auto"/>
        <w:ind w:firstLine="709"/>
        <w:jc w:val="both"/>
      </w:pPr>
      <w:r w:rsidRPr="00250944">
        <w:t>Holt (2003:</w:t>
      </w:r>
      <w:r w:rsidR="00114741" w:rsidRPr="00250944">
        <w:t xml:space="preserve"> </w:t>
      </w:r>
      <w:r w:rsidR="00DC777A" w:rsidRPr="00250944">
        <w:t>1</w:t>
      </w:r>
      <w:r w:rsidRPr="00250944">
        <w:t>)</w:t>
      </w:r>
      <w:r w:rsidR="00461B92" w:rsidRPr="00250944">
        <w:t xml:space="preserve"> </w:t>
      </w:r>
      <w:r w:rsidRPr="00250944">
        <w:t>söz konusu durumu aşağıdaki gibi sınıflandırmıştır:</w:t>
      </w:r>
      <w:r w:rsidR="004D2A64" w:rsidRPr="00250944">
        <w:t xml:space="preserve"> </w:t>
      </w:r>
    </w:p>
    <w:p w14:paraId="68B2708F" w14:textId="77777777" w:rsidR="005729EA" w:rsidRPr="00250944" w:rsidRDefault="005729EA" w:rsidP="00003F98">
      <w:pPr>
        <w:pStyle w:val="GvdeMetni"/>
        <w:widowControl/>
        <w:numPr>
          <w:ilvl w:val="0"/>
          <w:numId w:val="1"/>
        </w:numPr>
        <w:tabs>
          <w:tab w:val="left" w:pos="993"/>
        </w:tabs>
        <w:spacing w:line="360" w:lineRule="auto"/>
        <w:ind w:left="0" w:firstLine="709"/>
        <w:jc w:val="both"/>
      </w:pPr>
      <w:r w:rsidRPr="00250944">
        <w:t xml:space="preserve">Markalaşma seçkin bir faaliyetler dizisi değil, stratejik bir bakış açısıdır. </w:t>
      </w:r>
    </w:p>
    <w:p w14:paraId="209510AB" w14:textId="77777777" w:rsidR="005729EA" w:rsidRPr="00250944" w:rsidRDefault="005729EA" w:rsidP="00003F98">
      <w:pPr>
        <w:pStyle w:val="GvdeMetni"/>
        <w:widowControl/>
        <w:numPr>
          <w:ilvl w:val="0"/>
          <w:numId w:val="1"/>
        </w:numPr>
        <w:tabs>
          <w:tab w:val="left" w:pos="993"/>
        </w:tabs>
        <w:spacing w:line="360" w:lineRule="auto"/>
        <w:ind w:left="993" w:hanging="284"/>
        <w:jc w:val="both"/>
      </w:pPr>
      <w:r w:rsidRPr="00250944">
        <w:t xml:space="preserve">Markalaşma sadece imaj değil, müşteri değeri yaratmada temel öneme sahiptir. </w:t>
      </w:r>
    </w:p>
    <w:p w14:paraId="11AD271F" w14:textId="77777777" w:rsidR="005729EA" w:rsidRPr="00250944" w:rsidRDefault="005729EA" w:rsidP="00003F98">
      <w:pPr>
        <w:pStyle w:val="GvdeMetni"/>
        <w:widowControl/>
        <w:numPr>
          <w:ilvl w:val="0"/>
          <w:numId w:val="1"/>
        </w:numPr>
        <w:tabs>
          <w:tab w:val="left" w:pos="993"/>
        </w:tabs>
        <w:spacing w:line="360" w:lineRule="auto"/>
        <w:ind w:left="0" w:firstLine="709"/>
        <w:jc w:val="both"/>
      </w:pPr>
      <w:r w:rsidRPr="00250944">
        <w:t xml:space="preserve">Markalaşma, rekabet avantajı yaratmada ve sürdürmede anahtar bir araçtır. </w:t>
      </w:r>
    </w:p>
    <w:p w14:paraId="3AC2902D" w14:textId="77777777" w:rsidR="005729EA" w:rsidRPr="00250944" w:rsidRDefault="005729EA" w:rsidP="00003F98">
      <w:pPr>
        <w:pStyle w:val="GvdeMetni"/>
        <w:widowControl/>
        <w:numPr>
          <w:ilvl w:val="0"/>
          <w:numId w:val="1"/>
        </w:numPr>
        <w:tabs>
          <w:tab w:val="left" w:pos="993"/>
        </w:tabs>
        <w:spacing w:line="360" w:lineRule="auto"/>
        <w:ind w:left="0" w:firstLine="709"/>
        <w:jc w:val="both"/>
      </w:pPr>
      <w:r w:rsidRPr="00250944">
        <w:t>Markalar toplumd</w:t>
      </w:r>
      <w:r w:rsidR="00BD30CB" w:rsidRPr="00250944">
        <w:t>a geleneksel hikâ</w:t>
      </w:r>
      <w:r w:rsidRPr="00250944">
        <w:t xml:space="preserve">yeler olarak dolaşan kültürlerdir. </w:t>
      </w:r>
    </w:p>
    <w:p w14:paraId="5521E5DD" w14:textId="77777777" w:rsidR="005729EA" w:rsidRPr="00250944" w:rsidRDefault="005729EA" w:rsidP="00003F98">
      <w:pPr>
        <w:pStyle w:val="GvdeMetni"/>
        <w:widowControl/>
        <w:numPr>
          <w:ilvl w:val="0"/>
          <w:numId w:val="1"/>
        </w:numPr>
        <w:tabs>
          <w:tab w:val="left" w:pos="993"/>
        </w:tabs>
        <w:spacing w:line="360" w:lineRule="auto"/>
        <w:ind w:left="0" w:firstLine="709"/>
        <w:jc w:val="both"/>
      </w:pPr>
      <w:r w:rsidRPr="00250944">
        <w:lastRenderedPageBreak/>
        <w:t xml:space="preserve">Etkili marka stratejileri, marka değerinin dört farklı bileşenini ele almalıdır. </w:t>
      </w:r>
    </w:p>
    <w:p w14:paraId="107C2F1F" w14:textId="77777777" w:rsidR="00461B92" w:rsidRPr="00250944" w:rsidRDefault="005729EA" w:rsidP="00003F98">
      <w:pPr>
        <w:pStyle w:val="GvdeMetni"/>
        <w:widowControl/>
        <w:numPr>
          <w:ilvl w:val="0"/>
          <w:numId w:val="1"/>
        </w:numPr>
        <w:tabs>
          <w:tab w:val="left" w:pos="993"/>
        </w:tabs>
        <w:spacing w:line="360" w:lineRule="auto"/>
        <w:ind w:left="0" w:firstLine="709"/>
        <w:jc w:val="both"/>
      </w:pPr>
      <w:r w:rsidRPr="00250944">
        <w:t>Marka stratejileri pazarlama karması için geliştirilmelidir</w:t>
      </w:r>
      <w:r w:rsidR="00236CE4">
        <w:t>.</w:t>
      </w:r>
    </w:p>
    <w:p w14:paraId="072877F4" w14:textId="77777777" w:rsidR="009E4BA1" w:rsidRPr="00250944" w:rsidRDefault="005729EA" w:rsidP="00003F98">
      <w:pPr>
        <w:pStyle w:val="GvdeMetni"/>
        <w:widowControl/>
        <w:spacing w:line="360" w:lineRule="auto"/>
        <w:ind w:firstLine="709"/>
        <w:jc w:val="both"/>
        <w:rPr>
          <w:color w:val="000000" w:themeColor="text1"/>
        </w:rPr>
      </w:pPr>
      <w:bookmarkStart w:id="26" w:name="_Hlk33386457"/>
      <w:r w:rsidRPr="00250944">
        <w:rPr>
          <w:color w:val="000000" w:themeColor="text1"/>
        </w:rPr>
        <w:t>Bu nedenle marka stratejilerinin tasarımına rehberlik ed</w:t>
      </w:r>
      <w:r w:rsidR="00236CE4">
        <w:rPr>
          <w:color w:val="000000" w:themeColor="text1"/>
        </w:rPr>
        <w:t xml:space="preserve">ecek bir dizi kavram ve çerçeve </w:t>
      </w:r>
      <w:r w:rsidRPr="00250944">
        <w:rPr>
          <w:color w:val="000000" w:themeColor="text1"/>
        </w:rPr>
        <w:t>geliştirilmektedir.</w:t>
      </w:r>
      <w:r w:rsidR="00DB69B3" w:rsidRPr="00250944">
        <w:rPr>
          <w:color w:val="000000" w:themeColor="text1"/>
        </w:rPr>
        <w:t xml:space="preserve"> </w:t>
      </w:r>
      <w:r w:rsidRPr="00250944">
        <w:rPr>
          <w:color w:val="000000" w:themeColor="text1"/>
        </w:rPr>
        <w:t xml:space="preserve">Markalaştırma, müşterinin marka deneyimini şekillendirmekle ilgili bir durumu işaret etmektedir. Her şirketin bir markası bulunmaktadır ve müşterileri, şirketle iş yaparak oluşturdukları belli bir marka deneyimine sahiptir. Bu öncül hem bireysel tüketiciler hem de şirketler ile iş yapan şirketler için geçerlidir. Başarılı bir marka ve güçlü bir marka pozisyonu, tüketicilerin bu gerçeğe bakılmaksızın satın alacağı şirketin ürünleri ile güçlü bir bağlantısına sahip olduklarından, ürünlerin üst düzey fiyatlarının korunmasını da mümkün kılmaktadır. Güçlü bir kurumsal marka ve bireysel ürün markalarına </w:t>
      </w:r>
      <w:bookmarkEnd w:id="26"/>
      <w:r w:rsidRPr="00250944">
        <w:rPr>
          <w:color w:val="000000" w:themeColor="text1"/>
        </w:rPr>
        <w:t xml:space="preserve">Apple'ı örnek göstermek mümkündür. (Ropo, 2009: </w:t>
      </w:r>
      <w:r w:rsidR="00DC777A" w:rsidRPr="00250944">
        <w:rPr>
          <w:color w:val="000000" w:themeColor="text1"/>
        </w:rPr>
        <w:t>26</w:t>
      </w:r>
      <w:r w:rsidRPr="00250944">
        <w:rPr>
          <w:color w:val="000000" w:themeColor="text1"/>
        </w:rPr>
        <w:t xml:space="preserve">). </w:t>
      </w:r>
    </w:p>
    <w:p w14:paraId="368E8E41" w14:textId="77777777" w:rsidR="00114741" w:rsidRPr="00250944" w:rsidRDefault="00F7421D" w:rsidP="00003F98">
      <w:pPr>
        <w:pStyle w:val="GvdeMetni"/>
        <w:widowControl/>
        <w:spacing w:line="360" w:lineRule="auto"/>
        <w:ind w:firstLine="709"/>
        <w:jc w:val="both"/>
      </w:pPr>
      <w:r w:rsidRPr="00250944">
        <w:t>Markalar, yönetsel akılda olduğu kadar kültürel manzarada da giderek daha önemli bir yere sahiptir. Son zamanlarda yapılan araştırmalar, markaların çeşitli şekillerde yorumlandığını veya okunduğunu ve markanın nasıl çalıştığını önemli ve aydınlatıcı bir şekilde yeniden gözden geçirmeyi gerektirdiğini göstermiştir.</w:t>
      </w:r>
    </w:p>
    <w:p w14:paraId="15F41973" w14:textId="77777777" w:rsidR="00F7421D" w:rsidRPr="00250944" w:rsidRDefault="00F7421D" w:rsidP="00003F98">
      <w:pPr>
        <w:pStyle w:val="GvdeMetni"/>
        <w:widowControl/>
        <w:spacing w:line="360" w:lineRule="auto"/>
        <w:ind w:firstLine="709"/>
        <w:jc w:val="both"/>
        <w:rPr>
          <w:color w:val="FF0000"/>
        </w:rPr>
      </w:pPr>
      <w:r w:rsidRPr="00250944">
        <w:t xml:space="preserve">Markalaşmanın nasıl anlam yarattığını anlamak için marka üreticilerinin dikkatini tüketici tepkisine kaydırmak </w:t>
      </w:r>
      <w:r w:rsidR="00DC777A" w:rsidRPr="00250944">
        <w:t>bu noktada önemlidir. Dolayısıyla k</w:t>
      </w:r>
      <w:r w:rsidRPr="00250944">
        <w:t>ültürel kodlar, ideolojik söylem, tüketicinin arka plan bilgisi ve retorik süreçleri, markalaşma ve reklamcılıkla, markalarla ve kitle iletişim araçlarıyla tüketici ilişkilerinde etkili olarak belirtilmiştir.</w:t>
      </w:r>
      <w:r w:rsidR="00DC777A" w:rsidRPr="00250944">
        <w:t xml:space="preserve"> </w:t>
      </w:r>
      <w:r w:rsidRPr="00250944">
        <w:t xml:space="preserve">Tüketicilerin kimlikler ve benlik kavramları inşa ettiği ve gerçekleştirdiği, yeni roller denediği ve kimliğini marka kültürü içinde ve onunla </w:t>
      </w:r>
      <w:r w:rsidR="00DC777A" w:rsidRPr="00250944">
        <w:t>iş birliği</w:t>
      </w:r>
      <w:r w:rsidRPr="00250944">
        <w:t xml:space="preserve"> içinde oluşturduğu görülmektedir</w:t>
      </w:r>
      <w:r w:rsidR="00DC777A" w:rsidRPr="00250944">
        <w:t xml:space="preserve"> (</w:t>
      </w:r>
      <w:r w:rsidR="00E35AB1" w:rsidRPr="00250944">
        <w:t xml:space="preserve">Schroeder </w:t>
      </w:r>
      <w:r w:rsidR="00DC777A" w:rsidRPr="00250944">
        <w:t xml:space="preserve">ve </w:t>
      </w:r>
      <w:r w:rsidR="00E35AB1" w:rsidRPr="00250944">
        <w:t>Salzer-Mörling, 2006:</w:t>
      </w:r>
      <w:r w:rsidR="00114741" w:rsidRPr="00250944">
        <w:t xml:space="preserve"> </w:t>
      </w:r>
      <w:r w:rsidR="00E35AB1" w:rsidRPr="00250944">
        <w:t xml:space="preserve">1) </w:t>
      </w:r>
    </w:p>
    <w:p w14:paraId="50810F57" w14:textId="77777777" w:rsidR="00BF197A" w:rsidRPr="00250944" w:rsidRDefault="00DC777A" w:rsidP="00003F98">
      <w:pPr>
        <w:pStyle w:val="GvdeMetni"/>
        <w:widowControl/>
        <w:spacing w:line="360" w:lineRule="auto"/>
        <w:ind w:firstLine="709"/>
        <w:jc w:val="both"/>
      </w:pPr>
      <w:r w:rsidRPr="00250944">
        <w:t>Yukarıdaki paragraflarda da bahsedildiği üzere m</w:t>
      </w:r>
      <w:r w:rsidR="009E4BA1" w:rsidRPr="00250944">
        <w:t>arka ve markalaştırma kavramları</w:t>
      </w:r>
      <w:r w:rsidRPr="00250944">
        <w:t xml:space="preserve"> son yıllarda markalaşma ve markalaştırma stratejik olarak kullanılan en önemli araçlardan biri haline gelmektedir. </w:t>
      </w:r>
    </w:p>
    <w:p w14:paraId="02367026" w14:textId="77777777" w:rsidR="009E4BA1" w:rsidRPr="00250944" w:rsidRDefault="00DC777A" w:rsidP="00003F98">
      <w:pPr>
        <w:pStyle w:val="GvdeMetni"/>
        <w:widowControl/>
        <w:spacing w:line="360" w:lineRule="auto"/>
        <w:ind w:firstLine="709"/>
        <w:jc w:val="both"/>
      </w:pPr>
      <w:r w:rsidRPr="00250944">
        <w:t xml:space="preserve">Bu bağlamda marka ve markalaştırma kavramlarına </w:t>
      </w:r>
      <w:r w:rsidR="009E4BA1" w:rsidRPr="00250944">
        <w:t>yer verdikten sonra aşağıda marka bilgisi bileşenleri üzerine irdeleme yapılacaktır.</w:t>
      </w:r>
    </w:p>
    <w:p w14:paraId="7D7918B9" w14:textId="77777777" w:rsidR="00BB7A5E" w:rsidRPr="00250944" w:rsidRDefault="00BB7A5E" w:rsidP="00003F98">
      <w:pPr>
        <w:spacing w:line="360" w:lineRule="auto"/>
        <w:ind w:firstLine="709"/>
        <w:jc w:val="both"/>
        <w:rPr>
          <w:sz w:val="24"/>
          <w:szCs w:val="24"/>
        </w:rPr>
      </w:pPr>
    </w:p>
    <w:p w14:paraId="29B676E2" w14:textId="77777777" w:rsidR="009E4BA1" w:rsidRPr="00250944" w:rsidRDefault="007B5CE4" w:rsidP="00003F98">
      <w:pPr>
        <w:pStyle w:val="Balk2"/>
      </w:pPr>
      <w:bookmarkStart w:id="27" w:name="_Toc45188239"/>
      <w:r w:rsidRPr="00250944">
        <w:t xml:space="preserve">1.3. </w:t>
      </w:r>
      <w:r w:rsidR="00E90D35" w:rsidRPr="00250944">
        <w:t>Marka ile İlgili K</w:t>
      </w:r>
      <w:r w:rsidR="009E4BA1" w:rsidRPr="00250944">
        <w:t>avramlar</w:t>
      </w:r>
      <w:bookmarkEnd w:id="27"/>
    </w:p>
    <w:p w14:paraId="57FB8874" w14:textId="77777777" w:rsidR="00114741" w:rsidRPr="00250944" w:rsidRDefault="009E4BA1" w:rsidP="00003F98">
      <w:pPr>
        <w:pStyle w:val="GvdeMetni"/>
        <w:widowControl/>
        <w:spacing w:line="360" w:lineRule="auto"/>
        <w:ind w:firstLine="709"/>
        <w:jc w:val="both"/>
      </w:pPr>
      <w:r w:rsidRPr="00250944">
        <w:t xml:space="preserve">Marka bilgisi bileşenleri; marka imajı ve marka farkındalığı çatısı altında temellendirilmiştir. Marka bilgisi, marka imajı ve marka farkındalığı olarak ikiye </w:t>
      </w:r>
      <w:r w:rsidRPr="00250944">
        <w:lastRenderedPageBreak/>
        <w:t>ayrılmaktadır. Marka imajı ise, marka çağrışımlarının olumluluğu, marka çağrışımlarının güçlülüğü, marka çağrışımlarının eşitsizliği ve marka çağrışımlarının türleri olarak sınıflandırılmaktadır. Marka bilgisi bileşenleri aşağıda sunulan Şe</w:t>
      </w:r>
      <w:r w:rsidR="00114741" w:rsidRPr="00250944">
        <w:t xml:space="preserve">kil 1’de gösterildiği gibidir. </w:t>
      </w:r>
    </w:p>
    <w:p w14:paraId="67AEA780" w14:textId="77777777" w:rsidR="00E90D35" w:rsidRPr="00250944" w:rsidRDefault="00E90D35" w:rsidP="00250944">
      <w:pPr>
        <w:pStyle w:val="GvdeMetni"/>
        <w:widowControl/>
        <w:spacing w:before="120" w:after="120" w:line="360" w:lineRule="auto"/>
        <w:ind w:firstLine="709"/>
        <w:jc w:val="both"/>
      </w:pPr>
    </w:p>
    <w:p w14:paraId="325CBFC7" w14:textId="77777777" w:rsidR="00A52886" w:rsidRDefault="00A52886" w:rsidP="00003F98">
      <w:pPr>
        <w:pStyle w:val="ekil"/>
        <w:spacing w:line="240" w:lineRule="auto"/>
        <w:rPr>
          <w:b/>
          <w:rtl/>
        </w:rPr>
      </w:pPr>
      <w:bookmarkStart w:id="28" w:name="_Toc39582217"/>
      <w:bookmarkStart w:id="29" w:name="_Toc45101481"/>
      <w:r w:rsidRPr="00236CE4">
        <w:rPr>
          <w:b/>
        </w:rPr>
        <w:t>Şekil 1. Marka Bilgisi Bileşenleri</w:t>
      </w:r>
      <w:bookmarkEnd w:id="28"/>
      <w:bookmarkEnd w:id="29"/>
    </w:p>
    <w:p w14:paraId="2B360CD0" w14:textId="6ACCD01D" w:rsidR="00003F98" w:rsidRDefault="00370179" w:rsidP="00003F98">
      <w:pPr>
        <w:pStyle w:val="ekil"/>
        <w:spacing w:line="240" w:lineRule="auto"/>
        <w:rPr>
          <w:b/>
        </w:rPr>
      </w:pPr>
      <w:r>
        <w:rPr>
          <w:b/>
          <w:noProof/>
          <w:lang w:eastAsia="tr-TR"/>
        </w:rPr>
        <mc:AlternateContent>
          <mc:Choice Requires="wps">
            <w:drawing>
              <wp:anchor distT="0" distB="0" distL="114300" distR="114300" simplePos="0" relativeHeight="251660288" behindDoc="0" locked="0" layoutInCell="1" allowOverlap="1" wp14:anchorId="1FDAEC17" wp14:editId="325E681C">
                <wp:simplePos x="0" y="0"/>
                <wp:positionH relativeFrom="column">
                  <wp:posOffset>1898015</wp:posOffset>
                </wp:positionH>
                <wp:positionV relativeFrom="paragraph">
                  <wp:posOffset>163195</wp:posOffset>
                </wp:positionV>
                <wp:extent cx="997585" cy="581660"/>
                <wp:effectExtent l="0" t="0" r="0" b="8890"/>
                <wp:wrapNone/>
                <wp:docPr id="1" name="Yuvarlatılmış Dikdörtgen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97585" cy="58166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ED47F49" w14:textId="77777777" w:rsidR="00107D76" w:rsidRPr="00900ADD" w:rsidRDefault="00107D76" w:rsidP="00900ADD">
                            <w:pPr>
                              <w:jc w:val="center"/>
                              <w:rPr>
                                <w:sz w:val="18"/>
                                <w:szCs w:val="18"/>
                              </w:rPr>
                            </w:pPr>
                            <w:r w:rsidRPr="00900ADD">
                              <w:rPr>
                                <w:sz w:val="18"/>
                                <w:szCs w:val="18"/>
                              </w:rPr>
                              <w:t>Marka çağrışımlarının olumluluğu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Yuvarlatılmış Dikdörtgen 1" o:spid="_x0000_s1026" style="position:absolute;left:0;text-align:left;margin-left:149.45pt;margin-top:12.85pt;width:78.55pt;height:45.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" fillcolor="white [3201]" strokecolor="black [3213]" strokeweight="2pt">
                <v:path arrowok="t"/>
                <v:textbox>
                  <w:txbxContent>
                    <w:p w14:paraId="3ED47F49" w14:textId="77777777" w:rsidR="00107D76" w:rsidRPr="00900ADD" w:rsidRDefault="00107D76" w:rsidP="00900ADD">
                      <w:pPr>
                        <w:jc w:val="center"/>
                        <w:rPr>
                          <w:sz w:val="18"/>
                          <w:szCs w:val="18"/>
                        </w:rPr>
                      </w:pPr>
                      <w:r w:rsidRPr="00900ADD">
                        <w:rPr>
                          <w:sz w:val="18"/>
                          <w:szCs w:val="18"/>
                        </w:rPr>
                        <w:t>Marka çağrışımlarının olumluluğu</w:t>
                      </w:r>
                    </w:p>
                  </w:txbxContent>
                </v:textbox>
              </v:roundrect>
            </w:pict>
          </mc:Fallback>
        </mc:AlternateContent>
      </w:r>
    </w:p>
    <w:p w14:paraId="53964108" w14:textId="77777777" w:rsidR="00900ADD" w:rsidRDefault="00900ADD" w:rsidP="00003F98">
      <w:pPr>
        <w:pStyle w:val="ekil"/>
        <w:spacing w:line="240" w:lineRule="auto"/>
        <w:rPr>
          <w:b/>
        </w:rPr>
      </w:pPr>
    </w:p>
    <w:p w14:paraId="4649B5F5" w14:textId="39F772B0" w:rsidR="00900ADD" w:rsidRDefault="00370179" w:rsidP="00003F98">
      <w:pPr>
        <w:pStyle w:val="ekil"/>
        <w:spacing w:line="240" w:lineRule="auto"/>
        <w:rPr>
          <w:b/>
        </w:rPr>
      </w:pPr>
      <w:r>
        <w:rPr>
          <w:b/>
          <w:noProof/>
          <w:lang w:eastAsia="tr-TR"/>
        </w:rPr>
        <mc:AlternateContent>
          <mc:Choice Requires="wps">
            <w:drawing>
              <wp:anchor distT="0" distB="0" distL="114300" distR="114300" simplePos="0" relativeHeight="251686912" behindDoc="0" locked="0" layoutInCell="1" allowOverlap="1" wp14:anchorId="2C9FE1E8" wp14:editId="605BB9E5">
                <wp:simplePos x="0" y="0"/>
                <wp:positionH relativeFrom="column">
                  <wp:posOffset>1243330</wp:posOffset>
                </wp:positionH>
                <wp:positionV relativeFrom="paragraph">
                  <wp:posOffset>109855</wp:posOffset>
                </wp:positionV>
                <wp:extent cx="653415" cy="760095"/>
                <wp:effectExtent l="0" t="38100" r="32385" b="1905"/>
                <wp:wrapNone/>
                <wp:docPr id="26" name="Düz Ok Bağlayıcısı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53415" cy="7600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7DFAB1A" id="_x0000_t32" coordsize="21600,21600" o:spt="32" o:oned="t" path="m,l21600,21600e" filled="f">
                <v:path arrowok="t" fillok="f" o:connecttype="none"/>
                <o:lock v:ext="edit" shapetype="t"/>
              </v:shapetype>
              <v:shape id="Düz Ok Bağlayıcısı 26" o:spid="_x0000_s1026" type="#_x0000_t32" style="position:absolute;margin-left:97.9pt;margin-top:8.65pt;width:51.45pt;height:59.8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" strokecolor="black [3040]">
                <v:stroke endarrow="open"/>
                <o:lock v:ext="edit" shapetype="f"/>
              </v:shape>
            </w:pict>
          </mc:Fallback>
        </mc:AlternateContent>
      </w:r>
    </w:p>
    <w:p w14:paraId="14D660FB" w14:textId="77777777" w:rsidR="00900ADD" w:rsidRDefault="00900ADD" w:rsidP="00003F98">
      <w:pPr>
        <w:pStyle w:val="ekil"/>
        <w:spacing w:line="240" w:lineRule="auto"/>
        <w:rPr>
          <w:b/>
        </w:rPr>
      </w:pPr>
    </w:p>
    <w:p w14:paraId="7F534303" w14:textId="7FC82663" w:rsidR="00900ADD" w:rsidRDefault="00370179" w:rsidP="00AD3F5B">
      <w:pPr>
        <w:pStyle w:val="ekil"/>
        <w:tabs>
          <w:tab w:val="left" w:pos="142"/>
        </w:tabs>
        <w:spacing w:line="240" w:lineRule="auto"/>
        <w:rPr>
          <w:b/>
        </w:rPr>
      </w:pPr>
      <w:r>
        <w:rPr>
          <w:b/>
          <w:noProof/>
          <w:lang w:eastAsia="tr-TR"/>
        </w:rPr>
        <mc:AlternateContent>
          <mc:Choice Requires="wps">
            <w:drawing>
              <wp:anchor distT="0" distB="0" distL="114300" distR="114300" simplePos="0" relativeHeight="251662336" behindDoc="0" locked="0" layoutInCell="1" allowOverlap="1" wp14:anchorId="0CAA59ED" wp14:editId="3A26DBB9">
                <wp:simplePos x="0" y="0"/>
                <wp:positionH relativeFrom="column">
                  <wp:posOffset>1894840</wp:posOffset>
                </wp:positionH>
                <wp:positionV relativeFrom="paragraph">
                  <wp:posOffset>127000</wp:posOffset>
                </wp:positionV>
                <wp:extent cx="996950" cy="581660"/>
                <wp:effectExtent l="0" t="0" r="0" b="8890"/>
                <wp:wrapNone/>
                <wp:docPr id="2" name="Yuvarlatılmış Dikdörtgen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96950" cy="58166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4949A3A" w14:textId="77777777" w:rsidR="00107D76" w:rsidRPr="00900ADD" w:rsidRDefault="00107D76" w:rsidP="00900ADD">
                            <w:pPr>
                              <w:jc w:val="center"/>
                              <w:rPr>
                                <w:sz w:val="18"/>
                                <w:szCs w:val="18"/>
                              </w:rPr>
                            </w:pPr>
                            <w:r w:rsidRPr="00900ADD">
                              <w:rPr>
                                <w:sz w:val="18"/>
                                <w:szCs w:val="18"/>
                              </w:rPr>
                              <w:t xml:space="preserve">Marka çağrışımlarının </w:t>
                            </w:r>
                            <w:r>
                              <w:rPr>
                                <w:sz w:val="18"/>
                                <w:szCs w:val="18"/>
                              </w:rPr>
                              <w:t>güçlülüğü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Yuvarlatılmış Dikdörtgen 2" o:spid="_x0000_s1027" style="position:absolute;left:0;text-align:left;margin-left:149.2pt;margin-top:10pt;width:78.5pt;height:45.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" fillcolor="white [3201]" strokecolor="black [3213]" strokeweight="2pt">
                <v:path arrowok="t"/>
                <v:textbox>
                  <w:txbxContent>
                    <w:p w14:paraId="74949A3A" w14:textId="77777777" w:rsidR="00107D76" w:rsidRPr="00900ADD" w:rsidRDefault="00107D76" w:rsidP="00900ADD">
                      <w:pPr>
                        <w:jc w:val="center"/>
                        <w:rPr>
                          <w:sz w:val="18"/>
                          <w:szCs w:val="18"/>
                        </w:rPr>
                      </w:pPr>
                      <w:r w:rsidRPr="00900ADD">
                        <w:rPr>
                          <w:sz w:val="18"/>
                          <w:szCs w:val="18"/>
                        </w:rPr>
                        <w:t xml:space="preserve">Marka çağrışımlarının </w:t>
                      </w:r>
                      <w:r>
                        <w:rPr>
                          <w:sz w:val="18"/>
                          <w:szCs w:val="18"/>
                        </w:rPr>
                        <w:t>güçlülüğü</w:t>
                      </w:r>
                    </w:p>
                  </w:txbxContent>
                </v:textbox>
              </v:roundrect>
            </w:pict>
          </mc:Fallback>
        </mc:AlternateContent>
      </w:r>
    </w:p>
    <w:p w14:paraId="383ED562" w14:textId="77777777" w:rsidR="00900ADD" w:rsidRDefault="00900ADD" w:rsidP="00003F98">
      <w:pPr>
        <w:pStyle w:val="ekil"/>
        <w:spacing w:line="240" w:lineRule="auto"/>
        <w:rPr>
          <w:b/>
        </w:rPr>
      </w:pPr>
    </w:p>
    <w:p w14:paraId="5D8CDDDA" w14:textId="3AF8F72F" w:rsidR="00900ADD" w:rsidRDefault="00370179" w:rsidP="00003F98">
      <w:pPr>
        <w:pStyle w:val="ekil"/>
        <w:spacing w:line="240" w:lineRule="auto"/>
        <w:rPr>
          <w:b/>
        </w:rPr>
      </w:pPr>
      <w:r>
        <w:rPr>
          <w:b/>
          <w:noProof/>
          <w:lang w:eastAsia="tr-TR"/>
        </w:rPr>
        <mc:AlternateContent>
          <mc:Choice Requires="wps">
            <w:drawing>
              <wp:anchor distT="0" distB="0" distL="114300" distR="114300" simplePos="0" relativeHeight="251687936" behindDoc="0" locked="0" layoutInCell="1" allowOverlap="1" wp14:anchorId="7E488800" wp14:editId="092A6889">
                <wp:simplePos x="0" y="0"/>
                <wp:positionH relativeFrom="column">
                  <wp:posOffset>1674495</wp:posOffset>
                </wp:positionH>
                <wp:positionV relativeFrom="paragraph">
                  <wp:posOffset>168275</wp:posOffset>
                </wp:positionV>
                <wp:extent cx="222250" cy="190500"/>
                <wp:effectExtent l="0" t="38100" r="44450" b="0"/>
                <wp:wrapNone/>
                <wp:docPr id="27" name="Düz Ok Bağlayıcısı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22250" cy="1905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8AD9C2" id="Düz Ok Bağlayıcısı 27" o:spid="_x0000_s1026" type="#_x0000_t32" style="position:absolute;margin-left:131.85pt;margin-top:13.25pt;width:17.5pt;height:15pt;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" strokecolor="black [3040]">
                <v:stroke endarrow="open"/>
                <o:lock v:ext="edit" shapetype="f"/>
              </v:shape>
            </w:pict>
          </mc:Fallback>
        </mc:AlternateContent>
      </w:r>
      <w:r>
        <w:rPr>
          <w:b/>
          <w:noProof/>
          <w:lang w:eastAsia="tr-TR"/>
        </w:rPr>
        <mc:AlternateContent>
          <mc:Choice Requires="wps">
            <w:drawing>
              <wp:anchor distT="0" distB="0" distL="114300" distR="114300" simplePos="0" relativeHeight="251666432" behindDoc="0" locked="0" layoutInCell="1" allowOverlap="1" wp14:anchorId="3F965CF7" wp14:editId="6E278F2B">
                <wp:simplePos x="0" y="0"/>
                <wp:positionH relativeFrom="column">
                  <wp:posOffset>829310</wp:posOffset>
                </wp:positionH>
                <wp:positionV relativeFrom="paragraph">
                  <wp:posOffset>166370</wp:posOffset>
                </wp:positionV>
                <wp:extent cx="846455" cy="581660"/>
                <wp:effectExtent l="0" t="0" r="0" b="8890"/>
                <wp:wrapNone/>
                <wp:docPr id="9" name="Yuvarlatılmış Dikdörtgen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6455" cy="58166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BC926C4" w14:textId="77777777" w:rsidR="00107D76" w:rsidRPr="00900ADD" w:rsidRDefault="00107D76" w:rsidP="00AE36FA">
                            <w:pPr>
                              <w:jc w:val="center"/>
                              <w:rPr>
                                <w:sz w:val="18"/>
                                <w:szCs w:val="18"/>
                              </w:rPr>
                            </w:pPr>
                            <w:r w:rsidRPr="00900ADD">
                              <w:rPr>
                                <w:sz w:val="18"/>
                                <w:szCs w:val="18"/>
                              </w:rPr>
                              <w:t xml:space="preserve">Marka </w:t>
                            </w:r>
                            <w:r>
                              <w:rPr>
                                <w:sz w:val="18"/>
                                <w:szCs w:val="18"/>
                              </w:rPr>
                              <w:t>İmajı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Yuvarlatılmış Dikdörtgen 9" o:spid="_x0000_s1028" style="position:absolute;left:0;text-align:left;margin-left:65.3pt;margin-top:13.1pt;width:66.65pt;height:45.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" fillcolor="white [3201]" strokecolor="black [3213]" strokeweight="2pt">
                <v:path arrowok="t"/>
                <v:textbox>
                  <w:txbxContent>
                    <w:p w14:paraId="4BC926C4" w14:textId="77777777" w:rsidR="00107D76" w:rsidRPr="00900ADD" w:rsidRDefault="00107D76" w:rsidP="00AE36FA">
                      <w:pPr>
                        <w:jc w:val="center"/>
                        <w:rPr>
                          <w:sz w:val="18"/>
                          <w:szCs w:val="18"/>
                        </w:rPr>
                      </w:pPr>
                      <w:r w:rsidRPr="00900ADD">
                        <w:rPr>
                          <w:sz w:val="18"/>
                          <w:szCs w:val="18"/>
                        </w:rPr>
                        <w:t xml:space="preserve">Marka </w:t>
                      </w:r>
                      <w:r>
                        <w:rPr>
                          <w:sz w:val="18"/>
                          <w:szCs w:val="18"/>
                        </w:rPr>
                        <w:t>İmajı</w:t>
                      </w:r>
                    </w:p>
                  </w:txbxContent>
                </v:textbox>
              </v:roundrect>
            </w:pict>
          </mc:Fallback>
        </mc:AlternateContent>
      </w:r>
    </w:p>
    <w:p w14:paraId="0027D874" w14:textId="77777777" w:rsidR="00900ADD" w:rsidRDefault="00900ADD" w:rsidP="00003F98">
      <w:pPr>
        <w:pStyle w:val="ekil"/>
        <w:spacing w:line="240" w:lineRule="auto"/>
        <w:rPr>
          <w:b/>
        </w:rPr>
      </w:pPr>
    </w:p>
    <w:p w14:paraId="13A78EF8" w14:textId="3CF5AAB1" w:rsidR="00900ADD" w:rsidRDefault="00370179" w:rsidP="00003F98">
      <w:pPr>
        <w:pStyle w:val="ekil"/>
        <w:spacing w:line="240" w:lineRule="auto"/>
        <w:rPr>
          <w:b/>
        </w:rPr>
      </w:pPr>
      <w:r>
        <w:rPr>
          <w:b/>
          <w:noProof/>
          <w:lang w:eastAsia="tr-TR"/>
        </w:rPr>
        <mc:AlternateContent>
          <mc:Choice Requires="wps">
            <w:drawing>
              <wp:anchor distT="0" distB="0" distL="114300" distR="114300" simplePos="0" relativeHeight="251685888" behindDoc="0" locked="0" layoutInCell="1" allowOverlap="1" wp14:anchorId="0679380A" wp14:editId="23F30438">
                <wp:simplePos x="0" y="0"/>
                <wp:positionH relativeFrom="column">
                  <wp:posOffset>234315</wp:posOffset>
                </wp:positionH>
                <wp:positionV relativeFrom="paragraph">
                  <wp:posOffset>8255</wp:posOffset>
                </wp:positionV>
                <wp:extent cx="585470" cy="392430"/>
                <wp:effectExtent l="0" t="38100" r="43180" b="7620"/>
                <wp:wrapNone/>
                <wp:docPr id="25" name="Düz Ok Bağlayıcısı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85470" cy="39243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62A643A" id="Düz Ok Bağlayıcısı 25" o:spid="_x0000_s1026" type="#_x0000_t32" style="position:absolute;margin-left:18.45pt;margin-top:.65pt;width:46.1pt;height:30.9pt;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" strokecolor="black [3040]">
                <v:stroke endarrow="open"/>
                <o:lock v:ext="edit" shapetype="f"/>
              </v:shape>
            </w:pict>
          </mc:Fallback>
        </mc:AlternateContent>
      </w:r>
      <w:r>
        <w:rPr>
          <w:b/>
          <w:noProof/>
          <w:lang w:eastAsia="tr-TR"/>
        </w:rPr>
        <mc:AlternateContent>
          <mc:Choice Requires="wps">
            <w:drawing>
              <wp:anchor distT="0" distB="0" distL="114300" distR="114300" simplePos="0" relativeHeight="251664384" behindDoc="0" locked="0" layoutInCell="1" allowOverlap="1" wp14:anchorId="736795F8" wp14:editId="65AF66DC">
                <wp:simplePos x="0" y="0"/>
                <wp:positionH relativeFrom="column">
                  <wp:posOffset>1896110</wp:posOffset>
                </wp:positionH>
                <wp:positionV relativeFrom="paragraph">
                  <wp:posOffset>90805</wp:posOffset>
                </wp:positionV>
                <wp:extent cx="996950" cy="581660"/>
                <wp:effectExtent l="0" t="0" r="0" b="8890"/>
                <wp:wrapNone/>
                <wp:docPr id="7" name="Yuvarlatılmış Dikdörtgen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96950" cy="58166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B3992C3" w14:textId="77777777" w:rsidR="00107D76" w:rsidRPr="00900ADD" w:rsidRDefault="00107D76" w:rsidP="00900ADD">
                            <w:pPr>
                              <w:jc w:val="center"/>
                              <w:rPr>
                                <w:sz w:val="18"/>
                                <w:szCs w:val="18"/>
                              </w:rPr>
                            </w:pPr>
                            <w:r w:rsidRPr="00900ADD">
                              <w:rPr>
                                <w:sz w:val="18"/>
                                <w:szCs w:val="18"/>
                              </w:rPr>
                              <w:t xml:space="preserve">Marka çağrışımlarının </w:t>
                            </w:r>
                            <w:r>
                              <w:rPr>
                                <w:sz w:val="18"/>
                                <w:szCs w:val="18"/>
                              </w:rPr>
                              <w:t>eşsizliği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Yuvarlatılmış Dikdörtgen 7" o:spid="_x0000_s1029" style="position:absolute;left:0;text-align:left;margin-left:149.3pt;margin-top:7.15pt;width:78.5pt;height:45.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" fillcolor="white [3201]" strokecolor="black [3213]" strokeweight="2pt">
                <v:path arrowok="t"/>
                <v:textbox>
                  <w:txbxContent>
                    <w:p w14:paraId="1B3992C3" w14:textId="77777777" w:rsidR="00107D76" w:rsidRPr="00900ADD" w:rsidRDefault="00107D76" w:rsidP="00900ADD">
                      <w:pPr>
                        <w:jc w:val="center"/>
                        <w:rPr>
                          <w:sz w:val="18"/>
                          <w:szCs w:val="18"/>
                        </w:rPr>
                      </w:pPr>
                      <w:r w:rsidRPr="00900ADD">
                        <w:rPr>
                          <w:sz w:val="18"/>
                          <w:szCs w:val="18"/>
                        </w:rPr>
                        <w:t xml:space="preserve">Marka çağrışımlarının </w:t>
                      </w:r>
                      <w:r>
                        <w:rPr>
                          <w:sz w:val="18"/>
                          <w:szCs w:val="18"/>
                        </w:rPr>
                        <w:t>eşsizliği</w:t>
                      </w:r>
                    </w:p>
                  </w:txbxContent>
                </v:textbox>
              </v:roundrect>
            </w:pict>
          </mc:Fallback>
        </mc:AlternateContent>
      </w:r>
    </w:p>
    <w:p w14:paraId="1E2475BF" w14:textId="7D9DF8BE" w:rsidR="00900ADD" w:rsidRDefault="00370179" w:rsidP="00003F98">
      <w:pPr>
        <w:pStyle w:val="ekil"/>
        <w:spacing w:line="240" w:lineRule="auto"/>
        <w:rPr>
          <w:b/>
        </w:rPr>
      </w:pPr>
      <w:r>
        <w:rPr>
          <w:b/>
          <w:noProof/>
          <w:lang w:eastAsia="tr-TR"/>
        </w:rPr>
        <mc:AlternateContent>
          <mc:Choice Requires="wps">
            <w:drawing>
              <wp:anchor distT="0" distB="0" distL="114300" distR="114300" simplePos="0" relativeHeight="251689984" behindDoc="0" locked="0" layoutInCell="1" allowOverlap="1" wp14:anchorId="67F15017" wp14:editId="05B4A155">
                <wp:simplePos x="0" y="0"/>
                <wp:positionH relativeFrom="column">
                  <wp:posOffset>1670685</wp:posOffset>
                </wp:positionH>
                <wp:positionV relativeFrom="paragraph">
                  <wp:posOffset>129540</wp:posOffset>
                </wp:positionV>
                <wp:extent cx="320040" cy="854710"/>
                <wp:effectExtent l="0" t="0" r="41910" b="40640"/>
                <wp:wrapNone/>
                <wp:docPr id="29" name="Düz Ok Bağlayıcısı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20040" cy="85471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09DFA0" id="Düz Ok Bağlayıcısı 29" o:spid="_x0000_s1026" type="#_x0000_t32" style="position:absolute;margin-left:131.55pt;margin-top:10.2pt;width:25.2pt;height:67.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" strokecolor="black [3040]">
                <v:stroke endarrow="open"/>
                <o:lock v:ext="edit" shapetype="f"/>
              </v:shape>
            </w:pict>
          </mc:Fallback>
        </mc:AlternateContent>
      </w:r>
      <w:r>
        <w:rPr>
          <w:b/>
          <w:noProof/>
          <w:lang w:eastAsia="tr-TR"/>
        </w:rPr>
        <mc:AlternateContent>
          <mc:Choice Requires="wps">
            <w:drawing>
              <wp:anchor distT="0" distB="0" distL="114300" distR="114300" simplePos="0" relativeHeight="251688960" behindDoc="0" locked="0" layoutInCell="1" allowOverlap="1" wp14:anchorId="2F9A6C15" wp14:editId="5A2EC758">
                <wp:simplePos x="0" y="0"/>
                <wp:positionH relativeFrom="column">
                  <wp:posOffset>1671320</wp:posOffset>
                </wp:positionH>
                <wp:positionV relativeFrom="paragraph">
                  <wp:posOffset>46990</wp:posOffset>
                </wp:positionV>
                <wp:extent cx="221615" cy="177800"/>
                <wp:effectExtent l="0" t="0" r="64135" b="31750"/>
                <wp:wrapNone/>
                <wp:docPr id="28" name="Düz Ok Bağlayıcısı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1615" cy="1778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01782E" id="Düz Ok Bağlayıcısı 28" o:spid="_x0000_s1026" type="#_x0000_t32" style="position:absolute;margin-left:131.6pt;margin-top:3.7pt;width:17.45pt;height:1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" strokecolor="black [3040]">
                <v:stroke endarrow="open"/>
                <o:lock v:ext="edit" shapetype="f"/>
              </v:shape>
            </w:pict>
          </mc:Fallback>
        </mc:AlternateContent>
      </w:r>
    </w:p>
    <w:p w14:paraId="77C5E453" w14:textId="23EB6CE3" w:rsidR="00900ADD" w:rsidRDefault="00370179" w:rsidP="00003F98">
      <w:pPr>
        <w:pStyle w:val="ekil"/>
        <w:spacing w:line="240" w:lineRule="auto"/>
        <w:rPr>
          <w:b/>
        </w:rPr>
      </w:pPr>
      <w:r>
        <w:rPr>
          <w:b/>
          <w:noProof/>
          <w:lang w:eastAsia="tr-TR"/>
        </w:rPr>
        <mc:AlternateContent>
          <mc:Choice Requires="wps">
            <w:drawing>
              <wp:anchor distT="0" distB="0" distL="114300" distR="114300" simplePos="0" relativeHeight="251668480" behindDoc="0" locked="0" layoutInCell="1" allowOverlap="1" wp14:anchorId="5231206B" wp14:editId="1C5C81C7">
                <wp:simplePos x="0" y="0"/>
                <wp:positionH relativeFrom="column">
                  <wp:posOffset>-24130</wp:posOffset>
                </wp:positionH>
                <wp:positionV relativeFrom="paragraph">
                  <wp:posOffset>46990</wp:posOffset>
                </wp:positionV>
                <wp:extent cx="846455" cy="581660"/>
                <wp:effectExtent l="0" t="0" r="0" b="8890"/>
                <wp:wrapNone/>
                <wp:docPr id="10" name="Yuvarlatılmış Dikdörtgen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6455" cy="58166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5D15FA1" w14:textId="77777777" w:rsidR="00107D76" w:rsidRPr="00900ADD" w:rsidRDefault="00107D76" w:rsidP="00AE36FA">
                            <w:pPr>
                              <w:jc w:val="center"/>
                              <w:rPr>
                                <w:sz w:val="18"/>
                                <w:szCs w:val="18"/>
                              </w:rPr>
                            </w:pPr>
                            <w:r>
                              <w:rPr>
                                <w:sz w:val="18"/>
                                <w:szCs w:val="18"/>
                              </w:rPr>
                              <w:t>MARKA BİLGİSİ</w:t>
                            </w:r>
                            <w:r w:rsidRPr="00900ADD">
                              <w:rPr>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Yuvarlatılmış Dikdörtgen 10" o:spid="_x0000_s1030" style="position:absolute;left:0;text-align:left;margin-left:-1.9pt;margin-top:3.7pt;width:66.65pt;height:45.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" fillcolor="white [3201]" strokecolor="black [3213]" strokeweight="2pt">
                <v:path arrowok="t"/>
                <v:textbox>
                  <w:txbxContent>
                    <w:p w14:paraId="05D15FA1" w14:textId="77777777" w:rsidR="00107D76" w:rsidRPr="00900ADD" w:rsidRDefault="00107D76" w:rsidP="00AE36FA">
                      <w:pPr>
                        <w:jc w:val="center"/>
                        <w:rPr>
                          <w:sz w:val="18"/>
                          <w:szCs w:val="18"/>
                        </w:rPr>
                      </w:pPr>
                      <w:r>
                        <w:rPr>
                          <w:sz w:val="18"/>
                          <w:szCs w:val="18"/>
                        </w:rPr>
                        <w:t>MARKA BİLGİSİ</w:t>
                      </w:r>
                      <w:r w:rsidRPr="00900ADD">
                        <w:rPr>
                          <w:sz w:val="18"/>
                          <w:szCs w:val="18"/>
                        </w:rPr>
                        <w:t xml:space="preserve"> </w:t>
                      </w:r>
                    </w:p>
                  </w:txbxContent>
                </v:textbox>
              </v:roundrect>
            </w:pict>
          </mc:Fallback>
        </mc:AlternateContent>
      </w:r>
    </w:p>
    <w:p w14:paraId="7DD5428E" w14:textId="7F6BEB72" w:rsidR="00900ADD" w:rsidRDefault="00370179" w:rsidP="00003F98">
      <w:pPr>
        <w:pStyle w:val="ekil"/>
        <w:spacing w:line="240" w:lineRule="auto"/>
        <w:rPr>
          <w:b/>
        </w:rPr>
      </w:pPr>
      <w:r>
        <w:rPr>
          <w:b/>
          <w:noProof/>
          <w:lang w:eastAsia="tr-TR"/>
        </w:rPr>
        <mc:AlternateContent>
          <mc:Choice Requires="wps">
            <w:drawing>
              <wp:anchor distT="0" distB="0" distL="114300" distR="114300" simplePos="0" relativeHeight="251680768" behindDoc="0" locked="0" layoutInCell="1" allowOverlap="1" wp14:anchorId="41B58AF4" wp14:editId="52A42D55">
                <wp:simplePos x="0" y="0"/>
                <wp:positionH relativeFrom="column">
                  <wp:posOffset>4343400</wp:posOffset>
                </wp:positionH>
                <wp:positionV relativeFrom="paragraph">
                  <wp:posOffset>147320</wp:posOffset>
                </wp:positionV>
                <wp:extent cx="854710" cy="403225"/>
                <wp:effectExtent l="0" t="0" r="2540" b="0"/>
                <wp:wrapNone/>
                <wp:docPr id="18" name="Yuvarlatılmış Dikdörtgen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4710" cy="40322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5C403E1" w14:textId="77777777" w:rsidR="00107D76" w:rsidRPr="00647611" w:rsidRDefault="00107D76" w:rsidP="00900ADD">
                            <w:pPr>
                              <w:jc w:val="center"/>
                              <w:rPr>
                                <w:sz w:val="18"/>
                                <w:szCs w:val="18"/>
                              </w:rPr>
                            </w:pPr>
                            <w:r w:rsidRPr="00647611">
                              <w:rPr>
                                <w:sz w:val="18"/>
                                <w:szCs w:val="18"/>
                              </w:rPr>
                              <w:t>Deneyimsel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18" o:spid="_x0000_s1031" style="position:absolute;left:0;text-align:left;margin-left:342pt;margin-top:11.6pt;width:67.3pt;height:31.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" fillcolor="white [3201]" strokecolor="black [3213]" strokeweight="2pt">
                <v:path arrowok="t"/>
                <v:textbox>
                  <w:txbxContent>
                    <w:p w14:paraId="75C403E1" w14:textId="77777777" w:rsidR="00107D76" w:rsidRPr="00647611" w:rsidRDefault="00107D76" w:rsidP="00900ADD">
                      <w:pPr>
                        <w:jc w:val="center"/>
                        <w:rPr>
                          <w:sz w:val="18"/>
                          <w:szCs w:val="18"/>
                        </w:rPr>
                      </w:pPr>
                      <w:r w:rsidRPr="00647611">
                        <w:rPr>
                          <w:sz w:val="18"/>
                          <w:szCs w:val="18"/>
                        </w:rPr>
                        <w:t>Deneyimsel</w:t>
                      </w:r>
                    </w:p>
                  </w:txbxContent>
                </v:textbox>
              </v:roundrect>
            </w:pict>
          </mc:Fallback>
        </mc:AlternateContent>
      </w:r>
      <w:r>
        <w:rPr>
          <w:b/>
          <w:noProof/>
          <w:lang w:eastAsia="tr-TR"/>
        </w:rPr>
        <mc:AlternateContent>
          <mc:Choice Requires="wps">
            <w:drawing>
              <wp:anchor distT="0" distB="0" distL="114300" distR="114300" simplePos="0" relativeHeight="251674624" behindDoc="0" locked="0" layoutInCell="1" allowOverlap="1" wp14:anchorId="6CA08390" wp14:editId="33FF5161">
                <wp:simplePos x="0" y="0"/>
                <wp:positionH relativeFrom="column">
                  <wp:posOffset>3262630</wp:posOffset>
                </wp:positionH>
                <wp:positionV relativeFrom="paragraph">
                  <wp:posOffset>147320</wp:posOffset>
                </wp:positionV>
                <wp:extent cx="747395" cy="403225"/>
                <wp:effectExtent l="0" t="0" r="0" b="0"/>
                <wp:wrapNone/>
                <wp:docPr id="15" name="Yuvarlatılmış Dikdörtgen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7395" cy="40322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5007ED5" w14:textId="77777777" w:rsidR="00107D76" w:rsidRPr="00900ADD" w:rsidRDefault="00107D76" w:rsidP="00900ADD">
                            <w:pPr>
                              <w:jc w:val="center"/>
                              <w:rPr>
                                <w:sz w:val="18"/>
                                <w:szCs w:val="18"/>
                              </w:rPr>
                            </w:pPr>
                            <w:r>
                              <w:rPr>
                                <w:sz w:val="18"/>
                                <w:szCs w:val="18"/>
                              </w:rPr>
                              <w:t>Tutumlar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15" o:spid="_x0000_s1032" style="position:absolute;left:0;text-align:left;margin-left:256.9pt;margin-top:11.6pt;width:58.85pt;height:31.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" fillcolor="white [3201]" strokecolor="black [3213]" strokeweight="2pt">
                <v:path arrowok="t"/>
                <v:textbox>
                  <w:txbxContent>
                    <w:p w14:paraId="55007ED5" w14:textId="77777777" w:rsidR="00107D76" w:rsidRPr="00900ADD" w:rsidRDefault="00107D76" w:rsidP="00900ADD">
                      <w:pPr>
                        <w:jc w:val="center"/>
                        <w:rPr>
                          <w:sz w:val="18"/>
                          <w:szCs w:val="18"/>
                        </w:rPr>
                      </w:pPr>
                      <w:r>
                        <w:rPr>
                          <w:sz w:val="18"/>
                          <w:szCs w:val="18"/>
                        </w:rPr>
                        <w:t>Tutumlar</w:t>
                      </w:r>
                    </w:p>
                  </w:txbxContent>
                </v:textbox>
              </v:roundrect>
            </w:pict>
          </mc:Fallback>
        </mc:AlternateContent>
      </w:r>
    </w:p>
    <w:p w14:paraId="79672BE8" w14:textId="77777777" w:rsidR="00900ADD" w:rsidRDefault="00900ADD" w:rsidP="00003F98">
      <w:pPr>
        <w:pStyle w:val="ekil"/>
        <w:spacing w:line="240" w:lineRule="auto"/>
        <w:rPr>
          <w:b/>
        </w:rPr>
      </w:pPr>
    </w:p>
    <w:p w14:paraId="060C59E6" w14:textId="3DB9C73F" w:rsidR="00900ADD" w:rsidRDefault="00370179" w:rsidP="00003F98">
      <w:pPr>
        <w:pStyle w:val="ekil"/>
        <w:spacing w:line="240" w:lineRule="auto"/>
        <w:rPr>
          <w:b/>
        </w:rPr>
      </w:pPr>
      <w:r>
        <w:rPr>
          <w:b/>
          <w:noProof/>
          <w:lang w:eastAsia="tr-TR"/>
        </w:rPr>
        <mc:AlternateContent>
          <mc:Choice Requires="wps">
            <w:drawing>
              <wp:anchor distT="0" distB="0" distL="114300" distR="114300" simplePos="0" relativeHeight="251697152" behindDoc="0" locked="0" layoutInCell="1" allowOverlap="1" wp14:anchorId="64E40BBE" wp14:editId="5A06460A">
                <wp:simplePos x="0" y="0"/>
                <wp:positionH relativeFrom="column">
                  <wp:posOffset>234315</wp:posOffset>
                </wp:positionH>
                <wp:positionV relativeFrom="paragraph">
                  <wp:posOffset>106045</wp:posOffset>
                </wp:positionV>
                <wp:extent cx="593725" cy="450850"/>
                <wp:effectExtent l="0" t="0" r="53975" b="44450"/>
                <wp:wrapNone/>
                <wp:docPr id="37" name="Düz Ok Bağlayıcısı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3725" cy="4508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B21102" id="Düz Ok Bağlayıcısı 37" o:spid="_x0000_s1026" type="#_x0000_t32" style="position:absolute;margin-left:18.45pt;margin-top:8.35pt;width:46.75pt;height:3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" strokecolor="black [3040]">
                <v:stroke endarrow="open"/>
                <o:lock v:ext="edit" shapetype="f"/>
              </v:shape>
            </w:pict>
          </mc:Fallback>
        </mc:AlternateContent>
      </w:r>
      <w:r>
        <w:rPr>
          <w:b/>
          <w:noProof/>
          <w:lang w:eastAsia="tr-TR"/>
        </w:rPr>
        <mc:AlternateContent>
          <mc:Choice Requires="wps">
            <w:drawing>
              <wp:anchor distT="0" distB="0" distL="114300" distR="114300" simplePos="0" relativeHeight="251695104" behindDoc="0" locked="0" layoutInCell="1" allowOverlap="1" wp14:anchorId="1BA36F89" wp14:editId="664C6A58">
                <wp:simplePos x="0" y="0"/>
                <wp:positionH relativeFrom="column">
                  <wp:posOffset>4010660</wp:posOffset>
                </wp:positionH>
                <wp:positionV relativeFrom="paragraph">
                  <wp:posOffset>34925</wp:posOffset>
                </wp:positionV>
                <wp:extent cx="332740" cy="522605"/>
                <wp:effectExtent l="0" t="38100" r="29210" b="10795"/>
                <wp:wrapNone/>
                <wp:docPr id="35" name="Düz Ok Bağlayıcısı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32740" cy="52260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B33BEB8" id="Düz Ok Bağlayıcısı 35" o:spid="_x0000_s1026" type="#_x0000_t32" style="position:absolute;margin-left:315.8pt;margin-top:2.75pt;width:26.2pt;height:41.15pt;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" strokecolor="black [3040]">
                <v:stroke endarrow="open"/>
                <o:lock v:ext="edit" shapetype="f"/>
              </v:shape>
            </w:pict>
          </mc:Fallback>
        </mc:AlternateContent>
      </w:r>
      <w:r>
        <w:rPr>
          <w:b/>
          <w:noProof/>
          <w:lang w:eastAsia="tr-TR"/>
        </w:rPr>
        <mc:AlternateContent>
          <mc:Choice Requires="wps">
            <w:drawing>
              <wp:anchor distT="0" distB="0" distL="114300" distR="114300" simplePos="0" relativeHeight="251691008" behindDoc="0" locked="0" layoutInCell="1" allowOverlap="1" wp14:anchorId="67FAA9BE" wp14:editId="3F9E293E">
                <wp:simplePos x="0" y="0"/>
                <wp:positionH relativeFrom="column">
                  <wp:posOffset>2929890</wp:posOffset>
                </wp:positionH>
                <wp:positionV relativeFrom="paragraph">
                  <wp:posOffset>34925</wp:posOffset>
                </wp:positionV>
                <wp:extent cx="332740" cy="522605"/>
                <wp:effectExtent l="0" t="38100" r="29210" b="10795"/>
                <wp:wrapNone/>
                <wp:docPr id="30" name="Düz Ok Bağlayıcısı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32740" cy="52260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38F2C6" id="Düz Ok Bağlayıcısı 30" o:spid="_x0000_s1026" type="#_x0000_t32" style="position:absolute;margin-left:230.7pt;margin-top:2.75pt;width:26.2pt;height:41.15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" strokecolor="black [3040]">
                <v:stroke endarrow="open"/>
                <o:lock v:ext="edit" shapetype="f"/>
              </v:shape>
            </w:pict>
          </mc:Fallback>
        </mc:AlternateContent>
      </w:r>
    </w:p>
    <w:p w14:paraId="22E16E59" w14:textId="72E048D1" w:rsidR="00900ADD" w:rsidRDefault="00370179" w:rsidP="00003F98">
      <w:pPr>
        <w:pStyle w:val="ekil"/>
        <w:spacing w:line="240" w:lineRule="auto"/>
        <w:rPr>
          <w:b/>
        </w:rPr>
      </w:pPr>
      <w:r>
        <w:rPr>
          <w:b/>
          <w:noProof/>
          <w:lang w:eastAsia="tr-TR"/>
        </w:rPr>
        <mc:AlternateContent>
          <mc:Choice Requires="wps">
            <w:drawing>
              <wp:anchor distT="0" distB="0" distL="114300" distR="114300" simplePos="0" relativeHeight="251672576" behindDoc="0" locked="0" layoutInCell="1" allowOverlap="1" wp14:anchorId="164EC919" wp14:editId="4D0C7B3A">
                <wp:simplePos x="0" y="0"/>
                <wp:positionH relativeFrom="column">
                  <wp:posOffset>1896110</wp:posOffset>
                </wp:positionH>
                <wp:positionV relativeFrom="paragraph">
                  <wp:posOffset>109220</wp:posOffset>
                </wp:positionV>
                <wp:extent cx="1033145" cy="581660"/>
                <wp:effectExtent l="0" t="0" r="0" b="8890"/>
                <wp:wrapNone/>
                <wp:docPr id="12" name="Yuvarlatılmış Dikdörtgen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33145" cy="58166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ADA8235" w14:textId="77777777" w:rsidR="00107D76" w:rsidRPr="00900ADD" w:rsidRDefault="00107D76" w:rsidP="00AE36FA">
                            <w:pPr>
                              <w:jc w:val="center"/>
                              <w:rPr>
                                <w:sz w:val="18"/>
                                <w:szCs w:val="18"/>
                              </w:rPr>
                            </w:pPr>
                            <w:r w:rsidRPr="00900ADD">
                              <w:rPr>
                                <w:sz w:val="18"/>
                                <w:szCs w:val="18"/>
                              </w:rPr>
                              <w:t xml:space="preserve">Marka çağrışımlarının </w:t>
                            </w:r>
                            <w:r>
                              <w:rPr>
                                <w:sz w:val="18"/>
                                <w:szCs w:val="18"/>
                              </w:rPr>
                              <w:t>türleri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Yuvarlatılmış Dikdörtgen 12" o:spid="_x0000_s1033" style="position:absolute;left:0;text-align:left;margin-left:149.3pt;margin-top:8.6pt;width:81.35pt;height:45.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" fillcolor="white [3201]" strokecolor="black [3213]" strokeweight="2pt">
                <v:path arrowok="t"/>
                <v:textbox>
                  <w:txbxContent>
                    <w:p w14:paraId="3ADA8235" w14:textId="77777777" w:rsidR="00107D76" w:rsidRPr="00900ADD" w:rsidRDefault="00107D76" w:rsidP="00AE36FA">
                      <w:pPr>
                        <w:jc w:val="center"/>
                        <w:rPr>
                          <w:sz w:val="18"/>
                          <w:szCs w:val="18"/>
                        </w:rPr>
                      </w:pPr>
                      <w:r w:rsidRPr="00900ADD">
                        <w:rPr>
                          <w:sz w:val="18"/>
                          <w:szCs w:val="18"/>
                        </w:rPr>
                        <w:t xml:space="preserve">Marka çağrışımlarının </w:t>
                      </w:r>
                      <w:r>
                        <w:rPr>
                          <w:sz w:val="18"/>
                          <w:szCs w:val="18"/>
                        </w:rPr>
                        <w:t>türleri</w:t>
                      </w:r>
                    </w:p>
                  </w:txbxContent>
                </v:textbox>
              </v:roundrect>
            </w:pict>
          </mc:Fallback>
        </mc:AlternateContent>
      </w:r>
      <w:r>
        <w:rPr>
          <w:b/>
          <w:noProof/>
          <w:lang w:eastAsia="tr-TR"/>
        </w:rPr>
        <mc:AlternateContent>
          <mc:Choice Requires="wps">
            <w:drawing>
              <wp:anchor distT="0" distB="0" distL="114300" distR="114300" simplePos="0" relativeHeight="251670528" behindDoc="0" locked="0" layoutInCell="1" allowOverlap="1" wp14:anchorId="67858D36" wp14:editId="661CF235">
                <wp:simplePos x="0" y="0"/>
                <wp:positionH relativeFrom="column">
                  <wp:posOffset>829310</wp:posOffset>
                </wp:positionH>
                <wp:positionV relativeFrom="paragraph">
                  <wp:posOffset>109220</wp:posOffset>
                </wp:positionV>
                <wp:extent cx="846455" cy="581660"/>
                <wp:effectExtent l="0" t="0" r="0" b="8890"/>
                <wp:wrapNone/>
                <wp:docPr id="11" name="Yuvarlatılmış Dikdörtgen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6455" cy="58166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CF9BF04" w14:textId="77777777" w:rsidR="00107D76" w:rsidRPr="00900ADD" w:rsidRDefault="00107D76" w:rsidP="00AE36FA">
                            <w:pPr>
                              <w:jc w:val="center"/>
                              <w:rPr>
                                <w:sz w:val="18"/>
                                <w:szCs w:val="18"/>
                              </w:rPr>
                            </w:pPr>
                            <w:r w:rsidRPr="00900ADD">
                              <w:rPr>
                                <w:sz w:val="18"/>
                                <w:szCs w:val="18"/>
                              </w:rPr>
                              <w:t xml:space="preserve">Marka </w:t>
                            </w:r>
                            <w:r>
                              <w:rPr>
                                <w:sz w:val="18"/>
                                <w:szCs w:val="18"/>
                              </w:rPr>
                              <w:t>Farkındalığı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Yuvarlatılmış Dikdörtgen 11" o:spid="_x0000_s1034" style="position:absolute;left:0;text-align:left;margin-left:65.3pt;margin-top:8.6pt;width:66.65pt;height:45.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" fillcolor="white [3201]" strokecolor="black [3213]" strokeweight="2pt">
                <v:path arrowok="t"/>
                <v:textbox>
                  <w:txbxContent>
                    <w:p w14:paraId="0CF9BF04" w14:textId="77777777" w:rsidR="00107D76" w:rsidRPr="00900ADD" w:rsidRDefault="00107D76" w:rsidP="00AE36FA">
                      <w:pPr>
                        <w:jc w:val="center"/>
                        <w:rPr>
                          <w:sz w:val="18"/>
                          <w:szCs w:val="18"/>
                        </w:rPr>
                      </w:pPr>
                      <w:r w:rsidRPr="00900ADD">
                        <w:rPr>
                          <w:sz w:val="18"/>
                          <w:szCs w:val="18"/>
                        </w:rPr>
                        <w:t xml:space="preserve">Marka </w:t>
                      </w:r>
                      <w:r>
                        <w:rPr>
                          <w:sz w:val="18"/>
                          <w:szCs w:val="18"/>
                        </w:rPr>
                        <w:t>Farkındalığı</w:t>
                      </w:r>
                    </w:p>
                  </w:txbxContent>
                </v:textbox>
              </v:roundrect>
            </w:pict>
          </mc:Fallback>
        </mc:AlternateContent>
      </w:r>
    </w:p>
    <w:p w14:paraId="3D532319" w14:textId="0E3AA695" w:rsidR="00900ADD" w:rsidRDefault="00370179" w:rsidP="00003F98">
      <w:pPr>
        <w:pStyle w:val="ekil"/>
        <w:spacing w:line="240" w:lineRule="auto"/>
        <w:rPr>
          <w:b/>
        </w:rPr>
      </w:pPr>
      <w:r>
        <w:rPr>
          <w:b/>
          <w:noProof/>
          <w:lang w:eastAsia="tr-TR"/>
        </w:rPr>
        <mc:AlternateContent>
          <mc:Choice Requires="wps">
            <w:drawing>
              <wp:anchor distT="0" distB="0" distL="114300" distR="114300" simplePos="0" relativeHeight="251682816" behindDoc="0" locked="0" layoutInCell="1" allowOverlap="1" wp14:anchorId="09873540" wp14:editId="3FADEBC4">
                <wp:simplePos x="0" y="0"/>
                <wp:positionH relativeFrom="column">
                  <wp:posOffset>4343400</wp:posOffset>
                </wp:positionH>
                <wp:positionV relativeFrom="paragraph">
                  <wp:posOffset>29210</wp:posOffset>
                </wp:positionV>
                <wp:extent cx="854710" cy="403225"/>
                <wp:effectExtent l="0" t="0" r="2540" b="0"/>
                <wp:wrapNone/>
                <wp:docPr id="19" name="Yuvarlatılmış Dikdörtgen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4710" cy="40322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B670F21" w14:textId="77777777" w:rsidR="00107D76" w:rsidRPr="00900ADD" w:rsidRDefault="00107D76" w:rsidP="00900ADD">
                            <w:pPr>
                              <w:jc w:val="center"/>
                              <w:rPr>
                                <w:sz w:val="18"/>
                                <w:szCs w:val="18"/>
                              </w:rPr>
                            </w:pPr>
                            <w:r>
                              <w:rPr>
                                <w:sz w:val="18"/>
                                <w:szCs w:val="18"/>
                              </w:rPr>
                              <w:t>Sembolik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19" o:spid="_x0000_s1035" style="position:absolute;left:0;text-align:left;margin-left:342pt;margin-top:2.3pt;width:67.3pt;height:3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" fillcolor="white [3201]" strokecolor="black [3213]" strokeweight="2pt">
                <v:path arrowok="t"/>
                <v:textbox>
                  <w:txbxContent>
                    <w:p w14:paraId="7B670F21" w14:textId="77777777" w:rsidR="00107D76" w:rsidRPr="00900ADD" w:rsidRDefault="00107D76" w:rsidP="00900ADD">
                      <w:pPr>
                        <w:jc w:val="center"/>
                        <w:rPr>
                          <w:sz w:val="18"/>
                          <w:szCs w:val="18"/>
                        </w:rPr>
                      </w:pPr>
                      <w:r>
                        <w:rPr>
                          <w:sz w:val="18"/>
                          <w:szCs w:val="18"/>
                        </w:rPr>
                        <w:t>Sembolik</w:t>
                      </w:r>
                    </w:p>
                  </w:txbxContent>
                </v:textbox>
              </v:roundrect>
            </w:pict>
          </mc:Fallback>
        </mc:AlternateContent>
      </w:r>
      <w:r>
        <w:rPr>
          <w:b/>
          <w:noProof/>
          <w:lang w:eastAsia="tr-TR"/>
        </w:rPr>
        <mc:AlternateContent>
          <mc:Choice Requires="wps">
            <w:drawing>
              <wp:anchor distT="0" distB="0" distL="114300" distR="114300" simplePos="0" relativeHeight="251676672" behindDoc="0" locked="0" layoutInCell="1" allowOverlap="1" wp14:anchorId="2312898E" wp14:editId="382D14D7">
                <wp:simplePos x="0" y="0"/>
                <wp:positionH relativeFrom="column">
                  <wp:posOffset>3261995</wp:posOffset>
                </wp:positionH>
                <wp:positionV relativeFrom="paragraph">
                  <wp:posOffset>28575</wp:posOffset>
                </wp:positionV>
                <wp:extent cx="747395" cy="403225"/>
                <wp:effectExtent l="0" t="0" r="0" b="0"/>
                <wp:wrapNone/>
                <wp:docPr id="16" name="Yuvarlatılmış Dikdörtgen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7395" cy="40322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5719B53" w14:textId="77777777" w:rsidR="00107D76" w:rsidRPr="00900ADD" w:rsidRDefault="00107D76" w:rsidP="00900ADD">
                            <w:pPr>
                              <w:jc w:val="center"/>
                              <w:rPr>
                                <w:sz w:val="18"/>
                                <w:szCs w:val="18"/>
                              </w:rPr>
                            </w:pPr>
                            <w:r>
                              <w:rPr>
                                <w:sz w:val="18"/>
                                <w:szCs w:val="18"/>
                              </w:rPr>
                              <w:t>Faydalar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16" o:spid="_x0000_s1036" style="position:absolute;left:0;text-align:left;margin-left:256.85pt;margin-top:2.25pt;width:58.85pt;height:31.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" fillcolor="white [3201]" strokecolor="black [3213]" strokeweight="2pt">
                <v:path arrowok="t"/>
                <v:textbox>
                  <w:txbxContent>
                    <w:p w14:paraId="45719B53" w14:textId="77777777" w:rsidR="00107D76" w:rsidRPr="00900ADD" w:rsidRDefault="00107D76" w:rsidP="00900ADD">
                      <w:pPr>
                        <w:jc w:val="center"/>
                        <w:rPr>
                          <w:sz w:val="18"/>
                          <w:szCs w:val="18"/>
                        </w:rPr>
                      </w:pPr>
                      <w:r>
                        <w:rPr>
                          <w:sz w:val="18"/>
                          <w:szCs w:val="18"/>
                        </w:rPr>
                        <w:t>Faydalar</w:t>
                      </w:r>
                    </w:p>
                  </w:txbxContent>
                </v:textbox>
              </v:roundrect>
            </w:pict>
          </mc:Fallback>
        </mc:AlternateContent>
      </w:r>
    </w:p>
    <w:p w14:paraId="39765CF6" w14:textId="725AAE0C" w:rsidR="00900ADD" w:rsidRDefault="00370179" w:rsidP="00003F98">
      <w:pPr>
        <w:pStyle w:val="ekil"/>
        <w:spacing w:line="240" w:lineRule="auto"/>
        <w:rPr>
          <w:b/>
        </w:rPr>
      </w:pPr>
      <w:r>
        <w:rPr>
          <w:b/>
          <w:noProof/>
          <w:lang w:eastAsia="tr-TR"/>
        </w:rPr>
        <mc:AlternateContent>
          <mc:Choice Requires="wps">
            <w:drawing>
              <wp:anchor distT="0" distB="0" distL="114300" distR="114300" simplePos="0" relativeHeight="251696128" behindDoc="0" locked="0" layoutInCell="1" allowOverlap="1" wp14:anchorId="1933D3FF" wp14:editId="3C465C96">
                <wp:simplePos x="0" y="0"/>
                <wp:positionH relativeFrom="column">
                  <wp:posOffset>4010660</wp:posOffset>
                </wp:positionH>
                <wp:positionV relativeFrom="paragraph">
                  <wp:posOffset>31750</wp:posOffset>
                </wp:positionV>
                <wp:extent cx="332105" cy="546100"/>
                <wp:effectExtent l="0" t="0" r="29845" b="44450"/>
                <wp:wrapNone/>
                <wp:docPr id="36" name="Düz Ok Bağlayıcısı 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32105" cy="5461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CB95D5" id="Düz Ok Bağlayıcısı 36" o:spid="_x0000_s1026" type="#_x0000_t32" style="position:absolute;margin-left:315.8pt;margin-top:2.5pt;width:26.15pt;height:43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" strokecolor="black [3040]">
                <v:stroke endarrow="open"/>
                <o:lock v:ext="edit" shapetype="f"/>
              </v:shape>
            </w:pict>
          </mc:Fallback>
        </mc:AlternateContent>
      </w:r>
      <w:r>
        <w:rPr>
          <w:b/>
          <w:noProof/>
          <w:lang w:eastAsia="tr-TR"/>
        </w:rPr>
        <mc:AlternateContent>
          <mc:Choice Requires="wps">
            <w:drawing>
              <wp:anchor distT="4294967295" distB="4294967295" distL="114300" distR="114300" simplePos="0" relativeHeight="251694080" behindDoc="0" locked="0" layoutInCell="1" allowOverlap="1" wp14:anchorId="74589515" wp14:editId="58A735B0">
                <wp:simplePos x="0" y="0"/>
                <wp:positionH relativeFrom="column">
                  <wp:posOffset>4010025</wp:posOffset>
                </wp:positionH>
                <wp:positionV relativeFrom="paragraph">
                  <wp:posOffset>31749</wp:posOffset>
                </wp:positionV>
                <wp:extent cx="333375" cy="0"/>
                <wp:effectExtent l="0" t="76200" r="9525" b="95250"/>
                <wp:wrapNone/>
                <wp:docPr id="33" name="Düz Ok Bağlayıcısı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3337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3B7577" id="Düz Ok Bağlayıcısı 33" o:spid="_x0000_s1026" type="#_x0000_t32" style="position:absolute;margin-left:315.75pt;margin-top:2.5pt;width:26.25pt;height:0;z-index:251694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" strokecolor="black [3040]">
                <v:stroke endarrow="open"/>
                <o:lock v:ext="edit" shapetype="f"/>
              </v:shape>
            </w:pict>
          </mc:Fallback>
        </mc:AlternateContent>
      </w:r>
      <w:r>
        <w:rPr>
          <w:b/>
          <w:noProof/>
          <w:lang w:eastAsia="tr-TR"/>
        </w:rPr>
        <mc:AlternateContent>
          <mc:Choice Requires="wps">
            <w:drawing>
              <wp:anchor distT="0" distB="0" distL="114300" distR="114300" simplePos="0" relativeHeight="251693056" behindDoc="0" locked="0" layoutInCell="1" allowOverlap="1" wp14:anchorId="055C305B" wp14:editId="1BC32F86">
                <wp:simplePos x="0" y="0"/>
                <wp:positionH relativeFrom="column">
                  <wp:posOffset>2929890</wp:posOffset>
                </wp:positionH>
                <wp:positionV relativeFrom="paragraph">
                  <wp:posOffset>31750</wp:posOffset>
                </wp:positionV>
                <wp:extent cx="332105" cy="546100"/>
                <wp:effectExtent l="0" t="0" r="29845" b="44450"/>
                <wp:wrapNone/>
                <wp:docPr id="32" name="Düz Ok Bağlayıcısı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32105" cy="5461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F8341E1" id="Düz Ok Bağlayıcısı 32" o:spid="_x0000_s1026" type="#_x0000_t32" style="position:absolute;margin-left:230.7pt;margin-top:2.5pt;width:26.15pt;height:43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" strokecolor="black [3040]">
                <v:stroke endarrow="open"/>
                <o:lock v:ext="edit" shapetype="f"/>
              </v:shape>
            </w:pict>
          </mc:Fallback>
        </mc:AlternateContent>
      </w:r>
      <w:r>
        <w:rPr>
          <w:b/>
          <w:noProof/>
          <w:lang w:eastAsia="tr-TR"/>
        </w:rPr>
        <mc:AlternateContent>
          <mc:Choice Requires="wps">
            <w:drawing>
              <wp:anchor distT="4294967295" distB="4294967295" distL="114300" distR="114300" simplePos="0" relativeHeight="251692032" behindDoc="0" locked="0" layoutInCell="1" allowOverlap="1" wp14:anchorId="3CB7D1ED" wp14:editId="418578C7">
                <wp:simplePos x="0" y="0"/>
                <wp:positionH relativeFrom="column">
                  <wp:posOffset>2929890</wp:posOffset>
                </wp:positionH>
                <wp:positionV relativeFrom="paragraph">
                  <wp:posOffset>31114</wp:posOffset>
                </wp:positionV>
                <wp:extent cx="332105" cy="0"/>
                <wp:effectExtent l="0" t="76200" r="0" b="95250"/>
                <wp:wrapNone/>
                <wp:docPr id="31" name="Düz Ok Bağlayıcısı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3210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E6140A" id="Düz Ok Bağlayıcısı 31" o:spid="_x0000_s1026" type="#_x0000_t32" style="position:absolute;margin-left:230.7pt;margin-top:2.45pt;width:26.15pt;height:0;z-index:251692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" strokecolor="black [3040]">
                <v:stroke endarrow="open"/>
                <o:lock v:ext="edit" shapetype="f"/>
              </v:shape>
            </w:pict>
          </mc:Fallback>
        </mc:AlternateContent>
      </w:r>
    </w:p>
    <w:p w14:paraId="0CD90BE8" w14:textId="77777777" w:rsidR="00900ADD" w:rsidRDefault="00900ADD" w:rsidP="00003F98">
      <w:pPr>
        <w:pStyle w:val="ekil"/>
        <w:spacing w:line="240" w:lineRule="auto"/>
        <w:rPr>
          <w:b/>
        </w:rPr>
      </w:pPr>
    </w:p>
    <w:p w14:paraId="7DAA8225" w14:textId="64C8BA84" w:rsidR="00900ADD" w:rsidRDefault="00370179" w:rsidP="00003F98">
      <w:pPr>
        <w:pStyle w:val="ekil"/>
        <w:spacing w:line="240" w:lineRule="auto"/>
        <w:rPr>
          <w:b/>
        </w:rPr>
      </w:pPr>
      <w:r>
        <w:rPr>
          <w:b/>
          <w:noProof/>
          <w:lang w:eastAsia="tr-TR"/>
        </w:rPr>
        <mc:AlternateContent>
          <mc:Choice Requires="wps">
            <w:drawing>
              <wp:anchor distT="0" distB="0" distL="114300" distR="114300" simplePos="0" relativeHeight="251684864" behindDoc="0" locked="0" layoutInCell="1" allowOverlap="1" wp14:anchorId="72FD33C8" wp14:editId="44F77823">
                <wp:simplePos x="0" y="0"/>
                <wp:positionH relativeFrom="column">
                  <wp:posOffset>4343400</wp:posOffset>
                </wp:positionH>
                <wp:positionV relativeFrom="paragraph">
                  <wp:posOffset>108585</wp:posOffset>
                </wp:positionV>
                <wp:extent cx="854710" cy="427355"/>
                <wp:effectExtent l="0" t="0" r="2540" b="0"/>
                <wp:wrapNone/>
                <wp:docPr id="23" name="Yuvarlatılmış Dikdörtgen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4710" cy="42735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DC9063B" w14:textId="77777777" w:rsidR="00107D76" w:rsidRPr="00647611" w:rsidRDefault="00107D76" w:rsidP="00900ADD">
                            <w:pPr>
                              <w:jc w:val="center"/>
                              <w:rPr>
                                <w:sz w:val="18"/>
                                <w:szCs w:val="18"/>
                              </w:rPr>
                            </w:pPr>
                            <w:r w:rsidRPr="00647611">
                              <w:rPr>
                                <w:sz w:val="18"/>
                                <w:szCs w:val="18"/>
                              </w:rPr>
                              <w:t>Fonksiyonel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23" o:spid="_x0000_s1037" style="position:absolute;left:0;text-align:left;margin-left:342pt;margin-top:8.55pt;width:67.3pt;height:33.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" fillcolor="white [3201]" strokecolor="black [3213]" strokeweight="2pt">
                <v:path arrowok="t"/>
                <v:textbox>
                  <w:txbxContent>
                    <w:p w14:paraId="3DC9063B" w14:textId="77777777" w:rsidR="00107D76" w:rsidRPr="00647611" w:rsidRDefault="00107D76" w:rsidP="00900ADD">
                      <w:pPr>
                        <w:jc w:val="center"/>
                        <w:rPr>
                          <w:sz w:val="18"/>
                          <w:szCs w:val="18"/>
                        </w:rPr>
                      </w:pPr>
                      <w:r w:rsidRPr="00647611">
                        <w:rPr>
                          <w:sz w:val="18"/>
                          <w:szCs w:val="18"/>
                        </w:rPr>
                        <w:t>Fonksiyonel</w:t>
                      </w:r>
                    </w:p>
                  </w:txbxContent>
                </v:textbox>
              </v:roundrect>
            </w:pict>
          </mc:Fallback>
        </mc:AlternateContent>
      </w:r>
      <w:r>
        <w:rPr>
          <w:b/>
          <w:noProof/>
          <w:lang w:eastAsia="tr-TR"/>
        </w:rPr>
        <mc:AlternateContent>
          <mc:Choice Requires="wps">
            <w:drawing>
              <wp:anchor distT="0" distB="0" distL="114300" distR="114300" simplePos="0" relativeHeight="251678720" behindDoc="0" locked="0" layoutInCell="1" allowOverlap="1" wp14:anchorId="76B872D1" wp14:editId="1D72C6FC">
                <wp:simplePos x="0" y="0"/>
                <wp:positionH relativeFrom="column">
                  <wp:posOffset>3261995</wp:posOffset>
                </wp:positionH>
                <wp:positionV relativeFrom="paragraph">
                  <wp:posOffset>108585</wp:posOffset>
                </wp:positionV>
                <wp:extent cx="747395" cy="427355"/>
                <wp:effectExtent l="0" t="0" r="0" b="0"/>
                <wp:wrapNone/>
                <wp:docPr id="17" name="Yuvarlatılmış Dikdörtgen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7395" cy="42735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19EE54D" w14:textId="77777777" w:rsidR="00107D76" w:rsidRPr="00900ADD" w:rsidRDefault="00107D76" w:rsidP="00900ADD">
                            <w:pPr>
                              <w:jc w:val="center"/>
                              <w:rPr>
                                <w:sz w:val="18"/>
                                <w:szCs w:val="18"/>
                              </w:rPr>
                            </w:pPr>
                            <w:r>
                              <w:rPr>
                                <w:sz w:val="18"/>
                                <w:szCs w:val="18"/>
                              </w:rPr>
                              <w:t>Özellikler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17" o:spid="_x0000_s1038" style="position:absolute;left:0;text-align:left;margin-left:256.85pt;margin-top:8.55pt;width:58.85pt;height:33.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" fillcolor="white [3201]" strokecolor="black [3213]" strokeweight="2pt">
                <v:path arrowok="t"/>
                <v:textbox>
                  <w:txbxContent>
                    <w:p w14:paraId="119EE54D" w14:textId="77777777" w:rsidR="00107D76" w:rsidRPr="00900ADD" w:rsidRDefault="00107D76" w:rsidP="00900ADD">
                      <w:pPr>
                        <w:jc w:val="center"/>
                        <w:rPr>
                          <w:sz w:val="18"/>
                          <w:szCs w:val="18"/>
                        </w:rPr>
                      </w:pPr>
                      <w:r>
                        <w:rPr>
                          <w:sz w:val="18"/>
                          <w:szCs w:val="18"/>
                        </w:rPr>
                        <w:t>Özellikler</w:t>
                      </w:r>
                    </w:p>
                  </w:txbxContent>
                </v:textbox>
              </v:roundrect>
            </w:pict>
          </mc:Fallback>
        </mc:AlternateContent>
      </w:r>
    </w:p>
    <w:p w14:paraId="114FAE7E" w14:textId="77777777" w:rsidR="00900ADD" w:rsidRDefault="00900ADD" w:rsidP="00003F98">
      <w:pPr>
        <w:pStyle w:val="ekil"/>
        <w:spacing w:line="240" w:lineRule="auto"/>
        <w:rPr>
          <w:b/>
        </w:rPr>
      </w:pPr>
    </w:p>
    <w:p w14:paraId="38E5E4BA" w14:textId="77777777" w:rsidR="00900ADD" w:rsidRDefault="00900ADD" w:rsidP="00003F98">
      <w:pPr>
        <w:pStyle w:val="ekil"/>
        <w:spacing w:line="240" w:lineRule="auto"/>
        <w:rPr>
          <w:b/>
        </w:rPr>
      </w:pPr>
    </w:p>
    <w:p w14:paraId="66847BF3" w14:textId="77777777" w:rsidR="00900ADD" w:rsidRDefault="00900ADD" w:rsidP="00003F98">
      <w:pPr>
        <w:pStyle w:val="ekil"/>
        <w:spacing w:line="240" w:lineRule="auto"/>
        <w:rPr>
          <w:b/>
        </w:rPr>
      </w:pPr>
    </w:p>
    <w:p w14:paraId="039404F4" w14:textId="77777777" w:rsidR="00900ADD" w:rsidRDefault="00900ADD" w:rsidP="00003F98">
      <w:pPr>
        <w:pStyle w:val="ekil"/>
        <w:spacing w:line="240" w:lineRule="auto"/>
        <w:rPr>
          <w:b/>
        </w:rPr>
      </w:pPr>
    </w:p>
    <w:p w14:paraId="608EB8CA" w14:textId="77777777" w:rsidR="00A52886" w:rsidRPr="00250944" w:rsidRDefault="00A52886" w:rsidP="00003F98">
      <w:pPr>
        <w:widowControl/>
        <w:jc w:val="center"/>
        <w:rPr>
          <w:b/>
          <w:bCs/>
          <w:sz w:val="24"/>
          <w:szCs w:val="24"/>
        </w:rPr>
      </w:pPr>
    </w:p>
    <w:p w14:paraId="5E540768" w14:textId="77777777" w:rsidR="00E6163A" w:rsidRPr="00647611" w:rsidRDefault="00A52886" w:rsidP="00E6163A">
      <w:pPr>
        <w:widowControl/>
        <w:ind w:left="1560" w:hanging="1276"/>
        <w:rPr>
          <w:bCs/>
          <w:sz w:val="20"/>
          <w:szCs w:val="24"/>
        </w:rPr>
      </w:pPr>
      <w:r w:rsidRPr="00647611">
        <w:rPr>
          <w:bCs/>
          <w:sz w:val="20"/>
          <w:szCs w:val="24"/>
        </w:rPr>
        <w:t xml:space="preserve">Kaynakça: </w:t>
      </w:r>
      <w:r w:rsidR="00E6163A" w:rsidRPr="00647611">
        <w:rPr>
          <w:bCs/>
          <w:sz w:val="20"/>
          <w:szCs w:val="24"/>
        </w:rPr>
        <w:t>Keller, K. L. (1993:7).</w:t>
      </w:r>
    </w:p>
    <w:p w14:paraId="58ACFB71" w14:textId="77777777" w:rsidR="00CF5720" w:rsidRPr="00647611" w:rsidRDefault="00CF5720" w:rsidP="00CF5720">
      <w:pPr>
        <w:widowControl/>
        <w:ind w:left="1843" w:hanging="1134"/>
        <w:rPr>
          <w:sz w:val="24"/>
          <w:szCs w:val="24"/>
          <w:rtl/>
        </w:rPr>
      </w:pPr>
    </w:p>
    <w:p w14:paraId="7F371602" w14:textId="77777777" w:rsidR="00003F98" w:rsidRPr="00647611" w:rsidRDefault="00003F98" w:rsidP="00003F98">
      <w:pPr>
        <w:widowControl/>
        <w:ind w:firstLine="709"/>
        <w:jc w:val="both"/>
        <w:rPr>
          <w:sz w:val="24"/>
          <w:szCs w:val="24"/>
        </w:rPr>
      </w:pPr>
    </w:p>
    <w:p w14:paraId="7F544382" w14:textId="77777777" w:rsidR="00350EAE" w:rsidRPr="00647611" w:rsidRDefault="00350EAE" w:rsidP="00003F98">
      <w:pPr>
        <w:widowControl/>
        <w:spacing w:line="360" w:lineRule="auto"/>
        <w:ind w:firstLine="709"/>
        <w:jc w:val="both"/>
        <w:rPr>
          <w:sz w:val="24"/>
          <w:szCs w:val="24"/>
        </w:rPr>
      </w:pPr>
      <w:r w:rsidRPr="00647611">
        <w:rPr>
          <w:sz w:val="24"/>
          <w:szCs w:val="24"/>
        </w:rPr>
        <w:t>Şekil 1’de de görüldüğü üzere marka çağrışımlarının türleri; tutumlar, faydalar ve özellikler olarak belirlenmiştir. Bu ise kendi içinde deneyimsel, sembolik ve fonksiyonel olarak çeşitli alt dallara ayrılmaktadır (Keller, 1993: 7).</w:t>
      </w:r>
    </w:p>
    <w:p w14:paraId="5EAECAEF" w14:textId="77777777" w:rsidR="00A866D4" w:rsidRPr="00250944" w:rsidRDefault="00350EAE" w:rsidP="00003F98">
      <w:pPr>
        <w:widowControl/>
        <w:spacing w:line="360" w:lineRule="auto"/>
        <w:ind w:firstLine="709"/>
        <w:jc w:val="both"/>
        <w:rPr>
          <w:sz w:val="24"/>
          <w:szCs w:val="24"/>
        </w:rPr>
      </w:pPr>
      <w:r w:rsidRPr="00250944">
        <w:rPr>
          <w:sz w:val="24"/>
          <w:szCs w:val="24"/>
        </w:rPr>
        <w:t>Araştırmacılar, temel tüketiciye göre tanımlanmış üç geniş marka kavramı kategorisi önermektedirler</w:t>
      </w:r>
      <w:r w:rsidR="00F23455" w:rsidRPr="00250944">
        <w:rPr>
          <w:sz w:val="24"/>
          <w:szCs w:val="24"/>
        </w:rPr>
        <w:t xml:space="preserve">. Bunlar </w:t>
      </w:r>
      <w:r w:rsidR="00F23455" w:rsidRPr="00250944">
        <w:rPr>
          <w:bCs/>
          <w:sz w:val="24"/>
          <w:szCs w:val="24"/>
        </w:rPr>
        <w:t>i</w:t>
      </w:r>
      <w:r w:rsidRPr="00250944">
        <w:rPr>
          <w:bCs/>
          <w:sz w:val="24"/>
          <w:szCs w:val="24"/>
        </w:rPr>
        <w:t>şlevsel, sembolik ve deneyimsel</w:t>
      </w:r>
      <w:r w:rsidR="00F23455" w:rsidRPr="00250944">
        <w:rPr>
          <w:bCs/>
          <w:sz w:val="24"/>
          <w:szCs w:val="24"/>
        </w:rPr>
        <w:t xml:space="preserve"> marka kavramlarıdır</w:t>
      </w:r>
      <w:r w:rsidR="00990481" w:rsidRPr="00250944">
        <w:rPr>
          <w:bCs/>
          <w:sz w:val="24"/>
          <w:szCs w:val="24"/>
        </w:rPr>
        <w:t xml:space="preserve"> (Park vd</w:t>
      </w:r>
      <w:proofErr w:type="gramStart"/>
      <w:r w:rsidR="00990481" w:rsidRPr="00250944">
        <w:rPr>
          <w:bCs/>
          <w:sz w:val="24"/>
          <w:szCs w:val="24"/>
        </w:rPr>
        <w:t>.,</w:t>
      </w:r>
      <w:proofErr w:type="gramEnd"/>
      <w:r w:rsidR="00990481" w:rsidRPr="00250944">
        <w:rPr>
          <w:bCs/>
          <w:sz w:val="24"/>
          <w:szCs w:val="24"/>
        </w:rPr>
        <w:t xml:space="preserve"> 1986: 136):</w:t>
      </w:r>
    </w:p>
    <w:p w14:paraId="72AC24A3" w14:textId="77777777" w:rsidR="00350EAE" w:rsidRPr="00250944" w:rsidRDefault="00350EAE" w:rsidP="00003F98">
      <w:pPr>
        <w:pStyle w:val="ListeParagraf"/>
        <w:widowControl/>
        <w:numPr>
          <w:ilvl w:val="2"/>
          <w:numId w:val="2"/>
        </w:numPr>
        <w:tabs>
          <w:tab w:val="left" w:pos="993"/>
        </w:tabs>
        <w:spacing w:line="360" w:lineRule="auto"/>
        <w:ind w:left="0" w:firstLine="709"/>
        <w:jc w:val="both"/>
        <w:rPr>
          <w:sz w:val="24"/>
          <w:szCs w:val="24"/>
        </w:rPr>
      </w:pPr>
      <w:r w:rsidRPr="00250944">
        <w:rPr>
          <w:sz w:val="24"/>
          <w:szCs w:val="24"/>
        </w:rPr>
        <w:lastRenderedPageBreak/>
        <w:t xml:space="preserve">İşlevsel </w:t>
      </w:r>
      <w:proofErr w:type="gramStart"/>
      <w:r w:rsidRPr="00250944">
        <w:rPr>
          <w:sz w:val="24"/>
          <w:szCs w:val="24"/>
        </w:rPr>
        <w:t>konsepte</w:t>
      </w:r>
      <w:proofErr w:type="gramEnd"/>
      <w:r w:rsidRPr="00250944">
        <w:rPr>
          <w:sz w:val="24"/>
          <w:szCs w:val="24"/>
        </w:rPr>
        <w:t xml:space="preserve"> sahip bir marka, dışarıdan ortaya çıkan tüketim ihtiyaçlarını (örneğin, bir sorunu çözmek, bir çatışmayı çözmek vb.) çözmek için tasarlanmış bir marka olarak tanımlanmaktadır. </w:t>
      </w:r>
    </w:p>
    <w:p w14:paraId="51067E0B" w14:textId="77777777" w:rsidR="00350EAE" w:rsidRPr="00250944" w:rsidRDefault="00350EAE" w:rsidP="00003F98">
      <w:pPr>
        <w:pStyle w:val="ListeParagraf"/>
        <w:widowControl/>
        <w:numPr>
          <w:ilvl w:val="2"/>
          <w:numId w:val="2"/>
        </w:numPr>
        <w:tabs>
          <w:tab w:val="left" w:pos="993"/>
        </w:tabs>
        <w:spacing w:line="360" w:lineRule="auto"/>
        <w:ind w:left="0" w:firstLine="709"/>
        <w:jc w:val="both"/>
        <w:rPr>
          <w:sz w:val="24"/>
          <w:szCs w:val="24"/>
        </w:rPr>
      </w:pPr>
      <w:r w:rsidRPr="00250944">
        <w:rPr>
          <w:sz w:val="24"/>
          <w:szCs w:val="24"/>
        </w:rPr>
        <w:t xml:space="preserve">Sembolik marka kavramları, kendini geliştirme, grup üyeliği veya ego tanımlaması için </w:t>
      </w:r>
      <w:proofErr w:type="gramStart"/>
      <w:r w:rsidRPr="00250944">
        <w:rPr>
          <w:sz w:val="24"/>
          <w:szCs w:val="24"/>
        </w:rPr>
        <w:t>dahili</w:t>
      </w:r>
      <w:proofErr w:type="gramEnd"/>
      <w:r w:rsidRPr="00250944">
        <w:rPr>
          <w:sz w:val="24"/>
          <w:szCs w:val="24"/>
        </w:rPr>
        <w:t xml:space="preserve"> olarak yaratılmış ihtiyaçları karşılayan ürünler ve markalar ile ilgilidir. </w:t>
      </w:r>
    </w:p>
    <w:p w14:paraId="011E5D84" w14:textId="77777777" w:rsidR="00460AEF" w:rsidRPr="00250944" w:rsidRDefault="00350EAE" w:rsidP="00003F98">
      <w:pPr>
        <w:pStyle w:val="ListeParagraf"/>
        <w:widowControl/>
        <w:numPr>
          <w:ilvl w:val="2"/>
          <w:numId w:val="2"/>
        </w:numPr>
        <w:tabs>
          <w:tab w:val="left" w:pos="993"/>
          <w:tab w:val="left" w:pos="1716"/>
        </w:tabs>
        <w:spacing w:line="360" w:lineRule="auto"/>
        <w:ind w:left="0" w:firstLine="709"/>
        <w:jc w:val="both"/>
        <w:rPr>
          <w:sz w:val="24"/>
          <w:szCs w:val="24"/>
        </w:rPr>
      </w:pPr>
      <w:r w:rsidRPr="00250944">
        <w:rPr>
          <w:sz w:val="24"/>
          <w:szCs w:val="24"/>
        </w:rPr>
        <w:t>Deneysel bir kavrama sahip olan markalar öncelikle duyusal zevk, çeşitlilik ya da bilişsel uyarma gereksinimlerini karşılamaktadır</w:t>
      </w:r>
      <w:bookmarkStart w:id="30" w:name="_Hlk39088578"/>
      <w:r w:rsidRPr="00250944">
        <w:rPr>
          <w:sz w:val="24"/>
          <w:szCs w:val="24"/>
        </w:rPr>
        <w:t xml:space="preserve">. </w:t>
      </w:r>
    </w:p>
    <w:p w14:paraId="04F64B8D" w14:textId="77777777" w:rsidR="00990481" w:rsidRPr="00250944" w:rsidRDefault="00990481" w:rsidP="00003F98">
      <w:pPr>
        <w:pStyle w:val="ListeParagraf"/>
        <w:widowControl/>
        <w:tabs>
          <w:tab w:val="left" w:pos="1716"/>
        </w:tabs>
        <w:spacing w:line="360" w:lineRule="auto"/>
        <w:ind w:left="0" w:firstLine="709"/>
        <w:jc w:val="both"/>
        <w:rPr>
          <w:sz w:val="24"/>
          <w:szCs w:val="24"/>
        </w:rPr>
      </w:pPr>
    </w:p>
    <w:p w14:paraId="77BD1558" w14:textId="77777777" w:rsidR="00350EAE" w:rsidRPr="00250944" w:rsidRDefault="007B5CE4" w:rsidP="00003F98">
      <w:pPr>
        <w:pStyle w:val="Balk3"/>
        <w:spacing w:before="0" w:after="0"/>
      </w:pPr>
      <w:bookmarkStart w:id="31" w:name="_Toc45188240"/>
      <w:bookmarkEnd w:id="30"/>
      <w:r w:rsidRPr="00250944">
        <w:t xml:space="preserve">1.3.1. </w:t>
      </w:r>
      <w:r w:rsidR="00350EAE" w:rsidRPr="00250944">
        <w:t>Marka Kişiliği</w:t>
      </w:r>
      <w:bookmarkEnd w:id="31"/>
    </w:p>
    <w:p w14:paraId="2BE8D45A" w14:textId="77777777" w:rsidR="00223795" w:rsidRDefault="00C11922" w:rsidP="00003F98">
      <w:pPr>
        <w:widowControl/>
        <w:spacing w:line="360" w:lineRule="auto"/>
        <w:ind w:firstLine="709"/>
        <w:jc w:val="both"/>
        <w:rPr>
          <w:sz w:val="24"/>
          <w:szCs w:val="24"/>
        </w:rPr>
      </w:pPr>
      <w:r w:rsidRPr="00250944">
        <w:rPr>
          <w:sz w:val="24"/>
          <w:szCs w:val="24"/>
        </w:rPr>
        <w:t>Marka kişiliği, marka kimliğinin merkezi bir bileşeni ol</w:t>
      </w:r>
      <w:r w:rsidR="00E47141" w:rsidRPr="00250944">
        <w:rPr>
          <w:sz w:val="24"/>
          <w:szCs w:val="24"/>
        </w:rPr>
        <w:t>arak</w:t>
      </w:r>
      <w:r w:rsidRPr="00250944">
        <w:rPr>
          <w:sz w:val="24"/>
          <w:szCs w:val="24"/>
        </w:rPr>
        <w:t xml:space="preserve"> (Aaker, 199</w:t>
      </w:r>
      <w:r w:rsidR="00E47141" w:rsidRPr="00250944">
        <w:rPr>
          <w:sz w:val="24"/>
          <w:szCs w:val="24"/>
        </w:rPr>
        <w:t>1:</w:t>
      </w:r>
      <w:r w:rsidR="001B15E3" w:rsidRPr="00250944">
        <w:rPr>
          <w:sz w:val="24"/>
          <w:szCs w:val="24"/>
        </w:rPr>
        <w:t xml:space="preserve"> </w:t>
      </w:r>
      <w:r w:rsidR="00E47141" w:rsidRPr="00250944">
        <w:rPr>
          <w:sz w:val="24"/>
          <w:szCs w:val="24"/>
        </w:rPr>
        <w:t>141</w:t>
      </w:r>
      <w:r w:rsidRPr="00250944">
        <w:rPr>
          <w:sz w:val="24"/>
          <w:szCs w:val="24"/>
        </w:rPr>
        <w:t>) ve belirli bir marka adına bağlı insan özellikleri kümesi olarak tanımlanabil</w:t>
      </w:r>
      <w:r w:rsidR="00E47141" w:rsidRPr="00250944">
        <w:rPr>
          <w:sz w:val="24"/>
          <w:szCs w:val="24"/>
        </w:rPr>
        <w:t>mektedir</w:t>
      </w:r>
      <w:r w:rsidRPr="00250944">
        <w:rPr>
          <w:sz w:val="24"/>
          <w:szCs w:val="24"/>
        </w:rPr>
        <w:t xml:space="preserve"> (Aaker, 199</w:t>
      </w:r>
      <w:r w:rsidR="00E47141" w:rsidRPr="00250944">
        <w:rPr>
          <w:sz w:val="24"/>
          <w:szCs w:val="24"/>
        </w:rPr>
        <w:t>1:</w:t>
      </w:r>
      <w:r w:rsidR="001B15E3" w:rsidRPr="00250944">
        <w:rPr>
          <w:sz w:val="24"/>
          <w:szCs w:val="24"/>
        </w:rPr>
        <w:t xml:space="preserve"> </w:t>
      </w:r>
      <w:r w:rsidR="00E47141" w:rsidRPr="00250944">
        <w:rPr>
          <w:sz w:val="24"/>
          <w:szCs w:val="24"/>
        </w:rPr>
        <w:t>141</w:t>
      </w:r>
      <w:r w:rsidRPr="00250944">
        <w:rPr>
          <w:sz w:val="24"/>
          <w:szCs w:val="24"/>
        </w:rPr>
        <w:t xml:space="preserve">). </w:t>
      </w:r>
      <w:r w:rsidR="00E47141" w:rsidRPr="00250944">
        <w:rPr>
          <w:sz w:val="24"/>
          <w:szCs w:val="24"/>
        </w:rPr>
        <w:t>Başka bir deyişle Aaker (1991:</w:t>
      </w:r>
      <w:r w:rsidR="001B15E3" w:rsidRPr="00250944">
        <w:rPr>
          <w:sz w:val="24"/>
          <w:szCs w:val="24"/>
        </w:rPr>
        <w:t xml:space="preserve"> </w:t>
      </w:r>
      <w:r w:rsidR="00E47141" w:rsidRPr="00250944">
        <w:rPr>
          <w:sz w:val="24"/>
          <w:szCs w:val="24"/>
        </w:rPr>
        <w:t xml:space="preserve">141), marka kişiliğini, ilgili markanın bireysel özelliklerinin tamamını bir bütün olarak tanımlamaktadır. </w:t>
      </w:r>
      <w:r w:rsidRPr="00250944">
        <w:rPr>
          <w:sz w:val="24"/>
          <w:szCs w:val="24"/>
        </w:rPr>
        <w:t xml:space="preserve">Marka kişiliği, insan kişiliği gibi birçok boyuta sahiptir. </w:t>
      </w:r>
      <w:r w:rsidRPr="00250944">
        <w:rPr>
          <w:color w:val="000000" w:themeColor="text1"/>
          <w:sz w:val="24"/>
          <w:szCs w:val="24"/>
        </w:rPr>
        <w:t>Aaker (199</w:t>
      </w:r>
      <w:r w:rsidR="00E47141" w:rsidRPr="00250944">
        <w:rPr>
          <w:color w:val="000000" w:themeColor="text1"/>
          <w:sz w:val="24"/>
          <w:szCs w:val="24"/>
        </w:rPr>
        <w:t>1</w:t>
      </w:r>
      <w:r w:rsidR="00E212DE" w:rsidRPr="00250944">
        <w:rPr>
          <w:color w:val="000000" w:themeColor="text1"/>
          <w:sz w:val="24"/>
          <w:szCs w:val="24"/>
        </w:rPr>
        <w:t>:</w:t>
      </w:r>
      <w:r w:rsidR="001B15E3" w:rsidRPr="00250944">
        <w:rPr>
          <w:color w:val="000000" w:themeColor="text1"/>
          <w:sz w:val="24"/>
          <w:szCs w:val="24"/>
        </w:rPr>
        <w:t xml:space="preserve"> </w:t>
      </w:r>
      <w:r w:rsidR="00E212DE" w:rsidRPr="00250944">
        <w:rPr>
          <w:color w:val="000000" w:themeColor="text1"/>
          <w:sz w:val="24"/>
          <w:szCs w:val="24"/>
        </w:rPr>
        <w:t>141</w:t>
      </w:r>
      <w:r w:rsidRPr="00250944">
        <w:rPr>
          <w:color w:val="000000" w:themeColor="text1"/>
          <w:sz w:val="24"/>
          <w:szCs w:val="24"/>
        </w:rPr>
        <w:t xml:space="preserve">) </w:t>
      </w:r>
      <w:r w:rsidRPr="00250944">
        <w:rPr>
          <w:sz w:val="24"/>
          <w:szCs w:val="24"/>
        </w:rPr>
        <w:t xml:space="preserve">marka kişiliğinin tanımlanmış boyutları: samimiyet, heyecan, yetkinlik, gelişmişlik ve sağlamlık. Marka kişiliğinin algılanması, temasın doğrudan veya dolaylı olup olmadığına bakılmaksızın marka ile her temasa göre </w:t>
      </w:r>
      <w:r w:rsidR="00E47141" w:rsidRPr="00250944">
        <w:rPr>
          <w:sz w:val="24"/>
          <w:szCs w:val="24"/>
        </w:rPr>
        <w:t>belirlenmektedir</w:t>
      </w:r>
      <w:r w:rsidR="00223795">
        <w:rPr>
          <w:sz w:val="24"/>
          <w:szCs w:val="24"/>
        </w:rPr>
        <w:t>.</w:t>
      </w:r>
    </w:p>
    <w:p w14:paraId="1E275332" w14:textId="77777777" w:rsidR="00B05F0F" w:rsidRPr="00744ED8" w:rsidRDefault="00E47141" w:rsidP="00003F98">
      <w:pPr>
        <w:widowControl/>
        <w:spacing w:line="360" w:lineRule="auto"/>
        <w:ind w:firstLine="709"/>
        <w:jc w:val="both"/>
        <w:rPr>
          <w:color w:val="FF0000"/>
          <w:sz w:val="24"/>
          <w:szCs w:val="24"/>
        </w:rPr>
      </w:pPr>
      <w:r w:rsidRPr="00250944">
        <w:rPr>
          <w:sz w:val="24"/>
          <w:szCs w:val="24"/>
        </w:rPr>
        <w:t>M</w:t>
      </w:r>
      <w:r w:rsidR="00CC55EC" w:rsidRPr="00250944">
        <w:rPr>
          <w:sz w:val="24"/>
          <w:szCs w:val="24"/>
        </w:rPr>
        <w:t>arka kişiliği; cinsiyet, yaş, sosyo-ekonomik sınıf gibi özellikler ile birlikte duygusal, ilgili, sıcakkanlı gibi insana ilişkin klasik kişilik özelliklerini de göst</w:t>
      </w:r>
      <w:r w:rsidR="00E212DE" w:rsidRPr="00250944">
        <w:rPr>
          <w:sz w:val="24"/>
          <w:szCs w:val="24"/>
        </w:rPr>
        <w:t>erebilmektedir (Aaker, 1996: 42</w:t>
      </w:r>
      <w:r w:rsidR="00CC55EC" w:rsidRPr="00250944">
        <w:rPr>
          <w:sz w:val="24"/>
          <w:szCs w:val="24"/>
        </w:rPr>
        <w:t xml:space="preserve">). </w:t>
      </w:r>
    </w:p>
    <w:p w14:paraId="65AF581D" w14:textId="77777777" w:rsidR="00223795" w:rsidRDefault="00E47141" w:rsidP="00003F98">
      <w:pPr>
        <w:widowControl/>
        <w:spacing w:line="360" w:lineRule="auto"/>
        <w:ind w:firstLine="709"/>
        <w:jc w:val="both"/>
        <w:rPr>
          <w:sz w:val="24"/>
          <w:szCs w:val="24"/>
        </w:rPr>
      </w:pPr>
      <w:r w:rsidRPr="00250944">
        <w:rPr>
          <w:sz w:val="24"/>
          <w:szCs w:val="24"/>
        </w:rPr>
        <w:t>Başka bir ifade ile m</w:t>
      </w:r>
      <w:r w:rsidR="00CC55EC" w:rsidRPr="00250944">
        <w:rPr>
          <w:sz w:val="24"/>
          <w:szCs w:val="24"/>
        </w:rPr>
        <w:t>arka kişiliği, tüketicinin kendisini farklı şekillerde anlatarak ifade etmesi ve farklı kılması için bir araç olarak görülmektedir (Escalas ve Bettman 2005:</w:t>
      </w:r>
      <w:r w:rsidR="001B15E3" w:rsidRPr="00250944">
        <w:rPr>
          <w:sz w:val="24"/>
          <w:szCs w:val="24"/>
        </w:rPr>
        <w:t xml:space="preserve"> </w:t>
      </w:r>
      <w:r w:rsidR="00CC55EC" w:rsidRPr="00250944">
        <w:rPr>
          <w:sz w:val="24"/>
          <w:szCs w:val="24"/>
        </w:rPr>
        <w:t xml:space="preserve">378). </w:t>
      </w:r>
      <w:r w:rsidRPr="00250944">
        <w:rPr>
          <w:sz w:val="24"/>
          <w:szCs w:val="24"/>
        </w:rPr>
        <w:t xml:space="preserve">Öte yandan karakteristik özellikler </w:t>
      </w:r>
      <w:r w:rsidRPr="00250944">
        <w:rPr>
          <w:color w:val="000000" w:themeColor="text1"/>
          <w:sz w:val="24"/>
          <w:szCs w:val="24"/>
        </w:rPr>
        <w:t>Aaeker (1997</w:t>
      </w:r>
      <w:r w:rsidR="00F52B86" w:rsidRPr="00250944">
        <w:rPr>
          <w:color w:val="000000" w:themeColor="text1"/>
          <w:sz w:val="24"/>
          <w:szCs w:val="24"/>
        </w:rPr>
        <w:t>: 347</w:t>
      </w:r>
      <w:r w:rsidRPr="00250944">
        <w:rPr>
          <w:color w:val="000000" w:themeColor="text1"/>
          <w:sz w:val="24"/>
          <w:szCs w:val="24"/>
        </w:rPr>
        <w:t xml:space="preserve">) </w:t>
      </w:r>
      <w:r w:rsidRPr="00250944">
        <w:rPr>
          <w:sz w:val="24"/>
          <w:szCs w:val="24"/>
        </w:rPr>
        <w:t>için, tipik marka tüketicisinin kişilik özelliklerinin markanın kendisine aktarılmasıyla yaratılmakta ve bunun da ötesinde, üretici yönetimi ve personelinin karakteristik özelliklerini de üstlenebilmekte ve bu aktarım gerçekleştiğinde marka kişileştirilir ve ruh verilebilmektedir</w:t>
      </w:r>
      <w:r w:rsidR="00223795">
        <w:rPr>
          <w:sz w:val="24"/>
          <w:szCs w:val="24"/>
        </w:rPr>
        <w:t>.</w:t>
      </w:r>
    </w:p>
    <w:p w14:paraId="12D43E29" w14:textId="77777777" w:rsidR="00A71F67" w:rsidRPr="00250944" w:rsidRDefault="003F60BF" w:rsidP="00003F98">
      <w:pPr>
        <w:widowControl/>
        <w:spacing w:line="360" w:lineRule="auto"/>
        <w:ind w:firstLine="709"/>
        <w:jc w:val="both"/>
        <w:rPr>
          <w:sz w:val="24"/>
          <w:szCs w:val="24"/>
        </w:rPr>
      </w:pPr>
      <w:r>
        <w:rPr>
          <w:sz w:val="24"/>
          <w:szCs w:val="24"/>
        </w:rPr>
        <w:t>A</w:t>
      </w:r>
      <w:r w:rsidR="00E47141" w:rsidRPr="00250944">
        <w:rPr>
          <w:sz w:val="24"/>
          <w:szCs w:val="24"/>
        </w:rPr>
        <w:t xml:space="preserve">yrıca, bu </w:t>
      </w:r>
      <w:proofErr w:type="gramStart"/>
      <w:r w:rsidR="00E47141" w:rsidRPr="00250944">
        <w:rPr>
          <w:sz w:val="24"/>
          <w:szCs w:val="24"/>
        </w:rPr>
        <w:t>prosedür</w:t>
      </w:r>
      <w:proofErr w:type="gramEnd"/>
      <w:r w:rsidR="00E47141" w:rsidRPr="00250944">
        <w:rPr>
          <w:sz w:val="24"/>
          <w:szCs w:val="24"/>
        </w:rPr>
        <w:t xml:space="preserve"> marka ile bağlantılı kişilerin özelliklerini doğrudan </w:t>
      </w:r>
      <w:r w:rsidR="00F52B86" w:rsidRPr="00250944">
        <w:rPr>
          <w:sz w:val="24"/>
          <w:szCs w:val="24"/>
        </w:rPr>
        <w:t xml:space="preserve">markanın kendisine aktardığını söylemektedir. </w:t>
      </w:r>
      <w:r w:rsidR="00E47141" w:rsidRPr="00250944">
        <w:rPr>
          <w:sz w:val="24"/>
          <w:szCs w:val="24"/>
        </w:rPr>
        <w:t xml:space="preserve">Marka kişiliği kavramı, ilk olarak 1950’li yılların başlarında incelenmiştir. Bu dönemden itibaren birçok araştırmacı marka kişiliğini ölçme ve anlama isteğinde bulunmuşlardır. Ancak, o dönemde </w:t>
      </w:r>
      <w:r w:rsidR="00E47141" w:rsidRPr="00250944">
        <w:rPr>
          <w:sz w:val="24"/>
          <w:szCs w:val="24"/>
        </w:rPr>
        <w:lastRenderedPageBreak/>
        <w:t>güvenilir, geçerli ve genellenebilir bir marka kişiliği ölçeğinin olmaması ve kavramsal çerçevedeki noksanlıklar nedeniyle marka kişiliği konusunda yapılan araştırmaların sayısı sınırlı sayıda olmuştur (Aaker, 1997:</w:t>
      </w:r>
      <w:r w:rsidR="00F52B86" w:rsidRPr="00250944">
        <w:rPr>
          <w:sz w:val="24"/>
          <w:szCs w:val="24"/>
        </w:rPr>
        <w:t xml:space="preserve"> </w:t>
      </w:r>
      <w:r w:rsidR="00E47141" w:rsidRPr="00250944">
        <w:rPr>
          <w:sz w:val="24"/>
          <w:szCs w:val="24"/>
        </w:rPr>
        <w:t>348). Marka kişiliğini tanımlamak için çeşitli modeller önerilmiştir. Örneğin, Kapferer marka kişiliğinin 'marka kimliği prizmasının' yönlerinden birini oluşturmasını önermektedir. Marka kimliğinin bir markanın zenginliğini ortaya çıkardığını ve bu da marka için güçlü bir farklılaşma avantajı sağlayabileceğini vurgulamıştır (Phau ve Lau, 2000:</w:t>
      </w:r>
      <w:r w:rsidR="00F52B86" w:rsidRPr="00250944">
        <w:rPr>
          <w:sz w:val="24"/>
          <w:szCs w:val="24"/>
        </w:rPr>
        <w:t xml:space="preserve"> </w:t>
      </w:r>
      <w:r w:rsidR="00E47141" w:rsidRPr="00250944">
        <w:rPr>
          <w:sz w:val="24"/>
          <w:szCs w:val="24"/>
        </w:rPr>
        <w:t xml:space="preserve">54). </w:t>
      </w:r>
    </w:p>
    <w:p w14:paraId="73615467" w14:textId="77777777" w:rsidR="00422B38" w:rsidRPr="00250944" w:rsidRDefault="00E47141" w:rsidP="00003F98">
      <w:pPr>
        <w:widowControl/>
        <w:spacing w:line="360" w:lineRule="auto"/>
        <w:ind w:firstLine="709"/>
        <w:jc w:val="both"/>
        <w:rPr>
          <w:sz w:val="24"/>
          <w:szCs w:val="24"/>
        </w:rPr>
      </w:pPr>
      <w:r w:rsidRPr="00250944">
        <w:rPr>
          <w:sz w:val="24"/>
          <w:szCs w:val="24"/>
        </w:rPr>
        <w:t>Günümüze yaklaştıkça özellikle de son yıllarda yapılan çalışmaların sayısında önemli bir artış olduğu gözlemlenmektedir.</w:t>
      </w:r>
      <w:r w:rsidR="00A71F67" w:rsidRPr="00250944">
        <w:rPr>
          <w:sz w:val="24"/>
          <w:szCs w:val="24"/>
        </w:rPr>
        <w:t xml:space="preserve"> </w:t>
      </w:r>
      <w:r w:rsidR="00BE7EE7" w:rsidRPr="00250944">
        <w:rPr>
          <w:sz w:val="24"/>
          <w:szCs w:val="24"/>
        </w:rPr>
        <w:t>Marka kişiliğinin bir tüketicinin kişiliği ile nasıl ve ne zaman ilişkili olduğu ve dolayısıyla tüketicinin marka tercihini nasıl etkilediği anlayışı yoğun ilgi konusu olmaya devam etmektedir (Phau ve Lau, 2000:</w:t>
      </w:r>
      <w:r w:rsidR="0084300F" w:rsidRPr="00250944">
        <w:rPr>
          <w:sz w:val="24"/>
          <w:szCs w:val="24"/>
        </w:rPr>
        <w:t xml:space="preserve"> </w:t>
      </w:r>
      <w:r w:rsidR="00BE7EE7" w:rsidRPr="00250944">
        <w:rPr>
          <w:sz w:val="24"/>
          <w:szCs w:val="24"/>
        </w:rPr>
        <w:t>53).  Marka kişiliği, ilişkili insan özellikleri kümesi olarak tanımlanabilmekte ve faydacı bir işlevden ziyade sembolik veya kendini ifade eden bir işleve hizmet etme eğiliminde olabilmekt</w:t>
      </w:r>
      <w:r w:rsidR="00A71F67" w:rsidRPr="00250944">
        <w:rPr>
          <w:sz w:val="24"/>
          <w:szCs w:val="24"/>
        </w:rPr>
        <w:t>edir (Phau ve Lau, 2000:</w:t>
      </w:r>
      <w:r w:rsidR="00F52B86" w:rsidRPr="00250944">
        <w:rPr>
          <w:sz w:val="24"/>
          <w:szCs w:val="24"/>
        </w:rPr>
        <w:t xml:space="preserve"> </w:t>
      </w:r>
      <w:r w:rsidR="00A71F67" w:rsidRPr="00250944">
        <w:rPr>
          <w:sz w:val="24"/>
          <w:szCs w:val="24"/>
        </w:rPr>
        <w:t xml:space="preserve">53-54). </w:t>
      </w:r>
      <w:r w:rsidR="00BE7EE7" w:rsidRPr="00250944">
        <w:rPr>
          <w:sz w:val="24"/>
          <w:szCs w:val="24"/>
        </w:rPr>
        <w:t>Marka kişiliği</w:t>
      </w:r>
      <w:r w:rsidR="00235A65" w:rsidRPr="00250944">
        <w:rPr>
          <w:sz w:val="24"/>
          <w:szCs w:val="24"/>
        </w:rPr>
        <w:t xml:space="preserve"> de</w:t>
      </w:r>
      <w:r w:rsidR="00BE7EE7" w:rsidRPr="00250944">
        <w:rPr>
          <w:sz w:val="24"/>
          <w:szCs w:val="24"/>
        </w:rPr>
        <w:t xml:space="preserve">, insan kişiliği </w:t>
      </w:r>
      <w:r w:rsidR="00235A65" w:rsidRPr="00250944">
        <w:rPr>
          <w:sz w:val="24"/>
          <w:szCs w:val="24"/>
        </w:rPr>
        <w:t>gibi</w:t>
      </w:r>
      <w:r w:rsidR="00BE7EE7" w:rsidRPr="00250944">
        <w:rPr>
          <w:sz w:val="24"/>
          <w:szCs w:val="24"/>
        </w:rPr>
        <w:t xml:space="preserve"> hem ayırt edici hem de kalıcıdır. Örneğin, Coco-</w:t>
      </w:r>
      <w:r w:rsidR="00235A65" w:rsidRPr="00250944">
        <w:rPr>
          <w:sz w:val="24"/>
          <w:szCs w:val="24"/>
        </w:rPr>
        <w:t>C</w:t>
      </w:r>
      <w:r w:rsidR="00BE7EE7" w:rsidRPr="00250944">
        <w:rPr>
          <w:sz w:val="24"/>
          <w:szCs w:val="24"/>
        </w:rPr>
        <w:t>ola</w:t>
      </w:r>
      <w:r w:rsidR="00235A65" w:rsidRPr="00250944">
        <w:rPr>
          <w:sz w:val="24"/>
          <w:szCs w:val="24"/>
        </w:rPr>
        <w:t>’</w:t>
      </w:r>
      <w:r w:rsidR="00422B38" w:rsidRPr="00250944">
        <w:rPr>
          <w:sz w:val="24"/>
          <w:szCs w:val="24"/>
        </w:rPr>
        <w:t>nın kişiliğinin “gerçek ve otantik”</w:t>
      </w:r>
      <w:r w:rsidR="00BE7EE7" w:rsidRPr="00250944">
        <w:rPr>
          <w:sz w:val="24"/>
          <w:szCs w:val="24"/>
        </w:rPr>
        <w:t xml:space="preserve"> olduğu gör</w:t>
      </w:r>
      <w:r w:rsidR="00422B38" w:rsidRPr="00250944">
        <w:rPr>
          <w:sz w:val="24"/>
          <w:szCs w:val="24"/>
        </w:rPr>
        <w:t>ülürken, Pepsi “gençlik, ruh ve heyecan”</w:t>
      </w:r>
      <w:r w:rsidR="00BE7EE7" w:rsidRPr="00250944">
        <w:rPr>
          <w:sz w:val="24"/>
          <w:szCs w:val="24"/>
        </w:rPr>
        <w:t xml:space="preserve"> ile ilişkilendirilmektedir. Marka kişiliği, bir markanın evrensel olarak en çok bahsedilen özelliklerinden biridir ve geçmişte birçok araştırmacı için büyüleyici bir konu</w:t>
      </w:r>
      <w:r w:rsidR="00235A65" w:rsidRPr="00250944">
        <w:rPr>
          <w:sz w:val="24"/>
          <w:szCs w:val="24"/>
        </w:rPr>
        <w:t xml:space="preserve"> durumuna örnektir </w:t>
      </w:r>
      <w:r w:rsidR="00BE7EE7" w:rsidRPr="00250944">
        <w:rPr>
          <w:sz w:val="24"/>
          <w:szCs w:val="24"/>
        </w:rPr>
        <w:t>(Phau ve Lau, 2000:</w:t>
      </w:r>
      <w:r w:rsidR="00F52B86" w:rsidRPr="00250944">
        <w:rPr>
          <w:sz w:val="24"/>
          <w:szCs w:val="24"/>
        </w:rPr>
        <w:t xml:space="preserve"> </w:t>
      </w:r>
      <w:r w:rsidR="00BE7EE7" w:rsidRPr="00250944">
        <w:rPr>
          <w:sz w:val="24"/>
          <w:szCs w:val="24"/>
        </w:rPr>
        <w:t>54).</w:t>
      </w:r>
      <w:r w:rsidR="00A71F67" w:rsidRPr="00250944">
        <w:rPr>
          <w:sz w:val="24"/>
          <w:szCs w:val="24"/>
        </w:rPr>
        <w:t xml:space="preserve"> </w:t>
      </w:r>
      <w:r w:rsidR="00235A65" w:rsidRPr="00250944">
        <w:rPr>
          <w:sz w:val="24"/>
          <w:szCs w:val="24"/>
        </w:rPr>
        <w:t>Bunların yanı sıra m</w:t>
      </w:r>
      <w:r w:rsidR="00BE7EE7" w:rsidRPr="00250944">
        <w:rPr>
          <w:sz w:val="24"/>
          <w:szCs w:val="24"/>
        </w:rPr>
        <w:t xml:space="preserve">arka kişiliği kavramı, marka pazarlama stratejileri için tüketicinin markaya yönelik algı ve tutumlarını anlamalarını sağlamak için çeşitli yollar sağlayabilmektedir. Ayrıca, marka kimliğini farklılaştırmaya, iletişim çabalarını yönlendirmeye ve marka değeri oluşturmaya katkıda bulunabilmektedirler. </w:t>
      </w:r>
    </w:p>
    <w:p w14:paraId="77EFE561" w14:textId="77777777" w:rsidR="00BF197A" w:rsidRPr="00250944" w:rsidRDefault="00BE7EE7" w:rsidP="00003F98">
      <w:pPr>
        <w:widowControl/>
        <w:spacing w:line="360" w:lineRule="auto"/>
        <w:ind w:firstLine="709"/>
        <w:jc w:val="both"/>
        <w:rPr>
          <w:sz w:val="24"/>
          <w:szCs w:val="24"/>
        </w:rPr>
      </w:pPr>
      <w:r w:rsidRPr="00250944">
        <w:rPr>
          <w:sz w:val="24"/>
          <w:szCs w:val="24"/>
        </w:rPr>
        <w:t>Markanın çoğu zaman tüketicinin zihnini kaplamakta, güven yaratmakta ve satın alma ortamı yaratmaktadır</w:t>
      </w:r>
      <w:r w:rsidR="00422B38" w:rsidRPr="00250944">
        <w:rPr>
          <w:sz w:val="24"/>
          <w:szCs w:val="24"/>
        </w:rPr>
        <w:t>.</w:t>
      </w:r>
      <w:r w:rsidR="00235A65" w:rsidRPr="00250944">
        <w:rPr>
          <w:sz w:val="24"/>
          <w:szCs w:val="24"/>
        </w:rPr>
        <w:t xml:space="preserve"> </w:t>
      </w:r>
      <w:r w:rsidRPr="00250944">
        <w:rPr>
          <w:sz w:val="24"/>
          <w:szCs w:val="24"/>
        </w:rPr>
        <w:t xml:space="preserve">Benzer şekilde marka kişilik yapısı, pazarlama stratejilerinin tüketici ile iletişimde daha </w:t>
      </w:r>
      <w:r w:rsidR="00744ED8">
        <w:rPr>
          <w:sz w:val="24"/>
          <w:szCs w:val="24"/>
        </w:rPr>
        <w:t>yönlendirici</w:t>
      </w:r>
      <w:r w:rsidRPr="00250944">
        <w:rPr>
          <w:sz w:val="24"/>
          <w:szCs w:val="24"/>
        </w:rPr>
        <w:t xml:space="preserve"> bir yaklaşım geliştirmelerine de yardımcı olmaktadır (Phau ve Lau, 2000:</w:t>
      </w:r>
      <w:r w:rsidR="00F52B86" w:rsidRPr="00250944">
        <w:rPr>
          <w:sz w:val="24"/>
          <w:szCs w:val="24"/>
        </w:rPr>
        <w:t xml:space="preserve"> </w:t>
      </w:r>
      <w:r w:rsidRPr="00250944">
        <w:rPr>
          <w:sz w:val="24"/>
          <w:szCs w:val="24"/>
        </w:rPr>
        <w:t>56).</w:t>
      </w:r>
      <w:r w:rsidR="00A71F67" w:rsidRPr="00250944">
        <w:rPr>
          <w:sz w:val="24"/>
          <w:szCs w:val="24"/>
        </w:rPr>
        <w:t xml:space="preserve"> </w:t>
      </w:r>
      <w:r w:rsidR="00CC55EC" w:rsidRPr="00250944">
        <w:rPr>
          <w:sz w:val="24"/>
          <w:szCs w:val="24"/>
        </w:rPr>
        <w:t xml:space="preserve">Marka kişiliğinin bir markaya çeşitli şekillerde desteği olmaktadır. Tüketicilerin kendi kişiliklerini ifade etmelerinin bir yolu bulunmaktadır. </w:t>
      </w:r>
    </w:p>
    <w:p w14:paraId="493FC515" w14:textId="77777777" w:rsidR="00A71F67" w:rsidRPr="00250944" w:rsidRDefault="00744ED8" w:rsidP="00003F98">
      <w:pPr>
        <w:widowControl/>
        <w:spacing w:line="360" w:lineRule="auto"/>
        <w:ind w:firstLine="709"/>
        <w:jc w:val="both"/>
        <w:rPr>
          <w:sz w:val="24"/>
          <w:szCs w:val="24"/>
        </w:rPr>
      </w:pPr>
      <w:r>
        <w:rPr>
          <w:sz w:val="24"/>
          <w:szCs w:val="24"/>
        </w:rPr>
        <w:t xml:space="preserve">Marka kişiliği, </w:t>
      </w:r>
      <w:r w:rsidR="00CC55EC" w:rsidRPr="00250944">
        <w:rPr>
          <w:sz w:val="24"/>
          <w:szCs w:val="24"/>
        </w:rPr>
        <w:t xml:space="preserve">tüketicilerin marka ve insan ilişkilerini dikkate alarak oluşturulmuş olan yapısını ortaya çıkarmakta, ürün niteliklerini ve fonksiyonel yararı güçlü bir şekilde temsil etmekte ve bunlarla alakalı ipuçları vermektedir. Marka kişiliğinin önemli yönlerinden birisi de genellikle sürekliliği olan bir ayırt edilebilirlik </w:t>
      </w:r>
      <w:r w:rsidR="00CC55EC" w:rsidRPr="00250944">
        <w:rPr>
          <w:sz w:val="24"/>
          <w:szCs w:val="24"/>
        </w:rPr>
        <w:lastRenderedPageBreak/>
        <w:t>sağlamasıdır. Kişiliği olan markalar, onu geliştirmeye ve marka kimliğini öne plana çıkartmaya çalışmaktadır. Kişiliğe sahip olmayan markalar ise genellikle saldırıya açık ve savunmasızdır</w:t>
      </w:r>
      <w:r w:rsidR="003F60BF">
        <w:rPr>
          <w:sz w:val="24"/>
          <w:szCs w:val="24"/>
        </w:rPr>
        <w:t>.</w:t>
      </w:r>
      <w:r w:rsidR="00CC55EC" w:rsidRPr="00250944">
        <w:rPr>
          <w:sz w:val="24"/>
          <w:szCs w:val="24"/>
        </w:rPr>
        <w:t xml:space="preserve"> Kişiliğe sahip olan markaların, rakiplerine kıyasla daha ön sıra</w:t>
      </w:r>
      <w:r w:rsidR="00A71F67" w:rsidRPr="00250944">
        <w:rPr>
          <w:sz w:val="24"/>
          <w:szCs w:val="24"/>
        </w:rPr>
        <w:t>larda yer aldığı bilinmektedir</w:t>
      </w:r>
      <w:r w:rsidR="00F52B86" w:rsidRPr="00250944">
        <w:rPr>
          <w:color w:val="000000" w:themeColor="text1"/>
          <w:sz w:val="24"/>
          <w:szCs w:val="24"/>
        </w:rPr>
        <w:t>.</w:t>
      </w:r>
      <w:r w:rsidR="00A71F67" w:rsidRPr="00250944">
        <w:rPr>
          <w:color w:val="FF0000"/>
          <w:sz w:val="24"/>
          <w:szCs w:val="24"/>
        </w:rPr>
        <w:t xml:space="preserve"> </w:t>
      </w:r>
      <w:r w:rsidR="00F52B86" w:rsidRPr="00250944">
        <w:rPr>
          <w:sz w:val="24"/>
          <w:szCs w:val="24"/>
        </w:rPr>
        <w:t>M</w:t>
      </w:r>
      <w:r w:rsidR="00580330" w:rsidRPr="00250944">
        <w:rPr>
          <w:sz w:val="24"/>
          <w:szCs w:val="24"/>
        </w:rPr>
        <w:t>ar</w:t>
      </w:r>
      <w:r w:rsidR="003F60BF">
        <w:rPr>
          <w:sz w:val="24"/>
          <w:szCs w:val="24"/>
        </w:rPr>
        <w:t>ka kişiliğinin küresel pazarlarda</w:t>
      </w:r>
      <w:r w:rsidR="00580330" w:rsidRPr="00250944">
        <w:rPr>
          <w:sz w:val="24"/>
          <w:szCs w:val="24"/>
        </w:rPr>
        <w:t xml:space="preserve"> satışta birleştirici bir faktör olabileceğini ileri sürmüştür</w:t>
      </w:r>
      <w:r w:rsidR="00990481" w:rsidRPr="00250944">
        <w:rPr>
          <w:sz w:val="24"/>
          <w:szCs w:val="24"/>
        </w:rPr>
        <w:t xml:space="preserve"> (Aaker, 1996: 174). </w:t>
      </w:r>
      <w:r w:rsidR="00580330" w:rsidRPr="00250944">
        <w:rPr>
          <w:sz w:val="24"/>
          <w:szCs w:val="24"/>
        </w:rPr>
        <w:t xml:space="preserve"> Sonuç olarak, kültürler arası pazarlamada, birçok şirket standart bir marka kişiliğini vurgulayan pazarlama stratejileri oluştur</w:t>
      </w:r>
      <w:r w:rsidR="00ED796F" w:rsidRPr="00250944">
        <w:rPr>
          <w:sz w:val="24"/>
          <w:szCs w:val="24"/>
        </w:rPr>
        <w:t>maktadır.</w:t>
      </w:r>
      <w:r w:rsidR="00580330" w:rsidRPr="00250944">
        <w:rPr>
          <w:sz w:val="24"/>
          <w:szCs w:val="24"/>
        </w:rPr>
        <w:t xml:space="preserve"> Reklam, paketleme, semboller ve diğer görüntülerin kullanımı sayesinde, marka kullanıcıları ve kullanıcı olmayanlar arasında tutarlı bir marka kişiliği geliştirmeye çalışı</w:t>
      </w:r>
      <w:r w:rsidR="00026CFA" w:rsidRPr="00250944">
        <w:rPr>
          <w:sz w:val="24"/>
          <w:szCs w:val="24"/>
        </w:rPr>
        <w:t>lmaktadır</w:t>
      </w:r>
      <w:r w:rsidR="00580330" w:rsidRPr="00250944">
        <w:rPr>
          <w:sz w:val="24"/>
          <w:szCs w:val="24"/>
        </w:rPr>
        <w:t xml:space="preserve">. </w:t>
      </w:r>
    </w:p>
    <w:p w14:paraId="2E78806F" w14:textId="77777777" w:rsidR="00422B38" w:rsidRPr="00250944" w:rsidRDefault="00580330" w:rsidP="00003F98">
      <w:pPr>
        <w:widowControl/>
        <w:spacing w:line="360" w:lineRule="auto"/>
        <w:ind w:firstLine="709"/>
        <w:jc w:val="both"/>
        <w:rPr>
          <w:sz w:val="24"/>
          <w:szCs w:val="24"/>
        </w:rPr>
      </w:pPr>
      <w:r w:rsidRPr="00250944">
        <w:rPr>
          <w:sz w:val="24"/>
          <w:szCs w:val="24"/>
        </w:rPr>
        <w:t>Kültürel olarak homojen bir pazarda hem kullanıcılar hem de kullanıcı olmayanlar tarafından benzer şekilde algılanan bir marka kişiliğinin oluşturulması oldukça mantıklıdır</w:t>
      </w:r>
      <w:r w:rsidR="00026CFA" w:rsidRPr="00250944">
        <w:rPr>
          <w:sz w:val="24"/>
          <w:szCs w:val="24"/>
        </w:rPr>
        <w:t>.</w:t>
      </w:r>
      <w:r w:rsidR="00A866D4" w:rsidRPr="00250944">
        <w:rPr>
          <w:sz w:val="24"/>
          <w:szCs w:val="24"/>
        </w:rPr>
        <w:t xml:space="preserve"> </w:t>
      </w:r>
      <w:r w:rsidR="00026CFA" w:rsidRPr="00250944">
        <w:rPr>
          <w:sz w:val="24"/>
          <w:szCs w:val="24"/>
        </w:rPr>
        <w:t>Ç</w:t>
      </w:r>
      <w:r w:rsidRPr="00250944">
        <w:rPr>
          <w:sz w:val="24"/>
          <w:szCs w:val="24"/>
        </w:rPr>
        <w:t>ünkü insanlar benzer kültürel anlamları paylaş</w:t>
      </w:r>
      <w:r w:rsidR="00235A65" w:rsidRPr="00250944">
        <w:rPr>
          <w:sz w:val="24"/>
          <w:szCs w:val="24"/>
        </w:rPr>
        <w:t>maktadırlar</w:t>
      </w:r>
      <w:r w:rsidRPr="00250944">
        <w:rPr>
          <w:sz w:val="24"/>
          <w:szCs w:val="24"/>
        </w:rPr>
        <w:t>. Kültürel olarak heterojen pazarlarda, bir markanın kişiliği, bir firmanın bunu nasıl tasarladığı ile tutarlı bir şekilde algılanamayabilir; çünkü kültürel farklılıklar, farklı pazarların markaya atadığı kültürel anlamı etkileyebi</w:t>
      </w:r>
      <w:r w:rsidR="00235A65" w:rsidRPr="00250944">
        <w:rPr>
          <w:sz w:val="24"/>
          <w:szCs w:val="24"/>
        </w:rPr>
        <w:t>lmektedir</w:t>
      </w:r>
      <w:r w:rsidRPr="00250944">
        <w:rPr>
          <w:sz w:val="24"/>
          <w:szCs w:val="24"/>
        </w:rPr>
        <w:t xml:space="preserve"> (Phau ve Lau, 2000</w:t>
      </w:r>
      <w:r w:rsidR="00F52B86" w:rsidRPr="00250944">
        <w:rPr>
          <w:sz w:val="24"/>
          <w:szCs w:val="24"/>
        </w:rPr>
        <w:t xml:space="preserve">: </w:t>
      </w:r>
      <w:r w:rsidR="00026CFA" w:rsidRPr="00250944">
        <w:rPr>
          <w:sz w:val="24"/>
          <w:szCs w:val="24"/>
        </w:rPr>
        <w:t>9</w:t>
      </w:r>
      <w:r w:rsidR="00422B38" w:rsidRPr="00250944">
        <w:rPr>
          <w:sz w:val="24"/>
          <w:szCs w:val="24"/>
        </w:rPr>
        <w:t>).</w:t>
      </w:r>
    </w:p>
    <w:p w14:paraId="5FE3F8F1" w14:textId="77777777" w:rsidR="00422B38" w:rsidRPr="00250944" w:rsidRDefault="00CC55EC" w:rsidP="00003F98">
      <w:pPr>
        <w:widowControl/>
        <w:spacing w:line="360" w:lineRule="auto"/>
        <w:ind w:firstLine="709"/>
        <w:jc w:val="both"/>
        <w:rPr>
          <w:sz w:val="24"/>
          <w:szCs w:val="24"/>
        </w:rPr>
      </w:pPr>
      <w:r w:rsidRPr="00250944">
        <w:rPr>
          <w:sz w:val="24"/>
          <w:szCs w:val="24"/>
        </w:rPr>
        <w:t>İşletmeler tüketici davranışlarını etkilemek için marka kişiliğini kullanarak markaya kişilik özellikleri eklerler; fakat bu sadece işletmelerin markaya bir anlam yüklemesi değil, ayrıca tüketicilerin de markaya insani özellikleri yüklemesiyle de marka kişiliği karşımıza çıkarmaktadır. Marka kişiliği hemen ortaya çıkan b</w:t>
      </w:r>
      <w:r w:rsidR="00422B38" w:rsidRPr="00250944">
        <w:rPr>
          <w:sz w:val="24"/>
          <w:szCs w:val="24"/>
        </w:rPr>
        <w:t>ir olgu değildir,</w:t>
      </w:r>
      <w:r w:rsidRPr="00250944">
        <w:rPr>
          <w:sz w:val="24"/>
          <w:szCs w:val="24"/>
        </w:rPr>
        <w:t xml:space="preserve"> zaman içinde oluşan ve belli bir süreçten geçen bir kavramı işaret etmektedir (</w:t>
      </w:r>
      <w:r w:rsidR="00A71F67" w:rsidRPr="00250944">
        <w:rPr>
          <w:sz w:val="24"/>
          <w:szCs w:val="24"/>
        </w:rPr>
        <w:t xml:space="preserve">Özgüven ve Karataş, 2010: 140). </w:t>
      </w:r>
    </w:p>
    <w:p w14:paraId="47D20E7E" w14:textId="77777777" w:rsidR="00A71F67" w:rsidRPr="00250944" w:rsidRDefault="00223795" w:rsidP="00003F98">
      <w:pPr>
        <w:widowControl/>
        <w:spacing w:line="360" w:lineRule="auto"/>
        <w:ind w:firstLine="709"/>
        <w:jc w:val="both"/>
        <w:rPr>
          <w:sz w:val="24"/>
          <w:szCs w:val="24"/>
        </w:rPr>
      </w:pPr>
      <w:r>
        <w:rPr>
          <w:sz w:val="24"/>
          <w:szCs w:val="24"/>
        </w:rPr>
        <w:t>K</w:t>
      </w:r>
      <w:r w:rsidR="00A866D4" w:rsidRPr="00250944">
        <w:rPr>
          <w:sz w:val="24"/>
          <w:szCs w:val="24"/>
        </w:rPr>
        <w:t>ültürel anlamı</w:t>
      </w:r>
      <w:r w:rsidR="003F60BF">
        <w:rPr>
          <w:sz w:val="24"/>
          <w:szCs w:val="24"/>
        </w:rPr>
        <w:t>,</w:t>
      </w:r>
      <w:r w:rsidR="00A866D4" w:rsidRPr="00250944">
        <w:rPr>
          <w:sz w:val="24"/>
          <w:szCs w:val="24"/>
        </w:rPr>
        <w:t xml:space="preserve"> marka kişiliği bağlamında anlamanın Hofstede tarafından tanımlanan kültürel boyutlarla ilişkilendirilmesini gerektirdiğini öne sürmüşlerdir. Birçok farklı ülkedeki çeşitli şirketlerden yeni ürünler neredeyse tüm dünya pazarlarına neredeyse düzenli olarak tanıtıldığından, bir ürünün marka kişiliğine ilişkin tüketici algılarının bir pazarın tüm pazarlarında tutarlı olup olmadığını incelemek zorunlu hale gel</w:t>
      </w:r>
      <w:r w:rsidR="00422B38" w:rsidRPr="00250944">
        <w:rPr>
          <w:sz w:val="24"/>
          <w:szCs w:val="24"/>
        </w:rPr>
        <w:t>miş olduğu görünmektedir.</w:t>
      </w:r>
    </w:p>
    <w:p w14:paraId="6082C28D" w14:textId="77777777" w:rsidR="00422B38" w:rsidRPr="00250944" w:rsidRDefault="00D46F62" w:rsidP="00003F98">
      <w:pPr>
        <w:widowControl/>
        <w:spacing w:line="360" w:lineRule="auto"/>
        <w:ind w:firstLine="709"/>
        <w:jc w:val="both"/>
        <w:rPr>
          <w:sz w:val="24"/>
          <w:szCs w:val="24"/>
        </w:rPr>
      </w:pPr>
      <w:r w:rsidRPr="00250944">
        <w:rPr>
          <w:sz w:val="24"/>
          <w:szCs w:val="24"/>
        </w:rPr>
        <w:t>Marka kişiliği teorisyenlerine göre markalar, öğrenme ve tecrübe yoluyla insan kişilik özellikleriyle ilişkilendirilmektedir. Tüketiciler, fiziksel özelliklere dayanan rekabetçi markalar arasındaki algılanan farklılıkları açıkça ifade etmekte zorlandıkları için marka kişiliği ve imaj yönetimi, bir şirketin pazarlama programının kritik bir pa</w:t>
      </w:r>
      <w:r w:rsidR="00F52B86" w:rsidRPr="00250944">
        <w:rPr>
          <w:sz w:val="24"/>
          <w:szCs w:val="24"/>
        </w:rPr>
        <w:t>rçası haline dönüşmüştür (Park vd</w:t>
      </w:r>
      <w:proofErr w:type="gramStart"/>
      <w:r w:rsidR="00F52B86" w:rsidRPr="00250944">
        <w:rPr>
          <w:sz w:val="24"/>
          <w:szCs w:val="24"/>
        </w:rPr>
        <w:t>.,</w:t>
      </w:r>
      <w:proofErr w:type="gramEnd"/>
      <w:r w:rsidR="00F52B86" w:rsidRPr="00250944">
        <w:rPr>
          <w:sz w:val="24"/>
          <w:szCs w:val="24"/>
        </w:rPr>
        <w:t xml:space="preserve"> </w:t>
      </w:r>
      <w:r w:rsidR="00A71F67" w:rsidRPr="00250944">
        <w:rPr>
          <w:sz w:val="24"/>
          <w:szCs w:val="24"/>
        </w:rPr>
        <w:t xml:space="preserve">1986: 136-145). </w:t>
      </w:r>
    </w:p>
    <w:p w14:paraId="136E7FB4" w14:textId="77777777" w:rsidR="00422B38" w:rsidRPr="00250944" w:rsidRDefault="00D46F62" w:rsidP="00003F98">
      <w:pPr>
        <w:widowControl/>
        <w:spacing w:line="360" w:lineRule="auto"/>
        <w:ind w:firstLine="709"/>
        <w:jc w:val="both"/>
        <w:rPr>
          <w:sz w:val="24"/>
          <w:szCs w:val="24"/>
        </w:rPr>
      </w:pPr>
      <w:r w:rsidRPr="00250944">
        <w:rPr>
          <w:sz w:val="24"/>
          <w:szCs w:val="24"/>
        </w:rPr>
        <w:lastRenderedPageBreak/>
        <w:t>Marka kişiliği, pazarlamacılar ve tüketiciler için faydalıdır. Pazarlamacılar için, bir markanın kişiliği, bir markanın imajının ve hakkının ayrılmaz bir parçasıdır ve markanın tüketicinin aklındaki değeri ile ilgilidir (Keller, 1993:</w:t>
      </w:r>
      <w:r w:rsidR="00F52B86" w:rsidRPr="00250944">
        <w:rPr>
          <w:sz w:val="24"/>
          <w:szCs w:val="24"/>
        </w:rPr>
        <w:t xml:space="preserve"> </w:t>
      </w:r>
      <w:r w:rsidRPr="00250944">
        <w:rPr>
          <w:sz w:val="24"/>
          <w:szCs w:val="24"/>
        </w:rPr>
        <w:t>7). Bu nedenle pazarlamacılar, bir marka kişiliğini markayı rakiplerinden ayırmanın etkili bir yolu olarak görmekte ve bu şekilde pazarlama etkinliğini ar</w:t>
      </w:r>
      <w:r w:rsidR="00A71F67" w:rsidRPr="00250944">
        <w:rPr>
          <w:sz w:val="24"/>
          <w:szCs w:val="24"/>
        </w:rPr>
        <w:t xml:space="preserve">ttırmaktadır. </w:t>
      </w:r>
      <w:r w:rsidR="000358D2">
        <w:rPr>
          <w:sz w:val="24"/>
          <w:szCs w:val="24"/>
        </w:rPr>
        <w:t>Tüketiciler, kişilik</w:t>
      </w:r>
      <w:r w:rsidRPr="00250944">
        <w:rPr>
          <w:sz w:val="24"/>
          <w:szCs w:val="24"/>
        </w:rPr>
        <w:t xml:space="preserve"> oluşturmak ve iletişim kurmak için sıklıkla markaları kul</w:t>
      </w:r>
      <w:r w:rsidR="00422B38" w:rsidRPr="00250944">
        <w:rPr>
          <w:sz w:val="24"/>
          <w:szCs w:val="24"/>
        </w:rPr>
        <w:t xml:space="preserve">lanmaktadır. </w:t>
      </w:r>
    </w:p>
    <w:p w14:paraId="1125E620" w14:textId="77777777" w:rsidR="00D46F62" w:rsidRPr="00250944" w:rsidRDefault="00422B38" w:rsidP="00003F98">
      <w:pPr>
        <w:widowControl/>
        <w:spacing w:line="360" w:lineRule="auto"/>
        <w:ind w:firstLine="709"/>
        <w:jc w:val="both"/>
        <w:rPr>
          <w:sz w:val="24"/>
          <w:szCs w:val="24"/>
        </w:rPr>
      </w:pPr>
      <w:r w:rsidRPr="00250944">
        <w:rPr>
          <w:sz w:val="24"/>
          <w:szCs w:val="24"/>
        </w:rPr>
        <w:t>Escalas ve Bettman’</w:t>
      </w:r>
      <w:r w:rsidR="00D46F62" w:rsidRPr="00250944">
        <w:rPr>
          <w:sz w:val="24"/>
          <w:szCs w:val="24"/>
        </w:rPr>
        <w:t>a (2003:</w:t>
      </w:r>
      <w:r w:rsidR="00F52B86" w:rsidRPr="00250944">
        <w:rPr>
          <w:sz w:val="24"/>
          <w:szCs w:val="24"/>
        </w:rPr>
        <w:t xml:space="preserve"> </w:t>
      </w:r>
      <w:r w:rsidR="00D46F62" w:rsidRPr="00250944">
        <w:rPr>
          <w:sz w:val="24"/>
          <w:szCs w:val="24"/>
        </w:rPr>
        <w:t xml:space="preserve">566) göre, tüketiciler ihtiyaçlarını karşılamak için kendi markaları ile marka imajları (kendi marka bağlantıları da denmekte) arasında bağlantı kurarak markalarını kullanmaktadırlar. Bu tür bağlantılar marka değeri yaratmada ve uzun vadeli tüketici-marka ilişkilerini sürdürmede önemli bir rol oynamaktadır. </w:t>
      </w:r>
      <w:r w:rsidRPr="00250944">
        <w:rPr>
          <w:sz w:val="24"/>
          <w:szCs w:val="24"/>
        </w:rPr>
        <w:t xml:space="preserve"> </w:t>
      </w:r>
      <w:r w:rsidR="00D46F62" w:rsidRPr="00250944">
        <w:rPr>
          <w:sz w:val="24"/>
          <w:szCs w:val="24"/>
        </w:rPr>
        <w:t xml:space="preserve">Adı geçen yazarlar aynı zamanda tüketicilerin markalarla ilişki kurmanın psikolojik yararlarına değer verdiğini; çünkü tüketicilerin kendilik kavramlarını oluşturup, tanımlayabildiklerini ve kendilerini çeşitli sosyal bağlamlarda başkalarına sunabileceklerini önermiştir. </w:t>
      </w:r>
    </w:p>
    <w:p w14:paraId="75FA02E8" w14:textId="77777777" w:rsidR="007B5CE4" w:rsidRDefault="00A866D4" w:rsidP="00003F98">
      <w:pPr>
        <w:widowControl/>
        <w:spacing w:line="360" w:lineRule="auto"/>
        <w:ind w:firstLine="709"/>
        <w:jc w:val="both"/>
        <w:rPr>
          <w:sz w:val="24"/>
          <w:szCs w:val="24"/>
          <w:rtl/>
        </w:rPr>
      </w:pPr>
      <w:r w:rsidRPr="00250944">
        <w:rPr>
          <w:sz w:val="24"/>
          <w:szCs w:val="24"/>
        </w:rPr>
        <w:t xml:space="preserve">Şekil 2’de de görüldüğü üzere marka kişiliği birçok </w:t>
      </w:r>
      <w:r w:rsidR="00D46F62" w:rsidRPr="00250944">
        <w:rPr>
          <w:sz w:val="24"/>
          <w:szCs w:val="24"/>
        </w:rPr>
        <w:t>bileşeni</w:t>
      </w:r>
      <w:r w:rsidRPr="00250944">
        <w:rPr>
          <w:sz w:val="24"/>
          <w:szCs w:val="24"/>
        </w:rPr>
        <w:t xml:space="preserve"> içinde barındırmaktadır. İnsanlara atfedilen kişilik özellikleri marka kişiliğinde de kullanılmaktadır</w:t>
      </w:r>
      <w:r w:rsidR="00D46F62" w:rsidRPr="00250944">
        <w:rPr>
          <w:sz w:val="24"/>
          <w:szCs w:val="24"/>
        </w:rPr>
        <w:t xml:space="preserve"> (</w:t>
      </w:r>
      <w:r w:rsidRPr="00250944">
        <w:rPr>
          <w:sz w:val="24"/>
          <w:szCs w:val="24"/>
        </w:rPr>
        <w:t>Davies</w:t>
      </w:r>
      <w:r w:rsidR="00422B38" w:rsidRPr="00250944">
        <w:rPr>
          <w:sz w:val="24"/>
          <w:szCs w:val="24"/>
        </w:rPr>
        <w:t xml:space="preserve"> vd</w:t>
      </w:r>
      <w:proofErr w:type="gramStart"/>
      <w:r w:rsidR="00422B38" w:rsidRPr="00250944">
        <w:rPr>
          <w:sz w:val="24"/>
          <w:szCs w:val="24"/>
        </w:rPr>
        <w:t>.</w:t>
      </w:r>
      <w:r w:rsidRPr="00250944">
        <w:rPr>
          <w:sz w:val="24"/>
          <w:szCs w:val="24"/>
        </w:rPr>
        <w:t>,</w:t>
      </w:r>
      <w:proofErr w:type="gramEnd"/>
      <w:r w:rsidRPr="00250944">
        <w:rPr>
          <w:sz w:val="24"/>
          <w:szCs w:val="24"/>
        </w:rPr>
        <w:t xml:space="preserve"> 2018:</w:t>
      </w:r>
      <w:r w:rsidR="00F52B86" w:rsidRPr="00250944">
        <w:rPr>
          <w:sz w:val="24"/>
          <w:szCs w:val="24"/>
        </w:rPr>
        <w:t xml:space="preserve"> </w:t>
      </w:r>
      <w:r w:rsidRPr="00250944">
        <w:rPr>
          <w:sz w:val="24"/>
          <w:szCs w:val="24"/>
        </w:rPr>
        <w:t>123</w:t>
      </w:r>
      <w:r w:rsidR="00D46F62" w:rsidRPr="00250944">
        <w:rPr>
          <w:sz w:val="24"/>
          <w:szCs w:val="24"/>
        </w:rPr>
        <w:t>).</w:t>
      </w:r>
    </w:p>
    <w:p w14:paraId="134E81B5" w14:textId="77777777" w:rsidR="00003F98" w:rsidRDefault="00003F98" w:rsidP="00003F98">
      <w:pPr>
        <w:widowControl/>
        <w:spacing w:line="360" w:lineRule="auto"/>
        <w:ind w:firstLine="709"/>
        <w:jc w:val="both"/>
        <w:rPr>
          <w:b/>
          <w:bCs/>
          <w:sz w:val="24"/>
          <w:szCs w:val="24"/>
          <w:rtl/>
        </w:rPr>
      </w:pPr>
    </w:p>
    <w:p w14:paraId="45D2C74F" w14:textId="77777777" w:rsidR="00CF5720" w:rsidRDefault="00CF5720" w:rsidP="00003F98">
      <w:pPr>
        <w:widowControl/>
        <w:spacing w:line="360" w:lineRule="auto"/>
        <w:ind w:firstLine="709"/>
        <w:jc w:val="both"/>
        <w:rPr>
          <w:b/>
          <w:bCs/>
          <w:sz w:val="24"/>
          <w:szCs w:val="24"/>
          <w:rtl/>
        </w:rPr>
      </w:pPr>
    </w:p>
    <w:p w14:paraId="4234F146" w14:textId="77777777" w:rsidR="00CF5720" w:rsidRDefault="00CF5720" w:rsidP="00003F98">
      <w:pPr>
        <w:widowControl/>
        <w:spacing w:line="360" w:lineRule="auto"/>
        <w:ind w:firstLine="709"/>
        <w:jc w:val="both"/>
        <w:rPr>
          <w:b/>
          <w:bCs/>
          <w:sz w:val="24"/>
          <w:szCs w:val="24"/>
          <w:rtl/>
        </w:rPr>
      </w:pPr>
    </w:p>
    <w:p w14:paraId="0418E087" w14:textId="77777777" w:rsidR="00CF5720" w:rsidRDefault="00CF5720" w:rsidP="00003F98">
      <w:pPr>
        <w:widowControl/>
        <w:spacing w:line="360" w:lineRule="auto"/>
        <w:ind w:firstLine="709"/>
        <w:jc w:val="both"/>
        <w:rPr>
          <w:b/>
          <w:bCs/>
          <w:sz w:val="24"/>
          <w:szCs w:val="24"/>
          <w:rtl/>
        </w:rPr>
      </w:pPr>
    </w:p>
    <w:p w14:paraId="496A4334" w14:textId="77777777" w:rsidR="00CF5720" w:rsidRDefault="00CF5720" w:rsidP="00003F98">
      <w:pPr>
        <w:widowControl/>
        <w:spacing w:line="360" w:lineRule="auto"/>
        <w:ind w:firstLine="709"/>
        <w:jc w:val="both"/>
        <w:rPr>
          <w:b/>
          <w:bCs/>
          <w:sz w:val="24"/>
          <w:szCs w:val="24"/>
          <w:rtl/>
        </w:rPr>
      </w:pPr>
    </w:p>
    <w:p w14:paraId="0CA10985" w14:textId="77777777" w:rsidR="00CF5720" w:rsidRDefault="00CF5720" w:rsidP="00003F98">
      <w:pPr>
        <w:widowControl/>
        <w:spacing w:line="360" w:lineRule="auto"/>
        <w:ind w:firstLine="709"/>
        <w:jc w:val="both"/>
        <w:rPr>
          <w:b/>
          <w:bCs/>
          <w:sz w:val="24"/>
          <w:szCs w:val="24"/>
          <w:rtl/>
        </w:rPr>
      </w:pPr>
    </w:p>
    <w:p w14:paraId="18F6EED0" w14:textId="77777777" w:rsidR="00CF5720" w:rsidRDefault="00CF5720" w:rsidP="00003F98">
      <w:pPr>
        <w:widowControl/>
        <w:spacing w:line="360" w:lineRule="auto"/>
        <w:ind w:firstLine="709"/>
        <w:jc w:val="both"/>
        <w:rPr>
          <w:b/>
          <w:bCs/>
          <w:sz w:val="24"/>
          <w:szCs w:val="24"/>
          <w:rtl/>
        </w:rPr>
      </w:pPr>
    </w:p>
    <w:p w14:paraId="54345D94" w14:textId="77777777" w:rsidR="00CF5720" w:rsidRDefault="00CF5720" w:rsidP="00003F98">
      <w:pPr>
        <w:widowControl/>
        <w:spacing w:line="360" w:lineRule="auto"/>
        <w:ind w:firstLine="709"/>
        <w:jc w:val="both"/>
        <w:rPr>
          <w:b/>
          <w:bCs/>
          <w:sz w:val="24"/>
          <w:szCs w:val="24"/>
          <w:rtl/>
        </w:rPr>
      </w:pPr>
    </w:p>
    <w:p w14:paraId="77F6E38F" w14:textId="77777777" w:rsidR="00CF5720" w:rsidRDefault="00CF5720" w:rsidP="00003F98">
      <w:pPr>
        <w:widowControl/>
        <w:spacing w:line="360" w:lineRule="auto"/>
        <w:ind w:firstLine="709"/>
        <w:jc w:val="both"/>
        <w:rPr>
          <w:b/>
          <w:bCs/>
          <w:sz w:val="24"/>
          <w:szCs w:val="24"/>
          <w:rtl/>
        </w:rPr>
      </w:pPr>
    </w:p>
    <w:p w14:paraId="5584DB43" w14:textId="77777777" w:rsidR="00CF5720" w:rsidRDefault="00CF5720" w:rsidP="00003F98">
      <w:pPr>
        <w:widowControl/>
        <w:spacing w:line="360" w:lineRule="auto"/>
        <w:ind w:firstLine="709"/>
        <w:jc w:val="both"/>
        <w:rPr>
          <w:b/>
          <w:bCs/>
          <w:sz w:val="24"/>
          <w:szCs w:val="24"/>
          <w:rtl/>
        </w:rPr>
      </w:pPr>
    </w:p>
    <w:p w14:paraId="64DC6BFC" w14:textId="77777777" w:rsidR="00CF5720" w:rsidRDefault="00CF5720" w:rsidP="00003F98">
      <w:pPr>
        <w:widowControl/>
        <w:spacing w:line="360" w:lineRule="auto"/>
        <w:ind w:firstLine="709"/>
        <w:jc w:val="both"/>
        <w:rPr>
          <w:b/>
          <w:bCs/>
          <w:sz w:val="24"/>
          <w:szCs w:val="24"/>
          <w:rtl/>
        </w:rPr>
      </w:pPr>
    </w:p>
    <w:p w14:paraId="772789CC" w14:textId="77777777" w:rsidR="00CF5720" w:rsidRDefault="00CF5720" w:rsidP="00003F98">
      <w:pPr>
        <w:widowControl/>
        <w:spacing w:line="360" w:lineRule="auto"/>
        <w:ind w:firstLine="709"/>
        <w:jc w:val="both"/>
        <w:rPr>
          <w:b/>
          <w:bCs/>
          <w:sz w:val="24"/>
          <w:szCs w:val="24"/>
          <w:rtl/>
        </w:rPr>
      </w:pPr>
    </w:p>
    <w:p w14:paraId="42DE3C7D" w14:textId="77777777" w:rsidR="00CF5720" w:rsidRPr="00250944" w:rsidRDefault="00CF5720" w:rsidP="00003F98">
      <w:pPr>
        <w:widowControl/>
        <w:spacing w:line="360" w:lineRule="auto"/>
        <w:ind w:firstLine="709"/>
        <w:jc w:val="both"/>
        <w:rPr>
          <w:b/>
          <w:bCs/>
          <w:sz w:val="24"/>
          <w:szCs w:val="24"/>
        </w:rPr>
      </w:pPr>
    </w:p>
    <w:p w14:paraId="5776FFA0" w14:textId="77777777" w:rsidR="007F0E72" w:rsidRDefault="007F0E72" w:rsidP="000358D2">
      <w:pPr>
        <w:pStyle w:val="ekil"/>
        <w:spacing w:before="120" w:after="120"/>
        <w:rPr>
          <w:b/>
        </w:rPr>
      </w:pPr>
      <w:bookmarkStart w:id="32" w:name="_Toc39582218"/>
      <w:bookmarkStart w:id="33" w:name="_Toc45101482"/>
    </w:p>
    <w:p w14:paraId="0B397578" w14:textId="77777777" w:rsidR="007F0E72" w:rsidRDefault="007F0E72" w:rsidP="000358D2">
      <w:pPr>
        <w:pStyle w:val="ekil"/>
        <w:spacing w:before="120" w:after="120"/>
        <w:rPr>
          <w:b/>
        </w:rPr>
      </w:pPr>
    </w:p>
    <w:p w14:paraId="62C3581B" w14:textId="77777777" w:rsidR="00422B38" w:rsidRPr="000358D2" w:rsidRDefault="00235A65" w:rsidP="000358D2">
      <w:pPr>
        <w:pStyle w:val="ekil"/>
        <w:spacing w:before="120" w:after="120"/>
        <w:rPr>
          <w:b/>
        </w:rPr>
      </w:pPr>
      <w:r w:rsidRPr="000358D2">
        <w:rPr>
          <w:b/>
        </w:rPr>
        <w:lastRenderedPageBreak/>
        <w:t xml:space="preserve">Şekil </w:t>
      </w:r>
      <w:r w:rsidR="00A866D4" w:rsidRPr="000358D2">
        <w:rPr>
          <w:b/>
        </w:rPr>
        <w:t>2</w:t>
      </w:r>
      <w:r w:rsidR="004E68DB">
        <w:rPr>
          <w:b/>
        </w:rPr>
        <w:t>.</w:t>
      </w:r>
      <w:r w:rsidRPr="000358D2">
        <w:rPr>
          <w:b/>
        </w:rPr>
        <w:t xml:space="preserve"> Marka Kişiliği Modeli</w:t>
      </w:r>
      <w:bookmarkEnd w:id="32"/>
      <w:bookmarkEnd w:id="33"/>
    </w:p>
    <w:p w14:paraId="7B17F5B2" w14:textId="77777777" w:rsidR="009175BA" w:rsidRPr="00250944" w:rsidRDefault="009175BA" w:rsidP="002535A4">
      <w:pPr>
        <w:widowControl/>
        <w:spacing w:before="120" w:after="120" w:line="360" w:lineRule="auto"/>
        <w:jc w:val="center"/>
        <w:rPr>
          <w:sz w:val="24"/>
          <w:szCs w:val="24"/>
        </w:rPr>
      </w:pPr>
      <w:r w:rsidRPr="00250944">
        <w:rPr>
          <w:noProof/>
          <w:sz w:val="24"/>
          <w:szCs w:val="24"/>
          <w:lang w:eastAsia="tr-TR"/>
        </w:rPr>
        <w:drawing>
          <wp:inline distT="0" distB="0" distL="0" distR="0" wp14:anchorId="1D19C32C" wp14:editId="00614395">
            <wp:extent cx="3799490" cy="3411331"/>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3797486" cy="3409531"/>
                    </a:xfrm>
                    <a:prstGeom prst="rect">
                      <a:avLst/>
                    </a:prstGeom>
                  </pic:spPr>
                </pic:pic>
              </a:graphicData>
            </a:graphic>
          </wp:inline>
        </w:drawing>
      </w:r>
    </w:p>
    <w:p w14:paraId="6139B176" w14:textId="77777777" w:rsidR="00E6163A" w:rsidRPr="00E6163A" w:rsidRDefault="00E6163A" w:rsidP="00E6163A">
      <w:pPr>
        <w:widowControl/>
        <w:ind w:firstLine="709"/>
        <w:jc w:val="both"/>
        <w:rPr>
          <w:sz w:val="20"/>
          <w:szCs w:val="24"/>
        </w:rPr>
      </w:pPr>
      <w:r w:rsidRPr="00E6163A">
        <w:rPr>
          <w:sz w:val="20"/>
          <w:szCs w:val="24"/>
        </w:rPr>
        <w:t>Kaynak: Davies,G</w:t>
      </w:r>
      <w:proofErr w:type="gramStart"/>
      <w:r w:rsidRPr="00E6163A">
        <w:rPr>
          <w:sz w:val="20"/>
          <w:szCs w:val="24"/>
        </w:rPr>
        <w:t>.,</w:t>
      </w:r>
      <w:proofErr w:type="gramEnd"/>
      <w:r w:rsidRPr="00E6163A">
        <w:rPr>
          <w:sz w:val="20"/>
          <w:szCs w:val="24"/>
        </w:rPr>
        <w:t xml:space="preserve"> Rojas-Méndez,J. I., Whelan, S., Mete, M., ve Loo, T.(2018): 115-127.</w:t>
      </w:r>
    </w:p>
    <w:p w14:paraId="7D59E92F" w14:textId="77777777" w:rsidR="00CF5720" w:rsidRDefault="00CF5720" w:rsidP="00CF5720">
      <w:pPr>
        <w:widowControl/>
        <w:ind w:firstLine="709"/>
        <w:jc w:val="both"/>
        <w:rPr>
          <w:sz w:val="24"/>
          <w:szCs w:val="24"/>
        </w:rPr>
      </w:pPr>
    </w:p>
    <w:p w14:paraId="7D53B0CC" w14:textId="77777777" w:rsidR="00CF5720" w:rsidRPr="00250944" w:rsidRDefault="00CF5720" w:rsidP="00CF5720">
      <w:pPr>
        <w:widowControl/>
        <w:spacing w:line="360" w:lineRule="auto"/>
        <w:ind w:firstLine="709"/>
        <w:jc w:val="both"/>
        <w:rPr>
          <w:sz w:val="24"/>
          <w:szCs w:val="24"/>
        </w:rPr>
      </w:pPr>
    </w:p>
    <w:p w14:paraId="0EB284B6" w14:textId="77777777" w:rsidR="00CC55EC" w:rsidRPr="00250944" w:rsidRDefault="00C50896" w:rsidP="00CF5720">
      <w:pPr>
        <w:widowControl/>
        <w:spacing w:line="360" w:lineRule="auto"/>
        <w:ind w:firstLine="709"/>
        <w:jc w:val="both"/>
        <w:rPr>
          <w:sz w:val="24"/>
          <w:szCs w:val="24"/>
        </w:rPr>
      </w:pPr>
      <w:r>
        <w:rPr>
          <w:sz w:val="24"/>
          <w:szCs w:val="24"/>
        </w:rPr>
        <w:t xml:space="preserve">Marka kişiliği, markanın karakteristik yapısını ifade etmektedir. </w:t>
      </w:r>
      <w:r w:rsidR="00235A65" w:rsidRPr="00250944">
        <w:rPr>
          <w:sz w:val="24"/>
          <w:szCs w:val="24"/>
        </w:rPr>
        <w:t xml:space="preserve">Bu </w:t>
      </w:r>
      <w:r>
        <w:rPr>
          <w:sz w:val="24"/>
          <w:szCs w:val="24"/>
        </w:rPr>
        <w:t>kısım</w:t>
      </w:r>
      <w:r w:rsidR="00CC55EC" w:rsidRPr="00250944">
        <w:rPr>
          <w:sz w:val="24"/>
          <w:szCs w:val="24"/>
        </w:rPr>
        <w:t>da,</w:t>
      </w:r>
      <w:r w:rsidR="002E7DAB">
        <w:rPr>
          <w:sz w:val="24"/>
          <w:szCs w:val="24"/>
        </w:rPr>
        <w:t xml:space="preserve"> marka kişiliğinin tanımına ve önemine </w:t>
      </w:r>
      <w:r>
        <w:rPr>
          <w:sz w:val="24"/>
          <w:szCs w:val="24"/>
        </w:rPr>
        <w:t>değinilerek</w:t>
      </w:r>
      <w:r w:rsidR="00CC55EC" w:rsidRPr="00250944">
        <w:rPr>
          <w:sz w:val="24"/>
          <w:szCs w:val="24"/>
        </w:rPr>
        <w:t xml:space="preserve"> marka kişiliği kadar önemli bir boyut olan marka kimliği üzerine bir </w:t>
      </w:r>
      <w:r w:rsidR="00422B38" w:rsidRPr="00250944">
        <w:rPr>
          <w:sz w:val="24"/>
          <w:szCs w:val="24"/>
        </w:rPr>
        <w:t xml:space="preserve">derleme </w:t>
      </w:r>
      <w:r w:rsidR="00CC55EC" w:rsidRPr="00250944">
        <w:rPr>
          <w:sz w:val="24"/>
          <w:szCs w:val="24"/>
        </w:rPr>
        <w:t xml:space="preserve">aşağıda </w:t>
      </w:r>
      <w:r w:rsidR="00422B38" w:rsidRPr="00250944">
        <w:rPr>
          <w:sz w:val="24"/>
          <w:szCs w:val="24"/>
        </w:rPr>
        <w:t>verilen</w:t>
      </w:r>
      <w:r w:rsidR="00CC55EC" w:rsidRPr="00250944">
        <w:rPr>
          <w:sz w:val="24"/>
          <w:szCs w:val="24"/>
        </w:rPr>
        <w:t xml:space="preserve"> </w:t>
      </w:r>
      <w:r w:rsidR="00422B38" w:rsidRPr="00250944">
        <w:rPr>
          <w:sz w:val="24"/>
          <w:szCs w:val="24"/>
        </w:rPr>
        <w:t xml:space="preserve">alt </w:t>
      </w:r>
      <w:r w:rsidR="00CC55EC" w:rsidRPr="00250944">
        <w:rPr>
          <w:sz w:val="24"/>
          <w:szCs w:val="24"/>
        </w:rPr>
        <w:t xml:space="preserve">başlık altında </w:t>
      </w:r>
      <w:r w:rsidR="00422B38" w:rsidRPr="00250944">
        <w:rPr>
          <w:sz w:val="24"/>
          <w:szCs w:val="24"/>
        </w:rPr>
        <w:t>sunulmuştur.</w:t>
      </w:r>
    </w:p>
    <w:p w14:paraId="719A04AB" w14:textId="77777777" w:rsidR="00D46F62" w:rsidRPr="00250944" w:rsidRDefault="00D46F62" w:rsidP="00CF5720">
      <w:pPr>
        <w:widowControl/>
        <w:spacing w:line="360" w:lineRule="auto"/>
        <w:ind w:firstLine="709"/>
        <w:jc w:val="both"/>
        <w:rPr>
          <w:sz w:val="24"/>
          <w:szCs w:val="24"/>
        </w:rPr>
      </w:pPr>
    </w:p>
    <w:p w14:paraId="3CB20A0F" w14:textId="77777777" w:rsidR="004E329E" w:rsidRPr="00250944" w:rsidRDefault="007B5CE4" w:rsidP="00CF5720">
      <w:pPr>
        <w:pStyle w:val="Balk3"/>
        <w:spacing w:before="0" w:after="0"/>
      </w:pPr>
      <w:bookmarkStart w:id="34" w:name="_Toc45188241"/>
      <w:r w:rsidRPr="00250944">
        <w:t xml:space="preserve">1.3.2. </w:t>
      </w:r>
      <w:r w:rsidR="004E329E" w:rsidRPr="00250944">
        <w:t>Marka Kimliği</w:t>
      </w:r>
      <w:bookmarkEnd w:id="34"/>
    </w:p>
    <w:p w14:paraId="1538B7B2" w14:textId="77777777" w:rsidR="00974490" w:rsidRPr="00250944" w:rsidRDefault="00974490" w:rsidP="00CF5720">
      <w:pPr>
        <w:widowControl/>
        <w:tabs>
          <w:tab w:val="left" w:pos="1716"/>
        </w:tabs>
        <w:spacing w:line="360" w:lineRule="auto"/>
        <w:ind w:firstLine="709"/>
        <w:jc w:val="both"/>
        <w:rPr>
          <w:sz w:val="24"/>
          <w:szCs w:val="24"/>
        </w:rPr>
      </w:pPr>
      <w:r w:rsidRPr="00250944">
        <w:rPr>
          <w:sz w:val="24"/>
          <w:szCs w:val="24"/>
        </w:rPr>
        <w:t>Markayla ilgili önemli kavramlardan bir tanesi de marka kimliğidir. Marka kimliği ile birlikte markanın tüketici için ifade ettiği anlam ve sahip olduğu değerlerin toplamı açıklanmaktadır. Marka kimliğini meydana getiren anlam ve değerler ise markayla ilgili imaj ve algıların toplamıdır. Markanın sunduğu ürün ya da hizmetin meydana getirdiği değerler toplamı da marka kimliği ile ilişkili bir yapıdadır (Can, 2018: 43). Marka kimliği, markaların da tıpkı insanlar gibi bir kimliğe sahip olmasını ifade etmektedir. Marka kimliği, markanın güçlü ve başarılı olmasında etkili olmaktadır. Markanın gelişiminin sağlanması ve sürdürülebilmesi için marka kimliğinin belirleyici rolleri bulunmaktadır.</w:t>
      </w:r>
    </w:p>
    <w:p w14:paraId="3BEBDDC3" w14:textId="77777777" w:rsidR="002E5F5E" w:rsidRPr="00250944" w:rsidRDefault="002E5F5E" w:rsidP="00CF5720">
      <w:pPr>
        <w:widowControl/>
        <w:tabs>
          <w:tab w:val="left" w:pos="1716"/>
        </w:tabs>
        <w:spacing w:line="360" w:lineRule="auto"/>
        <w:ind w:firstLine="709"/>
        <w:jc w:val="both"/>
        <w:rPr>
          <w:sz w:val="24"/>
          <w:szCs w:val="24"/>
        </w:rPr>
      </w:pPr>
      <w:r w:rsidRPr="00250944">
        <w:rPr>
          <w:sz w:val="24"/>
          <w:szCs w:val="24"/>
        </w:rPr>
        <w:lastRenderedPageBreak/>
        <w:t xml:space="preserve">Marka kimliği, </w:t>
      </w:r>
      <w:r w:rsidR="00F14AC3" w:rsidRPr="00250944">
        <w:rPr>
          <w:sz w:val="24"/>
          <w:szCs w:val="24"/>
        </w:rPr>
        <w:t>tüketicilerin</w:t>
      </w:r>
      <w:r w:rsidRPr="00250944">
        <w:rPr>
          <w:sz w:val="24"/>
          <w:szCs w:val="24"/>
        </w:rPr>
        <w:t xml:space="preserve"> işletmeleri </w:t>
      </w:r>
      <w:r w:rsidR="00F14AC3" w:rsidRPr="00250944">
        <w:rPr>
          <w:sz w:val="24"/>
          <w:szCs w:val="24"/>
        </w:rPr>
        <w:t>tercih etmeleri</w:t>
      </w:r>
      <w:r w:rsidR="001138BD" w:rsidRPr="00250944">
        <w:rPr>
          <w:sz w:val="24"/>
          <w:szCs w:val="24"/>
        </w:rPr>
        <w:t xml:space="preserve"> </w:t>
      </w:r>
      <w:r w:rsidRPr="00250944">
        <w:rPr>
          <w:sz w:val="24"/>
          <w:szCs w:val="24"/>
        </w:rPr>
        <w:t xml:space="preserve">için sahip olduğu </w:t>
      </w:r>
      <w:r w:rsidR="001138BD" w:rsidRPr="00250944">
        <w:rPr>
          <w:sz w:val="24"/>
          <w:szCs w:val="24"/>
        </w:rPr>
        <w:t>neden</w:t>
      </w:r>
      <w:r w:rsidRPr="00250944">
        <w:rPr>
          <w:sz w:val="24"/>
          <w:szCs w:val="24"/>
        </w:rPr>
        <w:t xml:space="preserve">ler bütünü olarak ifade edilmektedir. Diğer bir yandan işletmelerin sunduğu </w:t>
      </w:r>
      <w:r w:rsidR="001138BD" w:rsidRPr="00250944">
        <w:rPr>
          <w:sz w:val="24"/>
          <w:szCs w:val="24"/>
        </w:rPr>
        <w:t xml:space="preserve">ürün </w:t>
      </w:r>
      <w:r w:rsidRPr="00250944">
        <w:rPr>
          <w:sz w:val="24"/>
          <w:szCs w:val="24"/>
        </w:rPr>
        <w:t>ve hizmetlerin</w:t>
      </w:r>
      <w:r w:rsidR="00202679" w:rsidRPr="00250944">
        <w:rPr>
          <w:sz w:val="24"/>
          <w:szCs w:val="24"/>
        </w:rPr>
        <w:t xml:space="preserve">, </w:t>
      </w:r>
      <w:r w:rsidR="00F14AC3" w:rsidRPr="00250944">
        <w:rPr>
          <w:sz w:val="24"/>
          <w:szCs w:val="24"/>
        </w:rPr>
        <w:t>tüketicilerin</w:t>
      </w:r>
      <w:r w:rsidR="00202679" w:rsidRPr="00250944">
        <w:rPr>
          <w:sz w:val="24"/>
          <w:szCs w:val="24"/>
        </w:rPr>
        <w:t xml:space="preserve"> </w:t>
      </w:r>
      <w:r w:rsidR="00F14AC3" w:rsidRPr="00250944">
        <w:rPr>
          <w:sz w:val="24"/>
          <w:szCs w:val="24"/>
        </w:rPr>
        <w:t>nazarında</w:t>
      </w:r>
      <w:r w:rsidRPr="00250944">
        <w:rPr>
          <w:sz w:val="24"/>
          <w:szCs w:val="24"/>
        </w:rPr>
        <w:t xml:space="preserve"> nasıl bir algı </w:t>
      </w:r>
      <w:r w:rsidR="001138BD" w:rsidRPr="00250944">
        <w:rPr>
          <w:sz w:val="24"/>
          <w:szCs w:val="24"/>
        </w:rPr>
        <w:t xml:space="preserve">oluşturduğu </w:t>
      </w:r>
      <w:r w:rsidRPr="00250944">
        <w:rPr>
          <w:sz w:val="24"/>
          <w:szCs w:val="24"/>
        </w:rPr>
        <w:t>olarak da görülmektedir (Çifci ve Cop</w:t>
      </w:r>
      <w:r w:rsidR="002D5A9C" w:rsidRPr="00250944">
        <w:rPr>
          <w:sz w:val="24"/>
          <w:szCs w:val="24"/>
        </w:rPr>
        <w:t xml:space="preserve">, </w:t>
      </w:r>
      <w:r w:rsidRPr="00250944">
        <w:rPr>
          <w:sz w:val="24"/>
          <w:szCs w:val="24"/>
        </w:rPr>
        <w:t>2007</w:t>
      </w:r>
      <w:r w:rsidR="002D5A9C" w:rsidRPr="00250944">
        <w:rPr>
          <w:sz w:val="24"/>
          <w:szCs w:val="24"/>
        </w:rPr>
        <w:t xml:space="preserve">: </w:t>
      </w:r>
      <w:r w:rsidRPr="00250944">
        <w:rPr>
          <w:sz w:val="24"/>
          <w:szCs w:val="24"/>
        </w:rPr>
        <w:t>72).</w:t>
      </w:r>
    </w:p>
    <w:p w14:paraId="62A76139" w14:textId="77777777" w:rsidR="002E5F5E" w:rsidRPr="00104D3C" w:rsidRDefault="002E5F5E" w:rsidP="00CF5720">
      <w:pPr>
        <w:widowControl/>
        <w:tabs>
          <w:tab w:val="left" w:pos="1716"/>
        </w:tabs>
        <w:spacing w:line="360" w:lineRule="auto"/>
        <w:ind w:firstLine="709"/>
        <w:jc w:val="both"/>
        <w:rPr>
          <w:color w:val="000000" w:themeColor="text1"/>
          <w:sz w:val="24"/>
          <w:szCs w:val="24"/>
        </w:rPr>
      </w:pPr>
      <w:r w:rsidRPr="00104D3C">
        <w:rPr>
          <w:color w:val="000000" w:themeColor="text1"/>
          <w:sz w:val="24"/>
          <w:szCs w:val="24"/>
        </w:rPr>
        <w:t xml:space="preserve">Marka kimliği en </w:t>
      </w:r>
      <w:r w:rsidR="00F14AC3" w:rsidRPr="00104D3C">
        <w:rPr>
          <w:color w:val="000000" w:themeColor="text1"/>
          <w:sz w:val="24"/>
          <w:szCs w:val="24"/>
        </w:rPr>
        <w:t>kapsamlı</w:t>
      </w:r>
      <w:r w:rsidRPr="00104D3C">
        <w:rPr>
          <w:color w:val="000000" w:themeColor="text1"/>
          <w:sz w:val="24"/>
          <w:szCs w:val="24"/>
        </w:rPr>
        <w:t xml:space="preserve"> </w:t>
      </w:r>
      <w:r w:rsidR="00F14AC3" w:rsidRPr="00104D3C">
        <w:rPr>
          <w:color w:val="000000" w:themeColor="text1"/>
          <w:sz w:val="24"/>
          <w:szCs w:val="24"/>
        </w:rPr>
        <w:t>manasıy</w:t>
      </w:r>
      <w:r w:rsidRPr="00104D3C">
        <w:rPr>
          <w:color w:val="000000" w:themeColor="text1"/>
          <w:sz w:val="24"/>
          <w:szCs w:val="24"/>
        </w:rPr>
        <w:t xml:space="preserve">la </w:t>
      </w:r>
      <w:r w:rsidR="00E31A99" w:rsidRPr="00104D3C">
        <w:rPr>
          <w:color w:val="000000" w:themeColor="text1"/>
          <w:sz w:val="24"/>
          <w:szCs w:val="24"/>
        </w:rPr>
        <w:t xml:space="preserve">müşterinin </w:t>
      </w:r>
      <w:r w:rsidRPr="00104D3C">
        <w:rPr>
          <w:color w:val="000000" w:themeColor="text1"/>
          <w:sz w:val="24"/>
          <w:szCs w:val="24"/>
        </w:rPr>
        <w:t>bir marka algıs</w:t>
      </w:r>
      <w:r w:rsidR="00F14AC3" w:rsidRPr="00104D3C">
        <w:rPr>
          <w:color w:val="000000" w:themeColor="text1"/>
          <w:sz w:val="24"/>
          <w:szCs w:val="24"/>
        </w:rPr>
        <w:t>ını oluşturan sözcüklerin</w:t>
      </w:r>
      <w:r w:rsidRPr="00104D3C">
        <w:rPr>
          <w:color w:val="000000" w:themeColor="text1"/>
          <w:sz w:val="24"/>
          <w:szCs w:val="24"/>
        </w:rPr>
        <w:t xml:space="preserve">, resimlerin, </w:t>
      </w:r>
      <w:r w:rsidR="00F14AC3" w:rsidRPr="00104D3C">
        <w:rPr>
          <w:color w:val="000000" w:themeColor="text1"/>
          <w:sz w:val="24"/>
          <w:szCs w:val="24"/>
        </w:rPr>
        <w:t>fikirlerin</w:t>
      </w:r>
      <w:r w:rsidR="001138BD" w:rsidRPr="00104D3C">
        <w:rPr>
          <w:color w:val="000000" w:themeColor="text1"/>
          <w:sz w:val="24"/>
          <w:szCs w:val="24"/>
        </w:rPr>
        <w:t xml:space="preserve"> </w:t>
      </w:r>
      <w:r w:rsidRPr="00104D3C">
        <w:rPr>
          <w:color w:val="000000" w:themeColor="text1"/>
          <w:sz w:val="24"/>
          <w:szCs w:val="24"/>
        </w:rPr>
        <w:t>ve b</w:t>
      </w:r>
      <w:r w:rsidR="00F14AC3" w:rsidRPr="00104D3C">
        <w:rPr>
          <w:color w:val="000000" w:themeColor="text1"/>
          <w:sz w:val="24"/>
          <w:szCs w:val="24"/>
        </w:rPr>
        <w:t>eraberliklerin</w:t>
      </w:r>
      <w:r w:rsidRPr="00104D3C">
        <w:rPr>
          <w:color w:val="000000" w:themeColor="text1"/>
          <w:sz w:val="24"/>
          <w:szCs w:val="24"/>
        </w:rPr>
        <w:t xml:space="preserve"> </w:t>
      </w:r>
      <w:r w:rsidR="00CB1040" w:rsidRPr="00104D3C">
        <w:rPr>
          <w:color w:val="000000" w:themeColor="text1"/>
          <w:sz w:val="24"/>
          <w:szCs w:val="24"/>
        </w:rPr>
        <w:t>oluşturulması şeklinde</w:t>
      </w:r>
      <w:r w:rsidRPr="00104D3C">
        <w:rPr>
          <w:color w:val="000000" w:themeColor="text1"/>
          <w:sz w:val="24"/>
          <w:szCs w:val="24"/>
        </w:rPr>
        <w:t xml:space="preserve"> tanımlanabilmektedir (Andersson ve Otterheim</w:t>
      </w:r>
      <w:r w:rsidR="002D5A9C" w:rsidRPr="00104D3C">
        <w:rPr>
          <w:color w:val="000000" w:themeColor="text1"/>
          <w:sz w:val="24"/>
          <w:szCs w:val="24"/>
        </w:rPr>
        <w:t>,</w:t>
      </w:r>
      <w:r w:rsidRPr="00104D3C">
        <w:rPr>
          <w:color w:val="000000" w:themeColor="text1"/>
          <w:sz w:val="24"/>
          <w:szCs w:val="24"/>
        </w:rPr>
        <w:t xml:space="preserve"> 2003</w:t>
      </w:r>
      <w:r w:rsidR="002D5A9C" w:rsidRPr="00104D3C">
        <w:rPr>
          <w:color w:val="000000" w:themeColor="text1"/>
          <w:sz w:val="24"/>
          <w:szCs w:val="24"/>
        </w:rPr>
        <w:t xml:space="preserve">: </w:t>
      </w:r>
      <w:r w:rsidRPr="00104D3C">
        <w:rPr>
          <w:color w:val="000000" w:themeColor="text1"/>
          <w:sz w:val="24"/>
          <w:szCs w:val="24"/>
        </w:rPr>
        <w:t xml:space="preserve">2). Ayrıca kimlik, markanın onu </w:t>
      </w:r>
      <w:r w:rsidR="00CB1040" w:rsidRPr="00104D3C">
        <w:rPr>
          <w:color w:val="000000" w:themeColor="text1"/>
          <w:sz w:val="24"/>
          <w:szCs w:val="24"/>
        </w:rPr>
        <w:t>benzersiz</w:t>
      </w:r>
      <w:r w:rsidRPr="00104D3C">
        <w:rPr>
          <w:color w:val="000000" w:themeColor="text1"/>
          <w:sz w:val="24"/>
          <w:szCs w:val="24"/>
        </w:rPr>
        <w:t xml:space="preserve"> </w:t>
      </w:r>
      <w:r w:rsidR="00CB1040" w:rsidRPr="00104D3C">
        <w:rPr>
          <w:color w:val="000000" w:themeColor="text1"/>
          <w:sz w:val="24"/>
          <w:szCs w:val="24"/>
        </w:rPr>
        <w:t>yapan</w:t>
      </w:r>
      <w:r w:rsidRPr="00104D3C">
        <w:rPr>
          <w:color w:val="000000" w:themeColor="text1"/>
          <w:sz w:val="24"/>
          <w:szCs w:val="24"/>
        </w:rPr>
        <w:t xml:space="preserve"> </w:t>
      </w:r>
      <w:r w:rsidR="00CB1040" w:rsidRPr="00104D3C">
        <w:rPr>
          <w:color w:val="000000" w:themeColor="text1"/>
          <w:sz w:val="24"/>
          <w:szCs w:val="24"/>
        </w:rPr>
        <w:t>eşsiz</w:t>
      </w:r>
      <w:r w:rsidRPr="00104D3C">
        <w:rPr>
          <w:color w:val="000000" w:themeColor="text1"/>
          <w:sz w:val="24"/>
          <w:szCs w:val="24"/>
        </w:rPr>
        <w:t xml:space="preserve"> parmak izi olarak görülmektedir. Yani, bir</w:t>
      </w:r>
      <w:r w:rsidR="00E31A99" w:rsidRPr="00104D3C">
        <w:rPr>
          <w:color w:val="000000" w:themeColor="text1"/>
          <w:sz w:val="24"/>
          <w:szCs w:val="24"/>
        </w:rPr>
        <w:t xml:space="preserve"> hizmetin</w:t>
      </w:r>
      <w:r w:rsidRPr="00104D3C">
        <w:rPr>
          <w:color w:val="000000" w:themeColor="text1"/>
          <w:sz w:val="24"/>
          <w:szCs w:val="24"/>
        </w:rPr>
        <w:t xml:space="preserve"> </w:t>
      </w:r>
      <w:r w:rsidR="00CB1040" w:rsidRPr="00104D3C">
        <w:rPr>
          <w:color w:val="000000" w:themeColor="text1"/>
          <w:sz w:val="24"/>
          <w:szCs w:val="24"/>
        </w:rPr>
        <w:t>başarımının</w:t>
      </w:r>
      <w:r w:rsidRPr="00104D3C">
        <w:rPr>
          <w:color w:val="000000" w:themeColor="text1"/>
          <w:sz w:val="24"/>
          <w:szCs w:val="24"/>
        </w:rPr>
        <w:t xml:space="preserve"> n</w:t>
      </w:r>
      <w:r w:rsidR="00CB1040" w:rsidRPr="00104D3C">
        <w:rPr>
          <w:color w:val="000000" w:themeColor="text1"/>
          <w:sz w:val="24"/>
          <w:szCs w:val="24"/>
        </w:rPr>
        <w:t>e şekilde</w:t>
      </w:r>
      <w:r w:rsidRPr="00104D3C">
        <w:rPr>
          <w:color w:val="000000" w:themeColor="text1"/>
          <w:sz w:val="24"/>
          <w:szCs w:val="24"/>
        </w:rPr>
        <w:t xml:space="preserve"> </w:t>
      </w:r>
      <w:r w:rsidR="00CB1040" w:rsidRPr="00104D3C">
        <w:rPr>
          <w:color w:val="000000" w:themeColor="text1"/>
          <w:sz w:val="24"/>
          <w:szCs w:val="24"/>
        </w:rPr>
        <w:t>idrak edildiğine</w:t>
      </w:r>
      <w:r w:rsidRPr="00104D3C">
        <w:rPr>
          <w:color w:val="000000" w:themeColor="text1"/>
          <w:sz w:val="24"/>
          <w:szCs w:val="24"/>
        </w:rPr>
        <w:t xml:space="preserve"> </w:t>
      </w:r>
      <w:r w:rsidR="00CB1040" w:rsidRPr="00104D3C">
        <w:rPr>
          <w:color w:val="000000" w:themeColor="text1"/>
          <w:sz w:val="24"/>
          <w:szCs w:val="24"/>
        </w:rPr>
        <w:t>ilişkin</w:t>
      </w:r>
      <w:r w:rsidRPr="00104D3C">
        <w:rPr>
          <w:color w:val="000000" w:themeColor="text1"/>
          <w:sz w:val="24"/>
          <w:szCs w:val="24"/>
        </w:rPr>
        <w:t xml:space="preserve"> </w:t>
      </w:r>
      <w:r w:rsidR="001138BD" w:rsidRPr="00104D3C">
        <w:rPr>
          <w:color w:val="000000" w:themeColor="text1"/>
          <w:sz w:val="24"/>
          <w:szCs w:val="24"/>
        </w:rPr>
        <w:t xml:space="preserve">tümleşik </w:t>
      </w:r>
      <w:r w:rsidRPr="00104D3C">
        <w:rPr>
          <w:color w:val="000000" w:themeColor="text1"/>
          <w:sz w:val="24"/>
          <w:szCs w:val="24"/>
        </w:rPr>
        <w:t xml:space="preserve">bir bileşimi </w:t>
      </w:r>
      <w:r w:rsidR="00CB1040" w:rsidRPr="00104D3C">
        <w:rPr>
          <w:color w:val="000000" w:themeColor="text1"/>
          <w:sz w:val="24"/>
          <w:szCs w:val="24"/>
        </w:rPr>
        <w:t>şeklinde</w:t>
      </w:r>
      <w:r w:rsidRPr="00104D3C">
        <w:rPr>
          <w:color w:val="000000" w:themeColor="text1"/>
          <w:sz w:val="24"/>
          <w:szCs w:val="24"/>
        </w:rPr>
        <w:t xml:space="preserve"> ifade edilebilmektedir. Bu </w:t>
      </w:r>
      <w:r w:rsidR="00CB1040" w:rsidRPr="00104D3C">
        <w:rPr>
          <w:color w:val="000000" w:themeColor="text1"/>
          <w:sz w:val="24"/>
          <w:szCs w:val="24"/>
        </w:rPr>
        <w:t>karma</w:t>
      </w:r>
      <w:r w:rsidRPr="00104D3C">
        <w:rPr>
          <w:color w:val="000000" w:themeColor="text1"/>
          <w:sz w:val="24"/>
          <w:szCs w:val="24"/>
        </w:rPr>
        <w:t xml:space="preserve">, </w:t>
      </w:r>
      <w:r w:rsidR="007D7DAE">
        <w:rPr>
          <w:color w:val="000000" w:themeColor="text1"/>
          <w:sz w:val="24"/>
          <w:szCs w:val="24"/>
        </w:rPr>
        <w:t xml:space="preserve">markanın </w:t>
      </w:r>
      <w:r w:rsidRPr="00104D3C">
        <w:rPr>
          <w:color w:val="000000" w:themeColor="text1"/>
          <w:sz w:val="24"/>
          <w:szCs w:val="24"/>
        </w:rPr>
        <w:t xml:space="preserve">nasıl satılacağını </w:t>
      </w:r>
      <w:r w:rsidR="00CB1040" w:rsidRPr="00104D3C">
        <w:rPr>
          <w:color w:val="000000" w:themeColor="text1"/>
          <w:sz w:val="24"/>
          <w:szCs w:val="24"/>
        </w:rPr>
        <w:t>tayin eden</w:t>
      </w:r>
      <w:r w:rsidRPr="00104D3C">
        <w:rPr>
          <w:color w:val="000000" w:themeColor="text1"/>
          <w:sz w:val="24"/>
          <w:szCs w:val="24"/>
        </w:rPr>
        <w:t xml:space="preserve"> stratejiyi, onu </w:t>
      </w:r>
      <w:r w:rsidR="00CB1040" w:rsidRPr="00104D3C">
        <w:rPr>
          <w:color w:val="000000" w:themeColor="text1"/>
          <w:sz w:val="24"/>
          <w:szCs w:val="24"/>
        </w:rPr>
        <w:t>insancıllaştıran</w:t>
      </w:r>
      <w:r w:rsidRPr="00104D3C">
        <w:rPr>
          <w:color w:val="000000" w:themeColor="text1"/>
          <w:sz w:val="24"/>
          <w:szCs w:val="24"/>
        </w:rPr>
        <w:t xml:space="preserve"> stratejik kişiliği, bu iki </w:t>
      </w:r>
      <w:r w:rsidR="00CB1040" w:rsidRPr="00104D3C">
        <w:rPr>
          <w:color w:val="000000" w:themeColor="text1"/>
          <w:sz w:val="24"/>
          <w:szCs w:val="24"/>
        </w:rPr>
        <w:t>ögenin</w:t>
      </w:r>
      <w:r w:rsidRPr="00104D3C">
        <w:rPr>
          <w:color w:val="000000" w:themeColor="text1"/>
          <w:sz w:val="24"/>
          <w:szCs w:val="24"/>
        </w:rPr>
        <w:t xml:space="preserve"> nasıl harmanlandığını ve bunların birleşmesinden ideal olarak </w:t>
      </w:r>
      <w:r w:rsidR="007D7DAE">
        <w:rPr>
          <w:color w:val="000000" w:themeColor="text1"/>
          <w:sz w:val="24"/>
          <w:szCs w:val="24"/>
        </w:rPr>
        <w:t>meydana gelen</w:t>
      </w:r>
      <w:r w:rsidRPr="00104D3C">
        <w:rPr>
          <w:color w:val="000000" w:themeColor="text1"/>
          <w:sz w:val="24"/>
          <w:szCs w:val="24"/>
        </w:rPr>
        <w:t xml:space="preserve"> tüm maddi ve maddi olmayan </w:t>
      </w:r>
      <w:r w:rsidR="00CB1040" w:rsidRPr="00104D3C">
        <w:rPr>
          <w:color w:val="000000" w:themeColor="text1"/>
          <w:sz w:val="24"/>
          <w:szCs w:val="24"/>
        </w:rPr>
        <w:t>icra</w:t>
      </w:r>
      <w:r w:rsidRPr="00104D3C">
        <w:rPr>
          <w:color w:val="000000" w:themeColor="text1"/>
          <w:sz w:val="24"/>
          <w:szCs w:val="24"/>
        </w:rPr>
        <w:t xml:space="preserve"> </w:t>
      </w:r>
      <w:r w:rsidR="00CB1040" w:rsidRPr="00104D3C">
        <w:rPr>
          <w:color w:val="000000" w:themeColor="text1"/>
          <w:sz w:val="24"/>
          <w:szCs w:val="24"/>
        </w:rPr>
        <w:t>ögelerini</w:t>
      </w:r>
      <w:r w:rsidRPr="00104D3C">
        <w:rPr>
          <w:color w:val="000000" w:themeColor="text1"/>
          <w:sz w:val="24"/>
          <w:szCs w:val="24"/>
        </w:rPr>
        <w:t xml:space="preserve">, örneğin marka adını, logosunu ve grafik </w:t>
      </w:r>
      <w:r w:rsidR="00741AA6" w:rsidRPr="00104D3C">
        <w:rPr>
          <w:color w:val="000000" w:themeColor="text1"/>
          <w:sz w:val="24"/>
          <w:szCs w:val="24"/>
        </w:rPr>
        <w:t>düzeneğini</w:t>
      </w:r>
      <w:r w:rsidRPr="00104D3C">
        <w:rPr>
          <w:color w:val="000000" w:themeColor="text1"/>
          <w:sz w:val="24"/>
          <w:szCs w:val="24"/>
        </w:rPr>
        <w:t xml:space="preserve"> içermektedir. Bunun dışında, akılda tutulması gereken ve ö</w:t>
      </w:r>
      <w:r w:rsidR="007D7DAE">
        <w:rPr>
          <w:color w:val="000000" w:themeColor="text1"/>
          <w:sz w:val="24"/>
          <w:szCs w:val="24"/>
        </w:rPr>
        <w:t>nemli olan noktalardan biri de</w:t>
      </w:r>
      <w:r w:rsidRPr="00104D3C">
        <w:rPr>
          <w:color w:val="000000" w:themeColor="text1"/>
          <w:sz w:val="24"/>
          <w:szCs w:val="24"/>
        </w:rPr>
        <w:t xml:space="preserve"> kimliğin </w:t>
      </w:r>
      <w:r w:rsidR="00741AA6" w:rsidRPr="00104D3C">
        <w:rPr>
          <w:color w:val="000000" w:themeColor="text1"/>
          <w:sz w:val="24"/>
          <w:szCs w:val="24"/>
        </w:rPr>
        <w:t>sadece</w:t>
      </w:r>
      <w:r w:rsidRPr="00104D3C">
        <w:rPr>
          <w:color w:val="000000" w:themeColor="text1"/>
          <w:sz w:val="24"/>
          <w:szCs w:val="24"/>
        </w:rPr>
        <w:t xml:space="preserve"> </w:t>
      </w:r>
      <w:r w:rsidR="007D7DAE">
        <w:rPr>
          <w:color w:val="000000" w:themeColor="text1"/>
          <w:sz w:val="24"/>
          <w:szCs w:val="24"/>
        </w:rPr>
        <w:t>tüketicinin</w:t>
      </w:r>
      <w:r w:rsidRPr="00104D3C">
        <w:rPr>
          <w:color w:val="000000" w:themeColor="text1"/>
          <w:sz w:val="24"/>
          <w:szCs w:val="24"/>
        </w:rPr>
        <w:t xml:space="preserve"> </w:t>
      </w:r>
      <w:r w:rsidR="00741AA6" w:rsidRPr="00104D3C">
        <w:rPr>
          <w:color w:val="000000" w:themeColor="text1"/>
          <w:sz w:val="24"/>
          <w:szCs w:val="24"/>
        </w:rPr>
        <w:t>nazarındaki</w:t>
      </w:r>
      <w:r w:rsidRPr="00104D3C">
        <w:rPr>
          <w:color w:val="000000" w:themeColor="text1"/>
          <w:sz w:val="24"/>
          <w:szCs w:val="24"/>
        </w:rPr>
        <w:t xml:space="preserve"> durumu olarak bilinmektedir. Bu durum pazarlamacının </w:t>
      </w:r>
      <w:r w:rsidR="00741AA6" w:rsidRPr="00104D3C">
        <w:rPr>
          <w:color w:val="000000" w:themeColor="text1"/>
          <w:sz w:val="24"/>
          <w:szCs w:val="24"/>
        </w:rPr>
        <w:t>oluşturduğu</w:t>
      </w:r>
      <w:r w:rsidRPr="00104D3C">
        <w:rPr>
          <w:color w:val="000000" w:themeColor="text1"/>
          <w:sz w:val="24"/>
          <w:szCs w:val="24"/>
        </w:rPr>
        <w:t xml:space="preserve"> bir </w:t>
      </w:r>
      <w:r w:rsidR="00741AA6" w:rsidRPr="00104D3C">
        <w:rPr>
          <w:color w:val="000000" w:themeColor="text1"/>
          <w:sz w:val="24"/>
          <w:szCs w:val="24"/>
        </w:rPr>
        <w:t>hal</w:t>
      </w:r>
      <w:r w:rsidRPr="00104D3C">
        <w:rPr>
          <w:color w:val="000000" w:themeColor="text1"/>
          <w:sz w:val="24"/>
          <w:szCs w:val="24"/>
        </w:rPr>
        <w:t xml:space="preserve"> </w:t>
      </w:r>
      <w:r w:rsidR="00741AA6" w:rsidRPr="00104D3C">
        <w:rPr>
          <w:color w:val="000000" w:themeColor="text1"/>
          <w:sz w:val="24"/>
          <w:szCs w:val="24"/>
        </w:rPr>
        <w:t>şeklinde</w:t>
      </w:r>
      <w:r w:rsidR="008C1E75" w:rsidRPr="00104D3C">
        <w:rPr>
          <w:color w:val="000000" w:themeColor="text1"/>
          <w:sz w:val="24"/>
          <w:szCs w:val="24"/>
        </w:rPr>
        <w:t xml:space="preserve"> </w:t>
      </w:r>
      <w:r w:rsidRPr="00104D3C">
        <w:rPr>
          <w:color w:val="000000" w:themeColor="text1"/>
          <w:sz w:val="24"/>
          <w:szCs w:val="24"/>
        </w:rPr>
        <w:t xml:space="preserve">görülmemekte, </w:t>
      </w:r>
      <w:r w:rsidR="00741AA6" w:rsidRPr="00104D3C">
        <w:rPr>
          <w:color w:val="000000" w:themeColor="text1"/>
          <w:sz w:val="24"/>
          <w:szCs w:val="24"/>
        </w:rPr>
        <w:t>tersine</w:t>
      </w:r>
      <w:r w:rsidRPr="00104D3C">
        <w:rPr>
          <w:color w:val="000000" w:themeColor="text1"/>
          <w:sz w:val="24"/>
          <w:szCs w:val="24"/>
        </w:rPr>
        <w:t xml:space="preserve"> </w:t>
      </w:r>
      <w:r w:rsidR="00E31A99" w:rsidRPr="00104D3C">
        <w:rPr>
          <w:color w:val="000000" w:themeColor="text1"/>
          <w:sz w:val="24"/>
          <w:szCs w:val="24"/>
        </w:rPr>
        <w:t xml:space="preserve">tüketicinin </w:t>
      </w:r>
      <w:r w:rsidRPr="00104D3C">
        <w:rPr>
          <w:color w:val="000000" w:themeColor="text1"/>
          <w:sz w:val="24"/>
          <w:szCs w:val="24"/>
        </w:rPr>
        <w:t xml:space="preserve">algısı ile </w:t>
      </w:r>
      <w:r w:rsidR="00741AA6" w:rsidRPr="00104D3C">
        <w:rPr>
          <w:color w:val="000000" w:themeColor="text1"/>
          <w:sz w:val="24"/>
          <w:szCs w:val="24"/>
        </w:rPr>
        <w:t>alakalı</w:t>
      </w:r>
      <w:r w:rsidRPr="00104D3C">
        <w:rPr>
          <w:color w:val="000000" w:themeColor="text1"/>
          <w:sz w:val="24"/>
          <w:szCs w:val="24"/>
        </w:rPr>
        <w:t xml:space="preserve"> bir konu olarak görülmektedir (Upshaw, 1995</w:t>
      </w:r>
      <w:r w:rsidR="002D5A9C" w:rsidRPr="00104D3C">
        <w:rPr>
          <w:color w:val="000000" w:themeColor="text1"/>
          <w:sz w:val="24"/>
          <w:szCs w:val="24"/>
        </w:rPr>
        <w:t>: 42</w:t>
      </w:r>
      <w:r w:rsidRPr="00104D3C">
        <w:rPr>
          <w:color w:val="000000" w:themeColor="text1"/>
          <w:sz w:val="24"/>
          <w:szCs w:val="24"/>
        </w:rPr>
        <w:t>). Bu</w:t>
      </w:r>
      <w:r w:rsidR="00741AA6" w:rsidRPr="00104D3C">
        <w:rPr>
          <w:color w:val="000000" w:themeColor="text1"/>
          <w:sz w:val="24"/>
          <w:szCs w:val="24"/>
        </w:rPr>
        <w:t xml:space="preserve"> kontekstte</w:t>
      </w:r>
      <w:r w:rsidRPr="00104D3C">
        <w:rPr>
          <w:color w:val="000000" w:themeColor="text1"/>
          <w:sz w:val="24"/>
          <w:szCs w:val="24"/>
        </w:rPr>
        <w:t xml:space="preserve"> marka kimliği, araçların hedeflerine ulaşmak için </w:t>
      </w:r>
      <w:r w:rsidR="00741AA6" w:rsidRPr="00104D3C">
        <w:rPr>
          <w:color w:val="000000" w:themeColor="text1"/>
          <w:sz w:val="24"/>
          <w:szCs w:val="24"/>
        </w:rPr>
        <w:t>seyretmeleri</w:t>
      </w:r>
      <w:r w:rsidRPr="00104D3C">
        <w:rPr>
          <w:color w:val="000000" w:themeColor="text1"/>
          <w:sz w:val="24"/>
          <w:szCs w:val="24"/>
        </w:rPr>
        <w:t xml:space="preserve"> gereken yolu, yani </w:t>
      </w:r>
      <w:r w:rsidR="00741AA6" w:rsidRPr="00104D3C">
        <w:rPr>
          <w:color w:val="000000" w:themeColor="text1"/>
          <w:sz w:val="24"/>
          <w:szCs w:val="24"/>
        </w:rPr>
        <w:t>tüketicinin</w:t>
      </w:r>
      <w:r w:rsidRPr="00104D3C">
        <w:rPr>
          <w:color w:val="000000" w:themeColor="text1"/>
          <w:sz w:val="24"/>
          <w:szCs w:val="24"/>
        </w:rPr>
        <w:t xml:space="preserve"> algısını ifade etmektedir (Mindrut vd</w:t>
      </w:r>
      <w:proofErr w:type="gramStart"/>
      <w:r w:rsidR="002D5A9C" w:rsidRPr="00104D3C">
        <w:rPr>
          <w:color w:val="000000" w:themeColor="text1"/>
          <w:sz w:val="24"/>
          <w:szCs w:val="24"/>
        </w:rPr>
        <w:t>.,</w:t>
      </w:r>
      <w:proofErr w:type="gramEnd"/>
      <w:r w:rsidRPr="00104D3C">
        <w:rPr>
          <w:color w:val="000000" w:themeColor="text1"/>
          <w:sz w:val="24"/>
          <w:szCs w:val="24"/>
        </w:rPr>
        <w:t xml:space="preserve"> 2015</w:t>
      </w:r>
      <w:r w:rsidR="002D5A9C" w:rsidRPr="00104D3C">
        <w:rPr>
          <w:color w:val="000000" w:themeColor="text1"/>
          <w:sz w:val="24"/>
          <w:szCs w:val="24"/>
        </w:rPr>
        <w:t>:</w:t>
      </w:r>
      <w:r w:rsidRPr="00104D3C">
        <w:rPr>
          <w:color w:val="000000" w:themeColor="text1"/>
          <w:sz w:val="24"/>
          <w:szCs w:val="24"/>
        </w:rPr>
        <w:t xml:space="preserve"> 395).</w:t>
      </w:r>
    </w:p>
    <w:p w14:paraId="4A49AA50" w14:textId="77777777" w:rsidR="002E5F5E" w:rsidRPr="00DC6FA5" w:rsidRDefault="004014C4" w:rsidP="00CF5720">
      <w:pPr>
        <w:widowControl/>
        <w:tabs>
          <w:tab w:val="left" w:pos="1716"/>
        </w:tabs>
        <w:spacing w:line="360" w:lineRule="auto"/>
        <w:ind w:firstLine="709"/>
        <w:jc w:val="both"/>
        <w:rPr>
          <w:color w:val="000000" w:themeColor="text1"/>
          <w:sz w:val="24"/>
          <w:szCs w:val="24"/>
        </w:rPr>
      </w:pPr>
      <w:r w:rsidRPr="00E65C0D">
        <w:rPr>
          <w:sz w:val="24"/>
          <w:szCs w:val="24"/>
        </w:rPr>
        <w:t>“Marka kimliği, marka stratejilerini yaratmak ya da sürdürmek istediği benzersiz bir marka ilişkileri kümesidir”</w:t>
      </w:r>
      <w:r w:rsidR="009918ED" w:rsidRPr="00250944">
        <w:rPr>
          <w:sz w:val="24"/>
          <w:szCs w:val="24"/>
        </w:rPr>
        <w:t xml:space="preserve"> </w:t>
      </w:r>
      <w:r w:rsidRPr="00250944">
        <w:rPr>
          <w:sz w:val="24"/>
          <w:szCs w:val="24"/>
        </w:rPr>
        <w:t>(Aaker,1996</w:t>
      </w:r>
      <w:r w:rsidR="00D46F62" w:rsidRPr="00250944">
        <w:rPr>
          <w:sz w:val="24"/>
          <w:szCs w:val="24"/>
        </w:rPr>
        <w:t>:</w:t>
      </w:r>
      <w:r w:rsidR="00E212DE" w:rsidRPr="00250944">
        <w:rPr>
          <w:sz w:val="24"/>
          <w:szCs w:val="24"/>
        </w:rPr>
        <w:t xml:space="preserve"> </w:t>
      </w:r>
      <w:r w:rsidRPr="00250944">
        <w:rPr>
          <w:sz w:val="24"/>
          <w:szCs w:val="24"/>
        </w:rPr>
        <w:t>68).</w:t>
      </w:r>
      <w:r w:rsidR="009918ED" w:rsidRPr="00250944">
        <w:rPr>
          <w:sz w:val="24"/>
          <w:szCs w:val="24"/>
        </w:rPr>
        <w:t xml:space="preserve"> </w:t>
      </w:r>
      <w:r w:rsidR="00425704" w:rsidRPr="00250944">
        <w:rPr>
          <w:sz w:val="24"/>
          <w:szCs w:val="24"/>
        </w:rPr>
        <w:t>İşletmeler marka oluşturmaya karar verme aşamalarında iç ve dış çevreyi analiz ederek marka kimliğini tespit etmelidirler. Marka kimliği, işletmelerin tüketiciye sunduğu tüm değerlerin bir şemsiye altında toplanmasını ifade etmektedir. Marka kimliği, işletmelerin tüketicilerin zihinlerinde nasıl bir yer edindiğini</w:t>
      </w:r>
      <w:r w:rsidR="0084300F" w:rsidRPr="00250944">
        <w:rPr>
          <w:sz w:val="24"/>
          <w:szCs w:val="24"/>
        </w:rPr>
        <w:t>n göstergesidir (Ak, 2009: 7)</w:t>
      </w:r>
      <w:r w:rsidR="0084300F" w:rsidRPr="00250944">
        <w:rPr>
          <w:color w:val="000000" w:themeColor="text1"/>
          <w:sz w:val="24"/>
          <w:szCs w:val="24"/>
        </w:rPr>
        <w:t>. M</w:t>
      </w:r>
      <w:r w:rsidR="00460AEF" w:rsidRPr="00250944">
        <w:rPr>
          <w:color w:val="000000" w:themeColor="text1"/>
          <w:sz w:val="24"/>
          <w:szCs w:val="24"/>
        </w:rPr>
        <w:t>arka kimliği özellikler, faydalar, değerler, farklılaşma ve kişilikt</w:t>
      </w:r>
      <w:r w:rsidR="00741AA6" w:rsidRPr="00250944">
        <w:rPr>
          <w:color w:val="000000" w:themeColor="text1"/>
          <w:sz w:val="24"/>
          <w:szCs w:val="24"/>
        </w:rPr>
        <w:t xml:space="preserve">en </w:t>
      </w:r>
      <w:r w:rsidR="00A43F29" w:rsidRPr="00250944">
        <w:rPr>
          <w:color w:val="000000" w:themeColor="text1"/>
          <w:sz w:val="24"/>
          <w:szCs w:val="24"/>
        </w:rPr>
        <w:t>meydana gelebili</w:t>
      </w:r>
      <w:r w:rsidR="00741AA6" w:rsidRPr="00250944">
        <w:rPr>
          <w:color w:val="000000" w:themeColor="text1"/>
          <w:sz w:val="24"/>
          <w:szCs w:val="24"/>
        </w:rPr>
        <w:t>r; marka sahibinin müşterilerin</w:t>
      </w:r>
      <w:r w:rsidR="00460AEF" w:rsidRPr="00250944">
        <w:rPr>
          <w:color w:val="000000" w:themeColor="text1"/>
          <w:sz w:val="24"/>
          <w:szCs w:val="24"/>
        </w:rPr>
        <w:t xml:space="preserve"> markayla </w:t>
      </w:r>
      <w:r w:rsidR="008C1E75">
        <w:rPr>
          <w:color w:val="000000" w:themeColor="text1"/>
          <w:sz w:val="24"/>
          <w:szCs w:val="24"/>
        </w:rPr>
        <w:t>ilişkilendirmesini</w:t>
      </w:r>
      <w:r w:rsidR="00460AEF" w:rsidRPr="00250944">
        <w:rPr>
          <w:color w:val="000000" w:themeColor="text1"/>
          <w:sz w:val="24"/>
          <w:szCs w:val="24"/>
        </w:rPr>
        <w:t xml:space="preserve"> istediği her şey olarak görülebil</w:t>
      </w:r>
      <w:r w:rsidR="001D7FBE" w:rsidRPr="00250944">
        <w:rPr>
          <w:color w:val="000000" w:themeColor="text1"/>
          <w:sz w:val="24"/>
          <w:szCs w:val="24"/>
        </w:rPr>
        <w:t>mektedir</w:t>
      </w:r>
      <w:r w:rsidR="0084300F" w:rsidRPr="00250944">
        <w:rPr>
          <w:color w:val="000000" w:themeColor="text1"/>
          <w:sz w:val="24"/>
          <w:szCs w:val="24"/>
        </w:rPr>
        <w:t>.</w:t>
      </w:r>
      <w:r w:rsidR="00460AEF" w:rsidRPr="00250944">
        <w:rPr>
          <w:color w:val="000000" w:themeColor="text1"/>
          <w:sz w:val="24"/>
          <w:szCs w:val="24"/>
        </w:rPr>
        <w:t xml:space="preserve"> </w:t>
      </w:r>
      <w:r w:rsidR="0084300F" w:rsidRPr="00250944">
        <w:rPr>
          <w:color w:val="000000" w:themeColor="text1"/>
          <w:sz w:val="24"/>
          <w:szCs w:val="24"/>
        </w:rPr>
        <w:t>Rosengren vd</w:t>
      </w:r>
      <w:proofErr w:type="gramStart"/>
      <w:r w:rsidR="0084300F" w:rsidRPr="00250944">
        <w:rPr>
          <w:color w:val="000000" w:themeColor="text1"/>
          <w:sz w:val="24"/>
          <w:szCs w:val="24"/>
        </w:rPr>
        <w:t>.,</w:t>
      </w:r>
      <w:proofErr w:type="gramEnd"/>
      <w:r w:rsidR="001D7FBE" w:rsidRPr="00250944">
        <w:rPr>
          <w:color w:val="000000" w:themeColor="text1"/>
          <w:sz w:val="24"/>
          <w:szCs w:val="24"/>
        </w:rPr>
        <w:t xml:space="preserve"> </w:t>
      </w:r>
      <w:r w:rsidR="00000AFD" w:rsidRPr="00250944">
        <w:rPr>
          <w:color w:val="000000" w:themeColor="text1"/>
          <w:sz w:val="24"/>
          <w:szCs w:val="24"/>
        </w:rPr>
        <w:t>(</w:t>
      </w:r>
      <w:r w:rsidR="001D7FBE" w:rsidRPr="00250944">
        <w:rPr>
          <w:color w:val="000000" w:themeColor="text1"/>
          <w:sz w:val="24"/>
          <w:szCs w:val="24"/>
        </w:rPr>
        <w:t>2010:</w:t>
      </w:r>
      <w:r w:rsidR="0084300F" w:rsidRPr="00250944">
        <w:rPr>
          <w:color w:val="000000" w:themeColor="text1"/>
          <w:sz w:val="24"/>
          <w:szCs w:val="24"/>
        </w:rPr>
        <w:t xml:space="preserve"> </w:t>
      </w:r>
      <w:r w:rsidR="001D7FBE" w:rsidRPr="00250944">
        <w:rPr>
          <w:color w:val="000000" w:themeColor="text1"/>
          <w:sz w:val="24"/>
          <w:szCs w:val="24"/>
        </w:rPr>
        <w:t>5)</w:t>
      </w:r>
      <w:r w:rsidR="009918ED" w:rsidRPr="00250944">
        <w:rPr>
          <w:color w:val="000000" w:themeColor="text1"/>
          <w:sz w:val="24"/>
          <w:szCs w:val="24"/>
        </w:rPr>
        <w:t xml:space="preserve"> b</w:t>
      </w:r>
      <w:r w:rsidR="001D7FBE" w:rsidRPr="00250944">
        <w:rPr>
          <w:color w:val="000000" w:themeColor="text1"/>
          <w:sz w:val="24"/>
          <w:szCs w:val="24"/>
        </w:rPr>
        <w:t>enzer şekilde</w:t>
      </w:r>
      <w:r w:rsidR="0084300F" w:rsidRPr="00250944">
        <w:rPr>
          <w:color w:val="000000" w:themeColor="text1"/>
          <w:sz w:val="24"/>
          <w:szCs w:val="24"/>
        </w:rPr>
        <w:t xml:space="preserve"> diğer </w:t>
      </w:r>
      <w:r w:rsidR="00460AEF" w:rsidRPr="00250944">
        <w:rPr>
          <w:color w:val="000000" w:themeColor="text1"/>
          <w:sz w:val="24"/>
          <w:szCs w:val="24"/>
        </w:rPr>
        <w:t xml:space="preserve">araştırmacılarla hemfikirdir ve aynı zamanda marka kimliğinin bir markanın temeli olarak görüleceğini ve markanın </w:t>
      </w:r>
      <w:r w:rsidR="00A43F29" w:rsidRPr="00250944">
        <w:rPr>
          <w:color w:val="000000" w:themeColor="text1"/>
          <w:sz w:val="24"/>
          <w:szCs w:val="24"/>
        </w:rPr>
        <w:t>ana</w:t>
      </w:r>
      <w:r w:rsidR="00460AEF" w:rsidRPr="00250944">
        <w:rPr>
          <w:color w:val="000000" w:themeColor="text1"/>
          <w:sz w:val="24"/>
          <w:szCs w:val="24"/>
        </w:rPr>
        <w:t xml:space="preserve"> değerlerini yansıtm</w:t>
      </w:r>
      <w:r w:rsidR="009918ED" w:rsidRPr="00250944">
        <w:rPr>
          <w:color w:val="000000" w:themeColor="text1"/>
          <w:sz w:val="24"/>
          <w:szCs w:val="24"/>
        </w:rPr>
        <w:t xml:space="preserve">ası gerektiğini vurgulamaktadır. </w:t>
      </w:r>
      <w:r w:rsidR="00A43F29" w:rsidRPr="00250944">
        <w:rPr>
          <w:color w:val="000000" w:themeColor="text1"/>
          <w:sz w:val="24"/>
          <w:szCs w:val="24"/>
        </w:rPr>
        <w:t>Bu sebep</w:t>
      </w:r>
      <w:r w:rsidR="00460AEF" w:rsidRPr="00250944">
        <w:rPr>
          <w:color w:val="000000" w:themeColor="text1"/>
          <w:sz w:val="24"/>
          <w:szCs w:val="24"/>
        </w:rPr>
        <w:t xml:space="preserve">le marka kimliği </w:t>
      </w:r>
      <w:proofErr w:type="gramStart"/>
      <w:r w:rsidR="00460AEF" w:rsidRPr="00250944">
        <w:rPr>
          <w:color w:val="000000" w:themeColor="text1"/>
          <w:sz w:val="24"/>
          <w:szCs w:val="24"/>
        </w:rPr>
        <w:t>vizyon</w:t>
      </w:r>
      <w:proofErr w:type="gramEnd"/>
      <w:r w:rsidR="00460AEF" w:rsidRPr="00250944">
        <w:rPr>
          <w:color w:val="000000" w:themeColor="text1"/>
          <w:sz w:val="24"/>
          <w:szCs w:val="24"/>
        </w:rPr>
        <w:t xml:space="preserve">, amaç, farklılaşma noktası, değerler ve tanınma işareti gibi </w:t>
      </w:r>
      <w:r w:rsidR="00A43F29" w:rsidRPr="00250944">
        <w:rPr>
          <w:color w:val="000000" w:themeColor="text1"/>
          <w:sz w:val="24"/>
          <w:szCs w:val="24"/>
        </w:rPr>
        <w:t xml:space="preserve">etkenleri </w:t>
      </w:r>
      <w:r w:rsidR="00460AEF" w:rsidRPr="00250944">
        <w:rPr>
          <w:color w:val="000000" w:themeColor="text1"/>
          <w:sz w:val="24"/>
          <w:szCs w:val="24"/>
        </w:rPr>
        <w:t>içer</w:t>
      </w:r>
      <w:r w:rsidR="001D7FBE" w:rsidRPr="00250944">
        <w:rPr>
          <w:color w:val="000000" w:themeColor="text1"/>
          <w:sz w:val="24"/>
          <w:szCs w:val="24"/>
        </w:rPr>
        <w:t>mektedir</w:t>
      </w:r>
      <w:r w:rsidR="00460AEF" w:rsidRPr="00250944">
        <w:rPr>
          <w:color w:val="000000" w:themeColor="text1"/>
          <w:sz w:val="24"/>
          <w:szCs w:val="24"/>
        </w:rPr>
        <w:t xml:space="preserve">. </w:t>
      </w:r>
      <w:r w:rsidR="001D7FBE" w:rsidRPr="00250944">
        <w:rPr>
          <w:color w:val="000000" w:themeColor="text1"/>
          <w:sz w:val="24"/>
          <w:szCs w:val="24"/>
        </w:rPr>
        <w:t xml:space="preserve">Öte yandan </w:t>
      </w:r>
      <w:r w:rsidR="009918ED" w:rsidRPr="00250944">
        <w:rPr>
          <w:color w:val="000000" w:themeColor="text1"/>
          <w:sz w:val="24"/>
          <w:szCs w:val="24"/>
        </w:rPr>
        <w:t>Rosengren vd</w:t>
      </w:r>
      <w:proofErr w:type="gramStart"/>
      <w:r w:rsidR="009918ED" w:rsidRPr="00250944">
        <w:rPr>
          <w:color w:val="000000" w:themeColor="text1"/>
          <w:sz w:val="24"/>
          <w:szCs w:val="24"/>
        </w:rPr>
        <w:t>.,</w:t>
      </w:r>
      <w:proofErr w:type="gramEnd"/>
      <w:r w:rsidR="009918ED" w:rsidRPr="00250944">
        <w:rPr>
          <w:color w:val="000000" w:themeColor="text1"/>
          <w:sz w:val="24"/>
          <w:szCs w:val="24"/>
        </w:rPr>
        <w:t xml:space="preserve"> (2010: 6) </w:t>
      </w:r>
      <w:r w:rsidR="00460AEF" w:rsidRPr="00250944">
        <w:rPr>
          <w:color w:val="000000" w:themeColor="text1"/>
          <w:sz w:val="24"/>
          <w:szCs w:val="24"/>
        </w:rPr>
        <w:t xml:space="preserve">marka kimliğinin başka bir yönünü </w:t>
      </w:r>
      <w:r w:rsidR="00D02171" w:rsidRPr="00250944">
        <w:rPr>
          <w:color w:val="000000" w:themeColor="text1"/>
          <w:sz w:val="24"/>
          <w:szCs w:val="24"/>
        </w:rPr>
        <w:t>sunarak</w:t>
      </w:r>
      <w:r w:rsidR="009918ED" w:rsidRPr="00250944">
        <w:rPr>
          <w:color w:val="000000" w:themeColor="text1"/>
          <w:sz w:val="24"/>
          <w:szCs w:val="24"/>
        </w:rPr>
        <w:t>,</w:t>
      </w:r>
      <w:r w:rsidR="00460AEF" w:rsidRPr="00250944">
        <w:rPr>
          <w:color w:val="000000" w:themeColor="text1"/>
          <w:sz w:val="24"/>
          <w:szCs w:val="24"/>
        </w:rPr>
        <w:t xml:space="preserve"> hem işin çekirdeği nasıl olabileceğini hem de katma değer bakış açılarını içerecek şekilde nasıl </w:t>
      </w:r>
      <w:r w:rsidR="00460AEF" w:rsidRPr="00250944">
        <w:rPr>
          <w:color w:val="000000" w:themeColor="text1"/>
          <w:sz w:val="24"/>
          <w:szCs w:val="24"/>
        </w:rPr>
        <w:lastRenderedPageBreak/>
        <w:t>genişletilebileceğini açıkla</w:t>
      </w:r>
      <w:r w:rsidR="001D7FBE" w:rsidRPr="00250944">
        <w:rPr>
          <w:color w:val="000000" w:themeColor="text1"/>
          <w:sz w:val="24"/>
          <w:szCs w:val="24"/>
        </w:rPr>
        <w:t>maktadır</w:t>
      </w:r>
      <w:r w:rsidR="00460AEF" w:rsidRPr="00250944">
        <w:rPr>
          <w:color w:val="000000" w:themeColor="text1"/>
          <w:sz w:val="24"/>
          <w:szCs w:val="24"/>
        </w:rPr>
        <w:t>.</w:t>
      </w:r>
      <w:r w:rsidR="00A71F67" w:rsidRPr="00250944">
        <w:rPr>
          <w:sz w:val="24"/>
          <w:szCs w:val="24"/>
        </w:rPr>
        <w:t xml:space="preserve"> </w:t>
      </w:r>
      <w:r w:rsidR="00940ABE" w:rsidRPr="00250944">
        <w:rPr>
          <w:sz w:val="24"/>
          <w:szCs w:val="24"/>
        </w:rPr>
        <w:t xml:space="preserve">Pazarlama stratejisi, marka kimliği oluşturmada önemli bir rol oynamaktadır. </w:t>
      </w:r>
      <w:r w:rsidR="00460AEF" w:rsidRPr="00250944">
        <w:rPr>
          <w:sz w:val="24"/>
          <w:szCs w:val="24"/>
        </w:rPr>
        <w:t xml:space="preserve">Marka kimliği, marka ile zaman içinde taşınacak </w:t>
      </w:r>
      <w:r w:rsidR="00A43F29" w:rsidRPr="00250944">
        <w:rPr>
          <w:sz w:val="24"/>
          <w:szCs w:val="24"/>
        </w:rPr>
        <w:t>esas</w:t>
      </w:r>
      <w:r w:rsidR="00460AEF" w:rsidRPr="00250944">
        <w:rPr>
          <w:sz w:val="24"/>
          <w:szCs w:val="24"/>
        </w:rPr>
        <w:t xml:space="preserve"> özellikleri simgelemektedir. Bununla b</w:t>
      </w:r>
      <w:r w:rsidR="00A43F29" w:rsidRPr="00250944">
        <w:rPr>
          <w:sz w:val="24"/>
          <w:szCs w:val="24"/>
        </w:rPr>
        <w:t>eraber</w:t>
      </w:r>
      <w:r w:rsidR="00460AEF" w:rsidRPr="00250944">
        <w:rPr>
          <w:sz w:val="24"/>
          <w:szCs w:val="24"/>
        </w:rPr>
        <w:t>, marka kimliğinin statik olarak kabul edilmemesi</w:t>
      </w:r>
      <w:r w:rsidR="00B26426">
        <w:rPr>
          <w:sz w:val="24"/>
          <w:szCs w:val="24"/>
        </w:rPr>
        <w:t xml:space="preserve">ni, ancak gerektiğinde değişime açık olmasını </w:t>
      </w:r>
      <w:r w:rsidR="00460AEF" w:rsidRPr="00250944">
        <w:rPr>
          <w:sz w:val="24"/>
          <w:szCs w:val="24"/>
        </w:rPr>
        <w:t>savun</w:t>
      </w:r>
      <w:r w:rsidR="00940ABE" w:rsidRPr="00250944">
        <w:rPr>
          <w:sz w:val="24"/>
          <w:szCs w:val="24"/>
        </w:rPr>
        <w:t>maktadır.</w:t>
      </w:r>
      <w:r w:rsidR="00460AEF" w:rsidRPr="00250944">
        <w:rPr>
          <w:sz w:val="24"/>
          <w:szCs w:val="24"/>
        </w:rPr>
        <w:t xml:space="preserve"> </w:t>
      </w:r>
    </w:p>
    <w:p w14:paraId="07179A67" w14:textId="77777777" w:rsidR="00730D13" w:rsidRDefault="00277D84" w:rsidP="00CF5720">
      <w:pPr>
        <w:widowControl/>
        <w:spacing w:line="360" w:lineRule="auto"/>
        <w:ind w:firstLine="709"/>
        <w:jc w:val="both"/>
        <w:rPr>
          <w:sz w:val="24"/>
          <w:szCs w:val="24"/>
        </w:rPr>
      </w:pPr>
      <w:r w:rsidRPr="00250944">
        <w:rPr>
          <w:sz w:val="24"/>
          <w:szCs w:val="24"/>
        </w:rPr>
        <w:t xml:space="preserve">Başarılı olmak için, paydaşlar tarafından algılanan itibarın, şirketin yarattığı marka imajı ve marka kimliği ile eşleşmesi gerekir. İtibar kavramı, paydaşlar adına da dürüstlük ve sorumluluk </w:t>
      </w:r>
      <w:r w:rsidR="00B6166D">
        <w:rPr>
          <w:sz w:val="24"/>
          <w:szCs w:val="24"/>
        </w:rPr>
        <w:t xml:space="preserve">kavramlarını içeren </w:t>
      </w:r>
      <w:r w:rsidRPr="00250944">
        <w:rPr>
          <w:sz w:val="24"/>
          <w:szCs w:val="24"/>
        </w:rPr>
        <w:t xml:space="preserve">güveni çağrıştırır. Bu algı, kimliğiyle, duruşuyla, davranış biçimleriyle, iletişim tarzıyla ve aynı zamanda bir marka hakkında bilinçli veya bilinçsiz bir imaj yaratanların paydaşlarının, iş paydaşlarının ve tarafların anılarındaki </w:t>
      </w:r>
      <w:proofErr w:type="gramStart"/>
      <w:r w:rsidRPr="00250944">
        <w:rPr>
          <w:sz w:val="24"/>
          <w:szCs w:val="24"/>
        </w:rPr>
        <w:t>kümülatif</w:t>
      </w:r>
      <w:proofErr w:type="gramEnd"/>
      <w:r w:rsidRPr="00250944">
        <w:rPr>
          <w:sz w:val="24"/>
          <w:szCs w:val="24"/>
        </w:rPr>
        <w:t xml:space="preserve"> toplam yansımadır.</w:t>
      </w:r>
      <w:r w:rsidR="002D5BBC" w:rsidRPr="00250944">
        <w:rPr>
          <w:sz w:val="24"/>
          <w:szCs w:val="24"/>
        </w:rPr>
        <w:t xml:space="preserve"> </w:t>
      </w:r>
      <w:r w:rsidR="00D73268" w:rsidRPr="00250944">
        <w:rPr>
          <w:sz w:val="24"/>
          <w:szCs w:val="24"/>
        </w:rPr>
        <w:t>B</w:t>
      </w:r>
      <w:r w:rsidRPr="00250944">
        <w:rPr>
          <w:sz w:val="24"/>
          <w:szCs w:val="24"/>
        </w:rPr>
        <w:t>u tür kavramların görsel göstergelerinin tümüdür</w:t>
      </w:r>
      <w:r w:rsidR="00730D13">
        <w:rPr>
          <w:sz w:val="24"/>
          <w:szCs w:val="24"/>
        </w:rPr>
        <w:t xml:space="preserve"> </w:t>
      </w:r>
      <w:r w:rsidR="00730D13" w:rsidRPr="00250944">
        <w:rPr>
          <w:color w:val="000000" w:themeColor="text1"/>
          <w:sz w:val="24"/>
          <w:szCs w:val="24"/>
          <w:lang w:eastAsia="tr-TR"/>
        </w:rPr>
        <w:t>(Pouromid ve Iranzadeh, 2012: 1050-1055).</w:t>
      </w:r>
    </w:p>
    <w:p w14:paraId="2F8B2501" w14:textId="77777777" w:rsidR="008221BF" w:rsidRPr="00B26426" w:rsidRDefault="00BA401F" w:rsidP="00CF5720">
      <w:pPr>
        <w:widowControl/>
        <w:spacing w:line="360" w:lineRule="auto"/>
        <w:ind w:firstLine="709"/>
        <w:jc w:val="both"/>
        <w:rPr>
          <w:sz w:val="24"/>
          <w:szCs w:val="24"/>
        </w:rPr>
      </w:pPr>
      <w:r w:rsidRPr="00250944">
        <w:rPr>
          <w:color w:val="000000" w:themeColor="text1"/>
          <w:sz w:val="24"/>
          <w:szCs w:val="24"/>
          <w:lang w:eastAsia="tr-TR"/>
        </w:rPr>
        <w:t xml:space="preserve">Buna ek olarak, </w:t>
      </w:r>
      <w:r w:rsidR="007B1022" w:rsidRPr="00250944">
        <w:rPr>
          <w:color w:val="000000" w:themeColor="text1"/>
          <w:sz w:val="24"/>
          <w:szCs w:val="24"/>
          <w:lang w:eastAsia="tr-TR"/>
        </w:rPr>
        <w:t>marka çağrışımları</w:t>
      </w:r>
      <w:r w:rsidR="008221BF" w:rsidRPr="00250944">
        <w:rPr>
          <w:color w:val="000000" w:themeColor="text1"/>
          <w:sz w:val="24"/>
          <w:szCs w:val="24"/>
          <w:lang w:eastAsia="tr-TR"/>
        </w:rPr>
        <w:t xml:space="preserve">, markayla </w:t>
      </w:r>
      <w:r w:rsidR="007B1022" w:rsidRPr="00250944">
        <w:rPr>
          <w:color w:val="000000" w:themeColor="text1"/>
          <w:sz w:val="24"/>
          <w:szCs w:val="24"/>
          <w:lang w:eastAsia="tr-TR"/>
        </w:rPr>
        <w:t>alakalı</w:t>
      </w:r>
      <w:r w:rsidR="008221BF" w:rsidRPr="00250944">
        <w:rPr>
          <w:color w:val="000000" w:themeColor="text1"/>
          <w:sz w:val="24"/>
          <w:szCs w:val="24"/>
          <w:lang w:eastAsia="tr-TR"/>
        </w:rPr>
        <w:t xml:space="preserve"> </w:t>
      </w:r>
      <w:r w:rsidR="007B1022" w:rsidRPr="00250944">
        <w:rPr>
          <w:color w:val="000000" w:themeColor="text1"/>
          <w:sz w:val="24"/>
          <w:szCs w:val="24"/>
          <w:lang w:eastAsia="tr-TR"/>
        </w:rPr>
        <w:t>tüketicinin</w:t>
      </w:r>
      <w:r w:rsidR="00E31A99" w:rsidRPr="00250944">
        <w:rPr>
          <w:color w:val="000000" w:themeColor="text1"/>
          <w:sz w:val="24"/>
          <w:szCs w:val="24"/>
          <w:lang w:eastAsia="tr-TR"/>
        </w:rPr>
        <w:t xml:space="preserve"> </w:t>
      </w:r>
      <w:r w:rsidR="008221BF" w:rsidRPr="00250944">
        <w:rPr>
          <w:color w:val="000000" w:themeColor="text1"/>
          <w:sz w:val="24"/>
          <w:szCs w:val="24"/>
          <w:lang w:eastAsia="tr-TR"/>
        </w:rPr>
        <w:t>aklında ol</w:t>
      </w:r>
      <w:r w:rsidRPr="00250944">
        <w:rPr>
          <w:color w:val="000000" w:themeColor="text1"/>
          <w:sz w:val="24"/>
          <w:szCs w:val="24"/>
          <w:lang w:eastAsia="tr-TR"/>
        </w:rPr>
        <w:t xml:space="preserve">an her şey </w:t>
      </w:r>
      <w:r w:rsidR="007B1022" w:rsidRPr="00250944">
        <w:rPr>
          <w:color w:val="000000" w:themeColor="text1"/>
          <w:sz w:val="24"/>
          <w:szCs w:val="24"/>
          <w:lang w:eastAsia="tr-TR"/>
        </w:rPr>
        <w:t>şeklinde</w:t>
      </w:r>
      <w:r w:rsidRPr="00250944">
        <w:rPr>
          <w:color w:val="000000" w:themeColor="text1"/>
          <w:sz w:val="24"/>
          <w:szCs w:val="24"/>
          <w:lang w:eastAsia="tr-TR"/>
        </w:rPr>
        <w:t xml:space="preserve"> ifade edilmekte</w:t>
      </w:r>
      <w:r w:rsidR="008221BF" w:rsidRPr="00250944">
        <w:rPr>
          <w:color w:val="000000" w:themeColor="text1"/>
          <w:sz w:val="24"/>
          <w:szCs w:val="24"/>
          <w:lang w:eastAsia="tr-TR"/>
        </w:rPr>
        <w:t xml:space="preserve"> ve çağrışımların </w:t>
      </w:r>
      <w:r w:rsidR="007B1022" w:rsidRPr="00250944">
        <w:rPr>
          <w:color w:val="000000" w:themeColor="text1"/>
          <w:sz w:val="24"/>
          <w:szCs w:val="24"/>
          <w:lang w:eastAsia="tr-TR"/>
        </w:rPr>
        <w:t>tüketicinin</w:t>
      </w:r>
      <w:r w:rsidR="00E31A99" w:rsidRPr="00250944">
        <w:rPr>
          <w:color w:val="000000" w:themeColor="text1"/>
          <w:sz w:val="24"/>
          <w:szCs w:val="24"/>
          <w:lang w:eastAsia="tr-TR"/>
        </w:rPr>
        <w:t xml:space="preserve"> </w:t>
      </w:r>
      <w:r w:rsidR="008221BF" w:rsidRPr="00250944">
        <w:rPr>
          <w:color w:val="000000" w:themeColor="text1"/>
          <w:sz w:val="24"/>
          <w:szCs w:val="24"/>
          <w:lang w:eastAsia="tr-TR"/>
        </w:rPr>
        <w:t xml:space="preserve">hayal gücünü, ürünün </w:t>
      </w:r>
      <w:r w:rsidR="007B1022" w:rsidRPr="00250944">
        <w:rPr>
          <w:color w:val="000000" w:themeColor="text1"/>
          <w:sz w:val="24"/>
          <w:szCs w:val="24"/>
          <w:lang w:eastAsia="tr-TR"/>
        </w:rPr>
        <w:t>niteliklerini</w:t>
      </w:r>
      <w:r w:rsidR="008221BF" w:rsidRPr="00250944">
        <w:rPr>
          <w:color w:val="000000" w:themeColor="text1"/>
          <w:sz w:val="24"/>
          <w:szCs w:val="24"/>
          <w:lang w:eastAsia="tr-TR"/>
        </w:rPr>
        <w:t xml:space="preserve">, kurumla </w:t>
      </w:r>
      <w:r w:rsidR="007B1022" w:rsidRPr="00250944">
        <w:rPr>
          <w:color w:val="000000" w:themeColor="text1"/>
          <w:sz w:val="24"/>
          <w:szCs w:val="24"/>
          <w:lang w:eastAsia="tr-TR"/>
        </w:rPr>
        <w:t>alakalı</w:t>
      </w:r>
      <w:r w:rsidR="008221BF" w:rsidRPr="00250944">
        <w:rPr>
          <w:color w:val="000000" w:themeColor="text1"/>
          <w:sz w:val="24"/>
          <w:szCs w:val="24"/>
          <w:lang w:eastAsia="tr-TR"/>
        </w:rPr>
        <w:t xml:space="preserve"> çağrışımları, markanın kişiliğ</w:t>
      </w:r>
      <w:r w:rsidRPr="00250944">
        <w:rPr>
          <w:color w:val="000000" w:themeColor="text1"/>
          <w:sz w:val="24"/>
          <w:szCs w:val="24"/>
          <w:lang w:eastAsia="tr-TR"/>
        </w:rPr>
        <w:t>ini ve s</w:t>
      </w:r>
      <w:r w:rsidR="007B1022" w:rsidRPr="00250944">
        <w:rPr>
          <w:color w:val="000000" w:themeColor="text1"/>
          <w:sz w:val="24"/>
          <w:szCs w:val="24"/>
          <w:lang w:eastAsia="tr-TR"/>
        </w:rPr>
        <w:t>imgesini</w:t>
      </w:r>
      <w:r w:rsidRPr="00250944">
        <w:rPr>
          <w:color w:val="000000" w:themeColor="text1"/>
          <w:sz w:val="24"/>
          <w:szCs w:val="24"/>
          <w:lang w:eastAsia="tr-TR"/>
        </w:rPr>
        <w:t xml:space="preserve"> içerebildiği belirtilmektedir</w:t>
      </w:r>
      <w:r w:rsidR="008221BF" w:rsidRPr="00250944">
        <w:rPr>
          <w:color w:val="000000" w:themeColor="text1"/>
          <w:sz w:val="24"/>
          <w:szCs w:val="24"/>
          <w:lang w:eastAsia="tr-TR"/>
        </w:rPr>
        <w:t>.</w:t>
      </w:r>
      <w:r w:rsidRPr="00250944">
        <w:rPr>
          <w:color w:val="000000" w:themeColor="text1"/>
          <w:sz w:val="24"/>
          <w:szCs w:val="24"/>
          <w:lang w:eastAsia="tr-TR"/>
        </w:rPr>
        <w:t xml:space="preserve"> (Pouromid ve Iranzadeh, 2012: 1050-1055).</w:t>
      </w:r>
      <w:r w:rsidR="008221BF" w:rsidRPr="00250944">
        <w:rPr>
          <w:color w:val="000000" w:themeColor="text1"/>
          <w:sz w:val="24"/>
          <w:szCs w:val="24"/>
          <w:lang w:eastAsia="tr-TR"/>
        </w:rPr>
        <w:t xml:space="preserve"> Ayrıca, ara</w:t>
      </w:r>
      <w:r w:rsidRPr="00250944">
        <w:rPr>
          <w:color w:val="000000" w:themeColor="text1"/>
          <w:sz w:val="24"/>
          <w:szCs w:val="24"/>
          <w:lang w:eastAsia="tr-TR"/>
        </w:rPr>
        <w:t>ştırmalarda</w:t>
      </w:r>
      <w:r w:rsidR="008221BF" w:rsidRPr="00250944">
        <w:rPr>
          <w:color w:val="000000" w:themeColor="text1"/>
          <w:sz w:val="24"/>
          <w:szCs w:val="24"/>
          <w:lang w:eastAsia="tr-TR"/>
        </w:rPr>
        <w:t xml:space="preserve"> markaya </w:t>
      </w:r>
      <w:r w:rsidR="00E31A99" w:rsidRPr="00250944">
        <w:rPr>
          <w:color w:val="000000" w:themeColor="text1"/>
          <w:sz w:val="24"/>
          <w:szCs w:val="24"/>
          <w:lang w:eastAsia="tr-TR"/>
        </w:rPr>
        <w:t xml:space="preserve">dair </w:t>
      </w:r>
      <w:r w:rsidR="008221BF" w:rsidRPr="00250944">
        <w:rPr>
          <w:color w:val="000000" w:themeColor="text1"/>
          <w:sz w:val="24"/>
          <w:szCs w:val="24"/>
          <w:lang w:eastAsia="tr-TR"/>
        </w:rPr>
        <w:t>çağrışımlar ile marka değeri arasında olumlu bir</w:t>
      </w:r>
      <w:r w:rsidRPr="00250944">
        <w:rPr>
          <w:color w:val="000000" w:themeColor="text1"/>
          <w:sz w:val="24"/>
          <w:szCs w:val="24"/>
          <w:lang w:eastAsia="tr-TR"/>
        </w:rPr>
        <w:t xml:space="preserve"> </w:t>
      </w:r>
      <w:r w:rsidR="007B1022" w:rsidRPr="00250944">
        <w:rPr>
          <w:color w:val="000000" w:themeColor="text1"/>
          <w:sz w:val="24"/>
          <w:szCs w:val="24"/>
          <w:lang w:eastAsia="tr-TR"/>
        </w:rPr>
        <w:t>bağlantının</w:t>
      </w:r>
      <w:r w:rsidRPr="00250944">
        <w:rPr>
          <w:color w:val="000000" w:themeColor="text1"/>
          <w:sz w:val="24"/>
          <w:szCs w:val="24"/>
          <w:lang w:eastAsia="tr-TR"/>
        </w:rPr>
        <w:t xml:space="preserve"> olduğu belirtilmektedir (Iranzadeh, 2012: 1050-1055).</w:t>
      </w:r>
    </w:p>
    <w:p w14:paraId="08176B10" w14:textId="77777777" w:rsidR="002E5F5E" w:rsidRPr="00250944" w:rsidRDefault="002E5F5E" w:rsidP="00CF5720">
      <w:pPr>
        <w:widowControl/>
        <w:autoSpaceDE/>
        <w:autoSpaceDN/>
        <w:spacing w:line="360" w:lineRule="auto"/>
        <w:ind w:firstLine="709"/>
        <w:jc w:val="both"/>
        <w:rPr>
          <w:color w:val="000000" w:themeColor="text1"/>
          <w:sz w:val="24"/>
          <w:szCs w:val="24"/>
          <w:lang w:eastAsia="tr-TR"/>
        </w:rPr>
      </w:pPr>
      <w:r w:rsidRPr="00250944">
        <w:rPr>
          <w:color w:val="000000" w:themeColor="text1"/>
          <w:sz w:val="24"/>
          <w:szCs w:val="24"/>
          <w:lang w:eastAsia="tr-TR"/>
        </w:rPr>
        <w:t xml:space="preserve">Haris ve Chernatony marka kimliği </w:t>
      </w:r>
      <w:r w:rsidR="007B1022" w:rsidRPr="00250944">
        <w:rPr>
          <w:color w:val="000000" w:themeColor="text1"/>
          <w:sz w:val="24"/>
          <w:szCs w:val="24"/>
          <w:lang w:eastAsia="tr-TR"/>
        </w:rPr>
        <w:t>ögelerini</w:t>
      </w:r>
      <w:r w:rsidRPr="00250944">
        <w:rPr>
          <w:color w:val="000000" w:themeColor="text1"/>
          <w:sz w:val="24"/>
          <w:szCs w:val="24"/>
          <w:lang w:eastAsia="tr-TR"/>
        </w:rPr>
        <w:t xml:space="preserve"> farklı bir </w:t>
      </w:r>
      <w:r w:rsidR="009F1537" w:rsidRPr="00250944">
        <w:rPr>
          <w:color w:val="000000" w:themeColor="text1"/>
          <w:sz w:val="24"/>
          <w:szCs w:val="24"/>
          <w:lang w:eastAsia="tr-TR"/>
        </w:rPr>
        <w:t>düzende</w:t>
      </w:r>
      <w:r w:rsidRPr="00250944">
        <w:rPr>
          <w:color w:val="000000" w:themeColor="text1"/>
          <w:sz w:val="24"/>
          <w:szCs w:val="24"/>
          <w:lang w:eastAsia="tr-TR"/>
        </w:rPr>
        <w:t xml:space="preserve"> sıralamıştır. Bunlar; “marka </w:t>
      </w:r>
      <w:proofErr w:type="gramStart"/>
      <w:r w:rsidRPr="00250944">
        <w:rPr>
          <w:color w:val="000000" w:themeColor="text1"/>
          <w:sz w:val="24"/>
          <w:szCs w:val="24"/>
          <w:lang w:eastAsia="tr-TR"/>
        </w:rPr>
        <w:t>vizyonu</w:t>
      </w:r>
      <w:proofErr w:type="gramEnd"/>
      <w:r w:rsidRPr="00250944">
        <w:rPr>
          <w:color w:val="000000" w:themeColor="text1"/>
          <w:sz w:val="24"/>
          <w:szCs w:val="24"/>
          <w:lang w:eastAsia="tr-TR"/>
        </w:rPr>
        <w:t>”, “marka kültürü”, “kişilik”, “ilişki</w:t>
      </w:r>
      <w:r w:rsidR="003D6306" w:rsidRPr="00250944">
        <w:rPr>
          <w:color w:val="000000" w:themeColor="text1"/>
          <w:sz w:val="24"/>
          <w:szCs w:val="24"/>
          <w:lang w:eastAsia="tr-TR"/>
        </w:rPr>
        <w:t>” ve “sunum”</w:t>
      </w:r>
      <w:r w:rsidR="007B1022" w:rsidRPr="00250944">
        <w:rPr>
          <w:color w:val="000000" w:themeColor="text1"/>
          <w:sz w:val="24"/>
          <w:szCs w:val="24"/>
          <w:lang w:eastAsia="tr-TR"/>
        </w:rPr>
        <w:t xml:space="preserve">dur. Bu sıralama göz önüne alındığında </w:t>
      </w:r>
      <w:r w:rsidRPr="00250944">
        <w:rPr>
          <w:color w:val="000000" w:themeColor="text1"/>
          <w:sz w:val="24"/>
          <w:szCs w:val="24"/>
          <w:lang w:eastAsia="tr-TR"/>
        </w:rPr>
        <w:t xml:space="preserve">marka </w:t>
      </w:r>
      <w:proofErr w:type="gramStart"/>
      <w:r w:rsidRPr="00250944">
        <w:rPr>
          <w:color w:val="000000" w:themeColor="text1"/>
          <w:sz w:val="24"/>
          <w:szCs w:val="24"/>
          <w:lang w:eastAsia="tr-TR"/>
        </w:rPr>
        <w:t>vizyonu</w:t>
      </w:r>
      <w:proofErr w:type="gramEnd"/>
      <w:r w:rsidRPr="00250944">
        <w:rPr>
          <w:color w:val="000000" w:themeColor="text1"/>
          <w:sz w:val="24"/>
          <w:szCs w:val="24"/>
          <w:lang w:eastAsia="tr-TR"/>
        </w:rPr>
        <w:t xml:space="preserve">, markanın en </w:t>
      </w:r>
      <w:r w:rsidR="007B1022" w:rsidRPr="00250944">
        <w:rPr>
          <w:color w:val="000000" w:themeColor="text1"/>
          <w:sz w:val="24"/>
          <w:szCs w:val="24"/>
          <w:lang w:eastAsia="tr-TR"/>
        </w:rPr>
        <w:t>esas</w:t>
      </w:r>
      <w:r w:rsidRPr="00250944">
        <w:rPr>
          <w:color w:val="000000" w:themeColor="text1"/>
          <w:sz w:val="24"/>
          <w:szCs w:val="24"/>
          <w:lang w:eastAsia="tr-TR"/>
        </w:rPr>
        <w:t xml:space="preserve"> aracı olarak görülmektedir. Marka kültüründen ise daha çok </w:t>
      </w:r>
      <w:r w:rsidR="009F1537" w:rsidRPr="00250944">
        <w:rPr>
          <w:color w:val="000000" w:themeColor="text1"/>
          <w:sz w:val="24"/>
          <w:szCs w:val="24"/>
          <w:lang w:eastAsia="tr-TR"/>
        </w:rPr>
        <w:t>kılavuzluk</w:t>
      </w:r>
      <w:r w:rsidRPr="00250944">
        <w:rPr>
          <w:color w:val="000000" w:themeColor="text1"/>
          <w:sz w:val="24"/>
          <w:szCs w:val="24"/>
          <w:lang w:eastAsia="tr-TR"/>
        </w:rPr>
        <w:t xml:space="preserve"> </w:t>
      </w:r>
      <w:r w:rsidR="009F1537" w:rsidRPr="00250944">
        <w:rPr>
          <w:color w:val="000000" w:themeColor="text1"/>
          <w:sz w:val="24"/>
          <w:szCs w:val="24"/>
          <w:lang w:eastAsia="tr-TR"/>
        </w:rPr>
        <w:t>manasın</w:t>
      </w:r>
      <w:r w:rsidRPr="00250944">
        <w:rPr>
          <w:color w:val="000000" w:themeColor="text1"/>
          <w:sz w:val="24"/>
          <w:szCs w:val="24"/>
          <w:lang w:eastAsia="tr-TR"/>
        </w:rPr>
        <w:t xml:space="preserve">da yararlanılmaktadır. Kişilik, markanın duygusal </w:t>
      </w:r>
      <w:r w:rsidR="009F1537" w:rsidRPr="00250944">
        <w:rPr>
          <w:color w:val="000000" w:themeColor="text1"/>
          <w:sz w:val="24"/>
          <w:szCs w:val="24"/>
          <w:lang w:eastAsia="tr-TR"/>
        </w:rPr>
        <w:t>yönü</w:t>
      </w:r>
      <w:r w:rsidRPr="00250944">
        <w:rPr>
          <w:color w:val="000000" w:themeColor="text1"/>
          <w:sz w:val="24"/>
          <w:szCs w:val="24"/>
          <w:lang w:eastAsia="tr-TR"/>
        </w:rPr>
        <w:t xml:space="preserve"> olarak </w:t>
      </w:r>
      <w:r w:rsidR="009F1537" w:rsidRPr="00250944">
        <w:rPr>
          <w:color w:val="000000" w:themeColor="text1"/>
          <w:sz w:val="24"/>
          <w:szCs w:val="24"/>
          <w:lang w:eastAsia="tr-TR"/>
        </w:rPr>
        <w:t>belirtilmekte</w:t>
      </w:r>
      <w:r w:rsidRPr="00250944">
        <w:rPr>
          <w:color w:val="000000" w:themeColor="text1"/>
          <w:sz w:val="24"/>
          <w:szCs w:val="24"/>
          <w:lang w:eastAsia="tr-TR"/>
        </w:rPr>
        <w:t xml:space="preserve">, ilişki </w:t>
      </w:r>
      <w:r w:rsidR="007B1022" w:rsidRPr="00250944">
        <w:rPr>
          <w:color w:val="000000" w:themeColor="text1"/>
          <w:sz w:val="24"/>
          <w:szCs w:val="24"/>
          <w:lang w:eastAsia="tr-TR"/>
        </w:rPr>
        <w:t>ögesinde</w:t>
      </w:r>
      <w:r w:rsidR="00E344B7" w:rsidRPr="00250944">
        <w:rPr>
          <w:color w:val="000000" w:themeColor="text1"/>
          <w:sz w:val="24"/>
          <w:szCs w:val="24"/>
          <w:lang w:eastAsia="tr-TR"/>
        </w:rPr>
        <w:t xml:space="preserve"> ise gerek </w:t>
      </w:r>
      <w:proofErr w:type="gramStart"/>
      <w:r w:rsidR="00E344B7" w:rsidRPr="00250944">
        <w:rPr>
          <w:color w:val="000000" w:themeColor="text1"/>
          <w:sz w:val="24"/>
          <w:szCs w:val="24"/>
          <w:lang w:eastAsia="tr-TR"/>
        </w:rPr>
        <w:t>vizyon</w:t>
      </w:r>
      <w:proofErr w:type="gramEnd"/>
      <w:r w:rsidR="00E344B7" w:rsidRPr="00250944">
        <w:rPr>
          <w:color w:val="000000" w:themeColor="text1"/>
          <w:sz w:val="24"/>
          <w:szCs w:val="24"/>
          <w:lang w:eastAsia="tr-TR"/>
        </w:rPr>
        <w:t xml:space="preserve"> gerek kültürel</w:t>
      </w:r>
      <w:r w:rsidRPr="00250944">
        <w:rPr>
          <w:color w:val="000000" w:themeColor="text1"/>
          <w:sz w:val="24"/>
          <w:szCs w:val="24"/>
          <w:lang w:eastAsia="tr-TR"/>
        </w:rPr>
        <w:t xml:space="preserve"> çalışanlar, </w:t>
      </w:r>
      <w:r w:rsidR="007B1022" w:rsidRPr="00250944">
        <w:rPr>
          <w:color w:val="000000" w:themeColor="text1"/>
          <w:sz w:val="24"/>
          <w:szCs w:val="24"/>
          <w:lang w:eastAsia="tr-TR"/>
        </w:rPr>
        <w:t>müşteriler</w:t>
      </w:r>
      <w:r w:rsidRPr="00250944">
        <w:rPr>
          <w:color w:val="000000" w:themeColor="text1"/>
          <w:sz w:val="24"/>
          <w:szCs w:val="24"/>
          <w:lang w:eastAsia="tr-TR"/>
        </w:rPr>
        <w:t xml:space="preserve">, şirket hissedarları arasındaki iletişim ve ilişkinin </w:t>
      </w:r>
      <w:r w:rsidR="009F1537" w:rsidRPr="00250944">
        <w:rPr>
          <w:color w:val="000000" w:themeColor="text1"/>
          <w:sz w:val="24"/>
          <w:szCs w:val="24"/>
          <w:lang w:eastAsia="tr-TR"/>
        </w:rPr>
        <w:t>tekamül etmesinden</w:t>
      </w:r>
      <w:r w:rsidRPr="00250944">
        <w:rPr>
          <w:color w:val="000000" w:themeColor="text1"/>
          <w:sz w:val="24"/>
          <w:szCs w:val="24"/>
          <w:lang w:eastAsia="tr-TR"/>
        </w:rPr>
        <w:t xml:space="preserve"> sorumlu olduğu vurgulanmaya çalışılmıştır. Sunum </w:t>
      </w:r>
      <w:r w:rsidR="009F1537" w:rsidRPr="00250944">
        <w:rPr>
          <w:color w:val="000000" w:themeColor="text1"/>
          <w:sz w:val="24"/>
          <w:szCs w:val="24"/>
          <w:lang w:eastAsia="tr-TR"/>
        </w:rPr>
        <w:t>ögesi</w:t>
      </w:r>
      <w:r w:rsidRPr="00250944">
        <w:rPr>
          <w:color w:val="000000" w:themeColor="text1"/>
          <w:sz w:val="24"/>
          <w:szCs w:val="24"/>
          <w:lang w:eastAsia="tr-TR"/>
        </w:rPr>
        <w:t xml:space="preserve"> ise daha çok </w:t>
      </w:r>
      <w:r w:rsidR="00E31A99" w:rsidRPr="00250944">
        <w:rPr>
          <w:color w:val="000000" w:themeColor="text1"/>
          <w:sz w:val="24"/>
          <w:szCs w:val="24"/>
          <w:lang w:eastAsia="tr-TR"/>
        </w:rPr>
        <w:t xml:space="preserve">müşteri </w:t>
      </w:r>
      <w:r w:rsidR="009F1537" w:rsidRPr="00250944">
        <w:rPr>
          <w:color w:val="000000" w:themeColor="text1"/>
          <w:sz w:val="24"/>
          <w:szCs w:val="24"/>
          <w:lang w:eastAsia="tr-TR"/>
        </w:rPr>
        <w:t>merkezli</w:t>
      </w:r>
      <w:r w:rsidRPr="00250944">
        <w:rPr>
          <w:color w:val="000000" w:themeColor="text1"/>
          <w:sz w:val="24"/>
          <w:szCs w:val="24"/>
          <w:lang w:eastAsia="tr-TR"/>
        </w:rPr>
        <w:t xml:space="preserve"> olup, </w:t>
      </w:r>
      <w:r w:rsidR="00E31A99" w:rsidRPr="00250944">
        <w:rPr>
          <w:color w:val="000000" w:themeColor="text1"/>
          <w:sz w:val="24"/>
          <w:szCs w:val="24"/>
          <w:lang w:eastAsia="tr-TR"/>
        </w:rPr>
        <w:t xml:space="preserve">müşteri </w:t>
      </w:r>
      <w:r w:rsidR="009F1537" w:rsidRPr="00250944">
        <w:rPr>
          <w:color w:val="000000" w:themeColor="text1"/>
          <w:sz w:val="24"/>
          <w:szCs w:val="24"/>
          <w:lang w:eastAsia="tr-TR"/>
        </w:rPr>
        <w:t>taleplerine</w:t>
      </w:r>
      <w:r w:rsidRPr="00250944">
        <w:rPr>
          <w:color w:val="000000" w:themeColor="text1"/>
          <w:sz w:val="24"/>
          <w:szCs w:val="24"/>
          <w:lang w:eastAsia="tr-TR"/>
        </w:rPr>
        <w:t xml:space="preserve"> </w:t>
      </w:r>
      <w:r w:rsidR="009F1537" w:rsidRPr="00250944">
        <w:rPr>
          <w:color w:val="000000" w:themeColor="text1"/>
          <w:sz w:val="24"/>
          <w:szCs w:val="24"/>
          <w:lang w:eastAsia="tr-TR"/>
        </w:rPr>
        <w:t>mütenasip</w:t>
      </w:r>
      <w:r w:rsidRPr="00250944">
        <w:rPr>
          <w:color w:val="000000" w:themeColor="text1"/>
          <w:sz w:val="24"/>
          <w:szCs w:val="24"/>
          <w:lang w:eastAsia="tr-TR"/>
        </w:rPr>
        <w:t xml:space="preserve"> olarak marka sunumu yapılmasını amaçlamaktadır (Erdil ve Uzun</w:t>
      </w:r>
      <w:r w:rsidR="001B1A48" w:rsidRPr="00250944">
        <w:rPr>
          <w:color w:val="000000" w:themeColor="text1"/>
          <w:sz w:val="24"/>
          <w:szCs w:val="24"/>
          <w:lang w:eastAsia="tr-TR"/>
        </w:rPr>
        <w:t>,</w:t>
      </w:r>
      <w:r w:rsidRPr="00250944">
        <w:rPr>
          <w:color w:val="000000" w:themeColor="text1"/>
          <w:sz w:val="24"/>
          <w:szCs w:val="24"/>
          <w:lang w:eastAsia="tr-TR"/>
        </w:rPr>
        <w:t xml:space="preserve"> 2009</w:t>
      </w:r>
      <w:r w:rsidR="001B1A48" w:rsidRPr="00250944">
        <w:rPr>
          <w:color w:val="000000" w:themeColor="text1"/>
          <w:sz w:val="24"/>
          <w:szCs w:val="24"/>
          <w:lang w:eastAsia="tr-TR"/>
        </w:rPr>
        <w:t>:</w:t>
      </w:r>
      <w:r w:rsidRPr="00250944">
        <w:rPr>
          <w:color w:val="000000" w:themeColor="text1"/>
          <w:sz w:val="24"/>
          <w:szCs w:val="24"/>
          <w:lang w:eastAsia="tr-TR"/>
        </w:rPr>
        <w:t xml:space="preserve"> 110-111).</w:t>
      </w:r>
    </w:p>
    <w:p w14:paraId="0572F42C" w14:textId="77777777" w:rsidR="002E5F5E" w:rsidRPr="00250944" w:rsidRDefault="002E5F5E" w:rsidP="00CF5720">
      <w:pPr>
        <w:widowControl/>
        <w:autoSpaceDE/>
        <w:autoSpaceDN/>
        <w:spacing w:line="360" w:lineRule="auto"/>
        <w:ind w:firstLine="709"/>
        <w:jc w:val="both"/>
        <w:rPr>
          <w:color w:val="000000" w:themeColor="text1"/>
          <w:sz w:val="24"/>
          <w:szCs w:val="24"/>
          <w:lang w:eastAsia="tr-TR"/>
        </w:rPr>
      </w:pPr>
      <w:r w:rsidRPr="00250944">
        <w:rPr>
          <w:color w:val="000000" w:themeColor="text1"/>
          <w:sz w:val="24"/>
          <w:szCs w:val="24"/>
          <w:lang w:eastAsia="tr-TR"/>
        </w:rPr>
        <w:t xml:space="preserve">Doğru </w:t>
      </w:r>
      <w:r w:rsidR="00E344B7" w:rsidRPr="00250944">
        <w:rPr>
          <w:color w:val="000000" w:themeColor="text1"/>
          <w:sz w:val="24"/>
          <w:szCs w:val="24"/>
          <w:lang w:eastAsia="tr-TR"/>
        </w:rPr>
        <w:t xml:space="preserve">oluşturulmuş </w:t>
      </w:r>
      <w:r w:rsidRPr="00250944">
        <w:rPr>
          <w:color w:val="000000" w:themeColor="text1"/>
          <w:sz w:val="24"/>
          <w:szCs w:val="24"/>
          <w:lang w:eastAsia="tr-TR"/>
        </w:rPr>
        <w:t xml:space="preserve">bir marka kimliğinin aşağıda bulunan dört </w:t>
      </w:r>
      <w:r w:rsidR="009F1537" w:rsidRPr="00250944">
        <w:rPr>
          <w:color w:val="000000" w:themeColor="text1"/>
          <w:sz w:val="24"/>
          <w:szCs w:val="24"/>
          <w:lang w:eastAsia="tr-TR"/>
        </w:rPr>
        <w:t>öge</w:t>
      </w:r>
      <w:r w:rsidRPr="00250944">
        <w:rPr>
          <w:color w:val="000000" w:themeColor="text1"/>
          <w:sz w:val="24"/>
          <w:szCs w:val="24"/>
          <w:lang w:eastAsia="tr-TR"/>
        </w:rPr>
        <w:t xml:space="preserve"> için </w:t>
      </w:r>
      <w:r w:rsidR="009F1537" w:rsidRPr="00250944">
        <w:rPr>
          <w:color w:val="000000" w:themeColor="text1"/>
          <w:sz w:val="24"/>
          <w:szCs w:val="24"/>
          <w:lang w:eastAsia="tr-TR"/>
        </w:rPr>
        <w:t>esaslarının</w:t>
      </w:r>
      <w:r w:rsidR="00E344B7" w:rsidRPr="00250944">
        <w:rPr>
          <w:color w:val="000000" w:themeColor="text1"/>
          <w:sz w:val="24"/>
          <w:szCs w:val="24"/>
          <w:lang w:eastAsia="tr-TR"/>
        </w:rPr>
        <w:t xml:space="preserve"> </w:t>
      </w:r>
      <w:r w:rsidR="009F1537" w:rsidRPr="00250944">
        <w:rPr>
          <w:color w:val="000000" w:themeColor="text1"/>
          <w:sz w:val="24"/>
          <w:szCs w:val="24"/>
          <w:lang w:eastAsia="tr-TR"/>
        </w:rPr>
        <w:t>tayin edilmiş</w:t>
      </w:r>
      <w:r w:rsidRPr="00250944">
        <w:rPr>
          <w:color w:val="000000" w:themeColor="text1"/>
          <w:sz w:val="24"/>
          <w:szCs w:val="24"/>
          <w:lang w:eastAsia="tr-TR"/>
        </w:rPr>
        <w:t xml:space="preserve"> olması gerekmektedir (Elitok</w:t>
      </w:r>
      <w:r w:rsidR="001B1A48" w:rsidRPr="00250944">
        <w:rPr>
          <w:color w:val="000000" w:themeColor="text1"/>
          <w:sz w:val="24"/>
          <w:szCs w:val="24"/>
          <w:lang w:eastAsia="tr-TR"/>
        </w:rPr>
        <w:t xml:space="preserve">, </w:t>
      </w:r>
      <w:r w:rsidRPr="00250944">
        <w:rPr>
          <w:color w:val="000000" w:themeColor="text1"/>
          <w:sz w:val="24"/>
          <w:szCs w:val="24"/>
          <w:lang w:eastAsia="tr-TR"/>
        </w:rPr>
        <w:t>2003</w:t>
      </w:r>
      <w:r w:rsidR="001B1A48" w:rsidRPr="00250944">
        <w:rPr>
          <w:color w:val="000000" w:themeColor="text1"/>
          <w:sz w:val="24"/>
          <w:szCs w:val="24"/>
          <w:lang w:eastAsia="tr-TR"/>
        </w:rPr>
        <w:t>:</w:t>
      </w:r>
      <w:r w:rsidRPr="00250944">
        <w:rPr>
          <w:color w:val="000000" w:themeColor="text1"/>
          <w:sz w:val="24"/>
          <w:szCs w:val="24"/>
          <w:lang w:eastAsia="tr-TR"/>
        </w:rPr>
        <w:t xml:space="preserve"> 45). </w:t>
      </w:r>
    </w:p>
    <w:p w14:paraId="260DE7AB" w14:textId="77777777" w:rsidR="002E5F5E" w:rsidRPr="00366C53" w:rsidRDefault="002E5F5E" w:rsidP="00CF5720">
      <w:pPr>
        <w:pStyle w:val="ListeParagraf"/>
        <w:widowControl/>
        <w:numPr>
          <w:ilvl w:val="0"/>
          <w:numId w:val="27"/>
        </w:numPr>
        <w:autoSpaceDE/>
        <w:autoSpaceDN/>
        <w:spacing w:line="360" w:lineRule="auto"/>
        <w:jc w:val="both"/>
        <w:rPr>
          <w:color w:val="000000" w:themeColor="text1"/>
          <w:sz w:val="24"/>
          <w:szCs w:val="24"/>
          <w:lang w:eastAsia="tr-TR"/>
        </w:rPr>
      </w:pPr>
      <w:r w:rsidRPr="00366C53">
        <w:rPr>
          <w:b/>
          <w:color w:val="000000" w:themeColor="text1"/>
          <w:sz w:val="24"/>
          <w:szCs w:val="24"/>
          <w:lang w:eastAsia="tr-TR"/>
        </w:rPr>
        <w:t>Tüketici hedefini tanımlayabilmek:</w:t>
      </w:r>
      <w:r w:rsidRPr="00366C53">
        <w:rPr>
          <w:color w:val="000000" w:themeColor="text1"/>
          <w:sz w:val="24"/>
          <w:szCs w:val="24"/>
          <w:lang w:eastAsia="tr-TR"/>
        </w:rPr>
        <w:t xml:space="preserve"> Eğer marka kimliği doğru bir </w:t>
      </w:r>
      <w:r w:rsidR="004B47C7" w:rsidRPr="00366C53">
        <w:rPr>
          <w:color w:val="000000" w:themeColor="text1"/>
          <w:sz w:val="24"/>
          <w:szCs w:val="24"/>
          <w:lang w:eastAsia="tr-TR"/>
        </w:rPr>
        <w:t>düzlemde</w:t>
      </w:r>
      <w:r w:rsidRPr="00366C53">
        <w:rPr>
          <w:color w:val="000000" w:themeColor="text1"/>
          <w:sz w:val="24"/>
          <w:szCs w:val="24"/>
          <w:lang w:eastAsia="tr-TR"/>
        </w:rPr>
        <w:t xml:space="preserve"> </w:t>
      </w:r>
      <w:r w:rsidR="004B47C7" w:rsidRPr="00366C53">
        <w:rPr>
          <w:color w:val="000000" w:themeColor="text1"/>
          <w:sz w:val="24"/>
          <w:szCs w:val="24"/>
          <w:lang w:eastAsia="tr-TR"/>
        </w:rPr>
        <w:t>meydana getirilmek</w:t>
      </w:r>
      <w:r w:rsidR="00E344B7" w:rsidRPr="00366C53">
        <w:rPr>
          <w:color w:val="000000" w:themeColor="text1"/>
          <w:sz w:val="24"/>
          <w:szCs w:val="24"/>
          <w:lang w:eastAsia="tr-TR"/>
        </w:rPr>
        <w:t xml:space="preserve"> </w:t>
      </w:r>
      <w:r w:rsidRPr="00366C53">
        <w:rPr>
          <w:color w:val="000000" w:themeColor="text1"/>
          <w:sz w:val="24"/>
          <w:szCs w:val="24"/>
          <w:lang w:eastAsia="tr-TR"/>
        </w:rPr>
        <w:t xml:space="preserve">isteniyorsa ilk olarak yapılması gereken hedef kitlenin </w:t>
      </w:r>
      <w:r w:rsidR="004B47C7" w:rsidRPr="00366C53">
        <w:rPr>
          <w:color w:val="000000" w:themeColor="text1"/>
          <w:sz w:val="24"/>
          <w:szCs w:val="24"/>
          <w:lang w:eastAsia="tr-TR"/>
        </w:rPr>
        <w:t>tayin edilmesidir</w:t>
      </w:r>
      <w:r w:rsidRPr="00366C53">
        <w:rPr>
          <w:color w:val="000000" w:themeColor="text1"/>
          <w:sz w:val="24"/>
          <w:szCs w:val="24"/>
          <w:lang w:eastAsia="tr-TR"/>
        </w:rPr>
        <w:t xml:space="preserve">. Şirketler </w:t>
      </w:r>
      <w:r w:rsidR="00E344B7" w:rsidRPr="00366C53">
        <w:rPr>
          <w:color w:val="000000" w:themeColor="text1"/>
          <w:sz w:val="24"/>
          <w:szCs w:val="24"/>
          <w:lang w:eastAsia="tr-TR"/>
        </w:rPr>
        <w:t xml:space="preserve">hangi kitleye </w:t>
      </w:r>
      <w:r w:rsidR="004B47C7" w:rsidRPr="00366C53">
        <w:rPr>
          <w:color w:val="000000" w:themeColor="text1"/>
          <w:sz w:val="24"/>
          <w:szCs w:val="24"/>
          <w:lang w:eastAsia="tr-TR"/>
        </w:rPr>
        <w:t>ulaşmak istediklerini ilk başta tayin ederlerse</w:t>
      </w:r>
      <w:r w:rsidRPr="00366C53">
        <w:rPr>
          <w:color w:val="000000" w:themeColor="text1"/>
          <w:sz w:val="24"/>
          <w:szCs w:val="24"/>
          <w:lang w:eastAsia="tr-TR"/>
        </w:rPr>
        <w:t xml:space="preserve">, </w:t>
      </w:r>
      <w:r w:rsidR="004B47C7" w:rsidRPr="00366C53">
        <w:rPr>
          <w:color w:val="000000" w:themeColor="text1"/>
          <w:sz w:val="24"/>
          <w:szCs w:val="24"/>
          <w:lang w:eastAsia="tr-TR"/>
        </w:rPr>
        <w:t>müşteriye</w:t>
      </w:r>
      <w:r w:rsidR="00E344B7" w:rsidRPr="00366C53">
        <w:rPr>
          <w:color w:val="000000" w:themeColor="text1"/>
          <w:sz w:val="24"/>
          <w:szCs w:val="24"/>
          <w:lang w:eastAsia="tr-TR"/>
        </w:rPr>
        <w:t xml:space="preserve"> ulaşma sürecinde o </w:t>
      </w:r>
      <w:r w:rsidR="004B47C7" w:rsidRPr="00366C53">
        <w:rPr>
          <w:color w:val="000000" w:themeColor="text1"/>
          <w:sz w:val="24"/>
          <w:szCs w:val="24"/>
          <w:lang w:eastAsia="tr-TR"/>
        </w:rPr>
        <w:t>denli</w:t>
      </w:r>
      <w:r w:rsidRPr="00366C53">
        <w:rPr>
          <w:color w:val="000000" w:themeColor="text1"/>
          <w:sz w:val="24"/>
          <w:szCs w:val="24"/>
          <w:lang w:eastAsia="tr-TR"/>
        </w:rPr>
        <w:t xml:space="preserve"> </w:t>
      </w:r>
      <w:r w:rsidR="004B47C7" w:rsidRPr="00366C53">
        <w:rPr>
          <w:color w:val="000000" w:themeColor="text1"/>
          <w:sz w:val="24"/>
          <w:szCs w:val="24"/>
          <w:lang w:eastAsia="tr-TR"/>
        </w:rPr>
        <w:t>muvaffakiyetli</w:t>
      </w:r>
      <w:r w:rsidRPr="00366C53">
        <w:rPr>
          <w:color w:val="000000" w:themeColor="text1"/>
          <w:sz w:val="24"/>
          <w:szCs w:val="24"/>
          <w:lang w:eastAsia="tr-TR"/>
        </w:rPr>
        <w:t xml:space="preserve"> olunacaktır. </w:t>
      </w:r>
    </w:p>
    <w:p w14:paraId="7E7D60FC" w14:textId="77777777" w:rsidR="002E5F5E" w:rsidRPr="00366C53" w:rsidRDefault="002E5F5E" w:rsidP="00CF5720">
      <w:pPr>
        <w:pStyle w:val="ListeParagraf"/>
        <w:widowControl/>
        <w:numPr>
          <w:ilvl w:val="0"/>
          <w:numId w:val="27"/>
        </w:numPr>
        <w:autoSpaceDE/>
        <w:autoSpaceDN/>
        <w:spacing w:line="360" w:lineRule="auto"/>
        <w:jc w:val="both"/>
        <w:rPr>
          <w:color w:val="000000" w:themeColor="text1"/>
          <w:sz w:val="24"/>
          <w:szCs w:val="24"/>
          <w:lang w:eastAsia="tr-TR"/>
        </w:rPr>
      </w:pPr>
      <w:r w:rsidRPr="00366C53">
        <w:rPr>
          <w:b/>
          <w:color w:val="000000" w:themeColor="text1"/>
          <w:sz w:val="24"/>
          <w:szCs w:val="24"/>
          <w:lang w:eastAsia="tr-TR"/>
        </w:rPr>
        <w:lastRenderedPageBreak/>
        <w:t xml:space="preserve">Ne istenildiği, neyin gerektiğini, neyden hoşlanıldığını </w:t>
      </w:r>
      <w:r w:rsidR="004B47C7" w:rsidRPr="00366C53">
        <w:rPr>
          <w:b/>
          <w:color w:val="000000" w:themeColor="text1"/>
          <w:sz w:val="24"/>
          <w:szCs w:val="24"/>
          <w:lang w:eastAsia="tr-TR"/>
        </w:rPr>
        <w:t>belirlemek</w:t>
      </w:r>
      <w:r w:rsidRPr="00366C53">
        <w:rPr>
          <w:b/>
          <w:color w:val="000000" w:themeColor="text1"/>
          <w:sz w:val="24"/>
          <w:szCs w:val="24"/>
          <w:lang w:eastAsia="tr-TR"/>
        </w:rPr>
        <w:t>:</w:t>
      </w:r>
      <w:r w:rsidRPr="00366C53">
        <w:rPr>
          <w:color w:val="000000" w:themeColor="text1"/>
          <w:sz w:val="24"/>
          <w:szCs w:val="24"/>
          <w:lang w:eastAsia="tr-TR"/>
        </w:rPr>
        <w:t xml:space="preserve"> Gerçek ve doğru bir marka kimliği “</w:t>
      </w:r>
      <w:r w:rsidR="004B47C7" w:rsidRPr="00366C53">
        <w:rPr>
          <w:color w:val="000000" w:themeColor="text1"/>
          <w:sz w:val="24"/>
          <w:szCs w:val="24"/>
          <w:lang w:eastAsia="tr-TR"/>
        </w:rPr>
        <w:t>talep ettiğimiz</w:t>
      </w:r>
      <w:r w:rsidRPr="00366C53">
        <w:rPr>
          <w:color w:val="000000" w:themeColor="text1"/>
          <w:sz w:val="24"/>
          <w:szCs w:val="24"/>
          <w:lang w:eastAsia="tr-TR"/>
        </w:rPr>
        <w:t xml:space="preserve"> şey ne?”, “</w:t>
      </w:r>
      <w:r w:rsidR="004B47C7" w:rsidRPr="00366C53">
        <w:rPr>
          <w:color w:val="000000" w:themeColor="text1"/>
          <w:sz w:val="24"/>
          <w:szCs w:val="24"/>
          <w:lang w:eastAsia="tr-TR"/>
        </w:rPr>
        <w:t>gereksinimimiz</w:t>
      </w:r>
      <w:r w:rsidRPr="00366C53">
        <w:rPr>
          <w:color w:val="000000" w:themeColor="text1"/>
          <w:sz w:val="24"/>
          <w:szCs w:val="24"/>
          <w:lang w:eastAsia="tr-TR"/>
        </w:rPr>
        <w:t xml:space="preserve"> olan şey ne?”, “hoşlandığımız şeyler nelerdir?” gibi sorulara </w:t>
      </w:r>
      <w:r w:rsidR="00E344B7" w:rsidRPr="00366C53">
        <w:rPr>
          <w:color w:val="000000" w:themeColor="text1"/>
          <w:sz w:val="24"/>
          <w:szCs w:val="24"/>
          <w:lang w:eastAsia="tr-TR"/>
        </w:rPr>
        <w:t xml:space="preserve">yanıt </w:t>
      </w:r>
      <w:r w:rsidRPr="00366C53">
        <w:rPr>
          <w:color w:val="000000" w:themeColor="text1"/>
          <w:sz w:val="24"/>
          <w:szCs w:val="24"/>
          <w:lang w:eastAsia="tr-TR"/>
        </w:rPr>
        <w:t xml:space="preserve">verebilecek </w:t>
      </w:r>
      <w:r w:rsidR="00E344B7" w:rsidRPr="00366C53">
        <w:rPr>
          <w:color w:val="000000" w:themeColor="text1"/>
          <w:sz w:val="24"/>
          <w:szCs w:val="24"/>
          <w:lang w:eastAsia="tr-TR"/>
        </w:rPr>
        <w:t xml:space="preserve">nitelikte </w:t>
      </w:r>
      <w:r w:rsidRPr="00366C53">
        <w:rPr>
          <w:color w:val="000000" w:themeColor="text1"/>
          <w:sz w:val="24"/>
          <w:szCs w:val="24"/>
          <w:lang w:eastAsia="tr-TR"/>
        </w:rPr>
        <w:t xml:space="preserve">olmalıdır. Eğer bu </w:t>
      </w:r>
      <w:r w:rsidR="004B47C7" w:rsidRPr="00366C53">
        <w:rPr>
          <w:color w:val="000000" w:themeColor="text1"/>
          <w:sz w:val="24"/>
          <w:szCs w:val="24"/>
          <w:lang w:eastAsia="tr-TR"/>
        </w:rPr>
        <w:t>suallere</w:t>
      </w:r>
      <w:r w:rsidRPr="00366C53">
        <w:rPr>
          <w:color w:val="000000" w:themeColor="text1"/>
          <w:sz w:val="24"/>
          <w:szCs w:val="24"/>
          <w:lang w:eastAsia="tr-TR"/>
        </w:rPr>
        <w:t xml:space="preserve"> </w:t>
      </w:r>
      <w:r w:rsidR="00E344B7" w:rsidRPr="00366C53">
        <w:rPr>
          <w:color w:val="000000" w:themeColor="text1"/>
          <w:sz w:val="24"/>
          <w:szCs w:val="24"/>
          <w:lang w:eastAsia="tr-TR"/>
        </w:rPr>
        <w:t xml:space="preserve">yanıt </w:t>
      </w:r>
      <w:r w:rsidRPr="00366C53">
        <w:rPr>
          <w:color w:val="000000" w:themeColor="text1"/>
          <w:sz w:val="24"/>
          <w:szCs w:val="24"/>
          <w:lang w:eastAsia="tr-TR"/>
        </w:rPr>
        <w:t xml:space="preserve">verilemeyecek bir </w:t>
      </w:r>
      <w:r w:rsidR="00E344B7" w:rsidRPr="00366C53">
        <w:rPr>
          <w:color w:val="000000" w:themeColor="text1"/>
          <w:sz w:val="24"/>
          <w:szCs w:val="24"/>
          <w:lang w:eastAsia="tr-TR"/>
        </w:rPr>
        <w:t xml:space="preserve">nitelikte </w:t>
      </w:r>
      <w:r w:rsidRPr="00366C53">
        <w:rPr>
          <w:color w:val="000000" w:themeColor="text1"/>
          <w:sz w:val="24"/>
          <w:szCs w:val="24"/>
          <w:lang w:eastAsia="tr-TR"/>
        </w:rPr>
        <w:t xml:space="preserve">ise </w:t>
      </w:r>
      <w:r w:rsidR="004B47C7" w:rsidRPr="00366C53">
        <w:rPr>
          <w:color w:val="000000" w:themeColor="text1"/>
          <w:sz w:val="24"/>
          <w:szCs w:val="24"/>
          <w:lang w:eastAsia="tr-TR"/>
        </w:rPr>
        <w:t>muvaffakiyete</w:t>
      </w:r>
      <w:r w:rsidRPr="00366C53">
        <w:rPr>
          <w:color w:val="000000" w:themeColor="text1"/>
          <w:sz w:val="24"/>
          <w:szCs w:val="24"/>
          <w:lang w:eastAsia="tr-TR"/>
        </w:rPr>
        <w:t xml:space="preserve"> </w:t>
      </w:r>
      <w:r w:rsidR="004B47C7" w:rsidRPr="00366C53">
        <w:rPr>
          <w:color w:val="000000" w:themeColor="text1"/>
          <w:sz w:val="24"/>
          <w:szCs w:val="24"/>
          <w:lang w:eastAsia="tr-TR"/>
        </w:rPr>
        <w:t>ulaşmak</w:t>
      </w:r>
      <w:r w:rsidRPr="00366C53">
        <w:rPr>
          <w:color w:val="000000" w:themeColor="text1"/>
          <w:sz w:val="24"/>
          <w:szCs w:val="24"/>
          <w:lang w:eastAsia="tr-TR"/>
        </w:rPr>
        <w:t xml:space="preserve"> daha zor olacaktır. </w:t>
      </w:r>
    </w:p>
    <w:p w14:paraId="2AFEA9E5" w14:textId="77777777" w:rsidR="002E5F5E" w:rsidRPr="00366C53" w:rsidRDefault="002E5F5E" w:rsidP="00CF5720">
      <w:pPr>
        <w:pStyle w:val="ListeParagraf"/>
        <w:widowControl/>
        <w:numPr>
          <w:ilvl w:val="0"/>
          <w:numId w:val="27"/>
        </w:numPr>
        <w:autoSpaceDE/>
        <w:autoSpaceDN/>
        <w:spacing w:line="360" w:lineRule="auto"/>
        <w:jc w:val="both"/>
        <w:rPr>
          <w:color w:val="000000" w:themeColor="text1"/>
          <w:sz w:val="24"/>
          <w:szCs w:val="24"/>
          <w:lang w:eastAsia="tr-TR"/>
        </w:rPr>
      </w:pPr>
      <w:r w:rsidRPr="00366C53">
        <w:rPr>
          <w:b/>
          <w:color w:val="000000" w:themeColor="text1"/>
          <w:sz w:val="24"/>
          <w:szCs w:val="24"/>
          <w:lang w:eastAsia="tr-TR"/>
        </w:rPr>
        <w:t xml:space="preserve">Tüketici kimliği </w:t>
      </w:r>
      <w:r w:rsidR="004B47C7" w:rsidRPr="00366C53">
        <w:rPr>
          <w:b/>
          <w:color w:val="000000" w:themeColor="text1"/>
          <w:sz w:val="24"/>
          <w:szCs w:val="24"/>
          <w:lang w:eastAsia="tr-TR"/>
        </w:rPr>
        <w:t>görüntüsü</w:t>
      </w:r>
      <w:r w:rsidRPr="00366C53">
        <w:rPr>
          <w:b/>
          <w:color w:val="000000" w:themeColor="text1"/>
          <w:sz w:val="24"/>
          <w:szCs w:val="24"/>
          <w:lang w:eastAsia="tr-TR"/>
        </w:rPr>
        <w:t xml:space="preserve"> seçmek</w:t>
      </w:r>
      <w:r w:rsidRPr="00366C53">
        <w:rPr>
          <w:color w:val="000000" w:themeColor="text1"/>
          <w:sz w:val="24"/>
          <w:szCs w:val="24"/>
          <w:lang w:eastAsia="tr-TR"/>
        </w:rPr>
        <w:t xml:space="preserve">: </w:t>
      </w:r>
      <w:r w:rsidR="00416CE2" w:rsidRPr="00366C53">
        <w:rPr>
          <w:color w:val="000000" w:themeColor="text1"/>
          <w:sz w:val="24"/>
          <w:szCs w:val="24"/>
          <w:lang w:eastAsia="tr-TR"/>
        </w:rPr>
        <w:t>Oluşturulan</w:t>
      </w:r>
      <w:r w:rsidR="00B60F09" w:rsidRPr="00366C53">
        <w:rPr>
          <w:color w:val="000000" w:themeColor="text1"/>
          <w:sz w:val="24"/>
          <w:szCs w:val="24"/>
          <w:lang w:eastAsia="tr-TR"/>
        </w:rPr>
        <w:t xml:space="preserve"> </w:t>
      </w:r>
      <w:r w:rsidRPr="00366C53">
        <w:rPr>
          <w:color w:val="000000" w:themeColor="text1"/>
          <w:sz w:val="24"/>
          <w:szCs w:val="24"/>
          <w:lang w:eastAsia="tr-TR"/>
        </w:rPr>
        <w:t xml:space="preserve">marka kimliği </w:t>
      </w:r>
      <w:r w:rsidR="00B60F09" w:rsidRPr="00366C53">
        <w:rPr>
          <w:color w:val="000000" w:themeColor="text1"/>
          <w:sz w:val="24"/>
          <w:szCs w:val="24"/>
          <w:lang w:eastAsia="tr-TR"/>
        </w:rPr>
        <w:t xml:space="preserve">nitelikleri </w:t>
      </w:r>
      <w:r w:rsidRPr="00366C53">
        <w:rPr>
          <w:color w:val="000000" w:themeColor="text1"/>
          <w:sz w:val="24"/>
          <w:szCs w:val="24"/>
          <w:lang w:eastAsia="tr-TR"/>
        </w:rPr>
        <w:t xml:space="preserve">ile hedef tüketici </w:t>
      </w:r>
      <w:r w:rsidR="004B47C7" w:rsidRPr="00366C53">
        <w:rPr>
          <w:color w:val="000000" w:themeColor="text1"/>
          <w:sz w:val="24"/>
          <w:szCs w:val="24"/>
          <w:lang w:eastAsia="tr-TR"/>
        </w:rPr>
        <w:t>görüntüsü</w:t>
      </w:r>
      <w:r w:rsidRPr="00366C53">
        <w:rPr>
          <w:color w:val="000000" w:themeColor="text1"/>
          <w:sz w:val="24"/>
          <w:szCs w:val="24"/>
          <w:lang w:eastAsia="tr-TR"/>
        </w:rPr>
        <w:t xml:space="preserve"> birbirine benzer </w:t>
      </w:r>
      <w:r w:rsidR="004B47C7" w:rsidRPr="00366C53">
        <w:rPr>
          <w:color w:val="000000" w:themeColor="text1"/>
          <w:sz w:val="24"/>
          <w:szCs w:val="24"/>
          <w:lang w:eastAsia="tr-TR"/>
        </w:rPr>
        <w:t>özellikler</w:t>
      </w:r>
      <w:r w:rsidRPr="00366C53">
        <w:rPr>
          <w:color w:val="000000" w:themeColor="text1"/>
          <w:sz w:val="24"/>
          <w:szCs w:val="24"/>
          <w:lang w:eastAsia="tr-TR"/>
        </w:rPr>
        <w:t xml:space="preserve"> </w:t>
      </w:r>
      <w:r w:rsidR="00416CE2" w:rsidRPr="00366C53">
        <w:rPr>
          <w:color w:val="000000" w:themeColor="text1"/>
          <w:sz w:val="24"/>
          <w:szCs w:val="24"/>
          <w:lang w:eastAsia="tr-TR"/>
        </w:rPr>
        <w:t>barındırmalıdı</w:t>
      </w:r>
      <w:r w:rsidRPr="00366C53">
        <w:rPr>
          <w:color w:val="000000" w:themeColor="text1"/>
          <w:sz w:val="24"/>
          <w:szCs w:val="24"/>
          <w:lang w:eastAsia="tr-TR"/>
        </w:rPr>
        <w:t xml:space="preserve">r. </w:t>
      </w:r>
    </w:p>
    <w:p w14:paraId="06C883E5" w14:textId="77777777" w:rsidR="002E5F5E" w:rsidRPr="00366C53" w:rsidRDefault="002E5F5E" w:rsidP="00CF5720">
      <w:pPr>
        <w:pStyle w:val="ListeParagraf"/>
        <w:widowControl/>
        <w:numPr>
          <w:ilvl w:val="0"/>
          <w:numId w:val="27"/>
        </w:numPr>
        <w:autoSpaceDE/>
        <w:autoSpaceDN/>
        <w:spacing w:line="360" w:lineRule="auto"/>
        <w:jc w:val="both"/>
        <w:rPr>
          <w:color w:val="000000" w:themeColor="text1"/>
          <w:sz w:val="24"/>
          <w:szCs w:val="24"/>
          <w:lang w:eastAsia="tr-TR"/>
        </w:rPr>
      </w:pPr>
      <w:r w:rsidRPr="00366C53">
        <w:rPr>
          <w:b/>
          <w:color w:val="000000" w:themeColor="text1"/>
          <w:sz w:val="24"/>
          <w:szCs w:val="24"/>
          <w:lang w:eastAsia="tr-TR"/>
        </w:rPr>
        <w:t xml:space="preserve">Marka kimliğini müşteri </w:t>
      </w:r>
      <w:r w:rsidR="004B47C7" w:rsidRPr="00366C53">
        <w:rPr>
          <w:b/>
          <w:color w:val="000000" w:themeColor="text1"/>
          <w:sz w:val="24"/>
          <w:szCs w:val="24"/>
          <w:lang w:eastAsia="tr-TR"/>
        </w:rPr>
        <w:t>görüntüsüne</w:t>
      </w:r>
      <w:r w:rsidRPr="00366C53">
        <w:rPr>
          <w:b/>
          <w:color w:val="000000" w:themeColor="text1"/>
          <w:sz w:val="24"/>
          <w:szCs w:val="24"/>
          <w:lang w:eastAsia="tr-TR"/>
        </w:rPr>
        <w:t xml:space="preserve"> </w:t>
      </w:r>
      <w:r w:rsidR="00B60F09" w:rsidRPr="00366C53">
        <w:rPr>
          <w:b/>
          <w:color w:val="000000" w:themeColor="text1"/>
          <w:sz w:val="24"/>
          <w:szCs w:val="24"/>
          <w:lang w:eastAsia="tr-TR"/>
        </w:rPr>
        <w:t xml:space="preserve">uygun </w:t>
      </w:r>
      <w:r w:rsidR="004B47C7" w:rsidRPr="00366C53">
        <w:rPr>
          <w:b/>
          <w:color w:val="000000" w:themeColor="text1"/>
          <w:sz w:val="24"/>
          <w:szCs w:val="24"/>
          <w:lang w:eastAsia="tr-TR"/>
        </w:rPr>
        <w:t>oluşturmak</w:t>
      </w:r>
      <w:r w:rsidR="00B60F09" w:rsidRPr="00366C53">
        <w:rPr>
          <w:b/>
          <w:color w:val="000000" w:themeColor="text1"/>
          <w:sz w:val="24"/>
          <w:szCs w:val="24"/>
          <w:lang w:eastAsia="tr-TR"/>
        </w:rPr>
        <w:t xml:space="preserve">: </w:t>
      </w:r>
      <w:r w:rsidR="00B60F09" w:rsidRPr="00366C53">
        <w:rPr>
          <w:color w:val="000000" w:themeColor="text1"/>
          <w:sz w:val="24"/>
          <w:szCs w:val="24"/>
          <w:lang w:eastAsia="tr-TR"/>
        </w:rPr>
        <w:t>Marka kimliği,</w:t>
      </w:r>
      <w:r w:rsidRPr="00366C53">
        <w:rPr>
          <w:color w:val="000000" w:themeColor="text1"/>
          <w:sz w:val="24"/>
          <w:szCs w:val="24"/>
          <w:lang w:eastAsia="tr-TR"/>
        </w:rPr>
        <w:t xml:space="preserve"> </w:t>
      </w:r>
      <w:r w:rsidR="00B60F09" w:rsidRPr="00366C53">
        <w:rPr>
          <w:color w:val="000000" w:themeColor="text1"/>
          <w:sz w:val="24"/>
          <w:szCs w:val="24"/>
          <w:lang w:eastAsia="tr-TR"/>
        </w:rPr>
        <w:t xml:space="preserve">hedef kitle </w:t>
      </w:r>
      <w:r w:rsidR="00416CE2" w:rsidRPr="00366C53">
        <w:rPr>
          <w:color w:val="000000" w:themeColor="text1"/>
          <w:sz w:val="24"/>
          <w:szCs w:val="24"/>
          <w:lang w:eastAsia="tr-TR"/>
        </w:rPr>
        <w:t>görüntüsüne doğrusal</w:t>
      </w:r>
      <w:r w:rsidRPr="00366C53">
        <w:rPr>
          <w:color w:val="000000" w:themeColor="text1"/>
          <w:sz w:val="24"/>
          <w:szCs w:val="24"/>
          <w:lang w:eastAsia="tr-TR"/>
        </w:rPr>
        <w:t xml:space="preserve"> bir şekilde </w:t>
      </w:r>
      <w:r w:rsidR="00416CE2" w:rsidRPr="00366C53">
        <w:rPr>
          <w:color w:val="000000" w:themeColor="text1"/>
          <w:sz w:val="24"/>
          <w:szCs w:val="24"/>
          <w:lang w:eastAsia="tr-TR"/>
        </w:rPr>
        <w:t>oluşturulması manasın</w:t>
      </w:r>
      <w:r w:rsidRPr="00366C53">
        <w:rPr>
          <w:color w:val="000000" w:themeColor="text1"/>
          <w:sz w:val="24"/>
          <w:szCs w:val="24"/>
          <w:lang w:eastAsia="tr-TR"/>
        </w:rPr>
        <w:t xml:space="preserve">a gelmektedir. Bunun </w:t>
      </w:r>
      <w:r w:rsidR="00B60F09" w:rsidRPr="00366C53">
        <w:rPr>
          <w:color w:val="000000" w:themeColor="text1"/>
          <w:sz w:val="24"/>
          <w:szCs w:val="24"/>
          <w:lang w:eastAsia="tr-TR"/>
        </w:rPr>
        <w:t>neden</w:t>
      </w:r>
      <w:r w:rsidR="00416CE2" w:rsidRPr="00366C53">
        <w:rPr>
          <w:color w:val="000000" w:themeColor="text1"/>
          <w:sz w:val="24"/>
          <w:szCs w:val="24"/>
          <w:lang w:eastAsia="tr-TR"/>
        </w:rPr>
        <w:t>i markanın meydana getirdiği</w:t>
      </w:r>
      <w:r w:rsidRPr="00366C53">
        <w:rPr>
          <w:color w:val="000000" w:themeColor="text1"/>
          <w:sz w:val="24"/>
          <w:szCs w:val="24"/>
          <w:lang w:eastAsia="tr-TR"/>
        </w:rPr>
        <w:t xml:space="preserve"> kimlik sayesinde </w:t>
      </w:r>
      <w:r w:rsidR="00B60F09" w:rsidRPr="00366C53">
        <w:rPr>
          <w:color w:val="000000" w:themeColor="text1"/>
          <w:sz w:val="24"/>
          <w:szCs w:val="24"/>
          <w:lang w:eastAsia="tr-TR"/>
        </w:rPr>
        <w:t xml:space="preserve">müşteri </w:t>
      </w:r>
      <w:r w:rsidRPr="00366C53">
        <w:rPr>
          <w:color w:val="000000" w:themeColor="text1"/>
          <w:sz w:val="24"/>
          <w:szCs w:val="24"/>
          <w:lang w:eastAsia="tr-TR"/>
        </w:rPr>
        <w:t xml:space="preserve">ile iletişim sağlayabilmesidir. Ürün boyutu odaklı olarak </w:t>
      </w:r>
      <w:r w:rsidR="00B60F09" w:rsidRPr="00366C53">
        <w:rPr>
          <w:color w:val="000000" w:themeColor="text1"/>
          <w:sz w:val="24"/>
          <w:szCs w:val="24"/>
          <w:lang w:eastAsia="tr-TR"/>
        </w:rPr>
        <w:t>müşter</w:t>
      </w:r>
      <w:r w:rsidRPr="00366C53">
        <w:rPr>
          <w:color w:val="000000" w:themeColor="text1"/>
          <w:sz w:val="24"/>
          <w:szCs w:val="24"/>
          <w:lang w:eastAsia="tr-TR"/>
        </w:rPr>
        <w:t xml:space="preserve">i ile </w:t>
      </w:r>
      <w:r w:rsidR="00F347ED" w:rsidRPr="00366C53">
        <w:rPr>
          <w:color w:val="000000" w:themeColor="text1"/>
          <w:sz w:val="24"/>
          <w:szCs w:val="24"/>
          <w:lang w:eastAsia="tr-TR"/>
        </w:rPr>
        <w:t>komünikasyon</w:t>
      </w:r>
      <w:r w:rsidRPr="00366C53">
        <w:rPr>
          <w:color w:val="000000" w:themeColor="text1"/>
          <w:sz w:val="24"/>
          <w:szCs w:val="24"/>
          <w:lang w:eastAsia="tr-TR"/>
        </w:rPr>
        <w:t xml:space="preserve"> </w:t>
      </w:r>
      <w:r w:rsidR="00416CE2" w:rsidRPr="00366C53">
        <w:rPr>
          <w:color w:val="000000" w:themeColor="text1"/>
          <w:sz w:val="24"/>
          <w:szCs w:val="24"/>
          <w:lang w:eastAsia="tr-TR"/>
        </w:rPr>
        <w:t>elde ederken</w:t>
      </w:r>
      <w:r w:rsidRPr="00366C53">
        <w:rPr>
          <w:color w:val="000000" w:themeColor="text1"/>
          <w:sz w:val="24"/>
          <w:szCs w:val="24"/>
          <w:lang w:eastAsia="tr-TR"/>
        </w:rPr>
        <w:t xml:space="preserve">; ürün kapsamı, özellikleri, temel nitelikleri, faydası, kalitesi, kullanıcılarını kullanmaktadır. Kurum </w:t>
      </w:r>
      <w:r w:rsidR="00F347ED" w:rsidRPr="00366C53">
        <w:rPr>
          <w:color w:val="000000" w:themeColor="text1"/>
          <w:sz w:val="24"/>
          <w:szCs w:val="24"/>
          <w:lang w:eastAsia="tr-TR"/>
        </w:rPr>
        <w:t>kapsamında</w:t>
      </w:r>
      <w:r w:rsidRPr="00366C53">
        <w:rPr>
          <w:color w:val="000000" w:themeColor="text1"/>
          <w:sz w:val="24"/>
          <w:szCs w:val="24"/>
          <w:lang w:eastAsia="tr-TR"/>
        </w:rPr>
        <w:t xml:space="preserve"> odaklanmada ise</w:t>
      </w:r>
      <w:r w:rsidR="00F347ED" w:rsidRPr="00366C53">
        <w:rPr>
          <w:color w:val="000000" w:themeColor="text1"/>
          <w:sz w:val="24"/>
          <w:szCs w:val="24"/>
          <w:lang w:eastAsia="tr-TR"/>
        </w:rPr>
        <w:t xml:space="preserve"> daha çok kurumsal özellikler incelenmektedir</w:t>
      </w:r>
      <w:r w:rsidRPr="00366C53">
        <w:rPr>
          <w:color w:val="000000" w:themeColor="text1"/>
          <w:sz w:val="24"/>
          <w:szCs w:val="24"/>
          <w:lang w:eastAsia="tr-TR"/>
        </w:rPr>
        <w:t xml:space="preserve">. Marka kişi </w:t>
      </w:r>
      <w:r w:rsidR="00F347ED" w:rsidRPr="00366C53">
        <w:rPr>
          <w:color w:val="000000" w:themeColor="text1"/>
          <w:sz w:val="24"/>
          <w:szCs w:val="24"/>
          <w:lang w:eastAsia="tr-TR"/>
        </w:rPr>
        <w:t>temelinde</w:t>
      </w:r>
      <w:r w:rsidRPr="00366C53">
        <w:rPr>
          <w:color w:val="000000" w:themeColor="text1"/>
          <w:sz w:val="24"/>
          <w:szCs w:val="24"/>
          <w:lang w:eastAsia="tr-TR"/>
        </w:rPr>
        <w:t xml:space="preserve"> değerlendiriliyorsa, marka kişiliği ve marka ile </w:t>
      </w:r>
      <w:r w:rsidR="00B60F09" w:rsidRPr="00366C53">
        <w:rPr>
          <w:color w:val="000000" w:themeColor="text1"/>
          <w:sz w:val="24"/>
          <w:szCs w:val="24"/>
          <w:lang w:eastAsia="tr-TR"/>
        </w:rPr>
        <w:t xml:space="preserve">tüketici </w:t>
      </w:r>
      <w:r w:rsidRPr="00366C53">
        <w:rPr>
          <w:color w:val="000000" w:themeColor="text1"/>
          <w:sz w:val="24"/>
          <w:szCs w:val="24"/>
          <w:lang w:eastAsia="tr-TR"/>
        </w:rPr>
        <w:t xml:space="preserve">arasındaki </w:t>
      </w:r>
      <w:r w:rsidR="00F347ED" w:rsidRPr="00366C53">
        <w:rPr>
          <w:color w:val="000000" w:themeColor="text1"/>
          <w:sz w:val="24"/>
          <w:szCs w:val="24"/>
          <w:lang w:eastAsia="tr-TR"/>
        </w:rPr>
        <w:t>münasebete</w:t>
      </w:r>
      <w:r w:rsidRPr="00366C53">
        <w:rPr>
          <w:color w:val="000000" w:themeColor="text1"/>
          <w:sz w:val="24"/>
          <w:szCs w:val="24"/>
          <w:lang w:eastAsia="tr-TR"/>
        </w:rPr>
        <w:t xml:space="preserve"> yön</w:t>
      </w:r>
      <w:r w:rsidR="00F347ED" w:rsidRPr="00366C53">
        <w:rPr>
          <w:color w:val="000000" w:themeColor="text1"/>
          <w:sz w:val="24"/>
          <w:szCs w:val="24"/>
          <w:lang w:eastAsia="tr-TR"/>
        </w:rPr>
        <w:t>lenil</w:t>
      </w:r>
      <w:r w:rsidRPr="00366C53">
        <w:rPr>
          <w:color w:val="000000" w:themeColor="text1"/>
          <w:sz w:val="24"/>
          <w:szCs w:val="24"/>
          <w:lang w:eastAsia="tr-TR"/>
        </w:rPr>
        <w:t xml:space="preserve">mektedir. </w:t>
      </w:r>
      <w:r w:rsidR="00F347ED" w:rsidRPr="00366C53">
        <w:rPr>
          <w:color w:val="000000" w:themeColor="text1"/>
          <w:sz w:val="24"/>
          <w:szCs w:val="24"/>
          <w:lang w:eastAsia="tr-TR"/>
        </w:rPr>
        <w:t>Şayet</w:t>
      </w:r>
      <w:r w:rsidRPr="00366C53">
        <w:rPr>
          <w:color w:val="000000" w:themeColor="text1"/>
          <w:sz w:val="24"/>
          <w:szCs w:val="24"/>
          <w:lang w:eastAsia="tr-TR"/>
        </w:rPr>
        <w:t xml:space="preserve"> marka sembol </w:t>
      </w:r>
      <w:r w:rsidR="00F347ED" w:rsidRPr="00366C53">
        <w:rPr>
          <w:color w:val="000000" w:themeColor="text1"/>
          <w:sz w:val="24"/>
          <w:szCs w:val="24"/>
          <w:lang w:eastAsia="tr-TR"/>
        </w:rPr>
        <w:t>temelinde</w:t>
      </w:r>
      <w:r w:rsidRPr="00366C53">
        <w:rPr>
          <w:color w:val="000000" w:themeColor="text1"/>
          <w:sz w:val="24"/>
          <w:szCs w:val="24"/>
          <w:lang w:eastAsia="tr-TR"/>
        </w:rPr>
        <w:t xml:space="preserve"> </w:t>
      </w:r>
      <w:r w:rsidR="00F347ED" w:rsidRPr="00366C53">
        <w:rPr>
          <w:color w:val="000000" w:themeColor="text1"/>
          <w:sz w:val="24"/>
          <w:szCs w:val="24"/>
          <w:lang w:eastAsia="tr-TR"/>
        </w:rPr>
        <w:t xml:space="preserve">inceleniyorsa </w:t>
      </w:r>
      <w:r w:rsidRPr="00366C53">
        <w:rPr>
          <w:color w:val="000000" w:themeColor="text1"/>
          <w:sz w:val="24"/>
          <w:szCs w:val="24"/>
          <w:lang w:eastAsia="tr-TR"/>
        </w:rPr>
        <w:t>görsel s</w:t>
      </w:r>
      <w:r w:rsidR="00F347ED" w:rsidRPr="00366C53">
        <w:rPr>
          <w:color w:val="000000" w:themeColor="text1"/>
          <w:sz w:val="24"/>
          <w:szCs w:val="24"/>
          <w:lang w:eastAsia="tr-TR"/>
        </w:rPr>
        <w:t>imgeler</w:t>
      </w:r>
      <w:r w:rsidRPr="00366C53">
        <w:rPr>
          <w:color w:val="000000" w:themeColor="text1"/>
          <w:sz w:val="24"/>
          <w:szCs w:val="24"/>
          <w:lang w:eastAsia="tr-TR"/>
        </w:rPr>
        <w:t xml:space="preserve"> ve marka mirası sayesinde </w:t>
      </w:r>
      <w:r w:rsidR="00B60F09" w:rsidRPr="00366C53">
        <w:rPr>
          <w:color w:val="000000" w:themeColor="text1"/>
          <w:sz w:val="24"/>
          <w:szCs w:val="24"/>
          <w:lang w:eastAsia="tr-TR"/>
        </w:rPr>
        <w:t>müşter</w:t>
      </w:r>
      <w:r w:rsidRPr="00366C53">
        <w:rPr>
          <w:color w:val="000000" w:themeColor="text1"/>
          <w:sz w:val="24"/>
          <w:szCs w:val="24"/>
          <w:lang w:eastAsia="tr-TR"/>
        </w:rPr>
        <w:t xml:space="preserve">i ile </w:t>
      </w:r>
      <w:r w:rsidR="00F347ED" w:rsidRPr="00366C53">
        <w:rPr>
          <w:color w:val="000000" w:themeColor="text1"/>
          <w:sz w:val="24"/>
          <w:szCs w:val="24"/>
          <w:lang w:eastAsia="tr-TR"/>
        </w:rPr>
        <w:t>komünikasyon sağlanabilmektedir</w:t>
      </w:r>
      <w:r w:rsidRPr="00366C53">
        <w:rPr>
          <w:color w:val="000000" w:themeColor="text1"/>
          <w:sz w:val="24"/>
          <w:szCs w:val="24"/>
          <w:lang w:eastAsia="tr-TR"/>
        </w:rPr>
        <w:t xml:space="preserve"> (Aaker</w:t>
      </w:r>
      <w:r w:rsidR="001B1A48" w:rsidRPr="00366C53">
        <w:rPr>
          <w:color w:val="000000" w:themeColor="text1"/>
          <w:sz w:val="24"/>
          <w:szCs w:val="24"/>
          <w:lang w:eastAsia="tr-TR"/>
        </w:rPr>
        <w:t>,</w:t>
      </w:r>
      <w:r w:rsidRPr="00366C53">
        <w:rPr>
          <w:color w:val="000000" w:themeColor="text1"/>
          <w:sz w:val="24"/>
          <w:szCs w:val="24"/>
          <w:lang w:eastAsia="tr-TR"/>
        </w:rPr>
        <w:t xml:space="preserve"> 1996</w:t>
      </w:r>
      <w:r w:rsidR="001B1A48" w:rsidRPr="00366C53">
        <w:rPr>
          <w:color w:val="000000" w:themeColor="text1"/>
          <w:sz w:val="24"/>
          <w:szCs w:val="24"/>
          <w:lang w:eastAsia="tr-TR"/>
        </w:rPr>
        <w:t>:</w:t>
      </w:r>
      <w:r w:rsidRPr="00366C53">
        <w:rPr>
          <w:color w:val="000000" w:themeColor="text1"/>
          <w:sz w:val="24"/>
          <w:szCs w:val="24"/>
          <w:lang w:eastAsia="tr-TR"/>
        </w:rPr>
        <w:t xml:space="preserve"> 68).</w:t>
      </w:r>
    </w:p>
    <w:p w14:paraId="5578A987" w14:textId="77777777" w:rsidR="00242E08" w:rsidRPr="00E909C2" w:rsidRDefault="00E909C2" w:rsidP="00CF5720">
      <w:pPr>
        <w:pStyle w:val="ListeParagraf"/>
        <w:widowControl/>
        <w:autoSpaceDE/>
        <w:autoSpaceDN/>
        <w:spacing w:line="360" w:lineRule="auto"/>
        <w:ind w:left="720" w:firstLine="0"/>
        <w:jc w:val="both"/>
        <w:rPr>
          <w:color w:val="000000" w:themeColor="text1"/>
          <w:sz w:val="24"/>
          <w:szCs w:val="24"/>
          <w:lang w:eastAsia="tr-TR"/>
        </w:rPr>
      </w:pPr>
      <w:r w:rsidRPr="00E909C2">
        <w:rPr>
          <w:sz w:val="24"/>
          <w:szCs w:val="24"/>
        </w:rPr>
        <w:t xml:space="preserve">Marka kimliği, ilgili derlemeden de anlaşılacağı gibi markanın müşteri nazarındaki görüntüsünü, algısını ifade etmektedir. </w:t>
      </w:r>
      <w:r w:rsidR="00242E08" w:rsidRPr="00E909C2">
        <w:rPr>
          <w:sz w:val="24"/>
          <w:szCs w:val="24"/>
        </w:rPr>
        <w:t xml:space="preserve">Marka kimliği kavramının açıklamasından sonra aşağıda belirtilen marka imajı kavramının bilinmesi </w:t>
      </w:r>
      <w:proofErr w:type="gramStart"/>
      <w:r w:rsidR="00242E08" w:rsidRPr="00E909C2">
        <w:rPr>
          <w:sz w:val="24"/>
          <w:szCs w:val="24"/>
        </w:rPr>
        <w:t>literatüre</w:t>
      </w:r>
      <w:proofErr w:type="gramEnd"/>
      <w:r w:rsidR="00242E08" w:rsidRPr="00E909C2">
        <w:rPr>
          <w:sz w:val="24"/>
          <w:szCs w:val="24"/>
        </w:rPr>
        <w:t xml:space="preserve"> fayda sağlayacağı düşünülmektedir.</w:t>
      </w:r>
    </w:p>
    <w:p w14:paraId="110C88DF" w14:textId="77777777" w:rsidR="00E26C26" w:rsidRDefault="00E26C26" w:rsidP="00CF5720">
      <w:pPr>
        <w:widowControl/>
        <w:autoSpaceDE/>
        <w:autoSpaceDN/>
        <w:spacing w:line="360" w:lineRule="auto"/>
        <w:ind w:firstLine="709"/>
        <w:jc w:val="both"/>
        <w:rPr>
          <w:color w:val="000000" w:themeColor="text1"/>
          <w:sz w:val="24"/>
          <w:szCs w:val="24"/>
          <w:lang w:eastAsia="tr-TR"/>
        </w:rPr>
      </w:pPr>
    </w:p>
    <w:p w14:paraId="28EB8AE9" w14:textId="77777777" w:rsidR="00000AFD" w:rsidRPr="00250944" w:rsidRDefault="007B5CE4" w:rsidP="00CF5720">
      <w:pPr>
        <w:pStyle w:val="Balk3"/>
        <w:spacing w:before="0" w:after="0"/>
      </w:pPr>
      <w:bookmarkStart w:id="35" w:name="_Toc45188242"/>
      <w:r w:rsidRPr="00250944">
        <w:t xml:space="preserve">1.3.3. </w:t>
      </w:r>
      <w:r w:rsidR="00E14651" w:rsidRPr="00250944">
        <w:t>Marka İ</w:t>
      </w:r>
      <w:r w:rsidR="00000AFD" w:rsidRPr="00250944">
        <w:t>majı</w:t>
      </w:r>
      <w:bookmarkEnd w:id="35"/>
    </w:p>
    <w:p w14:paraId="6F3CD373" w14:textId="77777777" w:rsidR="00000AFD" w:rsidRPr="00250944" w:rsidRDefault="00000AFD" w:rsidP="00CF5720">
      <w:pPr>
        <w:widowControl/>
        <w:spacing w:line="360" w:lineRule="auto"/>
        <w:ind w:firstLine="709"/>
        <w:jc w:val="both"/>
        <w:rPr>
          <w:sz w:val="24"/>
          <w:szCs w:val="24"/>
        </w:rPr>
      </w:pPr>
      <w:r w:rsidRPr="00250944">
        <w:rPr>
          <w:sz w:val="24"/>
          <w:szCs w:val="24"/>
        </w:rPr>
        <w:t xml:space="preserve">Kişinin zihninde oluşan marka ile ilgili duygu, düşünce, çağrışım, inanç ve izlenimlerin tümü marka imajını meydana getirmektedir (Yalçın ve Ene, 2013: 115). Marka imajı; marka beğenilirlik düzeyi, fiyatı, kullanışlılığı ve kalitesi gibi çeşitli niteliklerin yanında tüketicilerin ne tür kişiler olduğu ile ilgili kanı ve intibalarla, markanın adı söylendiğinde </w:t>
      </w:r>
      <w:r w:rsidR="00B60F09" w:rsidRPr="00250944">
        <w:rPr>
          <w:sz w:val="24"/>
          <w:szCs w:val="24"/>
        </w:rPr>
        <w:t xml:space="preserve">bireyin </w:t>
      </w:r>
      <w:r w:rsidRPr="00250944">
        <w:rPr>
          <w:sz w:val="24"/>
          <w:szCs w:val="24"/>
        </w:rPr>
        <w:t xml:space="preserve">zihninde oluşan kişilik özelliklerini de </w:t>
      </w:r>
      <w:r w:rsidR="009B3990" w:rsidRPr="00250944">
        <w:rPr>
          <w:sz w:val="24"/>
          <w:szCs w:val="24"/>
        </w:rPr>
        <w:t>kapsamaktadır</w:t>
      </w:r>
      <w:r w:rsidR="00104D3C">
        <w:rPr>
          <w:sz w:val="24"/>
          <w:szCs w:val="24"/>
        </w:rPr>
        <w:t xml:space="preserve"> </w:t>
      </w:r>
      <w:r w:rsidRPr="00250944">
        <w:rPr>
          <w:sz w:val="24"/>
          <w:szCs w:val="24"/>
        </w:rPr>
        <w:t>(G</w:t>
      </w:r>
      <w:r w:rsidR="009B3990" w:rsidRPr="00250944">
        <w:rPr>
          <w:sz w:val="24"/>
          <w:szCs w:val="24"/>
        </w:rPr>
        <w:t>ülsoy, 1999: 54). Marka imajı; tatmin</w:t>
      </w:r>
      <w:r w:rsidRPr="00250944">
        <w:rPr>
          <w:sz w:val="24"/>
          <w:szCs w:val="24"/>
        </w:rPr>
        <w:t xml:space="preserve"> </w:t>
      </w:r>
      <w:r w:rsidR="009B3990" w:rsidRPr="00250944">
        <w:rPr>
          <w:sz w:val="24"/>
          <w:szCs w:val="24"/>
        </w:rPr>
        <w:t>olmuş</w:t>
      </w:r>
      <w:r w:rsidRPr="00250944">
        <w:rPr>
          <w:sz w:val="24"/>
          <w:szCs w:val="24"/>
        </w:rPr>
        <w:t xml:space="preserve"> bir pazarda bulunan ürünlerin, emsallerinden ayrılarak ön planda olmasına destek sağlamaktadır (Peltekoğlu,</w:t>
      </w:r>
      <w:r w:rsidR="001464AD" w:rsidRPr="00250944">
        <w:rPr>
          <w:sz w:val="24"/>
          <w:szCs w:val="24"/>
        </w:rPr>
        <w:t xml:space="preserve"> </w:t>
      </w:r>
      <w:r w:rsidRPr="00250944">
        <w:rPr>
          <w:sz w:val="24"/>
          <w:szCs w:val="24"/>
        </w:rPr>
        <w:t xml:space="preserve">2004: 361). Marka imajı sadece ürünlerle sınırlandırılmayıp, bunların yanı sıra ülkeler </w:t>
      </w:r>
      <w:r w:rsidRPr="00250944">
        <w:rPr>
          <w:sz w:val="24"/>
          <w:szCs w:val="24"/>
        </w:rPr>
        <w:lastRenderedPageBreak/>
        <w:t xml:space="preserve">ve şehirleri de içine almaktadır (Fırat ve Kömürcüoğlu, 2015: 287). Günümüzde ise şehirlerin tıpkı birer ürün gibi değerlendirerek hedef kitleye pazarlandığı ve rakip şehirlere nazaran markalaşma çabalarında olduğu görülmektedir (Cevher, 2012: 106). </w:t>
      </w:r>
    </w:p>
    <w:p w14:paraId="0B88D592" w14:textId="77777777" w:rsidR="006E449D" w:rsidRPr="00250944" w:rsidRDefault="006E449D" w:rsidP="00CF5720">
      <w:pPr>
        <w:widowControl/>
        <w:spacing w:line="360" w:lineRule="auto"/>
        <w:ind w:firstLine="709"/>
        <w:jc w:val="both"/>
        <w:rPr>
          <w:sz w:val="24"/>
          <w:szCs w:val="24"/>
        </w:rPr>
      </w:pPr>
      <w:r w:rsidRPr="00250944">
        <w:rPr>
          <w:sz w:val="24"/>
          <w:szCs w:val="24"/>
        </w:rPr>
        <w:t xml:space="preserve">İmaj kelimesi Fransızca kökenli olup “image” kelimesinden gelmiştir. İmaj, “herhangi bir etken olmadan, hislerle algılanan kişinin zihninde beliren nesne veya olaylar” olarak ifade edilmektedir. İlk defa imaj kavramını ortaya koyan Gardner ve Levy’dir. Gardner ve Levy çalışmalarını beş başlık altında </w:t>
      </w:r>
      <w:r w:rsidR="009B3990" w:rsidRPr="00250944">
        <w:rPr>
          <w:sz w:val="24"/>
          <w:szCs w:val="24"/>
        </w:rPr>
        <w:t>bir araya getirmiştir</w:t>
      </w:r>
      <w:r w:rsidRPr="00250944">
        <w:rPr>
          <w:sz w:val="24"/>
          <w:szCs w:val="24"/>
        </w:rPr>
        <w:t xml:space="preserve"> (Dobni ve Zinkhan</w:t>
      </w:r>
      <w:r w:rsidR="001B1A48" w:rsidRPr="00250944">
        <w:rPr>
          <w:sz w:val="24"/>
          <w:szCs w:val="24"/>
        </w:rPr>
        <w:t xml:space="preserve">, </w:t>
      </w:r>
      <w:r w:rsidRPr="00250944">
        <w:rPr>
          <w:sz w:val="24"/>
          <w:szCs w:val="24"/>
        </w:rPr>
        <w:t>1990</w:t>
      </w:r>
      <w:r w:rsidR="001B1A48" w:rsidRPr="00250944">
        <w:rPr>
          <w:sz w:val="24"/>
          <w:szCs w:val="24"/>
        </w:rPr>
        <w:t>:</w:t>
      </w:r>
      <w:r w:rsidRPr="00250944">
        <w:rPr>
          <w:sz w:val="24"/>
          <w:szCs w:val="24"/>
        </w:rPr>
        <w:t xml:space="preserve"> 110):</w:t>
      </w:r>
    </w:p>
    <w:p w14:paraId="1B760002" w14:textId="77777777" w:rsidR="006E449D" w:rsidRPr="00250944" w:rsidRDefault="006E449D" w:rsidP="00CF5720">
      <w:pPr>
        <w:widowControl/>
        <w:spacing w:line="360" w:lineRule="auto"/>
        <w:ind w:firstLine="709"/>
        <w:jc w:val="both"/>
        <w:rPr>
          <w:sz w:val="24"/>
          <w:szCs w:val="24"/>
        </w:rPr>
      </w:pPr>
      <w:r w:rsidRPr="00250944">
        <w:rPr>
          <w:sz w:val="24"/>
          <w:szCs w:val="24"/>
        </w:rPr>
        <w:t>1. İmaj olgusuna yüklenen isimler</w:t>
      </w:r>
      <w:r w:rsidR="003D6306" w:rsidRPr="00250944">
        <w:rPr>
          <w:sz w:val="24"/>
          <w:szCs w:val="24"/>
        </w:rPr>
        <w:t>,</w:t>
      </w:r>
      <w:r w:rsidRPr="00250944">
        <w:rPr>
          <w:sz w:val="24"/>
          <w:szCs w:val="24"/>
        </w:rPr>
        <w:t xml:space="preserve"> </w:t>
      </w:r>
    </w:p>
    <w:p w14:paraId="18EB0886" w14:textId="77777777" w:rsidR="006E449D" w:rsidRPr="00250944" w:rsidRDefault="006E449D" w:rsidP="00CF5720">
      <w:pPr>
        <w:widowControl/>
        <w:spacing w:line="360" w:lineRule="auto"/>
        <w:ind w:firstLine="709"/>
        <w:jc w:val="both"/>
        <w:rPr>
          <w:sz w:val="24"/>
          <w:szCs w:val="24"/>
        </w:rPr>
      </w:pPr>
      <w:r w:rsidRPr="00250944">
        <w:rPr>
          <w:sz w:val="24"/>
          <w:szCs w:val="24"/>
        </w:rPr>
        <w:t xml:space="preserve">2. </w:t>
      </w:r>
      <w:r w:rsidR="009B3990" w:rsidRPr="00250944">
        <w:rPr>
          <w:sz w:val="24"/>
          <w:szCs w:val="24"/>
        </w:rPr>
        <w:t>Tavsiye edilen</w:t>
      </w:r>
      <w:r w:rsidRPr="00250944">
        <w:rPr>
          <w:sz w:val="24"/>
          <w:szCs w:val="24"/>
        </w:rPr>
        <w:t xml:space="preserve"> biçimsel tanımlar</w:t>
      </w:r>
      <w:r w:rsidR="003D6306" w:rsidRPr="00250944">
        <w:rPr>
          <w:sz w:val="24"/>
          <w:szCs w:val="24"/>
        </w:rPr>
        <w:t>,</w:t>
      </w:r>
      <w:r w:rsidRPr="00250944">
        <w:rPr>
          <w:sz w:val="24"/>
          <w:szCs w:val="24"/>
        </w:rPr>
        <w:t xml:space="preserve"> </w:t>
      </w:r>
    </w:p>
    <w:p w14:paraId="0BB2AE36" w14:textId="77777777" w:rsidR="006E449D" w:rsidRPr="00250944" w:rsidRDefault="006E449D" w:rsidP="00CF5720">
      <w:pPr>
        <w:widowControl/>
        <w:spacing w:line="360" w:lineRule="auto"/>
        <w:ind w:firstLine="709"/>
        <w:jc w:val="both"/>
        <w:rPr>
          <w:sz w:val="24"/>
          <w:szCs w:val="24"/>
        </w:rPr>
      </w:pPr>
      <w:r w:rsidRPr="00250944">
        <w:rPr>
          <w:sz w:val="24"/>
          <w:szCs w:val="24"/>
        </w:rPr>
        <w:t>3. Marka imajı bileşenleri</w:t>
      </w:r>
      <w:r w:rsidR="003D6306" w:rsidRPr="00250944">
        <w:rPr>
          <w:sz w:val="24"/>
          <w:szCs w:val="24"/>
        </w:rPr>
        <w:t>,</w:t>
      </w:r>
    </w:p>
    <w:p w14:paraId="60D20390" w14:textId="77777777" w:rsidR="006E449D" w:rsidRPr="00250944" w:rsidRDefault="006E449D" w:rsidP="00CF5720">
      <w:pPr>
        <w:widowControl/>
        <w:spacing w:line="360" w:lineRule="auto"/>
        <w:ind w:firstLine="709"/>
        <w:jc w:val="both"/>
        <w:rPr>
          <w:sz w:val="24"/>
          <w:szCs w:val="24"/>
        </w:rPr>
      </w:pPr>
      <w:r w:rsidRPr="00250944">
        <w:rPr>
          <w:sz w:val="24"/>
          <w:szCs w:val="24"/>
        </w:rPr>
        <w:t xml:space="preserve">4. Marka imajı ölçümünde </w:t>
      </w:r>
      <w:r w:rsidR="009B3990" w:rsidRPr="00250944">
        <w:rPr>
          <w:sz w:val="24"/>
          <w:szCs w:val="24"/>
        </w:rPr>
        <w:t>kullanılan</w:t>
      </w:r>
      <w:r w:rsidRPr="00250944">
        <w:rPr>
          <w:sz w:val="24"/>
          <w:szCs w:val="24"/>
        </w:rPr>
        <w:t xml:space="preserve"> araçlar</w:t>
      </w:r>
      <w:r w:rsidR="003D6306" w:rsidRPr="00250944">
        <w:rPr>
          <w:sz w:val="24"/>
          <w:szCs w:val="24"/>
        </w:rPr>
        <w:t>,</w:t>
      </w:r>
    </w:p>
    <w:p w14:paraId="73DFA31F" w14:textId="77777777" w:rsidR="006E449D" w:rsidRPr="00250944" w:rsidRDefault="006E449D" w:rsidP="00CF5720">
      <w:pPr>
        <w:widowControl/>
        <w:spacing w:line="360" w:lineRule="auto"/>
        <w:ind w:firstLine="709"/>
        <w:jc w:val="both"/>
        <w:rPr>
          <w:sz w:val="24"/>
          <w:szCs w:val="24"/>
        </w:rPr>
      </w:pPr>
      <w:r w:rsidRPr="00250944">
        <w:rPr>
          <w:sz w:val="24"/>
          <w:szCs w:val="24"/>
        </w:rPr>
        <w:t xml:space="preserve">5. Marka imajı </w:t>
      </w:r>
      <w:r w:rsidR="009B3990" w:rsidRPr="00250944">
        <w:rPr>
          <w:sz w:val="24"/>
          <w:szCs w:val="24"/>
        </w:rPr>
        <w:t>oluşum ve yapılandırma</w:t>
      </w:r>
      <w:r w:rsidRPr="00250944">
        <w:rPr>
          <w:sz w:val="24"/>
          <w:szCs w:val="24"/>
        </w:rPr>
        <w:t xml:space="preserve"> süreci</w:t>
      </w:r>
      <w:r w:rsidR="003D6306" w:rsidRPr="00250944">
        <w:rPr>
          <w:sz w:val="24"/>
          <w:szCs w:val="24"/>
        </w:rPr>
        <w:t>.</w:t>
      </w:r>
      <w:r w:rsidRPr="00250944">
        <w:rPr>
          <w:sz w:val="24"/>
          <w:szCs w:val="24"/>
        </w:rPr>
        <w:t xml:space="preserve"> </w:t>
      </w:r>
    </w:p>
    <w:p w14:paraId="6581C71C" w14:textId="77777777" w:rsidR="006E449D" w:rsidRPr="00250944" w:rsidRDefault="006E449D" w:rsidP="00CF5720">
      <w:pPr>
        <w:widowControl/>
        <w:spacing w:line="360" w:lineRule="auto"/>
        <w:ind w:firstLine="709"/>
        <w:jc w:val="both"/>
        <w:rPr>
          <w:sz w:val="24"/>
          <w:szCs w:val="24"/>
        </w:rPr>
      </w:pPr>
      <w:r w:rsidRPr="00250944">
        <w:rPr>
          <w:sz w:val="24"/>
          <w:szCs w:val="24"/>
        </w:rPr>
        <w:t xml:space="preserve">İmaj, bir kişinin </w:t>
      </w:r>
      <w:r w:rsidR="009B3990" w:rsidRPr="00250944">
        <w:rPr>
          <w:sz w:val="24"/>
          <w:szCs w:val="24"/>
        </w:rPr>
        <w:t>rastgele</w:t>
      </w:r>
      <w:r w:rsidRPr="00250944">
        <w:rPr>
          <w:sz w:val="24"/>
          <w:szCs w:val="24"/>
        </w:rPr>
        <w:t xml:space="preserve"> bir </w:t>
      </w:r>
      <w:r w:rsidR="00CA109A" w:rsidRPr="00250944">
        <w:rPr>
          <w:sz w:val="24"/>
          <w:szCs w:val="24"/>
        </w:rPr>
        <w:t xml:space="preserve">objeye </w:t>
      </w:r>
      <w:r w:rsidR="009B3990" w:rsidRPr="00250944">
        <w:rPr>
          <w:sz w:val="24"/>
          <w:szCs w:val="24"/>
        </w:rPr>
        <w:t>ya da</w:t>
      </w:r>
      <w:r w:rsidRPr="00250944">
        <w:rPr>
          <w:sz w:val="24"/>
          <w:szCs w:val="24"/>
        </w:rPr>
        <w:t xml:space="preserve"> </w:t>
      </w:r>
      <w:r w:rsidR="00CA109A" w:rsidRPr="00250944">
        <w:rPr>
          <w:sz w:val="24"/>
          <w:szCs w:val="24"/>
        </w:rPr>
        <w:t xml:space="preserve">süjeye </w:t>
      </w:r>
      <w:r w:rsidR="009B3990" w:rsidRPr="00250944">
        <w:rPr>
          <w:sz w:val="24"/>
          <w:szCs w:val="24"/>
        </w:rPr>
        <w:t>reaksiyon gösterirken</w:t>
      </w:r>
      <w:r w:rsidRPr="00250944">
        <w:rPr>
          <w:sz w:val="24"/>
          <w:szCs w:val="24"/>
        </w:rPr>
        <w:t xml:space="preserve">, kendinde </w:t>
      </w:r>
      <w:r w:rsidR="009B3990" w:rsidRPr="00250944">
        <w:rPr>
          <w:sz w:val="24"/>
          <w:szCs w:val="24"/>
        </w:rPr>
        <w:t>topladığı</w:t>
      </w:r>
      <w:r w:rsidRPr="00250944">
        <w:rPr>
          <w:sz w:val="24"/>
          <w:szCs w:val="24"/>
        </w:rPr>
        <w:t xml:space="preserve"> birtakım </w:t>
      </w:r>
      <w:r w:rsidR="009B3990" w:rsidRPr="00250944">
        <w:rPr>
          <w:sz w:val="24"/>
          <w:szCs w:val="24"/>
        </w:rPr>
        <w:t>verile</w:t>
      </w:r>
      <w:r w:rsidRPr="00250944">
        <w:rPr>
          <w:sz w:val="24"/>
          <w:szCs w:val="24"/>
        </w:rPr>
        <w:t xml:space="preserve">r </w:t>
      </w:r>
      <w:r w:rsidR="00CA109A" w:rsidRPr="00250944">
        <w:rPr>
          <w:sz w:val="24"/>
          <w:szCs w:val="24"/>
        </w:rPr>
        <w:t xml:space="preserve">doğrultusunda </w:t>
      </w:r>
      <w:r w:rsidR="009B3990" w:rsidRPr="00250944">
        <w:rPr>
          <w:sz w:val="24"/>
          <w:szCs w:val="24"/>
        </w:rPr>
        <w:t>meydana getirdiği</w:t>
      </w:r>
      <w:r w:rsidR="00D862D8" w:rsidRPr="00250944">
        <w:rPr>
          <w:sz w:val="24"/>
          <w:szCs w:val="24"/>
        </w:rPr>
        <w:t xml:space="preserve"> izlenim</w:t>
      </w:r>
      <w:r w:rsidRPr="00250944">
        <w:rPr>
          <w:sz w:val="24"/>
          <w:szCs w:val="24"/>
        </w:rPr>
        <w:t xml:space="preserve"> ve inançlarının </w:t>
      </w:r>
      <w:r w:rsidR="00D862D8" w:rsidRPr="00250944">
        <w:rPr>
          <w:sz w:val="24"/>
          <w:szCs w:val="24"/>
        </w:rPr>
        <w:t>bütünüdür</w:t>
      </w:r>
      <w:r w:rsidRPr="00250944">
        <w:rPr>
          <w:sz w:val="24"/>
          <w:szCs w:val="24"/>
        </w:rPr>
        <w:t xml:space="preserve">. Marka imajı ise en </w:t>
      </w:r>
      <w:r w:rsidR="00D862D8" w:rsidRPr="00250944">
        <w:rPr>
          <w:sz w:val="24"/>
          <w:szCs w:val="24"/>
        </w:rPr>
        <w:t>sade</w:t>
      </w:r>
      <w:r w:rsidRPr="00250944">
        <w:rPr>
          <w:sz w:val="24"/>
          <w:szCs w:val="24"/>
        </w:rPr>
        <w:t xml:space="preserve"> şekilde t</w:t>
      </w:r>
      <w:r w:rsidR="00D862D8" w:rsidRPr="00250944">
        <w:rPr>
          <w:sz w:val="24"/>
          <w:szCs w:val="24"/>
        </w:rPr>
        <w:t>arif edecek</w:t>
      </w:r>
      <w:r w:rsidRPr="00250944">
        <w:rPr>
          <w:sz w:val="24"/>
          <w:szCs w:val="24"/>
        </w:rPr>
        <w:t xml:space="preserve"> olursak; </w:t>
      </w:r>
      <w:r w:rsidR="00CA109A" w:rsidRPr="00250944">
        <w:rPr>
          <w:sz w:val="24"/>
          <w:szCs w:val="24"/>
        </w:rPr>
        <w:t xml:space="preserve">müşterinin </w:t>
      </w:r>
      <w:r w:rsidRPr="00250944">
        <w:rPr>
          <w:sz w:val="24"/>
          <w:szCs w:val="24"/>
        </w:rPr>
        <w:t xml:space="preserve">markaya </w:t>
      </w:r>
      <w:r w:rsidR="00D862D8" w:rsidRPr="00250944">
        <w:rPr>
          <w:sz w:val="24"/>
          <w:szCs w:val="24"/>
        </w:rPr>
        <w:t>dair</w:t>
      </w:r>
      <w:r w:rsidRPr="00250944">
        <w:rPr>
          <w:sz w:val="24"/>
          <w:szCs w:val="24"/>
        </w:rPr>
        <w:t xml:space="preserve"> </w:t>
      </w:r>
      <w:r w:rsidR="00CA109A" w:rsidRPr="00250944">
        <w:rPr>
          <w:sz w:val="24"/>
          <w:szCs w:val="24"/>
        </w:rPr>
        <w:t xml:space="preserve">mal </w:t>
      </w:r>
      <w:r w:rsidRPr="00250944">
        <w:rPr>
          <w:sz w:val="24"/>
          <w:szCs w:val="24"/>
        </w:rPr>
        <w:t xml:space="preserve">veya hizmetle </w:t>
      </w:r>
      <w:r w:rsidR="00D862D8" w:rsidRPr="00250944">
        <w:rPr>
          <w:sz w:val="24"/>
          <w:szCs w:val="24"/>
        </w:rPr>
        <w:t>alakalı</w:t>
      </w:r>
      <w:r w:rsidR="00CA109A" w:rsidRPr="00250944">
        <w:rPr>
          <w:sz w:val="24"/>
          <w:szCs w:val="24"/>
        </w:rPr>
        <w:t xml:space="preserve"> </w:t>
      </w:r>
      <w:r w:rsidR="00D862D8" w:rsidRPr="00250944">
        <w:rPr>
          <w:sz w:val="24"/>
          <w:szCs w:val="24"/>
        </w:rPr>
        <w:t>görüşleri</w:t>
      </w:r>
      <w:r w:rsidRPr="00250944">
        <w:rPr>
          <w:sz w:val="24"/>
          <w:szCs w:val="24"/>
        </w:rPr>
        <w:t>, genel kanısı, yorumu, gözlemleri bütünü olarak nitelendirilebilir (Uztuğ</w:t>
      </w:r>
      <w:r w:rsidR="001B1A48" w:rsidRPr="00250944">
        <w:rPr>
          <w:sz w:val="24"/>
          <w:szCs w:val="24"/>
        </w:rPr>
        <w:t>,</w:t>
      </w:r>
      <w:r w:rsidR="003D6306" w:rsidRPr="00250944">
        <w:rPr>
          <w:sz w:val="24"/>
          <w:szCs w:val="24"/>
        </w:rPr>
        <w:t xml:space="preserve"> </w:t>
      </w:r>
      <w:r w:rsidRPr="00250944">
        <w:rPr>
          <w:sz w:val="24"/>
          <w:szCs w:val="24"/>
        </w:rPr>
        <w:t>2003</w:t>
      </w:r>
      <w:r w:rsidR="001B1A48" w:rsidRPr="00250944">
        <w:rPr>
          <w:sz w:val="24"/>
          <w:szCs w:val="24"/>
        </w:rPr>
        <w:t>:</w:t>
      </w:r>
      <w:r w:rsidRPr="00250944">
        <w:rPr>
          <w:sz w:val="24"/>
          <w:szCs w:val="24"/>
        </w:rPr>
        <w:t xml:space="preserve"> 39-40). </w:t>
      </w:r>
    </w:p>
    <w:p w14:paraId="3EC057E9" w14:textId="77777777" w:rsidR="006E449D" w:rsidRPr="00250944" w:rsidRDefault="00D862D8" w:rsidP="00CF5720">
      <w:pPr>
        <w:widowControl/>
        <w:spacing w:line="360" w:lineRule="auto"/>
        <w:ind w:firstLine="709"/>
        <w:jc w:val="both"/>
        <w:rPr>
          <w:sz w:val="24"/>
          <w:szCs w:val="24"/>
        </w:rPr>
      </w:pPr>
      <w:r w:rsidRPr="00250944">
        <w:rPr>
          <w:sz w:val="24"/>
          <w:szCs w:val="24"/>
        </w:rPr>
        <w:t>Y</w:t>
      </w:r>
      <w:r w:rsidR="006E449D" w:rsidRPr="00250944">
        <w:rPr>
          <w:sz w:val="24"/>
          <w:szCs w:val="24"/>
        </w:rPr>
        <w:t xml:space="preserve">ıllardır pazarlama alanında yapılan </w:t>
      </w:r>
      <w:r w:rsidRPr="00250944">
        <w:rPr>
          <w:sz w:val="24"/>
          <w:szCs w:val="24"/>
        </w:rPr>
        <w:t>incelemelerde</w:t>
      </w:r>
      <w:r w:rsidR="006E449D" w:rsidRPr="00250944">
        <w:rPr>
          <w:sz w:val="24"/>
          <w:szCs w:val="24"/>
        </w:rPr>
        <w:t xml:space="preserve"> </w:t>
      </w:r>
      <w:r w:rsidR="006D2182" w:rsidRPr="00250944">
        <w:rPr>
          <w:sz w:val="24"/>
          <w:szCs w:val="24"/>
        </w:rPr>
        <w:t>geniş</w:t>
      </w:r>
      <w:r w:rsidR="00CA109A" w:rsidRPr="00250944">
        <w:rPr>
          <w:sz w:val="24"/>
          <w:szCs w:val="24"/>
        </w:rPr>
        <w:t xml:space="preserve"> bir şekilde </w:t>
      </w:r>
      <w:r w:rsidR="006E449D" w:rsidRPr="00250944">
        <w:rPr>
          <w:sz w:val="24"/>
          <w:szCs w:val="24"/>
        </w:rPr>
        <w:t xml:space="preserve">kullanılan bir terimdir. Birçok </w:t>
      </w:r>
      <w:r w:rsidRPr="00250944">
        <w:rPr>
          <w:sz w:val="24"/>
          <w:szCs w:val="24"/>
        </w:rPr>
        <w:t>kez tarifi</w:t>
      </w:r>
      <w:r w:rsidR="006E449D" w:rsidRPr="00250944">
        <w:rPr>
          <w:sz w:val="24"/>
          <w:szCs w:val="24"/>
        </w:rPr>
        <w:t xml:space="preserve"> yapılmasına </w:t>
      </w:r>
      <w:r w:rsidRPr="00250944">
        <w:rPr>
          <w:sz w:val="24"/>
          <w:szCs w:val="24"/>
        </w:rPr>
        <w:t>karşın</w:t>
      </w:r>
      <w:r w:rsidR="006E449D" w:rsidRPr="00250944">
        <w:rPr>
          <w:sz w:val="24"/>
          <w:szCs w:val="24"/>
        </w:rPr>
        <w:t xml:space="preserve"> ta</w:t>
      </w:r>
      <w:r w:rsidRPr="00250944">
        <w:rPr>
          <w:sz w:val="24"/>
          <w:szCs w:val="24"/>
        </w:rPr>
        <w:t>riflerin</w:t>
      </w:r>
      <w:r w:rsidR="006E449D" w:rsidRPr="00250944">
        <w:rPr>
          <w:sz w:val="24"/>
          <w:szCs w:val="24"/>
        </w:rPr>
        <w:t xml:space="preserve"> </w:t>
      </w:r>
      <w:r w:rsidRPr="00250944">
        <w:rPr>
          <w:sz w:val="24"/>
          <w:szCs w:val="24"/>
        </w:rPr>
        <w:t>birleştiği nokta</w:t>
      </w:r>
      <w:r w:rsidR="006E449D" w:rsidRPr="00250944">
        <w:rPr>
          <w:sz w:val="24"/>
          <w:szCs w:val="24"/>
        </w:rPr>
        <w:t xml:space="preserve"> hedef </w:t>
      </w:r>
      <w:r w:rsidRPr="00250944">
        <w:rPr>
          <w:sz w:val="24"/>
          <w:szCs w:val="24"/>
        </w:rPr>
        <w:t>kitlenin</w:t>
      </w:r>
      <w:r w:rsidR="00CA109A" w:rsidRPr="00250944">
        <w:rPr>
          <w:sz w:val="24"/>
          <w:szCs w:val="24"/>
        </w:rPr>
        <w:t xml:space="preserve"> </w:t>
      </w:r>
      <w:r w:rsidR="006E449D" w:rsidRPr="00250944">
        <w:rPr>
          <w:sz w:val="24"/>
          <w:szCs w:val="24"/>
        </w:rPr>
        <w:t>zihninde oluşan algı ve marka imajının</w:t>
      </w:r>
      <w:r w:rsidR="00CA109A" w:rsidRPr="00250944">
        <w:rPr>
          <w:sz w:val="24"/>
          <w:szCs w:val="24"/>
        </w:rPr>
        <w:t>,</w:t>
      </w:r>
      <w:r w:rsidR="006E449D" w:rsidRPr="00250944">
        <w:rPr>
          <w:sz w:val="24"/>
          <w:szCs w:val="24"/>
        </w:rPr>
        <w:t xml:space="preserve"> pazarlamacılar tarafından </w:t>
      </w:r>
      <w:r w:rsidR="006D2182" w:rsidRPr="00250944">
        <w:rPr>
          <w:sz w:val="24"/>
          <w:szCs w:val="24"/>
        </w:rPr>
        <w:t>uygulanan</w:t>
      </w:r>
      <w:r w:rsidR="006E449D" w:rsidRPr="00250944">
        <w:rPr>
          <w:sz w:val="24"/>
          <w:szCs w:val="24"/>
        </w:rPr>
        <w:t xml:space="preserve"> </w:t>
      </w:r>
      <w:r w:rsidR="006D2182" w:rsidRPr="00250944">
        <w:rPr>
          <w:sz w:val="24"/>
          <w:szCs w:val="24"/>
        </w:rPr>
        <w:t>muayyen</w:t>
      </w:r>
      <w:r w:rsidR="006E449D" w:rsidRPr="00250944">
        <w:rPr>
          <w:sz w:val="24"/>
          <w:szCs w:val="24"/>
        </w:rPr>
        <w:t xml:space="preserve"> </w:t>
      </w:r>
      <w:r w:rsidR="006D2182" w:rsidRPr="00250944">
        <w:rPr>
          <w:sz w:val="24"/>
          <w:szCs w:val="24"/>
        </w:rPr>
        <w:t>izlemler</w:t>
      </w:r>
      <w:r w:rsidR="006E449D" w:rsidRPr="00250944">
        <w:rPr>
          <w:sz w:val="24"/>
          <w:szCs w:val="24"/>
        </w:rPr>
        <w:t xml:space="preserve"> ile </w:t>
      </w:r>
      <w:r w:rsidR="00CA109A" w:rsidRPr="00250944">
        <w:rPr>
          <w:sz w:val="24"/>
          <w:szCs w:val="24"/>
        </w:rPr>
        <w:t xml:space="preserve">müşterinin </w:t>
      </w:r>
      <w:r w:rsidR="006D2182" w:rsidRPr="00250944">
        <w:rPr>
          <w:sz w:val="24"/>
          <w:szCs w:val="24"/>
        </w:rPr>
        <w:t>belleğinde</w:t>
      </w:r>
      <w:r w:rsidR="006E449D" w:rsidRPr="00250944">
        <w:rPr>
          <w:sz w:val="24"/>
          <w:szCs w:val="24"/>
        </w:rPr>
        <w:t xml:space="preserve"> oluşturulduğudur. Markanın </w:t>
      </w:r>
      <w:r w:rsidR="00CA109A" w:rsidRPr="00250944">
        <w:rPr>
          <w:sz w:val="24"/>
          <w:szCs w:val="24"/>
        </w:rPr>
        <w:t xml:space="preserve">müşteri </w:t>
      </w:r>
      <w:r w:rsidR="006D2182" w:rsidRPr="00250944">
        <w:rPr>
          <w:sz w:val="24"/>
          <w:szCs w:val="24"/>
        </w:rPr>
        <w:t>belleğinde</w:t>
      </w:r>
      <w:r w:rsidR="006E449D" w:rsidRPr="00250944">
        <w:rPr>
          <w:sz w:val="24"/>
          <w:szCs w:val="24"/>
        </w:rPr>
        <w:t xml:space="preserve"> </w:t>
      </w:r>
      <w:r w:rsidR="006D2182" w:rsidRPr="00250944">
        <w:rPr>
          <w:sz w:val="24"/>
          <w:szCs w:val="24"/>
        </w:rPr>
        <w:t>meydana getirdiği</w:t>
      </w:r>
      <w:r w:rsidR="006E449D" w:rsidRPr="00250944">
        <w:rPr>
          <w:sz w:val="24"/>
          <w:szCs w:val="24"/>
        </w:rPr>
        <w:t xml:space="preserve"> algı ile </w:t>
      </w:r>
      <w:r w:rsidR="006D2182" w:rsidRPr="00250944">
        <w:rPr>
          <w:sz w:val="24"/>
          <w:szCs w:val="24"/>
        </w:rPr>
        <w:t>muayyen</w:t>
      </w:r>
      <w:r w:rsidR="006E449D" w:rsidRPr="00250944">
        <w:rPr>
          <w:sz w:val="24"/>
          <w:szCs w:val="24"/>
        </w:rPr>
        <w:t xml:space="preserve"> çağrışım zincirleri </w:t>
      </w:r>
      <w:r w:rsidR="006D2182" w:rsidRPr="00250944">
        <w:rPr>
          <w:sz w:val="24"/>
          <w:szCs w:val="24"/>
        </w:rPr>
        <w:t>meydana gelir ve bu neden</w:t>
      </w:r>
      <w:r w:rsidR="006E449D" w:rsidRPr="00250944">
        <w:rPr>
          <w:sz w:val="24"/>
          <w:szCs w:val="24"/>
        </w:rPr>
        <w:t xml:space="preserve">le imaj kişiden kişiye </w:t>
      </w:r>
      <w:r w:rsidR="006D2182" w:rsidRPr="00250944">
        <w:rPr>
          <w:sz w:val="24"/>
          <w:szCs w:val="24"/>
        </w:rPr>
        <w:t>değişkenlikler</w:t>
      </w:r>
      <w:r w:rsidR="006E449D" w:rsidRPr="00250944">
        <w:rPr>
          <w:sz w:val="24"/>
          <w:szCs w:val="24"/>
        </w:rPr>
        <w:t xml:space="preserve"> gösterebilmektedir (Hung</w:t>
      </w:r>
      <w:r w:rsidR="001B1A48" w:rsidRPr="00250944">
        <w:rPr>
          <w:sz w:val="24"/>
          <w:szCs w:val="24"/>
        </w:rPr>
        <w:t>,</w:t>
      </w:r>
      <w:r w:rsidR="006E449D" w:rsidRPr="00250944">
        <w:rPr>
          <w:sz w:val="24"/>
          <w:szCs w:val="24"/>
        </w:rPr>
        <w:t xml:space="preserve"> 2008</w:t>
      </w:r>
      <w:r w:rsidR="001B1A48" w:rsidRPr="00250944">
        <w:rPr>
          <w:sz w:val="24"/>
          <w:szCs w:val="24"/>
        </w:rPr>
        <w:t>:</w:t>
      </w:r>
      <w:r w:rsidR="006E449D" w:rsidRPr="00250944">
        <w:rPr>
          <w:sz w:val="24"/>
          <w:szCs w:val="24"/>
        </w:rPr>
        <w:t xml:space="preserve"> 239).</w:t>
      </w:r>
    </w:p>
    <w:p w14:paraId="73F95E35" w14:textId="77777777" w:rsidR="006E449D" w:rsidRPr="00250944" w:rsidRDefault="006E449D" w:rsidP="00CF5720">
      <w:pPr>
        <w:widowControl/>
        <w:spacing w:line="360" w:lineRule="auto"/>
        <w:ind w:firstLine="709"/>
        <w:jc w:val="both"/>
        <w:rPr>
          <w:sz w:val="24"/>
          <w:szCs w:val="24"/>
        </w:rPr>
      </w:pPr>
      <w:r w:rsidRPr="00250944">
        <w:rPr>
          <w:sz w:val="24"/>
          <w:szCs w:val="24"/>
        </w:rPr>
        <w:t xml:space="preserve">Günümüz </w:t>
      </w:r>
      <w:r w:rsidR="006D2182" w:rsidRPr="00250944">
        <w:rPr>
          <w:sz w:val="24"/>
          <w:szCs w:val="24"/>
        </w:rPr>
        <w:t>koşullarında</w:t>
      </w:r>
      <w:r w:rsidRPr="00250944">
        <w:rPr>
          <w:sz w:val="24"/>
          <w:szCs w:val="24"/>
        </w:rPr>
        <w:t xml:space="preserve"> </w:t>
      </w:r>
      <w:r w:rsidR="00202679" w:rsidRPr="00250944">
        <w:rPr>
          <w:sz w:val="24"/>
          <w:szCs w:val="24"/>
        </w:rPr>
        <w:t xml:space="preserve">yalnızca </w:t>
      </w:r>
      <w:r w:rsidR="00CE33B9" w:rsidRPr="00250944">
        <w:rPr>
          <w:sz w:val="24"/>
          <w:szCs w:val="24"/>
        </w:rPr>
        <w:t>fiziki</w:t>
      </w:r>
      <w:r w:rsidRPr="00250944">
        <w:rPr>
          <w:sz w:val="24"/>
          <w:szCs w:val="24"/>
        </w:rPr>
        <w:t xml:space="preserve"> ve teknik özelliklerine </w:t>
      </w:r>
      <w:r w:rsidR="00CE33B9" w:rsidRPr="00250944">
        <w:rPr>
          <w:sz w:val="24"/>
          <w:szCs w:val="24"/>
        </w:rPr>
        <w:t>itimat ederek</w:t>
      </w:r>
      <w:r w:rsidRPr="00250944">
        <w:rPr>
          <w:sz w:val="24"/>
          <w:szCs w:val="24"/>
        </w:rPr>
        <w:t xml:space="preserve"> p</w:t>
      </w:r>
      <w:r w:rsidR="00CE33B9" w:rsidRPr="00250944">
        <w:rPr>
          <w:sz w:val="24"/>
          <w:szCs w:val="24"/>
        </w:rPr>
        <w:t>azara</w:t>
      </w:r>
      <w:r w:rsidRPr="00250944">
        <w:rPr>
          <w:sz w:val="24"/>
          <w:szCs w:val="24"/>
        </w:rPr>
        <w:t xml:space="preserve"> çıkan ve bunlara benzer </w:t>
      </w:r>
      <w:r w:rsidR="00CE33B9" w:rsidRPr="00250944">
        <w:rPr>
          <w:sz w:val="24"/>
          <w:szCs w:val="24"/>
        </w:rPr>
        <w:t>türlü</w:t>
      </w:r>
      <w:r w:rsidRPr="00250944">
        <w:rPr>
          <w:sz w:val="24"/>
          <w:szCs w:val="24"/>
        </w:rPr>
        <w:t xml:space="preserve"> </w:t>
      </w:r>
      <w:r w:rsidR="00CE33B9" w:rsidRPr="00250944">
        <w:rPr>
          <w:sz w:val="24"/>
          <w:szCs w:val="24"/>
        </w:rPr>
        <w:t>niteliklerini</w:t>
      </w:r>
      <w:r w:rsidRPr="00250944">
        <w:rPr>
          <w:sz w:val="24"/>
          <w:szCs w:val="24"/>
        </w:rPr>
        <w:t xml:space="preserve"> hedef </w:t>
      </w:r>
      <w:r w:rsidR="00202679" w:rsidRPr="00250944">
        <w:rPr>
          <w:sz w:val="24"/>
          <w:szCs w:val="24"/>
        </w:rPr>
        <w:t xml:space="preserve">tüketiciye </w:t>
      </w:r>
      <w:r w:rsidRPr="00250944">
        <w:rPr>
          <w:sz w:val="24"/>
          <w:szCs w:val="24"/>
        </w:rPr>
        <w:t xml:space="preserve">iletmek için çok fazla iletişim </w:t>
      </w:r>
      <w:r w:rsidR="00104D3C">
        <w:rPr>
          <w:sz w:val="24"/>
          <w:szCs w:val="24"/>
        </w:rPr>
        <w:t>çabasında</w:t>
      </w:r>
      <w:r w:rsidRPr="00250944">
        <w:rPr>
          <w:sz w:val="24"/>
          <w:szCs w:val="24"/>
        </w:rPr>
        <w:t xml:space="preserve"> bulunan markaların başarıya ulaşamayacağı </w:t>
      </w:r>
      <w:r w:rsidR="00D82CB6" w:rsidRPr="00250944">
        <w:rPr>
          <w:sz w:val="24"/>
          <w:szCs w:val="24"/>
        </w:rPr>
        <w:t xml:space="preserve">yok sayılamaz </w:t>
      </w:r>
      <w:r w:rsidRPr="00250944">
        <w:rPr>
          <w:sz w:val="24"/>
          <w:szCs w:val="24"/>
        </w:rPr>
        <w:t xml:space="preserve">bir gerçektir. Bu nedenle marka imajı </w:t>
      </w:r>
      <w:r w:rsidR="00CE33B9" w:rsidRPr="00250944">
        <w:rPr>
          <w:sz w:val="24"/>
          <w:szCs w:val="24"/>
        </w:rPr>
        <w:t>oluşturmak</w:t>
      </w:r>
      <w:r w:rsidR="00D82CB6" w:rsidRPr="00250944">
        <w:rPr>
          <w:sz w:val="24"/>
          <w:szCs w:val="24"/>
        </w:rPr>
        <w:t>,</w:t>
      </w:r>
      <w:r w:rsidRPr="00250944">
        <w:rPr>
          <w:sz w:val="24"/>
          <w:szCs w:val="24"/>
        </w:rPr>
        <w:t xml:space="preserve"> günümüz </w:t>
      </w:r>
      <w:r w:rsidR="00CE33B9" w:rsidRPr="00250944">
        <w:rPr>
          <w:sz w:val="24"/>
          <w:szCs w:val="24"/>
        </w:rPr>
        <w:t>şartların</w:t>
      </w:r>
      <w:r w:rsidRPr="00250944">
        <w:rPr>
          <w:sz w:val="24"/>
          <w:szCs w:val="24"/>
        </w:rPr>
        <w:t xml:space="preserve">da </w:t>
      </w:r>
      <w:r w:rsidR="00104D3C">
        <w:rPr>
          <w:sz w:val="24"/>
          <w:szCs w:val="24"/>
        </w:rPr>
        <w:t xml:space="preserve">zorunlu hale </w:t>
      </w:r>
      <w:r w:rsidRPr="00250944">
        <w:rPr>
          <w:sz w:val="24"/>
          <w:szCs w:val="24"/>
        </w:rPr>
        <w:t>gelmiştir. (Business</w:t>
      </w:r>
      <w:r w:rsidR="003D6306" w:rsidRPr="00250944">
        <w:rPr>
          <w:sz w:val="24"/>
          <w:szCs w:val="24"/>
        </w:rPr>
        <w:t xml:space="preserve"> </w:t>
      </w:r>
      <w:r w:rsidRPr="00250944">
        <w:rPr>
          <w:sz w:val="24"/>
          <w:szCs w:val="24"/>
        </w:rPr>
        <w:t>Week Türkiye</w:t>
      </w:r>
      <w:r w:rsidR="001B1A48" w:rsidRPr="00250944">
        <w:rPr>
          <w:sz w:val="24"/>
          <w:szCs w:val="24"/>
        </w:rPr>
        <w:t xml:space="preserve">, </w:t>
      </w:r>
      <w:r w:rsidRPr="00250944">
        <w:rPr>
          <w:sz w:val="24"/>
          <w:szCs w:val="24"/>
        </w:rPr>
        <w:t>2006</w:t>
      </w:r>
      <w:r w:rsidR="001B1A48" w:rsidRPr="00250944">
        <w:rPr>
          <w:sz w:val="24"/>
          <w:szCs w:val="24"/>
        </w:rPr>
        <w:t>:</w:t>
      </w:r>
      <w:r w:rsidRPr="00250944">
        <w:rPr>
          <w:sz w:val="24"/>
          <w:szCs w:val="24"/>
        </w:rPr>
        <w:t xml:space="preserve"> 8). İşletmeler marka imajı </w:t>
      </w:r>
      <w:r w:rsidR="00CE33B9" w:rsidRPr="00250944">
        <w:rPr>
          <w:sz w:val="24"/>
          <w:szCs w:val="24"/>
        </w:rPr>
        <w:t>oluşturmak</w:t>
      </w:r>
      <w:r w:rsidRPr="00250944">
        <w:rPr>
          <w:sz w:val="24"/>
          <w:szCs w:val="24"/>
        </w:rPr>
        <w:t xml:space="preserve">, </w:t>
      </w:r>
      <w:r w:rsidR="00CE33B9" w:rsidRPr="00250944">
        <w:rPr>
          <w:sz w:val="24"/>
          <w:szCs w:val="24"/>
        </w:rPr>
        <w:t>muhafaza etmek</w:t>
      </w:r>
      <w:r w:rsidRPr="00250944">
        <w:rPr>
          <w:sz w:val="24"/>
          <w:szCs w:val="24"/>
        </w:rPr>
        <w:t xml:space="preserve">, gelecek süreçlerde de karlılığını devam ettirebilmek için markanın </w:t>
      </w:r>
      <w:r w:rsidR="00D82CB6" w:rsidRPr="00250944">
        <w:rPr>
          <w:sz w:val="24"/>
          <w:szCs w:val="24"/>
        </w:rPr>
        <w:t xml:space="preserve">müşteri </w:t>
      </w:r>
      <w:r w:rsidRPr="00250944">
        <w:rPr>
          <w:sz w:val="24"/>
          <w:szCs w:val="24"/>
        </w:rPr>
        <w:t xml:space="preserve">algısını olumlu bir şekilde </w:t>
      </w:r>
      <w:r w:rsidR="00CE33B9" w:rsidRPr="00250944">
        <w:rPr>
          <w:sz w:val="24"/>
          <w:szCs w:val="24"/>
        </w:rPr>
        <w:t>oluşturup</w:t>
      </w:r>
      <w:r w:rsidRPr="00250944">
        <w:rPr>
          <w:sz w:val="24"/>
          <w:szCs w:val="24"/>
        </w:rPr>
        <w:t xml:space="preserve">, güçlü bir marka imajı </w:t>
      </w:r>
      <w:r w:rsidR="00104D3C">
        <w:rPr>
          <w:sz w:val="24"/>
          <w:szCs w:val="24"/>
        </w:rPr>
        <w:t>yaratabilmek</w:t>
      </w:r>
      <w:r w:rsidR="00CE33B9" w:rsidRPr="00250944">
        <w:rPr>
          <w:sz w:val="24"/>
          <w:szCs w:val="24"/>
        </w:rPr>
        <w:t xml:space="preserve"> için büyük gayret</w:t>
      </w:r>
      <w:r w:rsidRPr="00250944">
        <w:rPr>
          <w:sz w:val="24"/>
          <w:szCs w:val="24"/>
        </w:rPr>
        <w:t xml:space="preserve"> harcarlar. </w:t>
      </w:r>
    </w:p>
    <w:p w14:paraId="40A00BEB" w14:textId="77777777" w:rsidR="006E449D" w:rsidRPr="00250944" w:rsidRDefault="00CE33B9" w:rsidP="00CF5720">
      <w:pPr>
        <w:widowControl/>
        <w:spacing w:line="360" w:lineRule="auto"/>
        <w:ind w:firstLine="709"/>
        <w:jc w:val="both"/>
        <w:rPr>
          <w:sz w:val="24"/>
          <w:szCs w:val="24"/>
        </w:rPr>
      </w:pPr>
      <w:r w:rsidRPr="00250944">
        <w:rPr>
          <w:sz w:val="24"/>
          <w:szCs w:val="24"/>
        </w:rPr>
        <w:lastRenderedPageBreak/>
        <w:t>İmaj; çağrışım, idrak</w:t>
      </w:r>
      <w:r w:rsidR="006E449D" w:rsidRPr="00250944">
        <w:rPr>
          <w:sz w:val="24"/>
          <w:szCs w:val="24"/>
        </w:rPr>
        <w:t xml:space="preserve"> ve inanış ile </w:t>
      </w:r>
      <w:r w:rsidR="00D82CB6" w:rsidRPr="00250944">
        <w:rPr>
          <w:sz w:val="24"/>
          <w:szCs w:val="24"/>
        </w:rPr>
        <w:t xml:space="preserve">doğrudan </w:t>
      </w:r>
      <w:r w:rsidRPr="00250944">
        <w:rPr>
          <w:sz w:val="24"/>
          <w:szCs w:val="24"/>
        </w:rPr>
        <w:t>alakalıdı</w:t>
      </w:r>
      <w:r w:rsidR="006E449D" w:rsidRPr="00250944">
        <w:rPr>
          <w:sz w:val="24"/>
          <w:szCs w:val="24"/>
        </w:rPr>
        <w:t>r. Marka imajı</w:t>
      </w:r>
      <w:r w:rsidR="00D82CB6" w:rsidRPr="00250944">
        <w:rPr>
          <w:sz w:val="24"/>
          <w:szCs w:val="24"/>
        </w:rPr>
        <w:t>nın</w:t>
      </w:r>
      <w:r w:rsidR="006E449D" w:rsidRPr="00250944">
        <w:rPr>
          <w:sz w:val="24"/>
          <w:szCs w:val="24"/>
        </w:rPr>
        <w:t xml:space="preserve"> kavram değerinin artma </w:t>
      </w:r>
      <w:r w:rsidRPr="00250944">
        <w:rPr>
          <w:sz w:val="24"/>
          <w:szCs w:val="24"/>
        </w:rPr>
        <w:t>nedeni</w:t>
      </w:r>
      <w:r w:rsidR="006E449D" w:rsidRPr="00250944">
        <w:rPr>
          <w:sz w:val="24"/>
          <w:szCs w:val="24"/>
        </w:rPr>
        <w:t xml:space="preserve"> </w:t>
      </w:r>
      <w:r w:rsidR="00D82CB6" w:rsidRPr="00250944">
        <w:rPr>
          <w:sz w:val="24"/>
          <w:szCs w:val="24"/>
        </w:rPr>
        <w:t xml:space="preserve">müşterilerin </w:t>
      </w:r>
      <w:r w:rsidR="001158C7" w:rsidRPr="00250944">
        <w:rPr>
          <w:sz w:val="24"/>
          <w:szCs w:val="24"/>
        </w:rPr>
        <w:t>yalnızca</w:t>
      </w:r>
      <w:r w:rsidR="00D82CB6" w:rsidRPr="00250944">
        <w:rPr>
          <w:sz w:val="24"/>
          <w:szCs w:val="24"/>
        </w:rPr>
        <w:t xml:space="preserve"> ürünün </w:t>
      </w:r>
      <w:r w:rsidR="001158C7" w:rsidRPr="00250944">
        <w:rPr>
          <w:sz w:val="24"/>
          <w:szCs w:val="24"/>
        </w:rPr>
        <w:t>işlev</w:t>
      </w:r>
      <w:r w:rsidR="00D82CB6" w:rsidRPr="00250944">
        <w:rPr>
          <w:sz w:val="24"/>
          <w:szCs w:val="24"/>
        </w:rPr>
        <w:t xml:space="preserve"> sağlayan niteliklerini önemsemeyip</w:t>
      </w:r>
      <w:r w:rsidR="006E449D" w:rsidRPr="00250944">
        <w:rPr>
          <w:sz w:val="24"/>
          <w:szCs w:val="24"/>
        </w:rPr>
        <w:t xml:space="preserve">; ürünün duygusal </w:t>
      </w:r>
      <w:r w:rsidR="00D82CB6" w:rsidRPr="00250944">
        <w:rPr>
          <w:sz w:val="24"/>
          <w:szCs w:val="24"/>
        </w:rPr>
        <w:t>nite</w:t>
      </w:r>
      <w:r w:rsidR="001158C7" w:rsidRPr="00250944">
        <w:rPr>
          <w:sz w:val="24"/>
          <w:szCs w:val="24"/>
        </w:rPr>
        <w:t>liklerini de göz önünde</w:t>
      </w:r>
      <w:r w:rsidR="006E449D" w:rsidRPr="00250944">
        <w:rPr>
          <w:sz w:val="24"/>
          <w:szCs w:val="24"/>
        </w:rPr>
        <w:t xml:space="preserve"> </w:t>
      </w:r>
      <w:r w:rsidR="001158C7" w:rsidRPr="00250944">
        <w:rPr>
          <w:sz w:val="24"/>
          <w:szCs w:val="24"/>
        </w:rPr>
        <w:t>bulundurmaları</w:t>
      </w:r>
      <w:r w:rsidR="006E449D" w:rsidRPr="00250944">
        <w:rPr>
          <w:sz w:val="24"/>
          <w:szCs w:val="24"/>
        </w:rPr>
        <w:t xml:space="preserve"> marka imajı kavramının önem ve değerini arttırmıştır.  </w:t>
      </w:r>
    </w:p>
    <w:p w14:paraId="56F6092A" w14:textId="77777777" w:rsidR="006E449D" w:rsidRPr="00250944" w:rsidRDefault="006E449D" w:rsidP="00CF5720">
      <w:pPr>
        <w:widowControl/>
        <w:spacing w:line="360" w:lineRule="auto"/>
        <w:ind w:firstLine="709"/>
        <w:jc w:val="both"/>
        <w:rPr>
          <w:sz w:val="24"/>
          <w:szCs w:val="24"/>
        </w:rPr>
      </w:pPr>
      <w:r w:rsidRPr="00250944">
        <w:rPr>
          <w:sz w:val="24"/>
          <w:szCs w:val="24"/>
        </w:rPr>
        <w:t xml:space="preserve">Marka imajı kişiden kişiye </w:t>
      </w:r>
      <w:r w:rsidR="00D82CB6" w:rsidRPr="00250944">
        <w:rPr>
          <w:sz w:val="24"/>
          <w:szCs w:val="24"/>
        </w:rPr>
        <w:t>farklılık gösterdiğinden</w:t>
      </w:r>
      <w:r w:rsidRPr="00250944">
        <w:rPr>
          <w:sz w:val="24"/>
          <w:szCs w:val="24"/>
        </w:rPr>
        <w:t xml:space="preserve"> işletmeler rakiplerinden ayrılabilmek için </w:t>
      </w:r>
      <w:r w:rsidR="00B46DD8" w:rsidRPr="00250944">
        <w:rPr>
          <w:sz w:val="24"/>
          <w:szCs w:val="24"/>
        </w:rPr>
        <w:t>müşteri</w:t>
      </w:r>
      <w:r w:rsidRPr="00250944">
        <w:rPr>
          <w:sz w:val="24"/>
          <w:szCs w:val="24"/>
        </w:rPr>
        <w:t xml:space="preserve"> algısını ve </w:t>
      </w:r>
      <w:r w:rsidR="00D82CB6" w:rsidRPr="00250944">
        <w:rPr>
          <w:sz w:val="24"/>
          <w:szCs w:val="24"/>
        </w:rPr>
        <w:t xml:space="preserve">hizmetle </w:t>
      </w:r>
      <w:r w:rsidR="00B46DD8" w:rsidRPr="00250944">
        <w:rPr>
          <w:sz w:val="24"/>
          <w:szCs w:val="24"/>
        </w:rPr>
        <w:t>alakalı</w:t>
      </w:r>
      <w:r w:rsidRPr="00250944">
        <w:rPr>
          <w:sz w:val="24"/>
          <w:szCs w:val="24"/>
        </w:rPr>
        <w:t xml:space="preserve"> çağrışımı doğru </w:t>
      </w:r>
      <w:r w:rsidR="00B46DD8" w:rsidRPr="00250944">
        <w:rPr>
          <w:sz w:val="24"/>
          <w:szCs w:val="24"/>
        </w:rPr>
        <w:t>ilişkilendirebilmeli</w:t>
      </w:r>
      <w:r w:rsidRPr="00250944">
        <w:rPr>
          <w:sz w:val="24"/>
          <w:szCs w:val="24"/>
        </w:rPr>
        <w:t xml:space="preserve">, piyasada aynı amaca hizmet eden aynı değer ve kalitedeki ürün ve hizmetlerden </w:t>
      </w:r>
      <w:r w:rsidR="00B46DD8" w:rsidRPr="00250944">
        <w:rPr>
          <w:sz w:val="24"/>
          <w:szCs w:val="24"/>
        </w:rPr>
        <w:t>kurtularak</w:t>
      </w:r>
      <w:r w:rsidRPr="00250944">
        <w:rPr>
          <w:sz w:val="24"/>
          <w:szCs w:val="24"/>
        </w:rPr>
        <w:t xml:space="preserve"> </w:t>
      </w:r>
      <w:r w:rsidR="00B46DD8" w:rsidRPr="00250944">
        <w:rPr>
          <w:sz w:val="24"/>
          <w:szCs w:val="24"/>
        </w:rPr>
        <w:t>seçilen</w:t>
      </w:r>
      <w:r w:rsidRPr="00250944">
        <w:rPr>
          <w:sz w:val="24"/>
          <w:szCs w:val="24"/>
        </w:rPr>
        <w:t xml:space="preserve"> olmalıdır. Bu </w:t>
      </w:r>
      <w:r w:rsidR="00B46DD8" w:rsidRPr="00250944">
        <w:rPr>
          <w:sz w:val="24"/>
          <w:szCs w:val="24"/>
        </w:rPr>
        <w:t>neden</w:t>
      </w:r>
      <w:r w:rsidRPr="00250944">
        <w:rPr>
          <w:sz w:val="24"/>
          <w:szCs w:val="24"/>
        </w:rPr>
        <w:t xml:space="preserve">le </w:t>
      </w:r>
      <w:r w:rsidR="00594B60" w:rsidRPr="00250944">
        <w:rPr>
          <w:sz w:val="24"/>
          <w:szCs w:val="24"/>
        </w:rPr>
        <w:t xml:space="preserve">oluşturulan </w:t>
      </w:r>
      <w:r w:rsidRPr="00250944">
        <w:rPr>
          <w:sz w:val="24"/>
          <w:szCs w:val="24"/>
        </w:rPr>
        <w:t>marka imajı</w:t>
      </w:r>
      <w:r w:rsidR="00594B60" w:rsidRPr="00250944">
        <w:rPr>
          <w:sz w:val="24"/>
          <w:szCs w:val="24"/>
        </w:rPr>
        <w:t>,</w:t>
      </w:r>
      <w:r w:rsidRPr="00250944">
        <w:rPr>
          <w:sz w:val="24"/>
          <w:szCs w:val="24"/>
        </w:rPr>
        <w:t xml:space="preserve"> işletmeler </w:t>
      </w:r>
      <w:r w:rsidR="00B46DD8" w:rsidRPr="00250944">
        <w:rPr>
          <w:sz w:val="24"/>
          <w:szCs w:val="24"/>
        </w:rPr>
        <w:t>bakımından</w:t>
      </w:r>
      <w:r w:rsidRPr="00250944">
        <w:rPr>
          <w:sz w:val="24"/>
          <w:szCs w:val="24"/>
        </w:rPr>
        <w:t xml:space="preserve"> da büyük önem taşımaktadır.</w:t>
      </w:r>
    </w:p>
    <w:p w14:paraId="37CA8572" w14:textId="77777777" w:rsidR="00000AFD" w:rsidRPr="00250944" w:rsidRDefault="00000AFD" w:rsidP="00CF5720">
      <w:pPr>
        <w:widowControl/>
        <w:spacing w:line="360" w:lineRule="auto"/>
        <w:ind w:firstLine="709"/>
        <w:jc w:val="both"/>
        <w:rPr>
          <w:sz w:val="24"/>
          <w:szCs w:val="24"/>
        </w:rPr>
      </w:pPr>
      <w:r w:rsidRPr="00250944">
        <w:rPr>
          <w:sz w:val="24"/>
          <w:szCs w:val="24"/>
        </w:rPr>
        <w:t xml:space="preserve">Marka imajı, </w:t>
      </w:r>
      <w:r w:rsidR="00594B60" w:rsidRPr="00250944">
        <w:rPr>
          <w:sz w:val="24"/>
          <w:szCs w:val="24"/>
        </w:rPr>
        <w:t>tüketic</w:t>
      </w:r>
      <w:r w:rsidRPr="00250944">
        <w:rPr>
          <w:sz w:val="24"/>
          <w:szCs w:val="24"/>
        </w:rPr>
        <w:t xml:space="preserve">inin </w:t>
      </w:r>
      <w:r w:rsidR="00B46DD8" w:rsidRPr="00250944">
        <w:rPr>
          <w:sz w:val="24"/>
          <w:szCs w:val="24"/>
        </w:rPr>
        <w:t>belleğinde</w:t>
      </w:r>
      <w:r w:rsidRPr="00250944">
        <w:rPr>
          <w:sz w:val="24"/>
          <w:szCs w:val="24"/>
        </w:rPr>
        <w:t xml:space="preserve"> kabul gören markaya ait çağrışımlardır. Marka imajı ister gerçekçi olsun ister duygusal olsun</w:t>
      </w:r>
      <w:r w:rsidR="00594B60" w:rsidRPr="00250944">
        <w:rPr>
          <w:sz w:val="24"/>
          <w:szCs w:val="24"/>
        </w:rPr>
        <w:t>,</w:t>
      </w:r>
      <w:r w:rsidRPr="00250944">
        <w:rPr>
          <w:sz w:val="24"/>
          <w:szCs w:val="24"/>
        </w:rPr>
        <w:t xml:space="preserve"> büyük ölçüde müşterinin yorumlamasıyla </w:t>
      </w:r>
      <w:r w:rsidR="00B46DD8" w:rsidRPr="00250944">
        <w:rPr>
          <w:sz w:val="24"/>
          <w:szCs w:val="24"/>
        </w:rPr>
        <w:t>meydana gelen</w:t>
      </w:r>
      <w:r w:rsidR="004C11BF">
        <w:rPr>
          <w:sz w:val="24"/>
          <w:szCs w:val="24"/>
        </w:rPr>
        <w:t>,</w:t>
      </w:r>
      <w:r w:rsidRPr="00250944">
        <w:rPr>
          <w:sz w:val="24"/>
          <w:szCs w:val="24"/>
        </w:rPr>
        <w:t xml:space="preserve"> kişiden kişiye </w:t>
      </w:r>
      <w:r w:rsidR="00594B60" w:rsidRPr="00250944">
        <w:rPr>
          <w:sz w:val="24"/>
          <w:szCs w:val="24"/>
        </w:rPr>
        <w:t xml:space="preserve">farlılık gösteren </w:t>
      </w:r>
      <w:r w:rsidRPr="00250944">
        <w:rPr>
          <w:sz w:val="24"/>
          <w:szCs w:val="24"/>
        </w:rPr>
        <w:t xml:space="preserve">bir olgudur. Marka imajında </w:t>
      </w:r>
      <w:r w:rsidR="00594B60" w:rsidRPr="00250944">
        <w:rPr>
          <w:sz w:val="24"/>
          <w:szCs w:val="24"/>
        </w:rPr>
        <w:t xml:space="preserve">müşterinin </w:t>
      </w:r>
      <w:r w:rsidRPr="00250944">
        <w:rPr>
          <w:sz w:val="24"/>
          <w:szCs w:val="24"/>
        </w:rPr>
        <w:t>algıladığı gerçek, gerçeğin kendisinden daha da önemlidir (Dobni ve Zinkhan, 1990: 116-117). Diğer bir</w:t>
      </w:r>
      <w:r w:rsidR="00594B60" w:rsidRPr="00250944">
        <w:rPr>
          <w:sz w:val="24"/>
          <w:szCs w:val="24"/>
        </w:rPr>
        <w:t xml:space="preserve"> ifadeyle</w:t>
      </w:r>
      <w:r w:rsidRPr="00250944">
        <w:rPr>
          <w:sz w:val="24"/>
          <w:szCs w:val="24"/>
        </w:rPr>
        <w:t xml:space="preserve">, müşterinin algılamış olduğu gerçek, markanın ifade ettiği gerçekten daha önemlidir. Marka imajı, bir markanın güçlü-zayıf olan yanları, olumlu-olumsuz noktaları gibi kontrol edilebilen algıların markayla yaşanan </w:t>
      </w:r>
      <w:r w:rsidR="00594B60" w:rsidRPr="00250944">
        <w:rPr>
          <w:sz w:val="24"/>
          <w:szCs w:val="24"/>
        </w:rPr>
        <w:t xml:space="preserve">deneyimlerin </w:t>
      </w:r>
      <w:r w:rsidRPr="00250944">
        <w:rPr>
          <w:sz w:val="24"/>
          <w:szCs w:val="24"/>
        </w:rPr>
        <w:t xml:space="preserve">sonucunda zaman içinde </w:t>
      </w:r>
      <w:r w:rsidR="00B46DD8" w:rsidRPr="00250944">
        <w:rPr>
          <w:sz w:val="24"/>
          <w:szCs w:val="24"/>
        </w:rPr>
        <w:t>oluşmaktadır</w:t>
      </w:r>
      <w:r w:rsidRPr="00250944">
        <w:rPr>
          <w:sz w:val="24"/>
          <w:szCs w:val="24"/>
        </w:rPr>
        <w:t xml:space="preserve"> (Perry ve Wisnom</w:t>
      </w:r>
      <w:r w:rsidR="001B1A48" w:rsidRPr="00250944">
        <w:rPr>
          <w:sz w:val="24"/>
          <w:szCs w:val="24"/>
        </w:rPr>
        <w:t>,</w:t>
      </w:r>
      <w:r w:rsidRPr="00250944">
        <w:rPr>
          <w:sz w:val="24"/>
          <w:szCs w:val="24"/>
        </w:rPr>
        <w:t xml:space="preserve"> 2004: 15-16). Başka bir şekilde ifade etmek gerekirse, </w:t>
      </w:r>
      <w:r w:rsidR="00594B60" w:rsidRPr="00250944">
        <w:rPr>
          <w:sz w:val="24"/>
          <w:szCs w:val="24"/>
        </w:rPr>
        <w:t xml:space="preserve">tüketicilerin </w:t>
      </w:r>
      <w:r w:rsidRPr="00250944">
        <w:rPr>
          <w:sz w:val="24"/>
          <w:szCs w:val="24"/>
        </w:rPr>
        <w:t xml:space="preserve">markayla </w:t>
      </w:r>
      <w:r w:rsidR="00594B60" w:rsidRPr="00250944">
        <w:rPr>
          <w:sz w:val="24"/>
          <w:szCs w:val="24"/>
        </w:rPr>
        <w:t>ilgili</w:t>
      </w:r>
      <w:r w:rsidRPr="00250944">
        <w:rPr>
          <w:sz w:val="24"/>
          <w:szCs w:val="24"/>
        </w:rPr>
        <w:t xml:space="preserve"> </w:t>
      </w:r>
      <w:r w:rsidR="00594B60" w:rsidRPr="00250944">
        <w:rPr>
          <w:sz w:val="24"/>
          <w:szCs w:val="24"/>
        </w:rPr>
        <w:t xml:space="preserve">deneyimi </w:t>
      </w:r>
      <w:r w:rsidRPr="00250944">
        <w:rPr>
          <w:sz w:val="24"/>
          <w:szCs w:val="24"/>
        </w:rPr>
        <w:t>ve markanın</w:t>
      </w:r>
      <w:r w:rsidR="00594B60" w:rsidRPr="00250944">
        <w:rPr>
          <w:sz w:val="24"/>
          <w:szCs w:val="24"/>
        </w:rPr>
        <w:t>,</w:t>
      </w:r>
      <w:r w:rsidRPr="00250944">
        <w:rPr>
          <w:sz w:val="24"/>
          <w:szCs w:val="24"/>
        </w:rPr>
        <w:t xml:space="preserve"> kullanıcı </w:t>
      </w:r>
      <w:r w:rsidR="00594B60" w:rsidRPr="00250944">
        <w:rPr>
          <w:sz w:val="24"/>
          <w:szCs w:val="24"/>
        </w:rPr>
        <w:t xml:space="preserve">ihtiyacını </w:t>
      </w:r>
      <w:r w:rsidRPr="00250944">
        <w:rPr>
          <w:sz w:val="24"/>
          <w:szCs w:val="24"/>
        </w:rPr>
        <w:t>gidermesi imajın oluşumunda etkili olmaktadır (Ballantyne v</w:t>
      </w:r>
      <w:r w:rsidR="00AF06CF" w:rsidRPr="00250944">
        <w:rPr>
          <w:sz w:val="24"/>
          <w:szCs w:val="24"/>
        </w:rPr>
        <w:t>d</w:t>
      </w:r>
      <w:proofErr w:type="gramStart"/>
      <w:r w:rsidR="00AF06CF" w:rsidRPr="00250944">
        <w:rPr>
          <w:sz w:val="24"/>
          <w:szCs w:val="24"/>
        </w:rPr>
        <w:t>.</w:t>
      </w:r>
      <w:r w:rsidRPr="00250944">
        <w:rPr>
          <w:sz w:val="24"/>
          <w:szCs w:val="24"/>
        </w:rPr>
        <w:t>,</w:t>
      </w:r>
      <w:proofErr w:type="gramEnd"/>
      <w:r w:rsidRPr="00250944">
        <w:rPr>
          <w:sz w:val="24"/>
          <w:szCs w:val="24"/>
        </w:rPr>
        <w:t xml:space="preserve"> 2006: 344). Marka adından hoşlanma, markanın sembol veya logosu ile ilgili negatif düşünme ve ürün araştırma gibi birçok birikim sonucunda </w:t>
      </w:r>
      <w:r w:rsidR="00594B60" w:rsidRPr="00250944">
        <w:rPr>
          <w:sz w:val="24"/>
          <w:szCs w:val="24"/>
        </w:rPr>
        <w:t xml:space="preserve">tüketicilerde </w:t>
      </w:r>
      <w:r w:rsidRPr="00250944">
        <w:rPr>
          <w:sz w:val="24"/>
          <w:szCs w:val="24"/>
        </w:rPr>
        <w:t xml:space="preserve">o marka ile </w:t>
      </w:r>
      <w:r w:rsidR="00594B60" w:rsidRPr="00250944">
        <w:rPr>
          <w:sz w:val="24"/>
          <w:szCs w:val="24"/>
        </w:rPr>
        <w:t xml:space="preserve">ilgili </w:t>
      </w:r>
      <w:r w:rsidRPr="00250944">
        <w:rPr>
          <w:sz w:val="24"/>
          <w:szCs w:val="24"/>
        </w:rPr>
        <w:t xml:space="preserve">bir </w:t>
      </w:r>
      <w:r w:rsidR="00594B60" w:rsidRPr="00250944">
        <w:rPr>
          <w:sz w:val="24"/>
          <w:szCs w:val="24"/>
        </w:rPr>
        <w:t xml:space="preserve">tecrübe </w:t>
      </w:r>
      <w:r w:rsidRPr="00250944">
        <w:rPr>
          <w:sz w:val="24"/>
          <w:szCs w:val="24"/>
        </w:rPr>
        <w:t xml:space="preserve">kazandırmaktadır.  Bu </w:t>
      </w:r>
      <w:r w:rsidR="00594B60" w:rsidRPr="00250944">
        <w:rPr>
          <w:sz w:val="24"/>
          <w:szCs w:val="24"/>
        </w:rPr>
        <w:t xml:space="preserve">tecrübe </w:t>
      </w:r>
      <w:r w:rsidRPr="00250944">
        <w:rPr>
          <w:sz w:val="24"/>
          <w:szCs w:val="24"/>
        </w:rPr>
        <w:t>marka imajının temelini de oluşturmaktadır (Perry ve Wisnom, 2004: 15-16).</w:t>
      </w:r>
      <w:r w:rsidR="00B6166D">
        <w:rPr>
          <w:sz w:val="24"/>
          <w:szCs w:val="24"/>
        </w:rPr>
        <w:t xml:space="preserve"> </w:t>
      </w:r>
      <w:r w:rsidRPr="00250944">
        <w:rPr>
          <w:sz w:val="24"/>
          <w:szCs w:val="24"/>
        </w:rPr>
        <w:t>Marka imajı kavramı 1950'de ortaya çıkmıştır. Marka imajı, tüketicinin marka algısı ile ilgilidir.</w:t>
      </w:r>
      <w:r w:rsidR="001464AD" w:rsidRPr="00250944">
        <w:rPr>
          <w:sz w:val="24"/>
          <w:szCs w:val="24"/>
        </w:rPr>
        <w:t xml:space="preserve"> M</w:t>
      </w:r>
      <w:r w:rsidRPr="00250944">
        <w:rPr>
          <w:sz w:val="24"/>
          <w:szCs w:val="24"/>
        </w:rPr>
        <w:t>arka imajı belirli bir marka hakkında tutulan inanç kümesi olarak tanımlamaktadır</w:t>
      </w:r>
      <w:r w:rsidR="001464AD" w:rsidRPr="00250944">
        <w:rPr>
          <w:sz w:val="24"/>
          <w:szCs w:val="24"/>
        </w:rPr>
        <w:t>. M</w:t>
      </w:r>
      <w:r w:rsidR="00594B60" w:rsidRPr="00250944">
        <w:rPr>
          <w:sz w:val="24"/>
          <w:szCs w:val="24"/>
        </w:rPr>
        <w:t>arkaların müşteri</w:t>
      </w:r>
      <w:r w:rsidRPr="00250944">
        <w:rPr>
          <w:sz w:val="24"/>
          <w:szCs w:val="24"/>
        </w:rPr>
        <w:t xml:space="preserve"> için ürünle </w:t>
      </w:r>
      <w:r w:rsidR="00594B60" w:rsidRPr="00250944">
        <w:rPr>
          <w:sz w:val="24"/>
          <w:szCs w:val="24"/>
        </w:rPr>
        <w:t xml:space="preserve">alakalı </w:t>
      </w:r>
      <w:r w:rsidRPr="00250944">
        <w:rPr>
          <w:sz w:val="24"/>
          <w:szCs w:val="24"/>
        </w:rPr>
        <w:t xml:space="preserve">sadece teknik gerçeklerden daha </w:t>
      </w:r>
      <w:r w:rsidR="00594B60" w:rsidRPr="00250944">
        <w:rPr>
          <w:sz w:val="24"/>
          <w:szCs w:val="24"/>
        </w:rPr>
        <w:t xml:space="preserve">değerli </w:t>
      </w:r>
      <w:r w:rsidRPr="00250944">
        <w:rPr>
          <w:sz w:val="24"/>
          <w:szCs w:val="24"/>
        </w:rPr>
        <w:t>olabilecek genel bir karakter veya kişiliğe sahip olabilmektedir. Marka imajı geliştirme sürecinde profesyonel hizmetlerini geliştirmek ve güçlendirmek önemlidir. Şirketlerin kendi markalarını geliştirme süreci üç aşamaya ayırılmaktadır</w:t>
      </w:r>
      <w:r w:rsidR="001464AD" w:rsidRPr="00250944">
        <w:rPr>
          <w:sz w:val="24"/>
          <w:szCs w:val="24"/>
        </w:rPr>
        <w:t xml:space="preserve"> (Kotler, 1988: 197)</w:t>
      </w:r>
      <w:r w:rsidRPr="00250944">
        <w:rPr>
          <w:sz w:val="24"/>
          <w:szCs w:val="24"/>
        </w:rPr>
        <w:t>:</w:t>
      </w:r>
    </w:p>
    <w:p w14:paraId="6F6E438C" w14:textId="77777777" w:rsidR="00000AFD" w:rsidRPr="00250944" w:rsidRDefault="00000AFD" w:rsidP="00CF5720">
      <w:pPr>
        <w:widowControl/>
        <w:spacing w:line="360" w:lineRule="auto"/>
        <w:ind w:firstLine="709"/>
        <w:jc w:val="both"/>
        <w:rPr>
          <w:sz w:val="24"/>
          <w:szCs w:val="24"/>
        </w:rPr>
      </w:pPr>
      <w:r w:rsidRPr="00250944">
        <w:rPr>
          <w:sz w:val="24"/>
          <w:szCs w:val="24"/>
        </w:rPr>
        <w:t>• İlk adım, marka stratejinizi doğru yapmak ve iş hedefleriyle uyumlu hale getirmektir.</w:t>
      </w:r>
    </w:p>
    <w:p w14:paraId="74224998" w14:textId="77777777" w:rsidR="00000AFD" w:rsidRPr="00250944" w:rsidRDefault="00366C53" w:rsidP="00CF5720">
      <w:pPr>
        <w:widowControl/>
        <w:spacing w:line="360" w:lineRule="auto"/>
        <w:ind w:firstLine="709"/>
        <w:jc w:val="both"/>
        <w:rPr>
          <w:sz w:val="24"/>
          <w:szCs w:val="24"/>
        </w:rPr>
      </w:pPr>
      <w:r>
        <w:rPr>
          <w:sz w:val="24"/>
          <w:szCs w:val="24"/>
        </w:rPr>
        <w:lastRenderedPageBreak/>
        <w:t>• İkinci adım</w:t>
      </w:r>
      <w:r w:rsidR="00000AFD" w:rsidRPr="00250944">
        <w:rPr>
          <w:sz w:val="24"/>
          <w:szCs w:val="24"/>
        </w:rPr>
        <w:t xml:space="preserve">, </w:t>
      </w:r>
      <w:proofErr w:type="gramStart"/>
      <w:r w:rsidR="00000AFD" w:rsidRPr="00250944">
        <w:rPr>
          <w:sz w:val="24"/>
          <w:szCs w:val="24"/>
        </w:rPr>
        <w:t>logo</w:t>
      </w:r>
      <w:proofErr w:type="gramEnd"/>
      <w:r w:rsidR="00000AFD" w:rsidRPr="00250944">
        <w:rPr>
          <w:sz w:val="24"/>
          <w:szCs w:val="24"/>
        </w:rPr>
        <w:t>, slogan ve web sitesi gibi markayı iletmek için ihtiyacınız olan tüm araçları geliştirmektir.</w:t>
      </w:r>
    </w:p>
    <w:p w14:paraId="626E303F" w14:textId="77777777" w:rsidR="00000AFD" w:rsidRPr="00250944" w:rsidRDefault="00000AFD" w:rsidP="00CF5720">
      <w:pPr>
        <w:widowControl/>
        <w:spacing w:line="360" w:lineRule="auto"/>
        <w:ind w:firstLine="709"/>
        <w:jc w:val="both"/>
        <w:rPr>
          <w:sz w:val="24"/>
          <w:szCs w:val="24"/>
        </w:rPr>
      </w:pPr>
      <w:r w:rsidRPr="00250944">
        <w:rPr>
          <w:sz w:val="24"/>
          <w:szCs w:val="24"/>
        </w:rPr>
        <w:t xml:space="preserve">• Son olarak, yeni oluşturulan veya güncellenen marka aşamasını güçlendirmektir. </w:t>
      </w:r>
    </w:p>
    <w:p w14:paraId="383DCD9C" w14:textId="77777777" w:rsidR="00E909C2" w:rsidRPr="00250944" w:rsidRDefault="006E449D" w:rsidP="001A4572">
      <w:pPr>
        <w:widowControl/>
        <w:spacing w:line="360" w:lineRule="auto"/>
        <w:ind w:firstLine="709"/>
        <w:jc w:val="both"/>
        <w:rPr>
          <w:sz w:val="24"/>
          <w:szCs w:val="24"/>
        </w:rPr>
      </w:pPr>
      <w:r w:rsidRPr="00250944">
        <w:rPr>
          <w:sz w:val="24"/>
          <w:szCs w:val="24"/>
        </w:rPr>
        <w:t>Marka imajı çalışmaları ile</w:t>
      </w:r>
      <w:r w:rsidR="00B46DD8" w:rsidRPr="00250944">
        <w:rPr>
          <w:sz w:val="24"/>
          <w:szCs w:val="24"/>
        </w:rPr>
        <w:t xml:space="preserve"> insanların kendilerinde var olan</w:t>
      </w:r>
      <w:r w:rsidR="00594B60" w:rsidRPr="00250944">
        <w:rPr>
          <w:sz w:val="24"/>
          <w:szCs w:val="24"/>
        </w:rPr>
        <w:t xml:space="preserve"> niteliklerin</w:t>
      </w:r>
      <w:r w:rsidRPr="00250944">
        <w:rPr>
          <w:sz w:val="24"/>
          <w:szCs w:val="24"/>
        </w:rPr>
        <w:t xml:space="preserve">, markalarda da </w:t>
      </w:r>
      <w:r w:rsidR="00B46DD8" w:rsidRPr="00250944">
        <w:rPr>
          <w:sz w:val="24"/>
          <w:szCs w:val="24"/>
        </w:rPr>
        <w:t>bulunuyormuş</w:t>
      </w:r>
      <w:r w:rsidRPr="00250944">
        <w:rPr>
          <w:sz w:val="24"/>
          <w:szCs w:val="24"/>
        </w:rPr>
        <w:t xml:space="preserve"> gibi </w:t>
      </w:r>
      <w:r w:rsidR="0078308A" w:rsidRPr="00250944">
        <w:rPr>
          <w:sz w:val="24"/>
          <w:szCs w:val="24"/>
        </w:rPr>
        <w:t xml:space="preserve">duyumsaması </w:t>
      </w:r>
      <w:r w:rsidR="00560D74" w:rsidRPr="00250944">
        <w:rPr>
          <w:sz w:val="24"/>
          <w:szCs w:val="24"/>
        </w:rPr>
        <w:t>oluşturulmaya</w:t>
      </w:r>
      <w:r w:rsidRPr="00250944">
        <w:rPr>
          <w:sz w:val="24"/>
          <w:szCs w:val="24"/>
        </w:rPr>
        <w:t xml:space="preserve"> çalışılmaktadır. </w:t>
      </w:r>
      <w:r w:rsidR="0078308A" w:rsidRPr="00250944">
        <w:rPr>
          <w:sz w:val="24"/>
          <w:szCs w:val="24"/>
        </w:rPr>
        <w:t xml:space="preserve">Müşteriye </w:t>
      </w:r>
      <w:r w:rsidRPr="00250944">
        <w:rPr>
          <w:sz w:val="24"/>
          <w:szCs w:val="24"/>
        </w:rPr>
        <w:t xml:space="preserve">bu </w:t>
      </w:r>
      <w:r w:rsidR="00560D74" w:rsidRPr="00250944">
        <w:rPr>
          <w:sz w:val="24"/>
          <w:szCs w:val="24"/>
        </w:rPr>
        <w:t>duyguları</w:t>
      </w:r>
      <w:r w:rsidRPr="00250944">
        <w:rPr>
          <w:sz w:val="24"/>
          <w:szCs w:val="24"/>
        </w:rPr>
        <w:t xml:space="preserve"> vermek için </w:t>
      </w:r>
      <w:r w:rsidR="0078308A" w:rsidRPr="00250944">
        <w:rPr>
          <w:sz w:val="24"/>
          <w:szCs w:val="24"/>
        </w:rPr>
        <w:t xml:space="preserve">ekseriyetle </w:t>
      </w:r>
      <w:r w:rsidRPr="00250944">
        <w:rPr>
          <w:sz w:val="24"/>
          <w:szCs w:val="24"/>
        </w:rPr>
        <w:t>reklam</w:t>
      </w:r>
      <w:r w:rsidR="0078308A" w:rsidRPr="00250944">
        <w:rPr>
          <w:sz w:val="24"/>
          <w:szCs w:val="24"/>
        </w:rPr>
        <w:t>,</w:t>
      </w:r>
      <w:r w:rsidR="00560D74" w:rsidRPr="00250944">
        <w:rPr>
          <w:sz w:val="24"/>
          <w:szCs w:val="24"/>
        </w:rPr>
        <w:t xml:space="preserve"> vasıta</w:t>
      </w:r>
      <w:r w:rsidRPr="00250944">
        <w:rPr>
          <w:sz w:val="24"/>
          <w:szCs w:val="24"/>
        </w:rPr>
        <w:t xml:space="preserve"> olarak kullanılmaktadır. </w:t>
      </w:r>
      <w:r w:rsidR="0078308A" w:rsidRPr="00250944">
        <w:rPr>
          <w:sz w:val="24"/>
          <w:szCs w:val="24"/>
        </w:rPr>
        <w:t xml:space="preserve">Müşteri </w:t>
      </w:r>
      <w:r w:rsidRPr="00250944">
        <w:rPr>
          <w:sz w:val="24"/>
          <w:szCs w:val="24"/>
        </w:rPr>
        <w:t xml:space="preserve">ile </w:t>
      </w:r>
      <w:r w:rsidR="00560D74" w:rsidRPr="00250944">
        <w:rPr>
          <w:sz w:val="24"/>
          <w:szCs w:val="24"/>
        </w:rPr>
        <w:t>oluşturulan</w:t>
      </w:r>
      <w:r w:rsidRPr="00250944">
        <w:rPr>
          <w:sz w:val="24"/>
          <w:szCs w:val="24"/>
        </w:rPr>
        <w:t xml:space="preserve"> psikolojik bağlar ile </w:t>
      </w:r>
      <w:r w:rsidR="0078308A" w:rsidRPr="00250944">
        <w:rPr>
          <w:sz w:val="24"/>
          <w:szCs w:val="24"/>
        </w:rPr>
        <w:t xml:space="preserve">müşterinin </w:t>
      </w:r>
      <w:r w:rsidRPr="00250944">
        <w:rPr>
          <w:sz w:val="24"/>
          <w:szCs w:val="24"/>
        </w:rPr>
        <w:t>ürün</w:t>
      </w:r>
      <w:r w:rsidR="004C11BF">
        <w:rPr>
          <w:sz w:val="24"/>
          <w:szCs w:val="24"/>
        </w:rPr>
        <w:t>ü</w:t>
      </w:r>
      <w:r w:rsidRPr="00250944">
        <w:rPr>
          <w:sz w:val="24"/>
          <w:szCs w:val="24"/>
        </w:rPr>
        <w:t xml:space="preserve">, hizmet, işletmeyi </w:t>
      </w:r>
      <w:r w:rsidR="0078308A" w:rsidRPr="00250944">
        <w:rPr>
          <w:sz w:val="24"/>
          <w:szCs w:val="24"/>
        </w:rPr>
        <w:t>özüm</w:t>
      </w:r>
      <w:r w:rsidRPr="00250944">
        <w:rPr>
          <w:sz w:val="24"/>
          <w:szCs w:val="24"/>
        </w:rPr>
        <w:t xml:space="preserve">semesi </w:t>
      </w:r>
      <w:r w:rsidR="004C11BF">
        <w:rPr>
          <w:sz w:val="24"/>
          <w:szCs w:val="24"/>
        </w:rPr>
        <w:t>sağlanarak</w:t>
      </w:r>
      <w:r w:rsidRPr="00250944">
        <w:rPr>
          <w:sz w:val="24"/>
          <w:szCs w:val="24"/>
        </w:rPr>
        <w:t xml:space="preserve"> markayı hayatının bir parçası haline getirmek amaçlanır ve böylelikle marka bağlılığı </w:t>
      </w:r>
      <w:r w:rsidR="0078308A" w:rsidRPr="00250944">
        <w:rPr>
          <w:sz w:val="24"/>
          <w:szCs w:val="24"/>
        </w:rPr>
        <w:t xml:space="preserve">oluşturulmuş </w:t>
      </w:r>
      <w:r w:rsidRPr="00250944">
        <w:rPr>
          <w:sz w:val="24"/>
          <w:szCs w:val="24"/>
        </w:rPr>
        <w:t>olur. Bağlılıkla b</w:t>
      </w:r>
      <w:r w:rsidR="00560D74" w:rsidRPr="00250944">
        <w:rPr>
          <w:sz w:val="24"/>
          <w:szCs w:val="24"/>
        </w:rPr>
        <w:t>eraber</w:t>
      </w:r>
      <w:r w:rsidRPr="00250944">
        <w:rPr>
          <w:sz w:val="24"/>
          <w:szCs w:val="24"/>
        </w:rPr>
        <w:t xml:space="preserve"> </w:t>
      </w:r>
      <w:r w:rsidR="0078308A" w:rsidRPr="00250944">
        <w:rPr>
          <w:sz w:val="24"/>
          <w:szCs w:val="24"/>
        </w:rPr>
        <w:t xml:space="preserve">müşteri, </w:t>
      </w:r>
      <w:r w:rsidR="004C11BF">
        <w:rPr>
          <w:sz w:val="24"/>
          <w:szCs w:val="24"/>
        </w:rPr>
        <w:t>uzun süre</w:t>
      </w:r>
      <w:r w:rsidRPr="00250944">
        <w:rPr>
          <w:sz w:val="24"/>
          <w:szCs w:val="24"/>
        </w:rPr>
        <w:t xml:space="preserve"> aynı markayı kullanma </w:t>
      </w:r>
      <w:r w:rsidR="00560D74" w:rsidRPr="00250944">
        <w:rPr>
          <w:sz w:val="24"/>
          <w:szCs w:val="24"/>
        </w:rPr>
        <w:t xml:space="preserve">meyline </w:t>
      </w:r>
      <w:r w:rsidRPr="00250944">
        <w:rPr>
          <w:sz w:val="24"/>
          <w:szCs w:val="24"/>
        </w:rPr>
        <w:t xml:space="preserve">girmiş olur. Bu noktada psikolojik bağlantıdan </w:t>
      </w:r>
      <w:r w:rsidR="0078308A" w:rsidRPr="00250944">
        <w:rPr>
          <w:sz w:val="24"/>
          <w:szCs w:val="24"/>
        </w:rPr>
        <w:t xml:space="preserve">maksat müşteriye </w:t>
      </w:r>
      <w:r w:rsidRPr="00250944">
        <w:rPr>
          <w:sz w:val="24"/>
          <w:szCs w:val="24"/>
        </w:rPr>
        <w:t xml:space="preserve">mutluluk, coşku, </w:t>
      </w:r>
      <w:r w:rsidR="00560D74" w:rsidRPr="00250944">
        <w:rPr>
          <w:sz w:val="24"/>
          <w:szCs w:val="24"/>
        </w:rPr>
        <w:t>içtenlik, heyecan, sevgi, ihtiras, huzur gibi hissiyatları</w:t>
      </w:r>
      <w:r w:rsidRPr="00250944">
        <w:rPr>
          <w:sz w:val="24"/>
          <w:szCs w:val="24"/>
        </w:rPr>
        <w:t xml:space="preserve"> yaşayabileceği mesajını iletmektir. </w:t>
      </w:r>
      <w:r w:rsidRPr="00366C53">
        <w:rPr>
          <w:sz w:val="24"/>
          <w:szCs w:val="24"/>
        </w:rPr>
        <w:t>Bununla b</w:t>
      </w:r>
      <w:r w:rsidR="00560D74" w:rsidRPr="00366C53">
        <w:rPr>
          <w:sz w:val="24"/>
          <w:szCs w:val="24"/>
        </w:rPr>
        <w:t>eraber</w:t>
      </w:r>
      <w:r w:rsidRPr="00366C53">
        <w:rPr>
          <w:sz w:val="24"/>
          <w:szCs w:val="24"/>
        </w:rPr>
        <w:t xml:space="preserve"> </w:t>
      </w:r>
      <w:r w:rsidR="0078308A" w:rsidRPr="00366C53">
        <w:rPr>
          <w:sz w:val="24"/>
          <w:szCs w:val="24"/>
        </w:rPr>
        <w:t>müşter</w:t>
      </w:r>
      <w:r w:rsidRPr="00366C53">
        <w:rPr>
          <w:sz w:val="24"/>
          <w:szCs w:val="24"/>
        </w:rPr>
        <w:t xml:space="preserve">inin bir markayı </w:t>
      </w:r>
      <w:r w:rsidR="00695B1D">
        <w:rPr>
          <w:sz w:val="24"/>
          <w:szCs w:val="24"/>
        </w:rPr>
        <w:t xml:space="preserve">tercih etmesi, </w:t>
      </w:r>
      <w:r w:rsidR="00560D74" w:rsidRPr="00366C53">
        <w:rPr>
          <w:sz w:val="24"/>
          <w:szCs w:val="24"/>
        </w:rPr>
        <w:t>müşteri</w:t>
      </w:r>
      <w:r w:rsidRPr="00366C53">
        <w:rPr>
          <w:sz w:val="24"/>
          <w:szCs w:val="24"/>
        </w:rPr>
        <w:t xml:space="preserve"> standartlarının çevresince daha iyi </w:t>
      </w:r>
      <w:r w:rsidR="00695B1D">
        <w:rPr>
          <w:sz w:val="24"/>
          <w:szCs w:val="24"/>
        </w:rPr>
        <w:t xml:space="preserve">anlaşılacağı </w:t>
      </w:r>
      <w:r w:rsidRPr="00366C53">
        <w:rPr>
          <w:sz w:val="24"/>
          <w:szCs w:val="24"/>
        </w:rPr>
        <w:t xml:space="preserve">mesajı iletilmeye çalışılmaktadır. </w:t>
      </w:r>
      <w:r w:rsidRPr="00250944">
        <w:rPr>
          <w:sz w:val="24"/>
          <w:szCs w:val="24"/>
        </w:rPr>
        <w:t xml:space="preserve">Her </w:t>
      </w:r>
      <w:r w:rsidR="0078308A" w:rsidRPr="00250944">
        <w:rPr>
          <w:sz w:val="24"/>
          <w:szCs w:val="24"/>
        </w:rPr>
        <w:t xml:space="preserve">müşterinin </w:t>
      </w:r>
      <w:r w:rsidR="00560D74" w:rsidRPr="00250944">
        <w:rPr>
          <w:sz w:val="24"/>
          <w:szCs w:val="24"/>
        </w:rPr>
        <w:t>hayatında</w:t>
      </w:r>
      <w:r w:rsidRPr="00250944">
        <w:rPr>
          <w:sz w:val="24"/>
          <w:szCs w:val="24"/>
        </w:rPr>
        <w:t xml:space="preserve"> kendine daha yakın </w:t>
      </w:r>
      <w:r w:rsidR="00560D74" w:rsidRPr="00250944">
        <w:rPr>
          <w:sz w:val="24"/>
          <w:szCs w:val="24"/>
        </w:rPr>
        <w:t>duyduğu</w:t>
      </w:r>
      <w:r w:rsidRPr="00250944">
        <w:rPr>
          <w:sz w:val="24"/>
          <w:szCs w:val="24"/>
        </w:rPr>
        <w:t xml:space="preserve"> markalar bulunmakta ve bunları kendi </w:t>
      </w:r>
      <w:r w:rsidR="00560D74" w:rsidRPr="00250944">
        <w:rPr>
          <w:sz w:val="24"/>
          <w:szCs w:val="24"/>
        </w:rPr>
        <w:t>hayatları</w:t>
      </w:r>
      <w:r w:rsidRPr="00250944">
        <w:rPr>
          <w:sz w:val="24"/>
          <w:szCs w:val="24"/>
        </w:rPr>
        <w:t xml:space="preserve"> ile bütünleştirmektedirler. Bu da işletmelerin kemik </w:t>
      </w:r>
      <w:r w:rsidR="0078308A" w:rsidRPr="00250944">
        <w:rPr>
          <w:sz w:val="24"/>
          <w:szCs w:val="24"/>
        </w:rPr>
        <w:t xml:space="preserve">müşteri </w:t>
      </w:r>
      <w:r w:rsidRPr="00250944">
        <w:rPr>
          <w:sz w:val="24"/>
          <w:szCs w:val="24"/>
        </w:rPr>
        <w:t xml:space="preserve">kitlesi </w:t>
      </w:r>
      <w:r w:rsidR="0078308A" w:rsidRPr="00250944">
        <w:rPr>
          <w:sz w:val="24"/>
          <w:szCs w:val="24"/>
        </w:rPr>
        <w:t xml:space="preserve">oluşturması </w:t>
      </w:r>
      <w:r w:rsidRPr="00250944">
        <w:rPr>
          <w:sz w:val="24"/>
          <w:szCs w:val="24"/>
        </w:rPr>
        <w:t xml:space="preserve">adına </w:t>
      </w:r>
      <w:r w:rsidR="0078308A" w:rsidRPr="00250944">
        <w:rPr>
          <w:sz w:val="24"/>
          <w:szCs w:val="24"/>
        </w:rPr>
        <w:t xml:space="preserve">değerli </w:t>
      </w:r>
      <w:r w:rsidR="003C4D6E" w:rsidRPr="00250944">
        <w:rPr>
          <w:sz w:val="24"/>
          <w:szCs w:val="24"/>
        </w:rPr>
        <w:t>bir konu</w:t>
      </w:r>
      <w:r w:rsidRPr="00250944">
        <w:rPr>
          <w:sz w:val="24"/>
          <w:szCs w:val="24"/>
        </w:rPr>
        <w:t xml:space="preserve"> olmakla birlikte gün geçtikçe marka imajının önemini arttırmıştır (Yılmaz</w:t>
      </w:r>
      <w:r w:rsidR="001B1A48" w:rsidRPr="00250944">
        <w:rPr>
          <w:sz w:val="24"/>
          <w:szCs w:val="24"/>
        </w:rPr>
        <w:t>,</w:t>
      </w:r>
      <w:r w:rsidRPr="00250944">
        <w:rPr>
          <w:sz w:val="24"/>
          <w:szCs w:val="24"/>
        </w:rPr>
        <w:t xml:space="preserve"> 2011</w:t>
      </w:r>
      <w:r w:rsidR="001B1A48" w:rsidRPr="00250944">
        <w:rPr>
          <w:sz w:val="24"/>
          <w:szCs w:val="24"/>
        </w:rPr>
        <w:t>:</w:t>
      </w:r>
      <w:r w:rsidRPr="00250944">
        <w:rPr>
          <w:sz w:val="24"/>
          <w:szCs w:val="24"/>
        </w:rPr>
        <w:t xml:space="preserve"> 30).</w:t>
      </w:r>
    </w:p>
    <w:p w14:paraId="3605A2A7" w14:textId="77777777" w:rsidR="002A3C36" w:rsidRDefault="000F3BAC" w:rsidP="00CF5720">
      <w:pPr>
        <w:widowControl/>
        <w:spacing w:line="360" w:lineRule="auto"/>
        <w:ind w:firstLine="709"/>
        <w:jc w:val="both"/>
        <w:rPr>
          <w:sz w:val="24"/>
          <w:szCs w:val="24"/>
        </w:rPr>
      </w:pPr>
      <w:r>
        <w:rPr>
          <w:sz w:val="24"/>
          <w:szCs w:val="24"/>
        </w:rPr>
        <w:t>Marka imajı, markanın tüketiciler nezdinde algılanış açısından önemlidir. Bu anlamda markanın sunmuş olduğu ürün, hizmet ya da markanın ismi, tüketicinin markaya ilişkin algısı doğrultusunda kendini özel ya da farklı hissettirebilir. Markayla ilgili diğer bir önemli kavram olan marka itibarına aşağıda yer verilmiştir.</w:t>
      </w:r>
    </w:p>
    <w:p w14:paraId="113DB75D" w14:textId="77777777" w:rsidR="00CF5720" w:rsidRPr="00250944" w:rsidRDefault="00CF5720" w:rsidP="00CF5720">
      <w:pPr>
        <w:widowControl/>
        <w:spacing w:line="360" w:lineRule="auto"/>
        <w:ind w:firstLine="709"/>
        <w:jc w:val="both"/>
        <w:rPr>
          <w:sz w:val="24"/>
          <w:szCs w:val="24"/>
        </w:rPr>
      </w:pPr>
    </w:p>
    <w:p w14:paraId="07B02455" w14:textId="77777777" w:rsidR="00000AFD" w:rsidRPr="00250944" w:rsidRDefault="007B5CE4" w:rsidP="00CF5720">
      <w:pPr>
        <w:pStyle w:val="Balk3"/>
        <w:spacing w:before="0" w:after="0"/>
      </w:pPr>
      <w:bookmarkStart w:id="36" w:name="_Toc45188243"/>
      <w:r w:rsidRPr="00250944">
        <w:t xml:space="preserve">1.3.4. </w:t>
      </w:r>
      <w:r w:rsidR="00E14651" w:rsidRPr="00250944">
        <w:t>Marka İ</w:t>
      </w:r>
      <w:r w:rsidR="00000AFD" w:rsidRPr="00250944">
        <w:t>tibarı</w:t>
      </w:r>
      <w:bookmarkEnd w:id="36"/>
    </w:p>
    <w:p w14:paraId="0B6E978A" w14:textId="77777777" w:rsidR="00BE519E" w:rsidRPr="00250944" w:rsidRDefault="00BE519E" w:rsidP="00CF5720">
      <w:pPr>
        <w:widowControl/>
        <w:spacing w:line="360" w:lineRule="auto"/>
        <w:ind w:firstLine="709"/>
        <w:jc w:val="both"/>
        <w:rPr>
          <w:sz w:val="24"/>
          <w:szCs w:val="24"/>
        </w:rPr>
      </w:pPr>
      <w:r w:rsidRPr="00250944">
        <w:rPr>
          <w:sz w:val="24"/>
          <w:szCs w:val="24"/>
        </w:rPr>
        <w:t xml:space="preserve">İtibar, bir topluluğun, bireyin, örgütlerin, firmaların toplum tarafından saygı görmesi, değerli ve </w:t>
      </w:r>
      <w:proofErr w:type="gramStart"/>
      <w:r w:rsidRPr="00250944">
        <w:rPr>
          <w:sz w:val="24"/>
          <w:szCs w:val="24"/>
        </w:rPr>
        <w:t>prestijli</w:t>
      </w:r>
      <w:proofErr w:type="gramEnd"/>
      <w:r w:rsidRPr="00250944">
        <w:rPr>
          <w:sz w:val="24"/>
          <w:szCs w:val="24"/>
        </w:rPr>
        <w:t xml:space="preserve"> olması anlamına gelir.</w:t>
      </w:r>
      <w:r w:rsidR="00DC3224" w:rsidRPr="00250944">
        <w:rPr>
          <w:sz w:val="24"/>
          <w:szCs w:val="24"/>
        </w:rPr>
        <w:t xml:space="preserve"> </w:t>
      </w:r>
      <w:r w:rsidRPr="00250944">
        <w:rPr>
          <w:sz w:val="24"/>
          <w:szCs w:val="24"/>
        </w:rPr>
        <w:t>İşveren marka it</w:t>
      </w:r>
      <w:r w:rsidR="0060410F">
        <w:rPr>
          <w:sz w:val="24"/>
          <w:szCs w:val="24"/>
        </w:rPr>
        <w:t>ibarı</w:t>
      </w:r>
      <w:r w:rsidRPr="00250944">
        <w:rPr>
          <w:sz w:val="24"/>
          <w:szCs w:val="24"/>
        </w:rPr>
        <w:t xml:space="preserve"> oluşum sürecinde marka kimliği,</w:t>
      </w:r>
      <w:r w:rsidR="00DC3224" w:rsidRPr="00250944">
        <w:rPr>
          <w:sz w:val="24"/>
          <w:szCs w:val="24"/>
        </w:rPr>
        <w:t xml:space="preserve"> </w:t>
      </w:r>
      <w:r w:rsidRPr="00250944">
        <w:rPr>
          <w:sz w:val="24"/>
          <w:szCs w:val="24"/>
        </w:rPr>
        <w:t>imajı,</w:t>
      </w:r>
      <w:r w:rsidR="00DC3224" w:rsidRPr="00250944">
        <w:rPr>
          <w:sz w:val="24"/>
          <w:szCs w:val="24"/>
        </w:rPr>
        <w:t xml:space="preserve"> </w:t>
      </w:r>
      <w:r w:rsidRPr="00250944">
        <w:rPr>
          <w:sz w:val="24"/>
          <w:szCs w:val="24"/>
        </w:rPr>
        <w:t>kültürü,</w:t>
      </w:r>
      <w:r w:rsidR="00DC3224" w:rsidRPr="00250944">
        <w:rPr>
          <w:sz w:val="24"/>
          <w:szCs w:val="24"/>
        </w:rPr>
        <w:t xml:space="preserve"> </w:t>
      </w:r>
      <w:r w:rsidRPr="00250944">
        <w:rPr>
          <w:sz w:val="24"/>
          <w:szCs w:val="24"/>
        </w:rPr>
        <w:t>marka kurum içi ve kurum dışı müşterilerine olan davranışları itibarın oluşmasına yardımcı olur.</w:t>
      </w:r>
      <w:r w:rsidR="00DC3224" w:rsidRPr="00250944">
        <w:rPr>
          <w:sz w:val="24"/>
          <w:szCs w:val="24"/>
        </w:rPr>
        <w:t xml:space="preserve"> İ</w:t>
      </w:r>
      <w:r w:rsidRPr="00250944">
        <w:rPr>
          <w:sz w:val="24"/>
          <w:szCs w:val="24"/>
        </w:rPr>
        <w:t xml:space="preserve">şveren markasının itibarını oluştururken bütün bu süreçleri benimsemek ve kabullenmek gerekir. </w:t>
      </w:r>
      <w:r w:rsidR="004C11BF">
        <w:rPr>
          <w:sz w:val="24"/>
          <w:szCs w:val="24"/>
        </w:rPr>
        <w:t>İtibar</w:t>
      </w:r>
      <w:r w:rsidRPr="00250944">
        <w:rPr>
          <w:sz w:val="24"/>
          <w:szCs w:val="24"/>
        </w:rPr>
        <w:t xml:space="preserve"> oluştururken tüm bu </w:t>
      </w:r>
      <w:r w:rsidR="0060410F">
        <w:rPr>
          <w:sz w:val="24"/>
          <w:szCs w:val="24"/>
        </w:rPr>
        <w:t>süreçleri</w:t>
      </w:r>
      <w:r w:rsidRPr="00250944">
        <w:rPr>
          <w:sz w:val="24"/>
          <w:szCs w:val="24"/>
        </w:rPr>
        <w:t xml:space="preserve"> bir arada tutup gerçekleştirilecek olan faaliyetlerini sunduğu vaadlerle kitlesine iletmelidir. Gösterdiği güven ile toplum ve marka arasında </w:t>
      </w:r>
      <w:r w:rsidRPr="00250944">
        <w:rPr>
          <w:sz w:val="24"/>
          <w:szCs w:val="24"/>
        </w:rPr>
        <w:lastRenderedPageBreak/>
        <w:t>bir bütün oluşturur. Bu da işveren markasının maddi yönünün yanı sıra duygusal yönü ile de değerlendirme aşamasına girer.</w:t>
      </w:r>
    </w:p>
    <w:p w14:paraId="2CB847A0" w14:textId="77777777" w:rsidR="00BF197A" w:rsidRPr="00250944" w:rsidRDefault="00000AFD" w:rsidP="00CF5720">
      <w:pPr>
        <w:widowControl/>
        <w:spacing w:line="360" w:lineRule="auto"/>
        <w:ind w:firstLine="709"/>
        <w:jc w:val="both"/>
        <w:rPr>
          <w:color w:val="FF0000"/>
          <w:sz w:val="24"/>
          <w:szCs w:val="24"/>
        </w:rPr>
      </w:pPr>
      <w:r w:rsidRPr="00250944">
        <w:rPr>
          <w:sz w:val="24"/>
          <w:szCs w:val="24"/>
        </w:rPr>
        <w:t>Markalar, tüketicilerin ağızdan ağıza yorumları, analizleri ve sosyal medya aracılığıyla itibar kazanırlar.  Ün, her ne kadar bir şirketin kendisine ait olsa da daha çok şirketin menfaat sahipleri tarafından kontrol edilmekte ve dağıtılmaktadır (Aula, 2011</w:t>
      </w:r>
      <w:r w:rsidR="001464AD" w:rsidRPr="00250944">
        <w:rPr>
          <w:sz w:val="24"/>
          <w:szCs w:val="24"/>
        </w:rPr>
        <w:t>:</w:t>
      </w:r>
      <w:r w:rsidR="001464AD" w:rsidRPr="00250944">
        <w:rPr>
          <w:color w:val="FF0000"/>
          <w:sz w:val="24"/>
          <w:szCs w:val="24"/>
        </w:rPr>
        <w:t xml:space="preserve"> </w:t>
      </w:r>
      <w:r w:rsidRPr="00250944">
        <w:rPr>
          <w:color w:val="000000" w:themeColor="text1"/>
          <w:sz w:val="24"/>
          <w:szCs w:val="24"/>
        </w:rPr>
        <w:t xml:space="preserve">29). </w:t>
      </w:r>
      <w:r w:rsidRPr="00250944">
        <w:rPr>
          <w:sz w:val="24"/>
          <w:szCs w:val="24"/>
        </w:rPr>
        <w:t>Tüketicilerin markalara güven duymaları itibarın daha kolay inşa edilmesini ve korunmasın sağlamaktadır. Güçlü itibara sahip markalar, müşterilerle ve potansiyel tüketicilerle daha kolay iletişim kurmaktadır. Birçok işletme itibarına güvenmektedir. Olumlu itibar, güvenilirliği artırmaktadır. Tüketici, vaat edileni alacağına inanmakta ve marka tüketicinin güvenini kazanmaktadır. Benzer şekilde dış gözlemciler, şirketin itibarını ve bu şirketin ürünlerinin kalitesini, istihdam uygulamalarını ve büyümeye ilişkin beklentilerini değerlendirmek için kurulan uzmanların itibarlarına büyük ölçüde güvenmektedir (Fombrun, 1996</w:t>
      </w:r>
      <w:r w:rsidR="001464AD" w:rsidRPr="00250944">
        <w:rPr>
          <w:sz w:val="24"/>
          <w:szCs w:val="24"/>
        </w:rPr>
        <w:t xml:space="preserve">: </w:t>
      </w:r>
      <w:r w:rsidRPr="00250944">
        <w:rPr>
          <w:sz w:val="24"/>
          <w:szCs w:val="24"/>
        </w:rPr>
        <w:t>141). Her ne kadar pazarlamacılar ve reklam verenler, bireylerin itibarlarının</w:t>
      </w:r>
      <w:r w:rsidR="00AE6215">
        <w:rPr>
          <w:sz w:val="24"/>
          <w:szCs w:val="24"/>
        </w:rPr>
        <w:t>,</w:t>
      </w:r>
      <w:r w:rsidRPr="00250944">
        <w:rPr>
          <w:sz w:val="24"/>
          <w:szCs w:val="24"/>
        </w:rPr>
        <w:t xml:space="preserve"> tanıtmak istedikleri ürünler üzerinde bir gölge oluştura</w:t>
      </w:r>
      <w:r w:rsidR="000F3BAC">
        <w:rPr>
          <w:sz w:val="24"/>
          <w:szCs w:val="24"/>
        </w:rPr>
        <w:t>bileceğini</w:t>
      </w:r>
      <w:r w:rsidR="00695B1D">
        <w:rPr>
          <w:sz w:val="24"/>
          <w:szCs w:val="24"/>
        </w:rPr>
        <w:t xml:space="preserve"> çok iyi bilseler de </w:t>
      </w:r>
      <w:r w:rsidRPr="00250944">
        <w:rPr>
          <w:sz w:val="24"/>
          <w:szCs w:val="24"/>
        </w:rPr>
        <w:t>bir</w:t>
      </w:r>
      <w:r w:rsidR="000F3BAC">
        <w:rPr>
          <w:sz w:val="24"/>
          <w:szCs w:val="24"/>
        </w:rPr>
        <w:t xml:space="preserve"> ünlünün hangi yönlerinin olumsuz</w:t>
      </w:r>
      <w:r w:rsidRPr="00250944">
        <w:rPr>
          <w:sz w:val="24"/>
          <w:szCs w:val="24"/>
        </w:rPr>
        <w:t xml:space="preserve"> bir gölge oluşturacağını belirleyememektedirler</w:t>
      </w:r>
      <w:r w:rsidR="001464AD" w:rsidRPr="00250944">
        <w:rPr>
          <w:sz w:val="24"/>
          <w:szCs w:val="24"/>
        </w:rPr>
        <w:t>.</w:t>
      </w:r>
      <w:r w:rsidRPr="00250944">
        <w:rPr>
          <w:sz w:val="24"/>
          <w:szCs w:val="24"/>
        </w:rPr>
        <w:t xml:space="preserve"> Marka itibarının azalması ve giderek yok olması, şirketlerin izleyecekleri stratejilere bağlıdır. Markalar, müşteri istek ve geri dönüşlerini dikkate alarak, ağızdan ağıza yayılabilecek olumlu ya da olumsuz tepkileri düşünmelidir. Oluşabilecek krizleri çözmenin yolu, müşterinin ihtiyaçlarına cevap verebilir nitelikte çözümler üretmektir. İtibar, marka için en önemli temel taşlardan biridir. Bir marka öncelikle, iç müşteri olan çalışanlarına; daha sonra dış müşteri olan tüketicilere karşı sorumludur</w:t>
      </w:r>
      <w:r w:rsidR="001464AD" w:rsidRPr="00250944">
        <w:rPr>
          <w:sz w:val="24"/>
          <w:szCs w:val="24"/>
        </w:rPr>
        <w:t xml:space="preserve"> (Fombrun, 1996: 3).</w:t>
      </w:r>
    </w:p>
    <w:p w14:paraId="34A08B55" w14:textId="77777777" w:rsidR="00000AFD" w:rsidRPr="00250944" w:rsidRDefault="00000AFD" w:rsidP="00CF5720">
      <w:pPr>
        <w:widowControl/>
        <w:spacing w:line="360" w:lineRule="auto"/>
        <w:ind w:firstLine="709"/>
        <w:jc w:val="both"/>
        <w:rPr>
          <w:sz w:val="24"/>
          <w:szCs w:val="24"/>
        </w:rPr>
      </w:pPr>
      <w:r w:rsidRPr="00250944">
        <w:rPr>
          <w:sz w:val="24"/>
          <w:szCs w:val="24"/>
        </w:rPr>
        <w:t xml:space="preserve">Marka itibarı, insanlar bir markayı kullanmayı öneriyorsa, o zaman iyi bir üne işaret olarak kabul edilmektedir. Bir markanın ünü, tüketicilerin markanın iyi ve güvenilir olduğuna ilişkin tutumunu ifade etmektedir. Marka itibarı, reklam ve halkla ilişkiler yoluyla geliştirilebilir ve </w:t>
      </w:r>
      <w:r w:rsidR="00C03BEC">
        <w:rPr>
          <w:sz w:val="24"/>
          <w:szCs w:val="24"/>
        </w:rPr>
        <w:t>güçlü hale getirilbilir</w:t>
      </w:r>
      <w:r w:rsidRPr="00250944">
        <w:rPr>
          <w:sz w:val="24"/>
          <w:szCs w:val="24"/>
        </w:rPr>
        <w:t xml:space="preserve">. </w:t>
      </w:r>
      <w:r w:rsidR="00C03BEC">
        <w:rPr>
          <w:sz w:val="24"/>
          <w:szCs w:val="24"/>
        </w:rPr>
        <w:t>Etkili pazarlama aracılığıyla müşterilerle bağlantı kurularak</w:t>
      </w:r>
      <w:r w:rsidRPr="00250944">
        <w:rPr>
          <w:sz w:val="24"/>
          <w:szCs w:val="24"/>
        </w:rPr>
        <w:t xml:space="preserve"> markanın itibarı ve duruşu oluşturulmaktadır. </w:t>
      </w:r>
      <w:r w:rsidR="00C03BEC">
        <w:rPr>
          <w:sz w:val="24"/>
          <w:szCs w:val="24"/>
        </w:rPr>
        <w:t>M</w:t>
      </w:r>
      <w:r w:rsidR="00C03BEC" w:rsidRPr="00250944">
        <w:rPr>
          <w:sz w:val="24"/>
          <w:szCs w:val="24"/>
        </w:rPr>
        <w:t xml:space="preserve">arkaların </w:t>
      </w:r>
      <w:r w:rsidR="00C03BEC">
        <w:rPr>
          <w:sz w:val="24"/>
          <w:szCs w:val="24"/>
        </w:rPr>
        <w:t>b</w:t>
      </w:r>
      <w:r w:rsidRPr="00250944">
        <w:rPr>
          <w:sz w:val="24"/>
          <w:szCs w:val="24"/>
        </w:rPr>
        <w:t xml:space="preserve">aşarılı ve dolayısıyla </w:t>
      </w:r>
      <w:r w:rsidR="00220586" w:rsidRPr="00250944">
        <w:rPr>
          <w:sz w:val="24"/>
          <w:szCs w:val="24"/>
        </w:rPr>
        <w:t>kazançl</w:t>
      </w:r>
      <w:r w:rsidRPr="00250944">
        <w:rPr>
          <w:sz w:val="24"/>
          <w:szCs w:val="24"/>
        </w:rPr>
        <w:t>ı olabilme</w:t>
      </w:r>
      <w:r w:rsidR="00C03BEC">
        <w:rPr>
          <w:sz w:val="24"/>
          <w:szCs w:val="24"/>
        </w:rPr>
        <w:t>si</w:t>
      </w:r>
      <w:r w:rsidR="00220586" w:rsidRPr="00250944">
        <w:rPr>
          <w:sz w:val="24"/>
          <w:szCs w:val="24"/>
        </w:rPr>
        <w:t xml:space="preserve"> için olumlu bir ün</w:t>
      </w:r>
      <w:r w:rsidRPr="00250944">
        <w:rPr>
          <w:sz w:val="24"/>
          <w:szCs w:val="24"/>
        </w:rPr>
        <w:t xml:space="preserve"> </w:t>
      </w:r>
      <w:r w:rsidR="003C4D6E" w:rsidRPr="00250944">
        <w:rPr>
          <w:sz w:val="24"/>
          <w:szCs w:val="24"/>
        </w:rPr>
        <w:t>elde etmesi</w:t>
      </w:r>
      <w:r w:rsidRPr="00250944">
        <w:rPr>
          <w:sz w:val="24"/>
          <w:szCs w:val="24"/>
        </w:rPr>
        <w:t xml:space="preserve"> gerekmektedir</w:t>
      </w:r>
      <w:r w:rsidR="00C03BEC">
        <w:rPr>
          <w:sz w:val="24"/>
          <w:szCs w:val="24"/>
        </w:rPr>
        <w:t>.</w:t>
      </w:r>
      <w:r w:rsidRPr="00250944">
        <w:rPr>
          <w:sz w:val="24"/>
          <w:szCs w:val="24"/>
        </w:rPr>
        <w:t xml:space="preserve"> Creed ve Miles (1996</w:t>
      </w:r>
      <w:r w:rsidR="001464AD" w:rsidRPr="00250944">
        <w:rPr>
          <w:color w:val="000000" w:themeColor="text1"/>
          <w:sz w:val="24"/>
          <w:szCs w:val="24"/>
        </w:rPr>
        <w:t>: 28</w:t>
      </w:r>
      <w:r w:rsidRPr="00250944">
        <w:rPr>
          <w:sz w:val="24"/>
          <w:szCs w:val="24"/>
        </w:rPr>
        <w:t>), pazardaki marka duruşunun her iki taraf arasındaki karşılıklılıkların artmasına neden olan iyimser sonuçlar yarattığını tesp</w:t>
      </w:r>
      <w:r w:rsidR="00C942F6">
        <w:rPr>
          <w:sz w:val="24"/>
          <w:szCs w:val="24"/>
        </w:rPr>
        <w:t>it etmiştir. Buna göre bir müşteri</w:t>
      </w:r>
      <w:r w:rsidRPr="00250944">
        <w:rPr>
          <w:sz w:val="24"/>
          <w:szCs w:val="24"/>
        </w:rPr>
        <w:t xml:space="preserve">, diğer </w:t>
      </w:r>
      <w:r w:rsidR="00C942F6">
        <w:rPr>
          <w:sz w:val="24"/>
          <w:szCs w:val="24"/>
        </w:rPr>
        <w:t>müşterilerin</w:t>
      </w:r>
      <w:r w:rsidRPr="00250944">
        <w:rPr>
          <w:sz w:val="24"/>
          <w:szCs w:val="24"/>
        </w:rPr>
        <w:t xml:space="preserve"> mark</w:t>
      </w:r>
      <w:r w:rsidR="00C942F6">
        <w:rPr>
          <w:sz w:val="24"/>
          <w:szCs w:val="24"/>
        </w:rPr>
        <w:t>a</w:t>
      </w:r>
      <w:r w:rsidR="00F8620E">
        <w:rPr>
          <w:sz w:val="24"/>
          <w:szCs w:val="24"/>
        </w:rPr>
        <w:t xml:space="preserve"> hakkındaki</w:t>
      </w:r>
      <w:r w:rsidR="00C942F6">
        <w:rPr>
          <w:sz w:val="24"/>
          <w:szCs w:val="24"/>
        </w:rPr>
        <w:t xml:space="preserve"> </w:t>
      </w:r>
      <w:r w:rsidR="007C651B">
        <w:rPr>
          <w:sz w:val="24"/>
          <w:szCs w:val="24"/>
        </w:rPr>
        <w:t>övgülerini duyumsayarak</w:t>
      </w:r>
      <w:r w:rsidRPr="00250944">
        <w:rPr>
          <w:sz w:val="24"/>
          <w:szCs w:val="24"/>
        </w:rPr>
        <w:t xml:space="preserve"> </w:t>
      </w:r>
      <w:r w:rsidR="007C651B">
        <w:rPr>
          <w:sz w:val="24"/>
          <w:szCs w:val="24"/>
        </w:rPr>
        <w:t xml:space="preserve">marka hakkında </w:t>
      </w:r>
      <w:r w:rsidRPr="00250944">
        <w:rPr>
          <w:sz w:val="24"/>
          <w:szCs w:val="24"/>
        </w:rPr>
        <w:t xml:space="preserve">aynı görüşe sahip olduğunu varsayarsa, o markaya </w:t>
      </w:r>
      <w:r w:rsidRPr="00250944">
        <w:rPr>
          <w:sz w:val="24"/>
          <w:szCs w:val="24"/>
        </w:rPr>
        <w:lastRenderedPageBreak/>
        <w:t>güvenir ve satın alma kararı alır. Ancak eğer bu ürün veya marka müşteri ihtiyaçlarını karşılamıyorsa, satın almayabilir.</w:t>
      </w:r>
    </w:p>
    <w:p w14:paraId="0E0E1D4A" w14:textId="77777777" w:rsidR="006E449D" w:rsidRPr="00250944" w:rsidRDefault="006E449D" w:rsidP="00CF5720">
      <w:pPr>
        <w:widowControl/>
        <w:spacing w:line="360" w:lineRule="auto"/>
        <w:ind w:firstLine="709"/>
        <w:jc w:val="both"/>
        <w:rPr>
          <w:sz w:val="24"/>
          <w:szCs w:val="24"/>
        </w:rPr>
      </w:pPr>
      <w:r w:rsidRPr="00250944">
        <w:rPr>
          <w:sz w:val="24"/>
          <w:szCs w:val="24"/>
        </w:rPr>
        <w:t xml:space="preserve">Markaların en önemli hedefleri arasında güçlü markalar yaratmak yer alır. Bu güçlü markalar uzun ve kısa dönemli olarak yüksek gelir sağlarlar. Çoğu markanın </w:t>
      </w:r>
      <w:r w:rsidR="00C942F6">
        <w:rPr>
          <w:sz w:val="24"/>
          <w:szCs w:val="24"/>
        </w:rPr>
        <w:t xml:space="preserve">sürekli kendini yenilemeye </w:t>
      </w:r>
      <w:r w:rsidRPr="00250944">
        <w:rPr>
          <w:sz w:val="24"/>
          <w:szCs w:val="24"/>
        </w:rPr>
        <w:t>ihtiyacı vardır. Marka geliştirilen amaca bağlı kalmalıdır. Bunlar markanın planları için hayati önem taşır (Vaid, 2003: 42).</w:t>
      </w:r>
    </w:p>
    <w:p w14:paraId="4E865874" w14:textId="77777777" w:rsidR="00BE519E" w:rsidRPr="00250944" w:rsidRDefault="00BE519E" w:rsidP="00CF5720">
      <w:pPr>
        <w:widowControl/>
        <w:spacing w:line="360" w:lineRule="auto"/>
        <w:ind w:firstLine="709"/>
        <w:jc w:val="both"/>
        <w:rPr>
          <w:sz w:val="24"/>
          <w:szCs w:val="24"/>
        </w:rPr>
      </w:pPr>
      <w:r w:rsidRPr="00250944">
        <w:rPr>
          <w:sz w:val="24"/>
          <w:szCs w:val="24"/>
        </w:rPr>
        <w:t xml:space="preserve">Markalar itibar kazanmış ise güvenilirliklerini arttırarak tüketiciye ulaşabilirler. Böylelikle potansiyel tüketici ile daha kolay iletişim kurabilirler. Potansiyel tüketiciler kararlarını mantıklarının yanı sıra duyguları ile alırlar. İtibarına güvenen markalar tüketicisine vaat ettiğini verebileceği duygusunu inandırırsa beraberliği getirmiş olur.  </w:t>
      </w:r>
    </w:p>
    <w:p w14:paraId="12FC394D" w14:textId="77777777" w:rsidR="00AF06CF" w:rsidRPr="00250944" w:rsidRDefault="00AF06CF" w:rsidP="00CF5720">
      <w:pPr>
        <w:widowControl/>
        <w:spacing w:line="360" w:lineRule="auto"/>
        <w:ind w:firstLine="709"/>
        <w:jc w:val="both"/>
        <w:rPr>
          <w:sz w:val="24"/>
          <w:szCs w:val="24"/>
        </w:rPr>
      </w:pPr>
      <w:r w:rsidRPr="00250944">
        <w:rPr>
          <w:sz w:val="24"/>
          <w:szCs w:val="24"/>
        </w:rPr>
        <w:t xml:space="preserve">Bu bağlamda, marka itibarı </w:t>
      </w:r>
      <w:r w:rsidR="00807E07">
        <w:rPr>
          <w:sz w:val="24"/>
          <w:szCs w:val="24"/>
        </w:rPr>
        <w:t>bir marka</w:t>
      </w:r>
      <w:r w:rsidR="007C651B">
        <w:rPr>
          <w:sz w:val="24"/>
          <w:szCs w:val="24"/>
        </w:rPr>
        <w:t xml:space="preserve"> ve marka</w:t>
      </w:r>
      <w:r w:rsidR="00807E07">
        <w:rPr>
          <w:sz w:val="24"/>
          <w:szCs w:val="24"/>
        </w:rPr>
        <w:t>ya bağlı ürün ya da hizmetin</w:t>
      </w:r>
      <w:r w:rsidR="007C651B">
        <w:rPr>
          <w:sz w:val="24"/>
          <w:szCs w:val="24"/>
        </w:rPr>
        <w:t xml:space="preserve"> satın alınması ya da alınmaması için müşteriyi </w:t>
      </w:r>
      <w:r w:rsidR="00807E07">
        <w:rPr>
          <w:sz w:val="24"/>
          <w:szCs w:val="24"/>
        </w:rPr>
        <w:t xml:space="preserve">olumlu ve olumsuz yönde </w:t>
      </w:r>
      <w:r w:rsidR="007C651B">
        <w:rPr>
          <w:sz w:val="24"/>
          <w:szCs w:val="24"/>
        </w:rPr>
        <w:t>etkileyen bir unsurdur.</w:t>
      </w:r>
      <w:r w:rsidR="00807E07">
        <w:rPr>
          <w:sz w:val="24"/>
          <w:szCs w:val="24"/>
        </w:rPr>
        <w:t xml:space="preserve"> Marka itibarı</w:t>
      </w:r>
      <w:r w:rsidR="007C651B">
        <w:rPr>
          <w:sz w:val="24"/>
          <w:szCs w:val="24"/>
        </w:rPr>
        <w:t xml:space="preserve"> </w:t>
      </w:r>
      <w:r w:rsidRPr="00250944">
        <w:rPr>
          <w:sz w:val="24"/>
          <w:szCs w:val="24"/>
        </w:rPr>
        <w:t>kadar önemli bir boyut olan marka çağrışımlar üzerine bir derleme aşağıda verilen alt başlık altında sunulmuştur.</w:t>
      </w:r>
    </w:p>
    <w:p w14:paraId="712F0CAC" w14:textId="77777777" w:rsidR="00BF197A" w:rsidRPr="00250944" w:rsidRDefault="00BF197A" w:rsidP="00CF5720">
      <w:pPr>
        <w:pStyle w:val="Balk3"/>
        <w:spacing w:before="0" w:after="0"/>
      </w:pPr>
    </w:p>
    <w:p w14:paraId="35060A30" w14:textId="77777777" w:rsidR="00000AFD" w:rsidRPr="00250944" w:rsidRDefault="007B5CE4" w:rsidP="00CF5720">
      <w:pPr>
        <w:pStyle w:val="Balk3"/>
        <w:spacing w:before="0" w:after="0"/>
      </w:pPr>
      <w:bookmarkStart w:id="37" w:name="_Toc45188244"/>
      <w:r w:rsidRPr="00250944">
        <w:t xml:space="preserve">1.3.5. </w:t>
      </w:r>
      <w:r w:rsidR="00000AFD" w:rsidRPr="00250944">
        <w:t xml:space="preserve">Marka </w:t>
      </w:r>
      <w:r w:rsidR="00AF06CF" w:rsidRPr="00250944">
        <w:t>Ç</w:t>
      </w:r>
      <w:r w:rsidR="00000AFD" w:rsidRPr="00250944">
        <w:t>ağrışımlar</w:t>
      </w:r>
      <w:bookmarkEnd w:id="37"/>
    </w:p>
    <w:p w14:paraId="43C195E6" w14:textId="77777777" w:rsidR="0006617F" w:rsidRPr="00250944" w:rsidRDefault="0006617F" w:rsidP="00CF5720">
      <w:pPr>
        <w:widowControl/>
        <w:spacing w:line="360" w:lineRule="auto"/>
        <w:ind w:firstLine="709"/>
        <w:jc w:val="both"/>
        <w:rPr>
          <w:sz w:val="24"/>
          <w:szCs w:val="24"/>
        </w:rPr>
      </w:pPr>
      <w:r w:rsidRPr="00250944">
        <w:rPr>
          <w:sz w:val="24"/>
          <w:szCs w:val="24"/>
        </w:rPr>
        <w:t xml:space="preserve">Marka çağrışımı, </w:t>
      </w:r>
      <w:r w:rsidR="00220586" w:rsidRPr="00250944">
        <w:rPr>
          <w:sz w:val="24"/>
          <w:szCs w:val="24"/>
        </w:rPr>
        <w:t xml:space="preserve">müşterinin </w:t>
      </w:r>
      <w:r w:rsidR="003C4D6E" w:rsidRPr="00250944">
        <w:rPr>
          <w:sz w:val="24"/>
          <w:szCs w:val="24"/>
        </w:rPr>
        <w:t>belleğinde</w:t>
      </w:r>
      <w:r w:rsidRPr="00250944">
        <w:rPr>
          <w:sz w:val="24"/>
          <w:szCs w:val="24"/>
        </w:rPr>
        <w:t xml:space="preserve"> marka ile </w:t>
      </w:r>
      <w:r w:rsidR="00C77F88" w:rsidRPr="00250944">
        <w:rPr>
          <w:sz w:val="24"/>
          <w:szCs w:val="24"/>
        </w:rPr>
        <w:t xml:space="preserve">bağlantılandırdığı </w:t>
      </w:r>
      <w:r w:rsidR="003C4D6E" w:rsidRPr="00250944">
        <w:rPr>
          <w:sz w:val="24"/>
          <w:szCs w:val="24"/>
        </w:rPr>
        <w:t>bilgilerin bütün</w:t>
      </w:r>
      <w:r w:rsidRPr="00250944">
        <w:rPr>
          <w:sz w:val="24"/>
          <w:szCs w:val="24"/>
        </w:rPr>
        <w:t xml:space="preserve">üdür. Çağrışımlar, </w:t>
      </w:r>
      <w:r w:rsidR="003C4D6E" w:rsidRPr="00250944">
        <w:rPr>
          <w:sz w:val="24"/>
          <w:szCs w:val="24"/>
        </w:rPr>
        <w:t>müşterinin</w:t>
      </w:r>
      <w:r w:rsidRPr="00250944">
        <w:rPr>
          <w:sz w:val="24"/>
          <w:szCs w:val="24"/>
        </w:rPr>
        <w:t xml:space="preserve"> </w:t>
      </w:r>
      <w:r w:rsidR="003C4D6E" w:rsidRPr="00250944">
        <w:rPr>
          <w:sz w:val="24"/>
          <w:szCs w:val="24"/>
        </w:rPr>
        <w:t>belleğin</w:t>
      </w:r>
      <w:r w:rsidRPr="00250944">
        <w:rPr>
          <w:sz w:val="24"/>
          <w:szCs w:val="24"/>
        </w:rPr>
        <w:t xml:space="preserve">de markayla </w:t>
      </w:r>
      <w:r w:rsidR="003C4D6E" w:rsidRPr="00250944">
        <w:rPr>
          <w:sz w:val="24"/>
          <w:szCs w:val="24"/>
        </w:rPr>
        <w:t>direkt</w:t>
      </w:r>
      <w:r w:rsidRPr="00250944">
        <w:rPr>
          <w:sz w:val="24"/>
          <w:szCs w:val="24"/>
        </w:rPr>
        <w:t xml:space="preserve"> ya da dolaylı</w:t>
      </w:r>
      <w:r w:rsidR="00DC3224" w:rsidRPr="00250944">
        <w:rPr>
          <w:sz w:val="24"/>
          <w:szCs w:val="24"/>
        </w:rPr>
        <w:t xml:space="preserve"> </w:t>
      </w:r>
      <w:r w:rsidRPr="00250944">
        <w:rPr>
          <w:sz w:val="24"/>
          <w:szCs w:val="24"/>
        </w:rPr>
        <w:t xml:space="preserve">(ürün ve fayda) olarak yapılabilmektedir.  </w:t>
      </w:r>
    </w:p>
    <w:p w14:paraId="74A076D0" w14:textId="77777777" w:rsidR="0006617F" w:rsidRPr="00250944" w:rsidRDefault="0006617F" w:rsidP="00CF5720">
      <w:pPr>
        <w:widowControl/>
        <w:spacing w:line="360" w:lineRule="auto"/>
        <w:ind w:firstLine="709"/>
        <w:jc w:val="both"/>
        <w:rPr>
          <w:sz w:val="24"/>
          <w:szCs w:val="24"/>
        </w:rPr>
      </w:pPr>
      <w:r w:rsidRPr="00250944">
        <w:rPr>
          <w:sz w:val="24"/>
          <w:szCs w:val="24"/>
        </w:rPr>
        <w:t xml:space="preserve">Markanın </w:t>
      </w:r>
      <w:r w:rsidR="00C77F88" w:rsidRPr="00250944">
        <w:rPr>
          <w:sz w:val="24"/>
          <w:szCs w:val="24"/>
        </w:rPr>
        <w:t xml:space="preserve">teşkil </w:t>
      </w:r>
      <w:r w:rsidRPr="00250944">
        <w:rPr>
          <w:sz w:val="24"/>
          <w:szCs w:val="24"/>
        </w:rPr>
        <w:t xml:space="preserve">anından </w:t>
      </w:r>
      <w:r w:rsidR="003C4D6E" w:rsidRPr="00250944">
        <w:rPr>
          <w:sz w:val="24"/>
          <w:szCs w:val="24"/>
        </w:rPr>
        <w:t>başlayarak</w:t>
      </w:r>
      <w:r w:rsidRPr="00250944">
        <w:rPr>
          <w:sz w:val="24"/>
          <w:szCs w:val="24"/>
        </w:rPr>
        <w:t xml:space="preserve"> marka</w:t>
      </w:r>
      <w:r w:rsidR="00C77F88" w:rsidRPr="00250944">
        <w:rPr>
          <w:sz w:val="24"/>
          <w:szCs w:val="24"/>
        </w:rPr>
        <w:t xml:space="preserve">ya </w:t>
      </w:r>
      <w:r w:rsidR="003C4D6E" w:rsidRPr="00250944">
        <w:rPr>
          <w:sz w:val="24"/>
          <w:szCs w:val="24"/>
        </w:rPr>
        <w:t>ilave edilecek</w:t>
      </w:r>
      <w:r w:rsidR="00C77F88" w:rsidRPr="00250944">
        <w:rPr>
          <w:sz w:val="24"/>
          <w:szCs w:val="24"/>
        </w:rPr>
        <w:t xml:space="preserve"> değerler büyük önem </w:t>
      </w:r>
      <w:r w:rsidRPr="00250944">
        <w:rPr>
          <w:sz w:val="24"/>
          <w:szCs w:val="24"/>
        </w:rPr>
        <w:t>arz etmektedir</w:t>
      </w:r>
      <w:r w:rsidR="00C77F88" w:rsidRPr="00250944">
        <w:rPr>
          <w:sz w:val="24"/>
          <w:szCs w:val="24"/>
        </w:rPr>
        <w:t>,</w:t>
      </w:r>
      <w:r w:rsidRPr="00250944">
        <w:rPr>
          <w:sz w:val="24"/>
          <w:szCs w:val="24"/>
        </w:rPr>
        <w:t xml:space="preserve"> çünkü bu değerler </w:t>
      </w:r>
      <w:r w:rsidR="00C77F88" w:rsidRPr="00250944">
        <w:rPr>
          <w:sz w:val="24"/>
          <w:szCs w:val="24"/>
        </w:rPr>
        <w:t xml:space="preserve">müşterinin </w:t>
      </w:r>
      <w:r w:rsidR="004E1122" w:rsidRPr="00250944">
        <w:rPr>
          <w:sz w:val="24"/>
          <w:szCs w:val="24"/>
        </w:rPr>
        <w:t>belleğinde</w:t>
      </w:r>
      <w:r w:rsidRPr="00250944">
        <w:rPr>
          <w:sz w:val="24"/>
          <w:szCs w:val="24"/>
        </w:rPr>
        <w:t xml:space="preserve"> marka ile birlikte ve </w:t>
      </w:r>
      <w:r w:rsidR="00C77F88" w:rsidRPr="00250944">
        <w:rPr>
          <w:sz w:val="24"/>
          <w:szCs w:val="24"/>
        </w:rPr>
        <w:t xml:space="preserve">ahenk </w:t>
      </w:r>
      <w:r w:rsidRPr="00250944">
        <w:rPr>
          <w:sz w:val="24"/>
          <w:szCs w:val="24"/>
        </w:rPr>
        <w:t xml:space="preserve">içerisinde var olabilmesi </w:t>
      </w:r>
      <w:r w:rsidR="00C77F88" w:rsidRPr="00250944">
        <w:rPr>
          <w:sz w:val="24"/>
          <w:szCs w:val="24"/>
        </w:rPr>
        <w:t xml:space="preserve">durumunda </w:t>
      </w:r>
      <w:r w:rsidRPr="00250944">
        <w:rPr>
          <w:sz w:val="24"/>
          <w:szCs w:val="24"/>
        </w:rPr>
        <w:t>marka</w:t>
      </w:r>
      <w:r w:rsidR="00C77F88" w:rsidRPr="00250944">
        <w:rPr>
          <w:sz w:val="24"/>
          <w:szCs w:val="24"/>
        </w:rPr>
        <w:t>,</w:t>
      </w:r>
      <w:r w:rsidRPr="00250944">
        <w:rPr>
          <w:sz w:val="24"/>
          <w:szCs w:val="24"/>
        </w:rPr>
        <w:t xml:space="preserve"> </w:t>
      </w:r>
      <w:r w:rsidR="00C77F88" w:rsidRPr="00250944">
        <w:rPr>
          <w:sz w:val="24"/>
          <w:szCs w:val="24"/>
        </w:rPr>
        <w:t>müşter</w:t>
      </w:r>
      <w:r w:rsidRPr="00250944">
        <w:rPr>
          <w:sz w:val="24"/>
          <w:szCs w:val="24"/>
        </w:rPr>
        <w:t xml:space="preserve">inin </w:t>
      </w:r>
      <w:r w:rsidR="004E1122" w:rsidRPr="00250944">
        <w:rPr>
          <w:sz w:val="24"/>
          <w:szCs w:val="24"/>
        </w:rPr>
        <w:t>belleğinde</w:t>
      </w:r>
      <w:r w:rsidRPr="00250944">
        <w:rPr>
          <w:sz w:val="24"/>
          <w:szCs w:val="24"/>
        </w:rPr>
        <w:t xml:space="preserve"> sıklıkla çağrışımlara uğrayabilir.  Çağrışımlar, </w:t>
      </w:r>
      <w:r w:rsidR="00C77F88" w:rsidRPr="00250944">
        <w:rPr>
          <w:sz w:val="24"/>
          <w:szCs w:val="24"/>
        </w:rPr>
        <w:t xml:space="preserve">müşterinin </w:t>
      </w:r>
      <w:r w:rsidR="004E1122" w:rsidRPr="00250944">
        <w:rPr>
          <w:sz w:val="24"/>
          <w:szCs w:val="24"/>
        </w:rPr>
        <w:t>belleğinde</w:t>
      </w:r>
      <w:r w:rsidRPr="00250944">
        <w:rPr>
          <w:sz w:val="24"/>
          <w:szCs w:val="24"/>
        </w:rPr>
        <w:t xml:space="preserve"> markanın somut ve </w:t>
      </w:r>
      <w:r w:rsidR="00C77F88" w:rsidRPr="00250944">
        <w:rPr>
          <w:sz w:val="24"/>
          <w:szCs w:val="24"/>
        </w:rPr>
        <w:t>fonksiyone</w:t>
      </w:r>
      <w:r w:rsidRPr="00250944">
        <w:rPr>
          <w:sz w:val="24"/>
          <w:szCs w:val="24"/>
        </w:rPr>
        <w:t xml:space="preserve">l faydasından dolayı yapılabileceği gibi aynı zamanda markanın tanıtım biçimi ve duygusal </w:t>
      </w:r>
      <w:r w:rsidR="004E1122" w:rsidRPr="00250944">
        <w:rPr>
          <w:sz w:val="24"/>
          <w:szCs w:val="24"/>
        </w:rPr>
        <w:t>cazibe</w:t>
      </w:r>
      <w:r w:rsidRPr="00250944">
        <w:rPr>
          <w:sz w:val="24"/>
          <w:szCs w:val="24"/>
        </w:rPr>
        <w:t xml:space="preserve"> </w:t>
      </w:r>
      <w:r w:rsidR="004E1122" w:rsidRPr="00250944">
        <w:rPr>
          <w:sz w:val="24"/>
          <w:szCs w:val="24"/>
        </w:rPr>
        <w:t xml:space="preserve">bakımından da </w:t>
      </w:r>
      <w:r w:rsidRPr="00250944">
        <w:rPr>
          <w:sz w:val="24"/>
          <w:szCs w:val="24"/>
        </w:rPr>
        <w:t xml:space="preserve">bu çağrışımlar </w:t>
      </w:r>
      <w:r w:rsidR="004E1122" w:rsidRPr="00250944">
        <w:rPr>
          <w:sz w:val="24"/>
          <w:szCs w:val="24"/>
        </w:rPr>
        <w:t>meydana gelebilmektedir.</w:t>
      </w:r>
      <w:r w:rsidRPr="00250944">
        <w:rPr>
          <w:sz w:val="24"/>
          <w:szCs w:val="24"/>
        </w:rPr>
        <w:t xml:space="preserve"> (Uztuğ</w:t>
      </w:r>
      <w:r w:rsidR="00DC3224" w:rsidRPr="00250944">
        <w:rPr>
          <w:sz w:val="24"/>
          <w:szCs w:val="24"/>
        </w:rPr>
        <w:t>,</w:t>
      </w:r>
      <w:r w:rsidR="00AE3C3B" w:rsidRPr="00250944">
        <w:rPr>
          <w:sz w:val="24"/>
          <w:szCs w:val="24"/>
        </w:rPr>
        <w:t xml:space="preserve"> </w:t>
      </w:r>
      <w:r w:rsidRPr="00250944">
        <w:rPr>
          <w:sz w:val="24"/>
          <w:szCs w:val="24"/>
        </w:rPr>
        <w:t>2001</w:t>
      </w:r>
      <w:r w:rsidR="00DC3224" w:rsidRPr="00250944">
        <w:rPr>
          <w:sz w:val="24"/>
          <w:szCs w:val="24"/>
        </w:rPr>
        <w:t xml:space="preserve">: </w:t>
      </w:r>
      <w:r w:rsidRPr="00250944">
        <w:rPr>
          <w:sz w:val="24"/>
          <w:szCs w:val="24"/>
        </w:rPr>
        <w:t>70).</w:t>
      </w:r>
    </w:p>
    <w:p w14:paraId="4AFAF6BC" w14:textId="77777777" w:rsidR="00000AFD" w:rsidRPr="00250944" w:rsidRDefault="00000AFD" w:rsidP="00CF5720">
      <w:pPr>
        <w:widowControl/>
        <w:spacing w:line="360" w:lineRule="auto"/>
        <w:ind w:firstLine="709"/>
        <w:jc w:val="both"/>
        <w:rPr>
          <w:sz w:val="24"/>
          <w:szCs w:val="24"/>
        </w:rPr>
      </w:pPr>
      <w:r w:rsidRPr="00250944">
        <w:rPr>
          <w:sz w:val="24"/>
          <w:szCs w:val="24"/>
        </w:rPr>
        <w:t xml:space="preserve">Marka çağrışımı, pazardaki diğer markalardan ayırt edilmeyi sağlayan bir bileşendir. Marka çağrışımları, bir markanın konumlandırma stratejileri ile yakından ilişkilidir. Bir markanın çağrışım unsurları; nitelikler, yararlar ve tutumlar şeklindedir. Marka çağrışımları ile birlikte bir markayı tercih etmenin müşteriye sağladığı ya da sağlayacağı faydaların ön plana çıkarılmasına yönelik girişimler </w:t>
      </w:r>
      <w:r w:rsidR="00360543">
        <w:rPr>
          <w:sz w:val="24"/>
          <w:szCs w:val="24"/>
        </w:rPr>
        <w:t>öncelikli hale gelmektedir.</w:t>
      </w:r>
      <w:r w:rsidRPr="00250944">
        <w:rPr>
          <w:sz w:val="24"/>
          <w:szCs w:val="24"/>
        </w:rPr>
        <w:t xml:space="preserve"> (Yener, 2013: 90).</w:t>
      </w:r>
    </w:p>
    <w:p w14:paraId="18D856CD" w14:textId="77777777" w:rsidR="009C4A87" w:rsidRPr="00250944" w:rsidRDefault="00000AFD" w:rsidP="00CF5720">
      <w:pPr>
        <w:widowControl/>
        <w:spacing w:line="360" w:lineRule="auto"/>
        <w:ind w:firstLine="709"/>
        <w:jc w:val="both"/>
        <w:rPr>
          <w:sz w:val="24"/>
          <w:szCs w:val="24"/>
        </w:rPr>
      </w:pPr>
      <w:r w:rsidRPr="00250944">
        <w:rPr>
          <w:color w:val="000000" w:themeColor="text1"/>
          <w:sz w:val="24"/>
          <w:szCs w:val="24"/>
        </w:rPr>
        <w:lastRenderedPageBreak/>
        <w:t>Marka çağrışımı, bir markayla belle</w:t>
      </w:r>
      <w:r w:rsidR="000E55B6">
        <w:rPr>
          <w:color w:val="000000" w:themeColor="text1"/>
          <w:sz w:val="24"/>
          <w:szCs w:val="24"/>
        </w:rPr>
        <w:t>kte ilişkilendirilen her şeydir</w:t>
      </w:r>
      <w:r w:rsidRPr="00250944">
        <w:rPr>
          <w:color w:val="000000" w:themeColor="text1"/>
          <w:sz w:val="24"/>
          <w:szCs w:val="24"/>
        </w:rPr>
        <w:t xml:space="preserve"> (Aaker ve Equity, 1991:</w:t>
      </w:r>
      <w:r w:rsidR="00DC3224" w:rsidRPr="00250944">
        <w:rPr>
          <w:color w:val="000000" w:themeColor="text1"/>
          <w:sz w:val="24"/>
          <w:szCs w:val="24"/>
        </w:rPr>
        <w:t xml:space="preserve"> </w:t>
      </w:r>
      <w:r w:rsidRPr="00250944">
        <w:rPr>
          <w:color w:val="000000" w:themeColor="text1"/>
          <w:sz w:val="24"/>
          <w:szCs w:val="24"/>
        </w:rPr>
        <w:t xml:space="preserve">206). </w:t>
      </w:r>
      <w:r w:rsidR="009C4A87" w:rsidRPr="00250944">
        <w:rPr>
          <w:color w:val="000000" w:themeColor="text1"/>
          <w:sz w:val="24"/>
          <w:szCs w:val="24"/>
        </w:rPr>
        <w:t>M</w:t>
      </w:r>
      <w:r w:rsidRPr="00250944">
        <w:rPr>
          <w:color w:val="000000" w:themeColor="text1"/>
          <w:sz w:val="24"/>
          <w:szCs w:val="24"/>
        </w:rPr>
        <w:t xml:space="preserve">arka bağlılığı, marka farkındalığı, </w:t>
      </w:r>
      <w:r w:rsidR="004E1122" w:rsidRPr="00250944">
        <w:rPr>
          <w:color w:val="000000" w:themeColor="text1"/>
          <w:sz w:val="24"/>
          <w:szCs w:val="24"/>
        </w:rPr>
        <w:t>idrak edilen</w:t>
      </w:r>
      <w:r w:rsidRPr="00250944">
        <w:rPr>
          <w:color w:val="000000" w:themeColor="text1"/>
          <w:sz w:val="24"/>
          <w:szCs w:val="24"/>
        </w:rPr>
        <w:t xml:space="preserve"> kalite ve marka çağrışımları ile birlikte, markaya </w:t>
      </w:r>
      <w:r w:rsidR="00C77F88" w:rsidRPr="00250944">
        <w:rPr>
          <w:color w:val="000000" w:themeColor="text1"/>
          <w:sz w:val="24"/>
          <w:szCs w:val="24"/>
        </w:rPr>
        <w:t xml:space="preserve">dair </w:t>
      </w:r>
      <w:r w:rsidRPr="00250944">
        <w:rPr>
          <w:sz w:val="24"/>
          <w:szCs w:val="24"/>
        </w:rPr>
        <w:t xml:space="preserve">duygular aşağıda sırasıyla, </w:t>
      </w:r>
      <w:r w:rsidR="00C77F88" w:rsidRPr="00250944">
        <w:rPr>
          <w:sz w:val="24"/>
          <w:szCs w:val="24"/>
        </w:rPr>
        <w:t xml:space="preserve">ayrıntılı </w:t>
      </w:r>
      <w:r w:rsidRPr="00250944">
        <w:rPr>
          <w:sz w:val="24"/>
          <w:szCs w:val="24"/>
        </w:rPr>
        <w:t>olarak incelenmektedir. Marka</w:t>
      </w:r>
      <w:r w:rsidR="004D78C0" w:rsidRPr="00250944">
        <w:rPr>
          <w:sz w:val="24"/>
          <w:szCs w:val="24"/>
        </w:rPr>
        <w:t xml:space="preserve"> çağrışımları marka ile ilgili görüşleri</w:t>
      </w:r>
      <w:r w:rsidRPr="00250944">
        <w:rPr>
          <w:sz w:val="24"/>
          <w:szCs w:val="24"/>
        </w:rPr>
        <w:t xml:space="preserve">, </w:t>
      </w:r>
      <w:r w:rsidR="004D78C0" w:rsidRPr="00250944">
        <w:rPr>
          <w:sz w:val="24"/>
          <w:szCs w:val="24"/>
        </w:rPr>
        <w:t>hissiyatları</w:t>
      </w:r>
      <w:r w:rsidRPr="00250944">
        <w:rPr>
          <w:sz w:val="24"/>
          <w:szCs w:val="24"/>
        </w:rPr>
        <w:t xml:space="preserve">, algıları, </w:t>
      </w:r>
      <w:r w:rsidR="004D78C0" w:rsidRPr="00250944">
        <w:rPr>
          <w:sz w:val="24"/>
          <w:szCs w:val="24"/>
        </w:rPr>
        <w:t>tecrübeleri</w:t>
      </w:r>
      <w:r w:rsidRPr="00250944">
        <w:rPr>
          <w:sz w:val="24"/>
          <w:szCs w:val="24"/>
        </w:rPr>
        <w:t>, görüntüleri, inançları, tutumları</w:t>
      </w:r>
      <w:r w:rsidR="004D78C0" w:rsidRPr="00250944">
        <w:rPr>
          <w:sz w:val="24"/>
          <w:szCs w:val="24"/>
        </w:rPr>
        <w:t xml:space="preserve"> kapsamaktadır</w:t>
      </w:r>
      <w:r w:rsidR="009C4A87" w:rsidRPr="00250944">
        <w:rPr>
          <w:sz w:val="24"/>
          <w:szCs w:val="24"/>
        </w:rPr>
        <w:t xml:space="preserve">. </w:t>
      </w:r>
      <w:r w:rsidRPr="00250944">
        <w:rPr>
          <w:sz w:val="24"/>
          <w:szCs w:val="24"/>
        </w:rPr>
        <w:t xml:space="preserve">Aaker (1991: 109), marka çağrışımlarını </w:t>
      </w:r>
      <w:r w:rsidR="00C77F88" w:rsidRPr="00250944">
        <w:rPr>
          <w:sz w:val="24"/>
          <w:szCs w:val="24"/>
        </w:rPr>
        <w:t xml:space="preserve">müşterilerin </w:t>
      </w:r>
      <w:r w:rsidR="004D78C0" w:rsidRPr="00250944">
        <w:rPr>
          <w:sz w:val="24"/>
          <w:szCs w:val="24"/>
        </w:rPr>
        <w:t>belleğinde</w:t>
      </w:r>
      <w:r w:rsidRPr="00250944">
        <w:rPr>
          <w:sz w:val="24"/>
          <w:szCs w:val="24"/>
        </w:rPr>
        <w:t xml:space="preserve"> </w:t>
      </w:r>
      <w:r w:rsidR="004D78C0" w:rsidRPr="00250944">
        <w:rPr>
          <w:sz w:val="24"/>
          <w:szCs w:val="24"/>
        </w:rPr>
        <w:t>rastgele</w:t>
      </w:r>
      <w:r w:rsidRPr="00250944">
        <w:rPr>
          <w:sz w:val="24"/>
          <w:szCs w:val="24"/>
        </w:rPr>
        <w:t xml:space="preserve"> bir markaya ait, markayla </w:t>
      </w:r>
      <w:r w:rsidR="00794730" w:rsidRPr="00250944">
        <w:rPr>
          <w:sz w:val="24"/>
          <w:szCs w:val="24"/>
        </w:rPr>
        <w:t xml:space="preserve">bağlantılı </w:t>
      </w:r>
      <w:r w:rsidRPr="00250944">
        <w:rPr>
          <w:sz w:val="24"/>
          <w:szCs w:val="24"/>
        </w:rPr>
        <w:t>“şey” olarak t</w:t>
      </w:r>
      <w:r w:rsidR="004D78C0" w:rsidRPr="00250944">
        <w:rPr>
          <w:sz w:val="24"/>
          <w:szCs w:val="24"/>
        </w:rPr>
        <w:t xml:space="preserve">anımlandığını </w:t>
      </w:r>
      <w:r w:rsidRPr="00250944">
        <w:rPr>
          <w:sz w:val="24"/>
          <w:szCs w:val="24"/>
        </w:rPr>
        <w:t>ve çağrışımların markanın ruhu ve kalbi olduğunu belirtmiştir. Başka bir t</w:t>
      </w:r>
      <w:r w:rsidR="00795BFF" w:rsidRPr="00250944">
        <w:rPr>
          <w:sz w:val="24"/>
          <w:szCs w:val="24"/>
        </w:rPr>
        <w:t>anımla</w:t>
      </w:r>
      <w:r w:rsidRPr="00250944">
        <w:rPr>
          <w:sz w:val="24"/>
          <w:szCs w:val="24"/>
        </w:rPr>
        <w:t xml:space="preserve">, </w:t>
      </w:r>
      <w:r w:rsidR="00795BFF" w:rsidRPr="00250944">
        <w:rPr>
          <w:sz w:val="24"/>
          <w:szCs w:val="24"/>
        </w:rPr>
        <w:t>zihinde</w:t>
      </w:r>
      <w:r w:rsidRPr="00250944">
        <w:rPr>
          <w:sz w:val="24"/>
          <w:szCs w:val="24"/>
        </w:rPr>
        <w:t xml:space="preserve"> markayla </w:t>
      </w:r>
      <w:r w:rsidR="00794730" w:rsidRPr="00250944">
        <w:rPr>
          <w:sz w:val="24"/>
          <w:szCs w:val="24"/>
        </w:rPr>
        <w:t xml:space="preserve">alakalı </w:t>
      </w:r>
      <w:r w:rsidRPr="00250944">
        <w:rPr>
          <w:sz w:val="24"/>
          <w:szCs w:val="24"/>
        </w:rPr>
        <w:t xml:space="preserve">bilgilerdir ve markanın </w:t>
      </w:r>
      <w:r w:rsidR="00794730" w:rsidRPr="00250944">
        <w:rPr>
          <w:sz w:val="24"/>
          <w:szCs w:val="24"/>
        </w:rPr>
        <w:t xml:space="preserve">müşteriler </w:t>
      </w:r>
      <w:r w:rsidRPr="00250944">
        <w:rPr>
          <w:sz w:val="24"/>
          <w:szCs w:val="24"/>
        </w:rPr>
        <w:t>için ne anlattığını kapsamaktadır (Keller, 2003: 49).</w:t>
      </w:r>
    </w:p>
    <w:p w14:paraId="3E86BB68" w14:textId="77777777" w:rsidR="0093002B" w:rsidRPr="00250944" w:rsidRDefault="009C4A87" w:rsidP="00CF5720">
      <w:pPr>
        <w:widowControl/>
        <w:spacing w:line="360" w:lineRule="auto"/>
        <w:ind w:firstLine="709"/>
        <w:jc w:val="both"/>
        <w:rPr>
          <w:sz w:val="24"/>
          <w:szCs w:val="24"/>
        </w:rPr>
      </w:pPr>
      <w:r w:rsidRPr="00250944">
        <w:rPr>
          <w:sz w:val="24"/>
          <w:szCs w:val="24"/>
        </w:rPr>
        <w:t>Y</w:t>
      </w:r>
      <w:r w:rsidR="00000AFD" w:rsidRPr="00250944">
        <w:rPr>
          <w:sz w:val="24"/>
          <w:szCs w:val="24"/>
        </w:rPr>
        <w:t>üksek m</w:t>
      </w:r>
      <w:r w:rsidR="00795BFF" w:rsidRPr="00250944">
        <w:rPr>
          <w:sz w:val="24"/>
          <w:szCs w:val="24"/>
        </w:rPr>
        <w:t>arka farkındalığı ile neticelenen</w:t>
      </w:r>
      <w:r w:rsidR="00000AFD" w:rsidRPr="00250944">
        <w:rPr>
          <w:sz w:val="24"/>
          <w:szCs w:val="24"/>
        </w:rPr>
        <w:t xml:space="preserve"> marka çağrışımlarının, marka değeri ile olumlu yönlü </w:t>
      </w:r>
      <w:r w:rsidR="00794730" w:rsidRPr="00250944">
        <w:rPr>
          <w:sz w:val="24"/>
          <w:szCs w:val="24"/>
        </w:rPr>
        <w:t xml:space="preserve">bağlantısı </w:t>
      </w:r>
      <w:r w:rsidR="00000AFD" w:rsidRPr="00250944">
        <w:rPr>
          <w:sz w:val="24"/>
          <w:szCs w:val="24"/>
        </w:rPr>
        <w:t>bulunmaktadır; çünkü marka çağrışımları, kalite sinyali ve taahhüt</w:t>
      </w:r>
      <w:r w:rsidR="00360543">
        <w:rPr>
          <w:sz w:val="24"/>
          <w:szCs w:val="24"/>
        </w:rPr>
        <w:t>ü</w:t>
      </w:r>
      <w:r w:rsidR="00000AFD" w:rsidRPr="00250944">
        <w:rPr>
          <w:sz w:val="24"/>
          <w:szCs w:val="24"/>
        </w:rPr>
        <w:t xml:space="preserve"> olabilir</w:t>
      </w:r>
      <w:r w:rsidR="00794730" w:rsidRPr="00250944">
        <w:rPr>
          <w:sz w:val="24"/>
          <w:szCs w:val="24"/>
        </w:rPr>
        <w:t>, ayrıca satın alma sürecinde, müşteriye</w:t>
      </w:r>
      <w:r w:rsidR="00000AFD" w:rsidRPr="00250944">
        <w:rPr>
          <w:sz w:val="24"/>
          <w:szCs w:val="24"/>
        </w:rPr>
        <w:t xml:space="preserve"> markanın göz önünde </w:t>
      </w:r>
      <w:r w:rsidR="00360543">
        <w:rPr>
          <w:sz w:val="24"/>
          <w:szCs w:val="24"/>
        </w:rPr>
        <w:t>bulundurulmasını</w:t>
      </w:r>
      <w:r w:rsidR="00000AFD" w:rsidRPr="00250944">
        <w:rPr>
          <w:sz w:val="24"/>
          <w:szCs w:val="24"/>
        </w:rPr>
        <w:t xml:space="preserve"> sağlamakta ve </w:t>
      </w:r>
      <w:r w:rsidR="00795BFF" w:rsidRPr="00250944">
        <w:rPr>
          <w:sz w:val="24"/>
          <w:szCs w:val="24"/>
        </w:rPr>
        <w:t>netice</w:t>
      </w:r>
      <w:r w:rsidR="00000AFD" w:rsidRPr="00250944">
        <w:rPr>
          <w:sz w:val="24"/>
          <w:szCs w:val="24"/>
        </w:rPr>
        <w:t xml:space="preserve"> olarak markanın satın alınmasına </w:t>
      </w:r>
      <w:r w:rsidR="00794730" w:rsidRPr="00250944">
        <w:rPr>
          <w:sz w:val="24"/>
          <w:szCs w:val="24"/>
        </w:rPr>
        <w:t xml:space="preserve">destek </w:t>
      </w:r>
      <w:r w:rsidR="00000AFD" w:rsidRPr="00250944">
        <w:rPr>
          <w:sz w:val="24"/>
          <w:szCs w:val="24"/>
        </w:rPr>
        <w:t>olmaktadır.</w:t>
      </w:r>
      <w:r w:rsidRPr="00250944">
        <w:rPr>
          <w:sz w:val="24"/>
          <w:szCs w:val="24"/>
        </w:rPr>
        <w:t xml:space="preserve"> </w:t>
      </w:r>
    </w:p>
    <w:p w14:paraId="51D062D1" w14:textId="77777777" w:rsidR="009C4A87" w:rsidRPr="00250944" w:rsidRDefault="009C4A87" w:rsidP="00CF5720">
      <w:pPr>
        <w:widowControl/>
        <w:spacing w:line="360" w:lineRule="auto"/>
        <w:ind w:firstLine="709"/>
        <w:jc w:val="both"/>
        <w:rPr>
          <w:sz w:val="24"/>
          <w:szCs w:val="24"/>
        </w:rPr>
      </w:pPr>
      <w:r w:rsidRPr="00250944">
        <w:rPr>
          <w:sz w:val="24"/>
          <w:szCs w:val="24"/>
        </w:rPr>
        <w:t>M</w:t>
      </w:r>
      <w:r w:rsidR="00000AFD" w:rsidRPr="00250944">
        <w:rPr>
          <w:sz w:val="24"/>
          <w:szCs w:val="24"/>
        </w:rPr>
        <w:t xml:space="preserve">arka çağrışımlarının marka değerinin </w:t>
      </w:r>
      <w:r w:rsidR="00794730" w:rsidRPr="00250944">
        <w:rPr>
          <w:sz w:val="24"/>
          <w:szCs w:val="24"/>
        </w:rPr>
        <w:t xml:space="preserve">manidar </w:t>
      </w:r>
      <w:r w:rsidR="00395108" w:rsidRPr="00250944">
        <w:rPr>
          <w:sz w:val="24"/>
          <w:szCs w:val="24"/>
        </w:rPr>
        <w:t>bir yönü</w:t>
      </w:r>
      <w:r w:rsidR="00000AFD" w:rsidRPr="00250944">
        <w:rPr>
          <w:sz w:val="24"/>
          <w:szCs w:val="24"/>
        </w:rPr>
        <w:t xml:space="preserve"> olduğu ve marka çağrışımları ile marka değeri arasında olumlu bir </w:t>
      </w:r>
      <w:r w:rsidR="00794730" w:rsidRPr="00250944">
        <w:rPr>
          <w:sz w:val="24"/>
          <w:szCs w:val="24"/>
        </w:rPr>
        <w:t>bağlantının olduğu</w:t>
      </w:r>
      <w:r w:rsidR="00000AFD" w:rsidRPr="00250944">
        <w:rPr>
          <w:sz w:val="24"/>
          <w:szCs w:val="24"/>
        </w:rPr>
        <w:t xml:space="preserve"> ifade e</w:t>
      </w:r>
      <w:r w:rsidRPr="00250944">
        <w:rPr>
          <w:sz w:val="24"/>
          <w:szCs w:val="24"/>
        </w:rPr>
        <w:t>dilmektedir (Yoo vd</w:t>
      </w:r>
      <w:proofErr w:type="gramStart"/>
      <w:r w:rsidRPr="00250944">
        <w:rPr>
          <w:sz w:val="24"/>
          <w:szCs w:val="24"/>
        </w:rPr>
        <w:t>.,</w:t>
      </w:r>
      <w:proofErr w:type="gramEnd"/>
      <w:r w:rsidRPr="00250944">
        <w:rPr>
          <w:sz w:val="24"/>
          <w:szCs w:val="24"/>
        </w:rPr>
        <w:t xml:space="preserve"> 200: 195)</w:t>
      </w:r>
      <w:r w:rsidR="00000AFD" w:rsidRPr="00250944">
        <w:rPr>
          <w:sz w:val="24"/>
          <w:szCs w:val="24"/>
        </w:rPr>
        <w:t>.</w:t>
      </w:r>
    </w:p>
    <w:p w14:paraId="426BC431" w14:textId="77777777" w:rsidR="009C4A87" w:rsidRPr="00250944" w:rsidRDefault="009C4A87" w:rsidP="00CF5720">
      <w:pPr>
        <w:widowControl/>
        <w:spacing w:line="360" w:lineRule="auto"/>
        <w:ind w:firstLine="709"/>
        <w:jc w:val="both"/>
        <w:rPr>
          <w:sz w:val="24"/>
          <w:szCs w:val="24"/>
        </w:rPr>
      </w:pPr>
      <w:r w:rsidRPr="00250944">
        <w:rPr>
          <w:sz w:val="24"/>
          <w:szCs w:val="24"/>
        </w:rPr>
        <w:t>M</w:t>
      </w:r>
      <w:r w:rsidR="00000AFD" w:rsidRPr="00250944">
        <w:rPr>
          <w:sz w:val="24"/>
          <w:szCs w:val="24"/>
        </w:rPr>
        <w:t>arka çağrışımları</w:t>
      </w:r>
      <w:r w:rsidR="001335D6" w:rsidRPr="00250944">
        <w:rPr>
          <w:sz w:val="24"/>
          <w:szCs w:val="24"/>
        </w:rPr>
        <w:t>nın, özellikle olumlu davranışların</w:t>
      </w:r>
      <w:r w:rsidR="00000AFD" w:rsidRPr="00250944">
        <w:rPr>
          <w:sz w:val="24"/>
          <w:szCs w:val="24"/>
        </w:rPr>
        <w:t xml:space="preserve"> ve </w:t>
      </w:r>
      <w:r w:rsidR="00395108" w:rsidRPr="00250944">
        <w:rPr>
          <w:sz w:val="24"/>
          <w:szCs w:val="24"/>
        </w:rPr>
        <w:t>hissiyatın</w:t>
      </w:r>
      <w:r w:rsidR="00000AFD" w:rsidRPr="00250944">
        <w:rPr>
          <w:sz w:val="24"/>
          <w:szCs w:val="24"/>
        </w:rPr>
        <w:t xml:space="preserve"> </w:t>
      </w:r>
      <w:r w:rsidR="001335D6" w:rsidRPr="00250944">
        <w:rPr>
          <w:sz w:val="24"/>
          <w:szCs w:val="24"/>
        </w:rPr>
        <w:t xml:space="preserve">teşkil etmesini </w:t>
      </w:r>
      <w:r w:rsidR="00000AFD" w:rsidRPr="00250944">
        <w:rPr>
          <w:sz w:val="24"/>
          <w:szCs w:val="24"/>
        </w:rPr>
        <w:t xml:space="preserve">ve marka ile </w:t>
      </w:r>
      <w:r w:rsidR="00395108" w:rsidRPr="00250944">
        <w:rPr>
          <w:sz w:val="24"/>
          <w:szCs w:val="24"/>
        </w:rPr>
        <w:t>alakalı</w:t>
      </w:r>
      <w:r w:rsidR="00000AFD" w:rsidRPr="00250944">
        <w:rPr>
          <w:sz w:val="24"/>
          <w:szCs w:val="24"/>
        </w:rPr>
        <w:t xml:space="preserve"> farklılaşma noktasını ve satın alma </w:t>
      </w:r>
      <w:r w:rsidR="00395108" w:rsidRPr="00250944">
        <w:rPr>
          <w:sz w:val="24"/>
          <w:szCs w:val="24"/>
        </w:rPr>
        <w:t>eylemini</w:t>
      </w:r>
      <w:r w:rsidR="001335D6" w:rsidRPr="00250944">
        <w:rPr>
          <w:sz w:val="24"/>
          <w:szCs w:val="24"/>
        </w:rPr>
        <w:t xml:space="preserve"> </w:t>
      </w:r>
      <w:r w:rsidR="00395108" w:rsidRPr="00250944">
        <w:rPr>
          <w:sz w:val="24"/>
          <w:szCs w:val="24"/>
        </w:rPr>
        <w:t>oluşturduğu</w:t>
      </w:r>
      <w:r w:rsidR="00000AFD" w:rsidRPr="00250944">
        <w:rPr>
          <w:sz w:val="24"/>
          <w:szCs w:val="24"/>
        </w:rPr>
        <w:t xml:space="preserve"> </w:t>
      </w:r>
      <w:r w:rsidR="00395108" w:rsidRPr="00250944">
        <w:rPr>
          <w:sz w:val="24"/>
          <w:szCs w:val="24"/>
        </w:rPr>
        <w:t>belirtilmektedir</w:t>
      </w:r>
      <w:r w:rsidRPr="00250944">
        <w:rPr>
          <w:sz w:val="24"/>
          <w:szCs w:val="24"/>
        </w:rPr>
        <w:t>. M</w:t>
      </w:r>
      <w:r w:rsidR="00000AFD" w:rsidRPr="00250944">
        <w:rPr>
          <w:sz w:val="24"/>
          <w:szCs w:val="24"/>
        </w:rPr>
        <w:t xml:space="preserve">arka çağrışımları, markayla </w:t>
      </w:r>
      <w:r w:rsidR="001335D6" w:rsidRPr="00250944">
        <w:rPr>
          <w:sz w:val="24"/>
          <w:szCs w:val="24"/>
        </w:rPr>
        <w:t>alakalı müşter</w:t>
      </w:r>
      <w:r w:rsidR="00000AFD" w:rsidRPr="00250944">
        <w:rPr>
          <w:sz w:val="24"/>
          <w:szCs w:val="24"/>
        </w:rPr>
        <w:t xml:space="preserve">inin aklında olan her şey </w:t>
      </w:r>
      <w:r w:rsidR="00395108" w:rsidRPr="00250944">
        <w:rPr>
          <w:sz w:val="24"/>
          <w:szCs w:val="24"/>
        </w:rPr>
        <w:t>şeklinde</w:t>
      </w:r>
      <w:r w:rsidR="00000AFD" w:rsidRPr="00250944">
        <w:rPr>
          <w:sz w:val="24"/>
          <w:szCs w:val="24"/>
        </w:rPr>
        <w:t xml:space="preserve"> </w:t>
      </w:r>
      <w:r w:rsidR="00395108" w:rsidRPr="00250944">
        <w:rPr>
          <w:sz w:val="24"/>
          <w:szCs w:val="24"/>
        </w:rPr>
        <w:t>belirtilmekte</w:t>
      </w:r>
      <w:r w:rsidR="00000AFD" w:rsidRPr="00250944">
        <w:rPr>
          <w:sz w:val="24"/>
          <w:szCs w:val="24"/>
        </w:rPr>
        <w:t xml:space="preserve"> ve çağrışımların </w:t>
      </w:r>
      <w:r w:rsidR="001335D6" w:rsidRPr="00250944">
        <w:rPr>
          <w:sz w:val="24"/>
          <w:szCs w:val="24"/>
        </w:rPr>
        <w:t xml:space="preserve">müşterinin </w:t>
      </w:r>
      <w:r w:rsidR="00000AFD" w:rsidRPr="00250944">
        <w:rPr>
          <w:sz w:val="24"/>
          <w:szCs w:val="24"/>
        </w:rPr>
        <w:t xml:space="preserve">hayal gücünü, </w:t>
      </w:r>
      <w:r w:rsidR="001335D6" w:rsidRPr="00250944">
        <w:rPr>
          <w:sz w:val="24"/>
          <w:szCs w:val="24"/>
        </w:rPr>
        <w:t>hizmetin</w:t>
      </w:r>
      <w:r w:rsidR="00000AFD" w:rsidRPr="00250944">
        <w:rPr>
          <w:sz w:val="24"/>
          <w:szCs w:val="24"/>
        </w:rPr>
        <w:t xml:space="preserve"> özelliklerini, kurumla </w:t>
      </w:r>
      <w:r w:rsidR="00395108" w:rsidRPr="00250944">
        <w:rPr>
          <w:sz w:val="24"/>
          <w:szCs w:val="24"/>
        </w:rPr>
        <w:t>alakalı</w:t>
      </w:r>
      <w:r w:rsidR="00000AFD" w:rsidRPr="00250944">
        <w:rPr>
          <w:sz w:val="24"/>
          <w:szCs w:val="24"/>
        </w:rPr>
        <w:t xml:space="preserve"> çağrışımları, markanın kişiliğini ve s</w:t>
      </w:r>
      <w:r w:rsidR="00395108" w:rsidRPr="00250944">
        <w:rPr>
          <w:sz w:val="24"/>
          <w:szCs w:val="24"/>
        </w:rPr>
        <w:t>imgesini</w:t>
      </w:r>
      <w:r w:rsidR="00000AFD" w:rsidRPr="00250944">
        <w:rPr>
          <w:sz w:val="24"/>
          <w:szCs w:val="24"/>
        </w:rPr>
        <w:t xml:space="preserve"> içerebildiği belirt</w:t>
      </w:r>
      <w:r w:rsidRPr="00250944">
        <w:rPr>
          <w:sz w:val="24"/>
          <w:szCs w:val="24"/>
        </w:rPr>
        <w:t>il</w:t>
      </w:r>
      <w:r w:rsidR="00000AFD" w:rsidRPr="00250944">
        <w:rPr>
          <w:sz w:val="24"/>
          <w:szCs w:val="24"/>
        </w:rPr>
        <w:t xml:space="preserve">miştir. Ayrıca, markaya </w:t>
      </w:r>
      <w:r w:rsidR="001335D6" w:rsidRPr="00250944">
        <w:rPr>
          <w:sz w:val="24"/>
          <w:szCs w:val="24"/>
        </w:rPr>
        <w:t xml:space="preserve">dair </w:t>
      </w:r>
      <w:r w:rsidR="00000AFD" w:rsidRPr="00250944">
        <w:rPr>
          <w:sz w:val="24"/>
          <w:szCs w:val="24"/>
        </w:rPr>
        <w:t xml:space="preserve">çağrışımlar ile marka değeri arasında olumlu bir </w:t>
      </w:r>
      <w:r w:rsidR="001335D6" w:rsidRPr="00250944">
        <w:rPr>
          <w:sz w:val="24"/>
          <w:szCs w:val="24"/>
        </w:rPr>
        <w:t>bağlantının</w:t>
      </w:r>
      <w:r w:rsidR="00000AFD" w:rsidRPr="00250944">
        <w:rPr>
          <w:sz w:val="24"/>
          <w:szCs w:val="24"/>
        </w:rPr>
        <w:t xml:space="preserve"> olduğu </w:t>
      </w:r>
      <w:r w:rsidR="00395108" w:rsidRPr="00250944">
        <w:rPr>
          <w:sz w:val="24"/>
          <w:szCs w:val="24"/>
        </w:rPr>
        <w:t>ifade edilmiştir</w:t>
      </w:r>
      <w:r w:rsidRPr="00250944">
        <w:rPr>
          <w:sz w:val="24"/>
          <w:szCs w:val="24"/>
        </w:rPr>
        <w:t xml:space="preserve"> (Aaker, 1991: 272).</w:t>
      </w:r>
    </w:p>
    <w:p w14:paraId="3B526497" w14:textId="77777777" w:rsidR="007B5CE4" w:rsidRDefault="00683647" w:rsidP="00CF5720">
      <w:pPr>
        <w:widowControl/>
        <w:spacing w:line="360" w:lineRule="auto"/>
        <w:ind w:firstLine="709"/>
        <w:jc w:val="both"/>
        <w:rPr>
          <w:sz w:val="24"/>
          <w:szCs w:val="24"/>
        </w:rPr>
      </w:pPr>
      <w:r>
        <w:rPr>
          <w:sz w:val="24"/>
          <w:szCs w:val="24"/>
        </w:rPr>
        <w:t>Marka çağrışımları, müşteri, markayla karşılaştığında markayla ilgili olan her şeyin müşterinin zihninde canlanmasını ifade eder. Böylelikle marka çağrışımları neticesinde marka, müşterinin zihninde olumlu bir önem arz edip satın almasını sağlayabileceği gibi olumsuz bir çağrışım yapıp müşterinin ilgili markayı satın almasını engelleyebilir.</w:t>
      </w:r>
      <w:r w:rsidR="00D75D2B">
        <w:rPr>
          <w:sz w:val="24"/>
          <w:szCs w:val="24"/>
        </w:rPr>
        <w:t xml:space="preserve"> Marka çağrışımları kadar önemli unsur olan marka farkındalığına aşağıdaki derlemede yer verilmiştir.</w:t>
      </w:r>
    </w:p>
    <w:p w14:paraId="62E9D80F" w14:textId="77777777" w:rsidR="004E32A8" w:rsidRDefault="004E32A8" w:rsidP="00CF5720">
      <w:pPr>
        <w:widowControl/>
        <w:spacing w:line="360" w:lineRule="auto"/>
        <w:ind w:firstLine="709"/>
        <w:jc w:val="both"/>
        <w:rPr>
          <w:sz w:val="24"/>
          <w:szCs w:val="24"/>
        </w:rPr>
      </w:pPr>
    </w:p>
    <w:p w14:paraId="4012A42C" w14:textId="77777777" w:rsidR="00CF5720" w:rsidRPr="00250944" w:rsidRDefault="00CF5720" w:rsidP="00CF5720">
      <w:pPr>
        <w:widowControl/>
        <w:spacing w:line="360" w:lineRule="auto"/>
        <w:ind w:firstLine="709"/>
        <w:jc w:val="both"/>
        <w:rPr>
          <w:sz w:val="24"/>
          <w:szCs w:val="24"/>
        </w:rPr>
      </w:pPr>
    </w:p>
    <w:p w14:paraId="2630F4F7" w14:textId="77777777" w:rsidR="00326F82" w:rsidRPr="00250944" w:rsidRDefault="007B5CE4" w:rsidP="00CF5720">
      <w:pPr>
        <w:pStyle w:val="Balk3"/>
        <w:spacing w:before="0" w:after="0"/>
      </w:pPr>
      <w:bookmarkStart w:id="38" w:name="_Toc45188245"/>
      <w:r w:rsidRPr="00250944">
        <w:lastRenderedPageBreak/>
        <w:t xml:space="preserve">1.3.6. </w:t>
      </w:r>
      <w:r w:rsidR="00326F82" w:rsidRPr="00250944">
        <w:t>Marka Farkındalığı</w:t>
      </w:r>
      <w:bookmarkEnd w:id="38"/>
    </w:p>
    <w:p w14:paraId="3F327E6C" w14:textId="69EAA52C" w:rsidR="00BE519E" w:rsidRPr="00250944" w:rsidRDefault="0006617F" w:rsidP="00CF5720">
      <w:pPr>
        <w:widowControl/>
        <w:autoSpaceDE/>
        <w:autoSpaceDN/>
        <w:spacing w:line="360" w:lineRule="auto"/>
        <w:ind w:firstLine="709"/>
        <w:jc w:val="both"/>
        <w:rPr>
          <w:sz w:val="24"/>
          <w:szCs w:val="24"/>
          <w:lang w:eastAsia="tr-TR"/>
        </w:rPr>
      </w:pPr>
      <w:r w:rsidRPr="00250944">
        <w:rPr>
          <w:sz w:val="24"/>
          <w:szCs w:val="24"/>
          <w:lang w:eastAsia="tr-TR"/>
        </w:rPr>
        <w:t xml:space="preserve">Marka farkındalığı, </w:t>
      </w:r>
      <w:r w:rsidR="001335D6" w:rsidRPr="00250944">
        <w:rPr>
          <w:sz w:val="24"/>
          <w:szCs w:val="24"/>
          <w:lang w:eastAsia="tr-TR"/>
        </w:rPr>
        <w:t>müşteri</w:t>
      </w:r>
      <w:r w:rsidRPr="00250944">
        <w:rPr>
          <w:sz w:val="24"/>
          <w:szCs w:val="24"/>
          <w:lang w:eastAsia="tr-TR"/>
        </w:rPr>
        <w:t xml:space="preserve"> </w:t>
      </w:r>
      <w:r w:rsidR="00395108" w:rsidRPr="00250944">
        <w:rPr>
          <w:sz w:val="24"/>
          <w:szCs w:val="24"/>
          <w:lang w:eastAsia="tr-TR"/>
        </w:rPr>
        <w:t>belleğinde</w:t>
      </w:r>
      <w:r w:rsidRPr="00250944">
        <w:rPr>
          <w:sz w:val="24"/>
          <w:szCs w:val="24"/>
          <w:lang w:eastAsia="tr-TR"/>
        </w:rPr>
        <w:t xml:space="preserve"> marka hakkında </w:t>
      </w:r>
      <w:r w:rsidR="00395108" w:rsidRPr="00250944">
        <w:rPr>
          <w:sz w:val="24"/>
          <w:szCs w:val="24"/>
          <w:lang w:eastAsia="tr-TR"/>
        </w:rPr>
        <w:t>meydana gelen</w:t>
      </w:r>
      <w:r w:rsidRPr="00250944">
        <w:rPr>
          <w:sz w:val="24"/>
          <w:szCs w:val="24"/>
          <w:lang w:eastAsia="tr-TR"/>
        </w:rPr>
        <w:t xml:space="preserve"> </w:t>
      </w:r>
      <w:r w:rsidR="008D41F3" w:rsidRPr="00250944">
        <w:rPr>
          <w:sz w:val="24"/>
          <w:szCs w:val="24"/>
          <w:lang w:eastAsia="tr-TR"/>
        </w:rPr>
        <w:t xml:space="preserve">intibaların kapsamı </w:t>
      </w:r>
      <w:r w:rsidRPr="00250944">
        <w:rPr>
          <w:sz w:val="24"/>
          <w:szCs w:val="24"/>
          <w:lang w:eastAsia="tr-TR"/>
        </w:rPr>
        <w:t>olarak ta</w:t>
      </w:r>
      <w:r w:rsidR="00395108" w:rsidRPr="00250944">
        <w:rPr>
          <w:sz w:val="24"/>
          <w:szCs w:val="24"/>
          <w:lang w:eastAsia="tr-TR"/>
        </w:rPr>
        <w:t>rif edilmektedir</w:t>
      </w:r>
      <w:r w:rsidRPr="00250944">
        <w:rPr>
          <w:sz w:val="24"/>
          <w:szCs w:val="24"/>
          <w:lang w:eastAsia="tr-TR"/>
        </w:rPr>
        <w:t>. Marka oluşum sürecinde marka kimliği her ne kadar kusursuz</w:t>
      </w:r>
      <w:r w:rsidR="008D41F3" w:rsidRPr="00250944">
        <w:rPr>
          <w:sz w:val="24"/>
          <w:szCs w:val="24"/>
          <w:lang w:eastAsia="tr-TR"/>
        </w:rPr>
        <w:t xml:space="preserve"> bir şekilde</w:t>
      </w:r>
      <w:r w:rsidRPr="00250944">
        <w:rPr>
          <w:sz w:val="24"/>
          <w:szCs w:val="24"/>
          <w:lang w:eastAsia="tr-TR"/>
        </w:rPr>
        <w:t xml:space="preserve"> </w:t>
      </w:r>
      <w:r w:rsidR="007F58CF" w:rsidRPr="00250944">
        <w:rPr>
          <w:sz w:val="24"/>
          <w:szCs w:val="24"/>
          <w:lang w:eastAsia="tr-TR"/>
        </w:rPr>
        <w:t>oluşturulmuş</w:t>
      </w:r>
      <w:r w:rsidRPr="00250944">
        <w:rPr>
          <w:sz w:val="24"/>
          <w:szCs w:val="24"/>
          <w:lang w:eastAsia="tr-TR"/>
        </w:rPr>
        <w:t xml:space="preserve"> olsa da </w:t>
      </w:r>
      <w:r w:rsidR="008D41F3" w:rsidRPr="00250944">
        <w:rPr>
          <w:sz w:val="24"/>
          <w:szCs w:val="24"/>
          <w:lang w:eastAsia="tr-TR"/>
        </w:rPr>
        <w:t xml:space="preserve">müşteri </w:t>
      </w:r>
      <w:r w:rsidR="007F58CF" w:rsidRPr="00250944">
        <w:rPr>
          <w:sz w:val="24"/>
          <w:szCs w:val="24"/>
          <w:lang w:eastAsia="tr-TR"/>
        </w:rPr>
        <w:t>belleğinde</w:t>
      </w:r>
      <w:r w:rsidRPr="00250944">
        <w:rPr>
          <w:sz w:val="24"/>
          <w:szCs w:val="24"/>
          <w:lang w:eastAsia="tr-TR"/>
        </w:rPr>
        <w:t xml:space="preserve"> markaya </w:t>
      </w:r>
      <w:r w:rsidR="007F58CF" w:rsidRPr="00250944">
        <w:rPr>
          <w:sz w:val="24"/>
          <w:szCs w:val="24"/>
          <w:lang w:eastAsia="tr-TR"/>
        </w:rPr>
        <w:t>ilişkin</w:t>
      </w:r>
      <w:r w:rsidRPr="00250944">
        <w:rPr>
          <w:sz w:val="24"/>
          <w:szCs w:val="24"/>
          <w:lang w:eastAsia="tr-TR"/>
        </w:rPr>
        <w:t xml:space="preserve"> olan farkındalık </w:t>
      </w:r>
      <w:r w:rsidR="007F58CF" w:rsidRPr="00250944">
        <w:rPr>
          <w:sz w:val="24"/>
          <w:szCs w:val="24"/>
          <w:lang w:eastAsia="tr-TR"/>
        </w:rPr>
        <w:t>seviyesi</w:t>
      </w:r>
      <w:r w:rsidRPr="00250944">
        <w:rPr>
          <w:sz w:val="24"/>
          <w:szCs w:val="24"/>
          <w:lang w:eastAsia="tr-TR"/>
        </w:rPr>
        <w:t xml:space="preserve"> zayıfsa satın alma </w:t>
      </w:r>
      <w:r w:rsidR="008D41F3" w:rsidRPr="00250944">
        <w:rPr>
          <w:sz w:val="24"/>
          <w:szCs w:val="24"/>
          <w:lang w:eastAsia="tr-TR"/>
        </w:rPr>
        <w:t>durumu</w:t>
      </w:r>
      <w:r w:rsidRPr="00250944">
        <w:rPr>
          <w:sz w:val="24"/>
          <w:szCs w:val="24"/>
          <w:lang w:eastAsia="tr-TR"/>
        </w:rPr>
        <w:t xml:space="preserve"> </w:t>
      </w:r>
      <w:r w:rsidR="007F58CF" w:rsidRPr="00250944">
        <w:rPr>
          <w:sz w:val="24"/>
          <w:szCs w:val="24"/>
          <w:lang w:eastAsia="tr-TR"/>
        </w:rPr>
        <w:t>arzu edilen</w:t>
      </w:r>
      <w:r w:rsidRPr="00250944">
        <w:rPr>
          <w:sz w:val="24"/>
          <w:szCs w:val="24"/>
          <w:lang w:eastAsia="tr-TR"/>
        </w:rPr>
        <w:t xml:space="preserve"> </w:t>
      </w:r>
      <w:r w:rsidR="008D41F3" w:rsidRPr="00250944">
        <w:rPr>
          <w:sz w:val="24"/>
          <w:szCs w:val="24"/>
          <w:lang w:eastAsia="tr-TR"/>
        </w:rPr>
        <w:t xml:space="preserve">seviyede </w:t>
      </w:r>
      <w:r w:rsidRPr="00250944">
        <w:rPr>
          <w:sz w:val="24"/>
          <w:szCs w:val="24"/>
          <w:lang w:eastAsia="tr-TR"/>
        </w:rPr>
        <w:t xml:space="preserve">olmayacaktır. </w:t>
      </w:r>
      <w:r w:rsidR="008D41F3" w:rsidRPr="00250944">
        <w:rPr>
          <w:sz w:val="24"/>
          <w:szCs w:val="24"/>
          <w:lang w:eastAsia="tr-TR"/>
        </w:rPr>
        <w:t xml:space="preserve">Müşterinin </w:t>
      </w:r>
      <w:r w:rsidRPr="00250944">
        <w:rPr>
          <w:sz w:val="24"/>
          <w:szCs w:val="24"/>
          <w:lang w:eastAsia="tr-TR"/>
        </w:rPr>
        <w:t xml:space="preserve">aklında kalmayan, satın alma anında </w:t>
      </w:r>
      <w:r w:rsidR="007F58CF" w:rsidRPr="00250944">
        <w:rPr>
          <w:sz w:val="24"/>
          <w:szCs w:val="24"/>
          <w:lang w:eastAsia="tr-TR"/>
        </w:rPr>
        <w:t>pozitif</w:t>
      </w:r>
      <w:r w:rsidRPr="00250944">
        <w:rPr>
          <w:sz w:val="24"/>
          <w:szCs w:val="24"/>
          <w:lang w:eastAsia="tr-TR"/>
        </w:rPr>
        <w:t xml:space="preserve"> marka çağrışımları ile </w:t>
      </w:r>
      <w:r w:rsidR="008D41F3" w:rsidRPr="00250944">
        <w:rPr>
          <w:sz w:val="24"/>
          <w:szCs w:val="24"/>
          <w:lang w:eastAsia="tr-TR"/>
        </w:rPr>
        <w:t xml:space="preserve">müşterinin </w:t>
      </w:r>
      <w:r w:rsidR="007F58CF" w:rsidRPr="00250944">
        <w:rPr>
          <w:sz w:val="24"/>
          <w:szCs w:val="24"/>
          <w:lang w:eastAsia="tr-TR"/>
        </w:rPr>
        <w:t>belleğinde</w:t>
      </w:r>
      <w:r w:rsidRPr="00250944">
        <w:rPr>
          <w:sz w:val="24"/>
          <w:szCs w:val="24"/>
          <w:lang w:eastAsia="tr-TR"/>
        </w:rPr>
        <w:t xml:space="preserve"> canlanmayan bir marka</w:t>
      </w:r>
      <w:r w:rsidR="008D41F3" w:rsidRPr="00250944">
        <w:rPr>
          <w:sz w:val="24"/>
          <w:szCs w:val="24"/>
          <w:lang w:eastAsia="tr-TR"/>
        </w:rPr>
        <w:t>,</w:t>
      </w:r>
      <w:r w:rsidRPr="00250944">
        <w:rPr>
          <w:sz w:val="24"/>
          <w:szCs w:val="24"/>
          <w:lang w:eastAsia="tr-TR"/>
        </w:rPr>
        <w:t xml:space="preserve"> rakiplerinden farklı olamayacak ve güçlü marka olarak anılamayacaktır. Bu nedenle markanın </w:t>
      </w:r>
      <w:r w:rsidR="008D41F3" w:rsidRPr="00250944">
        <w:rPr>
          <w:sz w:val="24"/>
          <w:szCs w:val="24"/>
          <w:lang w:eastAsia="tr-TR"/>
        </w:rPr>
        <w:t>gereksinimi</w:t>
      </w:r>
      <w:r w:rsidRPr="00250944">
        <w:rPr>
          <w:sz w:val="24"/>
          <w:szCs w:val="24"/>
          <w:lang w:eastAsia="tr-TR"/>
        </w:rPr>
        <w:t xml:space="preserve"> olan en önemli</w:t>
      </w:r>
      <w:r w:rsidR="008D41F3" w:rsidRPr="00250944">
        <w:rPr>
          <w:sz w:val="24"/>
          <w:szCs w:val="24"/>
          <w:lang w:eastAsia="tr-TR"/>
        </w:rPr>
        <w:t xml:space="preserve"> özellik,</w:t>
      </w:r>
      <w:r w:rsidRPr="00250944">
        <w:rPr>
          <w:sz w:val="24"/>
          <w:szCs w:val="24"/>
          <w:lang w:eastAsia="tr-TR"/>
        </w:rPr>
        <w:t xml:space="preserve"> farkındalık yaratma </w:t>
      </w:r>
      <w:r w:rsidR="008D41F3" w:rsidRPr="00250944">
        <w:rPr>
          <w:sz w:val="24"/>
          <w:szCs w:val="24"/>
          <w:lang w:eastAsia="tr-TR"/>
        </w:rPr>
        <w:t>özelliği</w:t>
      </w:r>
      <w:r w:rsidRPr="00250944">
        <w:rPr>
          <w:sz w:val="24"/>
          <w:szCs w:val="24"/>
          <w:lang w:eastAsia="tr-TR"/>
        </w:rPr>
        <w:t>dir</w:t>
      </w:r>
      <w:r w:rsidR="001848CB">
        <w:rPr>
          <w:sz w:val="24"/>
          <w:szCs w:val="24"/>
          <w:lang w:eastAsia="tr-TR"/>
        </w:rPr>
        <w:t xml:space="preserve"> </w:t>
      </w:r>
      <w:r w:rsidR="00DC6FA5">
        <w:rPr>
          <w:sz w:val="24"/>
          <w:szCs w:val="24"/>
          <w:lang w:eastAsia="tr-TR"/>
        </w:rPr>
        <w:t>(Gilbert 2003:319)</w:t>
      </w:r>
      <w:r w:rsidRPr="00250944">
        <w:rPr>
          <w:sz w:val="24"/>
          <w:szCs w:val="24"/>
          <w:lang w:eastAsia="tr-TR"/>
        </w:rPr>
        <w:t xml:space="preserve">. </w:t>
      </w:r>
      <w:r w:rsidR="00BE519E" w:rsidRPr="00250944">
        <w:rPr>
          <w:sz w:val="24"/>
          <w:szCs w:val="24"/>
          <w:lang w:eastAsia="tr-TR"/>
        </w:rPr>
        <w:t>Marka farkındalığı günümüz rekabet p</w:t>
      </w:r>
      <w:r w:rsidR="007F58CF" w:rsidRPr="00250944">
        <w:rPr>
          <w:sz w:val="24"/>
          <w:szCs w:val="24"/>
          <w:lang w:eastAsia="tr-TR"/>
        </w:rPr>
        <w:t>iyasasın</w:t>
      </w:r>
      <w:r w:rsidR="00BE519E" w:rsidRPr="00250944">
        <w:rPr>
          <w:sz w:val="24"/>
          <w:szCs w:val="24"/>
          <w:lang w:eastAsia="tr-TR"/>
        </w:rPr>
        <w:t xml:space="preserve">da </w:t>
      </w:r>
      <w:r w:rsidR="008A7442" w:rsidRPr="00250944">
        <w:rPr>
          <w:sz w:val="24"/>
          <w:szCs w:val="24"/>
          <w:lang w:eastAsia="tr-TR"/>
        </w:rPr>
        <w:t xml:space="preserve">müşteri </w:t>
      </w:r>
      <w:r w:rsidR="00BE519E" w:rsidRPr="00250944">
        <w:rPr>
          <w:sz w:val="24"/>
          <w:szCs w:val="24"/>
          <w:lang w:eastAsia="tr-TR"/>
        </w:rPr>
        <w:t xml:space="preserve">algısını </w:t>
      </w:r>
      <w:r w:rsidR="007F58CF" w:rsidRPr="00250944">
        <w:rPr>
          <w:sz w:val="24"/>
          <w:szCs w:val="24"/>
          <w:lang w:eastAsia="tr-TR"/>
        </w:rPr>
        <w:t>işleyen</w:t>
      </w:r>
      <w:r w:rsidR="00BE519E" w:rsidRPr="00250944">
        <w:rPr>
          <w:sz w:val="24"/>
          <w:szCs w:val="24"/>
          <w:lang w:eastAsia="tr-TR"/>
        </w:rPr>
        <w:t xml:space="preserve">, marka sadakatine ve </w:t>
      </w:r>
      <w:r w:rsidR="000250CF" w:rsidRPr="00250944">
        <w:rPr>
          <w:sz w:val="24"/>
          <w:szCs w:val="24"/>
          <w:lang w:eastAsia="tr-TR"/>
        </w:rPr>
        <w:t>seçimine</w:t>
      </w:r>
      <w:r w:rsidR="00BE519E" w:rsidRPr="00250944">
        <w:rPr>
          <w:sz w:val="24"/>
          <w:szCs w:val="24"/>
          <w:lang w:eastAsia="tr-TR"/>
        </w:rPr>
        <w:t xml:space="preserve"> yön veren bileşen </w:t>
      </w:r>
      <w:r w:rsidR="000250CF" w:rsidRPr="00250944">
        <w:rPr>
          <w:sz w:val="24"/>
          <w:szCs w:val="24"/>
          <w:lang w:eastAsia="tr-TR"/>
        </w:rPr>
        <w:t>şeklinde</w:t>
      </w:r>
      <w:r w:rsidR="00BE519E" w:rsidRPr="00250944">
        <w:rPr>
          <w:sz w:val="24"/>
          <w:szCs w:val="24"/>
          <w:lang w:eastAsia="tr-TR"/>
        </w:rPr>
        <w:t xml:space="preserve"> </w:t>
      </w:r>
      <w:r w:rsidR="000250CF" w:rsidRPr="00250944">
        <w:rPr>
          <w:sz w:val="24"/>
          <w:szCs w:val="24"/>
          <w:lang w:eastAsia="tr-TR"/>
        </w:rPr>
        <w:t>belirtilmektedir. Kalabalık</w:t>
      </w:r>
      <w:r w:rsidR="00BE519E" w:rsidRPr="00250944">
        <w:rPr>
          <w:sz w:val="24"/>
          <w:szCs w:val="24"/>
          <w:lang w:eastAsia="tr-TR"/>
        </w:rPr>
        <w:t xml:space="preserve"> rekabet ortamında artan ma</w:t>
      </w:r>
      <w:r w:rsidR="008A7442" w:rsidRPr="00250944">
        <w:rPr>
          <w:sz w:val="24"/>
          <w:szCs w:val="24"/>
          <w:lang w:eastAsia="tr-TR"/>
        </w:rPr>
        <w:t>rka sayısı içerisinde kaybolma</w:t>
      </w:r>
      <w:r w:rsidR="00BE519E" w:rsidRPr="00250944">
        <w:rPr>
          <w:sz w:val="24"/>
          <w:szCs w:val="24"/>
          <w:lang w:eastAsia="tr-TR"/>
        </w:rPr>
        <w:t xml:space="preserve"> </w:t>
      </w:r>
      <w:r w:rsidR="008A7442" w:rsidRPr="00250944">
        <w:rPr>
          <w:sz w:val="24"/>
          <w:szCs w:val="24"/>
          <w:lang w:eastAsia="tr-TR"/>
        </w:rPr>
        <w:t xml:space="preserve">eğilimliği </w:t>
      </w:r>
      <w:r w:rsidR="000250CF" w:rsidRPr="00250944">
        <w:rPr>
          <w:sz w:val="24"/>
          <w:szCs w:val="24"/>
          <w:lang w:eastAsia="tr-TR"/>
        </w:rPr>
        <w:t>göz önünde bulundurulduğunda</w:t>
      </w:r>
      <w:r w:rsidR="00BE519E" w:rsidRPr="00250944">
        <w:rPr>
          <w:sz w:val="24"/>
          <w:szCs w:val="24"/>
          <w:lang w:eastAsia="tr-TR"/>
        </w:rPr>
        <w:t xml:space="preserve"> marka farkındalığı oluşturmak markalara </w:t>
      </w:r>
      <w:r w:rsidR="008A7442" w:rsidRPr="00250944">
        <w:rPr>
          <w:sz w:val="24"/>
          <w:szCs w:val="24"/>
          <w:lang w:eastAsia="tr-TR"/>
        </w:rPr>
        <w:t>fayda</w:t>
      </w:r>
      <w:r w:rsidR="00BE519E" w:rsidRPr="00250944">
        <w:rPr>
          <w:sz w:val="24"/>
          <w:szCs w:val="24"/>
          <w:lang w:eastAsia="tr-TR"/>
        </w:rPr>
        <w:t xml:space="preserve"> sağlamaktadır</w:t>
      </w:r>
      <w:r w:rsidR="00876FCA" w:rsidRPr="00250944">
        <w:rPr>
          <w:sz w:val="24"/>
          <w:szCs w:val="24"/>
          <w:lang w:eastAsia="tr-TR"/>
        </w:rPr>
        <w:t xml:space="preserve">. </w:t>
      </w:r>
      <w:r w:rsidR="00BE519E" w:rsidRPr="00250944">
        <w:rPr>
          <w:sz w:val="24"/>
          <w:szCs w:val="24"/>
          <w:lang w:eastAsia="tr-TR"/>
        </w:rPr>
        <w:t>Marka farkındalığının markanın p</w:t>
      </w:r>
      <w:r w:rsidR="000250CF" w:rsidRPr="00250944">
        <w:rPr>
          <w:sz w:val="24"/>
          <w:szCs w:val="24"/>
          <w:lang w:eastAsia="tr-TR"/>
        </w:rPr>
        <w:t>iyasadaki</w:t>
      </w:r>
      <w:r w:rsidR="00BE519E" w:rsidRPr="00250944">
        <w:rPr>
          <w:sz w:val="24"/>
          <w:szCs w:val="24"/>
          <w:lang w:eastAsia="tr-TR"/>
        </w:rPr>
        <w:t xml:space="preserve"> </w:t>
      </w:r>
      <w:r w:rsidR="008A7442" w:rsidRPr="00250944">
        <w:rPr>
          <w:sz w:val="24"/>
          <w:szCs w:val="24"/>
          <w:lang w:eastAsia="tr-TR"/>
        </w:rPr>
        <w:t>pozisyonu</w:t>
      </w:r>
      <w:r w:rsidR="00BE519E" w:rsidRPr="00250944">
        <w:rPr>
          <w:sz w:val="24"/>
          <w:szCs w:val="24"/>
          <w:lang w:eastAsia="tr-TR"/>
        </w:rPr>
        <w:t xml:space="preserve"> üzerinde etkisi olduğu bilinmektedir</w:t>
      </w:r>
      <w:r w:rsidR="00A17C28">
        <w:rPr>
          <w:sz w:val="24"/>
          <w:szCs w:val="24"/>
          <w:lang w:eastAsia="tr-TR"/>
        </w:rPr>
        <w:t>.</w:t>
      </w:r>
      <w:r w:rsidR="00876FCA" w:rsidRPr="00250944">
        <w:rPr>
          <w:sz w:val="24"/>
          <w:szCs w:val="24"/>
          <w:lang w:eastAsia="tr-TR"/>
        </w:rPr>
        <w:t xml:space="preserve"> </w:t>
      </w:r>
    </w:p>
    <w:p w14:paraId="0F28D525" w14:textId="77777777" w:rsidR="0006617F" w:rsidRPr="00250944" w:rsidRDefault="0006617F" w:rsidP="00CF5720">
      <w:pPr>
        <w:widowControl/>
        <w:autoSpaceDE/>
        <w:autoSpaceDN/>
        <w:spacing w:line="360" w:lineRule="auto"/>
        <w:ind w:firstLine="709"/>
        <w:jc w:val="both"/>
        <w:rPr>
          <w:sz w:val="24"/>
          <w:szCs w:val="24"/>
          <w:lang w:eastAsia="tr-TR"/>
        </w:rPr>
      </w:pPr>
      <w:r w:rsidRPr="00250944">
        <w:rPr>
          <w:sz w:val="24"/>
          <w:szCs w:val="24"/>
          <w:lang w:eastAsia="tr-TR"/>
        </w:rPr>
        <w:t xml:space="preserve">Marka farkındalığının kapsadığı temel kavramlardan biri olan marka tanınırlığı, tüketicinin marka hakkında yeterli düzeyde bilgi sahibi olması ile açıklanmaktadır. Marka tanınırlığı markanın renk, ölçü, biçim, ambalaj gibi dış özelliklerini de kapsamaktadır. Bu yüzden marka tanınırlığı; ürün tasarımı, ambalaj, </w:t>
      </w:r>
      <w:proofErr w:type="gramStart"/>
      <w:r w:rsidRPr="00250944">
        <w:rPr>
          <w:sz w:val="24"/>
          <w:szCs w:val="24"/>
          <w:lang w:eastAsia="tr-TR"/>
        </w:rPr>
        <w:t>logo</w:t>
      </w:r>
      <w:proofErr w:type="gramEnd"/>
      <w:r w:rsidRPr="00250944">
        <w:rPr>
          <w:sz w:val="24"/>
          <w:szCs w:val="24"/>
          <w:lang w:eastAsia="tr-TR"/>
        </w:rPr>
        <w:t xml:space="preserve"> veya sembol vb. görsel araçlar ile doğrudan ilişkilidi</w:t>
      </w:r>
      <w:r w:rsidR="00876FCA" w:rsidRPr="00250944">
        <w:rPr>
          <w:sz w:val="24"/>
          <w:szCs w:val="24"/>
          <w:lang w:eastAsia="tr-TR"/>
        </w:rPr>
        <w:t xml:space="preserve">r </w:t>
      </w:r>
      <w:r w:rsidRPr="00250944">
        <w:rPr>
          <w:sz w:val="24"/>
          <w:szCs w:val="24"/>
          <w:lang w:eastAsia="tr-TR"/>
        </w:rPr>
        <w:t>(Uztuğ, 2003</w:t>
      </w:r>
      <w:r w:rsidR="000C1B2C" w:rsidRPr="00250944">
        <w:rPr>
          <w:sz w:val="24"/>
          <w:szCs w:val="24"/>
          <w:lang w:eastAsia="tr-TR"/>
        </w:rPr>
        <w:t xml:space="preserve">: </w:t>
      </w:r>
      <w:r w:rsidRPr="00250944">
        <w:rPr>
          <w:sz w:val="24"/>
          <w:szCs w:val="24"/>
          <w:lang w:eastAsia="tr-TR"/>
        </w:rPr>
        <w:t xml:space="preserve">30). </w:t>
      </w:r>
      <w:r w:rsidR="00C92DA6">
        <w:t xml:space="preserve">Markanın </w:t>
      </w:r>
      <w:r w:rsidR="00110FC1">
        <w:t>müşteri</w:t>
      </w:r>
      <w:r w:rsidR="00C92DA6">
        <w:t xml:space="preserve"> </w:t>
      </w:r>
      <w:r w:rsidR="00110FC1">
        <w:t>belleğindeki</w:t>
      </w:r>
      <w:r w:rsidR="00C92DA6">
        <w:t xml:space="preserve"> bilgisine </w:t>
      </w:r>
      <w:r w:rsidR="00110FC1">
        <w:t>ilişkin</w:t>
      </w:r>
      <w:r w:rsidR="00C92DA6">
        <w:t xml:space="preserve"> </w:t>
      </w:r>
      <w:r w:rsidR="00110FC1">
        <w:t>tanınırlık ve hatırlanma dış</w:t>
      </w:r>
      <w:r w:rsidR="00C92DA6">
        <w:t xml:space="preserve">ında farkındalığın diğer iki yüzeyi, marka </w:t>
      </w:r>
      <w:r w:rsidR="00110FC1">
        <w:t>iletisine bağlı olarak müşteridede meydana gelen</w:t>
      </w:r>
      <w:r w:rsidR="00C92DA6">
        <w:t xml:space="preserve"> kanılar ve fikirlerdir. Bu yüzden eskiden bildiğimiz o klasik; “En iyi bildiğin markayı al.” Kuralı </w:t>
      </w:r>
      <w:r w:rsidR="00110FC1">
        <w:t>günümüzde</w:t>
      </w:r>
      <w:r w:rsidR="00C92DA6">
        <w:t xml:space="preserve"> geçerli olamamakla b</w:t>
      </w:r>
      <w:r w:rsidR="00110FC1">
        <w:t>irlikte</w:t>
      </w:r>
      <w:r w:rsidR="00C92DA6">
        <w:t xml:space="preserve">, karar merci olan </w:t>
      </w:r>
      <w:r w:rsidR="00110FC1">
        <w:t>müşteri</w:t>
      </w:r>
      <w:r w:rsidR="00C92DA6">
        <w:t xml:space="preserve"> artık farklı </w:t>
      </w:r>
      <w:r w:rsidR="00110FC1">
        <w:t>tercih</w:t>
      </w:r>
      <w:r w:rsidR="00C92DA6">
        <w:t xml:space="preserve"> </w:t>
      </w:r>
      <w:proofErr w:type="gramStart"/>
      <w:r w:rsidR="00C92DA6">
        <w:t>kriterlerini</w:t>
      </w:r>
      <w:proofErr w:type="gramEnd"/>
      <w:r w:rsidR="00C92DA6">
        <w:t xml:space="preserve"> </w:t>
      </w:r>
      <w:r w:rsidR="00110FC1">
        <w:t>göz önüne</w:t>
      </w:r>
      <w:r w:rsidR="00C92DA6">
        <w:t xml:space="preserve"> </w:t>
      </w:r>
      <w:r w:rsidR="00110FC1">
        <w:t>alarak markayı seçim yapmaya baş</w:t>
      </w:r>
      <w:r w:rsidR="00C92DA6">
        <w:t>lamaktadır (Hoyer ve Brown, 1990, 143).</w:t>
      </w:r>
      <w:r w:rsidR="00110FC1">
        <w:rPr>
          <w:sz w:val="24"/>
          <w:szCs w:val="24"/>
          <w:lang w:eastAsia="tr-TR"/>
        </w:rPr>
        <w:t xml:space="preserve"> </w:t>
      </w:r>
      <w:r w:rsidRPr="00250944">
        <w:rPr>
          <w:sz w:val="24"/>
          <w:szCs w:val="24"/>
          <w:lang w:eastAsia="tr-TR"/>
        </w:rPr>
        <w:t>Örneğin bir tüketici marka adını net olarak hatırlamasa da</w:t>
      </w:r>
      <w:r w:rsidR="00876FCA" w:rsidRPr="00250944">
        <w:rPr>
          <w:sz w:val="24"/>
          <w:szCs w:val="24"/>
          <w:lang w:eastAsia="tr-TR"/>
        </w:rPr>
        <w:t xml:space="preserve"> </w:t>
      </w:r>
      <w:r w:rsidRPr="00250944">
        <w:rPr>
          <w:sz w:val="24"/>
          <w:szCs w:val="24"/>
          <w:lang w:eastAsia="tr-TR"/>
        </w:rPr>
        <w:t>markayı koni şeklinde şişesi olan parfüm, kanguru logosu olan market ya da reklamında Acun Firarda’nın sunucusunun cep telefonu operatörü gibi bir ifadeyle hatırlayabilir</w:t>
      </w:r>
      <w:r w:rsidR="00876FCA" w:rsidRPr="00250944">
        <w:rPr>
          <w:sz w:val="24"/>
          <w:szCs w:val="24"/>
          <w:lang w:eastAsia="tr-TR"/>
        </w:rPr>
        <w:t>.</w:t>
      </w:r>
    </w:p>
    <w:p w14:paraId="2C85B31A" w14:textId="77777777" w:rsidR="0006617F" w:rsidRPr="00250944" w:rsidRDefault="0006617F" w:rsidP="00CF5720">
      <w:pPr>
        <w:widowControl/>
        <w:autoSpaceDE/>
        <w:autoSpaceDN/>
        <w:spacing w:line="360" w:lineRule="auto"/>
        <w:ind w:firstLine="709"/>
        <w:jc w:val="both"/>
        <w:rPr>
          <w:sz w:val="24"/>
          <w:szCs w:val="24"/>
          <w:lang w:eastAsia="tr-TR"/>
        </w:rPr>
      </w:pPr>
      <w:r w:rsidRPr="00250944">
        <w:rPr>
          <w:sz w:val="24"/>
          <w:szCs w:val="24"/>
          <w:lang w:eastAsia="tr-TR"/>
        </w:rPr>
        <w:t>Marka farkındalığının içerdiği bir diğer önemli kavram ise marka hatırlanırlığıdır. Bu kavram markaya dair bir ipucu verilmesiyle tüketicinin önceki bilgilerini kullanarak hatırlama yeterliliği olarak tanımlanabilir (Uztuğ, 2003</w:t>
      </w:r>
      <w:r w:rsidR="00876FCA" w:rsidRPr="00250944">
        <w:rPr>
          <w:sz w:val="24"/>
          <w:szCs w:val="24"/>
          <w:lang w:eastAsia="tr-TR"/>
        </w:rPr>
        <w:t xml:space="preserve">: </w:t>
      </w:r>
      <w:r w:rsidRPr="00250944">
        <w:rPr>
          <w:sz w:val="24"/>
          <w:szCs w:val="24"/>
          <w:lang w:eastAsia="tr-TR"/>
        </w:rPr>
        <w:t>30).</w:t>
      </w:r>
    </w:p>
    <w:p w14:paraId="2034AAF0" w14:textId="77777777" w:rsidR="002535A4" w:rsidRPr="00250944" w:rsidRDefault="00BE519E" w:rsidP="00CF5720">
      <w:pPr>
        <w:widowControl/>
        <w:autoSpaceDE/>
        <w:autoSpaceDN/>
        <w:spacing w:line="360" w:lineRule="auto"/>
        <w:ind w:firstLine="709"/>
        <w:jc w:val="both"/>
        <w:rPr>
          <w:sz w:val="24"/>
          <w:szCs w:val="24"/>
          <w:lang w:eastAsia="tr-TR"/>
        </w:rPr>
      </w:pPr>
      <w:r w:rsidRPr="00250944">
        <w:rPr>
          <w:sz w:val="24"/>
          <w:szCs w:val="24"/>
          <w:lang w:eastAsia="tr-TR"/>
        </w:rPr>
        <w:t xml:space="preserve">Genel </w:t>
      </w:r>
      <w:r w:rsidR="000250CF" w:rsidRPr="00250944">
        <w:rPr>
          <w:sz w:val="24"/>
          <w:szCs w:val="24"/>
          <w:lang w:eastAsia="tr-TR"/>
        </w:rPr>
        <w:t>manada</w:t>
      </w:r>
      <w:r w:rsidRPr="00250944">
        <w:rPr>
          <w:sz w:val="24"/>
          <w:szCs w:val="24"/>
          <w:lang w:eastAsia="tr-TR"/>
        </w:rPr>
        <w:t xml:space="preserve"> marka farkındalığı, markanın </w:t>
      </w:r>
      <w:r w:rsidR="000250CF" w:rsidRPr="00250944">
        <w:rPr>
          <w:sz w:val="24"/>
          <w:szCs w:val="24"/>
          <w:lang w:eastAsia="tr-TR"/>
        </w:rPr>
        <w:t>gizil</w:t>
      </w:r>
      <w:r w:rsidRPr="00250944">
        <w:rPr>
          <w:sz w:val="24"/>
          <w:szCs w:val="24"/>
          <w:lang w:eastAsia="tr-TR"/>
        </w:rPr>
        <w:t xml:space="preserve"> </w:t>
      </w:r>
      <w:r w:rsidR="008A7442" w:rsidRPr="00250944">
        <w:rPr>
          <w:sz w:val="24"/>
          <w:szCs w:val="24"/>
          <w:lang w:eastAsia="tr-TR"/>
        </w:rPr>
        <w:t>müşterisinin</w:t>
      </w:r>
      <w:r w:rsidRPr="00250944">
        <w:rPr>
          <w:sz w:val="24"/>
          <w:szCs w:val="24"/>
          <w:lang w:eastAsia="tr-TR"/>
        </w:rPr>
        <w:t xml:space="preserve"> </w:t>
      </w:r>
      <w:r w:rsidR="000250CF" w:rsidRPr="00250944">
        <w:rPr>
          <w:sz w:val="24"/>
          <w:szCs w:val="24"/>
          <w:lang w:eastAsia="tr-TR"/>
        </w:rPr>
        <w:t>belleğinde</w:t>
      </w:r>
      <w:r w:rsidRPr="00250944">
        <w:rPr>
          <w:sz w:val="24"/>
          <w:szCs w:val="24"/>
          <w:lang w:eastAsia="tr-TR"/>
        </w:rPr>
        <w:t xml:space="preserve"> </w:t>
      </w:r>
      <w:r w:rsidR="000250CF" w:rsidRPr="00250944">
        <w:rPr>
          <w:sz w:val="24"/>
          <w:szCs w:val="24"/>
          <w:lang w:eastAsia="tr-TR"/>
        </w:rPr>
        <w:t>meydana gelen</w:t>
      </w:r>
      <w:r w:rsidRPr="00250944">
        <w:rPr>
          <w:sz w:val="24"/>
          <w:szCs w:val="24"/>
          <w:lang w:eastAsia="tr-TR"/>
        </w:rPr>
        <w:t xml:space="preserve"> algı, tanıma ve </w:t>
      </w:r>
      <w:r w:rsidR="000250CF" w:rsidRPr="00250944">
        <w:rPr>
          <w:sz w:val="24"/>
          <w:szCs w:val="24"/>
          <w:lang w:eastAsia="tr-TR"/>
        </w:rPr>
        <w:t>hatırlama</w:t>
      </w:r>
      <w:r w:rsidRPr="00250944">
        <w:rPr>
          <w:sz w:val="24"/>
          <w:szCs w:val="24"/>
          <w:lang w:eastAsia="tr-TR"/>
        </w:rPr>
        <w:t xml:space="preserve"> </w:t>
      </w:r>
      <w:r w:rsidR="000250CF" w:rsidRPr="00250944">
        <w:rPr>
          <w:sz w:val="24"/>
          <w:szCs w:val="24"/>
          <w:lang w:eastAsia="tr-TR"/>
        </w:rPr>
        <w:t>hali</w:t>
      </w:r>
      <w:r w:rsidRPr="00250944">
        <w:rPr>
          <w:sz w:val="24"/>
          <w:szCs w:val="24"/>
          <w:lang w:eastAsia="tr-TR"/>
        </w:rPr>
        <w:t xml:space="preserve"> </w:t>
      </w:r>
      <w:r w:rsidR="000250CF" w:rsidRPr="00250944">
        <w:rPr>
          <w:sz w:val="24"/>
          <w:szCs w:val="24"/>
          <w:lang w:eastAsia="tr-TR"/>
        </w:rPr>
        <w:t>şeklinde</w:t>
      </w:r>
      <w:r w:rsidRPr="00250944">
        <w:rPr>
          <w:sz w:val="24"/>
          <w:szCs w:val="24"/>
          <w:lang w:eastAsia="tr-TR"/>
        </w:rPr>
        <w:t xml:space="preserve"> </w:t>
      </w:r>
      <w:r w:rsidR="000250CF" w:rsidRPr="00250944">
        <w:rPr>
          <w:sz w:val="24"/>
          <w:szCs w:val="24"/>
          <w:lang w:eastAsia="tr-TR"/>
        </w:rPr>
        <w:t>belirtilmiştir</w:t>
      </w:r>
      <w:r w:rsidRPr="00250944">
        <w:rPr>
          <w:sz w:val="24"/>
          <w:szCs w:val="24"/>
          <w:lang w:eastAsia="tr-TR"/>
        </w:rPr>
        <w:t xml:space="preserve">.  Farkındalığın </w:t>
      </w:r>
      <w:r w:rsidRPr="00250944">
        <w:rPr>
          <w:sz w:val="24"/>
          <w:szCs w:val="24"/>
          <w:lang w:eastAsia="tr-TR"/>
        </w:rPr>
        <w:lastRenderedPageBreak/>
        <w:t xml:space="preserve">ölçümünde kullanılan “marka farkındalığı </w:t>
      </w:r>
      <w:r w:rsidR="00C52984" w:rsidRPr="00250944">
        <w:rPr>
          <w:sz w:val="24"/>
          <w:szCs w:val="24"/>
          <w:lang w:eastAsia="tr-TR"/>
        </w:rPr>
        <w:t>seviyeleri</w:t>
      </w:r>
      <w:r w:rsidRPr="00250944">
        <w:rPr>
          <w:sz w:val="24"/>
          <w:szCs w:val="24"/>
          <w:lang w:eastAsia="tr-TR"/>
        </w:rPr>
        <w:t>” aşağıdaki şu başlıklar altında sıralanmaktadır (Uztuğ</w:t>
      </w:r>
      <w:r w:rsidR="00876FCA" w:rsidRPr="00250944">
        <w:rPr>
          <w:sz w:val="24"/>
          <w:szCs w:val="24"/>
          <w:lang w:eastAsia="tr-TR"/>
        </w:rPr>
        <w:t>,</w:t>
      </w:r>
      <w:r w:rsidR="00AE3C3B" w:rsidRPr="00250944">
        <w:rPr>
          <w:sz w:val="24"/>
          <w:szCs w:val="24"/>
          <w:lang w:eastAsia="tr-TR"/>
        </w:rPr>
        <w:t xml:space="preserve"> </w:t>
      </w:r>
      <w:r w:rsidRPr="00250944">
        <w:rPr>
          <w:sz w:val="24"/>
          <w:szCs w:val="24"/>
          <w:lang w:eastAsia="tr-TR"/>
        </w:rPr>
        <w:t>2003</w:t>
      </w:r>
      <w:r w:rsidR="00876FCA" w:rsidRPr="00250944">
        <w:rPr>
          <w:sz w:val="24"/>
          <w:szCs w:val="24"/>
          <w:lang w:eastAsia="tr-TR"/>
        </w:rPr>
        <w:t>:</w:t>
      </w:r>
      <w:r w:rsidRPr="00250944">
        <w:rPr>
          <w:sz w:val="24"/>
          <w:szCs w:val="24"/>
          <w:lang w:eastAsia="tr-TR"/>
        </w:rPr>
        <w:t xml:space="preserve"> 29):</w:t>
      </w:r>
    </w:p>
    <w:p w14:paraId="1F8E7F66" w14:textId="77777777" w:rsidR="00BE519E" w:rsidRPr="00250944" w:rsidRDefault="00BE519E" w:rsidP="00CF5720">
      <w:pPr>
        <w:pStyle w:val="ListeParagraf"/>
        <w:widowControl/>
        <w:numPr>
          <w:ilvl w:val="0"/>
          <w:numId w:val="6"/>
        </w:numPr>
        <w:tabs>
          <w:tab w:val="left" w:pos="993"/>
        </w:tabs>
        <w:autoSpaceDE/>
        <w:autoSpaceDN/>
        <w:spacing w:line="360" w:lineRule="auto"/>
        <w:ind w:left="0" w:firstLine="709"/>
        <w:jc w:val="both"/>
        <w:rPr>
          <w:sz w:val="24"/>
          <w:szCs w:val="24"/>
          <w:lang w:eastAsia="tr-TR"/>
        </w:rPr>
      </w:pPr>
      <w:r w:rsidRPr="00250944">
        <w:rPr>
          <w:sz w:val="24"/>
          <w:szCs w:val="24"/>
          <w:lang w:eastAsia="tr-TR"/>
        </w:rPr>
        <w:t>Tanınırlık</w:t>
      </w:r>
      <w:r w:rsidR="008B24EA" w:rsidRPr="00250944">
        <w:rPr>
          <w:sz w:val="24"/>
          <w:szCs w:val="24"/>
          <w:lang w:eastAsia="tr-TR"/>
        </w:rPr>
        <w:t>,</w:t>
      </w:r>
    </w:p>
    <w:p w14:paraId="38BA2719" w14:textId="77777777" w:rsidR="00BE519E" w:rsidRPr="00250944" w:rsidRDefault="00BE519E" w:rsidP="00CF5720">
      <w:pPr>
        <w:pStyle w:val="ListeParagraf"/>
        <w:widowControl/>
        <w:numPr>
          <w:ilvl w:val="0"/>
          <w:numId w:val="6"/>
        </w:numPr>
        <w:tabs>
          <w:tab w:val="left" w:pos="993"/>
        </w:tabs>
        <w:autoSpaceDE/>
        <w:autoSpaceDN/>
        <w:spacing w:line="360" w:lineRule="auto"/>
        <w:ind w:left="0" w:firstLine="709"/>
        <w:jc w:val="both"/>
        <w:rPr>
          <w:sz w:val="24"/>
          <w:szCs w:val="24"/>
          <w:lang w:eastAsia="tr-TR"/>
        </w:rPr>
      </w:pPr>
      <w:r w:rsidRPr="00250944">
        <w:rPr>
          <w:sz w:val="24"/>
          <w:szCs w:val="24"/>
          <w:lang w:eastAsia="tr-TR"/>
        </w:rPr>
        <w:t>Hatırlama</w:t>
      </w:r>
      <w:r w:rsidR="008B24EA" w:rsidRPr="00250944">
        <w:rPr>
          <w:sz w:val="24"/>
          <w:szCs w:val="24"/>
          <w:lang w:eastAsia="tr-TR"/>
        </w:rPr>
        <w:t>,</w:t>
      </w:r>
      <w:r w:rsidRPr="00250944">
        <w:rPr>
          <w:sz w:val="24"/>
          <w:szCs w:val="24"/>
          <w:lang w:eastAsia="tr-TR"/>
        </w:rPr>
        <w:t xml:space="preserve"> </w:t>
      </w:r>
    </w:p>
    <w:p w14:paraId="587AC904" w14:textId="77777777" w:rsidR="00BE519E" w:rsidRPr="00250944" w:rsidRDefault="00B935B8" w:rsidP="00CF5720">
      <w:pPr>
        <w:pStyle w:val="ListeParagraf"/>
        <w:widowControl/>
        <w:numPr>
          <w:ilvl w:val="0"/>
          <w:numId w:val="6"/>
        </w:numPr>
        <w:tabs>
          <w:tab w:val="left" w:pos="993"/>
        </w:tabs>
        <w:autoSpaceDE/>
        <w:autoSpaceDN/>
        <w:spacing w:line="360" w:lineRule="auto"/>
        <w:ind w:left="0" w:firstLine="709"/>
        <w:jc w:val="both"/>
        <w:rPr>
          <w:sz w:val="24"/>
          <w:szCs w:val="24"/>
          <w:lang w:eastAsia="tr-TR"/>
        </w:rPr>
      </w:pPr>
      <w:r>
        <w:rPr>
          <w:sz w:val="24"/>
          <w:szCs w:val="24"/>
          <w:lang w:eastAsia="tr-TR"/>
        </w:rPr>
        <w:t>Hatırlamada İ</w:t>
      </w:r>
      <w:r w:rsidR="00BE519E" w:rsidRPr="00250944">
        <w:rPr>
          <w:sz w:val="24"/>
          <w:szCs w:val="24"/>
          <w:lang w:eastAsia="tr-TR"/>
        </w:rPr>
        <w:t>lk Marka</w:t>
      </w:r>
      <w:r w:rsidR="008B24EA" w:rsidRPr="00250944">
        <w:rPr>
          <w:sz w:val="24"/>
          <w:szCs w:val="24"/>
          <w:lang w:eastAsia="tr-TR"/>
        </w:rPr>
        <w:t>,</w:t>
      </w:r>
      <w:r w:rsidR="00BE519E" w:rsidRPr="00250944">
        <w:rPr>
          <w:sz w:val="24"/>
          <w:szCs w:val="24"/>
          <w:lang w:eastAsia="tr-TR"/>
        </w:rPr>
        <w:t xml:space="preserve"> </w:t>
      </w:r>
    </w:p>
    <w:p w14:paraId="797E7D9C" w14:textId="77777777" w:rsidR="00BE519E" w:rsidRPr="00250944" w:rsidRDefault="008B24EA" w:rsidP="00CF5720">
      <w:pPr>
        <w:pStyle w:val="ListeParagraf"/>
        <w:widowControl/>
        <w:numPr>
          <w:ilvl w:val="0"/>
          <w:numId w:val="6"/>
        </w:numPr>
        <w:tabs>
          <w:tab w:val="left" w:pos="993"/>
        </w:tabs>
        <w:autoSpaceDE/>
        <w:autoSpaceDN/>
        <w:spacing w:line="360" w:lineRule="auto"/>
        <w:ind w:left="0" w:firstLine="709"/>
        <w:jc w:val="both"/>
        <w:rPr>
          <w:sz w:val="24"/>
          <w:szCs w:val="24"/>
          <w:lang w:eastAsia="tr-TR"/>
        </w:rPr>
      </w:pPr>
      <w:r w:rsidRPr="00250944">
        <w:rPr>
          <w:sz w:val="24"/>
          <w:szCs w:val="24"/>
          <w:lang w:eastAsia="tr-TR"/>
        </w:rPr>
        <w:t>Marka Bilgisi,</w:t>
      </w:r>
    </w:p>
    <w:p w14:paraId="04A5BDBD" w14:textId="77777777" w:rsidR="00BE519E" w:rsidRPr="00250944" w:rsidRDefault="00BE519E" w:rsidP="00CF5720">
      <w:pPr>
        <w:widowControl/>
        <w:autoSpaceDE/>
        <w:autoSpaceDN/>
        <w:spacing w:line="360" w:lineRule="auto"/>
        <w:ind w:firstLine="709"/>
        <w:jc w:val="both"/>
        <w:rPr>
          <w:sz w:val="24"/>
          <w:szCs w:val="24"/>
          <w:lang w:eastAsia="tr-TR"/>
        </w:rPr>
      </w:pPr>
      <w:r w:rsidRPr="00250944">
        <w:rPr>
          <w:sz w:val="24"/>
          <w:szCs w:val="24"/>
          <w:lang w:eastAsia="tr-TR"/>
        </w:rPr>
        <w:t>5- Marka Kanısı</w:t>
      </w:r>
      <w:r w:rsidR="008B24EA" w:rsidRPr="00250944">
        <w:rPr>
          <w:sz w:val="24"/>
          <w:szCs w:val="24"/>
          <w:lang w:eastAsia="tr-TR"/>
        </w:rPr>
        <w:t>.</w:t>
      </w:r>
      <w:r w:rsidRPr="00250944">
        <w:rPr>
          <w:sz w:val="24"/>
          <w:szCs w:val="24"/>
          <w:lang w:eastAsia="tr-TR"/>
        </w:rPr>
        <w:t xml:space="preserve"> </w:t>
      </w:r>
    </w:p>
    <w:p w14:paraId="656CBD12" w14:textId="77777777" w:rsidR="00BE519E" w:rsidRPr="00250944" w:rsidRDefault="00BE519E" w:rsidP="00CF5720">
      <w:pPr>
        <w:widowControl/>
        <w:autoSpaceDE/>
        <w:autoSpaceDN/>
        <w:spacing w:line="360" w:lineRule="auto"/>
        <w:ind w:firstLine="709"/>
        <w:jc w:val="both"/>
        <w:rPr>
          <w:sz w:val="24"/>
          <w:szCs w:val="24"/>
          <w:lang w:eastAsia="tr-TR"/>
        </w:rPr>
      </w:pPr>
      <w:r w:rsidRPr="00250944">
        <w:rPr>
          <w:sz w:val="24"/>
          <w:szCs w:val="24"/>
          <w:lang w:eastAsia="tr-TR"/>
        </w:rPr>
        <w:t xml:space="preserve">Bu </w:t>
      </w:r>
      <w:r w:rsidR="00C52984" w:rsidRPr="00250944">
        <w:rPr>
          <w:sz w:val="24"/>
          <w:szCs w:val="24"/>
          <w:lang w:eastAsia="tr-TR"/>
        </w:rPr>
        <w:t>seviyeler</w:t>
      </w:r>
      <w:r w:rsidRPr="00250944">
        <w:rPr>
          <w:sz w:val="24"/>
          <w:szCs w:val="24"/>
          <w:lang w:eastAsia="tr-TR"/>
        </w:rPr>
        <w:t xml:space="preserve"> arasında tanınırlık en düşük </w:t>
      </w:r>
      <w:r w:rsidR="000250CF" w:rsidRPr="00250944">
        <w:rPr>
          <w:sz w:val="24"/>
          <w:szCs w:val="24"/>
          <w:lang w:eastAsia="tr-TR"/>
        </w:rPr>
        <w:t>düzeyde</w:t>
      </w:r>
      <w:r w:rsidRPr="00250944">
        <w:rPr>
          <w:sz w:val="24"/>
          <w:szCs w:val="24"/>
          <w:lang w:eastAsia="tr-TR"/>
        </w:rPr>
        <w:t xml:space="preserve"> </w:t>
      </w:r>
      <w:r w:rsidR="000250CF" w:rsidRPr="00250944">
        <w:rPr>
          <w:sz w:val="24"/>
          <w:szCs w:val="24"/>
          <w:lang w:eastAsia="tr-TR"/>
        </w:rPr>
        <w:t>bulunmaktadı</w:t>
      </w:r>
      <w:r w:rsidRPr="00250944">
        <w:rPr>
          <w:sz w:val="24"/>
          <w:szCs w:val="24"/>
          <w:lang w:eastAsia="tr-TR"/>
        </w:rPr>
        <w:t xml:space="preserve">r. </w:t>
      </w:r>
      <w:r w:rsidR="00DE57F0" w:rsidRPr="00250944">
        <w:rPr>
          <w:sz w:val="24"/>
          <w:szCs w:val="24"/>
          <w:lang w:eastAsia="tr-TR"/>
        </w:rPr>
        <w:t>Destek</w:t>
      </w:r>
      <w:r w:rsidRPr="00250944">
        <w:rPr>
          <w:sz w:val="24"/>
          <w:szCs w:val="24"/>
          <w:lang w:eastAsia="tr-TR"/>
        </w:rPr>
        <w:t xml:space="preserve"> ile hatırlama testine dayanır. Hatırlamada, kişiden bir ürün </w:t>
      </w:r>
      <w:r w:rsidR="00C52984" w:rsidRPr="00250944">
        <w:rPr>
          <w:sz w:val="24"/>
          <w:szCs w:val="24"/>
          <w:lang w:eastAsia="tr-TR"/>
        </w:rPr>
        <w:t xml:space="preserve">sınıfında </w:t>
      </w:r>
      <w:r w:rsidRPr="00250944">
        <w:rPr>
          <w:sz w:val="24"/>
          <w:szCs w:val="24"/>
          <w:lang w:eastAsia="tr-TR"/>
        </w:rPr>
        <w:t xml:space="preserve">mal söylemesi </w:t>
      </w:r>
      <w:r w:rsidR="00DE57F0" w:rsidRPr="00250944">
        <w:rPr>
          <w:sz w:val="24"/>
          <w:szCs w:val="24"/>
          <w:lang w:eastAsia="tr-TR"/>
        </w:rPr>
        <w:t>arzu edilir</w:t>
      </w:r>
      <w:r w:rsidRPr="00250944">
        <w:rPr>
          <w:sz w:val="24"/>
          <w:szCs w:val="24"/>
          <w:lang w:eastAsia="tr-TR"/>
        </w:rPr>
        <w:t xml:space="preserve">. Kişiye herhangi bir </w:t>
      </w:r>
      <w:r w:rsidR="00C52984" w:rsidRPr="00250944">
        <w:rPr>
          <w:sz w:val="24"/>
          <w:szCs w:val="24"/>
          <w:lang w:eastAsia="tr-TR"/>
        </w:rPr>
        <w:t>destekte</w:t>
      </w:r>
      <w:r w:rsidRPr="00250944">
        <w:rPr>
          <w:sz w:val="24"/>
          <w:szCs w:val="24"/>
          <w:lang w:eastAsia="tr-TR"/>
        </w:rPr>
        <w:t xml:space="preserve"> bulunulmaz. Bu </w:t>
      </w:r>
      <w:r w:rsidR="00DE57F0" w:rsidRPr="00250944">
        <w:rPr>
          <w:sz w:val="24"/>
          <w:szCs w:val="24"/>
          <w:lang w:eastAsia="tr-TR"/>
        </w:rPr>
        <w:t>nedenden</w:t>
      </w:r>
      <w:r w:rsidRPr="00250944">
        <w:rPr>
          <w:sz w:val="24"/>
          <w:szCs w:val="24"/>
          <w:lang w:eastAsia="tr-TR"/>
        </w:rPr>
        <w:t xml:space="preserve"> “</w:t>
      </w:r>
      <w:r w:rsidR="00C52984" w:rsidRPr="00250944">
        <w:rPr>
          <w:sz w:val="24"/>
          <w:szCs w:val="24"/>
          <w:lang w:eastAsia="tr-TR"/>
        </w:rPr>
        <w:t>desteksiz</w:t>
      </w:r>
      <w:r w:rsidRPr="00250944">
        <w:rPr>
          <w:sz w:val="24"/>
          <w:szCs w:val="24"/>
          <w:lang w:eastAsia="tr-TR"/>
        </w:rPr>
        <w:t xml:space="preserve"> hatırlatma” adı verilir. </w:t>
      </w:r>
      <w:r w:rsidR="00C52984" w:rsidRPr="00250944">
        <w:rPr>
          <w:sz w:val="24"/>
          <w:szCs w:val="24"/>
          <w:lang w:eastAsia="tr-TR"/>
        </w:rPr>
        <w:t>Desteksiz</w:t>
      </w:r>
      <w:r w:rsidRPr="00250944">
        <w:rPr>
          <w:sz w:val="24"/>
          <w:szCs w:val="24"/>
          <w:lang w:eastAsia="tr-TR"/>
        </w:rPr>
        <w:t xml:space="preserve"> hatırlatma, </w:t>
      </w:r>
      <w:r w:rsidR="00C52984" w:rsidRPr="00250944">
        <w:rPr>
          <w:sz w:val="24"/>
          <w:szCs w:val="24"/>
          <w:lang w:eastAsia="tr-TR"/>
        </w:rPr>
        <w:t xml:space="preserve">destekli </w:t>
      </w:r>
      <w:r w:rsidRPr="00250944">
        <w:rPr>
          <w:sz w:val="24"/>
          <w:szCs w:val="24"/>
          <w:lang w:eastAsia="tr-TR"/>
        </w:rPr>
        <w:t xml:space="preserve">hatırlatmaya göre daha zordur. </w:t>
      </w:r>
      <w:r w:rsidR="00C52984" w:rsidRPr="00250944">
        <w:rPr>
          <w:sz w:val="24"/>
          <w:szCs w:val="24"/>
          <w:lang w:eastAsia="tr-TR"/>
        </w:rPr>
        <w:t xml:space="preserve">Desteksiz </w:t>
      </w:r>
      <w:r w:rsidRPr="00250944">
        <w:rPr>
          <w:sz w:val="24"/>
          <w:szCs w:val="24"/>
          <w:lang w:eastAsia="tr-TR"/>
        </w:rPr>
        <w:t xml:space="preserve">hatırlatmada kişinin algısında </w:t>
      </w:r>
      <w:r w:rsidR="00DE57F0" w:rsidRPr="00250944">
        <w:rPr>
          <w:sz w:val="24"/>
          <w:szCs w:val="24"/>
          <w:lang w:eastAsia="tr-TR"/>
        </w:rPr>
        <w:t>meydana gelerek</w:t>
      </w:r>
      <w:r w:rsidRPr="00250944">
        <w:rPr>
          <w:sz w:val="24"/>
          <w:szCs w:val="24"/>
          <w:lang w:eastAsia="tr-TR"/>
        </w:rPr>
        <w:t xml:space="preserve"> ilk akla gelen marka olmaktadır. Bu durumda, habersizlikten ilk marka olarak üst </w:t>
      </w:r>
      <w:r w:rsidR="00DE57F0" w:rsidRPr="00250944">
        <w:rPr>
          <w:sz w:val="24"/>
          <w:szCs w:val="24"/>
          <w:lang w:eastAsia="tr-TR"/>
        </w:rPr>
        <w:t>düzeye</w:t>
      </w:r>
      <w:r w:rsidRPr="00250944">
        <w:rPr>
          <w:sz w:val="24"/>
          <w:szCs w:val="24"/>
          <w:lang w:eastAsia="tr-TR"/>
        </w:rPr>
        <w:t xml:space="preserve"> doğru ilerleyen </w:t>
      </w:r>
      <w:r w:rsidR="00C52984" w:rsidRPr="00250944">
        <w:rPr>
          <w:sz w:val="24"/>
          <w:szCs w:val="24"/>
          <w:lang w:eastAsia="tr-TR"/>
        </w:rPr>
        <w:t xml:space="preserve">kategoriyle </w:t>
      </w:r>
      <w:r w:rsidRPr="00250944">
        <w:rPr>
          <w:sz w:val="24"/>
          <w:szCs w:val="24"/>
          <w:lang w:eastAsia="tr-TR"/>
        </w:rPr>
        <w:t xml:space="preserve">bir piramit </w:t>
      </w:r>
      <w:r w:rsidR="008B24EA" w:rsidRPr="00250944">
        <w:rPr>
          <w:sz w:val="24"/>
          <w:szCs w:val="24"/>
          <w:lang w:eastAsia="tr-TR"/>
        </w:rPr>
        <w:t>oluşturur</w:t>
      </w:r>
      <w:r w:rsidRPr="00250944">
        <w:rPr>
          <w:sz w:val="24"/>
          <w:szCs w:val="24"/>
          <w:lang w:eastAsia="tr-TR"/>
        </w:rPr>
        <w:t xml:space="preserve"> (Keller</w:t>
      </w:r>
      <w:r w:rsidR="00AE3C3B" w:rsidRPr="00250944">
        <w:rPr>
          <w:sz w:val="24"/>
          <w:szCs w:val="24"/>
          <w:lang w:eastAsia="tr-TR"/>
        </w:rPr>
        <w:t>, 2001:</w:t>
      </w:r>
      <w:r w:rsidRPr="00250944">
        <w:rPr>
          <w:sz w:val="24"/>
          <w:szCs w:val="24"/>
          <w:lang w:eastAsia="tr-TR"/>
        </w:rPr>
        <w:t xml:space="preserve"> 16).</w:t>
      </w:r>
    </w:p>
    <w:p w14:paraId="179E4B56" w14:textId="77777777" w:rsidR="009918ED" w:rsidRPr="00250944" w:rsidRDefault="00326F82" w:rsidP="00CF5720">
      <w:pPr>
        <w:widowControl/>
        <w:autoSpaceDE/>
        <w:autoSpaceDN/>
        <w:spacing w:line="360" w:lineRule="auto"/>
        <w:ind w:firstLine="709"/>
        <w:jc w:val="both"/>
        <w:rPr>
          <w:color w:val="000000" w:themeColor="text1"/>
          <w:sz w:val="24"/>
          <w:szCs w:val="24"/>
          <w:lang w:eastAsia="tr-TR"/>
        </w:rPr>
      </w:pPr>
      <w:r w:rsidRPr="00250944">
        <w:rPr>
          <w:sz w:val="24"/>
          <w:szCs w:val="24"/>
          <w:lang w:eastAsia="tr-TR"/>
        </w:rPr>
        <w:t>Marka değerin</w:t>
      </w:r>
      <w:r w:rsidR="00C52984" w:rsidRPr="00250944">
        <w:rPr>
          <w:sz w:val="24"/>
          <w:szCs w:val="24"/>
          <w:lang w:eastAsia="tr-TR"/>
        </w:rPr>
        <w:t>in bileşenleri arasında bulunan</w:t>
      </w:r>
      <w:r w:rsidRPr="00250944">
        <w:rPr>
          <w:sz w:val="24"/>
          <w:szCs w:val="24"/>
          <w:lang w:eastAsia="tr-TR"/>
        </w:rPr>
        <w:t xml:space="preserve"> marka farkındalığını Aaker (1991: 61) şu şekilde </w:t>
      </w:r>
      <w:r w:rsidR="00F45B88" w:rsidRPr="00250944">
        <w:rPr>
          <w:sz w:val="24"/>
          <w:szCs w:val="24"/>
          <w:lang w:eastAsia="tr-TR"/>
        </w:rPr>
        <w:t>tarif etmektedir</w:t>
      </w:r>
      <w:r w:rsidRPr="00250944">
        <w:rPr>
          <w:sz w:val="24"/>
          <w:szCs w:val="24"/>
          <w:lang w:eastAsia="tr-TR"/>
        </w:rPr>
        <w:t xml:space="preserve">: </w:t>
      </w:r>
      <w:r w:rsidRPr="00B27289">
        <w:rPr>
          <w:sz w:val="24"/>
          <w:szCs w:val="24"/>
          <w:lang w:eastAsia="tr-TR"/>
        </w:rPr>
        <w:t>“</w:t>
      </w:r>
      <w:r w:rsidRPr="00B27289">
        <w:rPr>
          <w:iCs/>
          <w:sz w:val="24"/>
          <w:szCs w:val="24"/>
          <w:lang w:eastAsia="tr-TR"/>
        </w:rPr>
        <w:t xml:space="preserve">Marka farkındalığı, potansiyel bir </w:t>
      </w:r>
      <w:r w:rsidR="00C52984" w:rsidRPr="00B27289">
        <w:rPr>
          <w:iCs/>
          <w:sz w:val="24"/>
          <w:szCs w:val="24"/>
          <w:lang w:eastAsia="tr-TR"/>
        </w:rPr>
        <w:t xml:space="preserve">alıcının </w:t>
      </w:r>
      <w:r w:rsidRPr="00B27289">
        <w:rPr>
          <w:iCs/>
          <w:sz w:val="24"/>
          <w:szCs w:val="24"/>
          <w:lang w:eastAsia="tr-TR"/>
        </w:rPr>
        <w:t xml:space="preserve">bir ürün </w:t>
      </w:r>
      <w:r w:rsidR="00C52984" w:rsidRPr="00B27289">
        <w:rPr>
          <w:iCs/>
          <w:sz w:val="24"/>
          <w:szCs w:val="24"/>
          <w:lang w:eastAsia="tr-TR"/>
        </w:rPr>
        <w:t>grubunda markayı tanıması veya anımsamas</w:t>
      </w:r>
      <w:r w:rsidRPr="00B27289">
        <w:rPr>
          <w:iCs/>
          <w:sz w:val="24"/>
          <w:szCs w:val="24"/>
          <w:lang w:eastAsia="tr-TR"/>
        </w:rPr>
        <w:t>ıdır</w:t>
      </w:r>
      <w:r w:rsidRPr="00B27289">
        <w:rPr>
          <w:sz w:val="24"/>
          <w:szCs w:val="24"/>
          <w:lang w:eastAsia="tr-TR"/>
        </w:rPr>
        <w:t>.”</w:t>
      </w:r>
      <w:r w:rsidRPr="00250944">
        <w:rPr>
          <w:sz w:val="24"/>
          <w:szCs w:val="24"/>
          <w:lang w:eastAsia="tr-TR"/>
        </w:rPr>
        <w:t xml:space="preserve"> Ayrıca Aaker (2009:</w:t>
      </w:r>
      <w:r w:rsidR="009918ED" w:rsidRPr="00250944">
        <w:rPr>
          <w:sz w:val="24"/>
          <w:szCs w:val="24"/>
          <w:lang w:eastAsia="tr-TR"/>
        </w:rPr>
        <w:t xml:space="preserve"> </w:t>
      </w:r>
      <w:r w:rsidRPr="00250944">
        <w:rPr>
          <w:sz w:val="24"/>
          <w:szCs w:val="24"/>
          <w:lang w:eastAsia="tr-TR"/>
        </w:rPr>
        <w:t xml:space="preserve">24) marka farkındalığını, bir markanın </w:t>
      </w:r>
      <w:r w:rsidR="00C52984" w:rsidRPr="00250944">
        <w:rPr>
          <w:sz w:val="24"/>
          <w:szCs w:val="24"/>
          <w:lang w:eastAsia="tr-TR"/>
        </w:rPr>
        <w:t xml:space="preserve">müşterinin </w:t>
      </w:r>
      <w:r w:rsidR="00F45B88" w:rsidRPr="00250944">
        <w:rPr>
          <w:sz w:val="24"/>
          <w:szCs w:val="24"/>
          <w:lang w:eastAsia="tr-TR"/>
        </w:rPr>
        <w:t>belleğin</w:t>
      </w:r>
      <w:r w:rsidRPr="00250944">
        <w:rPr>
          <w:sz w:val="24"/>
          <w:szCs w:val="24"/>
          <w:lang w:eastAsia="tr-TR"/>
        </w:rPr>
        <w:t xml:space="preserve">deki varlığının gücüne karşılık geldiğini </w:t>
      </w:r>
      <w:r w:rsidR="00F45B88" w:rsidRPr="00250944">
        <w:rPr>
          <w:sz w:val="24"/>
          <w:szCs w:val="24"/>
          <w:lang w:eastAsia="tr-TR"/>
        </w:rPr>
        <w:t>belirtmiştir</w:t>
      </w:r>
      <w:r w:rsidRPr="00250944">
        <w:rPr>
          <w:sz w:val="24"/>
          <w:szCs w:val="24"/>
          <w:lang w:eastAsia="tr-TR"/>
        </w:rPr>
        <w:t xml:space="preserve">. </w:t>
      </w:r>
      <w:r w:rsidR="00412099" w:rsidRPr="00250944">
        <w:rPr>
          <w:sz w:val="24"/>
          <w:szCs w:val="24"/>
          <w:lang w:eastAsia="tr-TR"/>
        </w:rPr>
        <w:t>Marka farkındalığı, tüketicilerin bir şirketin ürün ve hizmetinin kullanılabilirliği ve erişilebilirliğine aşina olma olasılığıdır. Markanın farkındalığı, bir ürün veya hizmet satın alırken önemli bir rol oynar ve algılanan risk değerlendirmesini kontrol edebilmektedir</w:t>
      </w:r>
      <w:r w:rsidR="00E23C3B" w:rsidRPr="00250944">
        <w:rPr>
          <w:sz w:val="24"/>
          <w:szCs w:val="24"/>
          <w:lang w:eastAsia="tr-TR"/>
        </w:rPr>
        <w:t xml:space="preserve">. </w:t>
      </w:r>
      <w:r w:rsidR="00412099" w:rsidRPr="00250944">
        <w:rPr>
          <w:color w:val="000000" w:themeColor="text1"/>
          <w:sz w:val="24"/>
          <w:szCs w:val="24"/>
          <w:lang w:eastAsia="tr-TR"/>
        </w:rPr>
        <w:t>Marka farkındalığı, belirli bir markanın hafızası</w:t>
      </w:r>
      <w:r w:rsidR="002E5BDD" w:rsidRPr="00250944">
        <w:rPr>
          <w:color w:val="000000" w:themeColor="text1"/>
          <w:sz w:val="24"/>
          <w:szCs w:val="24"/>
          <w:lang w:eastAsia="tr-TR"/>
        </w:rPr>
        <w:t xml:space="preserve">nda büyük bir ilişki yaratmaktadır. </w:t>
      </w:r>
    </w:p>
    <w:p w14:paraId="2EBCD605" w14:textId="77777777" w:rsidR="00BE519E" w:rsidRPr="00250944" w:rsidRDefault="00BE519E" w:rsidP="00CF5720">
      <w:pPr>
        <w:widowControl/>
        <w:autoSpaceDE/>
        <w:autoSpaceDN/>
        <w:spacing w:line="360" w:lineRule="auto"/>
        <w:ind w:firstLine="709"/>
        <w:jc w:val="both"/>
        <w:rPr>
          <w:color w:val="000000" w:themeColor="text1"/>
          <w:sz w:val="24"/>
          <w:szCs w:val="24"/>
          <w:lang w:eastAsia="tr-TR"/>
        </w:rPr>
      </w:pPr>
      <w:r w:rsidRPr="00250944">
        <w:rPr>
          <w:color w:val="000000" w:themeColor="text1"/>
          <w:sz w:val="24"/>
          <w:szCs w:val="24"/>
          <w:lang w:eastAsia="tr-TR"/>
        </w:rPr>
        <w:t xml:space="preserve">Markayı hatırlatma, </w:t>
      </w:r>
      <w:r w:rsidR="00C52984" w:rsidRPr="00250944">
        <w:rPr>
          <w:color w:val="000000" w:themeColor="text1"/>
          <w:sz w:val="24"/>
          <w:szCs w:val="24"/>
          <w:lang w:eastAsia="tr-TR"/>
        </w:rPr>
        <w:t>müşteriye ufak</w:t>
      </w:r>
      <w:r w:rsidRPr="00250944">
        <w:rPr>
          <w:color w:val="000000" w:themeColor="text1"/>
          <w:sz w:val="24"/>
          <w:szCs w:val="24"/>
          <w:lang w:eastAsia="tr-TR"/>
        </w:rPr>
        <w:t xml:space="preserve"> bilgiler vererek, </w:t>
      </w:r>
      <w:r w:rsidR="00C52984" w:rsidRPr="00250944">
        <w:rPr>
          <w:color w:val="000000" w:themeColor="text1"/>
          <w:sz w:val="24"/>
          <w:szCs w:val="24"/>
          <w:lang w:eastAsia="tr-TR"/>
        </w:rPr>
        <w:t>müşterinin</w:t>
      </w:r>
      <w:r w:rsidRPr="00250944">
        <w:rPr>
          <w:color w:val="000000" w:themeColor="text1"/>
          <w:sz w:val="24"/>
          <w:szCs w:val="24"/>
          <w:lang w:eastAsia="tr-TR"/>
        </w:rPr>
        <w:t xml:space="preserve"> marka </w:t>
      </w:r>
      <w:r w:rsidR="00F45B88" w:rsidRPr="00250944">
        <w:rPr>
          <w:color w:val="000000" w:themeColor="text1"/>
          <w:sz w:val="24"/>
          <w:szCs w:val="24"/>
          <w:lang w:eastAsia="tr-TR"/>
        </w:rPr>
        <w:t xml:space="preserve">üzerinde </w:t>
      </w:r>
      <w:r w:rsidRPr="00250944">
        <w:rPr>
          <w:color w:val="000000" w:themeColor="text1"/>
          <w:sz w:val="24"/>
          <w:szCs w:val="24"/>
          <w:lang w:eastAsia="tr-TR"/>
        </w:rPr>
        <w:t xml:space="preserve">sahip olduğu bilgileri </w:t>
      </w:r>
      <w:r w:rsidR="00C52984" w:rsidRPr="00250944">
        <w:rPr>
          <w:color w:val="000000" w:themeColor="text1"/>
          <w:sz w:val="24"/>
          <w:szCs w:val="24"/>
          <w:lang w:eastAsia="tr-TR"/>
        </w:rPr>
        <w:t>belleğinde</w:t>
      </w:r>
      <w:r w:rsidRPr="00250944">
        <w:rPr>
          <w:color w:val="000000" w:themeColor="text1"/>
          <w:sz w:val="24"/>
          <w:szCs w:val="24"/>
          <w:lang w:eastAsia="tr-TR"/>
        </w:rPr>
        <w:t xml:space="preserve"> canlandırabilme durumudur. Hatırlamada ilk olma, marka farkındalığının tam olarak </w:t>
      </w:r>
      <w:r w:rsidR="00F45B88" w:rsidRPr="00250944">
        <w:rPr>
          <w:color w:val="000000" w:themeColor="text1"/>
          <w:sz w:val="24"/>
          <w:szCs w:val="24"/>
          <w:lang w:eastAsia="tr-TR"/>
        </w:rPr>
        <w:t>meydana geldiği</w:t>
      </w:r>
      <w:r w:rsidRPr="00250944">
        <w:rPr>
          <w:color w:val="000000" w:themeColor="text1"/>
          <w:sz w:val="24"/>
          <w:szCs w:val="24"/>
          <w:lang w:eastAsia="tr-TR"/>
        </w:rPr>
        <w:t xml:space="preserve"> </w:t>
      </w:r>
      <w:r w:rsidR="00F45B88" w:rsidRPr="00250944">
        <w:rPr>
          <w:color w:val="000000" w:themeColor="text1"/>
          <w:sz w:val="24"/>
          <w:szCs w:val="24"/>
          <w:lang w:eastAsia="tr-TR"/>
        </w:rPr>
        <w:t>aşamadır</w:t>
      </w:r>
      <w:r w:rsidRPr="00250944">
        <w:rPr>
          <w:color w:val="000000" w:themeColor="text1"/>
          <w:sz w:val="24"/>
          <w:szCs w:val="24"/>
          <w:lang w:eastAsia="tr-TR"/>
        </w:rPr>
        <w:t xml:space="preserve">. Bu </w:t>
      </w:r>
      <w:r w:rsidR="00F45B88" w:rsidRPr="00250944">
        <w:rPr>
          <w:color w:val="000000" w:themeColor="text1"/>
          <w:sz w:val="24"/>
          <w:szCs w:val="24"/>
          <w:lang w:eastAsia="tr-TR"/>
        </w:rPr>
        <w:t>düzeyde</w:t>
      </w:r>
      <w:r w:rsidRPr="00250944">
        <w:rPr>
          <w:color w:val="000000" w:themeColor="text1"/>
          <w:sz w:val="24"/>
          <w:szCs w:val="24"/>
          <w:lang w:eastAsia="tr-TR"/>
        </w:rPr>
        <w:t xml:space="preserve"> </w:t>
      </w:r>
      <w:r w:rsidR="00C52984" w:rsidRPr="00250944">
        <w:rPr>
          <w:color w:val="000000" w:themeColor="text1"/>
          <w:sz w:val="24"/>
          <w:szCs w:val="24"/>
          <w:lang w:eastAsia="tr-TR"/>
        </w:rPr>
        <w:t>müşterinin</w:t>
      </w:r>
      <w:r w:rsidRPr="00250944">
        <w:rPr>
          <w:color w:val="000000" w:themeColor="text1"/>
          <w:sz w:val="24"/>
          <w:szCs w:val="24"/>
          <w:lang w:eastAsia="tr-TR"/>
        </w:rPr>
        <w:t xml:space="preserve"> aklında </w:t>
      </w:r>
      <w:r w:rsidR="00F45B88" w:rsidRPr="00250944">
        <w:rPr>
          <w:color w:val="000000" w:themeColor="text1"/>
          <w:sz w:val="24"/>
          <w:szCs w:val="24"/>
          <w:lang w:eastAsia="tr-TR"/>
        </w:rPr>
        <w:t>beliren</w:t>
      </w:r>
      <w:r w:rsidRPr="00250944">
        <w:rPr>
          <w:color w:val="000000" w:themeColor="text1"/>
          <w:sz w:val="24"/>
          <w:szCs w:val="24"/>
          <w:lang w:eastAsia="tr-TR"/>
        </w:rPr>
        <w:t xml:space="preserve"> ilk markanın olduğu </w:t>
      </w:r>
      <w:r w:rsidR="00F45B88" w:rsidRPr="00250944">
        <w:rPr>
          <w:color w:val="000000" w:themeColor="text1"/>
          <w:sz w:val="24"/>
          <w:szCs w:val="24"/>
          <w:lang w:eastAsia="tr-TR"/>
        </w:rPr>
        <w:t>seviyedi</w:t>
      </w:r>
      <w:r w:rsidRPr="00250944">
        <w:rPr>
          <w:color w:val="000000" w:themeColor="text1"/>
          <w:sz w:val="24"/>
          <w:szCs w:val="24"/>
          <w:lang w:eastAsia="tr-TR"/>
        </w:rPr>
        <w:t>r (Aaker</w:t>
      </w:r>
      <w:r w:rsidR="00C756C2" w:rsidRPr="00250944">
        <w:rPr>
          <w:color w:val="000000" w:themeColor="text1"/>
          <w:sz w:val="24"/>
          <w:szCs w:val="24"/>
          <w:lang w:eastAsia="tr-TR"/>
        </w:rPr>
        <w:t>,</w:t>
      </w:r>
      <w:r w:rsidRPr="00250944">
        <w:rPr>
          <w:color w:val="000000" w:themeColor="text1"/>
          <w:sz w:val="24"/>
          <w:szCs w:val="24"/>
          <w:lang w:eastAsia="tr-TR"/>
        </w:rPr>
        <w:t>1996</w:t>
      </w:r>
      <w:r w:rsidR="00C756C2" w:rsidRPr="00250944">
        <w:rPr>
          <w:color w:val="000000" w:themeColor="text1"/>
          <w:sz w:val="24"/>
          <w:szCs w:val="24"/>
          <w:lang w:eastAsia="tr-TR"/>
        </w:rPr>
        <w:t xml:space="preserve">: </w:t>
      </w:r>
      <w:r w:rsidRPr="00250944">
        <w:rPr>
          <w:color w:val="000000" w:themeColor="text1"/>
          <w:sz w:val="24"/>
          <w:szCs w:val="24"/>
          <w:lang w:eastAsia="tr-TR"/>
        </w:rPr>
        <w:t>115).</w:t>
      </w:r>
    </w:p>
    <w:p w14:paraId="1D6B4500" w14:textId="77777777" w:rsidR="00326F82" w:rsidRPr="00250944" w:rsidRDefault="002E5BDD" w:rsidP="00CF5720">
      <w:pPr>
        <w:widowControl/>
        <w:autoSpaceDE/>
        <w:autoSpaceDN/>
        <w:spacing w:line="360" w:lineRule="auto"/>
        <w:ind w:firstLine="709"/>
        <w:jc w:val="both"/>
        <w:rPr>
          <w:sz w:val="24"/>
          <w:szCs w:val="24"/>
          <w:lang w:eastAsia="tr-TR"/>
        </w:rPr>
      </w:pPr>
      <w:r w:rsidRPr="00250944">
        <w:rPr>
          <w:color w:val="000000" w:themeColor="text1"/>
          <w:sz w:val="24"/>
          <w:szCs w:val="24"/>
          <w:lang w:eastAsia="tr-TR"/>
        </w:rPr>
        <w:t>M</w:t>
      </w:r>
      <w:r w:rsidR="00412099" w:rsidRPr="00250944">
        <w:rPr>
          <w:color w:val="000000" w:themeColor="text1"/>
          <w:sz w:val="24"/>
          <w:szCs w:val="24"/>
          <w:lang w:eastAsia="tr-TR"/>
        </w:rPr>
        <w:t>arka farkındalığı çok önemlidir, çünkü marka farkındalığı olmazsa ileti</w:t>
      </w:r>
      <w:r w:rsidRPr="00250944">
        <w:rPr>
          <w:color w:val="000000" w:themeColor="text1"/>
          <w:sz w:val="24"/>
          <w:szCs w:val="24"/>
          <w:lang w:eastAsia="tr-TR"/>
        </w:rPr>
        <w:t>şim olmaz ve işlem gerçekleşmemektedir</w:t>
      </w:r>
      <w:r w:rsidR="00730D13">
        <w:rPr>
          <w:color w:val="000000" w:themeColor="text1"/>
          <w:sz w:val="24"/>
          <w:szCs w:val="24"/>
          <w:lang w:eastAsia="tr-TR"/>
        </w:rPr>
        <w:t xml:space="preserve">. </w:t>
      </w:r>
      <w:r w:rsidRPr="00250944">
        <w:rPr>
          <w:color w:val="000000" w:themeColor="text1"/>
          <w:sz w:val="24"/>
          <w:szCs w:val="24"/>
          <w:lang w:eastAsia="tr-TR"/>
        </w:rPr>
        <w:t>M</w:t>
      </w:r>
      <w:r w:rsidR="00326F82" w:rsidRPr="00250944">
        <w:rPr>
          <w:color w:val="000000" w:themeColor="text1"/>
          <w:sz w:val="24"/>
          <w:szCs w:val="24"/>
          <w:lang w:eastAsia="tr-TR"/>
        </w:rPr>
        <w:t>arka fa</w:t>
      </w:r>
      <w:r w:rsidR="00F45B88" w:rsidRPr="00250944">
        <w:rPr>
          <w:color w:val="000000" w:themeColor="text1"/>
          <w:sz w:val="24"/>
          <w:szCs w:val="24"/>
          <w:lang w:eastAsia="tr-TR"/>
        </w:rPr>
        <w:t>rkındalığının artırılması için işletmelerin</w:t>
      </w:r>
      <w:r w:rsidR="00326F82" w:rsidRPr="00250944">
        <w:rPr>
          <w:color w:val="000000" w:themeColor="text1"/>
          <w:sz w:val="24"/>
          <w:szCs w:val="24"/>
          <w:lang w:eastAsia="tr-TR"/>
        </w:rPr>
        <w:t xml:space="preserve"> pazarlama </w:t>
      </w:r>
      <w:r w:rsidR="00E771F9" w:rsidRPr="00250944">
        <w:rPr>
          <w:color w:val="000000" w:themeColor="text1"/>
          <w:sz w:val="24"/>
          <w:szCs w:val="24"/>
          <w:lang w:eastAsia="tr-TR"/>
        </w:rPr>
        <w:t>etkinlikl</w:t>
      </w:r>
      <w:r w:rsidR="00326F82" w:rsidRPr="00250944">
        <w:rPr>
          <w:color w:val="000000" w:themeColor="text1"/>
          <w:sz w:val="24"/>
          <w:szCs w:val="24"/>
          <w:lang w:eastAsia="tr-TR"/>
        </w:rPr>
        <w:t xml:space="preserve">eri arasında yer alan reklam, halkla ilişkiler ve fiyat </w:t>
      </w:r>
      <w:proofErr w:type="gramStart"/>
      <w:r w:rsidR="00326F82" w:rsidRPr="00250944">
        <w:rPr>
          <w:color w:val="000000" w:themeColor="text1"/>
          <w:sz w:val="24"/>
          <w:szCs w:val="24"/>
          <w:lang w:eastAsia="tr-TR"/>
        </w:rPr>
        <w:t>promosyonuna</w:t>
      </w:r>
      <w:proofErr w:type="gramEnd"/>
      <w:r w:rsidR="00326F82" w:rsidRPr="00250944">
        <w:rPr>
          <w:color w:val="000000" w:themeColor="text1"/>
          <w:sz w:val="24"/>
          <w:szCs w:val="24"/>
          <w:lang w:eastAsia="tr-TR"/>
        </w:rPr>
        <w:t xml:space="preserve"> önem </w:t>
      </w:r>
      <w:r w:rsidR="00F45B88" w:rsidRPr="00250944">
        <w:rPr>
          <w:color w:val="000000" w:themeColor="text1"/>
          <w:sz w:val="24"/>
          <w:szCs w:val="24"/>
          <w:lang w:eastAsia="tr-TR"/>
        </w:rPr>
        <w:t>göstermesi</w:t>
      </w:r>
      <w:r w:rsidR="00326F82" w:rsidRPr="00250944">
        <w:rPr>
          <w:color w:val="000000" w:themeColor="text1"/>
          <w:sz w:val="24"/>
          <w:szCs w:val="24"/>
          <w:lang w:eastAsia="tr-TR"/>
        </w:rPr>
        <w:t xml:space="preserve"> gerektiğini, böylelikle, </w:t>
      </w:r>
      <w:r w:rsidR="00E771F9" w:rsidRPr="00250944">
        <w:rPr>
          <w:color w:val="000000" w:themeColor="text1"/>
          <w:sz w:val="24"/>
          <w:szCs w:val="24"/>
          <w:lang w:eastAsia="tr-TR"/>
        </w:rPr>
        <w:t xml:space="preserve">müşterinin </w:t>
      </w:r>
      <w:r w:rsidR="00326F82" w:rsidRPr="00250944">
        <w:rPr>
          <w:color w:val="000000" w:themeColor="text1"/>
          <w:sz w:val="24"/>
          <w:szCs w:val="24"/>
          <w:lang w:eastAsia="tr-TR"/>
        </w:rPr>
        <w:t xml:space="preserve">markayı satın almasının daha da kolaylaşacağını </w:t>
      </w:r>
      <w:r w:rsidR="00F45B88" w:rsidRPr="00250944">
        <w:rPr>
          <w:color w:val="000000" w:themeColor="text1"/>
          <w:sz w:val="24"/>
          <w:szCs w:val="24"/>
          <w:lang w:eastAsia="tr-TR"/>
        </w:rPr>
        <w:t>ifade etmiştir</w:t>
      </w:r>
      <w:r w:rsidR="00326F82" w:rsidRPr="00250944">
        <w:rPr>
          <w:color w:val="000000" w:themeColor="text1"/>
          <w:sz w:val="24"/>
          <w:szCs w:val="24"/>
          <w:lang w:eastAsia="tr-TR"/>
        </w:rPr>
        <w:t>. Ayrıca, marka farkındalığı</w:t>
      </w:r>
      <w:r w:rsidR="00335EB3" w:rsidRPr="00250944">
        <w:rPr>
          <w:color w:val="000000" w:themeColor="text1"/>
          <w:sz w:val="24"/>
          <w:szCs w:val="24"/>
          <w:lang w:eastAsia="tr-TR"/>
        </w:rPr>
        <w:t xml:space="preserve">nın reklam ve fiyat </w:t>
      </w:r>
      <w:proofErr w:type="gramStart"/>
      <w:r w:rsidR="00335EB3" w:rsidRPr="00250944">
        <w:rPr>
          <w:color w:val="000000" w:themeColor="text1"/>
          <w:sz w:val="24"/>
          <w:szCs w:val="24"/>
          <w:lang w:eastAsia="tr-TR"/>
        </w:rPr>
        <w:lastRenderedPageBreak/>
        <w:t>promosyonu</w:t>
      </w:r>
      <w:proofErr w:type="gramEnd"/>
      <w:r w:rsidR="00335EB3" w:rsidRPr="00250944">
        <w:rPr>
          <w:color w:val="000000" w:themeColor="text1"/>
          <w:sz w:val="24"/>
          <w:szCs w:val="24"/>
          <w:lang w:eastAsia="tr-TR"/>
        </w:rPr>
        <w:t xml:space="preserve"> hakkında</w:t>
      </w:r>
      <w:r w:rsidR="00326F82" w:rsidRPr="00250944">
        <w:rPr>
          <w:color w:val="000000" w:themeColor="text1"/>
          <w:sz w:val="24"/>
          <w:szCs w:val="24"/>
          <w:lang w:eastAsia="tr-TR"/>
        </w:rPr>
        <w:t xml:space="preserve"> </w:t>
      </w:r>
      <w:r w:rsidR="00335EB3" w:rsidRPr="00250944">
        <w:rPr>
          <w:color w:val="000000" w:themeColor="text1"/>
          <w:sz w:val="24"/>
          <w:szCs w:val="24"/>
          <w:lang w:eastAsia="tr-TR"/>
        </w:rPr>
        <w:t>pozitif</w:t>
      </w:r>
      <w:r w:rsidR="00326F82" w:rsidRPr="00250944">
        <w:rPr>
          <w:color w:val="000000" w:themeColor="text1"/>
          <w:sz w:val="24"/>
          <w:szCs w:val="24"/>
          <w:lang w:eastAsia="tr-TR"/>
        </w:rPr>
        <w:t xml:space="preserve"> bir </w:t>
      </w:r>
      <w:r w:rsidR="001D2AF5" w:rsidRPr="00250944">
        <w:rPr>
          <w:color w:val="000000" w:themeColor="text1"/>
          <w:sz w:val="24"/>
          <w:szCs w:val="24"/>
          <w:lang w:eastAsia="tr-TR"/>
        </w:rPr>
        <w:t xml:space="preserve">tesirinin </w:t>
      </w:r>
      <w:r w:rsidR="00326F82" w:rsidRPr="00250944">
        <w:rPr>
          <w:color w:val="000000" w:themeColor="text1"/>
          <w:sz w:val="24"/>
          <w:szCs w:val="24"/>
          <w:lang w:eastAsia="tr-TR"/>
        </w:rPr>
        <w:t xml:space="preserve">olduğunu </w:t>
      </w:r>
      <w:r w:rsidR="00335EB3" w:rsidRPr="00250944">
        <w:rPr>
          <w:color w:val="000000" w:themeColor="text1"/>
          <w:sz w:val="24"/>
          <w:szCs w:val="24"/>
          <w:lang w:eastAsia="tr-TR"/>
        </w:rPr>
        <w:t>belirtmiştir</w:t>
      </w:r>
      <w:r w:rsidR="00326F82" w:rsidRPr="00250944">
        <w:rPr>
          <w:color w:val="000000" w:themeColor="text1"/>
          <w:sz w:val="24"/>
          <w:szCs w:val="24"/>
          <w:lang w:eastAsia="tr-TR"/>
        </w:rPr>
        <w:t xml:space="preserve">. </w:t>
      </w:r>
      <w:r w:rsidR="009B3999" w:rsidRPr="00250944">
        <w:rPr>
          <w:color w:val="000000" w:themeColor="text1"/>
          <w:sz w:val="24"/>
          <w:szCs w:val="24"/>
          <w:lang w:eastAsia="tr-TR"/>
        </w:rPr>
        <w:t>M</w:t>
      </w:r>
      <w:r w:rsidR="00326F82" w:rsidRPr="00250944">
        <w:rPr>
          <w:color w:val="000000" w:themeColor="text1"/>
          <w:sz w:val="24"/>
          <w:szCs w:val="24"/>
          <w:lang w:eastAsia="tr-TR"/>
        </w:rPr>
        <w:t>arka farkındalığı yüksek</w:t>
      </w:r>
      <w:r w:rsidR="001D2AF5" w:rsidRPr="00250944">
        <w:rPr>
          <w:color w:val="000000" w:themeColor="text1"/>
          <w:sz w:val="24"/>
          <w:szCs w:val="24"/>
          <w:lang w:eastAsia="tr-TR"/>
        </w:rPr>
        <w:t xml:space="preserve"> olan</w:t>
      </w:r>
      <w:r w:rsidR="00326F82" w:rsidRPr="00250944">
        <w:rPr>
          <w:color w:val="000000" w:themeColor="text1"/>
          <w:sz w:val="24"/>
          <w:szCs w:val="24"/>
          <w:lang w:eastAsia="tr-TR"/>
        </w:rPr>
        <w:t xml:space="preserve"> ürünlerin kaliteli olduğu </w:t>
      </w:r>
      <w:r w:rsidR="001D2AF5" w:rsidRPr="00250944">
        <w:rPr>
          <w:color w:val="000000" w:themeColor="text1"/>
          <w:sz w:val="24"/>
          <w:szCs w:val="24"/>
          <w:lang w:eastAsia="tr-TR"/>
        </w:rPr>
        <w:t xml:space="preserve">şuurunun </w:t>
      </w:r>
      <w:r w:rsidR="00326F82" w:rsidRPr="00250944">
        <w:rPr>
          <w:color w:val="000000" w:themeColor="text1"/>
          <w:sz w:val="24"/>
          <w:szCs w:val="24"/>
          <w:lang w:eastAsia="tr-TR"/>
        </w:rPr>
        <w:t xml:space="preserve">oturmasını sağlamıştır </w:t>
      </w:r>
      <w:r w:rsidRPr="00250944">
        <w:rPr>
          <w:color w:val="000000" w:themeColor="text1"/>
          <w:sz w:val="24"/>
          <w:szCs w:val="24"/>
          <w:lang w:eastAsia="tr-TR"/>
        </w:rPr>
        <w:t xml:space="preserve">(Huang ve Sarıgöllü, 2012: 92-95). </w:t>
      </w:r>
      <w:r w:rsidR="00326F82" w:rsidRPr="00250944">
        <w:rPr>
          <w:color w:val="000000" w:themeColor="text1"/>
          <w:sz w:val="24"/>
          <w:szCs w:val="24"/>
          <w:lang w:eastAsia="tr-TR"/>
        </w:rPr>
        <w:t xml:space="preserve">Ancak, </w:t>
      </w:r>
      <w:r w:rsidR="001D2AF5" w:rsidRPr="00250944">
        <w:rPr>
          <w:color w:val="000000" w:themeColor="text1"/>
          <w:sz w:val="24"/>
          <w:szCs w:val="24"/>
          <w:lang w:eastAsia="tr-TR"/>
        </w:rPr>
        <w:t xml:space="preserve">müşterilerin </w:t>
      </w:r>
      <w:r w:rsidR="00326F82" w:rsidRPr="00250944">
        <w:rPr>
          <w:color w:val="000000" w:themeColor="text1"/>
          <w:sz w:val="24"/>
          <w:szCs w:val="24"/>
          <w:lang w:eastAsia="tr-TR"/>
        </w:rPr>
        <w:t xml:space="preserve">satın alma kararlarını hangi </w:t>
      </w:r>
      <w:r w:rsidR="001D2AF5" w:rsidRPr="00250944">
        <w:rPr>
          <w:color w:val="000000" w:themeColor="text1"/>
          <w:sz w:val="24"/>
          <w:szCs w:val="24"/>
          <w:lang w:eastAsia="tr-TR"/>
        </w:rPr>
        <w:t>şart</w:t>
      </w:r>
      <w:r w:rsidR="00326F82" w:rsidRPr="00250944">
        <w:rPr>
          <w:color w:val="000000" w:themeColor="text1"/>
          <w:sz w:val="24"/>
          <w:szCs w:val="24"/>
          <w:lang w:eastAsia="tr-TR"/>
        </w:rPr>
        <w:t xml:space="preserve">lar altında </w:t>
      </w:r>
      <w:r w:rsidR="008053BD" w:rsidRPr="00250944">
        <w:rPr>
          <w:color w:val="000000" w:themeColor="text1"/>
          <w:sz w:val="24"/>
          <w:szCs w:val="24"/>
          <w:lang w:eastAsia="tr-TR"/>
        </w:rPr>
        <w:t>aldıklarını, mantıklı</w:t>
      </w:r>
      <w:r w:rsidR="00326F82" w:rsidRPr="00250944">
        <w:rPr>
          <w:color w:val="000000" w:themeColor="text1"/>
          <w:sz w:val="24"/>
          <w:szCs w:val="24"/>
          <w:lang w:eastAsia="tr-TR"/>
        </w:rPr>
        <w:t xml:space="preserve"> </w:t>
      </w:r>
      <w:r w:rsidR="001D2AF5" w:rsidRPr="00250944">
        <w:rPr>
          <w:color w:val="000000" w:themeColor="text1"/>
          <w:sz w:val="24"/>
          <w:szCs w:val="24"/>
          <w:lang w:eastAsia="tr-TR"/>
        </w:rPr>
        <w:t>neden</w:t>
      </w:r>
      <w:r w:rsidR="00326F82" w:rsidRPr="00250944">
        <w:rPr>
          <w:color w:val="000000" w:themeColor="text1"/>
          <w:sz w:val="24"/>
          <w:szCs w:val="24"/>
          <w:lang w:eastAsia="tr-TR"/>
        </w:rPr>
        <w:t>lerden çok, marka farkındalığı gibi hisse</w:t>
      </w:r>
      <w:r w:rsidR="00A53C83" w:rsidRPr="00250944">
        <w:rPr>
          <w:color w:val="000000" w:themeColor="text1"/>
          <w:sz w:val="24"/>
          <w:szCs w:val="24"/>
          <w:lang w:eastAsia="tr-TR"/>
        </w:rPr>
        <w:t>ttikleri</w:t>
      </w:r>
      <w:r w:rsidR="00326F82" w:rsidRPr="00250944">
        <w:rPr>
          <w:color w:val="000000" w:themeColor="text1"/>
          <w:sz w:val="24"/>
          <w:szCs w:val="24"/>
          <w:lang w:eastAsia="tr-TR"/>
        </w:rPr>
        <w:t xml:space="preserve"> çıkarımlarla aldıklarını araştırmak gerekmektedir. </w:t>
      </w:r>
    </w:p>
    <w:p w14:paraId="3742D9E8" w14:textId="77777777" w:rsidR="008053BD" w:rsidRPr="00250944" w:rsidRDefault="008053BD" w:rsidP="00CF5720">
      <w:pPr>
        <w:widowControl/>
        <w:autoSpaceDE/>
        <w:autoSpaceDN/>
        <w:spacing w:line="360" w:lineRule="auto"/>
        <w:ind w:firstLine="709"/>
        <w:jc w:val="both"/>
        <w:rPr>
          <w:sz w:val="24"/>
          <w:szCs w:val="24"/>
          <w:lang w:eastAsia="tr-TR"/>
        </w:rPr>
      </w:pPr>
      <w:r w:rsidRPr="00250944">
        <w:rPr>
          <w:sz w:val="24"/>
          <w:szCs w:val="24"/>
          <w:lang w:eastAsia="tr-TR"/>
        </w:rPr>
        <w:t>Marka, farkındalığıyla ilgili olan müşteriler için görünür olmalıdır. K. Keller'in görüşüne göre</w:t>
      </w:r>
      <w:r w:rsidR="004C7F59" w:rsidRPr="00250944">
        <w:rPr>
          <w:sz w:val="24"/>
          <w:szCs w:val="24"/>
          <w:lang w:eastAsia="tr-TR"/>
        </w:rPr>
        <w:t xml:space="preserve"> marka;</w:t>
      </w:r>
      <w:r w:rsidR="009918ED" w:rsidRPr="00250944">
        <w:rPr>
          <w:sz w:val="24"/>
          <w:szCs w:val="24"/>
          <w:lang w:eastAsia="tr-TR"/>
        </w:rPr>
        <w:t xml:space="preserve"> </w:t>
      </w:r>
      <w:r w:rsidR="009918ED" w:rsidRPr="00B27289">
        <w:rPr>
          <w:sz w:val="24"/>
          <w:szCs w:val="24"/>
          <w:lang w:eastAsia="tr-TR"/>
        </w:rPr>
        <w:t>“</w:t>
      </w:r>
      <w:r w:rsidRPr="00B27289">
        <w:rPr>
          <w:iCs/>
          <w:sz w:val="24"/>
          <w:szCs w:val="24"/>
          <w:lang w:eastAsia="tr-TR"/>
        </w:rPr>
        <w:t>Belirli bir anda markanın bilinirliği, müşteri için tanınabilir hale geldiğinde ortaya çıkar. Bu, alıcının markayla daha önceki ilişkiyi hatırlama yeteneğiyle ilgilidir</w:t>
      </w:r>
      <w:r w:rsidR="009918ED" w:rsidRPr="00B27289">
        <w:rPr>
          <w:sz w:val="24"/>
          <w:szCs w:val="24"/>
          <w:lang w:eastAsia="tr-TR"/>
        </w:rPr>
        <w:t>”</w:t>
      </w:r>
      <w:r w:rsidRPr="00250944">
        <w:rPr>
          <w:i/>
          <w:sz w:val="24"/>
          <w:szCs w:val="24"/>
          <w:lang w:eastAsia="tr-TR"/>
        </w:rPr>
        <w:t xml:space="preserve"> </w:t>
      </w:r>
      <w:r w:rsidRPr="00250944">
        <w:rPr>
          <w:sz w:val="24"/>
          <w:szCs w:val="24"/>
          <w:lang w:eastAsia="tr-TR"/>
        </w:rPr>
        <w:t>(Kotler ve Pfertch, 2007:</w:t>
      </w:r>
      <w:r w:rsidR="002E5BDD" w:rsidRPr="00250944">
        <w:rPr>
          <w:sz w:val="24"/>
          <w:szCs w:val="24"/>
          <w:lang w:eastAsia="tr-TR"/>
        </w:rPr>
        <w:t xml:space="preserve"> </w:t>
      </w:r>
      <w:r w:rsidRPr="00250944">
        <w:rPr>
          <w:sz w:val="24"/>
          <w:szCs w:val="24"/>
          <w:lang w:eastAsia="tr-TR"/>
        </w:rPr>
        <w:t>222).</w:t>
      </w:r>
    </w:p>
    <w:p w14:paraId="1AAE6902" w14:textId="77777777" w:rsidR="00D316F1" w:rsidRPr="00250944" w:rsidRDefault="008053BD" w:rsidP="00CF5720">
      <w:pPr>
        <w:widowControl/>
        <w:autoSpaceDE/>
        <w:autoSpaceDN/>
        <w:spacing w:line="360" w:lineRule="auto"/>
        <w:ind w:firstLine="709"/>
        <w:jc w:val="both"/>
        <w:rPr>
          <w:sz w:val="24"/>
          <w:szCs w:val="24"/>
          <w:lang w:eastAsia="tr-TR"/>
        </w:rPr>
      </w:pPr>
      <w:r w:rsidRPr="00250944">
        <w:rPr>
          <w:color w:val="000000" w:themeColor="text1"/>
          <w:sz w:val="24"/>
          <w:szCs w:val="24"/>
          <w:lang w:eastAsia="tr-TR"/>
        </w:rPr>
        <w:t>Öte yandan m</w:t>
      </w:r>
      <w:r w:rsidR="00326F82" w:rsidRPr="00250944">
        <w:rPr>
          <w:color w:val="000000" w:themeColor="text1"/>
          <w:sz w:val="24"/>
          <w:szCs w:val="24"/>
          <w:lang w:eastAsia="tr-TR"/>
        </w:rPr>
        <w:t xml:space="preserve">arka farkındalığı kavramı siyasi pazara uygulandığında </w:t>
      </w:r>
      <w:r w:rsidR="00326F82" w:rsidRPr="00250944">
        <w:rPr>
          <w:sz w:val="24"/>
          <w:szCs w:val="24"/>
          <w:lang w:eastAsia="tr-TR"/>
        </w:rPr>
        <w:t>durumun ticari pazardakinden farklı olduğu görülme</w:t>
      </w:r>
      <w:r w:rsidR="006B7E60" w:rsidRPr="00250944">
        <w:rPr>
          <w:sz w:val="24"/>
          <w:szCs w:val="24"/>
          <w:lang w:eastAsia="tr-TR"/>
        </w:rPr>
        <w:t xml:space="preserve">ktedir. Çünkü </w:t>
      </w:r>
      <w:r w:rsidR="00326F82" w:rsidRPr="00250944">
        <w:rPr>
          <w:sz w:val="24"/>
          <w:szCs w:val="24"/>
          <w:lang w:eastAsia="tr-TR"/>
        </w:rPr>
        <w:t>siyasi partiler ve liderleri medya vasıtasıyla sürekli göz önünde olduklarından marka farkındalığı, seçmenin tercih sebepleri arasında son sıralarda yer almaktadır. Marka farkındalığı, dar çerçevede sadece marka hatırlanması ve marka tanınırlığı kavramlarıyla açıklanırsa, siyasi pazara uyarlandığında çok fazla bir anlam taşımayacaktır. Ancak çerçeveyi genişletip, marka sadakati ve siyasi bilgi seviyesi kavramları da dikkate alınır ve marka farkındalığı siyasi pazarda bu bağlamda ele alınırsa, daha anlamlı bir tanımlama ortaya çıkacaktır (Girişken, 2010: 28).</w:t>
      </w:r>
    </w:p>
    <w:p w14:paraId="2FFF2F65" w14:textId="77777777" w:rsidR="00AF06CF" w:rsidRPr="00250944" w:rsidRDefault="00AF06CF" w:rsidP="00CF5720">
      <w:pPr>
        <w:widowControl/>
        <w:autoSpaceDE/>
        <w:autoSpaceDN/>
        <w:spacing w:line="360" w:lineRule="auto"/>
        <w:ind w:firstLine="709"/>
        <w:jc w:val="both"/>
        <w:rPr>
          <w:sz w:val="24"/>
          <w:szCs w:val="24"/>
        </w:rPr>
      </w:pPr>
      <w:r w:rsidRPr="00250944">
        <w:rPr>
          <w:sz w:val="24"/>
          <w:szCs w:val="24"/>
        </w:rPr>
        <w:t>Bu bağlamda marka farkındalığı</w:t>
      </w:r>
      <w:r w:rsidR="001F78BF">
        <w:rPr>
          <w:sz w:val="24"/>
          <w:szCs w:val="24"/>
        </w:rPr>
        <w:t xml:space="preserve"> bir marka için çok önemlidir. </w:t>
      </w:r>
      <w:r w:rsidR="009A0DDF">
        <w:rPr>
          <w:sz w:val="24"/>
          <w:szCs w:val="24"/>
        </w:rPr>
        <w:t>Markanın</w:t>
      </w:r>
      <w:r w:rsidR="001F78BF">
        <w:rPr>
          <w:sz w:val="24"/>
          <w:szCs w:val="24"/>
        </w:rPr>
        <w:t xml:space="preserve"> farkındalığının olması diğer unsurlarda da olduğu gibi markanın ve hizmetlerinin satın alınmasını etkileyen bir unsurdur.</w:t>
      </w:r>
      <w:r w:rsidR="00825D31">
        <w:rPr>
          <w:sz w:val="24"/>
          <w:szCs w:val="24"/>
        </w:rPr>
        <w:t xml:space="preserve"> </w:t>
      </w:r>
      <w:r w:rsidR="001F78BF">
        <w:rPr>
          <w:sz w:val="24"/>
          <w:szCs w:val="24"/>
        </w:rPr>
        <w:t xml:space="preserve">Bir markanın farkındalığının </w:t>
      </w:r>
      <w:r w:rsidR="009A0DDF">
        <w:rPr>
          <w:sz w:val="24"/>
          <w:szCs w:val="24"/>
        </w:rPr>
        <w:t>yüksek olması müşteri nezdinde kaliteli ve güvenilir olduğu anlamına gelebilmektedir. Marka farkındalığı</w:t>
      </w:r>
      <w:r w:rsidRPr="00250944">
        <w:rPr>
          <w:sz w:val="24"/>
          <w:szCs w:val="24"/>
        </w:rPr>
        <w:t xml:space="preserve"> kavramına yer verdikten sonra aşağıda marka bilinirliği üzerine irdeleme yapılacaktır.</w:t>
      </w:r>
    </w:p>
    <w:p w14:paraId="6BC9FBF9" w14:textId="77777777" w:rsidR="002A3C36" w:rsidRPr="00250944" w:rsidRDefault="002A3C36" w:rsidP="00CF5720">
      <w:pPr>
        <w:widowControl/>
        <w:autoSpaceDE/>
        <w:autoSpaceDN/>
        <w:spacing w:line="360" w:lineRule="auto"/>
        <w:ind w:firstLine="709"/>
        <w:jc w:val="both"/>
        <w:rPr>
          <w:sz w:val="24"/>
          <w:szCs w:val="24"/>
        </w:rPr>
      </w:pPr>
    </w:p>
    <w:p w14:paraId="3ED467D5" w14:textId="77777777" w:rsidR="00326F82" w:rsidRPr="00250944" w:rsidRDefault="007B5CE4" w:rsidP="00CF5720">
      <w:pPr>
        <w:pStyle w:val="Balk3"/>
        <w:spacing w:before="0" w:after="0"/>
      </w:pPr>
      <w:bookmarkStart w:id="39" w:name="_Toc45188246"/>
      <w:r w:rsidRPr="00250944">
        <w:t xml:space="preserve">1.3.7. </w:t>
      </w:r>
      <w:r w:rsidR="00326F82" w:rsidRPr="00250944">
        <w:t>Marka Bilinirliği</w:t>
      </w:r>
      <w:bookmarkEnd w:id="39"/>
    </w:p>
    <w:p w14:paraId="75A03144" w14:textId="77777777" w:rsidR="00594DBD" w:rsidRPr="00250944" w:rsidRDefault="008E6232" w:rsidP="00CF5720">
      <w:pPr>
        <w:widowControl/>
        <w:spacing w:line="360" w:lineRule="auto"/>
        <w:ind w:firstLine="709"/>
        <w:jc w:val="both"/>
        <w:rPr>
          <w:sz w:val="24"/>
          <w:szCs w:val="24"/>
        </w:rPr>
      </w:pPr>
      <w:r w:rsidRPr="00250944">
        <w:rPr>
          <w:sz w:val="24"/>
          <w:szCs w:val="24"/>
        </w:rPr>
        <w:t xml:space="preserve">Marka bilinirliği, tüketiciler açısından </w:t>
      </w:r>
      <w:r w:rsidR="00587550" w:rsidRPr="00250944">
        <w:rPr>
          <w:sz w:val="24"/>
          <w:szCs w:val="24"/>
        </w:rPr>
        <w:t xml:space="preserve">bakıldığında </w:t>
      </w:r>
      <w:r w:rsidRPr="00250944">
        <w:rPr>
          <w:sz w:val="24"/>
          <w:szCs w:val="24"/>
        </w:rPr>
        <w:t>önemli bir boyuttur.</w:t>
      </w:r>
      <w:r w:rsidR="00587550" w:rsidRPr="00250944">
        <w:rPr>
          <w:sz w:val="24"/>
          <w:szCs w:val="24"/>
        </w:rPr>
        <w:t xml:space="preserve"> Çünkü</w:t>
      </w:r>
      <w:r w:rsidR="008B35AF">
        <w:rPr>
          <w:sz w:val="24"/>
          <w:szCs w:val="24"/>
        </w:rPr>
        <w:t xml:space="preserve"> tüketiciler marka bilinirliğine</w:t>
      </w:r>
      <w:r w:rsidR="00587550" w:rsidRPr="00250944">
        <w:rPr>
          <w:sz w:val="24"/>
          <w:szCs w:val="24"/>
        </w:rPr>
        <w:t xml:space="preserve"> önem vermektedirler.</w:t>
      </w:r>
      <w:r w:rsidRPr="00250944">
        <w:rPr>
          <w:sz w:val="24"/>
          <w:szCs w:val="24"/>
        </w:rPr>
        <w:t xml:space="preserve"> Birçok araştırma, marka bilinirliğini ne kadar yüksek ol</w:t>
      </w:r>
      <w:r w:rsidR="00587550" w:rsidRPr="00250944">
        <w:rPr>
          <w:sz w:val="24"/>
          <w:szCs w:val="24"/>
        </w:rPr>
        <w:t>ursa</w:t>
      </w:r>
      <w:r w:rsidRPr="00250944">
        <w:rPr>
          <w:sz w:val="24"/>
          <w:szCs w:val="24"/>
        </w:rPr>
        <w:t xml:space="preserve">, algılanan kalitenin de </w:t>
      </w:r>
      <w:r w:rsidR="00587550" w:rsidRPr="00250944">
        <w:rPr>
          <w:sz w:val="24"/>
          <w:szCs w:val="24"/>
        </w:rPr>
        <w:t xml:space="preserve">o derece </w:t>
      </w:r>
      <w:r w:rsidRPr="00250944">
        <w:rPr>
          <w:sz w:val="24"/>
          <w:szCs w:val="24"/>
        </w:rPr>
        <w:t>yüksek ol</w:t>
      </w:r>
      <w:r w:rsidR="00587550" w:rsidRPr="00250944">
        <w:rPr>
          <w:sz w:val="24"/>
          <w:szCs w:val="24"/>
        </w:rPr>
        <w:t>acağını</w:t>
      </w:r>
      <w:r w:rsidR="002E5BDD" w:rsidRPr="00250944">
        <w:rPr>
          <w:sz w:val="24"/>
          <w:szCs w:val="24"/>
        </w:rPr>
        <w:t xml:space="preserve"> ileri sürmektedir (Dodd</w:t>
      </w:r>
      <w:r w:rsidR="00730D13">
        <w:rPr>
          <w:sz w:val="24"/>
          <w:szCs w:val="24"/>
        </w:rPr>
        <w:t>s</w:t>
      </w:r>
      <w:r w:rsidR="002E5BDD" w:rsidRPr="00250944">
        <w:rPr>
          <w:sz w:val="24"/>
          <w:szCs w:val="24"/>
        </w:rPr>
        <w:t xml:space="preserve"> vd</w:t>
      </w:r>
      <w:proofErr w:type="gramStart"/>
      <w:r w:rsidR="002E5BDD" w:rsidRPr="00250944">
        <w:rPr>
          <w:sz w:val="24"/>
          <w:szCs w:val="24"/>
        </w:rPr>
        <w:t>.</w:t>
      </w:r>
      <w:r w:rsidRPr="00250944">
        <w:rPr>
          <w:sz w:val="24"/>
          <w:szCs w:val="24"/>
        </w:rPr>
        <w:t>,</w:t>
      </w:r>
      <w:proofErr w:type="gramEnd"/>
      <w:r w:rsidRPr="00250944">
        <w:rPr>
          <w:sz w:val="24"/>
          <w:szCs w:val="24"/>
        </w:rPr>
        <w:t xml:space="preserve"> 1991:</w:t>
      </w:r>
      <w:r w:rsidR="002E5BDD" w:rsidRPr="00250944">
        <w:rPr>
          <w:sz w:val="24"/>
          <w:szCs w:val="24"/>
        </w:rPr>
        <w:t xml:space="preserve"> </w:t>
      </w:r>
      <w:r w:rsidR="00587550" w:rsidRPr="00250944">
        <w:rPr>
          <w:sz w:val="24"/>
          <w:szCs w:val="24"/>
        </w:rPr>
        <w:t>308</w:t>
      </w:r>
      <w:r w:rsidRPr="00250944">
        <w:rPr>
          <w:sz w:val="24"/>
          <w:szCs w:val="24"/>
        </w:rPr>
        <w:t xml:space="preserve">). </w:t>
      </w:r>
      <w:r w:rsidR="002E5BDD" w:rsidRPr="00250944">
        <w:rPr>
          <w:sz w:val="24"/>
          <w:szCs w:val="24"/>
        </w:rPr>
        <w:t>Y</w:t>
      </w:r>
      <w:r w:rsidRPr="00250944">
        <w:rPr>
          <w:sz w:val="24"/>
          <w:szCs w:val="24"/>
        </w:rPr>
        <w:t>üksek farkındalığa ve iyi imaja sahip bir markanın tüketicilere m</w:t>
      </w:r>
      <w:r w:rsidR="002E5BDD" w:rsidRPr="00250944">
        <w:rPr>
          <w:sz w:val="24"/>
          <w:szCs w:val="24"/>
        </w:rPr>
        <w:t>arka sadakatini artırabileceği</w:t>
      </w:r>
      <w:r w:rsidRPr="00250944">
        <w:rPr>
          <w:sz w:val="24"/>
          <w:szCs w:val="24"/>
        </w:rPr>
        <w:t xml:space="preserve"> ve marka bilinirliği arttıkça, marka güveninin ve satın alma niyetin</w:t>
      </w:r>
      <w:r w:rsidR="002E5BDD" w:rsidRPr="00250944">
        <w:rPr>
          <w:sz w:val="24"/>
          <w:szCs w:val="24"/>
        </w:rPr>
        <w:t>in tüketicilere yönelik olduğu</w:t>
      </w:r>
      <w:r w:rsidRPr="00250944">
        <w:rPr>
          <w:sz w:val="24"/>
          <w:szCs w:val="24"/>
        </w:rPr>
        <w:t xml:space="preserve"> belirtmiştir. Marka </w:t>
      </w:r>
      <w:r w:rsidRPr="00250944">
        <w:rPr>
          <w:sz w:val="24"/>
          <w:szCs w:val="24"/>
        </w:rPr>
        <w:lastRenderedPageBreak/>
        <w:t>bilinirliği, değerlendirme setindeki markalar hakkındaki kararları da etkilemektedir (Keller, 1993:</w:t>
      </w:r>
      <w:r w:rsidR="00110E53" w:rsidRPr="00250944">
        <w:rPr>
          <w:sz w:val="24"/>
          <w:szCs w:val="24"/>
        </w:rPr>
        <w:t>7</w:t>
      </w:r>
      <w:r w:rsidRPr="00250944">
        <w:rPr>
          <w:sz w:val="24"/>
          <w:szCs w:val="24"/>
        </w:rPr>
        <w:t xml:space="preserve">). </w:t>
      </w:r>
    </w:p>
    <w:p w14:paraId="1D8EE435" w14:textId="77777777" w:rsidR="00326F82" w:rsidRPr="00250944" w:rsidRDefault="008E6232" w:rsidP="00CF5720">
      <w:pPr>
        <w:widowControl/>
        <w:spacing w:line="360" w:lineRule="auto"/>
        <w:ind w:firstLine="709"/>
        <w:jc w:val="both"/>
        <w:rPr>
          <w:sz w:val="24"/>
          <w:szCs w:val="24"/>
        </w:rPr>
      </w:pPr>
      <w:r w:rsidRPr="00250944">
        <w:rPr>
          <w:sz w:val="24"/>
          <w:szCs w:val="24"/>
        </w:rPr>
        <w:t>Tüketiciler sadece tanıdık, köklü markaları satın almak için bir sezgisel (karar kuralı) davranış örneği gösterebilmektedir (Keller, 1993:</w:t>
      </w:r>
      <w:r w:rsidR="00110E53" w:rsidRPr="00250944">
        <w:rPr>
          <w:sz w:val="24"/>
          <w:szCs w:val="24"/>
        </w:rPr>
        <w:t>7</w:t>
      </w:r>
      <w:r w:rsidRPr="00250944">
        <w:rPr>
          <w:sz w:val="24"/>
          <w:szCs w:val="24"/>
        </w:rPr>
        <w:t xml:space="preserve">). Marka bilinirliği, bir </w:t>
      </w:r>
      <w:r w:rsidR="00335EB3" w:rsidRPr="00250944">
        <w:rPr>
          <w:sz w:val="24"/>
          <w:szCs w:val="24"/>
        </w:rPr>
        <w:t>firmanın</w:t>
      </w:r>
      <w:r w:rsidRPr="00250944">
        <w:rPr>
          <w:sz w:val="24"/>
          <w:szCs w:val="24"/>
        </w:rPr>
        <w:t xml:space="preserve"> önemli </w:t>
      </w:r>
      <w:r w:rsidR="00335EB3" w:rsidRPr="00250944">
        <w:rPr>
          <w:sz w:val="24"/>
          <w:szCs w:val="24"/>
        </w:rPr>
        <w:t>komünikasyon</w:t>
      </w:r>
      <w:r w:rsidRPr="00250944">
        <w:rPr>
          <w:sz w:val="24"/>
          <w:szCs w:val="24"/>
        </w:rPr>
        <w:t xml:space="preserve"> </w:t>
      </w:r>
      <w:r w:rsidR="00335EB3" w:rsidRPr="00250944">
        <w:rPr>
          <w:sz w:val="24"/>
          <w:szCs w:val="24"/>
        </w:rPr>
        <w:t xml:space="preserve">fonksiyonlarına </w:t>
      </w:r>
      <w:r w:rsidRPr="00250944">
        <w:rPr>
          <w:sz w:val="24"/>
          <w:szCs w:val="24"/>
        </w:rPr>
        <w:t xml:space="preserve">sahip olduğu için pazarlama iletişimi </w:t>
      </w:r>
      <w:r w:rsidR="00335EB3" w:rsidRPr="00250944">
        <w:rPr>
          <w:sz w:val="24"/>
          <w:szCs w:val="24"/>
        </w:rPr>
        <w:t>gayretlerinin</w:t>
      </w:r>
      <w:r w:rsidRPr="00250944">
        <w:rPr>
          <w:sz w:val="24"/>
          <w:szCs w:val="24"/>
        </w:rPr>
        <w:t xml:space="preserve"> önemli bir hedefi olmalıdır. Marka bilinirliği olmadan, başka hiçbir iletişimin etkisi olmamaktadır. Bir </w:t>
      </w:r>
      <w:r w:rsidR="00335EB3" w:rsidRPr="00250944">
        <w:rPr>
          <w:sz w:val="24"/>
          <w:szCs w:val="24"/>
        </w:rPr>
        <w:t xml:space="preserve">müşterinin bir markayı satın </w:t>
      </w:r>
      <w:r w:rsidRPr="00250944">
        <w:rPr>
          <w:sz w:val="24"/>
          <w:szCs w:val="24"/>
        </w:rPr>
        <w:t xml:space="preserve">alması için öncelikle </w:t>
      </w:r>
      <w:r w:rsidR="00335EB3" w:rsidRPr="00250944">
        <w:rPr>
          <w:sz w:val="24"/>
          <w:szCs w:val="24"/>
        </w:rPr>
        <w:t>markanın</w:t>
      </w:r>
      <w:r w:rsidRPr="00250944">
        <w:rPr>
          <w:sz w:val="24"/>
          <w:szCs w:val="24"/>
        </w:rPr>
        <w:t xml:space="preserve"> bilinmesi gerekir. </w:t>
      </w:r>
      <w:r w:rsidR="008053BD" w:rsidRPr="00250944">
        <w:rPr>
          <w:sz w:val="24"/>
          <w:szCs w:val="24"/>
        </w:rPr>
        <w:t>Aksi takdirde m</w:t>
      </w:r>
      <w:r w:rsidRPr="00250944">
        <w:rPr>
          <w:sz w:val="24"/>
          <w:szCs w:val="24"/>
        </w:rPr>
        <w:t xml:space="preserve">arka tutumu oluşamaz ve marka bilinci </w:t>
      </w:r>
      <w:r w:rsidR="00335EB3" w:rsidRPr="00250944">
        <w:rPr>
          <w:sz w:val="24"/>
          <w:szCs w:val="24"/>
        </w:rPr>
        <w:t>meydana gelmedikçe</w:t>
      </w:r>
      <w:r w:rsidRPr="00250944">
        <w:rPr>
          <w:sz w:val="24"/>
          <w:szCs w:val="24"/>
        </w:rPr>
        <w:t xml:space="preserve"> satın alma </w:t>
      </w:r>
      <w:r w:rsidR="00335EB3" w:rsidRPr="00250944">
        <w:rPr>
          <w:sz w:val="24"/>
          <w:szCs w:val="24"/>
        </w:rPr>
        <w:t>eylemi</w:t>
      </w:r>
      <w:r w:rsidRPr="00250944">
        <w:rPr>
          <w:sz w:val="24"/>
          <w:szCs w:val="24"/>
        </w:rPr>
        <w:t xml:space="preserve"> gerçekleşemez (Rossiter ve Percy</w:t>
      </w:r>
      <w:r w:rsidR="00587550" w:rsidRPr="00250944">
        <w:rPr>
          <w:sz w:val="24"/>
          <w:szCs w:val="24"/>
        </w:rPr>
        <w:t>,</w:t>
      </w:r>
      <w:r w:rsidRPr="00250944">
        <w:rPr>
          <w:sz w:val="24"/>
          <w:szCs w:val="24"/>
        </w:rPr>
        <w:t xml:space="preserve"> 1987:</w:t>
      </w:r>
      <w:r w:rsidR="002E5BDD" w:rsidRPr="00250944">
        <w:rPr>
          <w:sz w:val="24"/>
          <w:szCs w:val="24"/>
        </w:rPr>
        <w:t xml:space="preserve"> </w:t>
      </w:r>
      <w:r w:rsidR="00594DBD" w:rsidRPr="00250944">
        <w:rPr>
          <w:sz w:val="24"/>
          <w:szCs w:val="24"/>
        </w:rPr>
        <w:t>15</w:t>
      </w:r>
      <w:r w:rsidR="009918ED" w:rsidRPr="00250944">
        <w:rPr>
          <w:sz w:val="24"/>
          <w:szCs w:val="24"/>
        </w:rPr>
        <w:t>).</w:t>
      </w:r>
    </w:p>
    <w:p w14:paraId="0DD58B51" w14:textId="77777777" w:rsidR="003644DE" w:rsidRPr="00250944" w:rsidRDefault="003644DE" w:rsidP="00CF5720">
      <w:pPr>
        <w:widowControl/>
        <w:spacing w:line="360" w:lineRule="auto"/>
        <w:ind w:firstLine="709"/>
        <w:jc w:val="both"/>
        <w:rPr>
          <w:sz w:val="24"/>
          <w:szCs w:val="24"/>
        </w:rPr>
      </w:pPr>
      <w:r w:rsidRPr="00250944">
        <w:rPr>
          <w:sz w:val="24"/>
          <w:szCs w:val="24"/>
        </w:rPr>
        <w:t xml:space="preserve">Marka bilinirliği </w:t>
      </w:r>
      <w:r w:rsidR="00335EB3" w:rsidRPr="00250944">
        <w:rPr>
          <w:sz w:val="24"/>
          <w:szCs w:val="24"/>
        </w:rPr>
        <w:t>oluşturmak</w:t>
      </w:r>
      <w:r w:rsidRPr="00250944">
        <w:rPr>
          <w:sz w:val="24"/>
          <w:szCs w:val="24"/>
        </w:rPr>
        <w:t xml:space="preserve"> pazarlama </w:t>
      </w:r>
      <w:r w:rsidR="00335EB3" w:rsidRPr="00250944">
        <w:rPr>
          <w:sz w:val="24"/>
          <w:szCs w:val="24"/>
        </w:rPr>
        <w:t>komünikasyonunun</w:t>
      </w:r>
      <w:r w:rsidRPr="00250944">
        <w:rPr>
          <w:sz w:val="24"/>
          <w:szCs w:val="24"/>
        </w:rPr>
        <w:t xml:space="preserve"> </w:t>
      </w:r>
      <w:r w:rsidR="00335EB3" w:rsidRPr="00250944">
        <w:rPr>
          <w:sz w:val="24"/>
          <w:szCs w:val="24"/>
        </w:rPr>
        <w:t>aktif</w:t>
      </w:r>
      <w:r w:rsidRPr="00250944">
        <w:rPr>
          <w:sz w:val="24"/>
          <w:szCs w:val="24"/>
        </w:rPr>
        <w:t xml:space="preserve"> kullanılmasına ve bu </w:t>
      </w:r>
      <w:r w:rsidR="00335EB3" w:rsidRPr="00250944">
        <w:rPr>
          <w:sz w:val="24"/>
          <w:szCs w:val="24"/>
        </w:rPr>
        <w:t>nedenle</w:t>
      </w:r>
      <w:r w:rsidRPr="00250944">
        <w:rPr>
          <w:sz w:val="24"/>
          <w:szCs w:val="24"/>
        </w:rPr>
        <w:t xml:space="preserve"> de tutundurma </w:t>
      </w:r>
      <w:r w:rsidR="00866537" w:rsidRPr="00250944">
        <w:rPr>
          <w:sz w:val="24"/>
          <w:szCs w:val="24"/>
        </w:rPr>
        <w:t>izlemlerine</w:t>
      </w:r>
      <w:r w:rsidRPr="00250944">
        <w:rPr>
          <w:sz w:val="24"/>
          <w:szCs w:val="24"/>
        </w:rPr>
        <w:t xml:space="preserve"> bağlanmaktadır. Reklamın </w:t>
      </w:r>
      <w:r w:rsidR="00866537" w:rsidRPr="00250944">
        <w:rPr>
          <w:sz w:val="24"/>
          <w:szCs w:val="24"/>
        </w:rPr>
        <w:t>esas</w:t>
      </w:r>
      <w:r w:rsidRPr="00250944">
        <w:rPr>
          <w:sz w:val="24"/>
          <w:szCs w:val="24"/>
        </w:rPr>
        <w:t xml:space="preserve"> i</w:t>
      </w:r>
      <w:r w:rsidR="00265CC5" w:rsidRPr="00250944">
        <w:rPr>
          <w:sz w:val="24"/>
          <w:szCs w:val="24"/>
        </w:rPr>
        <w:t>ş</w:t>
      </w:r>
      <w:r w:rsidR="00B27289">
        <w:rPr>
          <w:sz w:val="24"/>
          <w:szCs w:val="24"/>
        </w:rPr>
        <w:t>levi</w:t>
      </w:r>
      <w:r w:rsidRPr="00250944">
        <w:rPr>
          <w:sz w:val="24"/>
          <w:szCs w:val="24"/>
        </w:rPr>
        <w:t xml:space="preserve"> marka bilinirliğinin </w:t>
      </w:r>
      <w:r w:rsidR="00866537" w:rsidRPr="00250944">
        <w:rPr>
          <w:sz w:val="24"/>
          <w:szCs w:val="24"/>
        </w:rPr>
        <w:t>meydana gelmesini</w:t>
      </w:r>
      <w:r w:rsidRPr="00250944">
        <w:rPr>
          <w:sz w:val="24"/>
          <w:szCs w:val="24"/>
        </w:rPr>
        <w:t xml:space="preserve"> sağlamaktır. Reklamlar ile pazarlamacılar, </w:t>
      </w:r>
      <w:r w:rsidR="00866537" w:rsidRPr="00250944">
        <w:rPr>
          <w:sz w:val="24"/>
          <w:szCs w:val="24"/>
        </w:rPr>
        <w:t>olası</w:t>
      </w:r>
      <w:r w:rsidRPr="00250944">
        <w:rPr>
          <w:sz w:val="24"/>
          <w:szCs w:val="24"/>
        </w:rPr>
        <w:t xml:space="preserve"> </w:t>
      </w:r>
      <w:r w:rsidR="00866537" w:rsidRPr="00250944">
        <w:rPr>
          <w:sz w:val="24"/>
          <w:szCs w:val="24"/>
        </w:rPr>
        <w:t>tüketicileri</w:t>
      </w:r>
      <w:r w:rsidRPr="00250944">
        <w:rPr>
          <w:sz w:val="24"/>
          <w:szCs w:val="24"/>
        </w:rPr>
        <w:t xml:space="preserve"> ile </w:t>
      </w:r>
      <w:r w:rsidR="00866537" w:rsidRPr="00250944">
        <w:rPr>
          <w:sz w:val="24"/>
          <w:szCs w:val="24"/>
        </w:rPr>
        <w:t>hizmetlerinin bir araya geleceği bir alan</w:t>
      </w:r>
      <w:r w:rsidRPr="00250944">
        <w:rPr>
          <w:sz w:val="24"/>
          <w:szCs w:val="24"/>
        </w:rPr>
        <w:t xml:space="preserve"> </w:t>
      </w:r>
      <w:r w:rsidR="00866537" w:rsidRPr="00250944">
        <w:rPr>
          <w:sz w:val="24"/>
          <w:szCs w:val="24"/>
        </w:rPr>
        <w:t>meydana getirmeyi</w:t>
      </w:r>
      <w:r w:rsidRPr="00250944">
        <w:rPr>
          <w:sz w:val="24"/>
          <w:szCs w:val="24"/>
        </w:rPr>
        <w:t xml:space="preserve"> amaçlarlar. Bazı sonuçlara bakıldığında ise, reklam yatırımları ile marka bilinirliğinin arasında </w:t>
      </w:r>
      <w:r w:rsidR="00866537" w:rsidRPr="00250944">
        <w:rPr>
          <w:sz w:val="24"/>
          <w:szCs w:val="24"/>
        </w:rPr>
        <w:t>pozitif yönde bir bağıntı</w:t>
      </w:r>
      <w:r w:rsidRPr="00250944">
        <w:rPr>
          <w:sz w:val="24"/>
          <w:szCs w:val="24"/>
        </w:rPr>
        <w:t xml:space="preserve"> vardır (Ta</w:t>
      </w:r>
      <w:r w:rsidR="00265CC5" w:rsidRPr="00250944">
        <w:rPr>
          <w:sz w:val="24"/>
          <w:szCs w:val="24"/>
        </w:rPr>
        <w:t>ş</w:t>
      </w:r>
      <w:r w:rsidRPr="00250944">
        <w:rPr>
          <w:sz w:val="24"/>
          <w:szCs w:val="24"/>
        </w:rPr>
        <w:t>kın ve Akat, 2010</w:t>
      </w:r>
      <w:r w:rsidR="00265CC5" w:rsidRPr="00250944">
        <w:rPr>
          <w:sz w:val="24"/>
          <w:szCs w:val="24"/>
        </w:rPr>
        <w:t xml:space="preserve">: </w:t>
      </w:r>
      <w:r w:rsidR="009A0DDF">
        <w:rPr>
          <w:sz w:val="24"/>
          <w:szCs w:val="24"/>
        </w:rPr>
        <w:t xml:space="preserve">5). </w:t>
      </w:r>
      <w:r w:rsidR="00866537" w:rsidRPr="00250944">
        <w:rPr>
          <w:sz w:val="24"/>
          <w:szCs w:val="24"/>
        </w:rPr>
        <w:t>Müşterilerin</w:t>
      </w:r>
      <w:r w:rsidRPr="00250944">
        <w:rPr>
          <w:sz w:val="24"/>
          <w:szCs w:val="24"/>
        </w:rPr>
        <w:t xml:space="preserve"> </w:t>
      </w:r>
      <w:r w:rsidR="00866537" w:rsidRPr="00250944">
        <w:rPr>
          <w:sz w:val="24"/>
          <w:szCs w:val="24"/>
        </w:rPr>
        <w:t>firmaya</w:t>
      </w:r>
      <w:r w:rsidRPr="00250944">
        <w:rPr>
          <w:sz w:val="24"/>
          <w:szCs w:val="24"/>
        </w:rPr>
        <w:t xml:space="preserve"> </w:t>
      </w:r>
      <w:r w:rsidR="00866537" w:rsidRPr="00250944">
        <w:rPr>
          <w:sz w:val="24"/>
          <w:szCs w:val="24"/>
        </w:rPr>
        <w:t>ya da</w:t>
      </w:r>
      <w:r w:rsidRPr="00250944">
        <w:rPr>
          <w:sz w:val="24"/>
          <w:szCs w:val="24"/>
        </w:rPr>
        <w:t xml:space="preserve"> markaya </w:t>
      </w:r>
      <w:r w:rsidR="00866537" w:rsidRPr="00250944">
        <w:rPr>
          <w:sz w:val="24"/>
          <w:szCs w:val="24"/>
        </w:rPr>
        <w:t>dair</w:t>
      </w:r>
      <w:r w:rsidRPr="00250944">
        <w:rPr>
          <w:sz w:val="24"/>
          <w:szCs w:val="24"/>
        </w:rPr>
        <w:t xml:space="preserve"> bilinirliği, </w:t>
      </w:r>
      <w:r w:rsidR="00866537" w:rsidRPr="00250944">
        <w:rPr>
          <w:sz w:val="24"/>
          <w:szCs w:val="24"/>
        </w:rPr>
        <w:t>tüketici</w:t>
      </w:r>
      <w:r w:rsidRPr="00250944">
        <w:rPr>
          <w:sz w:val="24"/>
          <w:szCs w:val="24"/>
        </w:rPr>
        <w:t xml:space="preserve"> satın alma sürecindeki </w:t>
      </w:r>
      <w:r w:rsidR="00866537" w:rsidRPr="00250944">
        <w:rPr>
          <w:sz w:val="24"/>
          <w:szCs w:val="24"/>
        </w:rPr>
        <w:t>seviyelerden</w:t>
      </w:r>
      <w:r w:rsidRPr="00250944">
        <w:rPr>
          <w:sz w:val="24"/>
          <w:szCs w:val="24"/>
        </w:rPr>
        <w:t xml:space="preserve"> biri olarak </w:t>
      </w:r>
      <w:r w:rsidR="00866537" w:rsidRPr="00250944">
        <w:rPr>
          <w:sz w:val="24"/>
          <w:szCs w:val="24"/>
        </w:rPr>
        <w:t>meydana gelebilir</w:t>
      </w:r>
      <w:r w:rsidRPr="00250944">
        <w:rPr>
          <w:sz w:val="24"/>
          <w:szCs w:val="24"/>
        </w:rPr>
        <w:t xml:space="preserve">. Bilinirlik </w:t>
      </w:r>
      <w:r w:rsidR="00866537" w:rsidRPr="00250944">
        <w:rPr>
          <w:sz w:val="24"/>
          <w:szCs w:val="24"/>
        </w:rPr>
        <w:t>seviyesi</w:t>
      </w:r>
      <w:r w:rsidRPr="00250944">
        <w:rPr>
          <w:sz w:val="24"/>
          <w:szCs w:val="24"/>
        </w:rPr>
        <w:t xml:space="preserve">, </w:t>
      </w:r>
      <w:r w:rsidR="00866537" w:rsidRPr="00250944">
        <w:rPr>
          <w:sz w:val="24"/>
          <w:szCs w:val="24"/>
        </w:rPr>
        <w:t>müşterilerin</w:t>
      </w:r>
      <w:r w:rsidRPr="00250944">
        <w:rPr>
          <w:sz w:val="24"/>
          <w:szCs w:val="24"/>
        </w:rPr>
        <w:t xml:space="preserve"> bir ürün </w:t>
      </w:r>
      <w:r w:rsidR="00866537" w:rsidRPr="00250944">
        <w:rPr>
          <w:sz w:val="24"/>
          <w:szCs w:val="24"/>
        </w:rPr>
        <w:t xml:space="preserve">veya hizmet satın alma </w:t>
      </w:r>
      <w:proofErr w:type="gramStart"/>
      <w:r w:rsidR="00866537" w:rsidRPr="00250944">
        <w:rPr>
          <w:sz w:val="24"/>
          <w:szCs w:val="24"/>
        </w:rPr>
        <w:t>imkanını</w:t>
      </w:r>
      <w:proofErr w:type="gramEnd"/>
      <w:r w:rsidRPr="00250944">
        <w:rPr>
          <w:sz w:val="24"/>
          <w:szCs w:val="24"/>
        </w:rPr>
        <w:t xml:space="preserve"> artırabilir. </w:t>
      </w:r>
      <w:r w:rsidR="00866537" w:rsidRPr="00250944">
        <w:rPr>
          <w:sz w:val="24"/>
          <w:szCs w:val="24"/>
        </w:rPr>
        <w:t>Firmaya</w:t>
      </w:r>
      <w:r w:rsidRPr="00250944">
        <w:rPr>
          <w:sz w:val="24"/>
          <w:szCs w:val="24"/>
        </w:rPr>
        <w:t xml:space="preserve"> uzun </w:t>
      </w:r>
      <w:r w:rsidR="00866537" w:rsidRPr="00250944">
        <w:rPr>
          <w:sz w:val="24"/>
          <w:szCs w:val="24"/>
        </w:rPr>
        <w:t>zamanlı</w:t>
      </w:r>
      <w:r w:rsidRPr="00250944">
        <w:rPr>
          <w:sz w:val="24"/>
          <w:szCs w:val="24"/>
        </w:rPr>
        <w:t xml:space="preserve"> sürdürülebilir rekabet avantajı sağlayabilir. Sosyal pazarlamacılar, halk arasında etkili bir tutum, birlik ve </w:t>
      </w:r>
      <w:r w:rsidR="00866537" w:rsidRPr="00250944">
        <w:rPr>
          <w:sz w:val="24"/>
          <w:szCs w:val="24"/>
        </w:rPr>
        <w:t>muayyen</w:t>
      </w:r>
      <w:r w:rsidRPr="00250944">
        <w:rPr>
          <w:sz w:val="24"/>
          <w:szCs w:val="24"/>
        </w:rPr>
        <w:t xml:space="preserve"> bir </w:t>
      </w:r>
      <w:r w:rsidR="00866537" w:rsidRPr="00250944">
        <w:rPr>
          <w:sz w:val="24"/>
          <w:szCs w:val="24"/>
        </w:rPr>
        <w:t>düzenleme</w:t>
      </w:r>
      <w:r w:rsidRPr="00250944">
        <w:rPr>
          <w:sz w:val="24"/>
          <w:szCs w:val="24"/>
        </w:rPr>
        <w:t xml:space="preserve"> </w:t>
      </w:r>
      <w:r w:rsidR="00866537" w:rsidRPr="00250944">
        <w:rPr>
          <w:sz w:val="24"/>
          <w:szCs w:val="24"/>
        </w:rPr>
        <w:t>ya da markaya</w:t>
      </w:r>
      <w:r w:rsidRPr="00250944">
        <w:rPr>
          <w:sz w:val="24"/>
          <w:szCs w:val="24"/>
        </w:rPr>
        <w:t xml:space="preserve"> </w:t>
      </w:r>
      <w:r w:rsidR="00866537" w:rsidRPr="00250944">
        <w:rPr>
          <w:sz w:val="24"/>
          <w:szCs w:val="24"/>
        </w:rPr>
        <w:t>ilişkin</w:t>
      </w:r>
      <w:r w:rsidRPr="00250944">
        <w:rPr>
          <w:sz w:val="24"/>
          <w:szCs w:val="24"/>
        </w:rPr>
        <w:t xml:space="preserve"> inançlara </w:t>
      </w:r>
      <w:r w:rsidR="00866537" w:rsidRPr="00250944">
        <w:rPr>
          <w:sz w:val="24"/>
          <w:szCs w:val="24"/>
        </w:rPr>
        <w:t>dair</w:t>
      </w:r>
      <w:r w:rsidRPr="00250944">
        <w:rPr>
          <w:sz w:val="24"/>
          <w:szCs w:val="24"/>
        </w:rPr>
        <w:t xml:space="preserve"> farkındalık </w:t>
      </w:r>
      <w:r w:rsidR="00866537" w:rsidRPr="00250944">
        <w:rPr>
          <w:sz w:val="24"/>
          <w:szCs w:val="24"/>
        </w:rPr>
        <w:t>oluşturmanın önemine</w:t>
      </w:r>
      <w:r w:rsidRPr="00250944">
        <w:rPr>
          <w:sz w:val="24"/>
          <w:szCs w:val="24"/>
        </w:rPr>
        <w:t xml:space="preserve"> </w:t>
      </w:r>
      <w:r w:rsidR="00866537" w:rsidRPr="00250944">
        <w:rPr>
          <w:sz w:val="24"/>
          <w:szCs w:val="24"/>
        </w:rPr>
        <w:t>dikkat çekmektedirler</w:t>
      </w:r>
      <w:r w:rsidRPr="00250944">
        <w:rPr>
          <w:sz w:val="24"/>
          <w:szCs w:val="24"/>
        </w:rPr>
        <w:t xml:space="preserve"> (Foroudi, 2019</w:t>
      </w:r>
      <w:r w:rsidR="00265CC5" w:rsidRPr="00250944">
        <w:rPr>
          <w:sz w:val="24"/>
          <w:szCs w:val="24"/>
        </w:rPr>
        <w:t xml:space="preserve">: </w:t>
      </w:r>
      <w:r w:rsidRPr="00250944">
        <w:rPr>
          <w:sz w:val="24"/>
          <w:szCs w:val="24"/>
        </w:rPr>
        <w:t xml:space="preserve">274). </w:t>
      </w:r>
    </w:p>
    <w:p w14:paraId="544E4F88" w14:textId="77777777" w:rsidR="003644DE" w:rsidRPr="00250944" w:rsidRDefault="003644DE" w:rsidP="00CF5720">
      <w:pPr>
        <w:widowControl/>
        <w:spacing w:line="360" w:lineRule="auto"/>
        <w:ind w:firstLine="709"/>
        <w:jc w:val="both"/>
        <w:rPr>
          <w:sz w:val="24"/>
          <w:szCs w:val="24"/>
        </w:rPr>
      </w:pPr>
      <w:r w:rsidRPr="00250944">
        <w:rPr>
          <w:sz w:val="24"/>
          <w:szCs w:val="24"/>
        </w:rPr>
        <w:t>Marka bilinirliğinin üç farklı faydası bulunmaktadır. Birincisi, bilinirlik</w:t>
      </w:r>
      <w:r w:rsidR="00866537" w:rsidRPr="00250944">
        <w:rPr>
          <w:sz w:val="24"/>
          <w:szCs w:val="24"/>
        </w:rPr>
        <w:t>,</w:t>
      </w:r>
      <w:r w:rsidRPr="00250944">
        <w:rPr>
          <w:sz w:val="24"/>
          <w:szCs w:val="24"/>
        </w:rPr>
        <w:t xml:space="preserve"> öğrenme avantajı sağlar: bilinirlik </w:t>
      </w:r>
      <w:r w:rsidR="00453336" w:rsidRPr="00250944">
        <w:rPr>
          <w:sz w:val="24"/>
          <w:szCs w:val="24"/>
        </w:rPr>
        <w:t>düzeyi</w:t>
      </w:r>
      <w:r w:rsidRPr="00250944">
        <w:rPr>
          <w:sz w:val="24"/>
          <w:szCs w:val="24"/>
        </w:rPr>
        <w:t xml:space="preserve"> ne kadar yüksek olursa, </w:t>
      </w:r>
      <w:r w:rsidR="00453336" w:rsidRPr="00250944">
        <w:rPr>
          <w:sz w:val="24"/>
          <w:szCs w:val="24"/>
        </w:rPr>
        <w:t>müşterilerin</w:t>
      </w:r>
      <w:r w:rsidRPr="00250944">
        <w:rPr>
          <w:sz w:val="24"/>
          <w:szCs w:val="24"/>
        </w:rPr>
        <w:t xml:space="preserve"> marka </w:t>
      </w:r>
      <w:r w:rsidR="00453336" w:rsidRPr="00250944">
        <w:rPr>
          <w:sz w:val="24"/>
          <w:szCs w:val="24"/>
        </w:rPr>
        <w:t>üzerindeki</w:t>
      </w:r>
      <w:r w:rsidRPr="00250944">
        <w:rPr>
          <w:sz w:val="24"/>
          <w:szCs w:val="24"/>
        </w:rPr>
        <w:t xml:space="preserve"> bilgileri ne </w:t>
      </w:r>
      <w:r w:rsidR="00E322D6" w:rsidRPr="00250944">
        <w:rPr>
          <w:sz w:val="24"/>
          <w:szCs w:val="24"/>
        </w:rPr>
        <w:t>denli</w:t>
      </w:r>
      <w:r w:rsidRPr="00250944">
        <w:rPr>
          <w:sz w:val="24"/>
          <w:szCs w:val="24"/>
        </w:rPr>
        <w:t xml:space="preserve"> kolay öğrenilirse, marka da o </w:t>
      </w:r>
      <w:r w:rsidR="00E322D6" w:rsidRPr="00250944">
        <w:rPr>
          <w:sz w:val="24"/>
          <w:szCs w:val="24"/>
        </w:rPr>
        <w:t>denli</w:t>
      </w:r>
      <w:r w:rsidRPr="00250944">
        <w:rPr>
          <w:sz w:val="24"/>
          <w:szCs w:val="24"/>
        </w:rPr>
        <w:t xml:space="preserve"> iyi bir </w:t>
      </w:r>
      <w:r w:rsidR="00265CC5" w:rsidRPr="00250944">
        <w:rPr>
          <w:sz w:val="24"/>
          <w:szCs w:val="24"/>
        </w:rPr>
        <w:t>ş</w:t>
      </w:r>
      <w:r w:rsidRPr="00250944">
        <w:rPr>
          <w:sz w:val="24"/>
          <w:szCs w:val="24"/>
        </w:rPr>
        <w:t xml:space="preserve">ekilde akılda tutulur. </w:t>
      </w:r>
      <w:r w:rsidR="00265CC5" w:rsidRPr="00250944">
        <w:rPr>
          <w:sz w:val="24"/>
          <w:szCs w:val="24"/>
        </w:rPr>
        <w:t>İ</w:t>
      </w:r>
      <w:r w:rsidRPr="00250944">
        <w:rPr>
          <w:sz w:val="24"/>
          <w:szCs w:val="24"/>
        </w:rPr>
        <w:t xml:space="preserve">kincisi, bilinirliğin görünürlük avantajı vardır, çünkü </w:t>
      </w:r>
      <w:r w:rsidR="00E322D6" w:rsidRPr="00250944">
        <w:rPr>
          <w:sz w:val="24"/>
          <w:szCs w:val="24"/>
        </w:rPr>
        <w:t>müşterinin</w:t>
      </w:r>
      <w:r w:rsidRPr="00250944">
        <w:rPr>
          <w:sz w:val="24"/>
          <w:szCs w:val="24"/>
        </w:rPr>
        <w:t xml:space="preserve"> göz önün</w:t>
      </w:r>
      <w:r w:rsidR="00E322D6" w:rsidRPr="00250944">
        <w:rPr>
          <w:sz w:val="24"/>
          <w:szCs w:val="24"/>
        </w:rPr>
        <w:t>e alındığı</w:t>
      </w:r>
      <w:r w:rsidRPr="00250944">
        <w:rPr>
          <w:sz w:val="24"/>
          <w:szCs w:val="24"/>
        </w:rPr>
        <w:t xml:space="preserve"> </w:t>
      </w:r>
      <w:r w:rsidR="00E322D6" w:rsidRPr="00250944">
        <w:rPr>
          <w:sz w:val="24"/>
          <w:szCs w:val="24"/>
        </w:rPr>
        <w:t>alanlarda</w:t>
      </w:r>
      <w:r w:rsidRPr="00250944">
        <w:rPr>
          <w:sz w:val="24"/>
          <w:szCs w:val="24"/>
        </w:rPr>
        <w:t xml:space="preserve"> görünürlüğü yüksek markalar daha kolay bilinir. Son olarak, bilinirlik, satın alma motivasyonu</w:t>
      </w:r>
      <w:r w:rsidR="004D5B63" w:rsidRPr="00250944">
        <w:rPr>
          <w:sz w:val="24"/>
          <w:szCs w:val="24"/>
        </w:rPr>
        <w:t>nun</w:t>
      </w:r>
      <w:r w:rsidRPr="00250944">
        <w:rPr>
          <w:sz w:val="24"/>
          <w:szCs w:val="24"/>
        </w:rPr>
        <w:t xml:space="preserve"> ve / veya </w:t>
      </w:r>
      <w:r w:rsidR="004D5B63" w:rsidRPr="00250944">
        <w:rPr>
          <w:sz w:val="24"/>
          <w:szCs w:val="24"/>
        </w:rPr>
        <w:t>yeteneğinin</w:t>
      </w:r>
      <w:r w:rsidRPr="00250944">
        <w:rPr>
          <w:sz w:val="24"/>
          <w:szCs w:val="24"/>
        </w:rPr>
        <w:t xml:space="preserve"> eksikliği</w:t>
      </w:r>
      <w:r w:rsidR="004D5B63" w:rsidRPr="00250944">
        <w:rPr>
          <w:sz w:val="24"/>
          <w:szCs w:val="24"/>
        </w:rPr>
        <w:t xml:space="preserve"> olması</w:t>
      </w:r>
      <w:r w:rsidRPr="00250944">
        <w:rPr>
          <w:sz w:val="24"/>
          <w:szCs w:val="24"/>
        </w:rPr>
        <w:t xml:space="preserve"> </w:t>
      </w:r>
      <w:r w:rsidR="004D5B63" w:rsidRPr="00250944">
        <w:rPr>
          <w:sz w:val="24"/>
          <w:szCs w:val="24"/>
        </w:rPr>
        <w:t>halinde</w:t>
      </w:r>
      <w:r w:rsidRPr="00250944">
        <w:rPr>
          <w:sz w:val="24"/>
          <w:szCs w:val="24"/>
        </w:rPr>
        <w:t>, dü</w:t>
      </w:r>
      <w:r w:rsidR="00265CC5" w:rsidRPr="00250944">
        <w:rPr>
          <w:sz w:val="24"/>
          <w:szCs w:val="24"/>
        </w:rPr>
        <w:t>ş</w:t>
      </w:r>
      <w:r w:rsidRPr="00250944">
        <w:rPr>
          <w:sz w:val="24"/>
          <w:szCs w:val="24"/>
        </w:rPr>
        <w:t xml:space="preserve">ük katılımlı satın alma kararlarında </w:t>
      </w:r>
      <w:r w:rsidR="004D5B63" w:rsidRPr="00250944">
        <w:rPr>
          <w:sz w:val="24"/>
          <w:szCs w:val="24"/>
        </w:rPr>
        <w:t xml:space="preserve">tercih </w:t>
      </w:r>
      <w:r w:rsidRPr="00250944">
        <w:rPr>
          <w:sz w:val="24"/>
          <w:szCs w:val="24"/>
        </w:rPr>
        <w:t>avantajı sunar (Šerić</w:t>
      </w:r>
      <w:r w:rsidR="00265CC5" w:rsidRPr="00250944">
        <w:rPr>
          <w:sz w:val="24"/>
          <w:szCs w:val="24"/>
        </w:rPr>
        <w:t xml:space="preserve"> vd</w:t>
      </w:r>
      <w:proofErr w:type="gramStart"/>
      <w:r w:rsidR="00265CC5" w:rsidRPr="00250944">
        <w:rPr>
          <w:sz w:val="24"/>
          <w:szCs w:val="24"/>
        </w:rPr>
        <w:t>.</w:t>
      </w:r>
      <w:r w:rsidRPr="00250944">
        <w:rPr>
          <w:sz w:val="24"/>
          <w:szCs w:val="24"/>
        </w:rPr>
        <w:t>,</w:t>
      </w:r>
      <w:proofErr w:type="gramEnd"/>
      <w:r w:rsidRPr="00250944">
        <w:rPr>
          <w:sz w:val="24"/>
          <w:szCs w:val="24"/>
        </w:rPr>
        <w:t xml:space="preserve"> 2016</w:t>
      </w:r>
      <w:r w:rsidR="00265CC5" w:rsidRPr="00250944">
        <w:rPr>
          <w:sz w:val="24"/>
          <w:szCs w:val="24"/>
        </w:rPr>
        <w:t>:</w:t>
      </w:r>
      <w:r w:rsidRPr="00250944">
        <w:rPr>
          <w:sz w:val="24"/>
          <w:szCs w:val="24"/>
        </w:rPr>
        <w:t xml:space="preserve"> 162).</w:t>
      </w:r>
    </w:p>
    <w:p w14:paraId="5B4DFB95" w14:textId="77777777" w:rsidR="005F6F48" w:rsidRPr="00250944" w:rsidRDefault="00265CC5" w:rsidP="00CF5720">
      <w:pPr>
        <w:widowControl/>
        <w:spacing w:line="360" w:lineRule="auto"/>
        <w:ind w:firstLine="709"/>
        <w:jc w:val="both"/>
        <w:rPr>
          <w:sz w:val="24"/>
          <w:szCs w:val="24"/>
        </w:rPr>
      </w:pPr>
      <w:r w:rsidRPr="00250944">
        <w:rPr>
          <w:sz w:val="24"/>
          <w:szCs w:val="24"/>
        </w:rPr>
        <w:t xml:space="preserve">Müşteriler satın alma eylemi gerçekleştirecekleri zaman markanın </w:t>
      </w:r>
      <w:r w:rsidR="004D5B63" w:rsidRPr="00250944">
        <w:rPr>
          <w:sz w:val="24"/>
          <w:szCs w:val="24"/>
        </w:rPr>
        <w:t>müşteri</w:t>
      </w:r>
      <w:r w:rsidRPr="00250944">
        <w:rPr>
          <w:sz w:val="24"/>
          <w:szCs w:val="24"/>
        </w:rPr>
        <w:t xml:space="preserve"> zihninde </w:t>
      </w:r>
      <w:r w:rsidR="004D5B63" w:rsidRPr="00250944">
        <w:rPr>
          <w:sz w:val="24"/>
          <w:szCs w:val="24"/>
        </w:rPr>
        <w:t>meydana getirdiği</w:t>
      </w:r>
      <w:r w:rsidRPr="00250944">
        <w:rPr>
          <w:sz w:val="24"/>
          <w:szCs w:val="24"/>
        </w:rPr>
        <w:t xml:space="preserve"> algı devreye girer. Marka tutundurma çalışmalarını sağlıklı </w:t>
      </w:r>
      <w:r w:rsidR="004D5B63" w:rsidRPr="00250944">
        <w:rPr>
          <w:sz w:val="24"/>
          <w:szCs w:val="24"/>
        </w:rPr>
        <w:t xml:space="preserve">bir şekilde </w:t>
      </w:r>
      <w:r w:rsidRPr="00250944">
        <w:rPr>
          <w:sz w:val="24"/>
          <w:szCs w:val="24"/>
        </w:rPr>
        <w:t xml:space="preserve">yapmış, tüketici zihninde olumlu algılar yaratmış ise ve bilinirlik seviyesini artırarak güvenilirliğini oluşturmuşsa bunları yapmayan markalara göre tercih edilme </w:t>
      </w:r>
      <w:r w:rsidRPr="00250944">
        <w:rPr>
          <w:sz w:val="24"/>
          <w:szCs w:val="24"/>
        </w:rPr>
        <w:lastRenderedPageBreak/>
        <w:t>seviyesi her zaman daha fazla olacaktır. Bu sebeple markalar pazarlama stratejileri doğrultusunda tutundurma faaliyetleri gerçekleştirerek tüketici zihnine yerleşmek isterler. Marka bilinirliklerini artırarak, farkındalık oluşturarak, markaya kimlik ve kişilik katarak yürütülen bu faaliyetlerin bütünü günün sonunda tüketici ile marka arasında özel bir bağ kurmak amacıyla yapılmaktadır. Tüketicinin markaya olan güveni sağlanarak ve tüketici zihninde olumlu çağrışımlar bırakarak satın alma eylemi gerçekleştirilirken tercih edilme ola</w:t>
      </w:r>
      <w:r w:rsidR="004C7F59" w:rsidRPr="00250944">
        <w:rPr>
          <w:sz w:val="24"/>
          <w:szCs w:val="24"/>
        </w:rPr>
        <w:t>sılığını artırmak gerekmektedir</w:t>
      </w:r>
      <w:r w:rsidRPr="00250944">
        <w:rPr>
          <w:sz w:val="24"/>
          <w:szCs w:val="24"/>
        </w:rPr>
        <w:t xml:space="preserve"> (Çevikbaş, 2007: 27)</w:t>
      </w:r>
      <w:r w:rsidR="004C7F59" w:rsidRPr="00250944">
        <w:rPr>
          <w:sz w:val="24"/>
          <w:szCs w:val="24"/>
        </w:rPr>
        <w:t>.</w:t>
      </w:r>
      <w:r w:rsidRPr="00250944">
        <w:rPr>
          <w:sz w:val="24"/>
          <w:szCs w:val="24"/>
        </w:rPr>
        <w:t xml:space="preserve">  </w:t>
      </w:r>
    </w:p>
    <w:p w14:paraId="59B9618A" w14:textId="77777777" w:rsidR="00265CC5" w:rsidRPr="00250944" w:rsidRDefault="00265CC5" w:rsidP="00CF5720">
      <w:pPr>
        <w:widowControl/>
        <w:spacing w:line="360" w:lineRule="auto"/>
        <w:ind w:firstLine="709"/>
        <w:jc w:val="both"/>
        <w:rPr>
          <w:sz w:val="24"/>
          <w:szCs w:val="24"/>
        </w:rPr>
      </w:pPr>
      <w:r w:rsidRPr="00250944">
        <w:rPr>
          <w:sz w:val="24"/>
          <w:szCs w:val="24"/>
        </w:rPr>
        <w:t>Aşağıdaki soruların karşılığında marka bilinirliği ölçümü yapılabilir (Franzen, 2005: 98):</w:t>
      </w:r>
    </w:p>
    <w:p w14:paraId="37DFBFE1" w14:textId="77777777" w:rsidR="00265CC5" w:rsidRPr="00250944" w:rsidRDefault="00265CC5" w:rsidP="00CF5720">
      <w:pPr>
        <w:pStyle w:val="ListeParagraf"/>
        <w:widowControl/>
        <w:numPr>
          <w:ilvl w:val="0"/>
          <w:numId w:val="2"/>
        </w:numPr>
        <w:tabs>
          <w:tab w:val="left" w:pos="1134"/>
        </w:tabs>
        <w:spacing w:line="360" w:lineRule="auto"/>
        <w:ind w:left="0" w:firstLine="709"/>
        <w:jc w:val="both"/>
        <w:rPr>
          <w:sz w:val="24"/>
          <w:szCs w:val="24"/>
        </w:rPr>
      </w:pPr>
      <w:r w:rsidRPr="00250944">
        <w:rPr>
          <w:sz w:val="24"/>
          <w:szCs w:val="24"/>
        </w:rPr>
        <w:t xml:space="preserve">Herhangi bir alan üzerinde düşünüldüğünde akla ilk gelen marka nedir? </w:t>
      </w:r>
    </w:p>
    <w:p w14:paraId="1DD0DEED" w14:textId="77777777" w:rsidR="00265CC5" w:rsidRPr="00250944" w:rsidRDefault="00265CC5" w:rsidP="00CF5720">
      <w:pPr>
        <w:pStyle w:val="ListeParagraf"/>
        <w:widowControl/>
        <w:numPr>
          <w:ilvl w:val="0"/>
          <w:numId w:val="2"/>
        </w:numPr>
        <w:tabs>
          <w:tab w:val="left" w:pos="1134"/>
        </w:tabs>
        <w:spacing w:line="360" w:lineRule="auto"/>
        <w:ind w:left="0" w:firstLine="709"/>
        <w:jc w:val="both"/>
        <w:rPr>
          <w:sz w:val="24"/>
          <w:szCs w:val="24"/>
        </w:rPr>
      </w:pPr>
      <w:r w:rsidRPr="00250944">
        <w:rPr>
          <w:sz w:val="24"/>
          <w:szCs w:val="24"/>
        </w:rPr>
        <w:t xml:space="preserve">Herhangi bir alan üzerinde düşünüldüğünde tüm markaları söyleyiniz? </w:t>
      </w:r>
    </w:p>
    <w:p w14:paraId="7104E8CF" w14:textId="77777777" w:rsidR="00265CC5" w:rsidRPr="00250944" w:rsidRDefault="00265CC5" w:rsidP="00CF5720">
      <w:pPr>
        <w:pStyle w:val="ListeParagraf"/>
        <w:widowControl/>
        <w:numPr>
          <w:ilvl w:val="0"/>
          <w:numId w:val="2"/>
        </w:numPr>
        <w:tabs>
          <w:tab w:val="left" w:pos="1134"/>
        </w:tabs>
        <w:spacing w:line="360" w:lineRule="auto"/>
        <w:ind w:left="0" w:firstLine="709"/>
        <w:jc w:val="both"/>
        <w:rPr>
          <w:sz w:val="24"/>
          <w:szCs w:val="24"/>
        </w:rPr>
      </w:pPr>
      <w:r w:rsidRPr="00250944">
        <w:rPr>
          <w:sz w:val="24"/>
          <w:szCs w:val="24"/>
        </w:rPr>
        <w:t xml:space="preserve">Herhangi bir alan üzerinde tanıdığınız markalar nelerdir? </w:t>
      </w:r>
    </w:p>
    <w:p w14:paraId="64644EAC" w14:textId="77777777" w:rsidR="00265CC5" w:rsidRPr="00250944" w:rsidRDefault="00265CC5" w:rsidP="00CF5720">
      <w:pPr>
        <w:pStyle w:val="ListeParagraf"/>
        <w:widowControl/>
        <w:numPr>
          <w:ilvl w:val="0"/>
          <w:numId w:val="23"/>
        </w:numPr>
        <w:tabs>
          <w:tab w:val="left" w:pos="1134"/>
        </w:tabs>
        <w:spacing w:line="360" w:lineRule="auto"/>
        <w:ind w:left="0" w:firstLine="709"/>
        <w:jc w:val="both"/>
        <w:rPr>
          <w:sz w:val="24"/>
          <w:szCs w:val="24"/>
        </w:rPr>
      </w:pPr>
      <w:r w:rsidRPr="00250944">
        <w:rPr>
          <w:sz w:val="24"/>
          <w:szCs w:val="24"/>
        </w:rPr>
        <w:t xml:space="preserve">Aşağıdaki sorular ile destekli marka bilinirliği belirlenmiştir: </w:t>
      </w:r>
    </w:p>
    <w:p w14:paraId="772B17E3" w14:textId="77777777" w:rsidR="00265CC5" w:rsidRPr="00250944" w:rsidRDefault="00265CC5" w:rsidP="00CF5720">
      <w:pPr>
        <w:pStyle w:val="ListeParagraf"/>
        <w:widowControl/>
        <w:numPr>
          <w:ilvl w:val="0"/>
          <w:numId w:val="23"/>
        </w:numPr>
        <w:tabs>
          <w:tab w:val="left" w:pos="1134"/>
        </w:tabs>
        <w:spacing w:line="360" w:lineRule="auto"/>
        <w:ind w:left="0" w:firstLine="709"/>
        <w:jc w:val="both"/>
        <w:rPr>
          <w:sz w:val="24"/>
          <w:szCs w:val="24"/>
        </w:rPr>
      </w:pPr>
      <w:r w:rsidRPr="00250944">
        <w:rPr>
          <w:sz w:val="24"/>
          <w:szCs w:val="24"/>
        </w:rPr>
        <w:t xml:space="preserve">Herhangi bir alanda bulunan markalar aşağıda bulunmaktadır. İçinde bildiğiniz ya da duyduğunuz hangileridir? </w:t>
      </w:r>
    </w:p>
    <w:p w14:paraId="4B4065E3" w14:textId="77777777" w:rsidR="00265CC5" w:rsidRPr="00250944" w:rsidRDefault="00265CC5" w:rsidP="00CF5720">
      <w:pPr>
        <w:pStyle w:val="ListeParagraf"/>
        <w:widowControl/>
        <w:numPr>
          <w:ilvl w:val="0"/>
          <w:numId w:val="23"/>
        </w:numPr>
        <w:tabs>
          <w:tab w:val="left" w:pos="1134"/>
        </w:tabs>
        <w:spacing w:line="360" w:lineRule="auto"/>
        <w:ind w:left="0" w:firstLine="709"/>
        <w:jc w:val="both"/>
        <w:rPr>
          <w:sz w:val="24"/>
          <w:szCs w:val="24"/>
        </w:rPr>
      </w:pPr>
      <w:r w:rsidRPr="00250944">
        <w:rPr>
          <w:sz w:val="24"/>
          <w:szCs w:val="24"/>
        </w:rPr>
        <w:t>Herhangi bir alanda bulunan Y markasını adı ile de olsa biliyor musunuz?</w:t>
      </w:r>
    </w:p>
    <w:p w14:paraId="00918A37" w14:textId="77777777" w:rsidR="00265CC5" w:rsidRPr="00250944" w:rsidRDefault="00265CC5" w:rsidP="00CF5720">
      <w:pPr>
        <w:widowControl/>
        <w:spacing w:line="360" w:lineRule="auto"/>
        <w:ind w:firstLine="709"/>
        <w:jc w:val="both"/>
        <w:rPr>
          <w:sz w:val="24"/>
          <w:szCs w:val="24"/>
        </w:rPr>
      </w:pPr>
      <w:r w:rsidRPr="00250944">
        <w:rPr>
          <w:sz w:val="24"/>
          <w:szCs w:val="24"/>
        </w:rPr>
        <w:t>Müşteri gözünde satın alma eylemi gerçekleşirken marka olmayan ürün ya da hizmet tercih edildiğinde destekli marka bilinirliği göz önünde bulundurulmaz. Müşteri tarafından satın alma eylemi gerçekleştirildiği sırada dikkat ettiği noktalarda marka bilinirliği ilk sıralarda gelmektedir. Tüketici genelde bilmediği ve daha öncede duymadığı markayı tercih etmemektedir. Markalar da zaten bütün bu pazarlama ve tutundurma faaliyetlerini tüketici algısına olumlu anlamda girebilmek ve tüketici zihninde yer edinebilmek amacıyla uygulamaktadır. Yani markalaşma sürecinde tutundurma faaliyetlerinde bulunularak tüketici gözünde marka bilinirliğini artırmak, marka farkındalığı oluşturmak, markaya kimlik ve kişilik katarak tüketici ile marka arasında özel bir kurmak hedeflenir. Bu sayede sadık müşteri kitlesi oluşturularak pazarda y</w:t>
      </w:r>
      <w:r w:rsidR="004C7F59" w:rsidRPr="00250944">
        <w:rPr>
          <w:sz w:val="24"/>
          <w:szCs w:val="24"/>
        </w:rPr>
        <w:t>er edinmek hedeflenir</w:t>
      </w:r>
      <w:r w:rsidRPr="00250944">
        <w:rPr>
          <w:sz w:val="24"/>
          <w:szCs w:val="24"/>
        </w:rPr>
        <w:t xml:space="preserve"> (Franzen, 2005: 98)</w:t>
      </w:r>
      <w:r w:rsidR="004C7F59" w:rsidRPr="00250944">
        <w:rPr>
          <w:sz w:val="24"/>
          <w:szCs w:val="24"/>
        </w:rPr>
        <w:t>.</w:t>
      </w:r>
    </w:p>
    <w:p w14:paraId="6A6FFDCD" w14:textId="77777777" w:rsidR="00326F82" w:rsidRDefault="00107BA0" w:rsidP="00CF5720">
      <w:pPr>
        <w:widowControl/>
        <w:spacing w:line="360" w:lineRule="auto"/>
        <w:ind w:firstLine="709"/>
        <w:jc w:val="both"/>
        <w:rPr>
          <w:color w:val="000000" w:themeColor="text1"/>
          <w:sz w:val="24"/>
          <w:szCs w:val="24"/>
        </w:rPr>
      </w:pPr>
      <w:r>
        <w:rPr>
          <w:color w:val="000000" w:themeColor="text1"/>
          <w:sz w:val="24"/>
          <w:szCs w:val="24"/>
        </w:rPr>
        <w:t xml:space="preserve">Marka bilinirliği, bir markanın geniş kitleler tarafından tanınarak tüketicinin dikkatinin ilgili markaya yönelmesini sağlayarak bu doğrultuda markanın piyasada sürdürülebilir olmasına katkı sağlar. Marka bilinirliği </w:t>
      </w:r>
      <w:r w:rsidR="00AF06CF" w:rsidRPr="00250944">
        <w:rPr>
          <w:color w:val="000000" w:themeColor="text1"/>
          <w:sz w:val="24"/>
          <w:szCs w:val="24"/>
        </w:rPr>
        <w:t xml:space="preserve">hakkında verilen açıklamanın </w:t>
      </w:r>
      <w:r w:rsidR="00AF06CF" w:rsidRPr="00250944">
        <w:rPr>
          <w:color w:val="000000" w:themeColor="text1"/>
          <w:sz w:val="24"/>
          <w:szCs w:val="24"/>
        </w:rPr>
        <w:lastRenderedPageBreak/>
        <w:t xml:space="preserve">ardından marka değeri hakkında bilgi sahibi olunmasının </w:t>
      </w:r>
      <w:proofErr w:type="gramStart"/>
      <w:r w:rsidR="00AF06CF" w:rsidRPr="00250944">
        <w:rPr>
          <w:color w:val="000000" w:themeColor="text1"/>
          <w:sz w:val="24"/>
          <w:szCs w:val="24"/>
        </w:rPr>
        <w:t>literatüre</w:t>
      </w:r>
      <w:proofErr w:type="gramEnd"/>
      <w:r w:rsidR="00AF06CF" w:rsidRPr="00250944">
        <w:rPr>
          <w:color w:val="000000" w:themeColor="text1"/>
          <w:sz w:val="24"/>
          <w:szCs w:val="24"/>
        </w:rPr>
        <w:t xml:space="preserve"> katkı sağlanacağı düşünülmektedir.</w:t>
      </w:r>
    </w:p>
    <w:p w14:paraId="6568868D" w14:textId="77777777" w:rsidR="00107BA0" w:rsidRPr="00250944" w:rsidRDefault="00107BA0" w:rsidP="00CF5720">
      <w:pPr>
        <w:widowControl/>
        <w:spacing w:line="360" w:lineRule="auto"/>
        <w:ind w:firstLine="709"/>
        <w:jc w:val="both"/>
        <w:rPr>
          <w:color w:val="000000" w:themeColor="text1"/>
          <w:sz w:val="24"/>
          <w:szCs w:val="24"/>
        </w:rPr>
      </w:pPr>
    </w:p>
    <w:p w14:paraId="75FEB5CC" w14:textId="77777777" w:rsidR="00F90565" w:rsidRPr="00250944" w:rsidRDefault="007B5CE4" w:rsidP="00CF5720">
      <w:pPr>
        <w:pStyle w:val="Balk3"/>
        <w:spacing w:before="0" w:after="0"/>
      </w:pPr>
      <w:bookmarkStart w:id="40" w:name="_Toc45188247"/>
      <w:r w:rsidRPr="00250944">
        <w:t xml:space="preserve">1.3.8. </w:t>
      </w:r>
      <w:r w:rsidR="00F90565" w:rsidRPr="00250944">
        <w:t>Marka Değeri</w:t>
      </w:r>
      <w:bookmarkEnd w:id="40"/>
    </w:p>
    <w:p w14:paraId="47914680" w14:textId="77777777" w:rsidR="009842E2" w:rsidRPr="00250944" w:rsidRDefault="00BB139C" w:rsidP="00CF5720">
      <w:pPr>
        <w:widowControl/>
        <w:spacing w:line="360" w:lineRule="auto"/>
        <w:ind w:firstLine="709"/>
        <w:jc w:val="both"/>
        <w:rPr>
          <w:sz w:val="24"/>
          <w:szCs w:val="24"/>
        </w:rPr>
      </w:pPr>
      <w:r w:rsidRPr="00250944">
        <w:rPr>
          <w:sz w:val="24"/>
          <w:szCs w:val="24"/>
        </w:rPr>
        <w:t>Dünyadaki çoğu yönetici, kurumsal marka değerinin inşa etmesi ve koordine etmesi gereken en önemli stratejik varlıklardan biri olduğunu kabul etme</w:t>
      </w:r>
      <w:r w:rsidR="009842E2" w:rsidRPr="00250944">
        <w:rPr>
          <w:sz w:val="24"/>
          <w:szCs w:val="24"/>
        </w:rPr>
        <w:t xml:space="preserve">ktedir. </w:t>
      </w:r>
      <w:r w:rsidRPr="00250944">
        <w:rPr>
          <w:sz w:val="24"/>
          <w:szCs w:val="24"/>
        </w:rPr>
        <w:t>Çoğu pazarlama yöneticisi, bir markanın başarılı bir şekilde geliştirilmesini ve büyümesini uzun vadede hayatta kalmaya neredeyse eşit</w:t>
      </w:r>
      <w:r w:rsidR="0082505D" w:rsidRPr="00250944">
        <w:rPr>
          <w:sz w:val="24"/>
          <w:szCs w:val="24"/>
        </w:rPr>
        <w:t xml:space="preserve"> olarak görmektedir (Niculescu vd</w:t>
      </w:r>
      <w:proofErr w:type="gramStart"/>
      <w:r w:rsidR="0082505D" w:rsidRPr="00250944">
        <w:rPr>
          <w:sz w:val="24"/>
          <w:szCs w:val="24"/>
        </w:rPr>
        <w:t>.</w:t>
      </w:r>
      <w:r w:rsidR="006B7E60" w:rsidRPr="00250944">
        <w:rPr>
          <w:sz w:val="24"/>
          <w:szCs w:val="24"/>
        </w:rPr>
        <w:t>,</w:t>
      </w:r>
      <w:proofErr w:type="gramEnd"/>
      <w:r w:rsidR="006B7E60" w:rsidRPr="00250944">
        <w:rPr>
          <w:sz w:val="24"/>
          <w:szCs w:val="24"/>
        </w:rPr>
        <w:t xml:space="preserve"> 2019:</w:t>
      </w:r>
      <w:r w:rsidR="0082505D" w:rsidRPr="00250944">
        <w:rPr>
          <w:sz w:val="24"/>
          <w:szCs w:val="24"/>
        </w:rPr>
        <w:t xml:space="preserve"> </w:t>
      </w:r>
      <w:r w:rsidR="006B7E60" w:rsidRPr="00250944">
        <w:rPr>
          <w:sz w:val="24"/>
          <w:szCs w:val="24"/>
        </w:rPr>
        <w:t xml:space="preserve">171). </w:t>
      </w:r>
      <w:r w:rsidR="00D536B0" w:rsidRPr="00250944">
        <w:rPr>
          <w:sz w:val="24"/>
          <w:szCs w:val="24"/>
        </w:rPr>
        <w:t>Bir markanın sahip olduğu değer, işletme tarafından belirlenen ya da sunulan bir değer olmaktan uzak olup tüketicilerin markaya biçtiği değeri ifade etmektedir (Turan ve Çolakoğlu, 2009: 282).</w:t>
      </w:r>
      <w:r w:rsidR="009842E2" w:rsidRPr="00250944">
        <w:rPr>
          <w:sz w:val="24"/>
          <w:szCs w:val="24"/>
        </w:rPr>
        <w:t xml:space="preserve"> </w:t>
      </w:r>
      <w:r w:rsidR="00F90565" w:rsidRPr="00250944">
        <w:rPr>
          <w:sz w:val="24"/>
          <w:szCs w:val="24"/>
        </w:rPr>
        <w:t xml:space="preserve">Marka değeri, markanın bir odak şirketi için ne anlama geldiğini temsil </w:t>
      </w:r>
      <w:r w:rsidR="00F90565" w:rsidRPr="00250944">
        <w:rPr>
          <w:color w:val="000000" w:themeColor="text1"/>
          <w:sz w:val="24"/>
          <w:szCs w:val="24"/>
        </w:rPr>
        <w:t>etmektedir. Marka değeri, markanın sahibine bağlı olarak değişebilmektedir; çünkü farklı sahipler marka hakkını kullanma yeteneklerine göre daha fazla veya daha az potansiyel değer elde edebilmektedir. Daha resmi olarak, bir markanın satış veya değişti</w:t>
      </w:r>
      <w:r w:rsidR="00180DFD">
        <w:rPr>
          <w:color w:val="000000" w:themeColor="text1"/>
          <w:sz w:val="24"/>
          <w:szCs w:val="24"/>
        </w:rPr>
        <w:t>rme değeri olarak marka değeri</w:t>
      </w:r>
      <w:r w:rsidR="00F90565" w:rsidRPr="00250944">
        <w:rPr>
          <w:color w:val="000000" w:themeColor="text1"/>
          <w:sz w:val="24"/>
          <w:szCs w:val="24"/>
        </w:rPr>
        <w:t xml:space="preserve"> belirlenmektedir (Holt, 2003:</w:t>
      </w:r>
      <w:r w:rsidR="0088180E" w:rsidRPr="00250944">
        <w:rPr>
          <w:color w:val="000000" w:themeColor="text1"/>
          <w:sz w:val="24"/>
          <w:szCs w:val="24"/>
        </w:rPr>
        <w:t xml:space="preserve"> </w:t>
      </w:r>
      <w:r w:rsidR="00587550" w:rsidRPr="00250944">
        <w:rPr>
          <w:color w:val="000000" w:themeColor="text1"/>
          <w:sz w:val="24"/>
          <w:szCs w:val="24"/>
        </w:rPr>
        <w:t>43-49</w:t>
      </w:r>
      <w:r w:rsidR="00F90565" w:rsidRPr="00250944">
        <w:rPr>
          <w:color w:val="000000" w:themeColor="text1"/>
          <w:sz w:val="24"/>
          <w:szCs w:val="24"/>
        </w:rPr>
        <w:t>). Bu pazarlardaki rekabetçi manzaralar, gelişmiş pazarlardan daha zor olabilmektedir ve farklı tüketici kültürleri ve marka tercih</w:t>
      </w:r>
      <w:r w:rsidR="0082505D" w:rsidRPr="00250944">
        <w:rPr>
          <w:color w:val="000000" w:themeColor="text1"/>
          <w:sz w:val="24"/>
          <w:szCs w:val="24"/>
        </w:rPr>
        <w:t>leri olabilmektedir (Heinberg vd</w:t>
      </w:r>
      <w:proofErr w:type="gramStart"/>
      <w:r w:rsidR="0082505D" w:rsidRPr="00250944">
        <w:rPr>
          <w:color w:val="000000" w:themeColor="text1"/>
          <w:sz w:val="24"/>
          <w:szCs w:val="24"/>
        </w:rPr>
        <w:t>,</w:t>
      </w:r>
      <w:r w:rsidR="001B15E3" w:rsidRPr="00250944">
        <w:rPr>
          <w:color w:val="000000" w:themeColor="text1"/>
          <w:sz w:val="24"/>
          <w:szCs w:val="24"/>
        </w:rPr>
        <w:t>.</w:t>
      </w:r>
      <w:proofErr w:type="gramEnd"/>
      <w:r w:rsidR="001B15E3" w:rsidRPr="00250944">
        <w:rPr>
          <w:color w:val="000000" w:themeColor="text1"/>
          <w:sz w:val="24"/>
          <w:szCs w:val="24"/>
        </w:rPr>
        <w:t xml:space="preserve"> </w:t>
      </w:r>
      <w:r w:rsidR="00F90565" w:rsidRPr="00250944">
        <w:rPr>
          <w:color w:val="000000" w:themeColor="text1"/>
          <w:sz w:val="24"/>
          <w:szCs w:val="24"/>
        </w:rPr>
        <w:t>2017</w:t>
      </w:r>
      <w:r w:rsidR="007C091F" w:rsidRPr="00250944">
        <w:rPr>
          <w:color w:val="000000" w:themeColor="text1"/>
          <w:sz w:val="24"/>
          <w:szCs w:val="24"/>
        </w:rPr>
        <w:t>:</w:t>
      </w:r>
      <w:r w:rsidR="0082505D" w:rsidRPr="00250944">
        <w:rPr>
          <w:color w:val="000000" w:themeColor="text1"/>
          <w:sz w:val="24"/>
          <w:szCs w:val="24"/>
        </w:rPr>
        <w:t xml:space="preserve"> </w:t>
      </w:r>
      <w:r w:rsidR="007C091F" w:rsidRPr="00250944">
        <w:rPr>
          <w:color w:val="000000" w:themeColor="text1"/>
          <w:sz w:val="24"/>
          <w:szCs w:val="24"/>
        </w:rPr>
        <w:t>1009-1022</w:t>
      </w:r>
      <w:proofErr w:type="gramStart"/>
      <w:r w:rsidR="00F90565" w:rsidRPr="00250944">
        <w:rPr>
          <w:color w:val="000000" w:themeColor="text1"/>
          <w:sz w:val="24"/>
          <w:szCs w:val="24"/>
        </w:rPr>
        <w:t>)</w:t>
      </w:r>
      <w:proofErr w:type="gramEnd"/>
      <w:r w:rsidR="00F90565" w:rsidRPr="00250944">
        <w:rPr>
          <w:color w:val="000000" w:themeColor="text1"/>
          <w:sz w:val="24"/>
          <w:szCs w:val="24"/>
        </w:rPr>
        <w:t>.</w:t>
      </w:r>
      <w:r w:rsidR="006B7E60" w:rsidRPr="00250944">
        <w:rPr>
          <w:sz w:val="24"/>
          <w:szCs w:val="24"/>
        </w:rPr>
        <w:t xml:space="preserve"> </w:t>
      </w:r>
      <w:r w:rsidR="00F90565" w:rsidRPr="00250944">
        <w:rPr>
          <w:color w:val="000000" w:themeColor="text1"/>
          <w:sz w:val="24"/>
          <w:szCs w:val="24"/>
        </w:rPr>
        <w:t>Şirketler, tüketicilere hitap edebilecek ve dolayısıyla davranışlarını etkileyebilecek tutarlı ve ilgili kimliklere sahip güçlü markalar oluşturmak için mücadele etmektedir (Aaker, 2012:</w:t>
      </w:r>
      <w:r w:rsidR="0088180E" w:rsidRPr="00250944">
        <w:rPr>
          <w:color w:val="000000" w:themeColor="text1"/>
          <w:sz w:val="24"/>
          <w:szCs w:val="24"/>
        </w:rPr>
        <w:t xml:space="preserve"> </w:t>
      </w:r>
      <w:r w:rsidR="007C091F" w:rsidRPr="00250944">
        <w:rPr>
          <w:color w:val="000000" w:themeColor="text1"/>
          <w:sz w:val="24"/>
          <w:szCs w:val="24"/>
        </w:rPr>
        <w:t>45</w:t>
      </w:r>
      <w:r w:rsidR="00F90565" w:rsidRPr="00250944">
        <w:rPr>
          <w:color w:val="000000" w:themeColor="text1"/>
          <w:sz w:val="24"/>
          <w:szCs w:val="24"/>
        </w:rPr>
        <w:t>)</w:t>
      </w:r>
      <w:r w:rsidR="007C091F" w:rsidRPr="00250944">
        <w:rPr>
          <w:color w:val="000000" w:themeColor="text1"/>
          <w:sz w:val="24"/>
          <w:szCs w:val="24"/>
        </w:rPr>
        <w:t>.</w:t>
      </w:r>
      <w:r w:rsidR="00F90565" w:rsidRPr="00250944">
        <w:rPr>
          <w:color w:val="000000" w:themeColor="text1"/>
          <w:sz w:val="24"/>
          <w:szCs w:val="24"/>
        </w:rPr>
        <w:t xml:space="preserve"> </w:t>
      </w:r>
    </w:p>
    <w:p w14:paraId="2B4A6BDA" w14:textId="77777777" w:rsidR="00932404" w:rsidRDefault="00F90565" w:rsidP="00CF5720">
      <w:pPr>
        <w:widowControl/>
        <w:spacing w:line="360" w:lineRule="auto"/>
        <w:ind w:firstLine="709"/>
        <w:jc w:val="both"/>
        <w:rPr>
          <w:color w:val="000000" w:themeColor="text1"/>
          <w:sz w:val="24"/>
          <w:szCs w:val="24"/>
        </w:rPr>
      </w:pPr>
      <w:r w:rsidRPr="00250944">
        <w:rPr>
          <w:color w:val="000000" w:themeColor="text1"/>
          <w:sz w:val="24"/>
          <w:szCs w:val="24"/>
        </w:rPr>
        <w:t>Pazarlama stratejileri, değer önerisi ile başlamaktadır. Firmanın müşterilerin pazar teklifinden almasını istediği çeşitli tür ve miktarlar bulunmaktadır. Değer teklifi, firma tarafından algılanan değerdir, firmanın üründe “inşa etmek” istediği değerdir</w:t>
      </w:r>
      <w:r w:rsidR="001254D5" w:rsidRPr="00250944">
        <w:rPr>
          <w:color w:val="000000" w:themeColor="text1"/>
          <w:sz w:val="24"/>
          <w:szCs w:val="24"/>
        </w:rPr>
        <w:t xml:space="preserve">. </w:t>
      </w:r>
      <w:r w:rsidRPr="00250944">
        <w:rPr>
          <w:color w:val="000000" w:themeColor="text1"/>
          <w:sz w:val="24"/>
          <w:szCs w:val="24"/>
        </w:rPr>
        <w:t>Pazarlamada, değer önerisine bazen konumlandırma ifadesi denilmektedir. İş dünyasında yaygın bilgelik genellikle firma tarafından ölçülen ürün değerinin ve müşteri tarafından tecrübe edilen ürün değerinin aynı olduğunu varsaymaktadır. Eğer firma daha iyi bir ürün geliştirirse, müşteriler de ürünü bu şekilde deneyimleyeceklerdir. Pazarlama bu varsayımda önemli bir mola vermektedir. Pazarlama, müşteri değerinin algısal, asla nesnel bir gerçek olmadığını vurgulamaktadır (Holt, 2003:</w:t>
      </w:r>
      <w:r w:rsidR="0082505D" w:rsidRPr="00250944">
        <w:rPr>
          <w:color w:val="000000" w:themeColor="text1"/>
          <w:sz w:val="24"/>
          <w:szCs w:val="24"/>
        </w:rPr>
        <w:t xml:space="preserve"> </w:t>
      </w:r>
      <w:r w:rsidR="001254D5" w:rsidRPr="00250944">
        <w:rPr>
          <w:color w:val="000000" w:themeColor="text1"/>
          <w:sz w:val="24"/>
          <w:szCs w:val="24"/>
        </w:rPr>
        <w:t>43-49</w:t>
      </w:r>
      <w:r w:rsidRPr="00250944">
        <w:rPr>
          <w:color w:val="000000" w:themeColor="text1"/>
          <w:sz w:val="24"/>
          <w:szCs w:val="24"/>
        </w:rPr>
        <w:t>).</w:t>
      </w:r>
      <w:bookmarkStart w:id="41" w:name="_Toc39582219"/>
      <w:bookmarkStart w:id="42" w:name="_Toc45101483"/>
    </w:p>
    <w:p w14:paraId="61184B62" w14:textId="77777777" w:rsidR="00CF5720" w:rsidRDefault="00CF5720" w:rsidP="00CF5720">
      <w:pPr>
        <w:widowControl/>
        <w:spacing w:line="360" w:lineRule="auto"/>
        <w:ind w:firstLine="709"/>
        <w:jc w:val="both"/>
        <w:rPr>
          <w:color w:val="000000" w:themeColor="text1"/>
          <w:sz w:val="24"/>
          <w:szCs w:val="24"/>
        </w:rPr>
      </w:pPr>
    </w:p>
    <w:p w14:paraId="7C10C97C" w14:textId="77777777" w:rsidR="00CF5720" w:rsidRDefault="00CF5720" w:rsidP="00CF5720">
      <w:pPr>
        <w:widowControl/>
        <w:spacing w:line="360" w:lineRule="auto"/>
        <w:ind w:firstLine="709"/>
        <w:jc w:val="both"/>
        <w:rPr>
          <w:color w:val="000000" w:themeColor="text1"/>
          <w:sz w:val="24"/>
          <w:szCs w:val="24"/>
        </w:rPr>
      </w:pPr>
    </w:p>
    <w:p w14:paraId="2B0EA6EA" w14:textId="77777777" w:rsidR="00CF5720" w:rsidRPr="00A76261" w:rsidRDefault="00CF5720" w:rsidP="00CF5720">
      <w:pPr>
        <w:widowControl/>
        <w:spacing w:line="360" w:lineRule="auto"/>
        <w:ind w:firstLine="709"/>
        <w:jc w:val="both"/>
        <w:rPr>
          <w:color w:val="000000" w:themeColor="text1"/>
          <w:sz w:val="24"/>
          <w:szCs w:val="24"/>
        </w:rPr>
      </w:pPr>
    </w:p>
    <w:p w14:paraId="6C262510" w14:textId="1B71B6DF" w:rsidR="00DD6CE9" w:rsidRPr="00932404" w:rsidRDefault="00370179" w:rsidP="002535A4">
      <w:pPr>
        <w:pStyle w:val="ekil"/>
        <w:spacing w:before="120" w:after="120"/>
        <w:rPr>
          <w:b/>
          <w:color w:val="000000" w:themeColor="text1"/>
        </w:rPr>
      </w:pPr>
      <w:r>
        <w:rPr>
          <w:b/>
          <w:noProof/>
          <w:lang w:eastAsia="tr-TR"/>
        </w:rPr>
        <w:lastRenderedPageBreak/>
        <mc:AlternateContent>
          <mc:Choice Requires="wps">
            <w:drawing>
              <wp:anchor distT="0" distB="0" distL="114300" distR="114300" simplePos="0" relativeHeight="251698176" behindDoc="0" locked="0" layoutInCell="1" allowOverlap="1" wp14:anchorId="2E6A6161" wp14:editId="6371AFCA">
                <wp:simplePos x="0" y="0"/>
                <wp:positionH relativeFrom="column">
                  <wp:posOffset>2157730</wp:posOffset>
                </wp:positionH>
                <wp:positionV relativeFrom="paragraph">
                  <wp:posOffset>312420</wp:posOffset>
                </wp:positionV>
                <wp:extent cx="1847850" cy="1308100"/>
                <wp:effectExtent l="0" t="0" r="0" b="6350"/>
                <wp:wrapNone/>
                <wp:docPr id="38" name="Yuvarlatılmış Dikdörtgen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7850" cy="13081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DD54C0B" w14:textId="77777777" w:rsidR="00107D76" w:rsidRPr="00647611" w:rsidRDefault="00107D76" w:rsidP="00647611">
                            <w:pPr>
                              <w:rPr>
                                <w:sz w:val="18"/>
                                <w:szCs w:val="18"/>
                              </w:rPr>
                            </w:pPr>
                            <w:r w:rsidRPr="00647611">
                              <w:rPr>
                                <w:sz w:val="18"/>
                                <w:szCs w:val="18"/>
                              </w:rPr>
                              <w:t>Pazarlama Maliyetleriin Azalması</w:t>
                            </w:r>
                          </w:p>
                          <w:p w14:paraId="4AD30A60" w14:textId="77777777" w:rsidR="00107D76" w:rsidRPr="00647611" w:rsidRDefault="00107D76" w:rsidP="00647611">
                            <w:pPr>
                              <w:rPr>
                                <w:sz w:val="18"/>
                                <w:szCs w:val="18"/>
                              </w:rPr>
                            </w:pPr>
                            <w:r w:rsidRPr="00647611">
                              <w:rPr>
                                <w:sz w:val="18"/>
                                <w:szCs w:val="18"/>
                              </w:rPr>
                              <w:t>Ticari Avantaj</w:t>
                            </w:r>
                          </w:p>
                          <w:p w14:paraId="1D41F08D" w14:textId="77777777" w:rsidR="00107D76" w:rsidRPr="00647611" w:rsidRDefault="00107D76" w:rsidP="00647611">
                            <w:pPr>
                              <w:rPr>
                                <w:sz w:val="18"/>
                                <w:szCs w:val="18"/>
                              </w:rPr>
                            </w:pPr>
                            <w:r w:rsidRPr="00647611">
                              <w:rPr>
                                <w:sz w:val="18"/>
                                <w:szCs w:val="18"/>
                              </w:rPr>
                              <w:t>Yeni Müşteriler Çekmek</w:t>
                            </w:r>
                          </w:p>
                          <w:p w14:paraId="05B60560" w14:textId="77777777" w:rsidR="00107D76" w:rsidRPr="00647611" w:rsidRDefault="00107D76" w:rsidP="00647611">
                            <w:pPr>
                              <w:pStyle w:val="ListeParagraf"/>
                              <w:numPr>
                                <w:ilvl w:val="0"/>
                                <w:numId w:val="30"/>
                              </w:numPr>
                              <w:ind w:left="142" w:hanging="142"/>
                              <w:rPr>
                                <w:sz w:val="18"/>
                                <w:szCs w:val="18"/>
                              </w:rPr>
                            </w:pPr>
                            <w:r w:rsidRPr="00647611">
                              <w:rPr>
                                <w:sz w:val="18"/>
                                <w:szCs w:val="18"/>
                              </w:rPr>
                              <w:t>Farkıdalık Yaratma</w:t>
                            </w:r>
                          </w:p>
                          <w:p w14:paraId="32F8F789" w14:textId="77777777" w:rsidR="00107D76" w:rsidRPr="00647611" w:rsidRDefault="00107D76" w:rsidP="00647611">
                            <w:pPr>
                              <w:pStyle w:val="ListeParagraf"/>
                              <w:numPr>
                                <w:ilvl w:val="0"/>
                                <w:numId w:val="30"/>
                              </w:numPr>
                              <w:ind w:left="142" w:hanging="142"/>
                              <w:rPr>
                                <w:sz w:val="18"/>
                                <w:szCs w:val="18"/>
                              </w:rPr>
                            </w:pPr>
                            <w:r w:rsidRPr="00647611">
                              <w:rPr>
                                <w:sz w:val="18"/>
                                <w:szCs w:val="18"/>
                              </w:rPr>
                              <w:t>Güvence</w:t>
                            </w:r>
                          </w:p>
                          <w:p w14:paraId="143D1D70" w14:textId="77777777" w:rsidR="00107D76" w:rsidRPr="00647611" w:rsidRDefault="00107D76" w:rsidP="00647611">
                            <w:pPr>
                              <w:pStyle w:val="ListeParagraf"/>
                              <w:ind w:left="0" w:firstLine="0"/>
                              <w:rPr>
                                <w:sz w:val="18"/>
                                <w:szCs w:val="18"/>
                              </w:rPr>
                            </w:pPr>
                            <w:r w:rsidRPr="00647611">
                              <w:rPr>
                                <w:sz w:val="18"/>
                                <w:szCs w:val="18"/>
                              </w:rPr>
                              <w:t>Rakip Teditlere Karşılık Verme Zamanı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38" o:spid="_x0000_s1039" style="position:absolute;left:0;text-align:left;margin-left:169.9pt;margin-top:24.6pt;width:145.5pt;height:103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" fillcolor="white [3201]" strokecolor="black [3213]" strokeweight="2pt">
                <v:path arrowok="t"/>
                <v:textbox>
                  <w:txbxContent>
                    <w:p w14:paraId="0DD54C0B" w14:textId="77777777" w:rsidR="00107D76" w:rsidRPr="00647611" w:rsidRDefault="00107D76" w:rsidP="00647611">
                      <w:pPr>
                        <w:rPr>
                          <w:sz w:val="18"/>
                          <w:szCs w:val="18"/>
                        </w:rPr>
                      </w:pPr>
                      <w:r w:rsidRPr="00647611">
                        <w:rPr>
                          <w:sz w:val="18"/>
                          <w:szCs w:val="18"/>
                        </w:rPr>
                        <w:t>Pazarlama Maliyetleriin Azalması</w:t>
                      </w:r>
                    </w:p>
                    <w:p w14:paraId="4AD30A60" w14:textId="77777777" w:rsidR="00107D76" w:rsidRPr="00647611" w:rsidRDefault="00107D76" w:rsidP="00647611">
                      <w:pPr>
                        <w:rPr>
                          <w:sz w:val="18"/>
                          <w:szCs w:val="18"/>
                        </w:rPr>
                      </w:pPr>
                      <w:r w:rsidRPr="00647611">
                        <w:rPr>
                          <w:sz w:val="18"/>
                          <w:szCs w:val="18"/>
                        </w:rPr>
                        <w:t>Ticari Avantaj</w:t>
                      </w:r>
                    </w:p>
                    <w:p w14:paraId="1D41F08D" w14:textId="77777777" w:rsidR="00107D76" w:rsidRPr="00647611" w:rsidRDefault="00107D76" w:rsidP="00647611">
                      <w:pPr>
                        <w:rPr>
                          <w:sz w:val="18"/>
                          <w:szCs w:val="18"/>
                        </w:rPr>
                      </w:pPr>
                      <w:r w:rsidRPr="00647611">
                        <w:rPr>
                          <w:sz w:val="18"/>
                          <w:szCs w:val="18"/>
                        </w:rPr>
                        <w:t>Yeni Müşteriler Çekmek</w:t>
                      </w:r>
                    </w:p>
                    <w:p w14:paraId="05B60560" w14:textId="77777777" w:rsidR="00107D76" w:rsidRPr="00647611" w:rsidRDefault="00107D76" w:rsidP="00647611">
                      <w:pPr>
                        <w:pStyle w:val="ListeParagraf"/>
                        <w:numPr>
                          <w:ilvl w:val="0"/>
                          <w:numId w:val="30"/>
                        </w:numPr>
                        <w:ind w:left="142" w:hanging="142"/>
                        <w:rPr>
                          <w:sz w:val="18"/>
                          <w:szCs w:val="18"/>
                        </w:rPr>
                      </w:pPr>
                      <w:r w:rsidRPr="00647611">
                        <w:rPr>
                          <w:sz w:val="18"/>
                          <w:szCs w:val="18"/>
                        </w:rPr>
                        <w:t>Farkıdalık Yaratma</w:t>
                      </w:r>
                    </w:p>
                    <w:p w14:paraId="32F8F789" w14:textId="77777777" w:rsidR="00107D76" w:rsidRPr="00647611" w:rsidRDefault="00107D76" w:rsidP="00647611">
                      <w:pPr>
                        <w:pStyle w:val="ListeParagraf"/>
                        <w:numPr>
                          <w:ilvl w:val="0"/>
                          <w:numId w:val="30"/>
                        </w:numPr>
                        <w:ind w:left="142" w:hanging="142"/>
                        <w:rPr>
                          <w:sz w:val="18"/>
                          <w:szCs w:val="18"/>
                        </w:rPr>
                      </w:pPr>
                      <w:r w:rsidRPr="00647611">
                        <w:rPr>
                          <w:sz w:val="18"/>
                          <w:szCs w:val="18"/>
                        </w:rPr>
                        <w:t>Güvence</w:t>
                      </w:r>
                    </w:p>
                    <w:p w14:paraId="143D1D70" w14:textId="77777777" w:rsidR="00107D76" w:rsidRPr="00647611" w:rsidRDefault="00107D76" w:rsidP="00647611">
                      <w:pPr>
                        <w:pStyle w:val="ListeParagraf"/>
                        <w:ind w:left="0" w:firstLine="0"/>
                        <w:rPr>
                          <w:sz w:val="18"/>
                          <w:szCs w:val="18"/>
                        </w:rPr>
                      </w:pPr>
                      <w:r w:rsidRPr="00647611">
                        <w:rPr>
                          <w:sz w:val="18"/>
                          <w:szCs w:val="18"/>
                        </w:rPr>
                        <w:t>Rakip Teditlere Karşılık Verme Zamanı</w:t>
                      </w:r>
                    </w:p>
                  </w:txbxContent>
                </v:textbox>
              </v:roundrect>
            </w:pict>
          </mc:Fallback>
        </mc:AlternateContent>
      </w:r>
      <w:r w:rsidR="00555602" w:rsidRPr="00932404">
        <w:rPr>
          <w:b/>
        </w:rPr>
        <w:t>Şekil 3</w:t>
      </w:r>
      <w:r w:rsidR="00DD6CE9" w:rsidRPr="00932404">
        <w:rPr>
          <w:b/>
        </w:rPr>
        <w:t>. Marka Değeri</w:t>
      </w:r>
      <w:bookmarkEnd w:id="41"/>
      <w:bookmarkEnd w:id="42"/>
    </w:p>
    <w:p w14:paraId="0E68D0A6" w14:textId="77777777" w:rsidR="006B7E60" w:rsidRDefault="006B7E60" w:rsidP="00CF5720">
      <w:pPr>
        <w:widowControl/>
        <w:jc w:val="center"/>
        <w:rPr>
          <w:noProof/>
          <w:color w:val="000000" w:themeColor="text1"/>
          <w:sz w:val="24"/>
          <w:szCs w:val="24"/>
          <w:lang w:eastAsia="tr-TR"/>
        </w:rPr>
      </w:pPr>
    </w:p>
    <w:p w14:paraId="66193144" w14:textId="77777777" w:rsidR="00AE36FA" w:rsidRDefault="00AE36FA" w:rsidP="00CF5720">
      <w:pPr>
        <w:widowControl/>
        <w:jc w:val="center"/>
        <w:rPr>
          <w:noProof/>
          <w:color w:val="000000" w:themeColor="text1"/>
          <w:sz w:val="24"/>
          <w:szCs w:val="24"/>
          <w:lang w:eastAsia="tr-TR"/>
        </w:rPr>
      </w:pPr>
    </w:p>
    <w:p w14:paraId="6F83EA0C" w14:textId="0E99F613" w:rsidR="00AE36FA" w:rsidRDefault="00370179" w:rsidP="00CF5720">
      <w:pPr>
        <w:widowControl/>
        <w:jc w:val="center"/>
        <w:rPr>
          <w:noProof/>
          <w:color w:val="000000" w:themeColor="text1"/>
          <w:sz w:val="24"/>
          <w:szCs w:val="24"/>
          <w:lang w:eastAsia="tr-TR"/>
        </w:rPr>
      </w:pPr>
      <w:r>
        <w:rPr>
          <w:noProof/>
          <w:color w:val="000000" w:themeColor="text1"/>
          <w:sz w:val="24"/>
          <w:szCs w:val="24"/>
          <w:lang w:eastAsia="tr-TR"/>
        </w:rPr>
        <mc:AlternateContent>
          <mc:Choice Requires="wps">
            <w:drawing>
              <wp:anchor distT="4294967295" distB="4294967295" distL="114300" distR="114300" simplePos="0" relativeHeight="251745280" behindDoc="0" locked="0" layoutInCell="1" allowOverlap="1" wp14:anchorId="42268D32" wp14:editId="18E7C5BF">
                <wp:simplePos x="0" y="0"/>
                <wp:positionH relativeFrom="column">
                  <wp:posOffset>4022725</wp:posOffset>
                </wp:positionH>
                <wp:positionV relativeFrom="paragraph">
                  <wp:posOffset>73659</wp:posOffset>
                </wp:positionV>
                <wp:extent cx="86995" cy="0"/>
                <wp:effectExtent l="0" t="0" r="0" b="0"/>
                <wp:wrapNone/>
                <wp:docPr id="74" name="Düz Bağlayıcı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6995" cy="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804CBF5" id="Düz Bağlayıcı 74" o:spid="_x0000_s1026" style="position:absolute;flip:x;z-index:2517452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6.75pt,5.8pt" to="323.6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" strokecolor="black [3040]" strokeweight="2pt">
                <o:lock v:ext="edit" shapetype="f"/>
              </v:line>
            </w:pict>
          </mc:Fallback>
        </mc:AlternateContent>
      </w:r>
      <w:r>
        <w:rPr>
          <w:noProof/>
          <w:color w:val="000000" w:themeColor="text1"/>
          <w:sz w:val="24"/>
          <w:szCs w:val="24"/>
          <w:lang w:eastAsia="tr-TR"/>
        </w:rPr>
        <mc:AlternateContent>
          <mc:Choice Requires="wps">
            <w:drawing>
              <wp:anchor distT="0" distB="0" distL="114299" distR="114299" simplePos="0" relativeHeight="251736064" behindDoc="0" locked="0" layoutInCell="1" allowOverlap="1" wp14:anchorId="5C039FEA" wp14:editId="1F3D75D4">
                <wp:simplePos x="0" y="0"/>
                <wp:positionH relativeFrom="column">
                  <wp:posOffset>4109719</wp:posOffset>
                </wp:positionH>
                <wp:positionV relativeFrom="paragraph">
                  <wp:posOffset>69850</wp:posOffset>
                </wp:positionV>
                <wp:extent cx="0" cy="5433060"/>
                <wp:effectExtent l="0" t="0" r="19050" b="15240"/>
                <wp:wrapNone/>
                <wp:docPr id="69" name="Düz Bağlayıcı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43306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3B006F" id="Düz Bağlayıcı 69" o:spid="_x0000_s1026" style="position:absolute;z-index:2517360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3.6pt,5.5pt" to="323.6pt,4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" strokecolor="black [3040]" strokeweight="2pt">
                <o:lock v:ext="edit" shapetype="f"/>
              </v:line>
            </w:pict>
          </mc:Fallback>
        </mc:AlternateContent>
      </w:r>
      <w:r>
        <w:rPr>
          <w:noProof/>
          <w:color w:val="000000" w:themeColor="text1"/>
          <w:sz w:val="24"/>
          <w:szCs w:val="24"/>
          <w:lang w:eastAsia="tr-TR"/>
        </w:rPr>
        <mc:AlternateContent>
          <mc:Choice Requires="wps">
            <w:drawing>
              <wp:anchor distT="0" distB="0" distL="114300" distR="114300" simplePos="0" relativeHeight="251707392" behindDoc="0" locked="0" layoutInCell="1" allowOverlap="1" wp14:anchorId="121AAB4D" wp14:editId="30732712">
                <wp:simplePos x="0" y="0"/>
                <wp:positionH relativeFrom="column">
                  <wp:posOffset>1177290</wp:posOffset>
                </wp:positionH>
                <wp:positionV relativeFrom="paragraph">
                  <wp:posOffset>69215</wp:posOffset>
                </wp:positionV>
                <wp:extent cx="817880" cy="457200"/>
                <wp:effectExtent l="0" t="0" r="1270" b="0"/>
                <wp:wrapNone/>
                <wp:docPr id="46" name="Yuvarlatılmış Dikdörtgen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7880" cy="4572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959BC27" w14:textId="77777777" w:rsidR="00107D76" w:rsidRPr="00FC240C" w:rsidRDefault="00107D76" w:rsidP="00FC240C">
                            <w:pPr>
                              <w:jc w:val="center"/>
                              <w:rPr>
                                <w:sz w:val="18"/>
                                <w:szCs w:val="18"/>
                              </w:rPr>
                            </w:pPr>
                            <w:r w:rsidRPr="00FC240C">
                              <w:rPr>
                                <w:sz w:val="18"/>
                                <w:szCs w:val="18"/>
                              </w:rPr>
                              <w:t xml:space="preserve">Marka </w:t>
                            </w:r>
                            <w:r>
                              <w:rPr>
                                <w:sz w:val="18"/>
                                <w:szCs w:val="18"/>
                              </w:rPr>
                              <w:t>Bağlılığı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46" o:spid="_x0000_s1040" style="position:absolute;left:0;text-align:left;margin-left:92.7pt;margin-top:5.45pt;width:64.4pt;height:3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" fillcolor="white [3201]" strokecolor="black [3213]" strokeweight="2pt">
                <v:path arrowok="t"/>
                <v:textbox>
                  <w:txbxContent>
                    <w:p w14:paraId="7959BC27" w14:textId="77777777" w:rsidR="00107D76" w:rsidRPr="00FC240C" w:rsidRDefault="00107D76" w:rsidP="00FC240C">
                      <w:pPr>
                        <w:jc w:val="center"/>
                        <w:rPr>
                          <w:sz w:val="18"/>
                          <w:szCs w:val="18"/>
                        </w:rPr>
                      </w:pPr>
                      <w:r w:rsidRPr="00FC240C">
                        <w:rPr>
                          <w:sz w:val="18"/>
                          <w:szCs w:val="18"/>
                        </w:rPr>
                        <w:t xml:space="preserve">Marka </w:t>
                      </w:r>
                      <w:r>
                        <w:rPr>
                          <w:sz w:val="18"/>
                          <w:szCs w:val="18"/>
                        </w:rPr>
                        <w:t>Bağlılığı</w:t>
                      </w:r>
                    </w:p>
                  </w:txbxContent>
                </v:textbox>
              </v:roundrect>
            </w:pict>
          </mc:Fallback>
        </mc:AlternateContent>
      </w:r>
    </w:p>
    <w:p w14:paraId="32B6C13A" w14:textId="76D33429" w:rsidR="00AE36FA" w:rsidRDefault="00370179" w:rsidP="00CF5720">
      <w:pPr>
        <w:widowControl/>
        <w:jc w:val="center"/>
        <w:rPr>
          <w:noProof/>
          <w:color w:val="000000" w:themeColor="text1"/>
          <w:sz w:val="24"/>
          <w:szCs w:val="24"/>
          <w:lang w:eastAsia="tr-TR"/>
        </w:rPr>
      </w:pPr>
      <w:r>
        <w:rPr>
          <w:noProof/>
          <w:color w:val="000000" w:themeColor="text1"/>
          <w:sz w:val="24"/>
          <w:szCs w:val="24"/>
          <w:lang w:eastAsia="tr-TR"/>
        </w:rPr>
        <mc:AlternateContent>
          <mc:Choice Requires="wps">
            <w:drawing>
              <wp:anchor distT="4294967295" distB="4294967295" distL="114300" distR="114300" simplePos="0" relativeHeight="251748352" behindDoc="0" locked="0" layoutInCell="1" allowOverlap="1" wp14:anchorId="242A73E7" wp14:editId="2BABBF36">
                <wp:simplePos x="0" y="0"/>
                <wp:positionH relativeFrom="column">
                  <wp:posOffset>1993265</wp:posOffset>
                </wp:positionH>
                <wp:positionV relativeFrom="paragraph">
                  <wp:posOffset>118744</wp:posOffset>
                </wp:positionV>
                <wp:extent cx="167005" cy="0"/>
                <wp:effectExtent l="0" t="76200" r="4445" b="95250"/>
                <wp:wrapNone/>
                <wp:docPr id="77" name="Düz Ok Bağlayıcısı 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700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D4A2BD3" id="Düz Ok Bağlayıcısı 77" o:spid="_x0000_s1026" type="#_x0000_t32" style="position:absolute;margin-left:156.95pt;margin-top:9.35pt;width:13.15pt;height:0;z-index:2517483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" strokecolor="black [3040]">
                <v:stroke endarrow="open"/>
                <o:lock v:ext="edit" shapetype="f"/>
              </v:shape>
            </w:pict>
          </mc:Fallback>
        </mc:AlternateContent>
      </w:r>
      <w:r>
        <w:rPr>
          <w:noProof/>
          <w:color w:val="000000" w:themeColor="text1"/>
          <w:sz w:val="24"/>
          <w:szCs w:val="24"/>
          <w:lang w:eastAsia="tr-TR"/>
        </w:rPr>
        <mc:AlternateContent>
          <mc:Choice Requires="wps">
            <w:drawing>
              <wp:anchor distT="0" distB="0" distL="114300" distR="114300" simplePos="0" relativeHeight="251732992" behindDoc="0" locked="0" layoutInCell="1" allowOverlap="1" wp14:anchorId="0BAD30F9" wp14:editId="019FAAAC">
                <wp:simplePos x="0" y="0"/>
                <wp:positionH relativeFrom="column">
                  <wp:posOffset>4215765</wp:posOffset>
                </wp:positionH>
                <wp:positionV relativeFrom="paragraph">
                  <wp:posOffset>64135</wp:posOffset>
                </wp:positionV>
                <wp:extent cx="1158875" cy="1945640"/>
                <wp:effectExtent l="0" t="0" r="3175" b="0"/>
                <wp:wrapNone/>
                <wp:docPr id="67" name="Yuvarlatılmış Dikdörtgen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58875" cy="194564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724AF32" w14:textId="77777777" w:rsidR="00107D76" w:rsidRPr="005A46AA" w:rsidRDefault="00107D76" w:rsidP="005A46AA">
                            <w:pPr>
                              <w:pStyle w:val="ListeParagraf"/>
                              <w:numPr>
                                <w:ilvl w:val="0"/>
                                <w:numId w:val="31"/>
                              </w:numPr>
                              <w:ind w:left="142" w:hanging="142"/>
                              <w:rPr>
                                <w:sz w:val="18"/>
                                <w:szCs w:val="18"/>
                              </w:rPr>
                            </w:pPr>
                            <w:r w:rsidRPr="005A46AA">
                              <w:rPr>
                                <w:sz w:val="18"/>
                                <w:szCs w:val="18"/>
                              </w:rPr>
                              <w:t>Bilgiyi Yorumlamasını/İşlemesini</w:t>
                            </w:r>
                          </w:p>
                          <w:p w14:paraId="2561C146" w14:textId="77777777" w:rsidR="00107D76" w:rsidRPr="005A46AA" w:rsidRDefault="00107D76" w:rsidP="005A46AA">
                            <w:pPr>
                              <w:pStyle w:val="ListeParagraf"/>
                              <w:numPr>
                                <w:ilvl w:val="0"/>
                                <w:numId w:val="31"/>
                              </w:numPr>
                              <w:ind w:left="142" w:hanging="142"/>
                              <w:rPr>
                                <w:sz w:val="18"/>
                                <w:szCs w:val="18"/>
                              </w:rPr>
                            </w:pPr>
                            <w:r w:rsidRPr="005A46AA">
                              <w:rPr>
                                <w:sz w:val="18"/>
                                <w:szCs w:val="18"/>
                              </w:rPr>
                              <w:t>Satın Alma Kararındaki Güvenini</w:t>
                            </w:r>
                          </w:p>
                          <w:p w14:paraId="32405610" w14:textId="77777777" w:rsidR="00107D76" w:rsidRPr="005A46AA" w:rsidRDefault="00107D76" w:rsidP="005A46AA">
                            <w:pPr>
                              <w:pStyle w:val="ListeParagraf"/>
                              <w:numPr>
                                <w:ilvl w:val="0"/>
                                <w:numId w:val="31"/>
                              </w:numPr>
                              <w:ind w:left="142" w:hanging="142"/>
                              <w:rPr>
                                <w:sz w:val="18"/>
                                <w:szCs w:val="18"/>
                              </w:rPr>
                            </w:pPr>
                            <w:r w:rsidRPr="005A46AA">
                              <w:rPr>
                                <w:sz w:val="18"/>
                                <w:szCs w:val="18"/>
                              </w:rPr>
                              <w:t>Kullanu m Memnuniyetini</w:t>
                            </w:r>
                          </w:p>
                          <w:p w14:paraId="693284E1" w14:textId="77777777" w:rsidR="00107D76" w:rsidRPr="005A46AA" w:rsidRDefault="00107D76" w:rsidP="005A46AA">
                            <w:pPr>
                              <w:ind w:left="142" w:hanging="142"/>
                              <w:rPr>
                                <w:sz w:val="18"/>
                                <w:szCs w:val="18"/>
                              </w:rPr>
                            </w:pPr>
                            <w:r w:rsidRPr="005A46AA">
                              <w:rPr>
                                <w:sz w:val="18"/>
                                <w:szCs w:val="18"/>
                              </w:rPr>
                              <w:t>Geliştirerek Müşteriye Değer sunar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Yuvarlatılmış Dikdörtgen 67" o:spid="_x0000_s1041" style="position:absolute;left:0;text-align:left;margin-left:331.95pt;margin-top:5.05pt;width:91.25pt;height:153.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" fillcolor="white [3201]" strokecolor="black [3213]" strokeweight="2pt">
                <v:path arrowok="t"/>
                <v:textbox>
                  <w:txbxContent>
                    <w:p w14:paraId="0724AF32" w14:textId="77777777" w:rsidR="00107D76" w:rsidRPr="005A46AA" w:rsidRDefault="00107D76" w:rsidP="005A46AA">
                      <w:pPr>
                        <w:pStyle w:val="ListeParagraf"/>
                        <w:numPr>
                          <w:ilvl w:val="0"/>
                          <w:numId w:val="31"/>
                        </w:numPr>
                        <w:ind w:left="142" w:hanging="142"/>
                        <w:rPr>
                          <w:sz w:val="18"/>
                          <w:szCs w:val="18"/>
                        </w:rPr>
                      </w:pPr>
                      <w:r w:rsidRPr="005A46AA">
                        <w:rPr>
                          <w:sz w:val="18"/>
                          <w:szCs w:val="18"/>
                        </w:rPr>
                        <w:t>Bilgiyi Yorumlamasını/İşlemesini</w:t>
                      </w:r>
                    </w:p>
                    <w:p w14:paraId="2561C146" w14:textId="77777777" w:rsidR="00107D76" w:rsidRPr="005A46AA" w:rsidRDefault="00107D76" w:rsidP="005A46AA">
                      <w:pPr>
                        <w:pStyle w:val="ListeParagraf"/>
                        <w:numPr>
                          <w:ilvl w:val="0"/>
                          <w:numId w:val="31"/>
                        </w:numPr>
                        <w:ind w:left="142" w:hanging="142"/>
                        <w:rPr>
                          <w:sz w:val="18"/>
                          <w:szCs w:val="18"/>
                        </w:rPr>
                      </w:pPr>
                      <w:r w:rsidRPr="005A46AA">
                        <w:rPr>
                          <w:sz w:val="18"/>
                          <w:szCs w:val="18"/>
                        </w:rPr>
                        <w:t>Satın Alma Kararındaki Güvenini</w:t>
                      </w:r>
                    </w:p>
                    <w:p w14:paraId="32405610" w14:textId="77777777" w:rsidR="00107D76" w:rsidRPr="005A46AA" w:rsidRDefault="00107D76" w:rsidP="005A46AA">
                      <w:pPr>
                        <w:pStyle w:val="ListeParagraf"/>
                        <w:numPr>
                          <w:ilvl w:val="0"/>
                          <w:numId w:val="31"/>
                        </w:numPr>
                        <w:ind w:left="142" w:hanging="142"/>
                        <w:rPr>
                          <w:sz w:val="18"/>
                          <w:szCs w:val="18"/>
                        </w:rPr>
                      </w:pPr>
                      <w:r w:rsidRPr="005A46AA">
                        <w:rPr>
                          <w:sz w:val="18"/>
                          <w:szCs w:val="18"/>
                        </w:rPr>
                        <w:t>Kullanu m Memnuniyetini</w:t>
                      </w:r>
                    </w:p>
                    <w:p w14:paraId="693284E1" w14:textId="77777777" w:rsidR="00107D76" w:rsidRPr="005A46AA" w:rsidRDefault="00107D76" w:rsidP="005A46AA">
                      <w:pPr>
                        <w:ind w:left="142" w:hanging="142"/>
                        <w:rPr>
                          <w:sz w:val="18"/>
                          <w:szCs w:val="18"/>
                        </w:rPr>
                      </w:pPr>
                      <w:r w:rsidRPr="005A46AA">
                        <w:rPr>
                          <w:sz w:val="18"/>
                          <w:szCs w:val="18"/>
                        </w:rPr>
                        <w:t>Geliştirerek Müşteriye Değer sunar</w:t>
                      </w:r>
                    </w:p>
                  </w:txbxContent>
                </v:textbox>
              </v:roundrect>
            </w:pict>
          </mc:Fallback>
        </mc:AlternateContent>
      </w:r>
      <w:r>
        <w:rPr>
          <w:noProof/>
          <w:color w:val="000000" w:themeColor="text1"/>
          <w:sz w:val="24"/>
          <w:szCs w:val="24"/>
          <w:lang w:eastAsia="tr-TR"/>
        </w:rPr>
        <mc:AlternateContent>
          <mc:Choice Requires="wps">
            <w:drawing>
              <wp:anchor distT="0" distB="0" distL="114299" distR="114299" simplePos="0" relativeHeight="251717632" behindDoc="0" locked="0" layoutInCell="1" allowOverlap="1" wp14:anchorId="0E3C81F3" wp14:editId="7D669C3B">
                <wp:simplePos x="0" y="0"/>
                <wp:positionH relativeFrom="column">
                  <wp:posOffset>941069</wp:posOffset>
                </wp:positionH>
                <wp:positionV relativeFrom="paragraph">
                  <wp:posOffset>117475</wp:posOffset>
                </wp:positionV>
                <wp:extent cx="0" cy="5209540"/>
                <wp:effectExtent l="0" t="0" r="19050" b="10160"/>
                <wp:wrapNone/>
                <wp:docPr id="54" name="Düz Bağlayıcı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20954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42BC85C" id="Düz Bağlayıcı 54" o:spid="_x0000_s1026" style="position:absolute;z-index:251717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4.1pt,9.25pt" to="74.1pt,4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" strokecolor="black [3040]" strokeweight="2pt">
                <o:lock v:ext="edit" shapetype="f"/>
              </v:line>
            </w:pict>
          </mc:Fallback>
        </mc:AlternateContent>
      </w:r>
      <w:r>
        <w:rPr>
          <w:noProof/>
          <w:color w:val="000000" w:themeColor="text1"/>
          <w:sz w:val="24"/>
          <w:szCs w:val="24"/>
          <w:lang w:eastAsia="tr-TR"/>
        </w:rPr>
        <mc:AlternateContent>
          <mc:Choice Requires="wps">
            <w:drawing>
              <wp:anchor distT="4294967295" distB="4294967295" distL="114300" distR="114300" simplePos="0" relativeHeight="251729920" behindDoc="0" locked="0" layoutInCell="1" allowOverlap="1" wp14:anchorId="4251F150" wp14:editId="58134E8B">
                <wp:simplePos x="0" y="0"/>
                <wp:positionH relativeFrom="column">
                  <wp:posOffset>952500</wp:posOffset>
                </wp:positionH>
                <wp:positionV relativeFrom="paragraph">
                  <wp:posOffset>116204</wp:posOffset>
                </wp:positionV>
                <wp:extent cx="212090" cy="0"/>
                <wp:effectExtent l="0" t="0" r="0" b="0"/>
                <wp:wrapNone/>
                <wp:docPr id="63" name="Düz Bağlayıcı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2090" cy="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502FBF0" id="Düz Bağlayıcı 63" o:spid="_x0000_s1026" style="position:absolute;z-index:251729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5pt,9.15pt" to="91.7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" strokecolor="black [3040]" strokeweight="2pt">
                <o:lock v:ext="edit" shapetype="f"/>
              </v:line>
            </w:pict>
          </mc:Fallback>
        </mc:AlternateContent>
      </w:r>
    </w:p>
    <w:p w14:paraId="281F9315" w14:textId="77777777" w:rsidR="00AE36FA" w:rsidRDefault="00AE36FA" w:rsidP="00CF5720">
      <w:pPr>
        <w:widowControl/>
        <w:jc w:val="center"/>
        <w:rPr>
          <w:noProof/>
          <w:color w:val="000000" w:themeColor="text1"/>
          <w:sz w:val="24"/>
          <w:szCs w:val="24"/>
          <w:lang w:eastAsia="tr-TR"/>
        </w:rPr>
      </w:pPr>
    </w:p>
    <w:p w14:paraId="5E5A4B44" w14:textId="77777777" w:rsidR="00AE36FA" w:rsidRDefault="00AE36FA" w:rsidP="00CF5720">
      <w:pPr>
        <w:widowControl/>
        <w:jc w:val="center"/>
        <w:rPr>
          <w:noProof/>
          <w:color w:val="000000" w:themeColor="text1"/>
          <w:sz w:val="24"/>
          <w:szCs w:val="24"/>
          <w:lang w:eastAsia="tr-TR"/>
        </w:rPr>
      </w:pPr>
    </w:p>
    <w:p w14:paraId="49066A36" w14:textId="77777777" w:rsidR="00AE36FA" w:rsidRDefault="00AE36FA" w:rsidP="00CF5720">
      <w:pPr>
        <w:widowControl/>
        <w:jc w:val="center"/>
        <w:rPr>
          <w:noProof/>
          <w:color w:val="000000" w:themeColor="text1"/>
          <w:sz w:val="24"/>
          <w:szCs w:val="24"/>
          <w:lang w:eastAsia="tr-TR"/>
        </w:rPr>
      </w:pPr>
    </w:p>
    <w:p w14:paraId="162572C9" w14:textId="18A241EB" w:rsidR="00AE36FA" w:rsidRDefault="00370179" w:rsidP="00CF5720">
      <w:pPr>
        <w:widowControl/>
        <w:jc w:val="center"/>
        <w:rPr>
          <w:noProof/>
          <w:color w:val="000000" w:themeColor="text1"/>
          <w:sz w:val="24"/>
          <w:szCs w:val="24"/>
          <w:lang w:eastAsia="tr-TR"/>
        </w:rPr>
      </w:pPr>
      <w:r>
        <w:rPr>
          <w:b/>
          <w:noProof/>
          <w:lang w:eastAsia="tr-TR"/>
        </w:rPr>
        <mc:AlternateContent>
          <mc:Choice Requires="wps">
            <w:drawing>
              <wp:anchor distT="0" distB="0" distL="114300" distR="114300" simplePos="0" relativeHeight="251746304" behindDoc="0" locked="0" layoutInCell="1" allowOverlap="1" wp14:anchorId="5CA36014" wp14:editId="4C2A94FB">
                <wp:simplePos x="0" y="0"/>
                <wp:positionH relativeFrom="column">
                  <wp:posOffset>4109720</wp:posOffset>
                </wp:positionH>
                <wp:positionV relativeFrom="paragraph">
                  <wp:posOffset>97155</wp:posOffset>
                </wp:positionV>
                <wp:extent cx="107950" cy="6350"/>
                <wp:effectExtent l="0" t="76200" r="0" b="88900"/>
                <wp:wrapNone/>
                <wp:docPr id="75" name="Düz Ok Bağlayıcısı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7950" cy="63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82BEAF" id="Düz Ok Bağlayıcısı 75" o:spid="_x0000_s1026" type="#_x0000_t32" style="position:absolute;margin-left:323.6pt;margin-top:7.65pt;width:8.5pt;height:.5pt;flip: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" strokecolor="black [3040]">
                <v:stroke endarrow="open"/>
                <o:lock v:ext="edit" shapetype="f"/>
              </v:shape>
            </w:pict>
          </mc:Fallback>
        </mc:AlternateContent>
      </w:r>
      <w:r>
        <w:rPr>
          <w:b/>
          <w:noProof/>
          <w:lang w:eastAsia="tr-TR"/>
        </w:rPr>
        <mc:AlternateContent>
          <mc:Choice Requires="wps">
            <w:drawing>
              <wp:anchor distT="0" distB="0" distL="114300" distR="114300" simplePos="0" relativeHeight="251700224" behindDoc="0" locked="0" layoutInCell="1" allowOverlap="1" wp14:anchorId="02A9CD31" wp14:editId="7098D4B1">
                <wp:simplePos x="0" y="0"/>
                <wp:positionH relativeFrom="column">
                  <wp:posOffset>2171065</wp:posOffset>
                </wp:positionH>
                <wp:positionV relativeFrom="paragraph">
                  <wp:posOffset>139065</wp:posOffset>
                </wp:positionV>
                <wp:extent cx="1847850" cy="1308100"/>
                <wp:effectExtent l="0" t="0" r="0" b="6350"/>
                <wp:wrapNone/>
                <wp:docPr id="42" name="Yuvarlatılmış Dikdörtgen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7850" cy="13081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9616A7B" w14:textId="77777777" w:rsidR="00107D76" w:rsidRPr="00647611" w:rsidRDefault="00107D76" w:rsidP="00647611">
                            <w:pPr>
                              <w:rPr>
                                <w:rFonts w:asciiTheme="majorBidi" w:hAnsiTheme="majorBidi" w:cstheme="majorBidi"/>
                                <w:sz w:val="18"/>
                                <w:szCs w:val="18"/>
                              </w:rPr>
                            </w:pPr>
                            <w:r w:rsidRPr="00647611">
                              <w:rPr>
                                <w:rFonts w:asciiTheme="majorBidi" w:hAnsiTheme="majorBidi" w:cstheme="majorBidi"/>
                                <w:sz w:val="18"/>
                                <w:szCs w:val="18"/>
                              </w:rPr>
                              <w:t>Diğer Çağrışımları Bağlanabileceği Yere Demirleme</w:t>
                            </w:r>
                          </w:p>
                          <w:p w14:paraId="393ED35D" w14:textId="77777777" w:rsidR="00107D76" w:rsidRPr="00647611" w:rsidRDefault="00107D76" w:rsidP="00647611">
                            <w:pPr>
                              <w:rPr>
                                <w:rFonts w:asciiTheme="majorBidi" w:hAnsiTheme="majorBidi" w:cstheme="majorBidi"/>
                                <w:sz w:val="18"/>
                                <w:szCs w:val="18"/>
                              </w:rPr>
                            </w:pPr>
                            <w:r w:rsidRPr="00647611">
                              <w:rPr>
                                <w:rFonts w:asciiTheme="majorBidi" w:hAnsiTheme="majorBidi" w:cstheme="majorBidi"/>
                                <w:sz w:val="18"/>
                                <w:szCs w:val="18"/>
                              </w:rPr>
                              <w:t>Aşinalık-Hoşlanma</w:t>
                            </w:r>
                          </w:p>
                          <w:p w14:paraId="3A3F7917" w14:textId="77777777" w:rsidR="00107D76" w:rsidRPr="00647611" w:rsidRDefault="00107D76" w:rsidP="00647611">
                            <w:pPr>
                              <w:rPr>
                                <w:rFonts w:asciiTheme="majorBidi" w:hAnsiTheme="majorBidi" w:cstheme="majorBidi"/>
                                <w:sz w:val="18"/>
                                <w:szCs w:val="18"/>
                              </w:rPr>
                            </w:pPr>
                            <w:r w:rsidRPr="00647611">
                              <w:rPr>
                                <w:rFonts w:asciiTheme="majorBidi" w:hAnsiTheme="majorBidi" w:cstheme="majorBidi"/>
                                <w:sz w:val="18"/>
                                <w:szCs w:val="18"/>
                              </w:rPr>
                              <w:t>Sağlamlık/Bağlılık İşareti</w:t>
                            </w:r>
                          </w:p>
                          <w:p w14:paraId="30154D2F" w14:textId="77777777" w:rsidR="00107D76" w:rsidRPr="00647611" w:rsidRDefault="00107D76" w:rsidP="00647611">
                            <w:pPr>
                              <w:rPr>
                                <w:rFonts w:asciiTheme="majorBidi" w:hAnsiTheme="majorBidi" w:cstheme="majorBidi"/>
                                <w:sz w:val="18"/>
                                <w:szCs w:val="18"/>
                              </w:rPr>
                            </w:pPr>
                            <w:r w:rsidRPr="00647611">
                              <w:rPr>
                                <w:rFonts w:asciiTheme="majorBidi" w:hAnsiTheme="majorBidi" w:cstheme="majorBidi"/>
                                <w:sz w:val="18"/>
                                <w:szCs w:val="18"/>
                              </w:rPr>
                              <w:t>Değerlendirilecek Marka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42" o:spid="_x0000_s1042" style="position:absolute;left:0;text-align:left;margin-left:170.95pt;margin-top:10.95pt;width:145.5pt;height:10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" fillcolor="white [3201]" strokecolor="black [3213]" strokeweight="2pt">
                <v:path arrowok="t"/>
                <v:textbox>
                  <w:txbxContent>
                    <w:p w14:paraId="49616A7B" w14:textId="77777777" w:rsidR="00107D76" w:rsidRPr="00647611" w:rsidRDefault="00107D76" w:rsidP="00647611">
                      <w:pPr>
                        <w:rPr>
                          <w:rFonts w:asciiTheme="majorBidi" w:hAnsiTheme="majorBidi" w:cstheme="majorBidi"/>
                          <w:sz w:val="18"/>
                          <w:szCs w:val="18"/>
                        </w:rPr>
                      </w:pPr>
                      <w:r w:rsidRPr="00647611">
                        <w:rPr>
                          <w:rFonts w:asciiTheme="majorBidi" w:hAnsiTheme="majorBidi" w:cstheme="majorBidi"/>
                          <w:sz w:val="18"/>
                          <w:szCs w:val="18"/>
                        </w:rPr>
                        <w:t>Diğer Çağrışımları Bağlanabileceği Yere Demirleme</w:t>
                      </w:r>
                    </w:p>
                    <w:p w14:paraId="393ED35D" w14:textId="77777777" w:rsidR="00107D76" w:rsidRPr="00647611" w:rsidRDefault="00107D76" w:rsidP="00647611">
                      <w:pPr>
                        <w:rPr>
                          <w:rFonts w:asciiTheme="majorBidi" w:hAnsiTheme="majorBidi" w:cstheme="majorBidi"/>
                          <w:sz w:val="18"/>
                          <w:szCs w:val="18"/>
                        </w:rPr>
                      </w:pPr>
                      <w:r w:rsidRPr="00647611">
                        <w:rPr>
                          <w:rFonts w:asciiTheme="majorBidi" w:hAnsiTheme="majorBidi" w:cstheme="majorBidi"/>
                          <w:sz w:val="18"/>
                          <w:szCs w:val="18"/>
                        </w:rPr>
                        <w:t>Aşinalık-Hoşlanma</w:t>
                      </w:r>
                    </w:p>
                    <w:p w14:paraId="3A3F7917" w14:textId="77777777" w:rsidR="00107D76" w:rsidRPr="00647611" w:rsidRDefault="00107D76" w:rsidP="00647611">
                      <w:pPr>
                        <w:rPr>
                          <w:rFonts w:asciiTheme="majorBidi" w:hAnsiTheme="majorBidi" w:cstheme="majorBidi"/>
                          <w:sz w:val="18"/>
                          <w:szCs w:val="18"/>
                        </w:rPr>
                      </w:pPr>
                      <w:r w:rsidRPr="00647611">
                        <w:rPr>
                          <w:rFonts w:asciiTheme="majorBidi" w:hAnsiTheme="majorBidi" w:cstheme="majorBidi"/>
                          <w:sz w:val="18"/>
                          <w:szCs w:val="18"/>
                        </w:rPr>
                        <w:t>Sağlamlık/Bağlılık İşareti</w:t>
                      </w:r>
                    </w:p>
                    <w:p w14:paraId="30154D2F" w14:textId="77777777" w:rsidR="00107D76" w:rsidRPr="00647611" w:rsidRDefault="00107D76" w:rsidP="00647611">
                      <w:pPr>
                        <w:rPr>
                          <w:rFonts w:asciiTheme="majorBidi" w:hAnsiTheme="majorBidi" w:cstheme="majorBidi"/>
                          <w:sz w:val="18"/>
                          <w:szCs w:val="18"/>
                        </w:rPr>
                      </w:pPr>
                      <w:r w:rsidRPr="00647611">
                        <w:rPr>
                          <w:rFonts w:asciiTheme="majorBidi" w:hAnsiTheme="majorBidi" w:cstheme="majorBidi"/>
                          <w:sz w:val="18"/>
                          <w:szCs w:val="18"/>
                        </w:rPr>
                        <w:t>Değerlendirilecek Marka</w:t>
                      </w:r>
                    </w:p>
                  </w:txbxContent>
                </v:textbox>
              </v:roundrect>
            </w:pict>
          </mc:Fallback>
        </mc:AlternateContent>
      </w:r>
    </w:p>
    <w:p w14:paraId="35B14257" w14:textId="77777777" w:rsidR="00AE36FA" w:rsidRDefault="00AE36FA" w:rsidP="00CF5720">
      <w:pPr>
        <w:widowControl/>
        <w:jc w:val="center"/>
        <w:rPr>
          <w:noProof/>
          <w:color w:val="000000" w:themeColor="text1"/>
          <w:sz w:val="24"/>
          <w:szCs w:val="24"/>
          <w:lang w:eastAsia="tr-TR"/>
        </w:rPr>
      </w:pPr>
    </w:p>
    <w:p w14:paraId="6C4ADBB8" w14:textId="77777777" w:rsidR="00AE36FA" w:rsidRDefault="00AE36FA" w:rsidP="00CF5720">
      <w:pPr>
        <w:widowControl/>
        <w:jc w:val="center"/>
        <w:rPr>
          <w:noProof/>
          <w:color w:val="000000" w:themeColor="text1"/>
          <w:sz w:val="24"/>
          <w:szCs w:val="24"/>
          <w:lang w:eastAsia="tr-TR"/>
        </w:rPr>
      </w:pPr>
    </w:p>
    <w:p w14:paraId="0EDC1310" w14:textId="5B36BFD7" w:rsidR="00AE36FA" w:rsidRDefault="00370179" w:rsidP="00CF5720">
      <w:pPr>
        <w:widowControl/>
        <w:jc w:val="center"/>
        <w:rPr>
          <w:noProof/>
          <w:color w:val="000000" w:themeColor="text1"/>
          <w:sz w:val="24"/>
          <w:szCs w:val="24"/>
          <w:lang w:eastAsia="tr-TR"/>
        </w:rPr>
      </w:pPr>
      <w:r>
        <w:rPr>
          <w:noProof/>
          <w:color w:val="000000" w:themeColor="text1"/>
          <w:sz w:val="24"/>
          <w:szCs w:val="24"/>
          <w:lang w:eastAsia="tr-TR"/>
        </w:rPr>
        <mc:AlternateContent>
          <mc:Choice Requires="wps">
            <w:drawing>
              <wp:anchor distT="0" distB="0" distL="114300" distR="114300" simplePos="0" relativeHeight="251709440" behindDoc="0" locked="0" layoutInCell="1" allowOverlap="1" wp14:anchorId="47316FD2" wp14:editId="013EA46E">
                <wp:simplePos x="0" y="0"/>
                <wp:positionH relativeFrom="column">
                  <wp:posOffset>1164590</wp:posOffset>
                </wp:positionH>
                <wp:positionV relativeFrom="paragraph">
                  <wp:posOffset>38735</wp:posOffset>
                </wp:positionV>
                <wp:extent cx="817880" cy="457200"/>
                <wp:effectExtent l="0" t="0" r="1270" b="0"/>
                <wp:wrapNone/>
                <wp:docPr id="47" name="Yuvarlatılmış Dikdörtgen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7880" cy="4572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1F6D5A3" w14:textId="77777777" w:rsidR="00107D76" w:rsidRPr="00FC240C" w:rsidRDefault="00107D76" w:rsidP="00FC240C">
                            <w:pPr>
                              <w:jc w:val="center"/>
                              <w:rPr>
                                <w:sz w:val="18"/>
                                <w:szCs w:val="18"/>
                              </w:rPr>
                            </w:pPr>
                            <w:r w:rsidRPr="00FC240C">
                              <w:rPr>
                                <w:sz w:val="18"/>
                                <w:szCs w:val="18"/>
                              </w:rPr>
                              <w:t>Marka Farkındalığı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47" o:spid="_x0000_s1043" style="position:absolute;left:0;text-align:left;margin-left:91.7pt;margin-top:3.05pt;width:64.4pt;height:3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" fillcolor="white [3201]" strokecolor="black [3213]" strokeweight="2pt">
                <v:path arrowok="t"/>
                <v:textbox>
                  <w:txbxContent>
                    <w:p w14:paraId="51F6D5A3" w14:textId="77777777" w:rsidR="00107D76" w:rsidRPr="00FC240C" w:rsidRDefault="00107D76" w:rsidP="00FC240C">
                      <w:pPr>
                        <w:jc w:val="center"/>
                        <w:rPr>
                          <w:sz w:val="18"/>
                          <w:szCs w:val="18"/>
                        </w:rPr>
                      </w:pPr>
                      <w:r w:rsidRPr="00FC240C">
                        <w:rPr>
                          <w:sz w:val="18"/>
                          <w:szCs w:val="18"/>
                        </w:rPr>
                        <w:t>Marka Farkındalığı</w:t>
                      </w:r>
                    </w:p>
                  </w:txbxContent>
                </v:textbox>
              </v:roundrect>
            </w:pict>
          </mc:Fallback>
        </mc:AlternateContent>
      </w:r>
    </w:p>
    <w:p w14:paraId="2BD411F9" w14:textId="658A185D" w:rsidR="00AE36FA" w:rsidRDefault="00370179" w:rsidP="00CF5720">
      <w:pPr>
        <w:widowControl/>
        <w:jc w:val="center"/>
        <w:rPr>
          <w:noProof/>
          <w:color w:val="000000" w:themeColor="text1"/>
          <w:sz w:val="24"/>
          <w:szCs w:val="24"/>
          <w:lang w:eastAsia="tr-TR"/>
        </w:rPr>
      </w:pPr>
      <w:r>
        <w:rPr>
          <w:noProof/>
          <w:color w:val="000000" w:themeColor="text1"/>
          <w:sz w:val="24"/>
          <w:szCs w:val="24"/>
          <w:lang w:eastAsia="tr-TR"/>
        </w:rPr>
        <mc:AlternateContent>
          <mc:Choice Requires="wps">
            <w:drawing>
              <wp:anchor distT="4294967295" distB="4294967295" distL="114300" distR="114300" simplePos="0" relativeHeight="251750400" behindDoc="0" locked="0" layoutInCell="1" allowOverlap="1" wp14:anchorId="4E9BACC6" wp14:editId="2E11377A">
                <wp:simplePos x="0" y="0"/>
                <wp:positionH relativeFrom="column">
                  <wp:posOffset>1993265</wp:posOffset>
                </wp:positionH>
                <wp:positionV relativeFrom="paragraph">
                  <wp:posOffset>107314</wp:posOffset>
                </wp:positionV>
                <wp:extent cx="167005" cy="0"/>
                <wp:effectExtent l="0" t="76200" r="4445" b="95250"/>
                <wp:wrapNone/>
                <wp:docPr id="78" name="Düz Ok Bağlayıcısı 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700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96379F" id="Düz Ok Bağlayıcısı 78" o:spid="_x0000_s1026" type="#_x0000_t32" style="position:absolute;margin-left:156.95pt;margin-top:8.45pt;width:13.15pt;height:0;z-index:2517504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" strokecolor="black [3040]">
                <v:stroke endarrow="open"/>
                <o:lock v:ext="edit" shapetype="f"/>
              </v:shape>
            </w:pict>
          </mc:Fallback>
        </mc:AlternateContent>
      </w:r>
      <w:r>
        <w:rPr>
          <w:noProof/>
          <w:color w:val="000000" w:themeColor="text1"/>
          <w:sz w:val="24"/>
          <w:szCs w:val="24"/>
          <w:lang w:eastAsia="tr-TR"/>
        </w:rPr>
        <mc:AlternateContent>
          <mc:Choice Requires="wps">
            <w:drawing>
              <wp:anchor distT="4294967295" distB="4294967295" distL="114300" distR="114300" simplePos="0" relativeHeight="251743232" behindDoc="0" locked="0" layoutInCell="1" allowOverlap="1" wp14:anchorId="453FFE79" wp14:editId="130B3AF7">
                <wp:simplePos x="0" y="0"/>
                <wp:positionH relativeFrom="column">
                  <wp:posOffset>4022725</wp:posOffset>
                </wp:positionH>
                <wp:positionV relativeFrom="paragraph">
                  <wp:posOffset>109219</wp:posOffset>
                </wp:positionV>
                <wp:extent cx="86995" cy="0"/>
                <wp:effectExtent l="0" t="0" r="0" b="0"/>
                <wp:wrapNone/>
                <wp:docPr id="73" name="Düz Bağlayıcı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6995" cy="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11DD07" id="Düz Bağlayıcı 73" o:spid="_x0000_s1026" style="position:absolute;flip:x;z-index:2517432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6.75pt,8.6pt" to="323.6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" strokecolor="black [3040]" strokeweight="2pt">
                <o:lock v:ext="edit" shapetype="f"/>
              </v:line>
            </w:pict>
          </mc:Fallback>
        </mc:AlternateContent>
      </w:r>
      <w:r>
        <w:rPr>
          <w:noProof/>
          <w:color w:val="000000" w:themeColor="text1"/>
          <w:sz w:val="24"/>
          <w:szCs w:val="24"/>
          <w:lang w:eastAsia="tr-TR"/>
        </w:rPr>
        <mc:AlternateContent>
          <mc:Choice Requires="wps">
            <w:drawing>
              <wp:anchor distT="4294967295" distB="4294967295" distL="114300" distR="114300" simplePos="0" relativeHeight="251727872" behindDoc="0" locked="0" layoutInCell="1" allowOverlap="1" wp14:anchorId="431239EE" wp14:editId="3A53199A">
                <wp:simplePos x="0" y="0"/>
                <wp:positionH relativeFrom="column">
                  <wp:posOffset>941070</wp:posOffset>
                </wp:positionH>
                <wp:positionV relativeFrom="paragraph">
                  <wp:posOffset>107314</wp:posOffset>
                </wp:positionV>
                <wp:extent cx="212725" cy="0"/>
                <wp:effectExtent l="0" t="0" r="0" b="0"/>
                <wp:wrapNone/>
                <wp:docPr id="62" name="Düz Bağlayıcı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2725" cy="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839F2D9" id="Düz Bağlayıcı 62" o:spid="_x0000_s1026" style="position:absolute;z-index:251727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4.1pt,8.45pt" to="90.8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" strokecolor="black [3040]" strokeweight="2pt">
                <o:lock v:ext="edit" shapetype="f"/>
              </v:line>
            </w:pict>
          </mc:Fallback>
        </mc:AlternateContent>
      </w:r>
    </w:p>
    <w:p w14:paraId="01C24A0A" w14:textId="77777777" w:rsidR="00AE36FA" w:rsidRDefault="00AE36FA" w:rsidP="00CF5720">
      <w:pPr>
        <w:widowControl/>
        <w:jc w:val="center"/>
        <w:rPr>
          <w:noProof/>
          <w:color w:val="000000" w:themeColor="text1"/>
          <w:sz w:val="24"/>
          <w:szCs w:val="24"/>
          <w:lang w:eastAsia="tr-TR"/>
        </w:rPr>
      </w:pPr>
    </w:p>
    <w:p w14:paraId="159F072D" w14:textId="77777777" w:rsidR="00AE36FA" w:rsidRDefault="00AE36FA" w:rsidP="00CF5720">
      <w:pPr>
        <w:widowControl/>
        <w:jc w:val="center"/>
        <w:rPr>
          <w:noProof/>
          <w:color w:val="000000" w:themeColor="text1"/>
          <w:sz w:val="24"/>
          <w:szCs w:val="24"/>
          <w:lang w:eastAsia="tr-TR"/>
        </w:rPr>
      </w:pPr>
    </w:p>
    <w:p w14:paraId="10E2FCE7" w14:textId="77777777" w:rsidR="00AE36FA" w:rsidRDefault="00AE36FA" w:rsidP="00CF5720">
      <w:pPr>
        <w:widowControl/>
        <w:jc w:val="center"/>
        <w:rPr>
          <w:noProof/>
          <w:color w:val="000000" w:themeColor="text1"/>
          <w:sz w:val="24"/>
          <w:szCs w:val="24"/>
          <w:lang w:eastAsia="tr-TR"/>
        </w:rPr>
      </w:pPr>
    </w:p>
    <w:p w14:paraId="6F0CF332" w14:textId="3791B746" w:rsidR="00AE36FA" w:rsidRDefault="00370179" w:rsidP="00CF5720">
      <w:pPr>
        <w:widowControl/>
        <w:jc w:val="center"/>
        <w:rPr>
          <w:noProof/>
          <w:color w:val="000000" w:themeColor="text1"/>
          <w:sz w:val="24"/>
          <w:szCs w:val="24"/>
          <w:lang w:eastAsia="tr-TR"/>
        </w:rPr>
      </w:pPr>
      <w:r>
        <w:rPr>
          <w:b/>
          <w:noProof/>
          <w:lang w:eastAsia="tr-TR"/>
        </w:rPr>
        <mc:AlternateContent>
          <mc:Choice Requires="wps">
            <w:drawing>
              <wp:anchor distT="0" distB="0" distL="114300" distR="114300" simplePos="0" relativeHeight="251702272" behindDoc="0" locked="0" layoutInCell="1" allowOverlap="1" wp14:anchorId="2D452E5D" wp14:editId="758983C9">
                <wp:simplePos x="0" y="0"/>
                <wp:positionH relativeFrom="column">
                  <wp:posOffset>2172970</wp:posOffset>
                </wp:positionH>
                <wp:positionV relativeFrom="paragraph">
                  <wp:posOffset>129540</wp:posOffset>
                </wp:positionV>
                <wp:extent cx="1847850" cy="1307465"/>
                <wp:effectExtent l="0" t="0" r="0" b="6985"/>
                <wp:wrapNone/>
                <wp:docPr id="43" name="Yuvarlatılmış Dikdörtgen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7850" cy="130746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2B04190"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Satın Alma Nedeni</w:t>
                            </w:r>
                          </w:p>
                          <w:p w14:paraId="3ECFD953"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Farklılaşma/Konum</w:t>
                            </w:r>
                          </w:p>
                          <w:p w14:paraId="46D11ED8"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Fiyat</w:t>
                            </w:r>
                          </w:p>
                          <w:p w14:paraId="5F991F35" w14:textId="77777777" w:rsidR="00107D76" w:rsidRPr="00FC240C" w:rsidRDefault="00107D76" w:rsidP="00647611">
                            <w:pPr>
                              <w:rPr>
                                <w:rFonts w:asciiTheme="majorBidi" w:hAnsiTheme="majorBidi" w:cstheme="majorBidi"/>
                                <w:sz w:val="20"/>
                                <w:szCs w:val="20"/>
                              </w:rPr>
                            </w:pPr>
                            <w:r w:rsidRPr="00FC240C">
                              <w:rPr>
                                <w:rFonts w:asciiTheme="majorBidi" w:hAnsiTheme="majorBidi" w:cstheme="majorBidi"/>
                                <w:sz w:val="18"/>
                                <w:szCs w:val="18"/>
                              </w:rPr>
                              <w:t xml:space="preserve">Kanal </w:t>
                            </w:r>
                            <w:r w:rsidRPr="00FC240C">
                              <w:rPr>
                                <w:rFonts w:asciiTheme="majorBidi" w:hAnsiTheme="majorBidi" w:cstheme="majorBidi"/>
                                <w:sz w:val="20"/>
                                <w:szCs w:val="20"/>
                              </w:rPr>
                              <w:t>yesi İlgisi</w:t>
                            </w:r>
                          </w:p>
                          <w:p w14:paraId="104F0CD3" w14:textId="77777777" w:rsidR="00107D76" w:rsidRPr="00FC240C" w:rsidRDefault="00107D76" w:rsidP="00647611">
                            <w:pPr>
                              <w:rPr>
                                <w:rFonts w:asciiTheme="majorBidi" w:hAnsiTheme="majorBidi" w:cstheme="majorBidi"/>
                                <w:sz w:val="20"/>
                                <w:szCs w:val="20"/>
                              </w:rPr>
                            </w:pPr>
                            <w:r w:rsidRPr="00FC240C">
                              <w:rPr>
                                <w:rFonts w:asciiTheme="majorBidi" w:hAnsiTheme="majorBidi" w:cstheme="majorBidi"/>
                                <w:sz w:val="20"/>
                                <w:szCs w:val="20"/>
                              </w:rPr>
                              <w:t>Marka Genişletmeleri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43" o:spid="_x0000_s1044" style="position:absolute;left:0;text-align:left;margin-left:171.1pt;margin-top:10.2pt;width:145.5pt;height:102.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" fillcolor="white [3201]" strokecolor="black [3213]" strokeweight="2pt">
                <v:path arrowok="t"/>
                <v:textbox>
                  <w:txbxContent>
                    <w:p w14:paraId="02B04190"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Satın Alma Nedeni</w:t>
                      </w:r>
                    </w:p>
                    <w:p w14:paraId="3ECFD953"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Farklılaşma/Konum</w:t>
                      </w:r>
                    </w:p>
                    <w:p w14:paraId="46D11ED8"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Fiyat</w:t>
                      </w:r>
                    </w:p>
                    <w:p w14:paraId="5F991F35" w14:textId="77777777" w:rsidR="00107D76" w:rsidRPr="00FC240C" w:rsidRDefault="00107D76" w:rsidP="00647611">
                      <w:pPr>
                        <w:rPr>
                          <w:rFonts w:asciiTheme="majorBidi" w:hAnsiTheme="majorBidi" w:cstheme="majorBidi"/>
                          <w:sz w:val="20"/>
                          <w:szCs w:val="20"/>
                        </w:rPr>
                      </w:pPr>
                      <w:r w:rsidRPr="00FC240C">
                        <w:rPr>
                          <w:rFonts w:asciiTheme="majorBidi" w:hAnsiTheme="majorBidi" w:cstheme="majorBidi"/>
                          <w:sz w:val="18"/>
                          <w:szCs w:val="18"/>
                        </w:rPr>
                        <w:t xml:space="preserve">Kanal </w:t>
                      </w:r>
                      <w:r w:rsidRPr="00FC240C">
                        <w:rPr>
                          <w:rFonts w:asciiTheme="majorBidi" w:hAnsiTheme="majorBidi" w:cstheme="majorBidi"/>
                          <w:sz w:val="20"/>
                          <w:szCs w:val="20"/>
                        </w:rPr>
                        <w:t>yesi İlgisi</w:t>
                      </w:r>
                    </w:p>
                    <w:p w14:paraId="104F0CD3" w14:textId="77777777" w:rsidR="00107D76" w:rsidRPr="00FC240C" w:rsidRDefault="00107D76" w:rsidP="00647611">
                      <w:pPr>
                        <w:rPr>
                          <w:rFonts w:asciiTheme="majorBidi" w:hAnsiTheme="majorBidi" w:cstheme="majorBidi"/>
                          <w:sz w:val="20"/>
                          <w:szCs w:val="20"/>
                        </w:rPr>
                      </w:pPr>
                      <w:r w:rsidRPr="00FC240C">
                        <w:rPr>
                          <w:rFonts w:asciiTheme="majorBidi" w:hAnsiTheme="majorBidi" w:cstheme="majorBidi"/>
                          <w:sz w:val="20"/>
                          <w:szCs w:val="20"/>
                        </w:rPr>
                        <w:t>Marka Genişletmeleri</w:t>
                      </w:r>
                    </w:p>
                  </w:txbxContent>
                </v:textbox>
              </v:roundrect>
            </w:pict>
          </mc:Fallback>
        </mc:AlternateContent>
      </w:r>
      <w:r>
        <w:rPr>
          <w:noProof/>
          <w:color w:val="000000" w:themeColor="text1"/>
          <w:sz w:val="24"/>
          <w:szCs w:val="24"/>
          <w:lang w:eastAsia="tr-TR"/>
        </w:rPr>
        <mc:AlternateContent>
          <mc:Choice Requires="wps">
            <w:drawing>
              <wp:anchor distT="0" distB="0" distL="114300" distR="114300" simplePos="0" relativeHeight="251730944" behindDoc="0" locked="0" layoutInCell="1" allowOverlap="1" wp14:anchorId="52106386" wp14:editId="6F2680B9">
                <wp:simplePos x="0" y="0"/>
                <wp:positionH relativeFrom="column">
                  <wp:posOffset>16510</wp:posOffset>
                </wp:positionH>
                <wp:positionV relativeFrom="paragraph">
                  <wp:posOffset>130175</wp:posOffset>
                </wp:positionV>
                <wp:extent cx="732790" cy="574040"/>
                <wp:effectExtent l="0" t="0" r="0" b="0"/>
                <wp:wrapNone/>
                <wp:docPr id="64" name="Yuvarlatılmış Dikdörtgen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2790" cy="57404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A894D94" w14:textId="77777777" w:rsidR="00107D76" w:rsidRPr="001508DA" w:rsidRDefault="00107D76" w:rsidP="001508DA">
                            <w:pPr>
                              <w:jc w:val="center"/>
                              <w:rPr>
                                <w:sz w:val="18"/>
                                <w:szCs w:val="18"/>
                              </w:rPr>
                            </w:pPr>
                            <w:r w:rsidRPr="001508DA">
                              <w:rPr>
                                <w:sz w:val="18"/>
                                <w:szCs w:val="18"/>
                              </w:rPr>
                              <w:t>MARKA DEĞERİ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64" o:spid="_x0000_s1045" style="position:absolute;left:0;text-align:left;margin-left:1.3pt;margin-top:10.25pt;width:57.7pt;height:45.2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" fillcolor="white [3201]" strokecolor="black [3213]" strokeweight="2pt">
                <v:path arrowok="t"/>
                <v:textbox>
                  <w:txbxContent>
                    <w:p w14:paraId="2A894D94" w14:textId="77777777" w:rsidR="00107D76" w:rsidRPr="001508DA" w:rsidRDefault="00107D76" w:rsidP="001508DA">
                      <w:pPr>
                        <w:jc w:val="center"/>
                        <w:rPr>
                          <w:sz w:val="18"/>
                          <w:szCs w:val="18"/>
                        </w:rPr>
                      </w:pPr>
                      <w:r w:rsidRPr="001508DA">
                        <w:rPr>
                          <w:sz w:val="18"/>
                          <w:szCs w:val="18"/>
                        </w:rPr>
                        <w:t>MARKA DEĞERİ</w:t>
                      </w:r>
                    </w:p>
                  </w:txbxContent>
                </v:textbox>
              </v:roundrect>
            </w:pict>
          </mc:Fallback>
        </mc:AlternateContent>
      </w:r>
    </w:p>
    <w:p w14:paraId="5EDAB7BA" w14:textId="77777777" w:rsidR="00AE36FA" w:rsidRDefault="00AE36FA" w:rsidP="00CF5720">
      <w:pPr>
        <w:widowControl/>
        <w:jc w:val="center"/>
        <w:rPr>
          <w:noProof/>
          <w:color w:val="000000" w:themeColor="text1"/>
          <w:sz w:val="24"/>
          <w:szCs w:val="24"/>
          <w:lang w:eastAsia="tr-TR"/>
        </w:rPr>
      </w:pPr>
    </w:p>
    <w:p w14:paraId="07C75070" w14:textId="5C427979" w:rsidR="00AE36FA" w:rsidRDefault="00370179" w:rsidP="00CF5720">
      <w:pPr>
        <w:widowControl/>
        <w:jc w:val="center"/>
        <w:rPr>
          <w:noProof/>
          <w:color w:val="000000" w:themeColor="text1"/>
          <w:sz w:val="24"/>
          <w:szCs w:val="24"/>
          <w:lang w:eastAsia="tr-TR"/>
        </w:rPr>
      </w:pPr>
      <w:r>
        <w:rPr>
          <w:noProof/>
          <w:color w:val="000000" w:themeColor="text1"/>
          <w:sz w:val="24"/>
          <w:szCs w:val="24"/>
          <w:lang w:eastAsia="tr-TR"/>
        </w:rPr>
        <mc:AlternateContent>
          <mc:Choice Requires="wps">
            <w:drawing>
              <wp:anchor distT="0" distB="0" distL="114300" distR="114300" simplePos="0" relativeHeight="251735040" behindDoc="0" locked="0" layoutInCell="1" allowOverlap="1" wp14:anchorId="59C6FF4B" wp14:editId="786881A4">
                <wp:simplePos x="0" y="0"/>
                <wp:positionH relativeFrom="column">
                  <wp:posOffset>4215765</wp:posOffset>
                </wp:positionH>
                <wp:positionV relativeFrom="paragraph">
                  <wp:posOffset>24130</wp:posOffset>
                </wp:positionV>
                <wp:extent cx="1158875" cy="2136775"/>
                <wp:effectExtent l="0" t="0" r="3175" b="0"/>
                <wp:wrapNone/>
                <wp:docPr id="68" name="Yuvarlatılmış Dikdörtgen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58875" cy="213677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DDC2B04" w14:textId="77777777" w:rsidR="00107D76" w:rsidRPr="005A46AA" w:rsidRDefault="00107D76" w:rsidP="005A46AA">
                            <w:pPr>
                              <w:pStyle w:val="ListeParagraf"/>
                              <w:numPr>
                                <w:ilvl w:val="0"/>
                                <w:numId w:val="32"/>
                              </w:numPr>
                              <w:ind w:left="142" w:hanging="142"/>
                              <w:rPr>
                                <w:sz w:val="17"/>
                                <w:szCs w:val="17"/>
                              </w:rPr>
                            </w:pPr>
                            <w:r w:rsidRPr="005A46AA">
                              <w:rPr>
                                <w:sz w:val="17"/>
                                <w:szCs w:val="17"/>
                              </w:rPr>
                              <w:t>Pazarlama Programlarının Etkililiği ve Verimliliğini</w:t>
                            </w:r>
                          </w:p>
                          <w:p w14:paraId="626B2FF6" w14:textId="77777777" w:rsidR="00107D76" w:rsidRPr="005A46AA" w:rsidRDefault="00107D76" w:rsidP="005A46AA">
                            <w:pPr>
                              <w:pStyle w:val="ListeParagraf"/>
                              <w:numPr>
                                <w:ilvl w:val="0"/>
                                <w:numId w:val="32"/>
                              </w:numPr>
                              <w:ind w:left="142" w:hanging="142"/>
                              <w:rPr>
                                <w:sz w:val="17"/>
                                <w:szCs w:val="17"/>
                              </w:rPr>
                            </w:pPr>
                            <w:r w:rsidRPr="005A46AA">
                              <w:rPr>
                                <w:sz w:val="17"/>
                                <w:szCs w:val="17"/>
                              </w:rPr>
                              <w:t>Marka Bağlılığını</w:t>
                            </w:r>
                          </w:p>
                          <w:p w14:paraId="451BE5B4" w14:textId="77777777" w:rsidR="00107D76" w:rsidRPr="005A46AA" w:rsidRDefault="00107D76" w:rsidP="005A46AA">
                            <w:pPr>
                              <w:pStyle w:val="ListeParagraf"/>
                              <w:numPr>
                                <w:ilvl w:val="0"/>
                                <w:numId w:val="32"/>
                              </w:numPr>
                              <w:ind w:left="142" w:hanging="142"/>
                              <w:rPr>
                                <w:sz w:val="17"/>
                                <w:szCs w:val="17"/>
                              </w:rPr>
                            </w:pPr>
                            <w:r w:rsidRPr="005A46AA">
                              <w:rPr>
                                <w:sz w:val="17"/>
                                <w:szCs w:val="17"/>
                              </w:rPr>
                              <w:t>Fiyatları /Marjları</w:t>
                            </w:r>
                          </w:p>
                          <w:p w14:paraId="5A481576" w14:textId="77777777" w:rsidR="00107D76" w:rsidRPr="005A46AA" w:rsidRDefault="00107D76" w:rsidP="005A46AA">
                            <w:pPr>
                              <w:pStyle w:val="ListeParagraf"/>
                              <w:numPr>
                                <w:ilvl w:val="0"/>
                                <w:numId w:val="32"/>
                              </w:numPr>
                              <w:ind w:left="142" w:hanging="142"/>
                              <w:rPr>
                                <w:sz w:val="17"/>
                                <w:szCs w:val="17"/>
                              </w:rPr>
                            </w:pPr>
                            <w:r w:rsidRPr="005A46AA">
                              <w:rPr>
                                <w:sz w:val="17"/>
                                <w:szCs w:val="17"/>
                              </w:rPr>
                              <w:t>Marka Genişletmelerini</w:t>
                            </w:r>
                          </w:p>
                          <w:p w14:paraId="1A6C3F5D" w14:textId="77777777" w:rsidR="00107D76" w:rsidRPr="005A46AA" w:rsidRDefault="00107D76" w:rsidP="005A46AA">
                            <w:pPr>
                              <w:pStyle w:val="ListeParagraf"/>
                              <w:numPr>
                                <w:ilvl w:val="0"/>
                                <w:numId w:val="32"/>
                              </w:numPr>
                              <w:ind w:left="142" w:hanging="142"/>
                              <w:rPr>
                                <w:sz w:val="17"/>
                                <w:szCs w:val="17"/>
                              </w:rPr>
                            </w:pPr>
                            <w:r w:rsidRPr="005A46AA">
                              <w:rPr>
                                <w:sz w:val="17"/>
                                <w:szCs w:val="17"/>
                              </w:rPr>
                              <w:t>Rekabet Avantajlarını</w:t>
                            </w:r>
                          </w:p>
                          <w:p w14:paraId="45C7910D" w14:textId="77777777" w:rsidR="00107D76" w:rsidRPr="005A46AA" w:rsidRDefault="00107D76" w:rsidP="005A46AA">
                            <w:pPr>
                              <w:pStyle w:val="ListeParagraf"/>
                              <w:ind w:left="142" w:firstLine="0"/>
                              <w:rPr>
                                <w:sz w:val="17"/>
                                <w:szCs w:val="17"/>
                              </w:rPr>
                            </w:pPr>
                            <w:r w:rsidRPr="005A46AA">
                              <w:rPr>
                                <w:sz w:val="17"/>
                                <w:szCs w:val="17"/>
                              </w:rPr>
                              <w:t>Geliştirerek Firmaya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68" o:spid="_x0000_s1046" style="position:absolute;left:0;text-align:left;margin-left:331.95pt;margin-top:1.9pt;width:91.25pt;height:168.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" fillcolor="white [3201]" strokecolor="black [3213]" strokeweight="2pt">
                <v:path arrowok="t"/>
                <v:textbox>
                  <w:txbxContent>
                    <w:p w14:paraId="5DDC2B04" w14:textId="77777777" w:rsidR="00107D76" w:rsidRPr="005A46AA" w:rsidRDefault="00107D76" w:rsidP="005A46AA">
                      <w:pPr>
                        <w:pStyle w:val="ListeParagraf"/>
                        <w:numPr>
                          <w:ilvl w:val="0"/>
                          <w:numId w:val="32"/>
                        </w:numPr>
                        <w:ind w:left="142" w:hanging="142"/>
                        <w:rPr>
                          <w:sz w:val="17"/>
                          <w:szCs w:val="17"/>
                        </w:rPr>
                      </w:pPr>
                      <w:r w:rsidRPr="005A46AA">
                        <w:rPr>
                          <w:sz w:val="17"/>
                          <w:szCs w:val="17"/>
                        </w:rPr>
                        <w:t>Pazarlama Programlarının Etkililiği ve Verimliliğini</w:t>
                      </w:r>
                    </w:p>
                    <w:p w14:paraId="626B2FF6" w14:textId="77777777" w:rsidR="00107D76" w:rsidRPr="005A46AA" w:rsidRDefault="00107D76" w:rsidP="005A46AA">
                      <w:pPr>
                        <w:pStyle w:val="ListeParagraf"/>
                        <w:numPr>
                          <w:ilvl w:val="0"/>
                          <w:numId w:val="32"/>
                        </w:numPr>
                        <w:ind w:left="142" w:hanging="142"/>
                        <w:rPr>
                          <w:sz w:val="17"/>
                          <w:szCs w:val="17"/>
                        </w:rPr>
                      </w:pPr>
                      <w:r w:rsidRPr="005A46AA">
                        <w:rPr>
                          <w:sz w:val="17"/>
                          <w:szCs w:val="17"/>
                        </w:rPr>
                        <w:t>Marka Bağlılığını</w:t>
                      </w:r>
                    </w:p>
                    <w:p w14:paraId="451BE5B4" w14:textId="77777777" w:rsidR="00107D76" w:rsidRPr="005A46AA" w:rsidRDefault="00107D76" w:rsidP="005A46AA">
                      <w:pPr>
                        <w:pStyle w:val="ListeParagraf"/>
                        <w:numPr>
                          <w:ilvl w:val="0"/>
                          <w:numId w:val="32"/>
                        </w:numPr>
                        <w:ind w:left="142" w:hanging="142"/>
                        <w:rPr>
                          <w:sz w:val="17"/>
                          <w:szCs w:val="17"/>
                        </w:rPr>
                      </w:pPr>
                      <w:r w:rsidRPr="005A46AA">
                        <w:rPr>
                          <w:sz w:val="17"/>
                          <w:szCs w:val="17"/>
                        </w:rPr>
                        <w:t>Fiyatları /Marjları</w:t>
                      </w:r>
                    </w:p>
                    <w:p w14:paraId="5A481576" w14:textId="77777777" w:rsidR="00107D76" w:rsidRPr="005A46AA" w:rsidRDefault="00107D76" w:rsidP="005A46AA">
                      <w:pPr>
                        <w:pStyle w:val="ListeParagraf"/>
                        <w:numPr>
                          <w:ilvl w:val="0"/>
                          <w:numId w:val="32"/>
                        </w:numPr>
                        <w:ind w:left="142" w:hanging="142"/>
                        <w:rPr>
                          <w:sz w:val="17"/>
                          <w:szCs w:val="17"/>
                        </w:rPr>
                      </w:pPr>
                      <w:r w:rsidRPr="005A46AA">
                        <w:rPr>
                          <w:sz w:val="17"/>
                          <w:szCs w:val="17"/>
                        </w:rPr>
                        <w:t>Marka Genişletmelerini</w:t>
                      </w:r>
                    </w:p>
                    <w:p w14:paraId="1A6C3F5D" w14:textId="77777777" w:rsidR="00107D76" w:rsidRPr="005A46AA" w:rsidRDefault="00107D76" w:rsidP="005A46AA">
                      <w:pPr>
                        <w:pStyle w:val="ListeParagraf"/>
                        <w:numPr>
                          <w:ilvl w:val="0"/>
                          <w:numId w:val="32"/>
                        </w:numPr>
                        <w:ind w:left="142" w:hanging="142"/>
                        <w:rPr>
                          <w:sz w:val="17"/>
                          <w:szCs w:val="17"/>
                        </w:rPr>
                      </w:pPr>
                      <w:r w:rsidRPr="005A46AA">
                        <w:rPr>
                          <w:sz w:val="17"/>
                          <w:szCs w:val="17"/>
                        </w:rPr>
                        <w:t>Rekabet Avantajlarını</w:t>
                      </w:r>
                    </w:p>
                    <w:p w14:paraId="45C7910D" w14:textId="77777777" w:rsidR="00107D76" w:rsidRPr="005A46AA" w:rsidRDefault="00107D76" w:rsidP="005A46AA">
                      <w:pPr>
                        <w:pStyle w:val="ListeParagraf"/>
                        <w:ind w:left="142" w:firstLine="0"/>
                        <w:rPr>
                          <w:sz w:val="17"/>
                          <w:szCs w:val="17"/>
                        </w:rPr>
                      </w:pPr>
                      <w:r w:rsidRPr="005A46AA">
                        <w:rPr>
                          <w:sz w:val="17"/>
                          <w:szCs w:val="17"/>
                        </w:rPr>
                        <w:t>Geliştirerek Firmaya</w:t>
                      </w:r>
                    </w:p>
                  </w:txbxContent>
                </v:textbox>
              </v:roundrect>
            </w:pict>
          </mc:Fallback>
        </mc:AlternateContent>
      </w:r>
      <w:r>
        <w:rPr>
          <w:noProof/>
          <w:color w:val="000000" w:themeColor="text1"/>
          <w:sz w:val="24"/>
          <w:szCs w:val="24"/>
          <w:lang w:eastAsia="tr-TR"/>
        </w:rPr>
        <mc:AlternateContent>
          <mc:Choice Requires="wps">
            <w:drawing>
              <wp:anchor distT="4294967295" distB="4294967295" distL="114300" distR="114300" simplePos="0" relativeHeight="251731968" behindDoc="0" locked="0" layoutInCell="1" allowOverlap="1" wp14:anchorId="423CC480" wp14:editId="508D75BD">
                <wp:simplePos x="0" y="0"/>
                <wp:positionH relativeFrom="column">
                  <wp:posOffset>737870</wp:posOffset>
                </wp:positionH>
                <wp:positionV relativeFrom="paragraph">
                  <wp:posOffset>88264</wp:posOffset>
                </wp:positionV>
                <wp:extent cx="202565" cy="0"/>
                <wp:effectExtent l="0" t="0" r="0" b="0"/>
                <wp:wrapNone/>
                <wp:docPr id="66" name="Düz Bağlayıcı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2565" cy="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6409A0" id="Düz Bağlayıcı 66" o:spid="_x0000_s1026" style="position:absolute;z-index:251731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8.1pt,6.95pt" to="74.0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" strokecolor="black [3040]" strokeweight="2pt">
                <o:lock v:ext="edit" shapetype="f"/>
              </v:line>
            </w:pict>
          </mc:Fallback>
        </mc:AlternateContent>
      </w:r>
    </w:p>
    <w:p w14:paraId="04658174" w14:textId="274D6CF9" w:rsidR="00AE36FA" w:rsidRDefault="00370179" w:rsidP="00CF5720">
      <w:pPr>
        <w:widowControl/>
        <w:jc w:val="center"/>
        <w:rPr>
          <w:noProof/>
          <w:color w:val="000000" w:themeColor="text1"/>
          <w:sz w:val="24"/>
          <w:szCs w:val="24"/>
          <w:lang w:eastAsia="tr-TR"/>
        </w:rPr>
      </w:pPr>
      <w:r>
        <w:rPr>
          <w:noProof/>
          <w:color w:val="000000" w:themeColor="text1"/>
          <w:sz w:val="24"/>
          <w:szCs w:val="24"/>
          <w:lang w:eastAsia="tr-TR"/>
        </w:rPr>
        <mc:AlternateContent>
          <mc:Choice Requires="wps">
            <w:drawing>
              <wp:anchor distT="0" distB="0" distL="114300" distR="114300" simplePos="0" relativeHeight="251711488" behindDoc="0" locked="0" layoutInCell="1" allowOverlap="1" wp14:anchorId="304B3DB0" wp14:editId="4E86E008">
                <wp:simplePos x="0" y="0"/>
                <wp:positionH relativeFrom="column">
                  <wp:posOffset>1188085</wp:posOffset>
                </wp:positionH>
                <wp:positionV relativeFrom="paragraph">
                  <wp:posOffset>40005</wp:posOffset>
                </wp:positionV>
                <wp:extent cx="817880" cy="457200"/>
                <wp:effectExtent l="0" t="0" r="1270" b="0"/>
                <wp:wrapNone/>
                <wp:docPr id="48" name="Yuvarlatılmış Dikdörtgen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7880" cy="4572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034FEBB" w14:textId="77777777" w:rsidR="00107D76" w:rsidRPr="00FC240C" w:rsidRDefault="00107D76" w:rsidP="00FC240C">
                            <w:pPr>
                              <w:jc w:val="center"/>
                              <w:rPr>
                                <w:sz w:val="18"/>
                                <w:szCs w:val="18"/>
                              </w:rPr>
                            </w:pPr>
                            <w:r>
                              <w:rPr>
                                <w:sz w:val="18"/>
                                <w:szCs w:val="18"/>
                              </w:rPr>
                              <w:t>Algılanan Kitle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48" o:spid="_x0000_s1047" style="position:absolute;left:0;text-align:left;margin-left:93.55pt;margin-top:3.15pt;width:64.4pt;height:36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" fillcolor="white [3201]" strokecolor="black [3213]" strokeweight="2pt">
                <v:path arrowok="t"/>
                <v:textbox>
                  <w:txbxContent>
                    <w:p w14:paraId="7034FEBB" w14:textId="77777777" w:rsidR="00107D76" w:rsidRPr="00FC240C" w:rsidRDefault="00107D76" w:rsidP="00FC240C">
                      <w:pPr>
                        <w:jc w:val="center"/>
                        <w:rPr>
                          <w:sz w:val="18"/>
                          <w:szCs w:val="18"/>
                        </w:rPr>
                      </w:pPr>
                      <w:r>
                        <w:rPr>
                          <w:sz w:val="18"/>
                          <w:szCs w:val="18"/>
                        </w:rPr>
                        <w:t>Algılanan Kitle</w:t>
                      </w:r>
                    </w:p>
                  </w:txbxContent>
                </v:textbox>
              </v:roundrect>
            </w:pict>
          </mc:Fallback>
        </mc:AlternateContent>
      </w:r>
    </w:p>
    <w:p w14:paraId="4523EB6C" w14:textId="0F07EE16" w:rsidR="00AE36FA" w:rsidRDefault="00370179" w:rsidP="00CF5720">
      <w:pPr>
        <w:widowControl/>
        <w:jc w:val="center"/>
        <w:rPr>
          <w:noProof/>
          <w:color w:val="000000" w:themeColor="text1"/>
          <w:sz w:val="24"/>
          <w:szCs w:val="24"/>
          <w:lang w:eastAsia="tr-TR"/>
        </w:rPr>
      </w:pPr>
      <w:r>
        <w:rPr>
          <w:noProof/>
          <w:color w:val="000000" w:themeColor="text1"/>
          <w:sz w:val="24"/>
          <w:szCs w:val="24"/>
          <w:lang w:eastAsia="tr-TR"/>
        </w:rPr>
        <mc:AlternateContent>
          <mc:Choice Requires="wps">
            <w:drawing>
              <wp:anchor distT="4294967295" distB="4294967295" distL="114300" distR="114300" simplePos="0" relativeHeight="251752448" behindDoc="0" locked="0" layoutInCell="1" allowOverlap="1" wp14:anchorId="518A64F3" wp14:editId="179A219B">
                <wp:simplePos x="0" y="0"/>
                <wp:positionH relativeFrom="column">
                  <wp:posOffset>1993265</wp:posOffset>
                </wp:positionH>
                <wp:positionV relativeFrom="paragraph">
                  <wp:posOffset>102234</wp:posOffset>
                </wp:positionV>
                <wp:extent cx="167005" cy="0"/>
                <wp:effectExtent l="0" t="76200" r="4445" b="95250"/>
                <wp:wrapNone/>
                <wp:docPr id="79" name="Düz Ok Bağlayıcısı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700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B93EFA6" id="Düz Ok Bağlayıcısı 79" o:spid="_x0000_s1026" type="#_x0000_t32" style="position:absolute;margin-left:156.95pt;margin-top:8.05pt;width:13.15pt;height:0;z-index:2517524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" strokecolor="black [3040]">
                <v:stroke endarrow="open"/>
                <o:lock v:ext="edit" shapetype="f"/>
              </v:shape>
            </w:pict>
          </mc:Fallback>
        </mc:AlternateContent>
      </w:r>
      <w:r>
        <w:rPr>
          <w:noProof/>
          <w:color w:val="000000" w:themeColor="text1"/>
          <w:sz w:val="24"/>
          <w:szCs w:val="24"/>
          <w:lang w:eastAsia="tr-TR"/>
        </w:rPr>
        <mc:AlternateContent>
          <mc:Choice Requires="wps">
            <w:drawing>
              <wp:anchor distT="4294967295" distB="4294967295" distL="114300" distR="114300" simplePos="0" relativeHeight="251741184" behindDoc="0" locked="0" layoutInCell="1" allowOverlap="1" wp14:anchorId="454F9A37" wp14:editId="6BC51674">
                <wp:simplePos x="0" y="0"/>
                <wp:positionH relativeFrom="column">
                  <wp:posOffset>4022725</wp:posOffset>
                </wp:positionH>
                <wp:positionV relativeFrom="paragraph">
                  <wp:posOffset>53339</wp:posOffset>
                </wp:positionV>
                <wp:extent cx="86995" cy="0"/>
                <wp:effectExtent l="0" t="0" r="0" b="0"/>
                <wp:wrapNone/>
                <wp:docPr id="72" name="Düz Bağlayıcı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6995" cy="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649A488" id="Düz Bağlayıcı 72" o:spid="_x0000_s1026" style="position:absolute;flip:x;z-index:251741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6.75pt,4.2pt" to="323.6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" strokecolor="black [3040]" strokeweight="2pt">
                <o:lock v:ext="edit" shapetype="f"/>
              </v:line>
            </w:pict>
          </mc:Fallback>
        </mc:AlternateContent>
      </w:r>
      <w:r>
        <w:rPr>
          <w:noProof/>
          <w:color w:val="000000" w:themeColor="text1"/>
          <w:sz w:val="24"/>
          <w:szCs w:val="24"/>
          <w:lang w:eastAsia="tr-TR"/>
        </w:rPr>
        <mc:AlternateContent>
          <mc:Choice Requires="wps">
            <w:drawing>
              <wp:anchor distT="4294967295" distB="4294967295" distL="114300" distR="114300" simplePos="0" relativeHeight="251725824" behindDoc="0" locked="0" layoutInCell="1" allowOverlap="1" wp14:anchorId="19DC04F4" wp14:editId="69F49BD0">
                <wp:simplePos x="0" y="0"/>
                <wp:positionH relativeFrom="column">
                  <wp:posOffset>951865</wp:posOffset>
                </wp:positionH>
                <wp:positionV relativeFrom="paragraph">
                  <wp:posOffset>98424</wp:posOffset>
                </wp:positionV>
                <wp:extent cx="212725" cy="0"/>
                <wp:effectExtent l="0" t="0" r="0" b="0"/>
                <wp:wrapNone/>
                <wp:docPr id="61" name="Düz Bağlayıcı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2725" cy="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1E53C82" id="Düz Bağlayıcı 61" o:spid="_x0000_s1026" style="position:absolute;z-index:251725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4.95pt,7.75pt" to="91.7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" strokecolor="black [3040]" strokeweight="2pt">
                <o:lock v:ext="edit" shapetype="f"/>
              </v:line>
            </w:pict>
          </mc:Fallback>
        </mc:AlternateContent>
      </w:r>
    </w:p>
    <w:p w14:paraId="0E0B757D" w14:textId="77777777" w:rsidR="00AE36FA" w:rsidRDefault="00AE36FA" w:rsidP="00CF5720">
      <w:pPr>
        <w:widowControl/>
        <w:jc w:val="center"/>
        <w:rPr>
          <w:noProof/>
          <w:color w:val="000000" w:themeColor="text1"/>
          <w:sz w:val="24"/>
          <w:szCs w:val="24"/>
          <w:lang w:eastAsia="tr-TR"/>
        </w:rPr>
      </w:pPr>
    </w:p>
    <w:p w14:paraId="68A6FB6C" w14:textId="77777777" w:rsidR="00AE36FA" w:rsidRDefault="00AE36FA" w:rsidP="00CF5720">
      <w:pPr>
        <w:widowControl/>
        <w:jc w:val="center"/>
        <w:rPr>
          <w:noProof/>
          <w:color w:val="000000" w:themeColor="text1"/>
          <w:sz w:val="24"/>
          <w:szCs w:val="24"/>
          <w:lang w:eastAsia="tr-TR"/>
        </w:rPr>
      </w:pPr>
    </w:p>
    <w:p w14:paraId="69085538" w14:textId="77777777" w:rsidR="00AE36FA" w:rsidRDefault="00AE36FA" w:rsidP="00CF5720">
      <w:pPr>
        <w:widowControl/>
        <w:jc w:val="center"/>
        <w:rPr>
          <w:noProof/>
          <w:color w:val="000000" w:themeColor="text1"/>
          <w:sz w:val="24"/>
          <w:szCs w:val="24"/>
          <w:lang w:eastAsia="tr-TR"/>
        </w:rPr>
      </w:pPr>
    </w:p>
    <w:p w14:paraId="7FBA3043" w14:textId="0C8F799E" w:rsidR="00AE36FA" w:rsidRDefault="00370179" w:rsidP="00CF5720">
      <w:pPr>
        <w:widowControl/>
        <w:jc w:val="center"/>
        <w:rPr>
          <w:noProof/>
          <w:color w:val="000000" w:themeColor="text1"/>
          <w:sz w:val="24"/>
          <w:szCs w:val="24"/>
          <w:lang w:eastAsia="tr-TR"/>
        </w:rPr>
      </w:pPr>
      <w:r>
        <w:rPr>
          <w:b/>
          <w:noProof/>
          <w:lang w:eastAsia="tr-TR"/>
        </w:rPr>
        <mc:AlternateContent>
          <mc:Choice Requires="wps">
            <w:drawing>
              <wp:anchor distT="4294967295" distB="4294967295" distL="114300" distR="114300" simplePos="0" relativeHeight="251747328" behindDoc="0" locked="0" layoutInCell="1" allowOverlap="1" wp14:anchorId="28B6B75E" wp14:editId="6D024EA1">
                <wp:simplePos x="0" y="0"/>
                <wp:positionH relativeFrom="column">
                  <wp:posOffset>4107815</wp:posOffset>
                </wp:positionH>
                <wp:positionV relativeFrom="paragraph">
                  <wp:posOffset>36194</wp:posOffset>
                </wp:positionV>
                <wp:extent cx="109855" cy="0"/>
                <wp:effectExtent l="0" t="76200" r="4445" b="95250"/>
                <wp:wrapNone/>
                <wp:docPr id="76" name="Düz Ok Bağlayıcısı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985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44BE30D" id="Düz Ok Bağlayıcısı 76" o:spid="_x0000_s1026" type="#_x0000_t32" style="position:absolute;margin-left:323.45pt;margin-top:2.85pt;width:8.65pt;height:0;z-index:2517473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" strokecolor="black [3040]">
                <v:stroke endarrow="open"/>
                <o:lock v:ext="edit" shapetype="f"/>
              </v:shape>
            </w:pict>
          </mc:Fallback>
        </mc:AlternateContent>
      </w:r>
      <w:r>
        <w:rPr>
          <w:b/>
          <w:noProof/>
          <w:lang w:eastAsia="tr-TR"/>
        </w:rPr>
        <mc:AlternateContent>
          <mc:Choice Requires="wps">
            <w:drawing>
              <wp:anchor distT="0" distB="0" distL="114300" distR="114300" simplePos="0" relativeHeight="251704320" behindDoc="0" locked="0" layoutInCell="1" allowOverlap="1" wp14:anchorId="04A569DE" wp14:editId="10940B6D">
                <wp:simplePos x="0" y="0"/>
                <wp:positionH relativeFrom="column">
                  <wp:posOffset>2166620</wp:posOffset>
                </wp:positionH>
                <wp:positionV relativeFrom="paragraph">
                  <wp:posOffset>120650</wp:posOffset>
                </wp:positionV>
                <wp:extent cx="1847850" cy="1308100"/>
                <wp:effectExtent l="0" t="0" r="0" b="6350"/>
                <wp:wrapNone/>
                <wp:docPr id="44" name="Yuvarlatılmış Dikdörtgen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7850" cy="13081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B970588"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Bilgiyi İşlemeye/Hatırlamaya Yardım</w:t>
                            </w:r>
                          </w:p>
                          <w:p w14:paraId="7BBC178E"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Farklılaşma/Koum</w:t>
                            </w:r>
                          </w:p>
                          <w:p w14:paraId="79E0AB07"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Satın Alma Nedeni</w:t>
                            </w:r>
                          </w:p>
                          <w:p w14:paraId="3B0E22E8"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Olumlu Tutum</w:t>
                            </w:r>
                          </w:p>
                          <w:p w14:paraId="285DDF65"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Duygular Yaratma</w:t>
                            </w:r>
                          </w:p>
                          <w:p w14:paraId="344FF99D"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Marka Genişletmeleri</w:t>
                            </w:r>
                          </w:p>
                          <w:p w14:paraId="7B27C04B" w14:textId="77777777" w:rsidR="00107D76" w:rsidRPr="00FC240C" w:rsidRDefault="00107D76" w:rsidP="00647611">
                            <w:pP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44" o:spid="_x0000_s1048" style="position:absolute;left:0;text-align:left;margin-left:170.6pt;margin-top:9.5pt;width:145.5pt;height:10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" fillcolor="white [3201]" strokecolor="black [3213]" strokeweight="2pt">
                <v:path arrowok="t"/>
                <v:textbox>
                  <w:txbxContent>
                    <w:p w14:paraId="4B970588"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Bilgiyi İşlemeye/Hatırlamaya Yardım</w:t>
                      </w:r>
                    </w:p>
                    <w:p w14:paraId="7BBC178E"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Farklılaşma/Koum</w:t>
                      </w:r>
                    </w:p>
                    <w:p w14:paraId="79E0AB07"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Satın Alma Nedeni</w:t>
                      </w:r>
                    </w:p>
                    <w:p w14:paraId="3B0E22E8"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Olumlu Tutum</w:t>
                      </w:r>
                    </w:p>
                    <w:p w14:paraId="285DDF65"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Duygular Yaratma</w:t>
                      </w:r>
                    </w:p>
                    <w:p w14:paraId="344FF99D" w14:textId="77777777" w:rsidR="00107D76" w:rsidRPr="00FC240C" w:rsidRDefault="00107D76" w:rsidP="00647611">
                      <w:pPr>
                        <w:rPr>
                          <w:rFonts w:asciiTheme="majorBidi" w:hAnsiTheme="majorBidi" w:cstheme="majorBidi"/>
                          <w:sz w:val="18"/>
                          <w:szCs w:val="18"/>
                        </w:rPr>
                      </w:pPr>
                      <w:r w:rsidRPr="00FC240C">
                        <w:rPr>
                          <w:rFonts w:asciiTheme="majorBidi" w:hAnsiTheme="majorBidi" w:cstheme="majorBidi"/>
                          <w:sz w:val="18"/>
                          <w:szCs w:val="18"/>
                        </w:rPr>
                        <w:t>Marka Genişletmeleri</w:t>
                      </w:r>
                    </w:p>
                    <w:p w14:paraId="7B27C04B" w14:textId="77777777" w:rsidR="00107D76" w:rsidRPr="00FC240C" w:rsidRDefault="00107D76" w:rsidP="00647611">
                      <w:pPr>
                        <w:rPr>
                          <w:sz w:val="18"/>
                          <w:szCs w:val="18"/>
                        </w:rPr>
                      </w:pPr>
                    </w:p>
                  </w:txbxContent>
                </v:textbox>
              </v:roundrect>
            </w:pict>
          </mc:Fallback>
        </mc:AlternateContent>
      </w:r>
    </w:p>
    <w:p w14:paraId="24DA8243" w14:textId="77777777" w:rsidR="00AE36FA" w:rsidRDefault="00AE36FA" w:rsidP="00CF5720">
      <w:pPr>
        <w:widowControl/>
        <w:jc w:val="center"/>
        <w:rPr>
          <w:noProof/>
          <w:color w:val="000000" w:themeColor="text1"/>
          <w:sz w:val="24"/>
          <w:szCs w:val="24"/>
          <w:lang w:eastAsia="tr-TR"/>
        </w:rPr>
      </w:pPr>
    </w:p>
    <w:p w14:paraId="6DC40AFF" w14:textId="77777777" w:rsidR="00AE36FA" w:rsidRDefault="00AE36FA" w:rsidP="00CF5720">
      <w:pPr>
        <w:widowControl/>
        <w:jc w:val="center"/>
        <w:rPr>
          <w:noProof/>
          <w:color w:val="000000" w:themeColor="text1"/>
          <w:sz w:val="24"/>
          <w:szCs w:val="24"/>
          <w:lang w:eastAsia="tr-TR"/>
        </w:rPr>
      </w:pPr>
    </w:p>
    <w:p w14:paraId="14E6BD7E" w14:textId="5621F727" w:rsidR="00AE36FA" w:rsidRDefault="00370179" w:rsidP="00CF5720">
      <w:pPr>
        <w:widowControl/>
        <w:jc w:val="center"/>
        <w:rPr>
          <w:noProof/>
          <w:color w:val="000000" w:themeColor="text1"/>
          <w:sz w:val="24"/>
          <w:szCs w:val="24"/>
          <w:lang w:eastAsia="tr-TR"/>
        </w:rPr>
      </w:pPr>
      <w:r>
        <w:rPr>
          <w:noProof/>
          <w:color w:val="000000" w:themeColor="text1"/>
          <w:sz w:val="24"/>
          <w:szCs w:val="24"/>
          <w:lang w:eastAsia="tr-TR"/>
        </w:rPr>
        <mc:AlternateContent>
          <mc:Choice Requires="wps">
            <w:drawing>
              <wp:anchor distT="0" distB="0" distL="114300" distR="114300" simplePos="0" relativeHeight="251713536" behindDoc="0" locked="0" layoutInCell="1" allowOverlap="1" wp14:anchorId="58DB1F85" wp14:editId="7B891CC7">
                <wp:simplePos x="0" y="0"/>
                <wp:positionH relativeFrom="column">
                  <wp:posOffset>1165860</wp:posOffset>
                </wp:positionH>
                <wp:positionV relativeFrom="paragraph">
                  <wp:posOffset>31115</wp:posOffset>
                </wp:positionV>
                <wp:extent cx="817880" cy="457200"/>
                <wp:effectExtent l="0" t="0" r="1270" b="0"/>
                <wp:wrapNone/>
                <wp:docPr id="49" name="Yuvarlatılmış Dikdörtgen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7880" cy="4572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3EAB963" w14:textId="77777777" w:rsidR="00107D76" w:rsidRPr="00FC240C" w:rsidRDefault="00107D76" w:rsidP="00FC240C">
                            <w:pPr>
                              <w:jc w:val="center"/>
                              <w:rPr>
                                <w:sz w:val="17"/>
                                <w:szCs w:val="17"/>
                              </w:rPr>
                            </w:pPr>
                            <w:r w:rsidRPr="00FC240C">
                              <w:rPr>
                                <w:sz w:val="17"/>
                                <w:szCs w:val="17"/>
                              </w:rPr>
                              <w:t>Marka Çağrışımları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49" o:spid="_x0000_s1049" style="position:absolute;left:0;text-align:left;margin-left:91.8pt;margin-top:2.45pt;width:64.4pt;height:3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" fillcolor="white [3201]" strokecolor="black [3213]" strokeweight="2pt">
                <v:path arrowok="t"/>
                <v:textbox>
                  <w:txbxContent>
                    <w:p w14:paraId="53EAB963" w14:textId="77777777" w:rsidR="00107D76" w:rsidRPr="00FC240C" w:rsidRDefault="00107D76" w:rsidP="00FC240C">
                      <w:pPr>
                        <w:jc w:val="center"/>
                        <w:rPr>
                          <w:sz w:val="17"/>
                          <w:szCs w:val="17"/>
                        </w:rPr>
                      </w:pPr>
                      <w:r w:rsidRPr="00FC240C">
                        <w:rPr>
                          <w:sz w:val="17"/>
                          <w:szCs w:val="17"/>
                        </w:rPr>
                        <w:t>Marka Çağrışımları</w:t>
                      </w:r>
                    </w:p>
                  </w:txbxContent>
                </v:textbox>
              </v:roundrect>
            </w:pict>
          </mc:Fallback>
        </mc:AlternateContent>
      </w:r>
    </w:p>
    <w:p w14:paraId="73005121" w14:textId="093B2752" w:rsidR="00AE36FA" w:rsidRDefault="00370179" w:rsidP="00CF5720">
      <w:pPr>
        <w:widowControl/>
        <w:jc w:val="center"/>
        <w:rPr>
          <w:noProof/>
          <w:color w:val="000000" w:themeColor="text1"/>
          <w:sz w:val="24"/>
          <w:szCs w:val="24"/>
          <w:lang w:eastAsia="tr-TR"/>
        </w:rPr>
      </w:pPr>
      <w:r>
        <w:rPr>
          <w:noProof/>
          <w:color w:val="000000" w:themeColor="text1"/>
          <w:sz w:val="24"/>
          <w:szCs w:val="24"/>
          <w:lang w:eastAsia="tr-TR"/>
        </w:rPr>
        <mc:AlternateContent>
          <mc:Choice Requires="wps">
            <w:drawing>
              <wp:anchor distT="4294967295" distB="4294967295" distL="114300" distR="114300" simplePos="0" relativeHeight="251754496" behindDoc="0" locked="0" layoutInCell="1" allowOverlap="1" wp14:anchorId="69552228" wp14:editId="57D7B4AD">
                <wp:simplePos x="0" y="0"/>
                <wp:positionH relativeFrom="column">
                  <wp:posOffset>1993265</wp:posOffset>
                </wp:positionH>
                <wp:positionV relativeFrom="paragraph">
                  <wp:posOffset>66039</wp:posOffset>
                </wp:positionV>
                <wp:extent cx="167005" cy="0"/>
                <wp:effectExtent l="0" t="76200" r="4445" b="95250"/>
                <wp:wrapNone/>
                <wp:docPr id="80" name="Düz Ok Bağlayıcısı 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700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A659FE" id="Düz Ok Bağlayıcısı 80" o:spid="_x0000_s1026" type="#_x0000_t32" style="position:absolute;margin-left:156.95pt;margin-top:5.2pt;width:13.15pt;height:0;z-index:2517544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" strokecolor="black [3040]">
                <v:stroke endarrow="open"/>
                <o:lock v:ext="edit" shapetype="f"/>
              </v:shape>
            </w:pict>
          </mc:Fallback>
        </mc:AlternateContent>
      </w:r>
      <w:r>
        <w:rPr>
          <w:noProof/>
          <w:color w:val="000000" w:themeColor="text1"/>
          <w:sz w:val="24"/>
          <w:szCs w:val="24"/>
          <w:lang w:eastAsia="tr-TR"/>
        </w:rPr>
        <mc:AlternateContent>
          <mc:Choice Requires="wps">
            <w:drawing>
              <wp:anchor distT="4294967295" distB="4294967295" distL="114300" distR="114300" simplePos="0" relativeHeight="251739136" behindDoc="0" locked="0" layoutInCell="1" allowOverlap="1" wp14:anchorId="020C4781" wp14:editId="51C9611D">
                <wp:simplePos x="0" y="0"/>
                <wp:positionH relativeFrom="column">
                  <wp:posOffset>4022725</wp:posOffset>
                </wp:positionH>
                <wp:positionV relativeFrom="paragraph">
                  <wp:posOffset>67944</wp:posOffset>
                </wp:positionV>
                <wp:extent cx="86995" cy="0"/>
                <wp:effectExtent l="0" t="0" r="0" b="0"/>
                <wp:wrapNone/>
                <wp:docPr id="71" name="Düz Bağlayıcı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6995" cy="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6298D0" id="Düz Bağlayıcı 71" o:spid="_x0000_s1026" style="position:absolute;flip:x;z-index:251739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6.75pt,5.35pt" to="323.6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" strokecolor="black [3040]" strokeweight="2pt">
                <o:lock v:ext="edit" shapetype="f"/>
              </v:line>
            </w:pict>
          </mc:Fallback>
        </mc:AlternateContent>
      </w:r>
      <w:r>
        <w:rPr>
          <w:noProof/>
          <w:color w:val="000000" w:themeColor="text1"/>
          <w:sz w:val="24"/>
          <w:szCs w:val="24"/>
          <w:lang w:eastAsia="tr-TR"/>
        </w:rPr>
        <mc:AlternateContent>
          <mc:Choice Requires="wps">
            <w:drawing>
              <wp:anchor distT="4294967295" distB="4294967295" distL="114300" distR="114300" simplePos="0" relativeHeight="251723776" behindDoc="0" locked="0" layoutInCell="1" allowOverlap="1" wp14:anchorId="2C1FD3B7" wp14:editId="05106F8E">
                <wp:simplePos x="0" y="0"/>
                <wp:positionH relativeFrom="column">
                  <wp:posOffset>941705</wp:posOffset>
                </wp:positionH>
                <wp:positionV relativeFrom="paragraph">
                  <wp:posOffset>68579</wp:posOffset>
                </wp:positionV>
                <wp:extent cx="212725" cy="0"/>
                <wp:effectExtent l="0" t="0" r="0" b="0"/>
                <wp:wrapNone/>
                <wp:docPr id="60" name="Düz Bağlayıcı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2725" cy="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58C3FC" id="Düz Bağlayıcı 60" o:spid="_x0000_s1026" style="position:absolute;z-index:251723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4.15pt,5.4pt" to="90.9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" strokecolor="black [3040]" strokeweight="2pt">
                <o:lock v:ext="edit" shapetype="f"/>
              </v:line>
            </w:pict>
          </mc:Fallback>
        </mc:AlternateContent>
      </w:r>
    </w:p>
    <w:p w14:paraId="6E354E54" w14:textId="77777777" w:rsidR="00AE36FA" w:rsidRDefault="00AE36FA" w:rsidP="00CF5720">
      <w:pPr>
        <w:widowControl/>
        <w:jc w:val="center"/>
        <w:rPr>
          <w:noProof/>
          <w:color w:val="000000" w:themeColor="text1"/>
          <w:sz w:val="24"/>
          <w:szCs w:val="24"/>
          <w:lang w:eastAsia="tr-TR"/>
        </w:rPr>
      </w:pPr>
    </w:p>
    <w:p w14:paraId="0E0AE9B9" w14:textId="77777777" w:rsidR="00AE36FA" w:rsidRDefault="00AE36FA" w:rsidP="00CF5720">
      <w:pPr>
        <w:widowControl/>
        <w:jc w:val="center"/>
        <w:rPr>
          <w:noProof/>
          <w:color w:val="000000" w:themeColor="text1"/>
          <w:sz w:val="24"/>
          <w:szCs w:val="24"/>
          <w:lang w:eastAsia="tr-TR"/>
        </w:rPr>
      </w:pPr>
    </w:p>
    <w:p w14:paraId="53B525C3" w14:textId="77777777" w:rsidR="00AE36FA" w:rsidRDefault="00AE36FA" w:rsidP="00CF5720">
      <w:pPr>
        <w:widowControl/>
        <w:jc w:val="center"/>
        <w:rPr>
          <w:noProof/>
          <w:color w:val="000000" w:themeColor="text1"/>
          <w:sz w:val="24"/>
          <w:szCs w:val="24"/>
          <w:lang w:eastAsia="tr-TR"/>
        </w:rPr>
      </w:pPr>
    </w:p>
    <w:p w14:paraId="67769596" w14:textId="2C31E723" w:rsidR="00647611" w:rsidRDefault="00370179" w:rsidP="00CF5720">
      <w:pPr>
        <w:widowControl/>
        <w:jc w:val="center"/>
        <w:rPr>
          <w:noProof/>
          <w:color w:val="000000" w:themeColor="text1"/>
          <w:sz w:val="24"/>
          <w:szCs w:val="24"/>
          <w:lang w:eastAsia="tr-TR"/>
        </w:rPr>
      </w:pPr>
      <w:r>
        <w:rPr>
          <w:b/>
          <w:noProof/>
          <w:lang w:eastAsia="tr-TR"/>
        </w:rPr>
        <mc:AlternateContent>
          <mc:Choice Requires="wps">
            <w:drawing>
              <wp:anchor distT="0" distB="0" distL="114300" distR="114300" simplePos="0" relativeHeight="251706368" behindDoc="0" locked="0" layoutInCell="1" allowOverlap="1" wp14:anchorId="5C09E1A2" wp14:editId="26913884">
                <wp:simplePos x="0" y="0"/>
                <wp:positionH relativeFrom="column">
                  <wp:posOffset>2172970</wp:posOffset>
                </wp:positionH>
                <wp:positionV relativeFrom="paragraph">
                  <wp:posOffset>165100</wp:posOffset>
                </wp:positionV>
                <wp:extent cx="1847850" cy="467360"/>
                <wp:effectExtent l="0" t="0" r="0" b="8890"/>
                <wp:wrapNone/>
                <wp:docPr id="45" name="Yuvarlatılmış Dikdörtgen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7850" cy="46736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6819415" w14:textId="77777777" w:rsidR="00107D76" w:rsidRPr="00FC240C" w:rsidRDefault="00107D76" w:rsidP="00647611">
                            <w:pPr>
                              <w:rPr>
                                <w:rFonts w:asciiTheme="majorBidi" w:hAnsiTheme="majorBidi" w:cstheme="majorBidi"/>
                                <w:sz w:val="18"/>
                                <w:szCs w:val="18"/>
                              </w:rPr>
                            </w:pPr>
                            <w:r>
                              <w:rPr>
                                <w:rFonts w:asciiTheme="majorBidi" w:hAnsiTheme="majorBidi" w:cstheme="majorBidi"/>
                                <w:sz w:val="18"/>
                                <w:szCs w:val="18"/>
                              </w:rPr>
                              <w:t>Rekabet Avantajı</w:t>
                            </w:r>
                          </w:p>
                          <w:p w14:paraId="741AD0CD" w14:textId="77777777" w:rsidR="00107D76" w:rsidRPr="00FC240C" w:rsidRDefault="00107D76" w:rsidP="00647611">
                            <w:pP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45" o:spid="_x0000_s1050" style="position:absolute;left:0;text-align:left;margin-left:171.1pt;margin-top:13pt;width:145.5pt;height:36.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" fillcolor="white [3201]" strokecolor="black [3213]" strokeweight="2pt">
                <v:path arrowok="t"/>
                <v:textbox>
                  <w:txbxContent>
                    <w:p w14:paraId="46819415" w14:textId="77777777" w:rsidR="00107D76" w:rsidRPr="00FC240C" w:rsidRDefault="00107D76" w:rsidP="00647611">
                      <w:pPr>
                        <w:rPr>
                          <w:rFonts w:asciiTheme="majorBidi" w:hAnsiTheme="majorBidi" w:cstheme="majorBidi"/>
                          <w:sz w:val="18"/>
                          <w:szCs w:val="18"/>
                        </w:rPr>
                      </w:pPr>
                      <w:r>
                        <w:rPr>
                          <w:rFonts w:asciiTheme="majorBidi" w:hAnsiTheme="majorBidi" w:cstheme="majorBidi"/>
                          <w:sz w:val="18"/>
                          <w:szCs w:val="18"/>
                        </w:rPr>
                        <w:t>Rekabet Avantajı</w:t>
                      </w:r>
                    </w:p>
                    <w:p w14:paraId="741AD0CD" w14:textId="77777777" w:rsidR="00107D76" w:rsidRPr="00FC240C" w:rsidRDefault="00107D76" w:rsidP="00647611">
                      <w:pPr>
                        <w:rPr>
                          <w:sz w:val="18"/>
                          <w:szCs w:val="18"/>
                        </w:rPr>
                      </w:pPr>
                    </w:p>
                  </w:txbxContent>
                </v:textbox>
              </v:roundrect>
            </w:pict>
          </mc:Fallback>
        </mc:AlternateContent>
      </w:r>
    </w:p>
    <w:p w14:paraId="4B557CF9" w14:textId="3AAA8944" w:rsidR="00647611" w:rsidRDefault="00370179" w:rsidP="00CF5720">
      <w:pPr>
        <w:widowControl/>
        <w:jc w:val="center"/>
        <w:rPr>
          <w:noProof/>
          <w:color w:val="000000" w:themeColor="text1"/>
          <w:sz w:val="24"/>
          <w:szCs w:val="24"/>
          <w:lang w:eastAsia="tr-TR"/>
        </w:rPr>
      </w:pPr>
      <w:r>
        <w:rPr>
          <w:noProof/>
          <w:color w:val="000000" w:themeColor="text1"/>
          <w:sz w:val="24"/>
          <w:szCs w:val="24"/>
          <w:lang w:eastAsia="tr-TR"/>
        </w:rPr>
        <mc:AlternateContent>
          <mc:Choice Requires="wps">
            <w:drawing>
              <wp:anchor distT="0" distB="0" distL="114300" distR="114300" simplePos="0" relativeHeight="251715584" behindDoc="0" locked="0" layoutInCell="1" allowOverlap="1" wp14:anchorId="0221DFA5" wp14:editId="02A2CD4C">
                <wp:simplePos x="0" y="0"/>
                <wp:positionH relativeFrom="column">
                  <wp:posOffset>1145540</wp:posOffset>
                </wp:positionH>
                <wp:positionV relativeFrom="paragraph">
                  <wp:posOffset>0</wp:posOffset>
                </wp:positionV>
                <wp:extent cx="817880" cy="457200"/>
                <wp:effectExtent l="0" t="0" r="1270" b="0"/>
                <wp:wrapNone/>
                <wp:docPr id="50" name="Yuvarlatılmış Dikdörtgen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7880" cy="4572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CA53EA2" w14:textId="77777777" w:rsidR="00107D76" w:rsidRPr="00FC240C" w:rsidRDefault="00107D76" w:rsidP="00FC240C">
                            <w:pPr>
                              <w:jc w:val="center"/>
                              <w:rPr>
                                <w:sz w:val="17"/>
                                <w:szCs w:val="17"/>
                              </w:rPr>
                            </w:pPr>
                            <w:r w:rsidRPr="00FC240C">
                              <w:rPr>
                                <w:sz w:val="17"/>
                                <w:szCs w:val="17"/>
                              </w:rPr>
                              <w:t>Diğer Marka</w:t>
                            </w:r>
                          </w:p>
                          <w:p w14:paraId="0A60910A" w14:textId="77777777" w:rsidR="00107D76" w:rsidRPr="00FC240C" w:rsidRDefault="00107D76" w:rsidP="00FC240C">
                            <w:pPr>
                              <w:jc w:val="center"/>
                              <w:rPr>
                                <w:sz w:val="17"/>
                                <w:szCs w:val="17"/>
                              </w:rPr>
                            </w:pPr>
                            <w:r w:rsidRPr="00FC240C">
                              <w:rPr>
                                <w:sz w:val="17"/>
                                <w:szCs w:val="17"/>
                              </w:rPr>
                              <w:t>Varlıkları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50" o:spid="_x0000_s1051" style="position:absolute;left:0;text-align:left;margin-left:90.2pt;margin-top:0;width:64.4pt;height:3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" fillcolor="white [3201]" strokecolor="black [3213]" strokeweight="2pt">
                <v:path arrowok="t"/>
                <v:textbox>
                  <w:txbxContent>
                    <w:p w14:paraId="1CA53EA2" w14:textId="77777777" w:rsidR="00107D76" w:rsidRPr="00FC240C" w:rsidRDefault="00107D76" w:rsidP="00FC240C">
                      <w:pPr>
                        <w:jc w:val="center"/>
                        <w:rPr>
                          <w:sz w:val="17"/>
                          <w:szCs w:val="17"/>
                        </w:rPr>
                      </w:pPr>
                      <w:r w:rsidRPr="00FC240C">
                        <w:rPr>
                          <w:sz w:val="17"/>
                          <w:szCs w:val="17"/>
                        </w:rPr>
                        <w:t>Diğer Marka</w:t>
                      </w:r>
                    </w:p>
                    <w:p w14:paraId="0A60910A" w14:textId="77777777" w:rsidR="00107D76" w:rsidRPr="00FC240C" w:rsidRDefault="00107D76" w:rsidP="00FC240C">
                      <w:pPr>
                        <w:jc w:val="center"/>
                        <w:rPr>
                          <w:sz w:val="17"/>
                          <w:szCs w:val="17"/>
                        </w:rPr>
                      </w:pPr>
                      <w:r w:rsidRPr="00FC240C">
                        <w:rPr>
                          <w:sz w:val="17"/>
                          <w:szCs w:val="17"/>
                        </w:rPr>
                        <w:t>Varlıkları</w:t>
                      </w:r>
                    </w:p>
                  </w:txbxContent>
                </v:textbox>
              </v:roundrect>
            </w:pict>
          </mc:Fallback>
        </mc:AlternateContent>
      </w:r>
    </w:p>
    <w:p w14:paraId="29A8425C" w14:textId="009E4274" w:rsidR="00647611" w:rsidRDefault="00370179" w:rsidP="00CF5720">
      <w:pPr>
        <w:widowControl/>
        <w:jc w:val="center"/>
        <w:rPr>
          <w:noProof/>
          <w:color w:val="000000" w:themeColor="text1"/>
          <w:sz w:val="24"/>
          <w:szCs w:val="24"/>
          <w:lang w:eastAsia="tr-TR"/>
        </w:rPr>
      </w:pPr>
      <w:r>
        <w:rPr>
          <w:noProof/>
          <w:color w:val="000000" w:themeColor="text1"/>
          <w:sz w:val="24"/>
          <w:szCs w:val="24"/>
          <w:lang w:eastAsia="tr-TR"/>
        </w:rPr>
        <mc:AlternateContent>
          <mc:Choice Requires="wps">
            <w:drawing>
              <wp:anchor distT="4294967295" distB="4294967295" distL="114300" distR="114300" simplePos="0" relativeHeight="251756544" behindDoc="0" locked="0" layoutInCell="1" allowOverlap="1" wp14:anchorId="688D5D9C" wp14:editId="05469A68">
                <wp:simplePos x="0" y="0"/>
                <wp:positionH relativeFrom="column">
                  <wp:posOffset>1961515</wp:posOffset>
                </wp:positionH>
                <wp:positionV relativeFrom="paragraph">
                  <wp:posOffset>62229</wp:posOffset>
                </wp:positionV>
                <wp:extent cx="200660" cy="0"/>
                <wp:effectExtent l="0" t="76200" r="8890" b="95250"/>
                <wp:wrapNone/>
                <wp:docPr id="81" name="Düz Ok Bağlayıcısı 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66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D2C46E" id="Düz Ok Bağlayıcısı 81" o:spid="_x0000_s1026" type="#_x0000_t32" style="position:absolute;margin-left:154.45pt;margin-top:4.9pt;width:15.8pt;height:0;z-index:2517565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" strokecolor="black [3040]">
                <v:stroke endarrow="open"/>
                <o:lock v:ext="edit" shapetype="f"/>
              </v:shape>
            </w:pict>
          </mc:Fallback>
        </mc:AlternateContent>
      </w:r>
      <w:r>
        <w:rPr>
          <w:noProof/>
          <w:color w:val="000000" w:themeColor="text1"/>
          <w:sz w:val="24"/>
          <w:szCs w:val="24"/>
          <w:lang w:eastAsia="tr-TR"/>
        </w:rPr>
        <mc:AlternateContent>
          <mc:Choice Requires="wps">
            <w:drawing>
              <wp:anchor distT="4294967295" distB="4294967295" distL="114300" distR="114300" simplePos="0" relativeHeight="251737088" behindDoc="0" locked="0" layoutInCell="1" allowOverlap="1" wp14:anchorId="124D0B02" wp14:editId="0798810E">
                <wp:simplePos x="0" y="0"/>
                <wp:positionH relativeFrom="column">
                  <wp:posOffset>4022725</wp:posOffset>
                </wp:positionH>
                <wp:positionV relativeFrom="paragraph">
                  <wp:posOffset>70484</wp:posOffset>
                </wp:positionV>
                <wp:extent cx="86995" cy="0"/>
                <wp:effectExtent l="0" t="0" r="0" b="0"/>
                <wp:wrapNone/>
                <wp:docPr id="70" name="Düz Bağlayıcı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6995" cy="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D886E9C" id="Düz Bağlayıcı 70" o:spid="_x0000_s1026" style="position:absolute;flip:x;z-index:251737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6.75pt,5.55pt" to="323.6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" strokecolor="black [3040]" strokeweight="2pt">
                <o:lock v:ext="edit" shapetype="f"/>
              </v:line>
            </w:pict>
          </mc:Fallback>
        </mc:AlternateContent>
      </w:r>
      <w:r>
        <w:rPr>
          <w:noProof/>
          <w:color w:val="000000" w:themeColor="text1"/>
          <w:sz w:val="24"/>
          <w:szCs w:val="24"/>
          <w:lang w:eastAsia="tr-TR"/>
        </w:rPr>
        <mc:AlternateContent>
          <mc:Choice Requires="wps">
            <w:drawing>
              <wp:anchor distT="4294967295" distB="4294967295" distL="114300" distR="114300" simplePos="0" relativeHeight="251718656" behindDoc="0" locked="0" layoutInCell="1" allowOverlap="1" wp14:anchorId="30AC1455" wp14:editId="43597F17">
                <wp:simplePos x="0" y="0"/>
                <wp:positionH relativeFrom="column">
                  <wp:posOffset>930910</wp:posOffset>
                </wp:positionH>
                <wp:positionV relativeFrom="paragraph">
                  <wp:posOffset>69849</wp:posOffset>
                </wp:positionV>
                <wp:extent cx="212725" cy="0"/>
                <wp:effectExtent l="0" t="0" r="0" b="0"/>
                <wp:wrapNone/>
                <wp:docPr id="55" name="Düz Bağlayıcı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2725" cy="0"/>
                        </a:xfrm>
                        <a:prstGeom prst="line">
                          <a:avLst/>
                        </a:prstGeom>
                        <a:ln w="25400"/>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7F759A" id="Düz Bağlayıcı 55" o:spid="_x0000_s1026" style="position:absolute;z-index:251718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3.3pt,5.5pt" to="90.0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" strokecolor="black [3040]" strokeweight="2pt">
                <o:lock v:ext="edit" shapetype="f"/>
              </v:line>
            </w:pict>
          </mc:Fallback>
        </mc:AlternateContent>
      </w:r>
    </w:p>
    <w:p w14:paraId="37069E76" w14:textId="77777777" w:rsidR="00AE36FA" w:rsidRDefault="00AE36FA" w:rsidP="00CF5720">
      <w:pPr>
        <w:widowControl/>
        <w:jc w:val="center"/>
        <w:rPr>
          <w:noProof/>
          <w:color w:val="000000" w:themeColor="text1"/>
          <w:sz w:val="24"/>
          <w:szCs w:val="24"/>
          <w:lang w:eastAsia="tr-TR"/>
        </w:rPr>
      </w:pPr>
    </w:p>
    <w:p w14:paraId="13F9E2F2" w14:textId="77777777" w:rsidR="00AE36FA" w:rsidRDefault="00AE36FA" w:rsidP="00CF5720">
      <w:pPr>
        <w:widowControl/>
        <w:jc w:val="center"/>
        <w:rPr>
          <w:noProof/>
          <w:color w:val="000000" w:themeColor="text1"/>
          <w:sz w:val="24"/>
          <w:szCs w:val="24"/>
          <w:lang w:eastAsia="tr-TR"/>
        </w:rPr>
      </w:pPr>
    </w:p>
    <w:p w14:paraId="74841BBA" w14:textId="77777777" w:rsidR="00AE36FA" w:rsidRDefault="00AE36FA" w:rsidP="00CF5720">
      <w:pPr>
        <w:widowControl/>
        <w:jc w:val="center"/>
        <w:rPr>
          <w:color w:val="000000" w:themeColor="text1"/>
          <w:sz w:val="24"/>
          <w:szCs w:val="24"/>
        </w:rPr>
      </w:pPr>
    </w:p>
    <w:p w14:paraId="0B28A928" w14:textId="77777777" w:rsidR="00AE36FA" w:rsidRDefault="00AE36FA" w:rsidP="00CF5720">
      <w:pPr>
        <w:widowControl/>
        <w:jc w:val="center"/>
        <w:rPr>
          <w:color w:val="000000" w:themeColor="text1"/>
          <w:sz w:val="24"/>
          <w:szCs w:val="24"/>
        </w:rPr>
      </w:pPr>
    </w:p>
    <w:p w14:paraId="31EE1D4D" w14:textId="77777777" w:rsidR="00AE36FA" w:rsidRPr="00250944" w:rsidRDefault="00AE36FA" w:rsidP="00CF5720">
      <w:pPr>
        <w:widowControl/>
        <w:jc w:val="center"/>
        <w:rPr>
          <w:color w:val="000000" w:themeColor="text1"/>
          <w:sz w:val="24"/>
          <w:szCs w:val="24"/>
        </w:rPr>
      </w:pPr>
    </w:p>
    <w:p w14:paraId="16E6EE8A" w14:textId="77777777" w:rsidR="00E6163A" w:rsidRPr="00E6163A" w:rsidRDefault="00E6163A" w:rsidP="00E6163A">
      <w:pPr>
        <w:widowControl/>
        <w:ind w:left="1134" w:hanging="992"/>
        <w:jc w:val="both"/>
        <w:rPr>
          <w:sz w:val="24"/>
          <w:szCs w:val="24"/>
        </w:rPr>
      </w:pPr>
      <w:r w:rsidRPr="00E6163A">
        <w:rPr>
          <w:sz w:val="20"/>
          <w:szCs w:val="24"/>
        </w:rPr>
        <w:t>Kaynak: Aaker, D. A. 1991: 270</w:t>
      </w:r>
    </w:p>
    <w:p w14:paraId="3459D643" w14:textId="77777777" w:rsidR="00CF5720" w:rsidRDefault="00CF5720" w:rsidP="00CF5720">
      <w:pPr>
        <w:widowControl/>
        <w:ind w:left="1134" w:hanging="992"/>
        <w:jc w:val="both"/>
        <w:rPr>
          <w:sz w:val="24"/>
          <w:szCs w:val="24"/>
        </w:rPr>
      </w:pPr>
    </w:p>
    <w:p w14:paraId="757D8FAB" w14:textId="77777777" w:rsidR="00CF5720" w:rsidRPr="00A76261" w:rsidRDefault="00CF5720" w:rsidP="00CF5720">
      <w:pPr>
        <w:widowControl/>
        <w:ind w:left="1134" w:hanging="992"/>
        <w:jc w:val="both"/>
        <w:rPr>
          <w:sz w:val="24"/>
          <w:szCs w:val="24"/>
        </w:rPr>
      </w:pPr>
    </w:p>
    <w:p w14:paraId="6CFD9053" w14:textId="77777777" w:rsidR="006B7E60" w:rsidRDefault="00F90565" w:rsidP="00CF5720">
      <w:pPr>
        <w:widowControl/>
        <w:spacing w:line="360" w:lineRule="auto"/>
        <w:ind w:firstLine="709"/>
        <w:jc w:val="both"/>
        <w:rPr>
          <w:color w:val="000000" w:themeColor="text1"/>
          <w:sz w:val="24"/>
          <w:szCs w:val="24"/>
          <w:rtl/>
        </w:rPr>
      </w:pPr>
      <w:r w:rsidRPr="00250944">
        <w:rPr>
          <w:color w:val="000000" w:themeColor="text1"/>
          <w:sz w:val="24"/>
          <w:szCs w:val="24"/>
        </w:rPr>
        <w:t>Marka değeri; marka bağımlılığı, marka farkındalığı, algılanan kalite, marka çağrışımları ve diğer marka varlıkları olarak kategorize edilmektedir. Marka değeri</w:t>
      </w:r>
      <w:r w:rsidR="00E26C26" w:rsidRPr="00250944">
        <w:rPr>
          <w:color w:val="000000" w:themeColor="text1"/>
          <w:sz w:val="24"/>
          <w:szCs w:val="24"/>
        </w:rPr>
        <w:t>ne ilişkin detaylı durum Şekil 3</w:t>
      </w:r>
      <w:r w:rsidRPr="00250944">
        <w:rPr>
          <w:color w:val="000000" w:themeColor="text1"/>
          <w:sz w:val="24"/>
          <w:szCs w:val="24"/>
        </w:rPr>
        <w:t>’de açıklandığı gibidir</w:t>
      </w:r>
      <w:r w:rsidR="009842E2" w:rsidRPr="00250944">
        <w:rPr>
          <w:color w:val="000000" w:themeColor="text1"/>
          <w:sz w:val="24"/>
          <w:szCs w:val="24"/>
        </w:rPr>
        <w:t>:</w:t>
      </w:r>
      <w:r w:rsidR="00DC71A9" w:rsidRPr="00250944">
        <w:rPr>
          <w:color w:val="000000" w:themeColor="text1"/>
          <w:sz w:val="24"/>
          <w:szCs w:val="24"/>
        </w:rPr>
        <w:t xml:space="preserve"> </w:t>
      </w:r>
    </w:p>
    <w:p w14:paraId="5696AE12" w14:textId="77777777" w:rsidR="00773955" w:rsidRPr="00250944" w:rsidRDefault="00AD73B8" w:rsidP="00CF5720">
      <w:pPr>
        <w:widowControl/>
        <w:spacing w:line="360" w:lineRule="auto"/>
        <w:ind w:firstLine="709"/>
        <w:jc w:val="both"/>
        <w:rPr>
          <w:sz w:val="24"/>
          <w:szCs w:val="24"/>
        </w:rPr>
      </w:pPr>
      <w:r w:rsidRPr="00250944">
        <w:rPr>
          <w:sz w:val="24"/>
          <w:szCs w:val="24"/>
        </w:rPr>
        <w:lastRenderedPageBreak/>
        <w:t>Marka değeri, farklılık göster</w:t>
      </w:r>
      <w:r w:rsidR="00F4269E" w:rsidRPr="00250944">
        <w:rPr>
          <w:sz w:val="24"/>
          <w:szCs w:val="24"/>
        </w:rPr>
        <w:t>mektedir</w:t>
      </w:r>
      <w:r w:rsidRPr="00250944">
        <w:rPr>
          <w:sz w:val="24"/>
          <w:szCs w:val="24"/>
        </w:rPr>
        <w:t>; bir ürüne eklenen veya bir üründen çıkarılan bir dizi varlık ve yükümlülüğü temsil e</w:t>
      </w:r>
      <w:r w:rsidR="00F4269E" w:rsidRPr="00250944">
        <w:rPr>
          <w:sz w:val="24"/>
          <w:szCs w:val="24"/>
        </w:rPr>
        <w:t>tmektedir.</w:t>
      </w:r>
      <w:r w:rsidRPr="00250944">
        <w:rPr>
          <w:sz w:val="24"/>
          <w:szCs w:val="24"/>
        </w:rPr>
        <w:t xml:space="preserve"> Buna göre, bir kurumun muhasebe durumunda maddi olmayan duran varlık olarak görülen markanın değeri, markanın yıldan yıla gelişimi, piyasaya dayalı bir ilişkideki gelişimi ve oluşturulan genel satış sermayesi</w:t>
      </w:r>
      <w:r w:rsidR="00F4269E" w:rsidRPr="00250944">
        <w:rPr>
          <w:sz w:val="24"/>
          <w:szCs w:val="24"/>
        </w:rPr>
        <w:t>ni oluşturmaktadır</w:t>
      </w:r>
      <w:r w:rsidRPr="00250944">
        <w:rPr>
          <w:sz w:val="24"/>
          <w:szCs w:val="24"/>
        </w:rPr>
        <w:t xml:space="preserve"> (Niculescu</w:t>
      </w:r>
      <w:r w:rsidR="0082505D" w:rsidRPr="00250944">
        <w:rPr>
          <w:sz w:val="24"/>
          <w:szCs w:val="24"/>
        </w:rPr>
        <w:t xml:space="preserve"> vd </w:t>
      </w:r>
      <w:proofErr w:type="gramStart"/>
      <w:r w:rsidR="0082505D" w:rsidRPr="00250944">
        <w:rPr>
          <w:sz w:val="24"/>
          <w:szCs w:val="24"/>
        </w:rPr>
        <w:t>.</w:t>
      </w:r>
      <w:r w:rsidRPr="00250944">
        <w:rPr>
          <w:sz w:val="24"/>
          <w:szCs w:val="24"/>
        </w:rPr>
        <w:t>,</w:t>
      </w:r>
      <w:proofErr w:type="gramEnd"/>
      <w:r w:rsidRPr="00250944">
        <w:rPr>
          <w:sz w:val="24"/>
          <w:szCs w:val="24"/>
        </w:rPr>
        <w:t xml:space="preserve"> 2019:</w:t>
      </w:r>
      <w:r w:rsidR="0082505D" w:rsidRPr="00250944">
        <w:rPr>
          <w:sz w:val="24"/>
          <w:szCs w:val="24"/>
        </w:rPr>
        <w:t xml:space="preserve"> </w:t>
      </w:r>
      <w:r w:rsidR="003B01BC">
        <w:rPr>
          <w:sz w:val="24"/>
          <w:szCs w:val="24"/>
        </w:rPr>
        <w:t xml:space="preserve">171). </w:t>
      </w:r>
      <w:r w:rsidR="00773955" w:rsidRPr="00250944">
        <w:rPr>
          <w:sz w:val="24"/>
          <w:szCs w:val="24"/>
        </w:rPr>
        <w:t>Büyüklüğünden bağımsız olarak herhangi bir modern kuruluşun marka değeri, uygulanabilir bir marka oluşturarak yaratılan pazar avantajlarının bir kısmını kabul ederek de görülebil</w:t>
      </w:r>
      <w:r w:rsidR="00F4269E" w:rsidRPr="00250944">
        <w:rPr>
          <w:sz w:val="24"/>
          <w:szCs w:val="24"/>
        </w:rPr>
        <w:t>mektedir.</w:t>
      </w:r>
      <w:r w:rsidR="00773955" w:rsidRPr="00250944">
        <w:rPr>
          <w:sz w:val="24"/>
          <w:szCs w:val="24"/>
        </w:rPr>
        <w:t xml:space="preserve"> </w:t>
      </w:r>
      <w:r w:rsidR="00F4269E" w:rsidRPr="00250944">
        <w:rPr>
          <w:sz w:val="24"/>
          <w:szCs w:val="24"/>
        </w:rPr>
        <w:t xml:space="preserve">Marka </w:t>
      </w:r>
      <w:r w:rsidR="00773955" w:rsidRPr="00250944">
        <w:rPr>
          <w:sz w:val="24"/>
          <w:szCs w:val="24"/>
        </w:rPr>
        <w:t>değer</w:t>
      </w:r>
      <w:r w:rsidR="00F4269E" w:rsidRPr="00250944">
        <w:rPr>
          <w:sz w:val="24"/>
          <w:szCs w:val="24"/>
        </w:rPr>
        <w:t>inin</w:t>
      </w:r>
      <w:r w:rsidR="00773955" w:rsidRPr="00250944">
        <w:rPr>
          <w:sz w:val="24"/>
          <w:szCs w:val="24"/>
        </w:rPr>
        <w:t xml:space="preserve"> olası faydalar</w:t>
      </w:r>
      <w:r w:rsidR="00F4269E" w:rsidRPr="00250944">
        <w:rPr>
          <w:sz w:val="24"/>
          <w:szCs w:val="24"/>
        </w:rPr>
        <w:t>ı</w:t>
      </w:r>
      <w:r w:rsidR="008B24EA" w:rsidRPr="00250944">
        <w:rPr>
          <w:sz w:val="24"/>
          <w:szCs w:val="24"/>
        </w:rPr>
        <w:t xml:space="preserve"> arasında şunlar bulunmaktadır</w:t>
      </w:r>
      <w:r w:rsidR="00773955" w:rsidRPr="00250944">
        <w:rPr>
          <w:sz w:val="24"/>
          <w:szCs w:val="24"/>
        </w:rPr>
        <w:t xml:space="preserve"> (Keller, 2009:</w:t>
      </w:r>
      <w:r w:rsidR="0082505D" w:rsidRPr="00250944">
        <w:rPr>
          <w:sz w:val="24"/>
          <w:szCs w:val="24"/>
        </w:rPr>
        <w:t xml:space="preserve"> </w:t>
      </w:r>
      <w:r w:rsidR="008B24EA" w:rsidRPr="00250944">
        <w:rPr>
          <w:sz w:val="24"/>
          <w:szCs w:val="24"/>
        </w:rPr>
        <w:t>139-155):</w:t>
      </w:r>
    </w:p>
    <w:p w14:paraId="6DA0D45C" w14:textId="77777777" w:rsidR="00773955" w:rsidRPr="00250944" w:rsidRDefault="00F4269E" w:rsidP="00CF5720">
      <w:pPr>
        <w:pStyle w:val="ListeParagraf"/>
        <w:widowControl/>
        <w:numPr>
          <w:ilvl w:val="2"/>
          <w:numId w:val="3"/>
        </w:numPr>
        <w:tabs>
          <w:tab w:val="left" w:pos="1134"/>
        </w:tabs>
        <w:spacing w:line="360" w:lineRule="auto"/>
        <w:ind w:left="0" w:firstLine="709"/>
        <w:jc w:val="both"/>
        <w:rPr>
          <w:sz w:val="24"/>
          <w:szCs w:val="24"/>
        </w:rPr>
      </w:pPr>
      <w:r w:rsidRPr="00250944">
        <w:rPr>
          <w:sz w:val="24"/>
          <w:szCs w:val="24"/>
        </w:rPr>
        <w:t>Gelişmiş</w:t>
      </w:r>
      <w:r w:rsidR="00773955" w:rsidRPr="00250944">
        <w:rPr>
          <w:sz w:val="24"/>
          <w:szCs w:val="24"/>
        </w:rPr>
        <w:t xml:space="preserve"> ürün özellikleri algısı ve hatta performans seviyeleri</w:t>
      </w:r>
      <w:r w:rsidR="008B24EA" w:rsidRPr="00250944">
        <w:rPr>
          <w:sz w:val="24"/>
          <w:szCs w:val="24"/>
        </w:rPr>
        <w:t>,</w:t>
      </w:r>
    </w:p>
    <w:p w14:paraId="4DFFB5DF" w14:textId="77777777" w:rsidR="00773955" w:rsidRPr="00250944" w:rsidRDefault="00F4269E" w:rsidP="00CF5720">
      <w:pPr>
        <w:pStyle w:val="ListeParagraf"/>
        <w:widowControl/>
        <w:numPr>
          <w:ilvl w:val="2"/>
          <w:numId w:val="3"/>
        </w:numPr>
        <w:tabs>
          <w:tab w:val="left" w:pos="1134"/>
        </w:tabs>
        <w:spacing w:line="360" w:lineRule="auto"/>
        <w:ind w:left="0" w:firstLine="709"/>
        <w:jc w:val="both"/>
        <w:rPr>
          <w:sz w:val="24"/>
          <w:szCs w:val="24"/>
        </w:rPr>
      </w:pPr>
      <w:r w:rsidRPr="00250944">
        <w:rPr>
          <w:sz w:val="24"/>
          <w:szCs w:val="24"/>
        </w:rPr>
        <w:t>Müşteri</w:t>
      </w:r>
      <w:r w:rsidR="00773955" w:rsidRPr="00250944">
        <w:rPr>
          <w:sz w:val="24"/>
          <w:szCs w:val="24"/>
        </w:rPr>
        <w:t xml:space="preserve"> sadakati düzeyinde artış</w:t>
      </w:r>
      <w:r w:rsidR="008B24EA" w:rsidRPr="00250944">
        <w:rPr>
          <w:sz w:val="24"/>
          <w:szCs w:val="24"/>
        </w:rPr>
        <w:t>,</w:t>
      </w:r>
    </w:p>
    <w:p w14:paraId="65F10DF1" w14:textId="77777777" w:rsidR="00773955" w:rsidRPr="00250944" w:rsidRDefault="00F4269E" w:rsidP="00CF5720">
      <w:pPr>
        <w:pStyle w:val="ListeParagraf"/>
        <w:widowControl/>
        <w:numPr>
          <w:ilvl w:val="2"/>
          <w:numId w:val="3"/>
        </w:numPr>
        <w:tabs>
          <w:tab w:val="left" w:pos="1134"/>
        </w:tabs>
        <w:spacing w:line="360" w:lineRule="auto"/>
        <w:ind w:left="0" w:firstLine="709"/>
        <w:jc w:val="both"/>
        <w:rPr>
          <w:sz w:val="24"/>
          <w:szCs w:val="24"/>
        </w:rPr>
      </w:pPr>
      <w:r w:rsidRPr="00250944">
        <w:rPr>
          <w:sz w:val="24"/>
          <w:szCs w:val="24"/>
        </w:rPr>
        <w:t>Rekabetçi</w:t>
      </w:r>
      <w:r w:rsidR="00773955" w:rsidRPr="00250944">
        <w:rPr>
          <w:sz w:val="24"/>
          <w:szCs w:val="24"/>
        </w:rPr>
        <w:t xml:space="preserve"> pazarlama faaliyetlerine karşı savunmasızlığı en aza indirme</w:t>
      </w:r>
      <w:r w:rsidR="008B24EA" w:rsidRPr="00250944">
        <w:rPr>
          <w:sz w:val="24"/>
          <w:szCs w:val="24"/>
        </w:rPr>
        <w:t>,</w:t>
      </w:r>
    </w:p>
    <w:p w14:paraId="6BB0BFE6" w14:textId="77777777" w:rsidR="00773955" w:rsidRPr="00250944" w:rsidRDefault="00F4269E" w:rsidP="00CF5720">
      <w:pPr>
        <w:pStyle w:val="ListeParagraf"/>
        <w:widowControl/>
        <w:numPr>
          <w:ilvl w:val="2"/>
          <w:numId w:val="3"/>
        </w:numPr>
        <w:tabs>
          <w:tab w:val="left" w:pos="1134"/>
        </w:tabs>
        <w:spacing w:line="360" w:lineRule="auto"/>
        <w:ind w:left="0" w:firstLine="709"/>
        <w:jc w:val="both"/>
        <w:rPr>
          <w:sz w:val="24"/>
          <w:szCs w:val="24"/>
        </w:rPr>
      </w:pPr>
      <w:r w:rsidRPr="00250944">
        <w:rPr>
          <w:sz w:val="24"/>
          <w:szCs w:val="24"/>
        </w:rPr>
        <w:t>İndirimli</w:t>
      </w:r>
      <w:r w:rsidR="00773955" w:rsidRPr="00250944">
        <w:rPr>
          <w:sz w:val="24"/>
          <w:szCs w:val="24"/>
        </w:rPr>
        <w:t xml:space="preserve"> fiyatlar meydana geldiğinde müşterilerin daha iyi ve daha esnek tepkisi ve müşterilerin artan fiyatlara esnek olmayan tepkisi</w:t>
      </w:r>
      <w:r w:rsidR="008B24EA" w:rsidRPr="00250944">
        <w:rPr>
          <w:sz w:val="24"/>
          <w:szCs w:val="24"/>
        </w:rPr>
        <w:t>,</w:t>
      </w:r>
    </w:p>
    <w:p w14:paraId="76BEC33A" w14:textId="77777777" w:rsidR="00773955" w:rsidRPr="00250944" w:rsidRDefault="00F4269E" w:rsidP="00CF5720">
      <w:pPr>
        <w:pStyle w:val="ListeParagraf"/>
        <w:widowControl/>
        <w:numPr>
          <w:ilvl w:val="2"/>
          <w:numId w:val="3"/>
        </w:numPr>
        <w:tabs>
          <w:tab w:val="left" w:pos="1134"/>
        </w:tabs>
        <w:spacing w:line="360" w:lineRule="auto"/>
        <w:ind w:left="0" w:firstLine="709"/>
        <w:jc w:val="both"/>
        <w:rPr>
          <w:sz w:val="24"/>
          <w:szCs w:val="24"/>
        </w:rPr>
      </w:pPr>
      <w:r w:rsidRPr="00250944">
        <w:rPr>
          <w:sz w:val="24"/>
          <w:szCs w:val="24"/>
        </w:rPr>
        <w:t>Pazarlama</w:t>
      </w:r>
      <w:r w:rsidR="00773955" w:rsidRPr="00250944">
        <w:rPr>
          <w:sz w:val="24"/>
          <w:szCs w:val="24"/>
        </w:rPr>
        <w:t xml:space="preserve"> iletişiminin etkinliğini arttırmak</w:t>
      </w:r>
      <w:r w:rsidRPr="00250944">
        <w:rPr>
          <w:sz w:val="24"/>
          <w:szCs w:val="24"/>
        </w:rPr>
        <w:t>,</w:t>
      </w:r>
    </w:p>
    <w:p w14:paraId="0F547ED6" w14:textId="77777777" w:rsidR="00F4269E" w:rsidRPr="00250944" w:rsidRDefault="00F4269E" w:rsidP="00CF5720">
      <w:pPr>
        <w:pStyle w:val="ListeParagraf"/>
        <w:widowControl/>
        <w:numPr>
          <w:ilvl w:val="2"/>
          <w:numId w:val="3"/>
        </w:numPr>
        <w:tabs>
          <w:tab w:val="left" w:pos="1134"/>
        </w:tabs>
        <w:spacing w:line="360" w:lineRule="auto"/>
        <w:ind w:left="0" w:firstLine="709"/>
        <w:jc w:val="both"/>
        <w:rPr>
          <w:sz w:val="24"/>
          <w:szCs w:val="24"/>
        </w:rPr>
      </w:pPr>
      <w:r w:rsidRPr="00250944">
        <w:rPr>
          <w:sz w:val="24"/>
          <w:szCs w:val="24"/>
        </w:rPr>
        <w:t>Marka</w:t>
      </w:r>
      <w:r w:rsidR="00773955" w:rsidRPr="00250944">
        <w:rPr>
          <w:sz w:val="24"/>
          <w:szCs w:val="24"/>
        </w:rPr>
        <w:t xml:space="preserve"> genişletme için ek fırsatlar</w:t>
      </w:r>
      <w:r w:rsidRPr="00250944">
        <w:rPr>
          <w:sz w:val="24"/>
          <w:szCs w:val="24"/>
        </w:rPr>
        <w:t>dır.</w:t>
      </w:r>
    </w:p>
    <w:p w14:paraId="37928779" w14:textId="77777777" w:rsidR="00984C7F" w:rsidRPr="00250944" w:rsidRDefault="00187704" w:rsidP="00CF5720">
      <w:pPr>
        <w:widowControl/>
        <w:spacing w:line="360" w:lineRule="auto"/>
        <w:ind w:firstLine="709"/>
        <w:jc w:val="both"/>
        <w:rPr>
          <w:sz w:val="24"/>
          <w:szCs w:val="24"/>
        </w:rPr>
      </w:pPr>
      <w:r w:rsidRPr="00250944">
        <w:rPr>
          <w:sz w:val="24"/>
          <w:szCs w:val="24"/>
        </w:rPr>
        <w:t xml:space="preserve">Aaker (2009: 22), </w:t>
      </w:r>
      <w:r w:rsidR="001D2AF5" w:rsidRPr="00250944">
        <w:rPr>
          <w:sz w:val="24"/>
          <w:szCs w:val="24"/>
        </w:rPr>
        <w:t>müşter</w:t>
      </w:r>
      <w:r w:rsidRPr="00250944">
        <w:rPr>
          <w:sz w:val="24"/>
          <w:szCs w:val="24"/>
        </w:rPr>
        <w:t xml:space="preserve">i </w:t>
      </w:r>
      <w:r w:rsidR="004D5B63" w:rsidRPr="00250944">
        <w:rPr>
          <w:sz w:val="24"/>
          <w:szCs w:val="24"/>
        </w:rPr>
        <w:t>esaslı</w:t>
      </w:r>
      <w:r w:rsidRPr="00250944">
        <w:rPr>
          <w:sz w:val="24"/>
          <w:szCs w:val="24"/>
        </w:rPr>
        <w:t xml:space="preserve"> marka değerini, bir varlıklar </w:t>
      </w:r>
      <w:r w:rsidR="004D5B63" w:rsidRPr="00250944">
        <w:rPr>
          <w:sz w:val="24"/>
          <w:szCs w:val="24"/>
        </w:rPr>
        <w:t>cemaati şeklinde</w:t>
      </w:r>
      <w:r w:rsidRPr="00250944">
        <w:rPr>
          <w:sz w:val="24"/>
          <w:szCs w:val="24"/>
        </w:rPr>
        <w:t xml:space="preserve"> </w:t>
      </w:r>
      <w:r w:rsidR="001D2AF5" w:rsidRPr="00250944">
        <w:rPr>
          <w:sz w:val="24"/>
          <w:szCs w:val="24"/>
        </w:rPr>
        <w:t>belirtmiştir</w:t>
      </w:r>
      <w:r w:rsidRPr="00250944">
        <w:rPr>
          <w:sz w:val="24"/>
          <w:szCs w:val="24"/>
        </w:rPr>
        <w:t xml:space="preserve"> ve bu </w:t>
      </w:r>
      <w:r w:rsidR="004D5B63" w:rsidRPr="00250944">
        <w:rPr>
          <w:sz w:val="24"/>
          <w:szCs w:val="24"/>
        </w:rPr>
        <w:t>sebeple</w:t>
      </w:r>
      <w:r w:rsidR="001D2AF5" w:rsidRPr="00250944">
        <w:rPr>
          <w:sz w:val="24"/>
          <w:szCs w:val="24"/>
        </w:rPr>
        <w:t>, marka değerinin idaresi</w:t>
      </w:r>
      <w:r w:rsidRPr="00250944">
        <w:rPr>
          <w:sz w:val="24"/>
          <w:szCs w:val="24"/>
        </w:rPr>
        <w:t xml:space="preserve">, varlıkların </w:t>
      </w:r>
      <w:r w:rsidR="004D5B63" w:rsidRPr="00250944">
        <w:rPr>
          <w:sz w:val="24"/>
          <w:szCs w:val="24"/>
        </w:rPr>
        <w:t>meydana getirilmesi</w:t>
      </w:r>
      <w:r w:rsidRPr="00250944">
        <w:rPr>
          <w:sz w:val="24"/>
          <w:szCs w:val="24"/>
        </w:rPr>
        <w:t xml:space="preserve"> ve geliştirilmesi için yatırım yapmanın </w:t>
      </w:r>
      <w:r w:rsidR="001D2AF5" w:rsidRPr="00250944">
        <w:rPr>
          <w:sz w:val="24"/>
          <w:szCs w:val="24"/>
        </w:rPr>
        <w:t>lüzumlu</w:t>
      </w:r>
      <w:r w:rsidRPr="00250944">
        <w:rPr>
          <w:sz w:val="24"/>
          <w:szCs w:val="24"/>
        </w:rPr>
        <w:t xml:space="preserve"> olduğunu </w:t>
      </w:r>
      <w:r w:rsidR="004D5B63" w:rsidRPr="00250944">
        <w:rPr>
          <w:sz w:val="24"/>
          <w:szCs w:val="24"/>
        </w:rPr>
        <w:t>ifade etmiştir</w:t>
      </w:r>
      <w:r w:rsidRPr="00250944">
        <w:rPr>
          <w:sz w:val="24"/>
          <w:szCs w:val="24"/>
        </w:rPr>
        <w:t xml:space="preserve">. Ek olarak, marka değeri </w:t>
      </w:r>
      <w:r w:rsidR="00837087" w:rsidRPr="00250944">
        <w:rPr>
          <w:sz w:val="24"/>
          <w:szCs w:val="24"/>
        </w:rPr>
        <w:t>içeriğindeki</w:t>
      </w:r>
      <w:r w:rsidRPr="00250944">
        <w:rPr>
          <w:sz w:val="24"/>
          <w:szCs w:val="24"/>
        </w:rPr>
        <w:t xml:space="preserve"> her varlığın çok </w:t>
      </w:r>
      <w:r w:rsidR="001D2AF5" w:rsidRPr="00250944">
        <w:rPr>
          <w:sz w:val="24"/>
          <w:szCs w:val="24"/>
        </w:rPr>
        <w:t>farklı</w:t>
      </w:r>
      <w:r w:rsidRPr="00250944">
        <w:rPr>
          <w:sz w:val="24"/>
          <w:szCs w:val="24"/>
        </w:rPr>
        <w:t xml:space="preserve"> ve </w:t>
      </w:r>
      <w:r w:rsidR="001D2AF5" w:rsidRPr="00250944">
        <w:rPr>
          <w:sz w:val="24"/>
          <w:szCs w:val="24"/>
        </w:rPr>
        <w:t>çeşitli</w:t>
      </w:r>
      <w:r w:rsidRPr="00250944">
        <w:rPr>
          <w:sz w:val="24"/>
          <w:szCs w:val="24"/>
        </w:rPr>
        <w:t xml:space="preserve"> </w:t>
      </w:r>
      <w:r w:rsidR="00837087" w:rsidRPr="00250944">
        <w:rPr>
          <w:sz w:val="24"/>
          <w:szCs w:val="24"/>
        </w:rPr>
        <w:t>şekillerde</w:t>
      </w:r>
      <w:r w:rsidRPr="00250944">
        <w:rPr>
          <w:sz w:val="24"/>
          <w:szCs w:val="24"/>
        </w:rPr>
        <w:t xml:space="preserve"> değer </w:t>
      </w:r>
      <w:r w:rsidR="00837087" w:rsidRPr="00250944">
        <w:rPr>
          <w:sz w:val="24"/>
          <w:szCs w:val="24"/>
        </w:rPr>
        <w:t>oluşturduğuna</w:t>
      </w:r>
      <w:r w:rsidRPr="00250944">
        <w:rPr>
          <w:sz w:val="24"/>
          <w:szCs w:val="24"/>
        </w:rPr>
        <w:t xml:space="preserve"> </w:t>
      </w:r>
      <w:r w:rsidR="00837087" w:rsidRPr="00250944">
        <w:rPr>
          <w:sz w:val="24"/>
          <w:szCs w:val="24"/>
        </w:rPr>
        <w:t>dikkat çekmiştir</w:t>
      </w:r>
      <w:r w:rsidRPr="00250944">
        <w:rPr>
          <w:sz w:val="24"/>
          <w:szCs w:val="24"/>
        </w:rPr>
        <w:t>. Öte yandan simgesel bakış açısı, markaların nasıl yorumlandığını göz önüne alır ve markaların ruhsal, sosyal ve kültürel bağlamlardaki anlamları da bu konunun kapsamındadır. Aaker'in marka kişiliği algısı ve marka güveni gibi daha önceki marka değerleme ölçümlerinde veya markalarla tanımlamadaki tüketici davranışı kavramlarında anlamdan bahsedilmiş olsa bile markalaşmanın simgesel boyutu bu yaklaşımlarda yetersiz kullanılmıştır. Markanın taşıdığı değer sebebiyle paydaşlar şirketin ürünlerini satın aldığında, kiraladığında, hisselerine yatırım yaptığında veya kriz dönemlerinde destek verdiklerinde (tamamen ya da bir parça) simgesel değer ekonomik değere dönüşmektedir (Jo</w:t>
      </w:r>
      <w:r w:rsidR="0082505D" w:rsidRPr="00250944">
        <w:rPr>
          <w:sz w:val="24"/>
          <w:szCs w:val="24"/>
        </w:rPr>
        <w:t xml:space="preserve"> vd</w:t>
      </w:r>
      <w:proofErr w:type="gramStart"/>
      <w:r w:rsidR="0082505D" w:rsidRPr="00250944">
        <w:rPr>
          <w:sz w:val="24"/>
          <w:szCs w:val="24"/>
        </w:rPr>
        <w:t>.</w:t>
      </w:r>
      <w:r w:rsidR="00F00DD5" w:rsidRPr="00250944">
        <w:rPr>
          <w:sz w:val="24"/>
          <w:szCs w:val="24"/>
        </w:rPr>
        <w:t>,</w:t>
      </w:r>
      <w:proofErr w:type="gramEnd"/>
      <w:r w:rsidR="00F00DD5" w:rsidRPr="00250944">
        <w:rPr>
          <w:sz w:val="24"/>
          <w:szCs w:val="24"/>
        </w:rPr>
        <w:t xml:space="preserve"> </w:t>
      </w:r>
      <w:r w:rsidR="0006711A" w:rsidRPr="00250944">
        <w:rPr>
          <w:sz w:val="24"/>
          <w:szCs w:val="24"/>
        </w:rPr>
        <w:t xml:space="preserve">2011: 50-60). </w:t>
      </w:r>
    </w:p>
    <w:p w14:paraId="0B63FB7C" w14:textId="77777777" w:rsidR="00984C7F" w:rsidRPr="00250944" w:rsidRDefault="00187704" w:rsidP="00CF5720">
      <w:pPr>
        <w:widowControl/>
        <w:spacing w:line="360" w:lineRule="auto"/>
        <w:ind w:firstLine="709"/>
        <w:jc w:val="both"/>
        <w:rPr>
          <w:sz w:val="24"/>
          <w:szCs w:val="24"/>
        </w:rPr>
      </w:pPr>
      <w:r w:rsidRPr="00250944">
        <w:rPr>
          <w:sz w:val="24"/>
          <w:szCs w:val="24"/>
        </w:rPr>
        <w:t xml:space="preserve">Marka değerleme modelleri, tüketici davranışı çalışmaları, hatta markaların etrafında dönen anlamların simgesel değişimine bakış, geleneksel akademik finans, pazarlama, tüketici psikolojisi ve antropoloji ilimlerinden yararlanır. Eksik olan ise kuruluş teorisinin desteğidir ve bu destek ile tam olarak anlatmak istenen teorinin </w:t>
      </w:r>
      <w:r w:rsidRPr="00250944">
        <w:rPr>
          <w:sz w:val="24"/>
          <w:szCs w:val="24"/>
        </w:rPr>
        <w:lastRenderedPageBreak/>
        <w:t>kurumsal kimlik hakkında söyleyecekleri ve paydaşların kurumsal marka ile günlük etkileşimleri yoluyla bu kimliği nasıl yarattığıdır (Jo</w:t>
      </w:r>
      <w:r w:rsidR="0082505D" w:rsidRPr="00250944">
        <w:rPr>
          <w:sz w:val="24"/>
          <w:szCs w:val="24"/>
        </w:rPr>
        <w:t xml:space="preserve"> vd</w:t>
      </w:r>
      <w:proofErr w:type="gramStart"/>
      <w:r w:rsidR="0082505D" w:rsidRPr="00250944">
        <w:rPr>
          <w:sz w:val="24"/>
          <w:szCs w:val="24"/>
        </w:rPr>
        <w:t>.</w:t>
      </w:r>
      <w:r w:rsidRPr="00250944">
        <w:rPr>
          <w:sz w:val="24"/>
          <w:szCs w:val="24"/>
        </w:rPr>
        <w:t>,</w:t>
      </w:r>
      <w:proofErr w:type="gramEnd"/>
      <w:r w:rsidRPr="00250944">
        <w:rPr>
          <w:sz w:val="24"/>
          <w:szCs w:val="24"/>
        </w:rPr>
        <w:t xml:space="preserve"> 2011: 50-60). </w:t>
      </w:r>
    </w:p>
    <w:p w14:paraId="15B38550" w14:textId="77777777" w:rsidR="00187704" w:rsidRPr="00250944" w:rsidRDefault="00187704" w:rsidP="00CF5720">
      <w:pPr>
        <w:widowControl/>
        <w:spacing w:line="360" w:lineRule="auto"/>
        <w:ind w:firstLine="709"/>
        <w:jc w:val="both"/>
        <w:rPr>
          <w:sz w:val="24"/>
          <w:szCs w:val="24"/>
        </w:rPr>
      </w:pPr>
      <w:r w:rsidRPr="00250944">
        <w:rPr>
          <w:sz w:val="24"/>
          <w:szCs w:val="24"/>
        </w:rPr>
        <w:t>Bir diğer teori ise kurumsal kimlik teorisinin uygulanmasıdır. Kurumun kurumsal marka yönetimi yoluyla önemli paydaş ilişkileri yaratmasını, sürdürmesini ve geliştirmesini sağlamaya yardımcı olacak hamleleri belirtmektedir. Bu hamleler stratejik vizyonu, kuruluş kültürünü ve paydaşların algısını uyumlu hale getirmeye yardımcı olurken aynı zamanda önemli miktarda potansiyel para akışı ve pazar sermayesi gerektiren marka ilişkilerinin idare edilmesi için yeni yöntemler göstermektedir (Jo</w:t>
      </w:r>
      <w:r w:rsidR="0082505D" w:rsidRPr="00250944">
        <w:rPr>
          <w:sz w:val="24"/>
          <w:szCs w:val="24"/>
        </w:rPr>
        <w:t xml:space="preserve"> vd</w:t>
      </w:r>
      <w:proofErr w:type="gramStart"/>
      <w:r w:rsidR="0082505D" w:rsidRPr="00250944">
        <w:rPr>
          <w:sz w:val="24"/>
          <w:szCs w:val="24"/>
        </w:rPr>
        <w:t>.</w:t>
      </w:r>
      <w:r w:rsidR="00984C7F" w:rsidRPr="00250944">
        <w:rPr>
          <w:sz w:val="24"/>
          <w:szCs w:val="24"/>
        </w:rPr>
        <w:t>,</w:t>
      </w:r>
      <w:proofErr w:type="gramEnd"/>
      <w:r w:rsidRPr="00250944">
        <w:rPr>
          <w:sz w:val="24"/>
          <w:szCs w:val="24"/>
        </w:rPr>
        <w:t xml:space="preserve"> 2011: 50-60). </w:t>
      </w:r>
    </w:p>
    <w:p w14:paraId="230E098F" w14:textId="77777777" w:rsidR="00B17277" w:rsidRPr="00250944" w:rsidRDefault="00B17277" w:rsidP="00CF5720">
      <w:pPr>
        <w:widowControl/>
        <w:spacing w:line="360" w:lineRule="auto"/>
        <w:ind w:firstLine="709"/>
        <w:jc w:val="both"/>
        <w:rPr>
          <w:sz w:val="24"/>
          <w:szCs w:val="24"/>
        </w:rPr>
      </w:pPr>
      <w:r w:rsidRPr="00250944">
        <w:rPr>
          <w:sz w:val="24"/>
          <w:szCs w:val="24"/>
        </w:rPr>
        <w:t>Marka değerinin farklı anlamlarının bir tasnifinin sağlayarak, yaklaşım çeşitliliğini basitleştirmiş ve şöylesi bir tanım yapmıştır Feldwick, marka eşitliği terimini kullanmanın marka arasında operasyonel bir ilişki olduğu yanılsamasını yarattığını düşünmüştür (Feldwick, 1996: 9-28):</w:t>
      </w:r>
    </w:p>
    <w:p w14:paraId="6C916EF7" w14:textId="77777777" w:rsidR="00B17277" w:rsidRPr="00250944" w:rsidRDefault="00B17277" w:rsidP="00CF5720">
      <w:pPr>
        <w:widowControl/>
        <w:spacing w:line="360" w:lineRule="auto"/>
        <w:ind w:firstLine="709"/>
        <w:jc w:val="both"/>
        <w:rPr>
          <w:sz w:val="24"/>
          <w:szCs w:val="24"/>
        </w:rPr>
      </w:pPr>
      <w:r w:rsidRPr="00250944">
        <w:rPr>
          <w:sz w:val="24"/>
          <w:szCs w:val="24"/>
        </w:rPr>
        <w:t xml:space="preserve">•Bir markanın ayrılabilir bir varlık olarak toplam değeri- satıldığında veya </w:t>
      </w:r>
      <w:r w:rsidR="008B24EA" w:rsidRPr="00250944">
        <w:rPr>
          <w:sz w:val="24"/>
          <w:szCs w:val="24"/>
        </w:rPr>
        <w:t xml:space="preserve">bir bilançoya </w:t>
      </w:r>
      <w:proofErr w:type="gramStart"/>
      <w:r w:rsidR="008B24EA" w:rsidRPr="00250944">
        <w:rPr>
          <w:sz w:val="24"/>
          <w:szCs w:val="24"/>
        </w:rPr>
        <w:t>dahil</w:t>
      </w:r>
      <w:proofErr w:type="gramEnd"/>
      <w:r w:rsidR="008B24EA" w:rsidRPr="00250944">
        <w:rPr>
          <w:sz w:val="24"/>
          <w:szCs w:val="24"/>
        </w:rPr>
        <w:t xml:space="preserve"> edildiğinde,</w:t>
      </w:r>
    </w:p>
    <w:p w14:paraId="225AE687" w14:textId="77777777" w:rsidR="008B24EA" w:rsidRPr="00250944" w:rsidRDefault="00B17277" w:rsidP="00CF5720">
      <w:pPr>
        <w:widowControl/>
        <w:spacing w:line="360" w:lineRule="auto"/>
        <w:ind w:firstLine="709"/>
        <w:jc w:val="both"/>
        <w:rPr>
          <w:sz w:val="24"/>
          <w:szCs w:val="24"/>
        </w:rPr>
      </w:pPr>
      <w:r w:rsidRPr="00250944">
        <w:rPr>
          <w:sz w:val="24"/>
          <w:szCs w:val="24"/>
        </w:rPr>
        <w:t>•Tüketicilerin bir markaya bağlanma gücünün bir ölç</w:t>
      </w:r>
      <w:r w:rsidR="008B24EA" w:rsidRPr="00250944">
        <w:rPr>
          <w:sz w:val="24"/>
          <w:szCs w:val="24"/>
        </w:rPr>
        <w:t>üsü,</w:t>
      </w:r>
    </w:p>
    <w:p w14:paraId="144A98FF" w14:textId="77777777" w:rsidR="00B17277" w:rsidRPr="00250944" w:rsidRDefault="00B17277" w:rsidP="00CF5720">
      <w:pPr>
        <w:widowControl/>
        <w:spacing w:line="360" w:lineRule="auto"/>
        <w:ind w:firstLine="709"/>
        <w:jc w:val="both"/>
        <w:rPr>
          <w:sz w:val="24"/>
          <w:szCs w:val="24"/>
        </w:rPr>
      </w:pPr>
      <w:r w:rsidRPr="00250944">
        <w:rPr>
          <w:sz w:val="24"/>
          <w:szCs w:val="24"/>
        </w:rPr>
        <w:t>•Tüketicinin marka hakkında sahip olduğu dernek ve inançların ta</w:t>
      </w:r>
      <w:r w:rsidR="0006711A" w:rsidRPr="00250944">
        <w:rPr>
          <w:sz w:val="24"/>
          <w:szCs w:val="24"/>
        </w:rPr>
        <w:t>nımı olarak ifade edilmektedir.</w:t>
      </w:r>
    </w:p>
    <w:p w14:paraId="0CDC1AD9" w14:textId="77777777" w:rsidR="00187704" w:rsidRPr="00250944" w:rsidRDefault="00B17277" w:rsidP="00CF5720">
      <w:pPr>
        <w:widowControl/>
        <w:spacing w:line="360" w:lineRule="auto"/>
        <w:ind w:firstLine="709"/>
        <w:jc w:val="both"/>
        <w:rPr>
          <w:sz w:val="24"/>
          <w:szCs w:val="24"/>
        </w:rPr>
      </w:pPr>
      <w:r w:rsidRPr="00250944">
        <w:rPr>
          <w:sz w:val="24"/>
          <w:szCs w:val="24"/>
        </w:rPr>
        <w:t>Yüksek marka değeri ile piyasa gücü arasında bir ilişki olduğunu öne sürmektedir: Eşitliği yüksek markalara sahip firmaların rekabet avantajı, başarılı uzatmalar, rakiplerin tanıtım baskılarına karşı dayanıklılık ve rekabetçi giriş engelleri yaratma fırsatını içermektedir (Farquhar, 1989: 24-33).</w:t>
      </w:r>
    </w:p>
    <w:p w14:paraId="72FEB0C0" w14:textId="77777777" w:rsidR="00834D7A" w:rsidRDefault="004F3E69" w:rsidP="00CF5720">
      <w:pPr>
        <w:widowControl/>
        <w:spacing w:line="360" w:lineRule="auto"/>
        <w:ind w:firstLine="709"/>
        <w:jc w:val="both"/>
        <w:rPr>
          <w:sz w:val="24"/>
          <w:szCs w:val="24"/>
        </w:rPr>
      </w:pPr>
      <w:bookmarkStart w:id="43" w:name="_Hlk39090801"/>
      <w:r>
        <w:rPr>
          <w:sz w:val="24"/>
          <w:szCs w:val="24"/>
        </w:rPr>
        <w:t xml:space="preserve">Marka </w:t>
      </w:r>
      <w:r w:rsidR="003B01BC">
        <w:rPr>
          <w:sz w:val="24"/>
          <w:szCs w:val="24"/>
        </w:rPr>
        <w:t>değeri, marka tarafından belirlenebilceği gibi tüketici tarafından da belirlenebilmektedir. Bu doğrultuda marka değeri tüketicinin markayı satın almasına etki etmektedir.</w:t>
      </w:r>
      <w:r>
        <w:rPr>
          <w:sz w:val="24"/>
          <w:szCs w:val="24"/>
        </w:rPr>
        <w:t xml:space="preserve"> </w:t>
      </w:r>
      <w:r w:rsidR="004F1B03" w:rsidRPr="00250944">
        <w:rPr>
          <w:sz w:val="24"/>
          <w:szCs w:val="24"/>
        </w:rPr>
        <w:t>Bu kısımda m</w:t>
      </w:r>
      <w:r w:rsidR="00187704" w:rsidRPr="00250944">
        <w:rPr>
          <w:sz w:val="24"/>
          <w:szCs w:val="24"/>
        </w:rPr>
        <w:t>arka değeri kavramı ve içeriği aktarıl</w:t>
      </w:r>
      <w:r w:rsidR="004F1B03" w:rsidRPr="00250944">
        <w:rPr>
          <w:sz w:val="24"/>
          <w:szCs w:val="24"/>
        </w:rPr>
        <w:t>mıştır. S</w:t>
      </w:r>
      <w:r w:rsidR="00187704" w:rsidRPr="00250944">
        <w:rPr>
          <w:sz w:val="24"/>
          <w:szCs w:val="24"/>
        </w:rPr>
        <w:t>onra</w:t>
      </w:r>
      <w:r w:rsidR="004F1B03" w:rsidRPr="00250944">
        <w:rPr>
          <w:sz w:val="24"/>
          <w:szCs w:val="24"/>
        </w:rPr>
        <w:t>ki kısımda</w:t>
      </w:r>
      <w:r w:rsidR="00187704" w:rsidRPr="00250944">
        <w:rPr>
          <w:sz w:val="24"/>
          <w:szCs w:val="24"/>
        </w:rPr>
        <w:t xml:space="preserve"> bir diğer önemli konu olan marka e</w:t>
      </w:r>
      <w:r w:rsidR="0006711A" w:rsidRPr="00250944">
        <w:rPr>
          <w:sz w:val="24"/>
          <w:szCs w:val="24"/>
        </w:rPr>
        <w:t>deri-denkliğine yer verilmiştir</w:t>
      </w:r>
      <w:r w:rsidR="00187704" w:rsidRPr="00250944">
        <w:rPr>
          <w:sz w:val="24"/>
          <w:szCs w:val="24"/>
        </w:rPr>
        <w:t>.</w:t>
      </w:r>
      <w:r w:rsidR="00834D7A" w:rsidRPr="00250944">
        <w:rPr>
          <w:sz w:val="24"/>
          <w:szCs w:val="24"/>
        </w:rPr>
        <w:t xml:space="preserve"> </w:t>
      </w:r>
    </w:p>
    <w:p w14:paraId="2FCF9F40" w14:textId="77777777" w:rsidR="00CF5720" w:rsidRPr="00250944" w:rsidRDefault="00CF5720" w:rsidP="00CF5720">
      <w:pPr>
        <w:widowControl/>
        <w:spacing w:line="360" w:lineRule="auto"/>
        <w:ind w:firstLine="709"/>
        <w:jc w:val="both"/>
        <w:rPr>
          <w:sz w:val="24"/>
          <w:szCs w:val="24"/>
        </w:rPr>
      </w:pPr>
    </w:p>
    <w:p w14:paraId="4B1D2A7F" w14:textId="77777777" w:rsidR="00834D7A" w:rsidRPr="00250944" w:rsidRDefault="007B5CE4" w:rsidP="00CF5720">
      <w:pPr>
        <w:pStyle w:val="Balk3"/>
        <w:spacing w:before="0" w:after="0"/>
      </w:pPr>
      <w:bookmarkStart w:id="44" w:name="_Toc45188248"/>
      <w:bookmarkEnd w:id="43"/>
      <w:r w:rsidRPr="00250944">
        <w:t xml:space="preserve">1.3.9. </w:t>
      </w:r>
      <w:r w:rsidR="00834D7A" w:rsidRPr="00250944">
        <w:t>Marka Ederi/Denkliği</w:t>
      </w:r>
      <w:bookmarkEnd w:id="44"/>
    </w:p>
    <w:p w14:paraId="38F43895" w14:textId="77777777" w:rsidR="00D96EEC" w:rsidRPr="00250944" w:rsidRDefault="00D96EEC" w:rsidP="00CF5720">
      <w:pPr>
        <w:widowControl/>
        <w:spacing w:line="360" w:lineRule="auto"/>
        <w:ind w:firstLine="709"/>
        <w:jc w:val="both"/>
        <w:rPr>
          <w:sz w:val="24"/>
          <w:szCs w:val="24"/>
        </w:rPr>
      </w:pPr>
      <w:r w:rsidRPr="00250944">
        <w:rPr>
          <w:sz w:val="24"/>
          <w:szCs w:val="24"/>
        </w:rPr>
        <w:t xml:space="preserve">Marka denkliği, </w:t>
      </w:r>
      <w:r w:rsidR="0006711A" w:rsidRPr="009A4B85">
        <w:rPr>
          <w:sz w:val="24"/>
          <w:szCs w:val="24"/>
        </w:rPr>
        <w:t>“</w:t>
      </w:r>
      <w:r w:rsidRPr="009A4B85">
        <w:rPr>
          <w:iCs/>
          <w:sz w:val="24"/>
          <w:szCs w:val="24"/>
        </w:rPr>
        <w:t>bir ürünün veya hizmetin bir firmaya ya da firmanın müşterilerine sağladığı değere eklenen veya bu değerden çıkarılan, markanın adıyla ve simgesiyle bağlantılı olan varlık ile yükümlülükler kümesidir</w:t>
      </w:r>
      <w:r w:rsidR="0006711A" w:rsidRPr="009A4B85">
        <w:rPr>
          <w:sz w:val="24"/>
          <w:szCs w:val="24"/>
        </w:rPr>
        <w:t>”</w:t>
      </w:r>
      <w:r w:rsidRPr="00250944">
        <w:rPr>
          <w:sz w:val="24"/>
          <w:szCs w:val="24"/>
        </w:rPr>
        <w:t xml:space="preserve"> (Aaker, 1996</w:t>
      </w:r>
      <w:r w:rsidR="00D536B0" w:rsidRPr="00250944">
        <w:rPr>
          <w:sz w:val="24"/>
          <w:szCs w:val="24"/>
        </w:rPr>
        <w:t>:</w:t>
      </w:r>
      <w:r w:rsidR="0082505D" w:rsidRPr="00250944">
        <w:rPr>
          <w:sz w:val="24"/>
          <w:szCs w:val="24"/>
        </w:rPr>
        <w:t xml:space="preserve"> </w:t>
      </w:r>
      <w:r w:rsidRPr="00250944">
        <w:rPr>
          <w:sz w:val="24"/>
          <w:szCs w:val="24"/>
        </w:rPr>
        <w:t>7).</w:t>
      </w:r>
    </w:p>
    <w:p w14:paraId="0C2B7BEE" w14:textId="77777777" w:rsidR="0073013E" w:rsidRPr="00250944" w:rsidRDefault="0073013E" w:rsidP="00CF5720">
      <w:pPr>
        <w:widowControl/>
        <w:spacing w:line="360" w:lineRule="auto"/>
        <w:ind w:firstLine="709"/>
        <w:jc w:val="both"/>
        <w:rPr>
          <w:sz w:val="24"/>
          <w:szCs w:val="24"/>
        </w:rPr>
      </w:pPr>
      <w:r w:rsidRPr="00250944">
        <w:rPr>
          <w:sz w:val="24"/>
          <w:szCs w:val="24"/>
        </w:rPr>
        <w:lastRenderedPageBreak/>
        <w:t xml:space="preserve">Literatürde sermaye, değer, varlık gibi kavramlarla birlikte kullanıldığı görülen marka denkliği yabancı </w:t>
      </w:r>
      <w:proofErr w:type="gramStart"/>
      <w:r w:rsidRPr="00250944">
        <w:rPr>
          <w:sz w:val="24"/>
          <w:szCs w:val="24"/>
        </w:rPr>
        <w:t>literatürde</w:t>
      </w:r>
      <w:proofErr w:type="gramEnd"/>
      <w:r w:rsidRPr="00250944">
        <w:rPr>
          <w:sz w:val="24"/>
          <w:szCs w:val="24"/>
        </w:rPr>
        <w:t xml:space="preserve"> “brand quality” olarak geçmektedir. Finansal yaklaşıma göre markanın el değiştirmesi durumundaki </w:t>
      </w:r>
      <w:r w:rsidR="00D529C7" w:rsidRPr="00250944">
        <w:rPr>
          <w:sz w:val="24"/>
          <w:szCs w:val="24"/>
        </w:rPr>
        <w:t>finansal</w:t>
      </w:r>
      <w:r w:rsidRPr="00250944">
        <w:rPr>
          <w:sz w:val="24"/>
          <w:szCs w:val="24"/>
        </w:rPr>
        <w:t xml:space="preserve"> değerini i</w:t>
      </w:r>
      <w:r w:rsidR="00D529C7" w:rsidRPr="00250944">
        <w:rPr>
          <w:sz w:val="24"/>
          <w:szCs w:val="24"/>
        </w:rPr>
        <w:t>fade etse de müşteri</w:t>
      </w:r>
      <w:r w:rsidRPr="00250944">
        <w:rPr>
          <w:sz w:val="24"/>
          <w:szCs w:val="24"/>
        </w:rPr>
        <w:t xml:space="preserve"> yaklaşımında </w:t>
      </w:r>
      <w:r w:rsidR="00D529C7" w:rsidRPr="00250944">
        <w:rPr>
          <w:sz w:val="24"/>
          <w:szCs w:val="24"/>
        </w:rPr>
        <w:t>mal</w:t>
      </w:r>
      <w:r w:rsidRPr="00250944">
        <w:rPr>
          <w:sz w:val="24"/>
          <w:szCs w:val="24"/>
        </w:rPr>
        <w:t xml:space="preserve"> veya hizmete </w:t>
      </w:r>
      <w:r w:rsidR="00D529C7" w:rsidRPr="00250944">
        <w:rPr>
          <w:sz w:val="24"/>
          <w:szCs w:val="24"/>
        </w:rPr>
        <w:t>yüklenilen</w:t>
      </w:r>
      <w:r w:rsidRPr="00250944">
        <w:rPr>
          <w:sz w:val="24"/>
          <w:szCs w:val="24"/>
        </w:rPr>
        <w:t xml:space="preserve"> değer </w:t>
      </w:r>
      <w:r w:rsidR="00D529C7" w:rsidRPr="00250944">
        <w:rPr>
          <w:sz w:val="24"/>
          <w:szCs w:val="24"/>
        </w:rPr>
        <w:t>sebeb</w:t>
      </w:r>
      <w:r w:rsidRPr="00250944">
        <w:rPr>
          <w:sz w:val="24"/>
          <w:szCs w:val="24"/>
        </w:rPr>
        <w:t xml:space="preserve">iyle daha karmaşık bir yapısı olduğu söylenebilir. Dolayısıyla markanın ne finansal ne de </w:t>
      </w:r>
      <w:r w:rsidR="00D529C7" w:rsidRPr="00250944">
        <w:rPr>
          <w:sz w:val="24"/>
          <w:szCs w:val="24"/>
        </w:rPr>
        <w:t>müşteri</w:t>
      </w:r>
      <w:r w:rsidRPr="00250944">
        <w:rPr>
          <w:sz w:val="24"/>
          <w:szCs w:val="24"/>
        </w:rPr>
        <w:t xml:space="preserve"> </w:t>
      </w:r>
      <w:r w:rsidR="00D529C7" w:rsidRPr="00250944">
        <w:rPr>
          <w:sz w:val="24"/>
          <w:szCs w:val="24"/>
        </w:rPr>
        <w:t>eşiğindek</w:t>
      </w:r>
      <w:r w:rsidRPr="00250944">
        <w:rPr>
          <w:sz w:val="24"/>
          <w:szCs w:val="24"/>
        </w:rPr>
        <w:t xml:space="preserve">i anlamı göz ardı edilemez (Odabaşı ve Oyman, 2019: 372). </w:t>
      </w:r>
    </w:p>
    <w:p w14:paraId="7B3E1E18" w14:textId="77777777" w:rsidR="0073013E" w:rsidRPr="00250944" w:rsidRDefault="0073013E" w:rsidP="00CF5720">
      <w:pPr>
        <w:widowControl/>
        <w:spacing w:line="360" w:lineRule="auto"/>
        <w:ind w:firstLine="709"/>
        <w:jc w:val="both"/>
        <w:rPr>
          <w:sz w:val="24"/>
          <w:szCs w:val="24"/>
        </w:rPr>
      </w:pPr>
      <w:r w:rsidRPr="00250944">
        <w:rPr>
          <w:sz w:val="24"/>
          <w:szCs w:val="24"/>
        </w:rPr>
        <w:t>Marka denkliği kavramını öne süren Keller’e göre marka denkliği</w:t>
      </w:r>
      <w:r w:rsidR="00D529C7" w:rsidRPr="00250944">
        <w:rPr>
          <w:sz w:val="24"/>
          <w:szCs w:val="24"/>
        </w:rPr>
        <w:t>,</w:t>
      </w:r>
      <w:r w:rsidRPr="00250944">
        <w:rPr>
          <w:sz w:val="24"/>
          <w:szCs w:val="24"/>
        </w:rPr>
        <w:t xml:space="preserve"> </w:t>
      </w:r>
      <w:r w:rsidR="00D529C7" w:rsidRPr="00250944">
        <w:rPr>
          <w:sz w:val="24"/>
          <w:szCs w:val="24"/>
        </w:rPr>
        <w:t>müşterinin</w:t>
      </w:r>
      <w:r w:rsidRPr="00250944">
        <w:rPr>
          <w:sz w:val="24"/>
          <w:szCs w:val="24"/>
        </w:rPr>
        <w:t xml:space="preserve"> marka hakkındaki bilgisi </w:t>
      </w:r>
      <w:r w:rsidR="00D529C7" w:rsidRPr="00250944">
        <w:rPr>
          <w:sz w:val="24"/>
          <w:szCs w:val="24"/>
        </w:rPr>
        <w:t>sebebiy</w:t>
      </w:r>
      <w:r w:rsidRPr="00250944">
        <w:rPr>
          <w:sz w:val="24"/>
          <w:szCs w:val="24"/>
        </w:rPr>
        <w:t xml:space="preserve">le markayı farklılaştırıcı </w:t>
      </w:r>
      <w:r w:rsidR="00D529C7" w:rsidRPr="00250944">
        <w:rPr>
          <w:sz w:val="24"/>
          <w:szCs w:val="24"/>
        </w:rPr>
        <w:t xml:space="preserve">bir tesire </w:t>
      </w:r>
      <w:r w:rsidRPr="00250944">
        <w:rPr>
          <w:sz w:val="24"/>
          <w:szCs w:val="24"/>
        </w:rPr>
        <w:t xml:space="preserve">sahiptir ve bu </w:t>
      </w:r>
      <w:r w:rsidR="00D529C7" w:rsidRPr="00250944">
        <w:rPr>
          <w:sz w:val="24"/>
          <w:szCs w:val="24"/>
        </w:rPr>
        <w:t>tesir</w:t>
      </w:r>
      <w:r w:rsidRPr="00250944">
        <w:rPr>
          <w:sz w:val="24"/>
          <w:szCs w:val="24"/>
        </w:rPr>
        <w:t xml:space="preserve"> aynı zamanda markaya </w:t>
      </w:r>
      <w:r w:rsidR="00D529C7" w:rsidRPr="00250944">
        <w:rPr>
          <w:sz w:val="24"/>
          <w:szCs w:val="24"/>
        </w:rPr>
        <w:t>ilişkin</w:t>
      </w:r>
      <w:r w:rsidRPr="00250944">
        <w:rPr>
          <w:sz w:val="24"/>
          <w:szCs w:val="24"/>
        </w:rPr>
        <w:t xml:space="preserve"> bir yanıt niteliğindedir. </w:t>
      </w:r>
      <w:r w:rsidR="00D529C7" w:rsidRPr="00250944">
        <w:rPr>
          <w:sz w:val="24"/>
          <w:szCs w:val="24"/>
        </w:rPr>
        <w:t>Müşterinin</w:t>
      </w:r>
      <w:r w:rsidRPr="00250944">
        <w:rPr>
          <w:sz w:val="24"/>
          <w:szCs w:val="24"/>
        </w:rPr>
        <w:t xml:space="preserve"> marka bilgisi farkındalık ve imaj bileşenlerinden oluşmaktadır. </w:t>
      </w:r>
      <w:r w:rsidR="00D529C7" w:rsidRPr="00250944">
        <w:rPr>
          <w:sz w:val="24"/>
          <w:szCs w:val="24"/>
        </w:rPr>
        <w:t>Müşter</w:t>
      </w:r>
      <w:r w:rsidRPr="00250944">
        <w:rPr>
          <w:sz w:val="24"/>
          <w:szCs w:val="24"/>
        </w:rPr>
        <w:t xml:space="preserve">inin markaya </w:t>
      </w:r>
      <w:r w:rsidR="00D529C7" w:rsidRPr="00250944">
        <w:rPr>
          <w:sz w:val="24"/>
          <w:szCs w:val="24"/>
        </w:rPr>
        <w:t>dair</w:t>
      </w:r>
      <w:r w:rsidRPr="00250944">
        <w:rPr>
          <w:sz w:val="24"/>
          <w:szCs w:val="24"/>
        </w:rPr>
        <w:t xml:space="preserve"> algısı olumlu ve güçlü olduğunda marka denkliğinin güçlü bir bağı işaret ettiği </w:t>
      </w:r>
      <w:r w:rsidR="00D529C7" w:rsidRPr="00250944">
        <w:rPr>
          <w:sz w:val="24"/>
          <w:szCs w:val="24"/>
        </w:rPr>
        <w:t xml:space="preserve">belirtilmektedir </w:t>
      </w:r>
      <w:r w:rsidRPr="00250944">
        <w:rPr>
          <w:sz w:val="24"/>
          <w:szCs w:val="24"/>
        </w:rPr>
        <w:t xml:space="preserve">(Alemdar ve Dirik, 2016: 823). </w:t>
      </w:r>
    </w:p>
    <w:p w14:paraId="1915673F" w14:textId="77777777" w:rsidR="0073013E" w:rsidRPr="00250944" w:rsidRDefault="0073013E" w:rsidP="00CF5720">
      <w:pPr>
        <w:widowControl/>
        <w:spacing w:line="360" w:lineRule="auto"/>
        <w:ind w:firstLine="709"/>
        <w:jc w:val="both"/>
        <w:rPr>
          <w:sz w:val="24"/>
          <w:szCs w:val="24"/>
        </w:rPr>
      </w:pPr>
      <w:r w:rsidRPr="00250944">
        <w:rPr>
          <w:sz w:val="24"/>
          <w:szCs w:val="24"/>
        </w:rPr>
        <w:t xml:space="preserve">Marka denkliği kavramı yakın zamanda ortaya çıkması </w:t>
      </w:r>
      <w:r w:rsidR="00D529C7" w:rsidRPr="00250944">
        <w:rPr>
          <w:sz w:val="24"/>
          <w:szCs w:val="24"/>
        </w:rPr>
        <w:t>sebebi</w:t>
      </w:r>
      <w:r w:rsidRPr="00250944">
        <w:rPr>
          <w:sz w:val="24"/>
          <w:szCs w:val="24"/>
        </w:rPr>
        <w:t xml:space="preserve">yle </w:t>
      </w:r>
      <w:proofErr w:type="gramStart"/>
      <w:r w:rsidRPr="00250944">
        <w:rPr>
          <w:sz w:val="24"/>
          <w:szCs w:val="24"/>
        </w:rPr>
        <w:t>literatürde</w:t>
      </w:r>
      <w:proofErr w:type="gramEnd"/>
      <w:r w:rsidRPr="00250944">
        <w:rPr>
          <w:sz w:val="24"/>
          <w:szCs w:val="24"/>
        </w:rPr>
        <w:t xml:space="preserve"> farklı şekilde ifade edilse de </w:t>
      </w:r>
      <w:r w:rsidR="00D529C7" w:rsidRPr="00250944">
        <w:rPr>
          <w:sz w:val="24"/>
          <w:szCs w:val="24"/>
        </w:rPr>
        <w:t>çoğunlukla</w:t>
      </w:r>
      <w:r w:rsidRPr="00250944">
        <w:rPr>
          <w:sz w:val="24"/>
          <w:szCs w:val="24"/>
        </w:rPr>
        <w:t xml:space="preserve"> markanın </w:t>
      </w:r>
      <w:r w:rsidR="00D529C7" w:rsidRPr="00250944">
        <w:rPr>
          <w:sz w:val="24"/>
          <w:szCs w:val="24"/>
        </w:rPr>
        <w:t>mal</w:t>
      </w:r>
      <w:r w:rsidRPr="00250944">
        <w:rPr>
          <w:sz w:val="24"/>
          <w:szCs w:val="24"/>
        </w:rPr>
        <w:t xml:space="preserve"> ve hizmete kattığı ek değer olarak kabul edilmektedir. Pazarlamanın bir unsuru olan marka denkliği</w:t>
      </w:r>
      <w:r w:rsidR="00D529C7" w:rsidRPr="00250944">
        <w:rPr>
          <w:sz w:val="24"/>
          <w:szCs w:val="24"/>
        </w:rPr>
        <w:t>,</w:t>
      </w:r>
      <w:r w:rsidRPr="00250944">
        <w:rPr>
          <w:sz w:val="24"/>
          <w:szCs w:val="24"/>
        </w:rPr>
        <w:t xml:space="preserve"> gelecekte olası marka satışı ve el değiştirmesinde </w:t>
      </w:r>
      <w:r w:rsidR="00D529C7" w:rsidRPr="00250944">
        <w:rPr>
          <w:sz w:val="24"/>
          <w:szCs w:val="24"/>
        </w:rPr>
        <w:t>finansal</w:t>
      </w:r>
      <w:r w:rsidRPr="00250944">
        <w:rPr>
          <w:sz w:val="24"/>
          <w:szCs w:val="24"/>
        </w:rPr>
        <w:t xml:space="preserve"> bir kaynak olarak görülen varlıkların tümü şeklinde ifade edilebilir. Bu yönüyle marka denkliğinin algılanan değer ile karıştırılmasının </w:t>
      </w:r>
      <w:r w:rsidR="00D529C7" w:rsidRPr="00250944">
        <w:rPr>
          <w:sz w:val="24"/>
          <w:szCs w:val="24"/>
        </w:rPr>
        <w:t>sebebi</w:t>
      </w:r>
      <w:r w:rsidRPr="00250944">
        <w:rPr>
          <w:sz w:val="24"/>
          <w:szCs w:val="24"/>
        </w:rPr>
        <w:t xml:space="preserve"> anlaşılabilmektedir (Christodoulides ve Chernatony, 2010: 6).</w:t>
      </w:r>
    </w:p>
    <w:p w14:paraId="65269E59" w14:textId="77777777" w:rsidR="009842E2" w:rsidRPr="00250944" w:rsidRDefault="00D96EEC" w:rsidP="00CF5720">
      <w:pPr>
        <w:widowControl/>
        <w:spacing w:line="360" w:lineRule="auto"/>
        <w:ind w:firstLine="709"/>
        <w:jc w:val="both"/>
        <w:rPr>
          <w:sz w:val="24"/>
          <w:szCs w:val="24"/>
        </w:rPr>
      </w:pPr>
      <w:r w:rsidRPr="00250944">
        <w:rPr>
          <w:sz w:val="24"/>
          <w:szCs w:val="24"/>
        </w:rPr>
        <w:t>Markanın yansıt</w:t>
      </w:r>
      <w:r w:rsidR="006F26D4">
        <w:rPr>
          <w:sz w:val="24"/>
          <w:szCs w:val="24"/>
        </w:rPr>
        <w:t>mış olduğu birtakım özellikleri</w:t>
      </w:r>
      <w:r w:rsidRPr="00250944">
        <w:rPr>
          <w:sz w:val="24"/>
          <w:szCs w:val="24"/>
        </w:rPr>
        <w:t xml:space="preserve"> ve müşterilerin marka ile bütünleştirdikleri değer yargıları marka denkliğini meydana getirmiştir.</w:t>
      </w:r>
      <w:r w:rsidR="00752C33" w:rsidRPr="00250944">
        <w:rPr>
          <w:sz w:val="24"/>
          <w:szCs w:val="24"/>
        </w:rPr>
        <w:t xml:space="preserve"> M</w:t>
      </w:r>
      <w:r w:rsidRPr="00250944">
        <w:rPr>
          <w:sz w:val="24"/>
          <w:szCs w:val="24"/>
        </w:rPr>
        <w:t>arka denkliğinin temeli müşterilerin zih</w:t>
      </w:r>
      <w:r w:rsidR="0082505D" w:rsidRPr="00250944">
        <w:rPr>
          <w:sz w:val="24"/>
          <w:szCs w:val="24"/>
        </w:rPr>
        <w:t>nindeki oluşumlara dayan</w:t>
      </w:r>
      <w:r w:rsidR="00752C33" w:rsidRPr="00250944">
        <w:rPr>
          <w:sz w:val="24"/>
          <w:szCs w:val="24"/>
        </w:rPr>
        <w:t xml:space="preserve">maktadır (Tosun, 2017: 197). </w:t>
      </w:r>
      <w:r w:rsidRPr="00250944">
        <w:rPr>
          <w:sz w:val="24"/>
          <w:szCs w:val="24"/>
        </w:rPr>
        <w:t xml:space="preserve"> Bu nedenle marka denkliği oluşturma süreci uzun bir süreç olacağı bilinciyle yaklaşmak gerekmektedir. Günümüzde sıkı pazar arayışının yaşandığı ve markaların ürünler arasındaki değişimlerin giderek daraldığı en önemli değişim bölümünün marka denkliği olduğu düşüncesi önem kazanmaktadır. (Cooper </w:t>
      </w:r>
      <w:r w:rsidR="009842E2" w:rsidRPr="00250944">
        <w:rPr>
          <w:sz w:val="24"/>
          <w:szCs w:val="24"/>
        </w:rPr>
        <w:t>ve</w:t>
      </w:r>
      <w:r w:rsidRPr="00250944">
        <w:rPr>
          <w:sz w:val="24"/>
          <w:szCs w:val="24"/>
        </w:rPr>
        <w:t xml:space="preserve"> Dukart, 1997: 14). </w:t>
      </w:r>
    </w:p>
    <w:p w14:paraId="15959A98" w14:textId="77777777" w:rsidR="00A54C8D" w:rsidRPr="00250944" w:rsidRDefault="00D96EEC" w:rsidP="00CF5720">
      <w:pPr>
        <w:widowControl/>
        <w:tabs>
          <w:tab w:val="left" w:pos="1872"/>
        </w:tabs>
        <w:spacing w:line="360" w:lineRule="auto"/>
        <w:ind w:firstLine="709"/>
        <w:jc w:val="both"/>
        <w:rPr>
          <w:sz w:val="24"/>
          <w:szCs w:val="24"/>
        </w:rPr>
      </w:pPr>
      <w:r w:rsidRPr="00250944">
        <w:rPr>
          <w:sz w:val="24"/>
          <w:szCs w:val="24"/>
        </w:rPr>
        <w:t>Markaya belirlenen kitle üzerinden denklik oluşturup hedeflenen amaçlar yanında değer oluşturma marka konumlandırmasının asıl amacıdır.</w:t>
      </w:r>
      <w:r w:rsidR="00752C33" w:rsidRPr="00250944">
        <w:rPr>
          <w:sz w:val="24"/>
          <w:szCs w:val="24"/>
        </w:rPr>
        <w:t xml:space="preserve"> D</w:t>
      </w:r>
      <w:r w:rsidRPr="00250944">
        <w:rPr>
          <w:sz w:val="24"/>
          <w:szCs w:val="24"/>
        </w:rPr>
        <w:t>önemimizde tüketiciler için önemli olan markanın gerçekte nasıl olduğu değil, markanın nası</w:t>
      </w:r>
      <w:r w:rsidR="0082505D" w:rsidRPr="00250944">
        <w:rPr>
          <w:sz w:val="24"/>
          <w:szCs w:val="24"/>
        </w:rPr>
        <w:t>l olduğuna ilişkin düşüncelerdir</w:t>
      </w:r>
      <w:r w:rsidR="00242E08" w:rsidRPr="00250944">
        <w:rPr>
          <w:sz w:val="24"/>
          <w:szCs w:val="24"/>
        </w:rPr>
        <w:t xml:space="preserve"> </w:t>
      </w:r>
      <w:r w:rsidR="00752C33" w:rsidRPr="00250944">
        <w:rPr>
          <w:sz w:val="24"/>
          <w:szCs w:val="24"/>
        </w:rPr>
        <w:t>(Tosun</w:t>
      </w:r>
      <w:r w:rsidR="00C756C2" w:rsidRPr="00250944">
        <w:rPr>
          <w:sz w:val="24"/>
          <w:szCs w:val="24"/>
        </w:rPr>
        <w:t>,</w:t>
      </w:r>
      <w:r w:rsidR="00752C33" w:rsidRPr="00250944">
        <w:rPr>
          <w:sz w:val="24"/>
          <w:szCs w:val="24"/>
        </w:rPr>
        <w:t xml:space="preserve"> 2017: 256).</w:t>
      </w:r>
    </w:p>
    <w:p w14:paraId="27588007" w14:textId="77777777" w:rsidR="00A54C8D" w:rsidRPr="00250944" w:rsidRDefault="00D96EEC" w:rsidP="00CF5720">
      <w:pPr>
        <w:widowControl/>
        <w:spacing w:line="360" w:lineRule="auto"/>
        <w:ind w:firstLine="709"/>
        <w:jc w:val="both"/>
        <w:rPr>
          <w:sz w:val="24"/>
          <w:szCs w:val="24"/>
        </w:rPr>
      </w:pPr>
      <w:r w:rsidRPr="0017472E">
        <w:rPr>
          <w:sz w:val="24"/>
          <w:szCs w:val="24"/>
        </w:rPr>
        <w:t>Marka</w:t>
      </w:r>
      <w:r w:rsidRPr="00250944">
        <w:rPr>
          <w:sz w:val="24"/>
          <w:szCs w:val="24"/>
        </w:rPr>
        <w:t xml:space="preserve"> ederi, marka ve katma değer kavramları gibi çoklu anlamlara sahiptir. Muhasebeciler, marka özniteliğini pazarlamacılardan farkl</w:t>
      </w:r>
      <w:r w:rsidR="008B24EA" w:rsidRPr="00250944">
        <w:rPr>
          <w:sz w:val="24"/>
          <w:szCs w:val="24"/>
        </w:rPr>
        <w:t>ı o</w:t>
      </w:r>
      <w:r w:rsidR="0017472E">
        <w:rPr>
          <w:sz w:val="24"/>
          <w:szCs w:val="24"/>
        </w:rPr>
        <w:t>larak tanımlamaktadırlar. Onlara</w:t>
      </w:r>
      <w:r w:rsidR="008B24EA" w:rsidRPr="00250944">
        <w:rPr>
          <w:sz w:val="24"/>
          <w:szCs w:val="24"/>
        </w:rPr>
        <w:t xml:space="preserve"> göre</w:t>
      </w:r>
      <w:r w:rsidRPr="00250944">
        <w:rPr>
          <w:sz w:val="24"/>
          <w:szCs w:val="24"/>
        </w:rPr>
        <w:t xml:space="preserve"> kavram</w:t>
      </w:r>
      <w:r w:rsidR="0017472E">
        <w:rPr>
          <w:sz w:val="24"/>
          <w:szCs w:val="24"/>
        </w:rPr>
        <w:t>,</w:t>
      </w:r>
      <w:r w:rsidRPr="00250944">
        <w:rPr>
          <w:sz w:val="24"/>
          <w:szCs w:val="24"/>
        </w:rPr>
        <w:t xml:space="preserve"> hem müşteri ile marka arasındaki ilişki (tüketici odaklı tanımlar) </w:t>
      </w:r>
      <w:r w:rsidRPr="00250944">
        <w:rPr>
          <w:sz w:val="24"/>
          <w:szCs w:val="24"/>
        </w:rPr>
        <w:lastRenderedPageBreak/>
        <w:t xml:space="preserve">hem de marka sahibine tahakkuk eden bir şey olarak </w:t>
      </w:r>
      <w:r w:rsidR="008B24EA" w:rsidRPr="00250944">
        <w:rPr>
          <w:sz w:val="24"/>
          <w:szCs w:val="24"/>
        </w:rPr>
        <w:t xml:space="preserve">anlamlandırılmaktadır. </w:t>
      </w:r>
      <w:r w:rsidRPr="00250944">
        <w:rPr>
          <w:sz w:val="24"/>
          <w:szCs w:val="24"/>
        </w:rPr>
        <w:t>Müşteriler ve markalar arasındaki ilişkiyi açıklama çabası,</w:t>
      </w:r>
      <w:r w:rsidR="0082505D" w:rsidRPr="00250944">
        <w:rPr>
          <w:sz w:val="24"/>
          <w:szCs w:val="24"/>
        </w:rPr>
        <w:t xml:space="preserve"> </w:t>
      </w:r>
      <w:r w:rsidRPr="00250944">
        <w:rPr>
          <w:sz w:val="24"/>
          <w:szCs w:val="24"/>
        </w:rPr>
        <w:t>marka denkliği kavramının ortaya çıkmasını sağlamıştır.</w:t>
      </w:r>
      <w:r w:rsidR="00A54C8D" w:rsidRPr="00250944">
        <w:rPr>
          <w:sz w:val="24"/>
          <w:szCs w:val="24"/>
        </w:rPr>
        <w:t xml:space="preserve"> </w:t>
      </w:r>
      <w:r w:rsidR="008B24EA" w:rsidRPr="00250944">
        <w:rPr>
          <w:sz w:val="24"/>
          <w:szCs w:val="24"/>
        </w:rPr>
        <w:t>Böylelikle ilgili kavrama</w:t>
      </w:r>
      <w:r w:rsidRPr="00250944">
        <w:rPr>
          <w:sz w:val="24"/>
          <w:szCs w:val="24"/>
        </w:rPr>
        <w:t xml:space="preserve"> hem ekonomik hem de pazarlama alanında önem verilmesi gerektiği vurgulanmıştır (Wood, 2000: 6</w:t>
      </w:r>
      <w:r w:rsidR="00A54C8D" w:rsidRPr="00250944">
        <w:rPr>
          <w:sz w:val="24"/>
          <w:szCs w:val="24"/>
        </w:rPr>
        <w:t>69</w:t>
      </w:r>
      <w:r w:rsidRPr="00250944">
        <w:rPr>
          <w:sz w:val="24"/>
          <w:szCs w:val="24"/>
        </w:rPr>
        <w:t xml:space="preserve">). </w:t>
      </w:r>
    </w:p>
    <w:p w14:paraId="093458F9" w14:textId="77777777" w:rsidR="0073013E" w:rsidRPr="00250944" w:rsidRDefault="0073013E" w:rsidP="00CF5720">
      <w:pPr>
        <w:widowControl/>
        <w:spacing w:line="360" w:lineRule="auto"/>
        <w:ind w:firstLine="709"/>
        <w:jc w:val="both"/>
        <w:rPr>
          <w:sz w:val="24"/>
          <w:szCs w:val="24"/>
        </w:rPr>
      </w:pPr>
      <w:r w:rsidRPr="00250944">
        <w:rPr>
          <w:sz w:val="24"/>
          <w:szCs w:val="24"/>
        </w:rPr>
        <w:t xml:space="preserve">Marka denkliği işletmeler ve </w:t>
      </w:r>
      <w:r w:rsidR="00D529C7" w:rsidRPr="00250944">
        <w:rPr>
          <w:sz w:val="24"/>
          <w:szCs w:val="24"/>
        </w:rPr>
        <w:t>müşterile</w:t>
      </w:r>
      <w:r w:rsidRPr="00250944">
        <w:rPr>
          <w:sz w:val="24"/>
          <w:szCs w:val="24"/>
        </w:rPr>
        <w:t xml:space="preserve">r </w:t>
      </w:r>
      <w:r w:rsidR="001810D1" w:rsidRPr="00250944">
        <w:rPr>
          <w:sz w:val="24"/>
          <w:szCs w:val="24"/>
        </w:rPr>
        <w:t>kapsamın</w:t>
      </w:r>
      <w:r w:rsidRPr="00250944">
        <w:rPr>
          <w:sz w:val="24"/>
          <w:szCs w:val="24"/>
        </w:rPr>
        <w:t xml:space="preserve">da ayrı ayrı ele alınmakla birlikte </w:t>
      </w:r>
      <w:r w:rsidR="001810D1" w:rsidRPr="00250944">
        <w:rPr>
          <w:sz w:val="24"/>
          <w:szCs w:val="24"/>
        </w:rPr>
        <w:t>karmaşık</w:t>
      </w:r>
      <w:r w:rsidRPr="00250944">
        <w:rPr>
          <w:sz w:val="24"/>
          <w:szCs w:val="24"/>
        </w:rPr>
        <w:t xml:space="preserve"> bir yapıda ve etkileşim içindedir. Bu nedenle her i</w:t>
      </w:r>
      <w:r w:rsidR="001810D1" w:rsidRPr="00250944">
        <w:rPr>
          <w:sz w:val="24"/>
          <w:szCs w:val="24"/>
        </w:rPr>
        <w:t>ki taraf için de önemli olduğu belirtilirken</w:t>
      </w:r>
      <w:r w:rsidRPr="00250944">
        <w:rPr>
          <w:sz w:val="24"/>
          <w:szCs w:val="24"/>
        </w:rPr>
        <w:t xml:space="preserve"> kullanılan </w:t>
      </w:r>
      <w:r w:rsidR="001810D1" w:rsidRPr="00250944">
        <w:rPr>
          <w:sz w:val="24"/>
          <w:szCs w:val="24"/>
        </w:rPr>
        <w:t>kanıt</w:t>
      </w:r>
      <w:r w:rsidRPr="00250944">
        <w:rPr>
          <w:sz w:val="24"/>
          <w:szCs w:val="24"/>
        </w:rPr>
        <w:t xml:space="preserve">lar belirgin bir farklılığın olmadığını göstermektedir. Marka denkliği öncelikle </w:t>
      </w:r>
      <w:r w:rsidR="001810D1" w:rsidRPr="00250944">
        <w:rPr>
          <w:sz w:val="24"/>
          <w:szCs w:val="24"/>
        </w:rPr>
        <w:t>müşterinin</w:t>
      </w:r>
      <w:r w:rsidRPr="00250944">
        <w:rPr>
          <w:sz w:val="24"/>
          <w:szCs w:val="24"/>
        </w:rPr>
        <w:t xml:space="preserve"> yorumlarından etkilenmekte ve </w:t>
      </w:r>
      <w:r w:rsidR="001810D1" w:rsidRPr="00250944">
        <w:rPr>
          <w:sz w:val="24"/>
          <w:szCs w:val="24"/>
        </w:rPr>
        <w:t>müşteriye</w:t>
      </w:r>
      <w:r w:rsidRPr="00250944">
        <w:rPr>
          <w:sz w:val="24"/>
          <w:szCs w:val="24"/>
        </w:rPr>
        <w:t xml:space="preserve"> güven vermektedir. Memnun olan </w:t>
      </w:r>
      <w:r w:rsidR="001810D1" w:rsidRPr="00250944">
        <w:rPr>
          <w:sz w:val="24"/>
          <w:szCs w:val="24"/>
        </w:rPr>
        <w:t>müşteri,</w:t>
      </w:r>
      <w:r w:rsidRPr="00250944">
        <w:rPr>
          <w:sz w:val="24"/>
          <w:szCs w:val="24"/>
        </w:rPr>
        <w:t xml:space="preserve"> algılanan değerin artmasına ve dolaylı olarak da daha fazla satışa yol açmaktadır. Bu da işletmenin daha </w:t>
      </w:r>
      <w:r w:rsidR="001810D1" w:rsidRPr="00250944">
        <w:rPr>
          <w:sz w:val="24"/>
          <w:szCs w:val="24"/>
        </w:rPr>
        <w:t>çok</w:t>
      </w:r>
      <w:r w:rsidRPr="00250944">
        <w:rPr>
          <w:sz w:val="24"/>
          <w:szCs w:val="24"/>
        </w:rPr>
        <w:t xml:space="preserve"> satış ve daha </w:t>
      </w:r>
      <w:r w:rsidR="001810D1" w:rsidRPr="00250944">
        <w:rPr>
          <w:sz w:val="24"/>
          <w:szCs w:val="24"/>
        </w:rPr>
        <w:t>çok</w:t>
      </w:r>
      <w:r w:rsidRPr="00250944">
        <w:rPr>
          <w:sz w:val="24"/>
          <w:szCs w:val="24"/>
        </w:rPr>
        <w:t xml:space="preserve"> pazar payı elde etmesi ile sonuçlanmaktadır (Alemdar ve Dirik, 2016: 823).</w:t>
      </w:r>
    </w:p>
    <w:p w14:paraId="3846066C" w14:textId="77777777" w:rsidR="0073013E" w:rsidRPr="00250944" w:rsidRDefault="001810D1" w:rsidP="00CF5720">
      <w:pPr>
        <w:widowControl/>
        <w:spacing w:line="360" w:lineRule="auto"/>
        <w:ind w:firstLine="709"/>
        <w:jc w:val="both"/>
        <w:rPr>
          <w:sz w:val="24"/>
          <w:szCs w:val="24"/>
        </w:rPr>
      </w:pPr>
      <w:r w:rsidRPr="00250944">
        <w:rPr>
          <w:sz w:val="24"/>
          <w:szCs w:val="24"/>
        </w:rPr>
        <w:t>Müşteriye</w:t>
      </w:r>
      <w:r w:rsidR="0073013E" w:rsidRPr="00250944">
        <w:rPr>
          <w:sz w:val="24"/>
          <w:szCs w:val="24"/>
        </w:rPr>
        <w:t xml:space="preserve"> sunulan </w:t>
      </w:r>
      <w:r w:rsidRPr="00250944">
        <w:rPr>
          <w:sz w:val="24"/>
          <w:szCs w:val="24"/>
        </w:rPr>
        <w:t>mal</w:t>
      </w:r>
      <w:r w:rsidR="0073013E" w:rsidRPr="00250944">
        <w:rPr>
          <w:sz w:val="24"/>
          <w:szCs w:val="24"/>
        </w:rPr>
        <w:t xml:space="preserve"> ve hizmetlerin yüksek kalitede algılanması, markaya olumlu </w:t>
      </w:r>
      <w:r w:rsidRPr="00250944">
        <w:rPr>
          <w:sz w:val="24"/>
          <w:szCs w:val="24"/>
        </w:rPr>
        <w:t>his</w:t>
      </w:r>
      <w:r w:rsidR="0073013E" w:rsidRPr="00250944">
        <w:rPr>
          <w:sz w:val="24"/>
          <w:szCs w:val="24"/>
        </w:rPr>
        <w:t xml:space="preserve"> beslemesi ve markaya bağlılık duyması marka denkliği ile </w:t>
      </w:r>
      <w:r w:rsidRPr="00250944">
        <w:rPr>
          <w:sz w:val="24"/>
          <w:szCs w:val="24"/>
        </w:rPr>
        <w:t>olağandır.</w:t>
      </w:r>
      <w:r w:rsidR="0073013E" w:rsidRPr="00250944">
        <w:rPr>
          <w:sz w:val="24"/>
          <w:szCs w:val="24"/>
        </w:rPr>
        <w:t xml:space="preserve"> Marka denkliğine </w:t>
      </w:r>
      <w:r w:rsidRPr="00250944">
        <w:rPr>
          <w:sz w:val="24"/>
          <w:szCs w:val="24"/>
        </w:rPr>
        <w:t>ilişkin</w:t>
      </w:r>
      <w:r w:rsidR="0073013E" w:rsidRPr="00250944">
        <w:rPr>
          <w:sz w:val="24"/>
          <w:szCs w:val="24"/>
        </w:rPr>
        <w:t xml:space="preserve"> çabaların güçlü bir şekilde ortaya konması durumunda </w:t>
      </w:r>
      <w:r w:rsidRPr="00250944">
        <w:rPr>
          <w:sz w:val="24"/>
          <w:szCs w:val="24"/>
        </w:rPr>
        <w:t>müşterid</w:t>
      </w:r>
      <w:r w:rsidR="0073013E" w:rsidRPr="00250944">
        <w:rPr>
          <w:sz w:val="24"/>
          <w:szCs w:val="24"/>
        </w:rPr>
        <w:t xml:space="preserve">e güven </w:t>
      </w:r>
      <w:r w:rsidRPr="00250944">
        <w:rPr>
          <w:sz w:val="24"/>
          <w:szCs w:val="24"/>
        </w:rPr>
        <w:t>hissi</w:t>
      </w:r>
      <w:r w:rsidR="0073013E" w:rsidRPr="00250944">
        <w:rPr>
          <w:sz w:val="24"/>
          <w:szCs w:val="24"/>
        </w:rPr>
        <w:t xml:space="preserve"> oluşacak, algıladığı kalite ile markaya </w:t>
      </w:r>
      <w:r w:rsidRPr="00250944">
        <w:rPr>
          <w:sz w:val="24"/>
          <w:szCs w:val="24"/>
        </w:rPr>
        <w:t>ilişkin</w:t>
      </w:r>
      <w:r w:rsidR="0073013E" w:rsidRPr="00250944">
        <w:rPr>
          <w:sz w:val="24"/>
          <w:szCs w:val="24"/>
        </w:rPr>
        <w:t xml:space="preserve"> çağrışımlar artacak, memnuniyetinin artmasına yol açacaktır. </w:t>
      </w:r>
      <w:r w:rsidRPr="00250944">
        <w:rPr>
          <w:sz w:val="24"/>
          <w:szCs w:val="24"/>
        </w:rPr>
        <w:t>Müşteri</w:t>
      </w:r>
      <w:r w:rsidR="0073013E" w:rsidRPr="00250944">
        <w:rPr>
          <w:sz w:val="24"/>
          <w:szCs w:val="24"/>
        </w:rPr>
        <w:t xml:space="preserve"> ile </w:t>
      </w:r>
      <w:r w:rsidRPr="00250944">
        <w:rPr>
          <w:sz w:val="24"/>
          <w:szCs w:val="24"/>
        </w:rPr>
        <w:t>alakalı</w:t>
      </w:r>
      <w:r w:rsidR="0073013E" w:rsidRPr="00250944">
        <w:rPr>
          <w:sz w:val="24"/>
          <w:szCs w:val="24"/>
        </w:rPr>
        <w:t xml:space="preserve"> gibi görünse de bu </w:t>
      </w:r>
      <w:r w:rsidRPr="00250944">
        <w:rPr>
          <w:sz w:val="24"/>
          <w:szCs w:val="24"/>
        </w:rPr>
        <w:t>edinimle</w:t>
      </w:r>
      <w:r w:rsidR="0073013E" w:rsidRPr="00250944">
        <w:rPr>
          <w:sz w:val="24"/>
          <w:szCs w:val="24"/>
        </w:rPr>
        <w:t>r işletmenin pazardaki verimliliğini artırdığı gibi ürün ve</w:t>
      </w:r>
      <w:r w:rsidRPr="00250944">
        <w:rPr>
          <w:sz w:val="24"/>
          <w:szCs w:val="24"/>
        </w:rPr>
        <w:t xml:space="preserve"> hizmetlere olan farkındalığın devamlılık</w:t>
      </w:r>
      <w:r w:rsidR="0073013E" w:rsidRPr="00250944">
        <w:rPr>
          <w:sz w:val="24"/>
          <w:szCs w:val="24"/>
        </w:rPr>
        <w:t xml:space="preserve"> sağlaması, maliyet düşmesi gibi avantajlar sağlamaktadır (Oralhan ve Özlü, 2019: 1259).</w:t>
      </w:r>
    </w:p>
    <w:p w14:paraId="71713F63" w14:textId="77777777" w:rsidR="0073013E" w:rsidRDefault="001810D1" w:rsidP="00CF5720">
      <w:pPr>
        <w:widowControl/>
        <w:spacing w:line="360" w:lineRule="auto"/>
        <w:ind w:firstLine="709"/>
        <w:jc w:val="both"/>
        <w:rPr>
          <w:sz w:val="24"/>
          <w:szCs w:val="24"/>
        </w:rPr>
      </w:pPr>
      <w:r w:rsidRPr="00250944">
        <w:rPr>
          <w:sz w:val="24"/>
          <w:szCs w:val="24"/>
        </w:rPr>
        <w:t>Müşter</w:t>
      </w:r>
      <w:r w:rsidR="0073013E" w:rsidRPr="00250944">
        <w:rPr>
          <w:sz w:val="24"/>
          <w:szCs w:val="24"/>
        </w:rPr>
        <w:t xml:space="preserve">i satın almak istediği </w:t>
      </w:r>
      <w:r w:rsidRPr="00250944">
        <w:rPr>
          <w:sz w:val="24"/>
          <w:szCs w:val="24"/>
        </w:rPr>
        <w:t>mal</w:t>
      </w:r>
      <w:r w:rsidR="0073013E" w:rsidRPr="00250944">
        <w:rPr>
          <w:sz w:val="24"/>
          <w:szCs w:val="24"/>
        </w:rPr>
        <w:t xml:space="preserve"> veya hizmeti birden </w:t>
      </w:r>
      <w:r w:rsidRPr="00250944">
        <w:rPr>
          <w:sz w:val="24"/>
          <w:szCs w:val="24"/>
        </w:rPr>
        <w:t>çok</w:t>
      </w:r>
      <w:r w:rsidR="0073013E" w:rsidRPr="00250944">
        <w:rPr>
          <w:sz w:val="24"/>
          <w:szCs w:val="24"/>
        </w:rPr>
        <w:t xml:space="preserve"> marka adı altında gördüğünde hızlı karar vermeye ve daha az zaman harcamaya </w:t>
      </w:r>
      <w:r w:rsidR="004637F2" w:rsidRPr="00250944">
        <w:rPr>
          <w:sz w:val="24"/>
          <w:szCs w:val="24"/>
        </w:rPr>
        <w:t>gereksinim</w:t>
      </w:r>
      <w:r w:rsidR="0073013E" w:rsidRPr="00250944">
        <w:rPr>
          <w:sz w:val="24"/>
          <w:szCs w:val="24"/>
        </w:rPr>
        <w:t xml:space="preserve"> duymaktadır. Diğer yandan satın alma karar</w:t>
      </w:r>
      <w:r w:rsidR="004637F2" w:rsidRPr="00250944">
        <w:rPr>
          <w:sz w:val="24"/>
          <w:szCs w:val="24"/>
        </w:rPr>
        <w:t>ı öncesi ve sonrasında duyduğu kaygılar</w:t>
      </w:r>
      <w:r w:rsidR="0073013E" w:rsidRPr="00250944">
        <w:rPr>
          <w:sz w:val="24"/>
          <w:szCs w:val="24"/>
        </w:rPr>
        <w:t xml:space="preserve"> veya yaşadığı kararsızlıkları marka denkliği önleyebilmektedir. M</w:t>
      </w:r>
      <w:r w:rsidR="004637F2" w:rsidRPr="00250944">
        <w:rPr>
          <w:sz w:val="24"/>
          <w:szCs w:val="24"/>
        </w:rPr>
        <w:t>arka denkliği ile müşteri</w:t>
      </w:r>
      <w:r w:rsidR="0073013E" w:rsidRPr="00250944">
        <w:rPr>
          <w:sz w:val="24"/>
          <w:szCs w:val="24"/>
        </w:rPr>
        <w:t xml:space="preserve"> daha net </w:t>
      </w:r>
      <w:r w:rsidR="004637F2" w:rsidRPr="00250944">
        <w:rPr>
          <w:sz w:val="24"/>
          <w:szCs w:val="24"/>
        </w:rPr>
        <w:t>iletile</w:t>
      </w:r>
      <w:r w:rsidR="0073013E" w:rsidRPr="00250944">
        <w:rPr>
          <w:sz w:val="24"/>
          <w:szCs w:val="24"/>
        </w:rPr>
        <w:t>r almakta, satın alma kararına ve markaya olan güven</w:t>
      </w:r>
      <w:r w:rsidR="004637F2" w:rsidRPr="00250944">
        <w:rPr>
          <w:sz w:val="24"/>
          <w:szCs w:val="24"/>
        </w:rPr>
        <w:t>i artmakta, satın alma eylemi</w:t>
      </w:r>
      <w:r w:rsidR="0073013E" w:rsidRPr="00250944">
        <w:rPr>
          <w:sz w:val="24"/>
          <w:szCs w:val="24"/>
        </w:rPr>
        <w:t xml:space="preserve"> sonrasında markaya </w:t>
      </w:r>
      <w:r w:rsidR="004637F2" w:rsidRPr="00250944">
        <w:rPr>
          <w:sz w:val="24"/>
          <w:szCs w:val="24"/>
        </w:rPr>
        <w:t>ilişkin</w:t>
      </w:r>
      <w:r w:rsidR="0073013E" w:rsidRPr="00250944">
        <w:rPr>
          <w:sz w:val="24"/>
          <w:szCs w:val="24"/>
        </w:rPr>
        <w:t xml:space="preserve"> memnuniyeti artmaktadır. İşletme açısından da önemli olan bu </w:t>
      </w:r>
      <w:r w:rsidR="004637F2" w:rsidRPr="00250944">
        <w:rPr>
          <w:sz w:val="24"/>
          <w:szCs w:val="24"/>
        </w:rPr>
        <w:t>faydalar</w:t>
      </w:r>
      <w:r w:rsidR="0073013E" w:rsidRPr="00250944">
        <w:rPr>
          <w:sz w:val="24"/>
          <w:szCs w:val="24"/>
        </w:rPr>
        <w:t xml:space="preserve"> aslında sosyal bir </w:t>
      </w:r>
      <w:r w:rsidR="004637F2" w:rsidRPr="00250944">
        <w:rPr>
          <w:sz w:val="24"/>
          <w:szCs w:val="24"/>
        </w:rPr>
        <w:t>eylem</w:t>
      </w:r>
      <w:r w:rsidR="0073013E" w:rsidRPr="00250944">
        <w:rPr>
          <w:sz w:val="24"/>
          <w:szCs w:val="24"/>
        </w:rPr>
        <w:t xml:space="preserve"> olan satın alma </w:t>
      </w:r>
      <w:r w:rsidR="004637F2" w:rsidRPr="00250944">
        <w:rPr>
          <w:sz w:val="24"/>
          <w:szCs w:val="24"/>
        </w:rPr>
        <w:t>eyleminde</w:t>
      </w:r>
      <w:r w:rsidR="0073013E" w:rsidRPr="00250944">
        <w:rPr>
          <w:sz w:val="24"/>
          <w:szCs w:val="24"/>
        </w:rPr>
        <w:t xml:space="preserve"> yaşanan memnuniyet nedeniyle </w:t>
      </w:r>
      <w:r w:rsidR="004637F2" w:rsidRPr="00250944">
        <w:rPr>
          <w:sz w:val="24"/>
          <w:szCs w:val="24"/>
        </w:rPr>
        <w:t>müşteri</w:t>
      </w:r>
      <w:r w:rsidR="0073013E" w:rsidRPr="00250944">
        <w:rPr>
          <w:sz w:val="24"/>
          <w:szCs w:val="24"/>
        </w:rPr>
        <w:t xml:space="preserve"> açısından önemli bir </w:t>
      </w:r>
      <w:r w:rsidR="004637F2" w:rsidRPr="00250944">
        <w:rPr>
          <w:sz w:val="24"/>
          <w:szCs w:val="24"/>
        </w:rPr>
        <w:t>fayda</w:t>
      </w:r>
      <w:r w:rsidR="0073013E" w:rsidRPr="00250944">
        <w:rPr>
          <w:sz w:val="24"/>
          <w:szCs w:val="24"/>
        </w:rPr>
        <w:t xml:space="preserve"> olarak görülmektedir (Green</w:t>
      </w:r>
      <w:r w:rsidR="00411E03">
        <w:rPr>
          <w:sz w:val="24"/>
          <w:szCs w:val="24"/>
        </w:rPr>
        <w:t xml:space="preserve"> ve Keegan, </w:t>
      </w:r>
      <w:r w:rsidR="0073013E" w:rsidRPr="00250944">
        <w:rPr>
          <w:sz w:val="24"/>
          <w:szCs w:val="24"/>
        </w:rPr>
        <w:t xml:space="preserve"> 2015: 290).</w:t>
      </w:r>
    </w:p>
    <w:p w14:paraId="2099B739" w14:textId="77777777" w:rsidR="006F26D4" w:rsidRPr="00250944" w:rsidRDefault="006F26D4" w:rsidP="00CF5720">
      <w:pPr>
        <w:widowControl/>
        <w:spacing w:line="360" w:lineRule="auto"/>
        <w:ind w:firstLine="709"/>
        <w:jc w:val="both"/>
        <w:rPr>
          <w:sz w:val="24"/>
          <w:szCs w:val="24"/>
        </w:rPr>
      </w:pPr>
      <w:r>
        <w:rPr>
          <w:sz w:val="24"/>
          <w:szCs w:val="24"/>
        </w:rPr>
        <w:t>Markanın yansıttığı özellikler ile tüketicinin marka değeri hakkındaki düşünceleri marka denkliğini ifade etmektedir. Müşterinin markanın verdiği hizmet hakkında olumlu düşüncelerinin olması ve verilen hizmetten memnun olması marka denkliği ile mümkün olmaktadır.</w:t>
      </w:r>
      <w:r w:rsidRPr="006F26D4">
        <w:rPr>
          <w:sz w:val="24"/>
          <w:szCs w:val="24"/>
        </w:rPr>
        <w:t xml:space="preserve"> </w:t>
      </w:r>
      <w:r w:rsidRPr="00250944">
        <w:rPr>
          <w:sz w:val="24"/>
          <w:szCs w:val="24"/>
        </w:rPr>
        <w:t>Bu kısımda m</w:t>
      </w:r>
      <w:r>
        <w:rPr>
          <w:sz w:val="24"/>
          <w:szCs w:val="24"/>
        </w:rPr>
        <w:t>arka ederi/denkliği</w:t>
      </w:r>
      <w:r w:rsidRPr="00250944">
        <w:rPr>
          <w:sz w:val="24"/>
          <w:szCs w:val="24"/>
        </w:rPr>
        <w:t xml:space="preserve"> kavramı ve içeriği </w:t>
      </w:r>
      <w:r w:rsidRPr="00250944">
        <w:rPr>
          <w:sz w:val="24"/>
          <w:szCs w:val="24"/>
        </w:rPr>
        <w:lastRenderedPageBreak/>
        <w:t xml:space="preserve">aktarılmıştır. Sonraki kısımda bir diğer önemli konu olan </w:t>
      </w:r>
      <w:r>
        <w:rPr>
          <w:sz w:val="24"/>
          <w:szCs w:val="24"/>
        </w:rPr>
        <w:t xml:space="preserve">marka sadakati kavramına </w:t>
      </w:r>
      <w:r w:rsidRPr="00250944">
        <w:rPr>
          <w:sz w:val="24"/>
          <w:szCs w:val="24"/>
        </w:rPr>
        <w:t>yer verilmiştir.</w:t>
      </w:r>
      <w:r>
        <w:rPr>
          <w:sz w:val="24"/>
          <w:szCs w:val="24"/>
        </w:rPr>
        <w:t xml:space="preserve"> </w:t>
      </w:r>
    </w:p>
    <w:p w14:paraId="4416BBBB" w14:textId="77777777" w:rsidR="00D96EEC" w:rsidRPr="00250944" w:rsidRDefault="00D96EEC" w:rsidP="00CF5720">
      <w:pPr>
        <w:widowControl/>
        <w:spacing w:line="360" w:lineRule="auto"/>
        <w:ind w:firstLine="709"/>
        <w:jc w:val="both"/>
        <w:rPr>
          <w:sz w:val="24"/>
          <w:szCs w:val="24"/>
        </w:rPr>
      </w:pPr>
    </w:p>
    <w:p w14:paraId="372CCD5A" w14:textId="77777777" w:rsidR="00D96EEC" w:rsidRPr="00250944" w:rsidRDefault="007B5CE4" w:rsidP="00CF5720">
      <w:pPr>
        <w:pStyle w:val="Balk3"/>
        <w:spacing w:before="0" w:after="0"/>
      </w:pPr>
      <w:bookmarkStart w:id="45" w:name="_Toc45188249"/>
      <w:r w:rsidRPr="00250944">
        <w:t xml:space="preserve">1.3.10. </w:t>
      </w:r>
      <w:r w:rsidR="0006711A" w:rsidRPr="00250944">
        <w:t>Marka S</w:t>
      </w:r>
      <w:r w:rsidR="00D96EEC" w:rsidRPr="00250944">
        <w:t>adakati</w:t>
      </w:r>
      <w:bookmarkEnd w:id="45"/>
    </w:p>
    <w:p w14:paraId="4CCEB60F" w14:textId="77777777" w:rsidR="00394FBE" w:rsidRPr="00250944" w:rsidRDefault="00394FBE" w:rsidP="00CF5720">
      <w:pPr>
        <w:widowControl/>
        <w:spacing w:line="360" w:lineRule="auto"/>
        <w:ind w:firstLine="709"/>
        <w:jc w:val="both"/>
        <w:rPr>
          <w:sz w:val="24"/>
          <w:szCs w:val="24"/>
        </w:rPr>
      </w:pPr>
      <w:r w:rsidRPr="00250944">
        <w:rPr>
          <w:sz w:val="24"/>
          <w:szCs w:val="24"/>
        </w:rPr>
        <w:t xml:space="preserve">Marka sadakati, bir </w:t>
      </w:r>
      <w:r w:rsidR="004637F2" w:rsidRPr="00250944">
        <w:rPr>
          <w:sz w:val="24"/>
          <w:szCs w:val="24"/>
        </w:rPr>
        <w:t>müşterinin</w:t>
      </w:r>
      <w:r w:rsidRPr="00250944">
        <w:rPr>
          <w:sz w:val="24"/>
          <w:szCs w:val="24"/>
        </w:rPr>
        <w:t xml:space="preserve"> ürün kategorisinde belirli bir markayı satın alma tercihidir. </w:t>
      </w:r>
      <w:r w:rsidR="004637F2" w:rsidRPr="00250944">
        <w:rPr>
          <w:sz w:val="24"/>
          <w:szCs w:val="24"/>
        </w:rPr>
        <w:t>Müşter</w:t>
      </w:r>
      <w:r w:rsidRPr="00250944">
        <w:rPr>
          <w:sz w:val="24"/>
          <w:szCs w:val="24"/>
        </w:rPr>
        <w:t xml:space="preserve">iler markanın doğru ürün </w:t>
      </w:r>
      <w:r w:rsidR="004637F2" w:rsidRPr="00250944">
        <w:rPr>
          <w:sz w:val="24"/>
          <w:szCs w:val="24"/>
        </w:rPr>
        <w:t>niteliklerini</w:t>
      </w:r>
      <w:r w:rsidRPr="00250944">
        <w:rPr>
          <w:sz w:val="24"/>
          <w:szCs w:val="24"/>
        </w:rPr>
        <w:t xml:space="preserve">, görüntülerini veya kalite </w:t>
      </w:r>
      <w:r w:rsidR="004637F2" w:rsidRPr="00250944">
        <w:rPr>
          <w:sz w:val="24"/>
          <w:szCs w:val="24"/>
        </w:rPr>
        <w:t>düzeyini</w:t>
      </w:r>
      <w:r w:rsidRPr="00250944">
        <w:rPr>
          <w:sz w:val="24"/>
          <w:szCs w:val="24"/>
        </w:rPr>
        <w:t xml:space="preserve"> doğru fiyata sunduğunu </w:t>
      </w:r>
      <w:r w:rsidR="004637F2" w:rsidRPr="00250944">
        <w:rPr>
          <w:sz w:val="24"/>
          <w:szCs w:val="24"/>
        </w:rPr>
        <w:t>idrak ettiğinde</w:t>
      </w:r>
      <w:r w:rsidRPr="00250944">
        <w:rPr>
          <w:sz w:val="24"/>
          <w:szCs w:val="24"/>
        </w:rPr>
        <w:t xml:space="preserve"> ortaya çık</w:t>
      </w:r>
      <w:r w:rsidR="000D1C85" w:rsidRPr="00250944">
        <w:rPr>
          <w:sz w:val="24"/>
          <w:szCs w:val="24"/>
        </w:rPr>
        <w:t>maktadır.</w:t>
      </w:r>
      <w:r w:rsidRPr="00250944">
        <w:rPr>
          <w:sz w:val="24"/>
          <w:szCs w:val="24"/>
        </w:rPr>
        <w:t xml:space="preserve"> Bu algı </w:t>
      </w:r>
      <w:r w:rsidR="004637F2" w:rsidRPr="00250944">
        <w:rPr>
          <w:sz w:val="24"/>
          <w:szCs w:val="24"/>
        </w:rPr>
        <w:t>yine</w:t>
      </w:r>
      <w:r w:rsidRPr="00250944">
        <w:rPr>
          <w:sz w:val="24"/>
          <w:szCs w:val="24"/>
        </w:rPr>
        <w:t xml:space="preserve"> sadakatle sonuçlanan satın alma işlemine dönüşebil</w:t>
      </w:r>
      <w:r w:rsidR="009842E2" w:rsidRPr="00250944">
        <w:rPr>
          <w:sz w:val="24"/>
          <w:szCs w:val="24"/>
        </w:rPr>
        <w:t>mektedir.</w:t>
      </w:r>
      <w:r w:rsidRPr="00250944">
        <w:rPr>
          <w:sz w:val="24"/>
          <w:szCs w:val="24"/>
        </w:rPr>
        <w:t xml:space="preserve"> Marka </w:t>
      </w:r>
      <w:r w:rsidR="000D1C85" w:rsidRPr="00250944">
        <w:rPr>
          <w:sz w:val="24"/>
          <w:szCs w:val="24"/>
        </w:rPr>
        <w:t>s</w:t>
      </w:r>
      <w:r w:rsidRPr="00250944">
        <w:rPr>
          <w:sz w:val="24"/>
          <w:szCs w:val="24"/>
        </w:rPr>
        <w:t>adakati, müşterinin bir markaya olan tercihi ve eki ile ilgilidir. Uzun kullanımın sonucu olarak ortaya çıkan bir ürün ve güven</w:t>
      </w:r>
      <w:r w:rsidR="000D1C85" w:rsidRPr="00250944">
        <w:rPr>
          <w:sz w:val="24"/>
          <w:szCs w:val="24"/>
        </w:rPr>
        <w:t xml:space="preserve"> sonucu</w:t>
      </w:r>
      <w:r w:rsidRPr="00250944">
        <w:rPr>
          <w:sz w:val="24"/>
          <w:szCs w:val="24"/>
        </w:rPr>
        <w:t xml:space="preserve"> ortaya çıkabil</w:t>
      </w:r>
      <w:r w:rsidR="009842E2" w:rsidRPr="00250944">
        <w:rPr>
          <w:sz w:val="24"/>
          <w:szCs w:val="24"/>
        </w:rPr>
        <w:t>mektedir</w:t>
      </w:r>
      <w:r w:rsidR="008D40E2" w:rsidRPr="00250944">
        <w:rPr>
          <w:sz w:val="24"/>
          <w:szCs w:val="24"/>
        </w:rPr>
        <w:t xml:space="preserve"> (Ishak ve Ghani, 2013:</w:t>
      </w:r>
      <w:r w:rsidR="005A016F" w:rsidRPr="00250944">
        <w:rPr>
          <w:sz w:val="24"/>
          <w:szCs w:val="24"/>
        </w:rPr>
        <w:t xml:space="preserve"> </w:t>
      </w:r>
      <w:r w:rsidR="008D40E2" w:rsidRPr="00250944">
        <w:rPr>
          <w:sz w:val="24"/>
          <w:szCs w:val="24"/>
        </w:rPr>
        <w:t>188).</w:t>
      </w:r>
    </w:p>
    <w:p w14:paraId="312B386A" w14:textId="77777777" w:rsidR="00394FBE" w:rsidRPr="00250944" w:rsidRDefault="00752C33" w:rsidP="00CF5720">
      <w:pPr>
        <w:widowControl/>
        <w:spacing w:line="360" w:lineRule="auto"/>
        <w:ind w:firstLine="709"/>
        <w:jc w:val="both"/>
        <w:rPr>
          <w:sz w:val="24"/>
          <w:szCs w:val="24"/>
        </w:rPr>
      </w:pPr>
      <w:r w:rsidRPr="00250944">
        <w:rPr>
          <w:sz w:val="24"/>
          <w:szCs w:val="24"/>
        </w:rPr>
        <w:t>M</w:t>
      </w:r>
      <w:r w:rsidR="00394FBE" w:rsidRPr="00250944">
        <w:rPr>
          <w:sz w:val="24"/>
          <w:szCs w:val="24"/>
        </w:rPr>
        <w:t>arka bağlılığını, tüketicinin bir markaya olan bağlılığının ölçüsü olarak tanımla</w:t>
      </w:r>
      <w:r w:rsidRPr="00250944">
        <w:rPr>
          <w:sz w:val="24"/>
          <w:szCs w:val="24"/>
        </w:rPr>
        <w:t>n</w:t>
      </w:r>
      <w:r w:rsidR="000D1C85" w:rsidRPr="00250944">
        <w:rPr>
          <w:sz w:val="24"/>
          <w:szCs w:val="24"/>
        </w:rPr>
        <w:t>maktadır</w:t>
      </w:r>
      <w:r w:rsidR="00394FBE" w:rsidRPr="00250944">
        <w:rPr>
          <w:sz w:val="24"/>
          <w:szCs w:val="24"/>
        </w:rPr>
        <w:t>. Ona göre marka bağlılığı, bir marka fiyat veya ürün özelliklerinde bir ürün değişikliği yaptığında bir tüketicinin anahtar markalara ne kadar muhtemel olacağını yansıt</w:t>
      </w:r>
      <w:r w:rsidR="009842E2" w:rsidRPr="00250944">
        <w:rPr>
          <w:sz w:val="24"/>
          <w:szCs w:val="24"/>
        </w:rPr>
        <w:t>maktadır</w:t>
      </w:r>
      <w:r w:rsidR="00EE5B95" w:rsidRPr="00250944">
        <w:rPr>
          <w:sz w:val="24"/>
          <w:szCs w:val="24"/>
        </w:rPr>
        <w:t xml:space="preserve"> </w:t>
      </w:r>
      <w:r w:rsidRPr="00250944">
        <w:rPr>
          <w:sz w:val="24"/>
          <w:szCs w:val="24"/>
        </w:rPr>
        <w:t>(Ishak ve Ghani, 2013: 188).</w:t>
      </w:r>
      <w:r w:rsidR="00394FBE" w:rsidRPr="00250944">
        <w:rPr>
          <w:sz w:val="24"/>
          <w:szCs w:val="24"/>
        </w:rPr>
        <w:t xml:space="preserve"> Aaker, bir markanın öz</w:t>
      </w:r>
      <w:r w:rsidR="005A016F" w:rsidRPr="00250944">
        <w:rPr>
          <w:sz w:val="24"/>
          <w:szCs w:val="24"/>
        </w:rPr>
        <w:t xml:space="preserve"> </w:t>
      </w:r>
      <w:r w:rsidR="00394FBE" w:rsidRPr="00250944">
        <w:rPr>
          <w:sz w:val="24"/>
          <w:szCs w:val="24"/>
        </w:rPr>
        <w:t>kaynağının özünün müşteri sadakatine dayandığını belirt</w:t>
      </w:r>
      <w:r w:rsidR="000D1C85" w:rsidRPr="00250944">
        <w:rPr>
          <w:sz w:val="24"/>
          <w:szCs w:val="24"/>
        </w:rPr>
        <w:t>mekte</w:t>
      </w:r>
      <w:r w:rsidR="005A016F" w:rsidRPr="00250944">
        <w:rPr>
          <w:sz w:val="24"/>
          <w:szCs w:val="24"/>
        </w:rPr>
        <w:t>dir.</w:t>
      </w:r>
    </w:p>
    <w:p w14:paraId="6220019D" w14:textId="77777777" w:rsidR="00A51C50" w:rsidRPr="00250944" w:rsidRDefault="00D96EEC" w:rsidP="00CF5720">
      <w:pPr>
        <w:widowControl/>
        <w:spacing w:line="360" w:lineRule="auto"/>
        <w:ind w:firstLine="709"/>
        <w:jc w:val="both"/>
        <w:rPr>
          <w:sz w:val="24"/>
          <w:szCs w:val="24"/>
        </w:rPr>
      </w:pPr>
      <w:r w:rsidRPr="00250944">
        <w:rPr>
          <w:sz w:val="24"/>
          <w:szCs w:val="24"/>
        </w:rPr>
        <w:t xml:space="preserve">Marka sadakati, geçmiş davranışların bir parçası yerine çok boyutlu bir kavramdır. </w:t>
      </w:r>
      <w:r w:rsidR="00A51C50" w:rsidRPr="00250944">
        <w:rPr>
          <w:sz w:val="24"/>
          <w:szCs w:val="24"/>
        </w:rPr>
        <w:t>Jacoby ve Chestnut kavramsal tanımı mükemmelleştirdiler ve dört kategoride bir marka sadakati ölçüsü geliştirmişlerdir (Ishak ve Ghani, 2013:</w:t>
      </w:r>
      <w:r w:rsidR="005A016F" w:rsidRPr="00250944">
        <w:rPr>
          <w:sz w:val="24"/>
          <w:szCs w:val="24"/>
        </w:rPr>
        <w:t xml:space="preserve"> </w:t>
      </w:r>
      <w:r w:rsidR="0006711A" w:rsidRPr="00250944">
        <w:rPr>
          <w:sz w:val="24"/>
          <w:szCs w:val="24"/>
        </w:rPr>
        <w:t>190):</w:t>
      </w:r>
    </w:p>
    <w:p w14:paraId="00EACC57" w14:textId="77777777" w:rsidR="00A51C50" w:rsidRPr="00250944" w:rsidRDefault="00A51C50" w:rsidP="00CF5720">
      <w:pPr>
        <w:widowControl/>
        <w:spacing w:line="360" w:lineRule="auto"/>
        <w:ind w:left="993" w:hanging="284"/>
        <w:jc w:val="both"/>
        <w:rPr>
          <w:sz w:val="24"/>
          <w:szCs w:val="24"/>
        </w:rPr>
      </w:pPr>
      <w:r w:rsidRPr="00250944">
        <w:rPr>
          <w:sz w:val="24"/>
          <w:szCs w:val="24"/>
        </w:rPr>
        <w:t>1. Marka odaklı tutum ölçütleri.</w:t>
      </w:r>
      <w:r w:rsidR="006B7E60" w:rsidRPr="00250944">
        <w:rPr>
          <w:sz w:val="24"/>
          <w:szCs w:val="24"/>
        </w:rPr>
        <w:t xml:space="preserve"> </w:t>
      </w:r>
      <w:r w:rsidRPr="00250944">
        <w:rPr>
          <w:sz w:val="24"/>
          <w:szCs w:val="24"/>
        </w:rPr>
        <w:t>Niyetine bakarak ölçülür.</w:t>
      </w:r>
      <w:r w:rsidR="00012017" w:rsidRPr="00250944">
        <w:rPr>
          <w:sz w:val="24"/>
          <w:szCs w:val="24"/>
        </w:rPr>
        <w:t xml:space="preserve"> B</w:t>
      </w:r>
      <w:r w:rsidRPr="00250944">
        <w:rPr>
          <w:sz w:val="24"/>
          <w:szCs w:val="24"/>
        </w:rPr>
        <w:t>ir dahaki sefere aynı ürünü satın almak isteyen müşteriler.</w:t>
      </w:r>
    </w:p>
    <w:p w14:paraId="4AADD316" w14:textId="77777777" w:rsidR="00A51C50" w:rsidRPr="00250944" w:rsidRDefault="00A51C50" w:rsidP="00CF5720">
      <w:pPr>
        <w:widowControl/>
        <w:spacing w:line="360" w:lineRule="auto"/>
        <w:ind w:firstLine="709"/>
        <w:jc w:val="both"/>
        <w:rPr>
          <w:sz w:val="24"/>
          <w:szCs w:val="24"/>
        </w:rPr>
      </w:pPr>
      <w:r w:rsidRPr="00250944">
        <w:rPr>
          <w:sz w:val="24"/>
          <w:szCs w:val="24"/>
        </w:rPr>
        <w:t>2. Bireye yönelik tutum ölçütleri.</w:t>
      </w:r>
    </w:p>
    <w:p w14:paraId="0987D6A7" w14:textId="77777777" w:rsidR="00A51C50" w:rsidRPr="00250944" w:rsidRDefault="00A51C50" w:rsidP="00CF5720">
      <w:pPr>
        <w:widowControl/>
        <w:spacing w:line="360" w:lineRule="auto"/>
        <w:ind w:firstLine="709"/>
        <w:jc w:val="both"/>
        <w:rPr>
          <w:sz w:val="24"/>
          <w:szCs w:val="24"/>
        </w:rPr>
      </w:pPr>
      <w:r w:rsidRPr="00250944">
        <w:rPr>
          <w:sz w:val="24"/>
          <w:szCs w:val="24"/>
        </w:rPr>
        <w:t>3. Markaya yönelik davranışsal önlemler.</w:t>
      </w:r>
    </w:p>
    <w:p w14:paraId="3B427393" w14:textId="77777777" w:rsidR="00A51C50" w:rsidRPr="00250944" w:rsidRDefault="00A51C50" w:rsidP="00CF5720">
      <w:pPr>
        <w:widowControl/>
        <w:spacing w:line="360" w:lineRule="auto"/>
        <w:ind w:firstLine="709"/>
        <w:jc w:val="both"/>
        <w:rPr>
          <w:sz w:val="24"/>
          <w:szCs w:val="24"/>
        </w:rPr>
      </w:pPr>
      <w:r w:rsidRPr="00250944">
        <w:rPr>
          <w:sz w:val="24"/>
          <w:szCs w:val="24"/>
        </w:rPr>
        <w:t>4. Bireys</w:t>
      </w:r>
      <w:r w:rsidR="0006711A" w:rsidRPr="00250944">
        <w:rPr>
          <w:sz w:val="24"/>
          <w:szCs w:val="24"/>
        </w:rPr>
        <w:t>el odaklı davranışsal önlemler.</w:t>
      </w:r>
    </w:p>
    <w:p w14:paraId="7F589D00" w14:textId="77777777" w:rsidR="00131508" w:rsidRPr="00250944" w:rsidRDefault="000D1C85" w:rsidP="00CF5720">
      <w:pPr>
        <w:widowControl/>
        <w:spacing w:line="360" w:lineRule="auto"/>
        <w:ind w:firstLine="709"/>
        <w:jc w:val="both"/>
        <w:rPr>
          <w:sz w:val="24"/>
          <w:szCs w:val="24"/>
        </w:rPr>
      </w:pPr>
      <w:r w:rsidRPr="00250944">
        <w:rPr>
          <w:sz w:val="24"/>
          <w:szCs w:val="24"/>
        </w:rPr>
        <w:t xml:space="preserve">Aaker, marka sadakatini beş katlı bir piramit olarak kavramsallaştırmaktadır. Alt kısım, markaya kayıtsız olan ve herhangi bir markayı yeterli olarak algılayan sadık olmayan tüketicileri temsil eder ve böylece markanın satın alma kararları üzerinde çok az etkisi vardır. İkinci seviye, üründen memnun olan veya en azından memnun olmayanlardır. Bir sonraki seviye ise, değiştirme maliyetleri olan, değişen ürünü riske atmak istemeyen ve alışılmış alıcı olarak adlandırılabilen memnun alıcılardır. Bir sonraki seviye, markayı arkadaş olarak gören sadık alıcılardır. Beşinci seviye olan son </w:t>
      </w:r>
      <w:r w:rsidRPr="00250944">
        <w:rPr>
          <w:sz w:val="24"/>
          <w:szCs w:val="24"/>
        </w:rPr>
        <w:lastRenderedPageBreak/>
        <w:t>seviye ise, kararlı alıcı veya markaya son derece sadık olan alıcılardan oluşmaktadır (Ishak ve Ghani, 2013:</w:t>
      </w:r>
      <w:r w:rsidR="005A016F" w:rsidRPr="00250944">
        <w:rPr>
          <w:sz w:val="24"/>
          <w:szCs w:val="24"/>
        </w:rPr>
        <w:t xml:space="preserve"> </w:t>
      </w:r>
      <w:bookmarkStart w:id="46" w:name="_Hlk34426820"/>
      <w:r w:rsidR="008D1926" w:rsidRPr="00250944">
        <w:rPr>
          <w:sz w:val="24"/>
          <w:szCs w:val="24"/>
        </w:rPr>
        <w:t>188).</w:t>
      </w:r>
    </w:p>
    <w:p w14:paraId="058BF799" w14:textId="77777777" w:rsidR="00882CB5" w:rsidRPr="00250944" w:rsidRDefault="00837087" w:rsidP="00CF5720">
      <w:pPr>
        <w:widowControl/>
        <w:spacing w:line="360" w:lineRule="auto"/>
        <w:ind w:firstLine="709"/>
        <w:jc w:val="both"/>
        <w:rPr>
          <w:sz w:val="24"/>
          <w:szCs w:val="24"/>
        </w:rPr>
      </w:pPr>
      <w:r w:rsidRPr="00250944">
        <w:rPr>
          <w:sz w:val="24"/>
          <w:szCs w:val="24"/>
        </w:rPr>
        <w:t>Marka sadakati, sadakatin</w:t>
      </w:r>
      <w:r w:rsidR="00882CB5" w:rsidRPr="00250944">
        <w:rPr>
          <w:sz w:val="24"/>
          <w:szCs w:val="24"/>
        </w:rPr>
        <w:t xml:space="preserve"> </w:t>
      </w:r>
      <w:r w:rsidRPr="00250944">
        <w:rPr>
          <w:sz w:val="24"/>
          <w:szCs w:val="24"/>
        </w:rPr>
        <w:t>kuvveti</w:t>
      </w:r>
      <w:r w:rsidR="00882CB5" w:rsidRPr="00250944">
        <w:rPr>
          <w:sz w:val="24"/>
          <w:szCs w:val="24"/>
        </w:rPr>
        <w:t xml:space="preserve"> ve </w:t>
      </w:r>
      <w:r w:rsidR="004637F2" w:rsidRPr="00250944">
        <w:rPr>
          <w:sz w:val="24"/>
          <w:szCs w:val="24"/>
        </w:rPr>
        <w:t>müşteri</w:t>
      </w:r>
      <w:r w:rsidR="00882CB5" w:rsidRPr="00250944">
        <w:rPr>
          <w:sz w:val="24"/>
          <w:szCs w:val="24"/>
        </w:rPr>
        <w:t xml:space="preserve"> ve </w:t>
      </w:r>
      <w:r w:rsidR="004637F2" w:rsidRPr="00250944">
        <w:rPr>
          <w:sz w:val="24"/>
          <w:szCs w:val="24"/>
        </w:rPr>
        <w:t>müşteri</w:t>
      </w:r>
      <w:r w:rsidR="00882CB5" w:rsidRPr="00250944">
        <w:rPr>
          <w:sz w:val="24"/>
          <w:szCs w:val="24"/>
        </w:rPr>
        <w:t xml:space="preserve"> </w:t>
      </w:r>
      <w:r w:rsidR="004637F2" w:rsidRPr="00250944">
        <w:rPr>
          <w:sz w:val="24"/>
          <w:szCs w:val="24"/>
        </w:rPr>
        <w:t>eylemlerine</w:t>
      </w:r>
      <w:r w:rsidR="00882CB5" w:rsidRPr="00250944">
        <w:rPr>
          <w:sz w:val="24"/>
          <w:szCs w:val="24"/>
        </w:rPr>
        <w:t xml:space="preserve"> göre </w:t>
      </w:r>
      <w:r w:rsidR="004637F2" w:rsidRPr="00250944">
        <w:rPr>
          <w:sz w:val="24"/>
          <w:szCs w:val="24"/>
        </w:rPr>
        <w:t>değişiklik</w:t>
      </w:r>
      <w:r w:rsidR="00882CB5" w:rsidRPr="00250944">
        <w:rPr>
          <w:sz w:val="24"/>
          <w:szCs w:val="24"/>
        </w:rPr>
        <w:t xml:space="preserve"> göstermektedir. Marka sadakat </w:t>
      </w:r>
      <w:r w:rsidR="004637F2" w:rsidRPr="00250944">
        <w:rPr>
          <w:sz w:val="24"/>
          <w:szCs w:val="24"/>
        </w:rPr>
        <w:t>türleri</w:t>
      </w:r>
      <w:r w:rsidR="00882CB5" w:rsidRPr="00250944">
        <w:rPr>
          <w:sz w:val="24"/>
          <w:szCs w:val="24"/>
        </w:rPr>
        <w:t xml:space="preserve"> aşağıda </w:t>
      </w:r>
      <w:r w:rsidRPr="00250944">
        <w:rPr>
          <w:sz w:val="24"/>
          <w:szCs w:val="24"/>
        </w:rPr>
        <w:t>belirtildiği</w:t>
      </w:r>
      <w:r w:rsidR="00882CB5" w:rsidRPr="00250944">
        <w:rPr>
          <w:sz w:val="24"/>
          <w:szCs w:val="24"/>
        </w:rPr>
        <w:t xml:space="preserve"> şekliyle açıklanmaktadır (Elitok, 2003: 96)</w:t>
      </w:r>
      <w:r w:rsidR="0017472E">
        <w:rPr>
          <w:sz w:val="24"/>
          <w:szCs w:val="24"/>
        </w:rPr>
        <w:t>.</w:t>
      </w:r>
      <w:r w:rsidR="00882CB5" w:rsidRPr="00250944">
        <w:rPr>
          <w:sz w:val="24"/>
          <w:szCs w:val="24"/>
        </w:rPr>
        <w:t xml:space="preserve"> </w:t>
      </w:r>
    </w:p>
    <w:p w14:paraId="65A65FF4" w14:textId="77777777" w:rsidR="00882CB5" w:rsidRPr="00250944" w:rsidRDefault="00882CB5" w:rsidP="00CF5720">
      <w:pPr>
        <w:widowControl/>
        <w:spacing w:line="360" w:lineRule="auto"/>
        <w:ind w:firstLine="709"/>
        <w:jc w:val="both"/>
        <w:rPr>
          <w:sz w:val="24"/>
          <w:szCs w:val="24"/>
        </w:rPr>
      </w:pPr>
      <w:r w:rsidRPr="00250944">
        <w:rPr>
          <w:sz w:val="24"/>
          <w:szCs w:val="24"/>
        </w:rPr>
        <w:t xml:space="preserve">• </w:t>
      </w:r>
      <w:r w:rsidRPr="00250944">
        <w:rPr>
          <w:b/>
          <w:bCs/>
          <w:sz w:val="24"/>
          <w:szCs w:val="24"/>
        </w:rPr>
        <w:t xml:space="preserve">Kendini </w:t>
      </w:r>
      <w:r w:rsidR="000B5B76" w:rsidRPr="00250944">
        <w:rPr>
          <w:b/>
          <w:bCs/>
          <w:sz w:val="24"/>
          <w:szCs w:val="24"/>
        </w:rPr>
        <w:t>A</w:t>
      </w:r>
      <w:r w:rsidRPr="00250944">
        <w:rPr>
          <w:b/>
          <w:bCs/>
          <w:sz w:val="24"/>
          <w:szCs w:val="24"/>
        </w:rPr>
        <w:t>damış Alıcılar:</w:t>
      </w:r>
      <w:r w:rsidRPr="00250944">
        <w:rPr>
          <w:sz w:val="24"/>
          <w:szCs w:val="24"/>
        </w:rPr>
        <w:t xml:space="preserve"> </w:t>
      </w:r>
      <w:r w:rsidR="004637F2" w:rsidRPr="00250944">
        <w:rPr>
          <w:sz w:val="24"/>
          <w:szCs w:val="24"/>
        </w:rPr>
        <w:t>Tüketici</w:t>
      </w:r>
      <w:r w:rsidRPr="00250944">
        <w:rPr>
          <w:sz w:val="24"/>
          <w:szCs w:val="24"/>
        </w:rPr>
        <w:t xml:space="preserve"> iyi bir </w:t>
      </w:r>
      <w:r w:rsidR="004637F2" w:rsidRPr="00250944">
        <w:rPr>
          <w:sz w:val="24"/>
          <w:szCs w:val="24"/>
        </w:rPr>
        <w:t>kışkırtıcı</w:t>
      </w:r>
      <w:r w:rsidR="00837087" w:rsidRPr="00250944">
        <w:rPr>
          <w:sz w:val="24"/>
          <w:szCs w:val="24"/>
        </w:rPr>
        <w:t xml:space="preserve"> olarak markanızı müdafaa eder</w:t>
      </w:r>
      <w:r w:rsidRPr="00250944">
        <w:rPr>
          <w:sz w:val="24"/>
          <w:szCs w:val="24"/>
        </w:rPr>
        <w:t xml:space="preserve">. </w:t>
      </w:r>
      <w:r w:rsidR="004637F2" w:rsidRPr="00250944">
        <w:rPr>
          <w:sz w:val="24"/>
          <w:szCs w:val="24"/>
        </w:rPr>
        <w:t>Değerli</w:t>
      </w:r>
      <w:r w:rsidRPr="00250944">
        <w:rPr>
          <w:sz w:val="24"/>
          <w:szCs w:val="24"/>
        </w:rPr>
        <w:t xml:space="preserve"> olan sizin markanızın bir spor </w:t>
      </w:r>
      <w:r w:rsidR="004637F2" w:rsidRPr="00250944">
        <w:rPr>
          <w:sz w:val="24"/>
          <w:szCs w:val="24"/>
        </w:rPr>
        <w:t>kulübü</w:t>
      </w:r>
      <w:r w:rsidRPr="00250944">
        <w:rPr>
          <w:sz w:val="24"/>
          <w:szCs w:val="24"/>
        </w:rPr>
        <w:t xml:space="preserve"> gibi kendini </w:t>
      </w:r>
      <w:r w:rsidR="006E57DC" w:rsidRPr="00250944">
        <w:rPr>
          <w:sz w:val="24"/>
          <w:szCs w:val="24"/>
        </w:rPr>
        <w:t>tahsis etmiş</w:t>
      </w:r>
      <w:r w:rsidRPr="00250944">
        <w:rPr>
          <w:sz w:val="24"/>
          <w:szCs w:val="24"/>
        </w:rPr>
        <w:t xml:space="preserve"> taraftar </w:t>
      </w:r>
      <w:r w:rsidR="006E57DC" w:rsidRPr="00250944">
        <w:rPr>
          <w:sz w:val="24"/>
          <w:szCs w:val="24"/>
        </w:rPr>
        <w:t>oluşturabilmesidir</w:t>
      </w:r>
      <w:r w:rsidRPr="00250944">
        <w:rPr>
          <w:sz w:val="24"/>
          <w:szCs w:val="24"/>
        </w:rPr>
        <w:t xml:space="preserve">. Harley Davidson kullanıcıları bu </w:t>
      </w:r>
      <w:r w:rsidR="006E57DC" w:rsidRPr="00250944">
        <w:rPr>
          <w:sz w:val="24"/>
          <w:szCs w:val="24"/>
        </w:rPr>
        <w:t>sınıftaki</w:t>
      </w:r>
      <w:r w:rsidRPr="00250944">
        <w:rPr>
          <w:sz w:val="24"/>
          <w:szCs w:val="24"/>
        </w:rPr>
        <w:t xml:space="preserve"> </w:t>
      </w:r>
      <w:r w:rsidR="004637F2" w:rsidRPr="00250944">
        <w:rPr>
          <w:sz w:val="24"/>
          <w:szCs w:val="24"/>
        </w:rPr>
        <w:t>tüketicilere</w:t>
      </w:r>
      <w:r w:rsidRPr="00250944">
        <w:rPr>
          <w:sz w:val="24"/>
          <w:szCs w:val="24"/>
        </w:rPr>
        <w:t xml:space="preserve"> örnektir. Kollarına </w:t>
      </w:r>
      <w:r w:rsidR="006E57DC" w:rsidRPr="00250944">
        <w:rPr>
          <w:sz w:val="24"/>
          <w:szCs w:val="24"/>
        </w:rPr>
        <w:t>işlettirdikleri</w:t>
      </w:r>
      <w:r w:rsidRPr="00250944">
        <w:rPr>
          <w:sz w:val="24"/>
          <w:szCs w:val="24"/>
        </w:rPr>
        <w:t xml:space="preserve"> dövmelerle markayı tamamen </w:t>
      </w:r>
      <w:r w:rsidR="004637F2" w:rsidRPr="00250944">
        <w:rPr>
          <w:sz w:val="24"/>
          <w:szCs w:val="24"/>
        </w:rPr>
        <w:t>benimsediklerini</w:t>
      </w:r>
      <w:r w:rsidRPr="00250944">
        <w:rPr>
          <w:sz w:val="24"/>
          <w:szCs w:val="24"/>
        </w:rPr>
        <w:t xml:space="preserve"> ve markanın </w:t>
      </w:r>
      <w:r w:rsidR="006E57DC" w:rsidRPr="00250944">
        <w:rPr>
          <w:sz w:val="24"/>
          <w:szCs w:val="24"/>
        </w:rPr>
        <w:t>aksettirdiği</w:t>
      </w:r>
      <w:r w:rsidRPr="00250944">
        <w:rPr>
          <w:sz w:val="24"/>
          <w:szCs w:val="24"/>
        </w:rPr>
        <w:t xml:space="preserve"> tarzı bir </w:t>
      </w:r>
      <w:r w:rsidR="006E57DC" w:rsidRPr="00250944">
        <w:rPr>
          <w:sz w:val="24"/>
          <w:szCs w:val="24"/>
        </w:rPr>
        <w:t>yaşam</w:t>
      </w:r>
      <w:r w:rsidRPr="00250944">
        <w:rPr>
          <w:sz w:val="24"/>
          <w:szCs w:val="24"/>
        </w:rPr>
        <w:t xml:space="preserve"> biçimi</w:t>
      </w:r>
      <w:r w:rsidR="004637F2" w:rsidRPr="00250944">
        <w:rPr>
          <w:sz w:val="24"/>
          <w:szCs w:val="24"/>
        </w:rPr>
        <w:t xml:space="preserve"> </w:t>
      </w:r>
      <w:r w:rsidR="006E57DC" w:rsidRPr="00250944">
        <w:rPr>
          <w:sz w:val="24"/>
          <w:szCs w:val="24"/>
        </w:rPr>
        <w:t>haline</w:t>
      </w:r>
      <w:r w:rsidR="004637F2" w:rsidRPr="00250944">
        <w:rPr>
          <w:sz w:val="24"/>
          <w:szCs w:val="24"/>
        </w:rPr>
        <w:t xml:space="preserve"> getirdiklerini </w:t>
      </w:r>
      <w:r w:rsidR="006E57DC" w:rsidRPr="00250944">
        <w:rPr>
          <w:sz w:val="24"/>
          <w:szCs w:val="24"/>
        </w:rPr>
        <w:t>ifade eder</w:t>
      </w:r>
      <w:r w:rsidR="004637F2" w:rsidRPr="00250944">
        <w:rPr>
          <w:sz w:val="24"/>
          <w:szCs w:val="24"/>
        </w:rPr>
        <w:t>.</w:t>
      </w:r>
      <w:r w:rsidRPr="00250944">
        <w:rPr>
          <w:sz w:val="24"/>
          <w:szCs w:val="24"/>
        </w:rPr>
        <w:t xml:space="preserve"> </w:t>
      </w:r>
    </w:p>
    <w:p w14:paraId="3ABBF666" w14:textId="77777777" w:rsidR="00882CB5" w:rsidRPr="00250944" w:rsidRDefault="00882CB5" w:rsidP="00CF5720">
      <w:pPr>
        <w:widowControl/>
        <w:spacing w:line="360" w:lineRule="auto"/>
        <w:ind w:firstLine="709"/>
        <w:jc w:val="both"/>
        <w:rPr>
          <w:sz w:val="24"/>
          <w:szCs w:val="24"/>
        </w:rPr>
      </w:pPr>
      <w:r w:rsidRPr="00250944">
        <w:rPr>
          <w:b/>
          <w:bCs/>
          <w:sz w:val="24"/>
          <w:szCs w:val="24"/>
        </w:rPr>
        <w:t xml:space="preserve">• Marka </w:t>
      </w:r>
      <w:r w:rsidR="000B5B76" w:rsidRPr="00250944">
        <w:rPr>
          <w:b/>
          <w:bCs/>
          <w:sz w:val="24"/>
          <w:szCs w:val="24"/>
        </w:rPr>
        <w:t>D</w:t>
      </w:r>
      <w:r w:rsidRPr="00250944">
        <w:rPr>
          <w:b/>
          <w:bCs/>
          <w:sz w:val="24"/>
          <w:szCs w:val="24"/>
        </w:rPr>
        <w:t xml:space="preserve">ostu </w:t>
      </w:r>
      <w:r w:rsidR="000B1694" w:rsidRPr="00250944">
        <w:rPr>
          <w:b/>
          <w:bCs/>
          <w:sz w:val="24"/>
          <w:szCs w:val="24"/>
        </w:rPr>
        <w:t>Müşteriler</w:t>
      </w:r>
      <w:r w:rsidRPr="00250944">
        <w:rPr>
          <w:b/>
          <w:bCs/>
          <w:sz w:val="24"/>
          <w:szCs w:val="24"/>
        </w:rPr>
        <w:t>:</w:t>
      </w:r>
      <w:r w:rsidRPr="00250944">
        <w:rPr>
          <w:sz w:val="24"/>
          <w:szCs w:val="24"/>
        </w:rPr>
        <w:t xml:space="preserve"> Markaların </w:t>
      </w:r>
      <w:r w:rsidR="006E57DC" w:rsidRPr="00250944">
        <w:rPr>
          <w:sz w:val="24"/>
          <w:szCs w:val="24"/>
        </w:rPr>
        <w:t>sıkı</w:t>
      </w:r>
      <w:r w:rsidRPr="00250944">
        <w:rPr>
          <w:sz w:val="24"/>
          <w:szCs w:val="24"/>
        </w:rPr>
        <w:t xml:space="preserve"> bir </w:t>
      </w:r>
      <w:r w:rsidR="004637F2" w:rsidRPr="00250944">
        <w:rPr>
          <w:sz w:val="24"/>
          <w:szCs w:val="24"/>
        </w:rPr>
        <w:t>müşterisidi</w:t>
      </w:r>
      <w:r w:rsidRPr="00250944">
        <w:rPr>
          <w:sz w:val="24"/>
          <w:szCs w:val="24"/>
        </w:rPr>
        <w:t>r. Markayla arasında</w:t>
      </w:r>
      <w:r w:rsidR="004637F2" w:rsidRPr="00250944">
        <w:rPr>
          <w:sz w:val="24"/>
          <w:szCs w:val="24"/>
        </w:rPr>
        <w:t xml:space="preserve"> samimi</w:t>
      </w:r>
      <w:r w:rsidRPr="00250944">
        <w:rPr>
          <w:sz w:val="24"/>
          <w:szCs w:val="24"/>
        </w:rPr>
        <w:t xml:space="preserve"> bir dostluk </w:t>
      </w:r>
      <w:r w:rsidR="006E57DC" w:rsidRPr="00250944">
        <w:rPr>
          <w:sz w:val="24"/>
          <w:szCs w:val="24"/>
        </w:rPr>
        <w:t xml:space="preserve">keşfetmiş </w:t>
      </w:r>
      <w:r w:rsidRPr="00250944">
        <w:rPr>
          <w:sz w:val="24"/>
          <w:szCs w:val="24"/>
        </w:rPr>
        <w:t>müşteridir. O</w:t>
      </w:r>
      <w:r w:rsidR="006E57DC" w:rsidRPr="00250944">
        <w:rPr>
          <w:sz w:val="24"/>
          <w:szCs w:val="24"/>
        </w:rPr>
        <w:t xml:space="preserve"> yüzden</w:t>
      </w:r>
      <w:r w:rsidRPr="00250944">
        <w:rPr>
          <w:sz w:val="24"/>
          <w:szCs w:val="24"/>
        </w:rPr>
        <w:t xml:space="preserve"> </w:t>
      </w:r>
      <w:r w:rsidR="004637F2" w:rsidRPr="00250944">
        <w:rPr>
          <w:sz w:val="24"/>
          <w:szCs w:val="24"/>
        </w:rPr>
        <w:t>genellikle</w:t>
      </w:r>
      <w:r w:rsidRPr="00250944">
        <w:rPr>
          <w:sz w:val="24"/>
          <w:szCs w:val="24"/>
        </w:rPr>
        <w:t xml:space="preserve"> </w:t>
      </w:r>
      <w:r w:rsidR="004637F2" w:rsidRPr="00250944">
        <w:rPr>
          <w:sz w:val="24"/>
          <w:szCs w:val="24"/>
        </w:rPr>
        <w:t>işlevsel</w:t>
      </w:r>
      <w:r w:rsidRPr="00250944">
        <w:rPr>
          <w:sz w:val="24"/>
          <w:szCs w:val="24"/>
        </w:rPr>
        <w:t xml:space="preserve">lik ve </w:t>
      </w:r>
      <w:r w:rsidR="00095EB3" w:rsidRPr="00250944">
        <w:rPr>
          <w:sz w:val="24"/>
          <w:szCs w:val="24"/>
        </w:rPr>
        <w:t>saygınlık</w:t>
      </w:r>
      <w:r w:rsidRPr="00250944">
        <w:rPr>
          <w:sz w:val="24"/>
          <w:szCs w:val="24"/>
        </w:rPr>
        <w:t xml:space="preserve"> önemlidir. </w:t>
      </w:r>
      <w:r w:rsidR="00095EB3" w:rsidRPr="00250944">
        <w:rPr>
          <w:sz w:val="24"/>
          <w:szCs w:val="24"/>
        </w:rPr>
        <w:t>Hizmet</w:t>
      </w:r>
      <w:r w:rsidR="006E57DC" w:rsidRPr="00250944">
        <w:rPr>
          <w:sz w:val="24"/>
          <w:szCs w:val="24"/>
        </w:rPr>
        <w:t xml:space="preserve"> bunlara</w:t>
      </w:r>
      <w:r w:rsidRPr="00250944">
        <w:rPr>
          <w:sz w:val="24"/>
          <w:szCs w:val="24"/>
        </w:rPr>
        <w:t xml:space="preserve"> </w:t>
      </w:r>
      <w:r w:rsidR="006E57DC" w:rsidRPr="00250944">
        <w:rPr>
          <w:sz w:val="24"/>
          <w:szCs w:val="24"/>
        </w:rPr>
        <w:t>tekabül ediyorsa</w:t>
      </w:r>
      <w:r w:rsidRPr="00250944">
        <w:rPr>
          <w:sz w:val="24"/>
          <w:szCs w:val="24"/>
        </w:rPr>
        <w:t xml:space="preserve"> markayla arasında satın alma dostluğu başlar</w:t>
      </w:r>
      <w:r w:rsidR="00095EB3" w:rsidRPr="00250944">
        <w:rPr>
          <w:sz w:val="24"/>
          <w:szCs w:val="24"/>
        </w:rPr>
        <w:t>.</w:t>
      </w:r>
    </w:p>
    <w:p w14:paraId="57E869F7" w14:textId="77777777" w:rsidR="00882CB5" w:rsidRPr="00250944" w:rsidRDefault="00882CB5" w:rsidP="00CF5720">
      <w:pPr>
        <w:widowControl/>
        <w:spacing w:line="360" w:lineRule="auto"/>
        <w:ind w:firstLine="709"/>
        <w:jc w:val="both"/>
        <w:rPr>
          <w:sz w:val="24"/>
          <w:szCs w:val="24"/>
        </w:rPr>
      </w:pPr>
      <w:r w:rsidRPr="00250944">
        <w:rPr>
          <w:b/>
          <w:bCs/>
          <w:sz w:val="24"/>
          <w:szCs w:val="24"/>
        </w:rPr>
        <w:t xml:space="preserve">• Fiyat Değişimleriyle Memnun </w:t>
      </w:r>
      <w:r w:rsidR="000B5B76" w:rsidRPr="00250944">
        <w:rPr>
          <w:b/>
          <w:bCs/>
          <w:sz w:val="24"/>
          <w:szCs w:val="24"/>
        </w:rPr>
        <w:t>O</w:t>
      </w:r>
      <w:r w:rsidRPr="00250944">
        <w:rPr>
          <w:b/>
          <w:bCs/>
          <w:sz w:val="24"/>
          <w:szCs w:val="24"/>
        </w:rPr>
        <w:t>lmuş</w:t>
      </w:r>
      <w:r w:rsidR="000B1694" w:rsidRPr="00250944">
        <w:rPr>
          <w:b/>
          <w:bCs/>
          <w:sz w:val="24"/>
          <w:szCs w:val="24"/>
        </w:rPr>
        <w:t xml:space="preserve"> Alıcılar</w:t>
      </w:r>
      <w:r w:rsidRPr="00250944">
        <w:rPr>
          <w:b/>
          <w:bCs/>
          <w:sz w:val="24"/>
          <w:szCs w:val="24"/>
        </w:rPr>
        <w:t>:</w:t>
      </w:r>
      <w:r w:rsidRPr="00250944">
        <w:rPr>
          <w:sz w:val="24"/>
          <w:szCs w:val="24"/>
        </w:rPr>
        <w:t xml:space="preserve"> Fiyat indirimlerini takip eden ve bu d</w:t>
      </w:r>
      <w:r w:rsidR="00095EB3" w:rsidRPr="00250944">
        <w:rPr>
          <w:sz w:val="24"/>
          <w:szCs w:val="24"/>
        </w:rPr>
        <w:t xml:space="preserve">evrelerde markayı </w:t>
      </w:r>
      <w:r w:rsidR="000B1694" w:rsidRPr="00250944">
        <w:rPr>
          <w:sz w:val="24"/>
          <w:szCs w:val="24"/>
        </w:rPr>
        <w:t>seçen</w:t>
      </w:r>
      <w:r w:rsidR="00095EB3" w:rsidRPr="00250944">
        <w:rPr>
          <w:sz w:val="24"/>
          <w:szCs w:val="24"/>
        </w:rPr>
        <w:t xml:space="preserve"> alıcılardır</w:t>
      </w:r>
      <w:r w:rsidRPr="00250944">
        <w:rPr>
          <w:sz w:val="24"/>
          <w:szCs w:val="24"/>
        </w:rPr>
        <w:t xml:space="preserve">. Bu fırsatı </w:t>
      </w:r>
      <w:r w:rsidR="00095EB3" w:rsidRPr="00250944">
        <w:rPr>
          <w:sz w:val="24"/>
          <w:szCs w:val="24"/>
        </w:rPr>
        <w:t>genellikle kaçırmak istemezler.</w:t>
      </w:r>
    </w:p>
    <w:p w14:paraId="0A360A71" w14:textId="77777777" w:rsidR="00882CB5" w:rsidRPr="00250944" w:rsidRDefault="00882CB5" w:rsidP="00CF5720">
      <w:pPr>
        <w:widowControl/>
        <w:spacing w:line="360" w:lineRule="auto"/>
        <w:ind w:firstLine="709"/>
        <w:jc w:val="both"/>
        <w:rPr>
          <w:sz w:val="24"/>
          <w:szCs w:val="24"/>
        </w:rPr>
      </w:pPr>
      <w:r w:rsidRPr="00250944">
        <w:rPr>
          <w:b/>
          <w:bCs/>
          <w:sz w:val="24"/>
          <w:szCs w:val="24"/>
        </w:rPr>
        <w:t xml:space="preserve">• Memnun Alışmış </w:t>
      </w:r>
      <w:r w:rsidR="000B1694" w:rsidRPr="00250944">
        <w:rPr>
          <w:b/>
          <w:bCs/>
          <w:sz w:val="24"/>
          <w:szCs w:val="24"/>
        </w:rPr>
        <w:t>Alıcılar</w:t>
      </w:r>
      <w:r w:rsidRPr="00250944">
        <w:rPr>
          <w:b/>
          <w:bCs/>
          <w:sz w:val="24"/>
          <w:szCs w:val="24"/>
        </w:rPr>
        <w:t>:</w:t>
      </w:r>
      <w:r w:rsidR="00095EB3" w:rsidRPr="00250944">
        <w:rPr>
          <w:sz w:val="24"/>
          <w:szCs w:val="24"/>
        </w:rPr>
        <w:t xml:space="preserve"> Bunlar belli alışkanlıklarla</w:t>
      </w:r>
      <w:r w:rsidR="000B1694" w:rsidRPr="00250944">
        <w:rPr>
          <w:sz w:val="24"/>
          <w:szCs w:val="24"/>
        </w:rPr>
        <w:t xml:space="preserve"> birden çok</w:t>
      </w:r>
      <w:r w:rsidRPr="00250944">
        <w:rPr>
          <w:sz w:val="24"/>
          <w:szCs w:val="24"/>
        </w:rPr>
        <w:t xml:space="preserve"> marka ile </w:t>
      </w:r>
      <w:r w:rsidR="00095EB3" w:rsidRPr="00250944">
        <w:rPr>
          <w:sz w:val="24"/>
          <w:szCs w:val="24"/>
        </w:rPr>
        <w:t>alakalı olan</w:t>
      </w:r>
      <w:r w:rsidRPr="00250944">
        <w:rPr>
          <w:sz w:val="24"/>
          <w:szCs w:val="24"/>
        </w:rPr>
        <w:t xml:space="preserve"> ve o d</w:t>
      </w:r>
      <w:r w:rsidR="000B1694" w:rsidRPr="00250944">
        <w:rPr>
          <w:sz w:val="24"/>
          <w:szCs w:val="24"/>
        </w:rPr>
        <w:t>evredeki</w:t>
      </w:r>
      <w:r w:rsidRPr="00250944">
        <w:rPr>
          <w:sz w:val="24"/>
          <w:szCs w:val="24"/>
        </w:rPr>
        <w:t xml:space="preserve"> </w:t>
      </w:r>
      <w:r w:rsidR="000B1694" w:rsidRPr="00250944">
        <w:rPr>
          <w:sz w:val="24"/>
          <w:szCs w:val="24"/>
        </w:rPr>
        <w:t>zevklere</w:t>
      </w:r>
      <w:r w:rsidRPr="00250944">
        <w:rPr>
          <w:sz w:val="24"/>
          <w:szCs w:val="24"/>
        </w:rPr>
        <w:t xml:space="preserve"> </w:t>
      </w:r>
      <w:r w:rsidR="000B1694" w:rsidRPr="00250944">
        <w:rPr>
          <w:sz w:val="24"/>
          <w:szCs w:val="24"/>
        </w:rPr>
        <w:t>ilişkin</w:t>
      </w:r>
      <w:r w:rsidRPr="00250944">
        <w:rPr>
          <w:sz w:val="24"/>
          <w:szCs w:val="24"/>
        </w:rPr>
        <w:t xml:space="preserve"> olarak </w:t>
      </w:r>
      <w:r w:rsidR="000B1694" w:rsidRPr="00250944">
        <w:rPr>
          <w:sz w:val="24"/>
          <w:szCs w:val="24"/>
        </w:rPr>
        <w:t>seçim yapan</w:t>
      </w:r>
      <w:r w:rsidRPr="00250944">
        <w:rPr>
          <w:sz w:val="24"/>
          <w:szCs w:val="24"/>
        </w:rPr>
        <w:t xml:space="preserve"> </w:t>
      </w:r>
      <w:r w:rsidR="00095EB3" w:rsidRPr="00250944">
        <w:rPr>
          <w:sz w:val="24"/>
          <w:szCs w:val="24"/>
        </w:rPr>
        <w:t>alıcılardır</w:t>
      </w:r>
      <w:r w:rsidRPr="00250944">
        <w:rPr>
          <w:sz w:val="24"/>
          <w:szCs w:val="24"/>
        </w:rPr>
        <w:t xml:space="preserve">. Ne </w:t>
      </w:r>
      <w:r w:rsidR="000B1694" w:rsidRPr="00250944">
        <w:rPr>
          <w:sz w:val="24"/>
          <w:szCs w:val="24"/>
        </w:rPr>
        <w:t>arzu edildiğinden</w:t>
      </w:r>
      <w:r w:rsidRPr="00250944">
        <w:rPr>
          <w:sz w:val="24"/>
          <w:szCs w:val="24"/>
        </w:rPr>
        <w:t xml:space="preserve"> </w:t>
      </w:r>
      <w:r w:rsidR="00095EB3" w:rsidRPr="00250944">
        <w:rPr>
          <w:sz w:val="24"/>
          <w:szCs w:val="24"/>
        </w:rPr>
        <w:t>genellikle</w:t>
      </w:r>
      <w:r w:rsidRPr="00250944">
        <w:rPr>
          <w:sz w:val="24"/>
          <w:szCs w:val="24"/>
        </w:rPr>
        <w:t xml:space="preserve"> emindirler</w:t>
      </w:r>
      <w:r w:rsidR="00095EB3" w:rsidRPr="00250944">
        <w:rPr>
          <w:sz w:val="24"/>
          <w:szCs w:val="24"/>
        </w:rPr>
        <w:t>,</w:t>
      </w:r>
      <w:r w:rsidRPr="00250944">
        <w:rPr>
          <w:sz w:val="24"/>
          <w:szCs w:val="24"/>
        </w:rPr>
        <w:t xml:space="preserve"> </w:t>
      </w:r>
      <w:r w:rsidR="00095EB3" w:rsidRPr="00250944">
        <w:rPr>
          <w:sz w:val="24"/>
          <w:szCs w:val="24"/>
        </w:rPr>
        <w:t>kesinlikle</w:t>
      </w:r>
      <w:r w:rsidRPr="00250944">
        <w:rPr>
          <w:sz w:val="24"/>
          <w:szCs w:val="24"/>
        </w:rPr>
        <w:t xml:space="preserve"> alışveriş yaparlar ve bağlı olmak istemezler</w:t>
      </w:r>
      <w:r w:rsidR="00095EB3" w:rsidRPr="00250944">
        <w:rPr>
          <w:sz w:val="24"/>
          <w:szCs w:val="24"/>
        </w:rPr>
        <w:t>.</w:t>
      </w:r>
    </w:p>
    <w:p w14:paraId="563B3F21" w14:textId="77777777" w:rsidR="00882CB5" w:rsidRPr="00250944" w:rsidRDefault="00882CB5" w:rsidP="00CF5720">
      <w:pPr>
        <w:widowControl/>
        <w:spacing w:line="360" w:lineRule="auto"/>
        <w:ind w:firstLine="709"/>
        <w:jc w:val="both"/>
        <w:rPr>
          <w:sz w:val="24"/>
          <w:szCs w:val="24"/>
        </w:rPr>
      </w:pPr>
      <w:r w:rsidRPr="00250944">
        <w:rPr>
          <w:b/>
          <w:bCs/>
          <w:sz w:val="24"/>
          <w:szCs w:val="24"/>
        </w:rPr>
        <w:t xml:space="preserve">• Marka </w:t>
      </w:r>
      <w:r w:rsidR="000B5B76" w:rsidRPr="00250944">
        <w:rPr>
          <w:b/>
          <w:bCs/>
          <w:sz w:val="24"/>
          <w:szCs w:val="24"/>
        </w:rPr>
        <w:t>S</w:t>
      </w:r>
      <w:r w:rsidRPr="00250944">
        <w:rPr>
          <w:b/>
          <w:bCs/>
          <w:sz w:val="24"/>
          <w:szCs w:val="24"/>
        </w:rPr>
        <w:t xml:space="preserve">adakati </w:t>
      </w:r>
      <w:r w:rsidR="000B5B76" w:rsidRPr="00250944">
        <w:rPr>
          <w:b/>
          <w:bCs/>
          <w:sz w:val="24"/>
          <w:szCs w:val="24"/>
        </w:rPr>
        <w:t>Y</w:t>
      </w:r>
      <w:r w:rsidRPr="00250944">
        <w:rPr>
          <w:b/>
          <w:bCs/>
          <w:sz w:val="24"/>
          <w:szCs w:val="24"/>
        </w:rPr>
        <w:t>ok:</w:t>
      </w:r>
      <w:r w:rsidRPr="00250944">
        <w:rPr>
          <w:sz w:val="24"/>
          <w:szCs w:val="24"/>
        </w:rPr>
        <w:t xml:space="preserve"> Marka </w:t>
      </w:r>
      <w:r w:rsidR="00095EB3" w:rsidRPr="00250944">
        <w:rPr>
          <w:sz w:val="24"/>
          <w:szCs w:val="24"/>
        </w:rPr>
        <w:t>hususunda</w:t>
      </w:r>
      <w:r w:rsidRPr="00250944">
        <w:rPr>
          <w:sz w:val="24"/>
          <w:szCs w:val="24"/>
        </w:rPr>
        <w:t xml:space="preserve"> hiçbir </w:t>
      </w:r>
      <w:r w:rsidR="00095EB3" w:rsidRPr="00250944">
        <w:rPr>
          <w:sz w:val="24"/>
          <w:szCs w:val="24"/>
        </w:rPr>
        <w:t>alaka</w:t>
      </w:r>
      <w:r w:rsidRPr="00250944">
        <w:rPr>
          <w:sz w:val="24"/>
          <w:szCs w:val="24"/>
        </w:rPr>
        <w:t xml:space="preserve"> ve bilgi taşımazlar. </w:t>
      </w:r>
      <w:r w:rsidR="00095EB3" w:rsidRPr="00250944">
        <w:rPr>
          <w:sz w:val="24"/>
          <w:szCs w:val="24"/>
        </w:rPr>
        <w:t>Hizmetin</w:t>
      </w:r>
      <w:r w:rsidRPr="00250944">
        <w:rPr>
          <w:sz w:val="24"/>
          <w:szCs w:val="24"/>
        </w:rPr>
        <w:t xml:space="preserve"> onlar için hiçbir </w:t>
      </w:r>
      <w:r w:rsidR="000B1694" w:rsidRPr="00250944">
        <w:rPr>
          <w:sz w:val="24"/>
          <w:szCs w:val="24"/>
        </w:rPr>
        <w:t>önemi</w:t>
      </w:r>
      <w:r w:rsidRPr="00250944">
        <w:rPr>
          <w:sz w:val="24"/>
          <w:szCs w:val="24"/>
        </w:rPr>
        <w:t xml:space="preserve"> yoktur. Marka</w:t>
      </w:r>
      <w:r w:rsidR="00095EB3" w:rsidRPr="00250944">
        <w:rPr>
          <w:sz w:val="24"/>
          <w:szCs w:val="24"/>
        </w:rPr>
        <w:t>,</w:t>
      </w:r>
      <w:r w:rsidRPr="00250944">
        <w:rPr>
          <w:sz w:val="24"/>
          <w:szCs w:val="24"/>
        </w:rPr>
        <w:t xml:space="preserve"> bu tür </w:t>
      </w:r>
      <w:r w:rsidR="00095EB3" w:rsidRPr="00250944">
        <w:rPr>
          <w:sz w:val="24"/>
          <w:szCs w:val="24"/>
        </w:rPr>
        <w:t>alıcılar</w:t>
      </w:r>
      <w:r w:rsidRPr="00250944">
        <w:rPr>
          <w:sz w:val="24"/>
          <w:szCs w:val="24"/>
        </w:rPr>
        <w:t xml:space="preserve"> için </w:t>
      </w:r>
      <w:r w:rsidR="000B1694" w:rsidRPr="00250944">
        <w:rPr>
          <w:sz w:val="24"/>
          <w:szCs w:val="24"/>
        </w:rPr>
        <w:t>alelade</w:t>
      </w:r>
      <w:r w:rsidRPr="00250944">
        <w:rPr>
          <w:sz w:val="24"/>
          <w:szCs w:val="24"/>
        </w:rPr>
        <w:t xml:space="preserve"> bir </w:t>
      </w:r>
      <w:r w:rsidR="000B1694" w:rsidRPr="00250944">
        <w:rPr>
          <w:sz w:val="24"/>
          <w:szCs w:val="24"/>
        </w:rPr>
        <w:t>hizmetten</w:t>
      </w:r>
      <w:r w:rsidRPr="00250944">
        <w:rPr>
          <w:sz w:val="24"/>
          <w:szCs w:val="24"/>
        </w:rPr>
        <w:t xml:space="preserve"> farklı değildir. </w:t>
      </w:r>
    </w:p>
    <w:p w14:paraId="39F1CA07" w14:textId="77777777" w:rsidR="00882CB5" w:rsidRPr="00250944" w:rsidRDefault="00882CB5" w:rsidP="00CF5720">
      <w:pPr>
        <w:widowControl/>
        <w:spacing w:line="360" w:lineRule="auto"/>
        <w:ind w:firstLine="709"/>
        <w:jc w:val="both"/>
        <w:rPr>
          <w:sz w:val="24"/>
          <w:szCs w:val="24"/>
        </w:rPr>
      </w:pPr>
      <w:r w:rsidRPr="00250944">
        <w:rPr>
          <w:sz w:val="24"/>
          <w:szCs w:val="24"/>
        </w:rPr>
        <w:t xml:space="preserve">Marka sadakati denince bugüne kadar ilk akla gelen </w:t>
      </w:r>
      <w:r w:rsidR="00095EB3" w:rsidRPr="00250944">
        <w:rPr>
          <w:sz w:val="24"/>
          <w:szCs w:val="24"/>
        </w:rPr>
        <w:t>sadakatli</w:t>
      </w:r>
      <w:r w:rsidRPr="00250944">
        <w:rPr>
          <w:sz w:val="24"/>
          <w:szCs w:val="24"/>
        </w:rPr>
        <w:t xml:space="preserve"> olan </w:t>
      </w:r>
      <w:r w:rsidR="000B1694" w:rsidRPr="00250944">
        <w:rPr>
          <w:sz w:val="24"/>
          <w:szCs w:val="24"/>
        </w:rPr>
        <w:t>alıcıları</w:t>
      </w:r>
      <w:r w:rsidRPr="00250944">
        <w:rPr>
          <w:sz w:val="24"/>
          <w:szCs w:val="24"/>
        </w:rPr>
        <w:t xml:space="preserve"> </w:t>
      </w:r>
      <w:r w:rsidR="000B1694" w:rsidRPr="00250944">
        <w:rPr>
          <w:sz w:val="24"/>
          <w:szCs w:val="24"/>
        </w:rPr>
        <w:t>sınıflandırmak ve onları araştırıp analiz etmekti</w:t>
      </w:r>
      <w:r w:rsidRPr="00250944">
        <w:rPr>
          <w:sz w:val="24"/>
          <w:szCs w:val="24"/>
        </w:rPr>
        <w:t>r. Ancak marka sadakati olgusu beraberinde sad</w:t>
      </w:r>
      <w:r w:rsidR="00095EB3" w:rsidRPr="00250944">
        <w:rPr>
          <w:sz w:val="24"/>
          <w:szCs w:val="24"/>
        </w:rPr>
        <w:t>akatli</w:t>
      </w:r>
      <w:r w:rsidRPr="00250944">
        <w:rPr>
          <w:sz w:val="24"/>
          <w:szCs w:val="24"/>
        </w:rPr>
        <w:t xml:space="preserve"> olmayan </w:t>
      </w:r>
      <w:r w:rsidR="00095EB3" w:rsidRPr="00250944">
        <w:rPr>
          <w:sz w:val="24"/>
          <w:szCs w:val="24"/>
        </w:rPr>
        <w:t>müşterileri</w:t>
      </w:r>
      <w:r w:rsidRPr="00250944">
        <w:rPr>
          <w:sz w:val="24"/>
          <w:szCs w:val="24"/>
        </w:rPr>
        <w:t xml:space="preserve"> </w:t>
      </w:r>
      <w:r w:rsidR="000B1694" w:rsidRPr="00250944">
        <w:rPr>
          <w:sz w:val="24"/>
          <w:szCs w:val="24"/>
        </w:rPr>
        <w:t>analiz etme</w:t>
      </w:r>
      <w:r w:rsidRPr="00250944">
        <w:rPr>
          <w:sz w:val="24"/>
          <w:szCs w:val="24"/>
        </w:rPr>
        <w:t xml:space="preserve"> </w:t>
      </w:r>
      <w:r w:rsidR="00095EB3" w:rsidRPr="00250944">
        <w:rPr>
          <w:sz w:val="24"/>
          <w:szCs w:val="24"/>
        </w:rPr>
        <w:t>mecburiyetini de</w:t>
      </w:r>
      <w:r w:rsidRPr="00250944">
        <w:rPr>
          <w:sz w:val="24"/>
          <w:szCs w:val="24"/>
        </w:rPr>
        <w:t xml:space="preserve"> ortaya çıkarmıştır.</w:t>
      </w:r>
    </w:p>
    <w:p w14:paraId="0BE03DBF" w14:textId="77777777" w:rsidR="00882CB5" w:rsidRPr="00250944" w:rsidRDefault="00882CB5" w:rsidP="00CF5720">
      <w:pPr>
        <w:widowControl/>
        <w:spacing w:line="360" w:lineRule="auto"/>
        <w:ind w:firstLine="709"/>
        <w:jc w:val="both"/>
        <w:rPr>
          <w:sz w:val="24"/>
          <w:szCs w:val="24"/>
        </w:rPr>
      </w:pPr>
      <w:r w:rsidRPr="00250944">
        <w:rPr>
          <w:sz w:val="24"/>
          <w:szCs w:val="24"/>
        </w:rPr>
        <w:t xml:space="preserve">Bir ürün </w:t>
      </w:r>
      <w:r w:rsidR="00095EB3" w:rsidRPr="00250944">
        <w:rPr>
          <w:sz w:val="24"/>
          <w:szCs w:val="24"/>
        </w:rPr>
        <w:t>sınıflandırmasında</w:t>
      </w:r>
      <w:r w:rsidRPr="00250944">
        <w:rPr>
          <w:sz w:val="24"/>
          <w:szCs w:val="24"/>
        </w:rPr>
        <w:t xml:space="preserve"> </w:t>
      </w:r>
      <w:r w:rsidR="000B1694" w:rsidRPr="00250944">
        <w:rPr>
          <w:sz w:val="24"/>
          <w:szCs w:val="24"/>
        </w:rPr>
        <w:t xml:space="preserve">malum </w:t>
      </w:r>
      <w:r w:rsidRPr="00250944">
        <w:rPr>
          <w:sz w:val="24"/>
          <w:szCs w:val="24"/>
        </w:rPr>
        <w:t xml:space="preserve">bir markayı satın almak için </w:t>
      </w:r>
      <w:r w:rsidR="00251C27" w:rsidRPr="00250944">
        <w:rPr>
          <w:sz w:val="24"/>
          <w:szCs w:val="24"/>
        </w:rPr>
        <w:t>meydana gelen</w:t>
      </w:r>
      <w:r w:rsidRPr="00250944">
        <w:rPr>
          <w:sz w:val="24"/>
          <w:szCs w:val="24"/>
        </w:rPr>
        <w:t xml:space="preserve"> </w:t>
      </w:r>
      <w:r w:rsidR="00095EB3" w:rsidRPr="00250944">
        <w:rPr>
          <w:sz w:val="24"/>
          <w:szCs w:val="24"/>
        </w:rPr>
        <w:t>müşteri</w:t>
      </w:r>
      <w:r w:rsidRPr="00250944">
        <w:rPr>
          <w:sz w:val="24"/>
          <w:szCs w:val="24"/>
        </w:rPr>
        <w:t xml:space="preserve"> </w:t>
      </w:r>
      <w:r w:rsidR="00251C27" w:rsidRPr="00250944">
        <w:rPr>
          <w:sz w:val="24"/>
          <w:szCs w:val="24"/>
        </w:rPr>
        <w:t>seçimi</w:t>
      </w:r>
      <w:r w:rsidRPr="00250944">
        <w:rPr>
          <w:sz w:val="24"/>
          <w:szCs w:val="24"/>
        </w:rPr>
        <w:t>dir (Gıddens</w:t>
      </w:r>
      <w:r w:rsidR="000B5B76" w:rsidRPr="00250944">
        <w:rPr>
          <w:sz w:val="24"/>
          <w:szCs w:val="24"/>
        </w:rPr>
        <w:t xml:space="preserve"> ve </w:t>
      </w:r>
      <w:r w:rsidRPr="00250944">
        <w:rPr>
          <w:sz w:val="24"/>
          <w:szCs w:val="24"/>
        </w:rPr>
        <w:t xml:space="preserve">Hoffman, 2002: 1). </w:t>
      </w:r>
      <w:r w:rsidR="00095EB3" w:rsidRPr="00250944">
        <w:rPr>
          <w:sz w:val="24"/>
          <w:szCs w:val="24"/>
        </w:rPr>
        <w:t>Müşter</w:t>
      </w:r>
      <w:r w:rsidR="00251C27" w:rsidRPr="00250944">
        <w:rPr>
          <w:sz w:val="24"/>
          <w:szCs w:val="24"/>
        </w:rPr>
        <w:t>iler söz konusu</w:t>
      </w:r>
      <w:r w:rsidR="009A4B85">
        <w:rPr>
          <w:sz w:val="24"/>
          <w:szCs w:val="24"/>
        </w:rPr>
        <w:t xml:space="preserve"> markanın </w:t>
      </w:r>
      <w:r w:rsidRPr="00250944">
        <w:rPr>
          <w:sz w:val="24"/>
          <w:szCs w:val="24"/>
        </w:rPr>
        <w:t>doğru ürünü en uy</w:t>
      </w:r>
      <w:r w:rsidR="00095EB3" w:rsidRPr="00250944">
        <w:rPr>
          <w:sz w:val="24"/>
          <w:szCs w:val="24"/>
        </w:rPr>
        <w:t xml:space="preserve">gun fiyatta ve </w:t>
      </w:r>
      <w:r w:rsidR="00251C27" w:rsidRPr="00250944">
        <w:rPr>
          <w:sz w:val="24"/>
          <w:szCs w:val="24"/>
        </w:rPr>
        <w:t xml:space="preserve">en </w:t>
      </w:r>
      <w:r w:rsidR="00CC5BAF" w:rsidRPr="00250944">
        <w:rPr>
          <w:sz w:val="24"/>
          <w:szCs w:val="24"/>
        </w:rPr>
        <w:t>yüksek</w:t>
      </w:r>
      <w:r w:rsidR="00095EB3" w:rsidRPr="00250944">
        <w:rPr>
          <w:sz w:val="24"/>
          <w:szCs w:val="24"/>
        </w:rPr>
        <w:t xml:space="preserve"> kalite düzeyinde</w:t>
      </w:r>
      <w:r w:rsidRPr="00250944">
        <w:rPr>
          <w:sz w:val="24"/>
          <w:szCs w:val="24"/>
        </w:rPr>
        <w:t xml:space="preserve"> </w:t>
      </w:r>
      <w:r w:rsidR="00095EB3" w:rsidRPr="00250944">
        <w:rPr>
          <w:sz w:val="24"/>
          <w:szCs w:val="24"/>
        </w:rPr>
        <w:t>tavsiye edeceklerini</w:t>
      </w:r>
      <w:r w:rsidRPr="00250944">
        <w:rPr>
          <w:sz w:val="24"/>
          <w:szCs w:val="24"/>
        </w:rPr>
        <w:t xml:space="preserve"> düşündükleri anda marka sadakati kavramı gündeme gelmektedir. Bu algılama şekli</w:t>
      </w:r>
      <w:r w:rsidR="00095EB3" w:rsidRPr="00250944">
        <w:rPr>
          <w:sz w:val="24"/>
          <w:szCs w:val="24"/>
        </w:rPr>
        <w:t>,</w:t>
      </w:r>
      <w:r w:rsidRPr="00250944">
        <w:rPr>
          <w:sz w:val="24"/>
          <w:szCs w:val="24"/>
        </w:rPr>
        <w:t xml:space="preserve"> yeni bir satın alma </w:t>
      </w:r>
      <w:r w:rsidR="00095EB3" w:rsidRPr="00250944">
        <w:rPr>
          <w:sz w:val="24"/>
          <w:szCs w:val="24"/>
        </w:rPr>
        <w:t>geleneğinin</w:t>
      </w:r>
      <w:r w:rsidR="00CC5BAF" w:rsidRPr="00250944">
        <w:rPr>
          <w:sz w:val="24"/>
          <w:szCs w:val="24"/>
        </w:rPr>
        <w:t xml:space="preserve"> meydana gelmesine</w:t>
      </w:r>
      <w:r w:rsidRPr="00250944">
        <w:rPr>
          <w:sz w:val="24"/>
          <w:szCs w:val="24"/>
        </w:rPr>
        <w:t xml:space="preserve"> </w:t>
      </w:r>
      <w:r w:rsidR="00095EB3" w:rsidRPr="00250944">
        <w:rPr>
          <w:sz w:val="24"/>
          <w:szCs w:val="24"/>
        </w:rPr>
        <w:t xml:space="preserve">sebep olur. </w:t>
      </w:r>
      <w:r w:rsidR="00CC5BAF" w:rsidRPr="00250944">
        <w:rPr>
          <w:sz w:val="24"/>
          <w:szCs w:val="24"/>
        </w:rPr>
        <w:t>Esasta</w:t>
      </w:r>
      <w:r w:rsidR="00095EB3" w:rsidRPr="00250944">
        <w:rPr>
          <w:sz w:val="24"/>
          <w:szCs w:val="24"/>
        </w:rPr>
        <w:t xml:space="preserve"> müşterile</w:t>
      </w:r>
      <w:r w:rsidRPr="00250944">
        <w:rPr>
          <w:sz w:val="24"/>
          <w:szCs w:val="24"/>
        </w:rPr>
        <w:t>r</w:t>
      </w:r>
      <w:r w:rsidR="00095EB3" w:rsidRPr="00250944">
        <w:rPr>
          <w:sz w:val="24"/>
          <w:szCs w:val="24"/>
        </w:rPr>
        <w:t>,</w:t>
      </w:r>
      <w:r w:rsidRPr="00250944">
        <w:rPr>
          <w:sz w:val="24"/>
          <w:szCs w:val="24"/>
        </w:rPr>
        <w:t xml:space="preserve"> </w:t>
      </w:r>
      <w:r w:rsidR="00CC5BAF" w:rsidRPr="00250944">
        <w:rPr>
          <w:sz w:val="24"/>
          <w:szCs w:val="24"/>
        </w:rPr>
        <w:t xml:space="preserve">ilk </w:t>
      </w:r>
      <w:r w:rsidR="00CC5BAF" w:rsidRPr="00250944">
        <w:rPr>
          <w:sz w:val="24"/>
          <w:szCs w:val="24"/>
        </w:rPr>
        <w:lastRenderedPageBreak/>
        <w:t>başta</w:t>
      </w:r>
      <w:r w:rsidRPr="00250944">
        <w:rPr>
          <w:sz w:val="24"/>
          <w:szCs w:val="24"/>
        </w:rPr>
        <w:t xml:space="preserve"> markayı deneme alımı yaparak alacaklardır ve sonra memnuniyet alışkanlığın </w:t>
      </w:r>
      <w:r w:rsidR="00CC5BAF" w:rsidRPr="00250944">
        <w:rPr>
          <w:sz w:val="24"/>
          <w:szCs w:val="24"/>
        </w:rPr>
        <w:t>meydana gelmesini</w:t>
      </w:r>
      <w:r w:rsidRPr="00250944">
        <w:rPr>
          <w:sz w:val="24"/>
          <w:szCs w:val="24"/>
        </w:rPr>
        <w:t xml:space="preserve"> sağlayacaktır ve aynı markayı satın alma</w:t>
      </w:r>
      <w:r w:rsidR="00095EB3" w:rsidRPr="00250944">
        <w:rPr>
          <w:sz w:val="24"/>
          <w:szCs w:val="24"/>
        </w:rPr>
        <w:t>,</w:t>
      </w:r>
      <w:r w:rsidRPr="00250944">
        <w:rPr>
          <w:sz w:val="24"/>
          <w:szCs w:val="24"/>
        </w:rPr>
        <w:t xml:space="preserve"> ürünün </w:t>
      </w:r>
      <w:r w:rsidR="00CC5BAF" w:rsidRPr="00250944">
        <w:rPr>
          <w:sz w:val="24"/>
          <w:szCs w:val="24"/>
        </w:rPr>
        <w:t>emniyetli</w:t>
      </w:r>
      <w:r w:rsidRPr="00250944">
        <w:rPr>
          <w:sz w:val="24"/>
          <w:szCs w:val="24"/>
        </w:rPr>
        <w:t xml:space="preserve"> ve </w:t>
      </w:r>
      <w:r w:rsidR="00191D33" w:rsidRPr="00250944">
        <w:rPr>
          <w:sz w:val="24"/>
          <w:szCs w:val="24"/>
        </w:rPr>
        <w:t>aşina</w:t>
      </w:r>
      <w:r w:rsidRPr="00250944">
        <w:rPr>
          <w:sz w:val="24"/>
          <w:szCs w:val="24"/>
        </w:rPr>
        <w:t xml:space="preserve"> olmasından </w:t>
      </w:r>
      <w:r w:rsidR="00191D33" w:rsidRPr="00250944">
        <w:rPr>
          <w:sz w:val="24"/>
          <w:szCs w:val="24"/>
        </w:rPr>
        <w:t>dolayı</w:t>
      </w:r>
      <w:r w:rsidR="00CC5BAF" w:rsidRPr="00250944">
        <w:rPr>
          <w:sz w:val="24"/>
          <w:szCs w:val="24"/>
        </w:rPr>
        <w:t xml:space="preserve"> sürdürülecektir</w:t>
      </w:r>
      <w:r w:rsidRPr="00250944">
        <w:rPr>
          <w:sz w:val="24"/>
          <w:szCs w:val="24"/>
        </w:rPr>
        <w:t xml:space="preserve">. Marka sadakati gerek </w:t>
      </w:r>
      <w:r w:rsidR="00CC5BAF" w:rsidRPr="00250944">
        <w:rPr>
          <w:sz w:val="24"/>
          <w:szCs w:val="24"/>
        </w:rPr>
        <w:t>meydana getirilmesi</w:t>
      </w:r>
      <w:r w:rsidRPr="00250944">
        <w:rPr>
          <w:sz w:val="24"/>
          <w:szCs w:val="24"/>
        </w:rPr>
        <w:t xml:space="preserve"> gerekse ölçme </w:t>
      </w:r>
      <w:r w:rsidR="00191D33" w:rsidRPr="00250944">
        <w:rPr>
          <w:sz w:val="24"/>
          <w:szCs w:val="24"/>
        </w:rPr>
        <w:t>bakımından</w:t>
      </w:r>
      <w:r w:rsidRPr="00250944">
        <w:rPr>
          <w:sz w:val="24"/>
          <w:szCs w:val="24"/>
        </w:rPr>
        <w:t xml:space="preserve"> markanın en </w:t>
      </w:r>
      <w:r w:rsidR="00CC5BAF" w:rsidRPr="00250944">
        <w:rPr>
          <w:sz w:val="24"/>
          <w:szCs w:val="24"/>
        </w:rPr>
        <w:t>önemli</w:t>
      </w:r>
      <w:r w:rsidRPr="00250944">
        <w:rPr>
          <w:sz w:val="24"/>
          <w:szCs w:val="24"/>
        </w:rPr>
        <w:t xml:space="preserve"> ölçme aracıdır. Markanın gelişimi üzerinde son derece </w:t>
      </w:r>
      <w:r w:rsidR="00CC5BAF" w:rsidRPr="00250944">
        <w:rPr>
          <w:sz w:val="24"/>
          <w:szCs w:val="24"/>
        </w:rPr>
        <w:t>yoğun</w:t>
      </w:r>
      <w:r w:rsidRPr="00250944">
        <w:rPr>
          <w:sz w:val="24"/>
          <w:szCs w:val="24"/>
        </w:rPr>
        <w:t xml:space="preserve"> etkiler </w:t>
      </w:r>
      <w:r w:rsidR="00CC5BAF" w:rsidRPr="00250944">
        <w:rPr>
          <w:sz w:val="24"/>
          <w:szCs w:val="24"/>
        </w:rPr>
        <w:t>oluşturur</w:t>
      </w:r>
      <w:r w:rsidRPr="00250944">
        <w:rPr>
          <w:sz w:val="24"/>
          <w:szCs w:val="24"/>
        </w:rPr>
        <w:t xml:space="preserve">. </w:t>
      </w:r>
      <w:r w:rsidR="00191D33" w:rsidRPr="00250944">
        <w:rPr>
          <w:sz w:val="24"/>
          <w:szCs w:val="24"/>
        </w:rPr>
        <w:t>Bu nedenle</w:t>
      </w:r>
      <w:r w:rsidRPr="00250944">
        <w:rPr>
          <w:sz w:val="24"/>
          <w:szCs w:val="24"/>
        </w:rPr>
        <w:t xml:space="preserve"> </w:t>
      </w:r>
      <w:r w:rsidR="00191D33" w:rsidRPr="00250944">
        <w:rPr>
          <w:sz w:val="24"/>
          <w:szCs w:val="24"/>
        </w:rPr>
        <w:t>tüketici</w:t>
      </w:r>
      <w:r w:rsidRPr="00250944">
        <w:rPr>
          <w:sz w:val="24"/>
          <w:szCs w:val="24"/>
        </w:rPr>
        <w:t xml:space="preserve"> sadakati en önemli değer </w:t>
      </w:r>
      <w:r w:rsidR="00641047" w:rsidRPr="00250944">
        <w:rPr>
          <w:sz w:val="24"/>
          <w:szCs w:val="24"/>
        </w:rPr>
        <w:t>belirti</w:t>
      </w:r>
      <w:r w:rsidRPr="00250944">
        <w:rPr>
          <w:sz w:val="24"/>
          <w:szCs w:val="24"/>
        </w:rPr>
        <w:t xml:space="preserve">sidir. Yeni bir düşünce </w:t>
      </w:r>
      <w:r w:rsidR="00641047" w:rsidRPr="00250944">
        <w:rPr>
          <w:sz w:val="24"/>
          <w:szCs w:val="24"/>
        </w:rPr>
        <w:t>şekli</w:t>
      </w:r>
      <w:r w:rsidRPr="00250944">
        <w:rPr>
          <w:sz w:val="24"/>
          <w:szCs w:val="24"/>
        </w:rPr>
        <w:t xml:space="preserve"> içermesi ve geleceğe </w:t>
      </w:r>
      <w:r w:rsidR="00191D33" w:rsidRPr="00250944">
        <w:rPr>
          <w:sz w:val="24"/>
          <w:szCs w:val="24"/>
        </w:rPr>
        <w:t>ilişkin</w:t>
      </w:r>
      <w:r w:rsidRPr="00250944">
        <w:rPr>
          <w:sz w:val="24"/>
          <w:szCs w:val="24"/>
        </w:rPr>
        <w:t xml:space="preserve"> olması da ayrıca önemlidir (Elitok</w:t>
      </w:r>
      <w:r w:rsidR="000B5B76" w:rsidRPr="00250944">
        <w:rPr>
          <w:sz w:val="24"/>
          <w:szCs w:val="24"/>
        </w:rPr>
        <w:t xml:space="preserve">, </w:t>
      </w:r>
      <w:r w:rsidRPr="00250944">
        <w:rPr>
          <w:sz w:val="24"/>
          <w:szCs w:val="24"/>
        </w:rPr>
        <w:t>2003:</w:t>
      </w:r>
      <w:r w:rsidR="000B5B76" w:rsidRPr="00250944">
        <w:rPr>
          <w:sz w:val="24"/>
          <w:szCs w:val="24"/>
        </w:rPr>
        <w:t xml:space="preserve"> </w:t>
      </w:r>
      <w:r w:rsidRPr="00250944">
        <w:rPr>
          <w:sz w:val="24"/>
          <w:szCs w:val="24"/>
        </w:rPr>
        <w:t xml:space="preserve">101). </w:t>
      </w:r>
    </w:p>
    <w:p w14:paraId="34AD7BA4" w14:textId="77777777" w:rsidR="00882CB5" w:rsidRPr="00250944" w:rsidRDefault="00882CB5" w:rsidP="00CF5720">
      <w:pPr>
        <w:widowControl/>
        <w:spacing w:line="360" w:lineRule="auto"/>
        <w:ind w:firstLine="709"/>
        <w:jc w:val="both"/>
        <w:rPr>
          <w:sz w:val="24"/>
          <w:szCs w:val="24"/>
        </w:rPr>
      </w:pPr>
      <w:r w:rsidRPr="00250944">
        <w:rPr>
          <w:sz w:val="24"/>
          <w:szCs w:val="24"/>
        </w:rPr>
        <w:t xml:space="preserve">Marka </w:t>
      </w:r>
      <w:r w:rsidR="00641047" w:rsidRPr="00250944">
        <w:rPr>
          <w:sz w:val="24"/>
          <w:szCs w:val="24"/>
        </w:rPr>
        <w:t>bağlılığının</w:t>
      </w:r>
      <w:r w:rsidRPr="00250944">
        <w:rPr>
          <w:sz w:val="24"/>
          <w:szCs w:val="24"/>
        </w:rPr>
        <w:t xml:space="preserve"> en önemli değer </w:t>
      </w:r>
      <w:r w:rsidR="00191D33" w:rsidRPr="00250944">
        <w:rPr>
          <w:sz w:val="24"/>
          <w:szCs w:val="24"/>
        </w:rPr>
        <w:t>çizelgesi</w:t>
      </w:r>
      <w:r w:rsidR="0017472E">
        <w:rPr>
          <w:sz w:val="24"/>
          <w:szCs w:val="24"/>
        </w:rPr>
        <w:t xml:space="preserve"> olduğu düşünüldüğünde,</w:t>
      </w:r>
      <w:r w:rsidRPr="00250944">
        <w:rPr>
          <w:sz w:val="24"/>
          <w:szCs w:val="24"/>
        </w:rPr>
        <w:t xml:space="preserve"> günümüzde bu kavramın neden bu </w:t>
      </w:r>
      <w:r w:rsidR="00641047" w:rsidRPr="00250944">
        <w:rPr>
          <w:sz w:val="24"/>
          <w:szCs w:val="24"/>
        </w:rPr>
        <w:t>denli</w:t>
      </w:r>
      <w:r w:rsidRPr="00250944">
        <w:rPr>
          <w:sz w:val="24"/>
          <w:szCs w:val="24"/>
        </w:rPr>
        <w:t xml:space="preserve"> popüler olduğu da ortaya çıkar. </w:t>
      </w:r>
    </w:p>
    <w:p w14:paraId="7E6CFF57" w14:textId="77777777" w:rsidR="00882CB5" w:rsidRPr="00250944" w:rsidRDefault="00882CB5" w:rsidP="00CF5720">
      <w:pPr>
        <w:widowControl/>
        <w:spacing w:line="360" w:lineRule="auto"/>
        <w:ind w:firstLine="709"/>
        <w:jc w:val="both"/>
        <w:rPr>
          <w:sz w:val="24"/>
          <w:szCs w:val="24"/>
        </w:rPr>
      </w:pPr>
      <w:r w:rsidRPr="00250944">
        <w:rPr>
          <w:sz w:val="24"/>
          <w:szCs w:val="24"/>
        </w:rPr>
        <w:t xml:space="preserve">Marka sadakati kavramının önemini anlatan üç </w:t>
      </w:r>
      <w:r w:rsidR="00191D33" w:rsidRPr="00250944">
        <w:rPr>
          <w:sz w:val="24"/>
          <w:szCs w:val="24"/>
        </w:rPr>
        <w:t>temel</w:t>
      </w:r>
      <w:r w:rsidRPr="00250944">
        <w:rPr>
          <w:sz w:val="24"/>
          <w:szCs w:val="24"/>
        </w:rPr>
        <w:t xml:space="preserve"> </w:t>
      </w:r>
      <w:r w:rsidR="00191D33" w:rsidRPr="00250944">
        <w:rPr>
          <w:sz w:val="24"/>
          <w:szCs w:val="24"/>
        </w:rPr>
        <w:t>faktör</w:t>
      </w:r>
      <w:r w:rsidRPr="00250944">
        <w:rPr>
          <w:sz w:val="24"/>
          <w:szCs w:val="24"/>
        </w:rPr>
        <w:t xml:space="preserve"> aşağıda sunulmaktadır (Gıddens</w:t>
      </w:r>
      <w:r w:rsidR="000B5B76" w:rsidRPr="00250944">
        <w:rPr>
          <w:sz w:val="24"/>
          <w:szCs w:val="24"/>
        </w:rPr>
        <w:t xml:space="preserve"> ve </w:t>
      </w:r>
      <w:r w:rsidRPr="00250944">
        <w:rPr>
          <w:sz w:val="24"/>
          <w:szCs w:val="24"/>
        </w:rPr>
        <w:t>Hoffman,</w:t>
      </w:r>
      <w:r w:rsidR="000B5B76" w:rsidRPr="00250944">
        <w:rPr>
          <w:sz w:val="24"/>
          <w:szCs w:val="24"/>
        </w:rPr>
        <w:t xml:space="preserve"> </w:t>
      </w:r>
      <w:r w:rsidRPr="00250944">
        <w:rPr>
          <w:sz w:val="24"/>
          <w:szCs w:val="24"/>
        </w:rPr>
        <w:t>2002: 1-2)</w:t>
      </w:r>
      <w:r w:rsidR="000B5B76" w:rsidRPr="00250944">
        <w:rPr>
          <w:sz w:val="24"/>
          <w:szCs w:val="24"/>
        </w:rPr>
        <w:t>:</w:t>
      </w:r>
    </w:p>
    <w:p w14:paraId="368CB8B9" w14:textId="77777777" w:rsidR="00882CB5" w:rsidRPr="00250944" w:rsidRDefault="008B24EA" w:rsidP="00CF5720">
      <w:pPr>
        <w:widowControl/>
        <w:spacing w:line="360" w:lineRule="auto"/>
        <w:ind w:firstLine="709"/>
        <w:jc w:val="both"/>
        <w:rPr>
          <w:sz w:val="24"/>
          <w:szCs w:val="24"/>
        </w:rPr>
      </w:pPr>
      <w:r w:rsidRPr="00250944">
        <w:rPr>
          <w:b/>
          <w:bCs/>
          <w:sz w:val="24"/>
          <w:szCs w:val="24"/>
        </w:rPr>
        <w:t>• Yüksek Satış H</w:t>
      </w:r>
      <w:r w:rsidR="00882CB5" w:rsidRPr="00250944">
        <w:rPr>
          <w:b/>
          <w:bCs/>
          <w:sz w:val="24"/>
          <w:szCs w:val="24"/>
        </w:rPr>
        <w:t xml:space="preserve">acmi: </w:t>
      </w:r>
      <w:r w:rsidR="00882CB5" w:rsidRPr="00250944">
        <w:rPr>
          <w:sz w:val="24"/>
          <w:szCs w:val="24"/>
        </w:rPr>
        <w:t xml:space="preserve">Amerikan </w:t>
      </w:r>
      <w:r w:rsidR="00641047" w:rsidRPr="00250944">
        <w:rPr>
          <w:sz w:val="24"/>
          <w:szCs w:val="24"/>
        </w:rPr>
        <w:t>firmaları</w:t>
      </w:r>
      <w:r w:rsidR="00882CB5" w:rsidRPr="00250944">
        <w:rPr>
          <w:sz w:val="24"/>
          <w:szCs w:val="24"/>
        </w:rPr>
        <w:t xml:space="preserve"> 5 yılda bir </w:t>
      </w:r>
      <w:r w:rsidR="00191D33" w:rsidRPr="00250944">
        <w:rPr>
          <w:sz w:val="24"/>
          <w:szCs w:val="24"/>
        </w:rPr>
        <w:t>tüketicilerin</w:t>
      </w:r>
      <w:r w:rsidR="00882CB5" w:rsidRPr="00250944">
        <w:rPr>
          <w:sz w:val="24"/>
          <w:szCs w:val="24"/>
        </w:rPr>
        <w:t xml:space="preserve"> </w:t>
      </w:r>
      <w:r w:rsidR="00641047" w:rsidRPr="00250944">
        <w:rPr>
          <w:sz w:val="24"/>
          <w:szCs w:val="24"/>
        </w:rPr>
        <w:t xml:space="preserve">yaklaşık </w:t>
      </w:r>
      <w:r w:rsidR="00882CB5" w:rsidRPr="00250944">
        <w:rPr>
          <w:sz w:val="24"/>
          <w:szCs w:val="24"/>
        </w:rPr>
        <w:t>yarısını kaybeder.</w:t>
      </w:r>
      <w:r w:rsidR="003644DE" w:rsidRPr="00250944">
        <w:rPr>
          <w:sz w:val="24"/>
          <w:szCs w:val="24"/>
        </w:rPr>
        <w:t xml:space="preserve"> </w:t>
      </w:r>
      <w:r w:rsidR="00882CB5" w:rsidRPr="00250944">
        <w:rPr>
          <w:sz w:val="24"/>
          <w:szCs w:val="24"/>
        </w:rPr>
        <w:t>Bu</w:t>
      </w:r>
      <w:r w:rsidR="00641047" w:rsidRPr="00250944">
        <w:rPr>
          <w:sz w:val="24"/>
          <w:szCs w:val="24"/>
        </w:rPr>
        <w:t>,</w:t>
      </w:r>
      <w:r w:rsidR="00882CB5" w:rsidRPr="00250944">
        <w:rPr>
          <w:sz w:val="24"/>
          <w:szCs w:val="24"/>
        </w:rPr>
        <w:t xml:space="preserve"> yıllık </w:t>
      </w:r>
      <w:r w:rsidR="00191D33" w:rsidRPr="00250944">
        <w:rPr>
          <w:sz w:val="24"/>
          <w:szCs w:val="24"/>
        </w:rPr>
        <w:t>tüketici</w:t>
      </w:r>
      <w:r w:rsidR="00882CB5" w:rsidRPr="00250944">
        <w:rPr>
          <w:sz w:val="24"/>
          <w:szCs w:val="24"/>
        </w:rPr>
        <w:t xml:space="preserve"> </w:t>
      </w:r>
      <w:r w:rsidR="00641047" w:rsidRPr="00250944">
        <w:rPr>
          <w:sz w:val="24"/>
          <w:szCs w:val="24"/>
        </w:rPr>
        <w:t>yitiminin</w:t>
      </w:r>
      <w:r w:rsidR="00882CB5" w:rsidRPr="00250944">
        <w:rPr>
          <w:sz w:val="24"/>
          <w:szCs w:val="24"/>
        </w:rPr>
        <w:t xml:space="preserve"> yüzde on</w:t>
      </w:r>
      <w:r w:rsidR="003644DE" w:rsidRPr="00250944">
        <w:rPr>
          <w:sz w:val="24"/>
          <w:szCs w:val="24"/>
        </w:rPr>
        <w:t xml:space="preserve"> </w:t>
      </w:r>
      <w:r w:rsidR="00882CB5" w:rsidRPr="00250944">
        <w:rPr>
          <w:sz w:val="24"/>
          <w:szCs w:val="24"/>
        </w:rPr>
        <w:t>üç’üne eşittir.</w:t>
      </w:r>
      <w:r w:rsidR="003644DE" w:rsidRPr="00250944">
        <w:rPr>
          <w:sz w:val="24"/>
          <w:szCs w:val="24"/>
        </w:rPr>
        <w:t xml:space="preserve"> </w:t>
      </w:r>
      <w:r w:rsidR="00882CB5" w:rsidRPr="00250944">
        <w:rPr>
          <w:sz w:val="24"/>
          <w:szCs w:val="24"/>
        </w:rPr>
        <w:t>Bu istatistik</w:t>
      </w:r>
      <w:r w:rsidR="00641047" w:rsidRPr="00250944">
        <w:rPr>
          <w:sz w:val="24"/>
          <w:szCs w:val="24"/>
        </w:rPr>
        <w:t>i</w:t>
      </w:r>
      <w:r w:rsidR="00882CB5" w:rsidRPr="00250944">
        <w:rPr>
          <w:sz w:val="24"/>
          <w:szCs w:val="24"/>
        </w:rPr>
        <w:t xml:space="preserve"> tablo göz</w:t>
      </w:r>
      <w:r w:rsidR="003644DE" w:rsidRPr="00250944">
        <w:rPr>
          <w:sz w:val="24"/>
          <w:szCs w:val="24"/>
        </w:rPr>
        <w:t xml:space="preserve"> </w:t>
      </w:r>
      <w:r w:rsidR="00641047" w:rsidRPr="00250944">
        <w:rPr>
          <w:sz w:val="24"/>
          <w:szCs w:val="24"/>
        </w:rPr>
        <w:t xml:space="preserve">önünde bulundurulduğunda çetin </w:t>
      </w:r>
      <w:r w:rsidR="00882CB5" w:rsidRPr="00250944">
        <w:rPr>
          <w:sz w:val="24"/>
          <w:szCs w:val="24"/>
        </w:rPr>
        <w:t xml:space="preserve">rekabet </w:t>
      </w:r>
      <w:r w:rsidR="00191D33" w:rsidRPr="00250944">
        <w:rPr>
          <w:sz w:val="24"/>
          <w:szCs w:val="24"/>
        </w:rPr>
        <w:t>şartları</w:t>
      </w:r>
      <w:r w:rsidR="00882CB5" w:rsidRPr="00250944">
        <w:rPr>
          <w:sz w:val="24"/>
          <w:szCs w:val="24"/>
        </w:rPr>
        <w:t xml:space="preserve"> altında </w:t>
      </w:r>
      <w:r w:rsidR="0000148A" w:rsidRPr="00250944">
        <w:rPr>
          <w:sz w:val="24"/>
          <w:szCs w:val="24"/>
        </w:rPr>
        <w:t>ilerlemeye</w:t>
      </w:r>
      <w:r w:rsidR="00882CB5" w:rsidRPr="00250944">
        <w:rPr>
          <w:sz w:val="24"/>
          <w:szCs w:val="24"/>
        </w:rPr>
        <w:t xml:space="preserve"> çalışan şirketlerin firmalarını; </w:t>
      </w:r>
      <w:r w:rsidR="00191D33" w:rsidRPr="00250944">
        <w:rPr>
          <w:sz w:val="24"/>
          <w:szCs w:val="24"/>
        </w:rPr>
        <w:t>alıcılarının</w:t>
      </w:r>
      <w:r w:rsidR="00882CB5" w:rsidRPr="00250944">
        <w:rPr>
          <w:sz w:val="24"/>
          <w:szCs w:val="24"/>
        </w:rPr>
        <w:t xml:space="preserve"> </w:t>
      </w:r>
      <w:r w:rsidR="0000148A" w:rsidRPr="00250944">
        <w:rPr>
          <w:sz w:val="24"/>
          <w:szCs w:val="24"/>
        </w:rPr>
        <w:t>nazarında</w:t>
      </w:r>
      <w:r w:rsidR="00882CB5" w:rsidRPr="00250944">
        <w:rPr>
          <w:sz w:val="24"/>
          <w:szCs w:val="24"/>
        </w:rPr>
        <w:t xml:space="preserve"> sad</w:t>
      </w:r>
      <w:r w:rsidR="00191D33" w:rsidRPr="00250944">
        <w:rPr>
          <w:sz w:val="24"/>
          <w:szCs w:val="24"/>
        </w:rPr>
        <w:t>akatli</w:t>
      </w:r>
      <w:r w:rsidR="00882CB5" w:rsidRPr="00250944">
        <w:rPr>
          <w:sz w:val="24"/>
          <w:szCs w:val="24"/>
        </w:rPr>
        <w:t xml:space="preserve"> olabilecekleri markalar </w:t>
      </w:r>
      <w:r w:rsidR="00191D33" w:rsidRPr="00250944">
        <w:rPr>
          <w:sz w:val="24"/>
          <w:szCs w:val="24"/>
        </w:rPr>
        <w:t>durumuna</w:t>
      </w:r>
      <w:r w:rsidR="00882CB5" w:rsidRPr="00250944">
        <w:rPr>
          <w:sz w:val="24"/>
          <w:szCs w:val="24"/>
        </w:rPr>
        <w:t xml:space="preserve"> getiremedikleri durumlarda </w:t>
      </w:r>
      <w:r w:rsidR="00191D33" w:rsidRPr="00250944">
        <w:rPr>
          <w:sz w:val="24"/>
          <w:szCs w:val="24"/>
        </w:rPr>
        <w:t>karşı karşıya</w:t>
      </w:r>
      <w:r w:rsidR="00882CB5" w:rsidRPr="00250944">
        <w:rPr>
          <w:sz w:val="24"/>
          <w:szCs w:val="24"/>
        </w:rPr>
        <w:t xml:space="preserve"> geldikleri karşı koymaları gösterir. </w:t>
      </w:r>
    </w:p>
    <w:p w14:paraId="4F975E75" w14:textId="77777777" w:rsidR="00882CB5" w:rsidRPr="00250944" w:rsidRDefault="00882CB5" w:rsidP="00CF5720">
      <w:pPr>
        <w:widowControl/>
        <w:spacing w:line="360" w:lineRule="auto"/>
        <w:ind w:firstLine="709"/>
        <w:jc w:val="both"/>
        <w:rPr>
          <w:sz w:val="24"/>
          <w:szCs w:val="24"/>
        </w:rPr>
      </w:pPr>
      <w:bookmarkStart w:id="47" w:name="_Hlk43166994"/>
      <w:r w:rsidRPr="00250944">
        <w:rPr>
          <w:b/>
          <w:bCs/>
          <w:sz w:val="24"/>
          <w:szCs w:val="24"/>
        </w:rPr>
        <w:t>•</w:t>
      </w:r>
      <w:bookmarkEnd w:id="47"/>
      <w:r w:rsidRPr="00250944">
        <w:rPr>
          <w:b/>
          <w:bCs/>
          <w:sz w:val="24"/>
          <w:szCs w:val="24"/>
        </w:rPr>
        <w:t xml:space="preserve"> Ödüllü Fiyatlandırma Yeteneği:</w:t>
      </w:r>
      <w:r w:rsidRPr="00250944">
        <w:rPr>
          <w:sz w:val="24"/>
          <w:szCs w:val="24"/>
        </w:rPr>
        <w:t xml:space="preserve"> Çalışmalar; marka sadakati arttıkça </w:t>
      </w:r>
      <w:r w:rsidR="00191D33" w:rsidRPr="00250944">
        <w:rPr>
          <w:sz w:val="24"/>
          <w:szCs w:val="24"/>
        </w:rPr>
        <w:t>alıcıların</w:t>
      </w:r>
      <w:r w:rsidRPr="00250944">
        <w:rPr>
          <w:sz w:val="24"/>
          <w:szCs w:val="24"/>
        </w:rPr>
        <w:t xml:space="preserve"> fiyat değişmelerine daha az </w:t>
      </w:r>
      <w:r w:rsidR="0000148A" w:rsidRPr="00250944">
        <w:rPr>
          <w:sz w:val="24"/>
          <w:szCs w:val="24"/>
        </w:rPr>
        <w:t>hassas</w:t>
      </w:r>
      <w:r w:rsidRPr="00250944">
        <w:rPr>
          <w:sz w:val="24"/>
          <w:szCs w:val="24"/>
        </w:rPr>
        <w:t xml:space="preserve"> o</w:t>
      </w:r>
      <w:r w:rsidR="00191D33" w:rsidRPr="00250944">
        <w:rPr>
          <w:sz w:val="24"/>
          <w:szCs w:val="24"/>
        </w:rPr>
        <w:t xml:space="preserve">lduklarını gösterir. Çoğunlukla alıcılar </w:t>
      </w:r>
      <w:r w:rsidR="0000148A" w:rsidRPr="00250944">
        <w:rPr>
          <w:sz w:val="24"/>
          <w:szCs w:val="24"/>
        </w:rPr>
        <w:t>seçtikleri markaya daha fazla ödeme yapmayı</w:t>
      </w:r>
      <w:r w:rsidRPr="00250944">
        <w:rPr>
          <w:sz w:val="24"/>
          <w:szCs w:val="24"/>
        </w:rPr>
        <w:t xml:space="preserve"> </w:t>
      </w:r>
      <w:r w:rsidR="0000148A" w:rsidRPr="00250944">
        <w:rPr>
          <w:sz w:val="24"/>
          <w:szCs w:val="24"/>
        </w:rPr>
        <w:t>arzu ederler</w:t>
      </w:r>
      <w:r w:rsidRPr="00250944">
        <w:rPr>
          <w:sz w:val="24"/>
          <w:szCs w:val="24"/>
        </w:rPr>
        <w:t>. Çünkü onlar bu markadan</w:t>
      </w:r>
      <w:r w:rsidR="00191D33" w:rsidRPr="00250944">
        <w:rPr>
          <w:sz w:val="24"/>
          <w:szCs w:val="24"/>
        </w:rPr>
        <w:t>,</w:t>
      </w:r>
      <w:r w:rsidRPr="00250944">
        <w:rPr>
          <w:sz w:val="24"/>
          <w:szCs w:val="24"/>
        </w:rPr>
        <w:t xml:space="preserve"> diğer markalardan </w:t>
      </w:r>
      <w:r w:rsidR="0000148A" w:rsidRPr="00250944">
        <w:rPr>
          <w:sz w:val="24"/>
          <w:szCs w:val="24"/>
        </w:rPr>
        <w:t>elde edemedikleri</w:t>
      </w:r>
      <w:r w:rsidRPr="00250944">
        <w:rPr>
          <w:sz w:val="24"/>
          <w:szCs w:val="24"/>
        </w:rPr>
        <w:t xml:space="preserve"> </w:t>
      </w:r>
      <w:r w:rsidR="00191D33" w:rsidRPr="00250944">
        <w:rPr>
          <w:sz w:val="24"/>
          <w:szCs w:val="24"/>
        </w:rPr>
        <w:t>benzersiz</w:t>
      </w:r>
      <w:r w:rsidRPr="00250944">
        <w:rPr>
          <w:sz w:val="24"/>
          <w:szCs w:val="24"/>
        </w:rPr>
        <w:t xml:space="preserve"> bir değer algılarlar.  </w:t>
      </w:r>
    </w:p>
    <w:p w14:paraId="7D0F92C1" w14:textId="77777777" w:rsidR="00882CB5" w:rsidRPr="00250944" w:rsidRDefault="00D34646" w:rsidP="00CF5720">
      <w:pPr>
        <w:widowControl/>
        <w:spacing w:line="360" w:lineRule="auto"/>
        <w:ind w:firstLine="709"/>
        <w:jc w:val="both"/>
        <w:rPr>
          <w:sz w:val="24"/>
          <w:szCs w:val="24"/>
        </w:rPr>
      </w:pPr>
      <w:r w:rsidRPr="00250944">
        <w:rPr>
          <w:b/>
          <w:bCs/>
          <w:sz w:val="24"/>
          <w:szCs w:val="24"/>
        </w:rPr>
        <w:t>• Aramak Y</w:t>
      </w:r>
      <w:r w:rsidR="00882CB5" w:rsidRPr="00250944">
        <w:rPr>
          <w:b/>
          <w:bCs/>
          <w:sz w:val="24"/>
          <w:szCs w:val="24"/>
        </w:rPr>
        <w:t>erine Tutmak:</w:t>
      </w:r>
      <w:r w:rsidR="00882CB5" w:rsidRPr="00250944">
        <w:rPr>
          <w:sz w:val="24"/>
          <w:szCs w:val="24"/>
        </w:rPr>
        <w:t xml:space="preserve"> Marka bağımlıları</w:t>
      </w:r>
      <w:r w:rsidR="00191D33" w:rsidRPr="00250944">
        <w:rPr>
          <w:sz w:val="24"/>
          <w:szCs w:val="24"/>
        </w:rPr>
        <w:t>,</w:t>
      </w:r>
      <w:r w:rsidR="00882CB5" w:rsidRPr="00250944">
        <w:rPr>
          <w:sz w:val="24"/>
          <w:szCs w:val="24"/>
        </w:rPr>
        <w:t xml:space="preserve"> </w:t>
      </w:r>
      <w:r w:rsidR="00191D33" w:rsidRPr="00250944">
        <w:rPr>
          <w:sz w:val="24"/>
          <w:szCs w:val="24"/>
        </w:rPr>
        <w:t>gözde</w:t>
      </w:r>
      <w:r w:rsidR="00882CB5" w:rsidRPr="00250944">
        <w:rPr>
          <w:sz w:val="24"/>
          <w:szCs w:val="24"/>
        </w:rPr>
        <w:t xml:space="preserve"> markaları için </w:t>
      </w:r>
      <w:r w:rsidR="0052229C" w:rsidRPr="00250944">
        <w:rPr>
          <w:sz w:val="24"/>
          <w:szCs w:val="24"/>
        </w:rPr>
        <w:t xml:space="preserve">inceleme </w:t>
      </w:r>
      <w:r w:rsidR="00882CB5" w:rsidRPr="00250944">
        <w:rPr>
          <w:sz w:val="24"/>
          <w:szCs w:val="24"/>
        </w:rPr>
        <w:t xml:space="preserve">yapmayı isterler ve rekabetçi </w:t>
      </w:r>
      <w:r w:rsidR="0052229C" w:rsidRPr="00250944">
        <w:rPr>
          <w:sz w:val="24"/>
          <w:szCs w:val="24"/>
        </w:rPr>
        <w:t>özendirmelere</w:t>
      </w:r>
      <w:r w:rsidR="00882CB5" w:rsidRPr="00250944">
        <w:rPr>
          <w:sz w:val="24"/>
          <w:szCs w:val="24"/>
        </w:rPr>
        <w:t xml:space="preserve"> </w:t>
      </w:r>
      <w:r w:rsidR="0052229C" w:rsidRPr="00250944">
        <w:rPr>
          <w:sz w:val="24"/>
          <w:szCs w:val="24"/>
        </w:rPr>
        <w:t>dair</w:t>
      </w:r>
      <w:r w:rsidR="00882CB5" w:rsidRPr="00250944">
        <w:rPr>
          <w:sz w:val="24"/>
          <w:szCs w:val="24"/>
        </w:rPr>
        <w:t xml:space="preserve"> az duyarlıdı</w:t>
      </w:r>
      <w:r w:rsidR="00191D33" w:rsidRPr="00250944">
        <w:rPr>
          <w:sz w:val="24"/>
          <w:szCs w:val="24"/>
        </w:rPr>
        <w:t>r</w:t>
      </w:r>
      <w:r w:rsidR="00882CB5" w:rsidRPr="00250944">
        <w:rPr>
          <w:sz w:val="24"/>
          <w:szCs w:val="24"/>
        </w:rPr>
        <w:t xml:space="preserve">lar. Bu durum </w:t>
      </w:r>
      <w:r w:rsidR="0052229C" w:rsidRPr="00250944">
        <w:rPr>
          <w:sz w:val="24"/>
          <w:szCs w:val="24"/>
        </w:rPr>
        <w:t>şirketler</w:t>
      </w:r>
      <w:r w:rsidR="00882CB5" w:rsidRPr="00250944">
        <w:rPr>
          <w:sz w:val="24"/>
          <w:szCs w:val="24"/>
        </w:rPr>
        <w:t xml:space="preserve"> için pazarlama ve dağıtım </w:t>
      </w:r>
      <w:r w:rsidR="00191D33" w:rsidRPr="00250944">
        <w:rPr>
          <w:sz w:val="24"/>
          <w:szCs w:val="24"/>
        </w:rPr>
        <w:t>masraflarının</w:t>
      </w:r>
      <w:r w:rsidR="00882CB5" w:rsidRPr="00250944">
        <w:rPr>
          <w:sz w:val="24"/>
          <w:szCs w:val="24"/>
        </w:rPr>
        <w:t xml:space="preserve"> </w:t>
      </w:r>
      <w:r w:rsidR="0052229C" w:rsidRPr="00250944">
        <w:rPr>
          <w:sz w:val="24"/>
          <w:szCs w:val="24"/>
        </w:rPr>
        <w:t>azalmasına</w:t>
      </w:r>
      <w:r w:rsidR="00882CB5" w:rsidRPr="00250944">
        <w:rPr>
          <w:sz w:val="24"/>
          <w:szCs w:val="24"/>
        </w:rPr>
        <w:t xml:space="preserve"> neden olur. Çünkü yeni bir </w:t>
      </w:r>
      <w:r w:rsidR="00191D33" w:rsidRPr="00250944">
        <w:rPr>
          <w:sz w:val="24"/>
          <w:szCs w:val="24"/>
        </w:rPr>
        <w:t>alıcıyı</w:t>
      </w:r>
      <w:r w:rsidR="00882CB5" w:rsidRPr="00250944">
        <w:rPr>
          <w:sz w:val="24"/>
          <w:szCs w:val="24"/>
        </w:rPr>
        <w:t xml:space="preserve"> </w:t>
      </w:r>
      <w:r w:rsidR="0052229C" w:rsidRPr="00250944">
        <w:rPr>
          <w:sz w:val="24"/>
          <w:szCs w:val="24"/>
        </w:rPr>
        <w:t>cezbetmek</w:t>
      </w:r>
      <w:r w:rsidR="00882CB5" w:rsidRPr="00250944">
        <w:rPr>
          <w:sz w:val="24"/>
          <w:szCs w:val="24"/>
        </w:rPr>
        <w:t xml:space="preserve"> elde </w:t>
      </w:r>
      <w:r w:rsidR="0052229C" w:rsidRPr="00250944">
        <w:rPr>
          <w:sz w:val="24"/>
          <w:szCs w:val="24"/>
        </w:rPr>
        <w:t xml:space="preserve">var </w:t>
      </w:r>
      <w:r w:rsidR="00882CB5" w:rsidRPr="00250944">
        <w:rPr>
          <w:sz w:val="24"/>
          <w:szCs w:val="24"/>
        </w:rPr>
        <w:t xml:space="preserve">olan </w:t>
      </w:r>
      <w:r w:rsidR="00191D33" w:rsidRPr="00250944">
        <w:rPr>
          <w:sz w:val="24"/>
          <w:szCs w:val="24"/>
        </w:rPr>
        <w:t>eskiyi tutmaktan çok daha pahal</w:t>
      </w:r>
      <w:r w:rsidR="00882CB5" w:rsidRPr="00250944">
        <w:rPr>
          <w:sz w:val="24"/>
          <w:szCs w:val="24"/>
        </w:rPr>
        <w:t xml:space="preserve">ıdır. </w:t>
      </w:r>
    </w:p>
    <w:p w14:paraId="597DF7AA" w14:textId="77777777" w:rsidR="00357058" w:rsidRPr="00250944" w:rsidRDefault="00882CB5" w:rsidP="00CF5720">
      <w:pPr>
        <w:widowControl/>
        <w:spacing w:line="360" w:lineRule="auto"/>
        <w:ind w:firstLine="709"/>
        <w:jc w:val="both"/>
        <w:rPr>
          <w:sz w:val="24"/>
          <w:szCs w:val="24"/>
        </w:rPr>
      </w:pPr>
      <w:r w:rsidRPr="00250944">
        <w:rPr>
          <w:sz w:val="24"/>
          <w:szCs w:val="24"/>
        </w:rPr>
        <w:t xml:space="preserve">Marka sadakati kavramı, marka için en önemli değerlendirme ve ölçme </w:t>
      </w:r>
      <w:r w:rsidR="0052229C" w:rsidRPr="00250944">
        <w:rPr>
          <w:sz w:val="24"/>
          <w:szCs w:val="24"/>
        </w:rPr>
        <w:t>vasıtalarından</w:t>
      </w:r>
      <w:r w:rsidRPr="00250944">
        <w:rPr>
          <w:sz w:val="24"/>
          <w:szCs w:val="24"/>
        </w:rPr>
        <w:t xml:space="preserve"> biridir. Bu şekilde gelecekle </w:t>
      </w:r>
      <w:r w:rsidR="0052229C" w:rsidRPr="00250944">
        <w:rPr>
          <w:sz w:val="24"/>
          <w:szCs w:val="24"/>
        </w:rPr>
        <w:t>alakalı</w:t>
      </w:r>
      <w:r w:rsidRPr="00250944">
        <w:rPr>
          <w:sz w:val="24"/>
          <w:szCs w:val="24"/>
        </w:rPr>
        <w:t xml:space="preserve"> olarak gerçekleşmesi </w:t>
      </w:r>
      <w:r w:rsidR="0052229C" w:rsidRPr="00250944">
        <w:rPr>
          <w:sz w:val="24"/>
          <w:szCs w:val="24"/>
        </w:rPr>
        <w:t>mümkün</w:t>
      </w:r>
      <w:r w:rsidR="00B32973">
        <w:rPr>
          <w:sz w:val="24"/>
          <w:szCs w:val="24"/>
        </w:rPr>
        <w:t xml:space="preserve"> tahminler yapılabilir. </w:t>
      </w:r>
      <w:r w:rsidR="00357058" w:rsidRPr="00250944">
        <w:rPr>
          <w:sz w:val="24"/>
          <w:szCs w:val="24"/>
        </w:rPr>
        <w:t>Bu kısımda m</w:t>
      </w:r>
      <w:r w:rsidR="00357058">
        <w:rPr>
          <w:sz w:val="24"/>
          <w:szCs w:val="24"/>
        </w:rPr>
        <w:t>arka ederi/denkliği</w:t>
      </w:r>
      <w:r w:rsidR="00357058" w:rsidRPr="00250944">
        <w:rPr>
          <w:sz w:val="24"/>
          <w:szCs w:val="24"/>
        </w:rPr>
        <w:t xml:space="preserve"> kavramı ve içeriği aktarılmıştır. Sonraki kısımda bir diğer önemli konu olan </w:t>
      </w:r>
      <w:r w:rsidR="00357058">
        <w:rPr>
          <w:sz w:val="24"/>
          <w:szCs w:val="24"/>
        </w:rPr>
        <w:t xml:space="preserve">marka sadakati kavramına </w:t>
      </w:r>
      <w:r w:rsidR="00357058" w:rsidRPr="00250944">
        <w:rPr>
          <w:sz w:val="24"/>
          <w:szCs w:val="24"/>
        </w:rPr>
        <w:t>yer verilmiştir.</w:t>
      </w:r>
      <w:r w:rsidR="00357058">
        <w:rPr>
          <w:sz w:val="24"/>
          <w:szCs w:val="24"/>
        </w:rPr>
        <w:t xml:space="preserve"> </w:t>
      </w:r>
    </w:p>
    <w:p w14:paraId="509310D8" w14:textId="77777777" w:rsidR="0093002B" w:rsidRDefault="0093002B" w:rsidP="00CF5720">
      <w:pPr>
        <w:widowControl/>
        <w:spacing w:line="360" w:lineRule="auto"/>
        <w:ind w:firstLine="709"/>
        <w:jc w:val="both"/>
        <w:rPr>
          <w:sz w:val="24"/>
          <w:szCs w:val="24"/>
        </w:rPr>
      </w:pPr>
    </w:p>
    <w:p w14:paraId="34FA1160" w14:textId="77777777" w:rsidR="00CF5720" w:rsidRDefault="00CF5720" w:rsidP="00CF5720">
      <w:pPr>
        <w:pStyle w:val="Balk3"/>
        <w:spacing w:before="0" w:after="0"/>
      </w:pPr>
      <w:bookmarkStart w:id="48" w:name="_Toc45188250"/>
    </w:p>
    <w:p w14:paraId="787960B8" w14:textId="77777777" w:rsidR="00CF5720" w:rsidRDefault="00CF5720" w:rsidP="00CF5720">
      <w:pPr>
        <w:pStyle w:val="Balk3"/>
        <w:spacing w:before="0" w:after="0"/>
      </w:pPr>
    </w:p>
    <w:p w14:paraId="638072AB" w14:textId="77777777" w:rsidR="00CF5720" w:rsidRDefault="00CF5720" w:rsidP="00CF5720">
      <w:pPr>
        <w:pStyle w:val="Balk3"/>
        <w:spacing w:before="0" w:after="0"/>
      </w:pPr>
    </w:p>
    <w:p w14:paraId="51BC05D4" w14:textId="77777777" w:rsidR="004045BA" w:rsidRPr="00250944" w:rsidRDefault="007B5CE4" w:rsidP="00CF5720">
      <w:pPr>
        <w:pStyle w:val="Balk3"/>
        <w:spacing w:before="0" w:after="0"/>
      </w:pPr>
      <w:r w:rsidRPr="00250944">
        <w:lastRenderedPageBreak/>
        <w:t xml:space="preserve">1.3.11. </w:t>
      </w:r>
      <w:r w:rsidR="004045BA" w:rsidRPr="00250944">
        <w:t>Marka Kültürü</w:t>
      </w:r>
      <w:bookmarkEnd w:id="48"/>
    </w:p>
    <w:p w14:paraId="35386B96" w14:textId="77777777" w:rsidR="00875815" w:rsidRPr="00250944" w:rsidRDefault="00875815" w:rsidP="00CF5720">
      <w:pPr>
        <w:widowControl/>
        <w:spacing w:line="360" w:lineRule="auto"/>
        <w:ind w:firstLine="709"/>
        <w:jc w:val="both"/>
        <w:rPr>
          <w:sz w:val="24"/>
          <w:szCs w:val="24"/>
        </w:rPr>
      </w:pPr>
      <w:r w:rsidRPr="00250944">
        <w:rPr>
          <w:sz w:val="24"/>
          <w:szCs w:val="24"/>
        </w:rPr>
        <w:t>Marka kültürü oluşturma, şu anki ve gelecekteki tüm çalışanlar ile ortakların; inançlar, davranışlar ve belirli bir markaya ait karakteristik yolların özet toplamına yöneldiği süreç olarak tanımlanabilir</w:t>
      </w:r>
      <w:r w:rsidR="003644DE" w:rsidRPr="00250944">
        <w:rPr>
          <w:sz w:val="24"/>
          <w:szCs w:val="24"/>
        </w:rPr>
        <w:t xml:space="preserve"> (Knapp, 2000: 115).</w:t>
      </w:r>
      <w:r w:rsidRPr="00250944">
        <w:rPr>
          <w:sz w:val="24"/>
          <w:szCs w:val="24"/>
        </w:rPr>
        <w:t xml:space="preserve"> </w:t>
      </w:r>
    </w:p>
    <w:p w14:paraId="50841D9A" w14:textId="77777777" w:rsidR="00875815" w:rsidRPr="00250944" w:rsidRDefault="00875815" w:rsidP="00CF5720">
      <w:pPr>
        <w:widowControl/>
        <w:spacing w:line="360" w:lineRule="auto"/>
        <w:ind w:firstLine="709"/>
        <w:jc w:val="both"/>
        <w:rPr>
          <w:sz w:val="24"/>
          <w:szCs w:val="24"/>
        </w:rPr>
      </w:pPr>
      <w:r w:rsidRPr="00250944">
        <w:rPr>
          <w:sz w:val="24"/>
          <w:szCs w:val="24"/>
        </w:rPr>
        <w:t>Marka kültürü bir kuruluşun müşterilerine verdiği vaadi yerine getirme konusundaki davranışıdır. Müşterilerin mümkün olduğunca sık bir şekilde sürprizlerle karşılaşmasını sağlamak bu davranışın bir parçasıdır. Marka kültürü ister bir ürün markası olsun isterse bir hizmet markası, o markayı sunan kuruluşla müşteri arasındaki her kesişme noktasında önemli bir rol oynar</w:t>
      </w:r>
      <w:r w:rsidR="003644DE" w:rsidRPr="00250944">
        <w:rPr>
          <w:sz w:val="24"/>
          <w:szCs w:val="24"/>
        </w:rPr>
        <w:t xml:space="preserve"> (Pringle ve Gordon, 2001: 25).</w:t>
      </w:r>
      <w:r w:rsidRPr="00250944">
        <w:rPr>
          <w:sz w:val="24"/>
          <w:szCs w:val="24"/>
        </w:rPr>
        <w:t xml:space="preserve"> </w:t>
      </w:r>
    </w:p>
    <w:p w14:paraId="77707B0D" w14:textId="77777777" w:rsidR="00875815" w:rsidRPr="00250944" w:rsidRDefault="00875815" w:rsidP="00CF5720">
      <w:pPr>
        <w:widowControl/>
        <w:spacing w:line="360" w:lineRule="auto"/>
        <w:ind w:firstLine="709"/>
        <w:jc w:val="both"/>
        <w:rPr>
          <w:sz w:val="24"/>
          <w:szCs w:val="24"/>
        </w:rPr>
      </w:pPr>
      <w:r w:rsidRPr="00250944">
        <w:rPr>
          <w:sz w:val="24"/>
          <w:szCs w:val="24"/>
        </w:rPr>
        <w:t xml:space="preserve">Marka kültürü oluşturma sürecinin ana hatları aşağıdaki gibidir:  </w:t>
      </w:r>
    </w:p>
    <w:p w14:paraId="312DA752" w14:textId="77777777" w:rsidR="00875815" w:rsidRPr="00250944" w:rsidRDefault="00875815" w:rsidP="00CF5720">
      <w:pPr>
        <w:pStyle w:val="ListeParagraf"/>
        <w:widowControl/>
        <w:numPr>
          <w:ilvl w:val="0"/>
          <w:numId w:val="3"/>
        </w:numPr>
        <w:tabs>
          <w:tab w:val="left" w:pos="1134"/>
        </w:tabs>
        <w:spacing w:line="360" w:lineRule="auto"/>
        <w:ind w:left="0" w:firstLine="709"/>
        <w:jc w:val="both"/>
        <w:rPr>
          <w:sz w:val="24"/>
          <w:szCs w:val="24"/>
        </w:rPr>
      </w:pPr>
      <w:r w:rsidRPr="00250944">
        <w:rPr>
          <w:sz w:val="24"/>
          <w:szCs w:val="24"/>
        </w:rPr>
        <w:t xml:space="preserve">Marka prensipleri yaratmak,  </w:t>
      </w:r>
    </w:p>
    <w:p w14:paraId="3F78C989" w14:textId="77777777" w:rsidR="00875815" w:rsidRPr="00250944" w:rsidRDefault="00875815" w:rsidP="00CF5720">
      <w:pPr>
        <w:pStyle w:val="ListeParagraf"/>
        <w:widowControl/>
        <w:numPr>
          <w:ilvl w:val="0"/>
          <w:numId w:val="3"/>
        </w:numPr>
        <w:tabs>
          <w:tab w:val="left" w:pos="1134"/>
        </w:tabs>
        <w:spacing w:line="360" w:lineRule="auto"/>
        <w:ind w:left="0" w:firstLine="709"/>
        <w:jc w:val="both"/>
        <w:rPr>
          <w:sz w:val="24"/>
          <w:szCs w:val="24"/>
        </w:rPr>
      </w:pPr>
      <w:r w:rsidRPr="00250944">
        <w:rPr>
          <w:sz w:val="24"/>
          <w:szCs w:val="24"/>
        </w:rPr>
        <w:t xml:space="preserve">Marka denkliği hedeflerini yapılandırmak, </w:t>
      </w:r>
    </w:p>
    <w:p w14:paraId="17D850F5" w14:textId="77777777" w:rsidR="00875815" w:rsidRPr="00250944" w:rsidRDefault="00875815" w:rsidP="00CF5720">
      <w:pPr>
        <w:pStyle w:val="ListeParagraf"/>
        <w:widowControl/>
        <w:numPr>
          <w:ilvl w:val="0"/>
          <w:numId w:val="3"/>
        </w:numPr>
        <w:tabs>
          <w:tab w:val="left" w:pos="1134"/>
        </w:tabs>
        <w:spacing w:line="360" w:lineRule="auto"/>
        <w:ind w:left="0" w:firstLine="709"/>
        <w:jc w:val="both"/>
        <w:rPr>
          <w:sz w:val="24"/>
          <w:szCs w:val="24"/>
        </w:rPr>
      </w:pPr>
      <w:r w:rsidRPr="00250944">
        <w:rPr>
          <w:sz w:val="24"/>
          <w:szCs w:val="24"/>
        </w:rPr>
        <w:t xml:space="preserve">Bir marka iletişim planının ana hatlarını belirlemek,  </w:t>
      </w:r>
    </w:p>
    <w:p w14:paraId="60A685B8" w14:textId="77777777" w:rsidR="00875815" w:rsidRPr="00250944" w:rsidRDefault="00875815" w:rsidP="00CF5720">
      <w:pPr>
        <w:pStyle w:val="ListeParagraf"/>
        <w:widowControl/>
        <w:numPr>
          <w:ilvl w:val="0"/>
          <w:numId w:val="3"/>
        </w:numPr>
        <w:tabs>
          <w:tab w:val="left" w:pos="1134"/>
        </w:tabs>
        <w:spacing w:line="360" w:lineRule="auto"/>
        <w:ind w:left="0" w:firstLine="709"/>
        <w:jc w:val="both"/>
        <w:rPr>
          <w:sz w:val="24"/>
          <w:szCs w:val="24"/>
        </w:rPr>
      </w:pPr>
      <w:r w:rsidRPr="00250944">
        <w:rPr>
          <w:sz w:val="24"/>
          <w:szCs w:val="24"/>
        </w:rPr>
        <w:t xml:space="preserve">Bir kültür oluşturma planını tamamlamak. </w:t>
      </w:r>
    </w:p>
    <w:p w14:paraId="6F64BEF4" w14:textId="77777777" w:rsidR="00875815" w:rsidRPr="00250944" w:rsidRDefault="00875815" w:rsidP="00CF5720">
      <w:pPr>
        <w:pStyle w:val="ListeParagraf"/>
        <w:widowControl/>
        <w:spacing w:line="360" w:lineRule="auto"/>
        <w:ind w:left="0" w:firstLine="709"/>
        <w:jc w:val="both"/>
        <w:rPr>
          <w:sz w:val="24"/>
          <w:szCs w:val="24"/>
        </w:rPr>
      </w:pPr>
      <w:r w:rsidRPr="00250944">
        <w:rPr>
          <w:sz w:val="24"/>
          <w:szCs w:val="24"/>
        </w:rPr>
        <w:t>Bunların yanı sıra; tüketicilerin bir markaya olan güvenleri de o marka için hayati bir önem arz etmektedir. Güven öne sürülebilen değil, kazanılabilen bir olgudur. Güven, tüm olumlu deneyimlerin toplamı ve olumsuz koşullarda ortaya çıkan bir diren</w:t>
      </w:r>
      <w:r w:rsidR="00465977">
        <w:rPr>
          <w:sz w:val="24"/>
          <w:szCs w:val="24"/>
        </w:rPr>
        <w:t>ç unsuru olarak tanımlanabilir.</w:t>
      </w:r>
      <w:r w:rsidRPr="00250944">
        <w:rPr>
          <w:sz w:val="24"/>
          <w:szCs w:val="24"/>
        </w:rPr>
        <w:t xml:space="preserve"> Şirketler markalarına olan güveni kazanırlarken üç farklı alana dikkat etmek durumundadırlar; toplum güveni, yatırımcı güveni ve tüketici güvenine dikkat etmek zorundadırlar.</w:t>
      </w:r>
    </w:p>
    <w:p w14:paraId="06FE920D" w14:textId="77777777" w:rsidR="004045BA" w:rsidRPr="00250944" w:rsidRDefault="004045BA" w:rsidP="00CF5720">
      <w:pPr>
        <w:pStyle w:val="ListeParagraf"/>
        <w:widowControl/>
        <w:spacing w:line="360" w:lineRule="auto"/>
        <w:ind w:left="0" w:firstLine="709"/>
        <w:jc w:val="both"/>
        <w:rPr>
          <w:sz w:val="24"/>
          <w:szCs w:val="24"/>
        </w:rPr>
      </w:pPr>
      <w:r w:rsidRPr="00250944">
        <w:rPr>
          <w:sz w:val="24"/>
          <w:szCs w:val="24"/>
        </w:rPr>
        <w:t xml:space="preserve">Marka kültürü, ürün veya hizmetleri tanımlayan ve ayırt eden unsurların </w:t>
      </w:r>
      <w:proofErr w:type="gramStart"/>
      <w:r w:rsidRPr="00250944">
        <w:rPr>
          <w:sz w:val="24"/>
          <w:szCs w:val="24"/>
        </w:rPr>
        <w:t>kombinasyonunu</w:t>
      </w:r>
      <w:proofErr w:type="gramEnd"/>
      <w:r w:rsidRPr="00250944">
        <w:rPr>
          <w:sz w:val="24"/>
          <w:szCs w:val="24"/>
        </w:rPr>
        <w:t xml:space="preserve"> ifade etmektedir. Bu unsurlar; isimleri, </w:t>
      </w:r>
      <w:proofErr w:type="gramStart"/>
      <w:r w:rsidRPr="00250944">
        <w:rPr>
          <w:sz w:val="24"/>
          <w:szCs w:val="24"/>
        </w:rPr>
        <w:t>logoları</w:t>
      </w:r>
      <w:proofErr w:type="gramEnd"/>
      <w:r w:rsidRPr="00250944">
        <w:rPr>
          <w:sz w:val="24"/>
          <w:szCs w:val="24"/>
        </w:rPr>
        <w:t xml:space="preserve">, sembolleri, tasarımları, tüm kültürel özellikleri ve kültürel olayları, ayrıca bu kültürel özellik ve olaylarla temsil edilen biliş, duygusal özellikleri, kültürel gelenekleri ve bireysel görüntüleri içermektedir. Marka kültürü, bir markanın özüdür; şirketin kültürünün rafine edilmiş bir özüdür ve bir markanın temel değerini göstermektedir. </w:t>
      </w:r>
      <w:r w:rsidRPr="00250944">
        <w:rPr>
          <w:color w:val="000000" w:themeColor="text1"/>
          <w:sz w:val="24"/>
          <w:szCs w:val="24"/>
        </w:rPr>
        <w:t>Marka</w:t>
      </w:r>
      <w:r w:rsidRPr="00250944">
        <w:rPr>
          <w:sz w:val="24"/>
          <w:szCs w:val="24"/>
        </w:rPr>
        <w:t xml:space="preserve"> kültürü, markanın doğal DNA'sı ve her marka deneyimini, marka ifadesini, müşterilerle, çalışanlarla ve şirketin diğer tüm paydaşlarıyla her temas noktasıyla etkileşimini sağlayan değerleri olarak tanımlanmaktadır</w:t>
      </w:r>
      <w:bookmarkStart w:id="49" w:name="_Hlk39090818"/>
      <w:r w:rsidRPr="00250944">
        <w:rPr>
          <w:sz w:val="24"/>
          <w:szCs w:val="24"/>
        </w:rPr>
        <w:t xml:space="preserve"> (Maden, </w:t>
      </w:r>
      <w:r w:rsidRPr="00250944">
        <w:rPr>
          <w:color w:val="000000" w:themeColor="text1"/>
          <w:sz w:val="24"/>
          <w:szCs w:val="24"/>
        </w:rPr>
        <w:t>2013: 10).</w:t>
      </w:r>
      <w:bookmarkEnd w:id="49"/>
    </w:p>
    <w:p w14:paraId="6F35B67D" w14:textId="77777777" w:rsidR="004045BA" w:rsidRPr="00250944" w:rsidRDefault="004045BA" w:rsidP="00CF5720">
      <w:pPr>
        <w:pStyle w:val="ListeParagraf"/>
        <w:widowControl/>
        <w:spacing w:line="360" w:lineRule="auto"/>
        <w:ind w:left="0" w:firstLine="709"/>
        <w:jc w:val="both"/>
        <w:rPr>
          <w:sz w:val="24"/>
          <w:szCs w:val="24"/>
        </w:rPr>
      </w:pPr>
      <w:r w:rsidRPr="00250944">
        <w:rPr>
          <w:sz w:val="24"/>
          <w:szCs w:val="24"/>
        </w:rPr>
        <w:t>Çalışanların, müşterilerin sorunlarını çözmek, stratejik ve verimli kararlar almak</w:t>
      </w:r>
      <w:r w:rsidR="00465977">
        <w:rPr>
          <w:sz w:val="24"/>
          <w:szCs w:val="24"/>
        </w:rPr>
        <w:t>,</w:t>
      </w:r>
      <w:r w:rsidRPr="00250944">
        <w:rPr>
          <w:sz w:val="24"/>
          <w:szCs w:val="24"/>
        </w:rPr>
        <w:t xml:space="preserve"> dışarıdan kaliteli ve markalı bir müşteri deneyimi sunmak için markanın temel değerlerini yaşadığı şirket tarafından formüle edilmiş ve tanımlanmış bir kültürdür. </w:t>
      </w:r>
      <w:r w:rsidRPr="00250944">
        <w:rPr>
          <w:sz w:val="24"/>
          <w:szCs w:val="24"/>
        </w:rPr>
        <w:lastRenderedPageBreak/>
        <w:t xml:space="preserve">Verimli ve dengeli bir marka kültürüne sahip olan şirket, çalışanları için sürekli olarak motive edildikleri ve çabaları için ödüllendirilmeleri nedeniyle, şirketin her iş operasyonunda duygusal ve stratejik olarak yer almaları nedeniyle sektör için gelecekteki liderleri yaratmaktadır (Maden, </w:t>
      </w:r>
      <w:r w:rsidRPr="00250944">
        <w:rPr>
          <w:color w:val="000000" w:themeColor="text1"/>
          <w:sz w:val="24"/>
          <w:szCs w:val="24"/>
        </w:rPr>
        <w:t>2013: 10).</w:t>
      </w:r>
    </w:p>
    <w:p w14:paraId="7AA6DB55" w14:textId="77777777" w:rsidR="0093002B" w:rsidRPr="00B32973" w:rsidRDefault="00465977" w:rsidP="00CF5720">
      <w:pPr>
        <w:pStyle w:val="ListeParagraf"/>
        <w:widowControl/>
        <w:spacing w:line="360" w:lineRule="auto"/>
        <w:ind w:left="0" w:firstLine="709"/>
        <w:jc w:val="both"/>
        <w:rPr>
          <w:color w:val="FF0000"/>
          <w:sz w:val="24"/>
          <w:szCs w:val="24"/>
        </w:rPr>
      </w:pPr>
      <w:r>
        <w:rPr>
          <w:sz w:val="24"/>
          <w:szCs w:val="24"/>
        </w:rPr>
        <w:t>Güçlü</w:t>
      </w:r>
      <w:r w:rsidR="004045BA" w:rsidRPr="00250944">
        <w:rPr>
          <w:sz w:val="24"/>
          <w:szCs w:val="24"/>
        </w:rPr>
        <w:t xml:space="preserve"> bir marka kültürü oluşturabilmek için marka iyi tanınmalı, tanımlanan marka kültürü onaylanmalı ve teşvik edilmeli, markanın değerlerini ve özelliklerini taşıyan kişiler işe alınmalı, çalışanların motivasyonunu artırmak için ödüllendirilmeli,  marka yazı, dil ve makamlara özgü marka unsurları üzerinde doğrudan </w:t>
      </w:r>
      <w:proofErr w:type="gramStart"/>
      <w:r w:rsidR="004045BA" w:rsidRPr="00250944">
        <w:rPr>
          <w:sz w:val="24"/>
          <w:szCs w:val="24"/>
        </w:rPr>
        <w:t>logo</w:t>
      </w:r>
      <w:proofErr w:type="gramEnd"/>
      <w:r w:rsidR="004045BA" w:rsidRPr="00250944">
        <w:rPr>
          <w:sz w:val="24"/>
          <w:szCs w:val="24"/>
        </w:rPr>
        <w:t xml:space="preserve">, etiket satırı ve pantone renklerinin çalışmasını içermeli ve son olarak marka sadık müşteri setini tutmaya yardımcı olmak ve aynı zamanda yenilerini çekmek için sözüne bağlı kalması zorunludur. </w:t>
      </w:r>
    </w:p>
    <w:p w14:paraId="6E394AE1" w14:textId="77777777" w:rsidR="0006711A" w:rsidRPr="00250944" w:rsidRDefault="008D1926" w:rsidP="00CF5720">
      <w:pPr>
        <w:widowControl/>
        <w:spacing w:line="360" w:lineRule="auto"/>
        <w:ind w:firstLine="709"/>
        <w:jc w:val="both"/>
        <w:rPr>
          <w:sz w:val="24"/>
          <w:szCs w:val="24"/>
        </w:rPr>
      </w:pPr>
      <w:r w:rsidRPr="00250944">
        <w:rPr>
          <w:sz w:val="24"/>
          <w:szCs w:val="24"/>
        </w:rPr>
        <w:t>Kültür, tanımlanması zor bir terimdir. Kültür, geniş kapsamlı bir şekilde tartışılan bir kavramdır ve çalışma alanlarındaki terimin birden fazla yaklaşımına ve kullanımına yol açmaktadır. Kültür kavramı giderek daha önemli ve yaygın hale geldikçe, giderek daha fazla sorgulanmıştır. Farklı çalışma alanlarında, bilim insanları, kültür kavramını saklamak, değiştirmek veya tamamen atıp atmamak konusunda tartışmışlardır (Sommier, 2014</w:t>
      </w:r>
      <w:r w:rsidR="006B3395" w:rsidRPr="00250944">
        <w:rPr>
          <w:color w:val="000000" w:themeColor="text1"/>
          <w:sz w:val="24"/>
          <w:szCs w:val="24"/>
        </w:rPr>
        <w:t>: 242</w:t>
      </w:r>
      <w:r w:rsidRPr="00250944">
        <w:rPr>
          <w:sz w:val="24"/>
          <w:szCs w:val="24"/>
        </w:rPr>
        <w:t xml:space="preserve">). </w:t>
      </w:r>
    </w:p>
    <w:p w14:paraId="26FA9572" w14:textId="77777777" w:rsidR="008D1926" w:rsidRPr="00250944" w:rsidRDefault="008D1926" w:rsidP="00CF5720">
      <w:pPr>
        <w:widowControl/>
        <w:spacing w:line="360" w:lineRule="auto"/>
        <w:ind w:firstLine="709"/>
        <w:jc w:val="both"/>
        <w:rPr>
          <w:color w:val="000000" w:themeColor="text1"/>
          <w:sz w:val="24"/>
          <w:szCs w:val="24"/>
        </w:rPr>
      </w:pPr>
      <w:r w:rsidRPr="00250944">
        <w:rPr>
          <w:sz w:val="24"/>
          <w:szCs w:val="24"/>
        </w:rPr>
        <w:t>Kültür, toplum denen birim içinde ve bu birimi oluşturan örgütlü alt-birimlerde yaşayan insanın kendini, ötekini ve örgütlü birimleri ve alt-birimleri “nasıl yeniden-ürettiğini” ve “bu üretimle ilgili ifade biçimlerini” anlatmaktadır. Dolayısıyla, bu tanımdan, birbiriyle bağıntılı iki temel kültür ortaya çıkmaktadır: Maddi yaşamın nasıl üretildiğinin göstergesi olan “maddi/materyal kültür” (somut kültür de deniyor) ve maddi yaşamın yeniden-üretimiyle ilgili “anlatı biçimlerini” oluşturan “maddi-olmayan” düşüncelerin, duyguların ve inançların ifadesi olan kültürdür (Erdoğan ve Alemdar, 2011</w:t>
      </w:r>
      <w:r w:rsidR="006B3395" w:rsidRPr="00250944">
        <w:rPr>
          <w:color w:val="000000" w:themeColor="text1"/>
          <w:sz w:val="24"/>
          <w:szCs w:val="24"/>
        </w:rPr>
        <w:t>: 128).</w:t>
      </w:r>
    </w:p>
    <w:p w14:paraId="76440C0E" w14:textId="77777777" w:rsidR="008D1926" w:rsidRPr="00250944" w:rsidRDefault="008D1926" w:rsidP="00CF5720">
      <w:pPr>
        <w:widowControl/>
        <w:spacing w:line="360" w:lineRule="auto"/>
        <w:ind w:firstLine="709"/>
        <w:jc w:val="both"/>
        <w:rPr>
          <w:sz w:val="24"/>
          <w:szCs w:val="24"/>
        </w:rPr>
      </w:pPr>
      <w:r w:rsidRPr="00250944">
        <w:rPr>
          <w:sz w:val="24"/>
          <w:szCs w:val="24"/>
        </w:rPr>
        <w:t>Kültür araştırmaları üzerindeki güçlü etki, kültürü pratik olarak anlama ya da kültürü bir sembol ve anlam sistemi olarak anlamadır. Eleştirel kültürlerarası bilim adamları, kültürü, bireylerin bir kültürü gerçekleştirmedeki rolünü vurgulayarak söylemsel bir yapı olarak görmektedirler. Yapısalcılıktan gelen miras, bu yaklaşım kültürü, insanların sahip olduklarından ziyade insanların yaptığı bir şey olara</w:t>
      </w:r>
      <w:r w:rsidR="0006711A" w:rsidRPr="00250944">
        <w:rPr>
          <w:sz w:val="24"/>
          <w:szCs w:val="24"/>
        </w:rPr>
        <w:t>k vurgulamaktadır</w:t>
      </w:r>
      <w:r w:rsidRPr="00250944">
        <w:rPr>
          <w:sz w:val="24"/>
          <w:szCs w:val="24"/>
        </w:rPr>
        <w:t xml:space="preserve">. Kültüre uygulama olarak bakıldığında, kültür karşıtı bir sembol ve anlam sistemi olarak kültüre karşı kullanılmaya meyilli olan eleştirel kültürlerarası </w:t>
      </w:r>
      <w:r w:rsidRPr="00250944">
        <w:rPr>
          <w:sz w:val="24"/>
          <w:szCs w:val="24"/>
        </w:rPr>
        <w:lastRenderedPageBreak/>
        <w:t>iletişimde baskın bir yaklaşım vardır. Bu son yaklaşımda kültürel yaklaşım, kültürü tanımlanabilir ve sabit bir öğe olarak tanımlayan özcü ve pozitivist görüşlerle ilişkilendirilmektedir (Sommier, 2014</w:t>
      </w:r>
      <w:r w:rsidR="006B3395" w:rsidRPr="00250944">
        <w:rPr>
          <w:color w:val="000000" w:themeColor="text1"/>
          <w:sz w:val="24"/>
          <w:szCs w:val="24"/>
        </w:rPr>
        <w:t>: 242</w:t>
      </w:r>
      <w:r w:rsidRPr="00250944">
        <w:rPr>
          <w:sz w:val="24"/>
          <w:szCs w:val="24"/>
        </w:rPr>
        <w:t>).</w:t>
      </w:r>
    </w:p>
    <w:bookmarkEnd w:id="46"/>
    <w:p w14:paraId="2B8F6687" w14:textId="77777777" w:rsidR="00725EEE" w:rsidRPr="00250944" w:rsidRDefault="00725EEE" w:rsidP="00CF5720">
      <w:pPr>
        <w:widowControl/>
        <w:spacing w:line="360" w:lineRule="auto"/>
        <w:ind w:firstLine="709"/>
        <w:jc w:val="both"/>
        <w:rPr>
          <w:sz w:val="24"/>
          <w:szCs w:val="24"/>
        </w:rPr>
      </w:pPr>
      <w:r w:rsidRPr="00250944">
        <w:rPr>
          <w:sz w:val="24"/>
          <w:szCs w:val="24"/>
        </w:rPr>
        <w:t>Kültür, kavramının içeriğinin yanında kültürü oluşturan bileşenler de önemlidir. Bu noktada kültürün bazı anahtar bileşenleri</w:t>
      </w:r>
      <w:r w:rsidR="00D938CA" w:rsidRPr="00250944">
        <w:rPr>
          <w:sz w:val="24"/>
          <w:szCs w:val="24"/>
        </w:rPr>
        <w:t>ni</w:t>
      </w:r>
      <w:r w:rsidRPr="00250944">
        <w:rPr>
          <w:sz w:val="24"/>
          <w:szCs w:val="24"/>
        </w:rPr>
        <w:t xml:space="preserve"> aşağıdaki gibi öz</w:t>
      </w:r>
      <w:r w:rsidR="00A012B4" w:rsidRPr="00250944">
        <w:rPr>
          <w:sz w:val="24"/>
          <w:szCs w:val="24"/>
        </w:rPr>
        <w:t>etlemek mümkündür (Spencer</w:t>
      </w:r>
      <w:r w:rsidRPr="00250944">
        <w:rPr>
          <w:sz w:val="24"/>
          <w:szCs w:val="24"/>
        </w:rPr>
        <w:t>, 2012: 2-15):</w:t>
      </w:r>
    </w:p>
    <w:p w14:paraId="375D232F" w14:textId="77777777" w:rsidR="00725EEE" w:rsidRPr="00250944" w:rsidRDefault="00725EEE" w:rsidP="00CF5720">
      <w:pPr>
        <w:pStyle w:val="ListeParagraf"/>
        <w:widowControl/>
        <w:numPr>
          <w:ilvl w:val="0"/>
          <w:numId w:val="4"/>
        </w:numPr>
        <w:tabs>
          <w:tab w:val="left" w:pos="993"/>
        </w:tabs>
        <w:spacing w:line="360" w:lineRule="auto"/>
        <w:ind w:left="0" w:firstLine="709"/>
        <w:jc w:val="both"/>
        <w:rPr>
          <w:sz w:val="24"/>
          <w:szCs w:val="24"/>
        </w:rPr>
      </w:pPr>
      <w:r w:rsidRPr="00250944">
        <w:rPr>
          <w:sz w:val="24"/>
          <w:szCs w:val="24"/>
        </w:rPr>
        <w:t>Kültür</w:t>
      </w:r>
      <w:r w:rsidR="008305E7" w:rsidRPr="00250944">
        <w:rPr>
          <w:sz w:val="24"/>
          <w:szCs w:val="24"/>
        </w:rPr>
        <w:t>,</w:t>
      </w:r>
      <w:r w:rsidRPr="00250944">
        <w:rPr>
          <w:sz w:val="24"/>
          <w:szCs w:val="24"/>
        </w:rPr>
        <w:t xml:space="preserve"> farklı derinlik katmanlarında kendini gösterir.</w:t>
      </w:r>
    </w:p>
    <w:p w14:paraId="0B1B8942" w14:textId="77777777" w:rsidR="00725EEE" w:rsidRPr="00250944" w:rsidRDefault="00725EEE" w:rsidP="00CF5720">
      <w:pPr>
        <w:pStyle w:val="ListeParagraf"/>
        <w:widowControl/>
        <w:numPr>
          <w:ilvl w:val="0"/>
          <w:numId w:val="4"/>
        </w:numPr>
        <w:tabs>
          <w:tab w:val="left" w:pos="993"/>
        </w:tabs>
        <w:spacing w:line="360" w:lineRule="auto"/>
        <w:ind w:left="0" w:firstLine="709"/>
        <w:jc w:val="both"/>
        <w:rPr>
          <w:sz w:val="24"/>
          <w:szCs w:val="24"/>
        </w:rPr>
      </w:pPr>
      <w:r w:rsidRPr="00250944">
        <w:rPr>
          <w:sz w:val="24"/>
          <w:szCs w:val="24"/>
        </w:rPr>
        <w:t>Kültür, davranışı ve davranış yorumunu etkiler.</w:t>
      </w:r>
    </w:p>
    <w:p w14:paraId="3A6D71E2" w14:textId="77777777" w:rsidR="00725EEE" w:rsidRPr="00250944" w:rsidRDefault="00725EEE" w:rsidP="00CF5720">
      <w:pPr>
        <w:pStyle w:val="ListeParagraf"/>
        <w:widowControl/>
        <w:numPr>
          <w:ilvl w:val="0"/>
          <w:numId w:val="4"/>
        </w:numPr>
        <w:tabs>
          <w:tab w:val="left" w:pos="993"/>
        </w:tabs>
        <w:spacing w:line="360" w:lineRule="auto"/>
        <w:ind w:left="0" w:firstLine="709"/>
        <w:jc w:val="both"/>
        <w:rPr>
          <w:sz w:val="24"/>
          <w:szCs w:val="24"/>
        </w:rPr>
      </w:pPr>
      <w:r w:rsidRPr="00250944">
        <w:rPr>
          <w:sz w:val="24"/>
          <w:szCs w:val="24"/>
        </w:rPr>
        <w:t>Kültür hem evrensel insan doğası hem de benzersiz bireysel kişilikten ayırt edilebilir.</w:t>
      </w:r>
    </w:p>
    <w:p w14:paraId="13B6BAD4" w14:textId="77777777" w:rsidR="00725EEE" w:rsidRPr="00250944" w:rsidRDefault="00725EEE" w:rsidP="00CF5720">
      <w:pPr>
        <w:pStyle w:val="ListeParagraf"/>
        <w:widowControl/>
        <w:numPr>
          <w:ilvl w:val="0"/>
          <w:numId w:val="4"/>
        </w:numPr>
        <w:tabs>
          <w:tab w:val="left" w:pos="993"/>
        </w:tabs>
        <w:spacing w:line="360" w:lineRule="auto"/>
        <w:ind w:left="0" w:firstLine="709"/>
        <w:jc w:val="both"/>
        <w:rPr>
          <w:sz w:val="24"/>
          <w:szCs w:val="24"/>
        </w:rPr>
      </w:pPr>
      <w:r w:rsidRPr="00250944">
        <w:rPr>
          <w:sz w:val="24"/>
          <w:szCs w:val="24"/>
        </w:rPr>
        <w:t>Kültür biyolojik süreçleri etkiler.</w:t>
      </w:r>
    </w:p>
    <w:p w14:paraId="642A14AE" w14:textId="77777777" w:rsidR="00725EEE" w:rsidRPr="00250944" w:rsidRDefault="00725EEE" w:rsidP="00CF5720">
      <w:pPr>
        <w:pStyle w:val="ListeParagraf"/>
        <w:widowControl/>
        <w:numPr>
          <w:ilvl w:val="0"/>
          <w:numId w:val="4"/>
        </w:numPr>
        <w:tabs>
          <w:tab w:val="left" w:pos="993"/>
        </w:tabs>
        <w:spacing w:line="360" w:lineRule="auto"/>
        <w:ind w:left="0" w:firstLine="709"/>
        <w:jc w:val="both"/>
        <w:rPr>
          <w:sz w:val="24"/>
          <w:szCs w:val="24"/>
        </w:rPr>
      </w:pPr>
      <w:r w:rsidRPr="00250944">
        <w:rPr>
          <w:sz w:val="24"/>
          <w:szCs w:val="24"/>
        </w:rPr>
        <w:t>Kültür sosyal gruplarla ilişkilidir.</w:t>
      </w:r>
    </w:p>
    <w:p w14:paraId="3D6843DC" w14:textId="77777777" w:rsidR="00725EEE" w:rsidRPr="00250944" w:rsidRDefault="00725EEE" w:rsidP="00CF5720">
      <w:pPr>
        <w:pStyle w:val="ListeParagraf"/>
        <w:widowControl/>
        <w:numPr>
          <w:ilvl w:val="0"/>
          <w:numId w:val="4"/>
        </w:numPr>
        <w:tabs>
          <w:tab w:val="left" w:pos="993"/>
        </w:tabs>
        <w:spacing w:line="360" w:lineRule="auto"/>
        <w:ind w:left="0" w:firstLine="709"/>
        <w:jc w:val="both"/>
        <w:rPr>
          <w:sz w:val="24"/>
          <w:szCs w:val="24"/>
        </w:rPr>
      </w:pPr>
      <w:r w:rsidRPr="00250944">
        <w:rPr>
          <w:sz w:val="24"/>
          <w:szCs w:val="24"/>
        </w:rPr>
        <w:t>Kültür hem bireysel hem de toplumsal bir yapıdır.</w:t>
      </w:r>
    </w:p>
    <w:p w14:paraId="640010EF" w14:textId="77777777" w:rsidR="00725EEE" w:rsidRPr="00250944" w:rsidRDefault="00725EEE" w:rsidP="00CF5720">
      <w:pPr>
        <w:pStyle w:val="ListeParagraf"/>
        <w:widowControl/>
        <w:numPr>
          <w:ilvl w:val="0"/>
          <w:numId w:val="4"/>
        </w:numPr>
        <w:tabs>
          <w:tab w:val="left" w:pos="1134"/>
        </w:tabs>
        <w:spacing w:line="360" w:lineRule="auto"/>
        <w:ind w:left="0" w:firstLine="709"/>
        <w:jc w:val="both"/>
        <w:rPr>
          <w:sz w:val="24"/>
          <w:szCs w:val="24"/>
        </w:rPr>
      </w:pPr>
      <w:r w:rsidRPr="00250944">
        <w:rPr>
          <w:sz w:val="24"/>
          <w:szCs w:val="24"/>
        </w:rPr>
        <w:t>Kültür her zaman hem sosyal hem de psikolojik olarak bir gruba dağılmıştır ve bu nedenle bir kültürün özelliklerinin tanımlanması her zaman bulanık olacaktır.</w:t>
      </w:r>
    </w:p>
    <w:p w14:paraId="71967BA2" w14:textId="77777777" w:rsidR="00725EEE" w:rsidRPr="00250944" w:rsidRDefault="00725EEE" w:rsidP="00CF5720">
      <w:pPr>
        <w:pStyle w:val="ListeParagraf"/>
        <w:widowControl/>
        <w:numPr>
          <w:ilvl w:val="0"/>
          <w:numId w:val="4"/>
        </w:numPr>
        <w:tabs>
          <w:tab w:val="left" w:pos="1134"/>
        </w:tabs>
        <w:spacing w:line="360" w:lineRule="auto"/>
        <w:ind w:left="0" w:firstLine="709"/>
        <w:jc w:val="both"/>
        <w:rPr>
          <w:sz w:val="24"/>
          <w:szCs w:val="24"/>
        </w:rPr>
      </w:pPr>
      <w:r w:rsidRPr="00250944">
        <w:rPr>
          <w:sz w:val="24"/>
          <w:szCs w:val="24"/>
        </w:rPr>
        <w:t>Kültür hem evrensel hem de ayırt edici öğelere sahiptir.</w:t>
      </w:r>
    </w:p>
    <w:p w14:paraId="3511FBC0" w14:textId="77777777" w:rsidR="00725EEE" w:rsidRPr="00250944" w:rsidRDefault="00725EEE" w:rsidP="00CF5720">
      <w:pPr>
        <w:pStyle w:val="ListeParagraf"/>
        <w:widowControl/>
        <w:numPr>
          <w:ilvl w:val="0"/>
          <w:numId w:val="4"/>
        </w:numPr>
        <w:tabs>
          <w:tab w:val="left" w:pos="1134"/>
        </w:tabs>
        <w:spacing w:line="360" w:lineRule="auto"/>
        <w:ind w:left="0" w:firstLine="709"/>
        <w:jc w:val="both"/>
        <w:rPr>
          <w:sz w:val="24"/>
          <w:szCs w:val="24"/>
        </w:rPr>
      </w:pPr>
      <w:r w:rsidRPr="00250944">
        <w:rPr>
          <w:sz w:val="24"/>
          <w:szCs w:val="24"/>
        </w:rPr>
        <w:t>Kültür öğrenilir.</w:t>
      </w:r>
    </w:p>
    <w:p w14:paraId="0DF3BF02" w14:textId="77777777" w:rsidR="00725EEE" w:rsidRPr="00250944" w:rsidRDefault="00725EEE" w:rsidP="00CF5720">
      <w:pPr>
        <w:pStyle w:val="ListeParagraf"/>
        <w:widowControl/>
        <w:numPr>
          <w:ilvl w:val="0"/>
          <w:numId w:val="4"/>
        </w:numPr>
        <w:tabs>
          <w:tab w:val="left" w:pos="1134"/>
        </w:tabs>
        <w:spacing w:line="360" w:lineRule="auto"/>
        <w:ind w:left="0" w:firstLine="709"/>
        <w:jc w:val="both"/>
        <w:rPr>
          <w:sz w:val="24"/>
          <w:szCs w:val="24"/>
        </w:rPr>
      </w:pPr>
      <w:r w:rsidRPr="00250944">
        <w:rPr>
          <w:sz w:val="24"/>
          <w:szCs w:val="24"/>
        </w:rPr>
        <w:t>Kültür kademeli değişime tabidir.</w:t>
      </w:r>
    </w:p>
    <w:p w14:paraId="5AF3636D" w14:textId="77777777" w:rsidR="00725EEE" w:rsidRPr="00250944" w:rsidRDefault="00725EEE" w:rsidP="00CF5720">
      <w:pPr>
        <w:pStyle w:val="ListeParagraf"/>
        <w:widowControl/>
        <w:numPr>
          <w:ilvl w:val="0"/>
          <w:numId w:val="4"/>
        </w:numPr>
        <w:tabs>
          <w:tab w:val="left" w:pos="1134"/>
        </w:tabs>
        <w:spacing w:line="360" w:lineRule="auto"/>
        <w:ind w:left="0" w:firstLine="709"/>
        <w:jc w:val="both"/>
        <w:rPr>
          <w:sz w:val="24"/>
          <w:szCs w:val="24"/>
        </w:rPr>
      </w:pPr>
      <w:r w:rsidRPr="00250944">
        <w:rPr>
          <w:sz w:val="24"/>
          <w:szCs w:val="24"/>
        </w:rPr>
        <w:t>Bir kültürün çeşitli bölümleri, bir dereceye kadar birbirleriyle ilişkilidir.</w:t>
      </w:r>
    </w:p>
    <w:p w14:paraId="463A332D" w14:textId="77777777" w:rsidR="00725EEE" w:rsidRPr="00250944" w:rsidRDefault="00725EEE" w:rsidP="00CF5720">
      <w:pPr>
        <w:pStyle w:val="ListeParagraf"/>
        <w:widowControl/>
        <w:numPr>
          <w:ilvl w:val="0"/>
          <w:numId w:val="4"/>
        </w:numPr>
        <w:tabs>
          <w:tab w:val="left" w:pos="1134"/>
        </w:tabs>
        <w:spacing w:line="360" w:lineRule="auto"/>
        <w:ind w:left="0" w:firstLine="709"/>
        <w:jc w:val="both"/>
        <w:rPr>
          <w:sz w:val="24"/>
          <w:szCs w:val="24"/>
        </w:rPr>
      </w:pPr>
      <w:r w:rsidRPr="00250944">
        <w:rPr>
          <w:sz w:val="24"/>
          <w:szCs w:val="24"/>
        </w:rPr>
        <w:t>Kültür, değerlendirici bir kavram değil betimsel bir kavramdır.</w:t>
      </w:r>
    </w:p>
    <w:p w14:paraId="41CA1260" w14:textId="77777777" w:rsidR="00357058" w:rsidRPr="00B32973" w:rsidRDefault="00725EEE" w:rsidP="00CF5720">
      <w:pPr>
        <w:pStyle w:val="ListeParagraf"/>
        <w:widowControl/>
        <w:spacing w:line="360" w:lineRule="auto"/>
        <w:ind w:left="0" w:firstLine="709"/>
        <w:jc w:val="both"/>
        <w:rPr>
          <w:color w:val="FF0000"/>
          <w:sz w:val="24"/>
          <w:szCs w:val="24"/>
        </w:rPr>
      </w:pPr>
      <w:r w:rsidRPr="00250944">
        <w:rPr>
          <w:sz w:val="24"/>
          <w:szCs w:val="24"/>
        </w:rPr>
        <w:t>Görüldüğü üzere kültürü oluşturan bileşenleri doğru tanımlayıp, özelliklerinin anlaşılması özellikle de aşağıda da açıklanacağı gibi</w:t>
      </w:r>
      <w:r w:rsidR="00752C33" w:rsidRPr="00250944">
        <w:rPr>
          <w:sz w:val="24"/>
          <w:szCs w:val="24"/>
        </w:rPr>
        <w:t xml:space="preserve"> </w:t>
      </w:r>
      <w:r w:rsidR="004A3F8A" w:rsidRPr="00250944">
        <w:rPr>
          <w:sz w:val="24"/>
          <w:szCs w:val="24"/>
        </w:rPr>
        <w:t>marka</w:t>
      </w:r>
      <w:r w:rsidRPr="00250944">
        <w:rPr>
          <w:sz w:val="24"/>
          <w:szCs w:val="24"/>
        </w:rPr>
        <w:t xml:space="preserve"> kültürü</w:t>
      </w:r>
      <w:r w:rsidR="00E466FE" w:rsidRPr="00250944">
        <w:rPr>
          <w:sz w:val="24"/>
          <w:szCs w:val="24"/>
        </w:rPr>
        <w:t>nü</w:t>
      </w:r>
      <w:r w:rsidR="00752C33" w:rsidRPr="00250944">
        <w:rPr>
          <w:sz w:val="24"/>
          <w:szCs w:val="24"/>
        </w:rPr>
        <w:t xml:space="preserve"> ve </w:t>
      </w:r>
      <w:r w:rsidR="004A3F8A" w:rsidRPr="00250944">
        <w:rPr>
          <w:sz w:val="24"/>
          <w:szCs w:val="24"/>
        </w:rPr>
        <w:t xml:space="preserve">kurum </w:t>
      </w:r>
      <w:r w:rsidR="00752C33" w:rsidRPr="00250944">
        <w:rPr>
          <w:sz w:val="24"/>
          <w:szCs w:val="24"/>
        </w:rPr>
        <w:t>kültürünü</w:t>
      </w:r>
      <w:r w:rsidRPr="00250944">
        <w:rPr>
          <w:sz w:val="24"/>
          <w:szCs w:val="24"/>
        </w:rPr>
        <w:t xml:space="preserve"> anlama aşamasında yardımcı olan bir unsurdur.</w:t>
      </w:r>
      <w:bookmarkStart w:id="50" w:name="_Hlk39345242"/>
      <w:r w:rsidR="00357058" w:rsidRPr="00357058">
        <w:rPr>
          <w:sz w:val="24"/>
          <w:szCs w:val="24"/>
        </w:rPr>
        <w:t xml:space="preserve"> </w:t>
      </w:r>
      <w:r w:rsidR="00357058">
        <w:rPr>
          <w:sz w:val="24"/>
          <w:szCs w:val="24"/>
        </w:rPr>
        <w:t xml:space="preserve">Marka kültürü, bir kurum/kuruluş/işletmelere bağlı markaların iç ve dış görüntüsünü, hizmet biçimlerini, iletişim biçimlerini, stratejilerini, markayı oluşturan ve anımsatan her şeyin bütününü tanımlayan bir kavramdır. Bu açıdan marka kültürü, markanın kalıcılığı ve sürdürülebilirliği açısından önemlidir. </w:t>
      </w:r>
      <w:r w:rsidR="00357058" w:rsidRPr="00250944">
        <w:rPr>
          <w:sz w:val="24"/>
          <w:szCs w:val="24"/>
        </w:rPr>
        <w:t>Marka kültürü</w:t>
      </w:r>
      <w:r w:rsidR="00357058">
        <w:rPr>
          <w:sz w:val="24"/>
          <w:szCs w:val="24"/>
        </w:rPr>
        <w:t xml:space="preserve"> ve kültür</w:t>
      </w:r>
      <w:r w:rsidR="00357058" w:rsidRPr="00250944">
        <w:rPr>
          <w:sz w:val="24"/>
          <w:szCs w:val="24"/>
        </w:rPr>
        <w:t xml:space="preserve"> kavramının açıklamasından sonra aşağıda marka</w:t>
      </w:r>
      <w:r w:rsidR="00357058">
        <w:rPr>
          <w:sz w:val="24"/>
          <w:szCs w:val="24"/>
        </w:rPr>
        <w:t xml:space="preserve"> kültürünü etkileyen faktörler yer almaktadır.</w:t>
      </w:r>
      <w:r w:rsidR="00357058" w:rsidRPr="00250944">
        <w:rPr>
          <w:sz w:val="24"/>
          <w:szCs w:val="24"/>
        </w:rPr>
        <w:t xml:space="preserve"> </w:t>
      </w:r>
      <w:bookmarkEnd w:id="50"/>
    </w:p>
    <w:p w14:paraId="002FBC3A" w14:textId="77777777" w:rsidR="00F66122" w:rsidRPr="00250944" w:rsidRDefault="00F66122" w:rsidP="00CF5720">
      <w:pPr>
        <w:widowControl/>
        <w:spacing w:line="360" w:lineRule="auto"/>
        <w:jc w:val="both"/>
        <w:rPr>
          <w:b/>
          <w:sz w:val="24"/>
          <w:szCs w:val="24"/>
        </w:rPr>
      </w:pPr>
    </w:p>
    <w:p w14:paraId="4254BE42" w14:textId="77777777" w:rsidR="00725EEE" w:rsidRPr="00250944" w:rsidRDefault="00BB3757" w:rsidP="00CF5720">
      <w:pPr>
        <w:pStyle w:val="Balk4"/>
      </w:pPr>
      <w:r>
        <w:t>1.3.11.1</w:t>
      </w:r>
      <w:r w:rsidR="006E0D9E" w:rsidRPr="00250944">
        <w:t>.</w:t>
      </w:r>
      <w:r w:rsidR="00725EEE" w:rsidRPr="00250944">
        <w:t xml:space="preserve"> Marka Kültürünü Etkileyen Faktörler</w:t>
      </w:r>
    </w:p>
    <w:p w14:paraId="4813C4DE" w14:textId="77777777" w:rsidR="00182799" w:rsidRPr="00250944" w:rsidRDefault="00853933" w:rsidP="00CF5720">
      <w:pPr>
        <w:widowControl/>
        <w:spacing w:line="360" w:lineRule="auto"/>
        <w:ind w:firstLine="709"/>
        <w:jc w:val="both"/>
        <w:rPr>
          <w:sz w:val="24"/>
          <w:szCs w:val="24"/>
        </w:rPr>
      </w:pPr>
      <w:r w:rsidRPr="00250944">
        <w:rPr>
          <w:sz w:val="24"/>
          <w:szCs w:val="24"/>
        </w:rPr>
        <w:t xml:space="preserve">Marka, kültürleri etkiler ve birçok kültürel unsurdan oluşur. Bunlar arasında tüketici davranışı ve kültürel farklılıklar, ulusal kültürün etkileri, menşe ülkesi etkileri, </w:t>
      </w:r>
      <w:r w:rsidRPr="00250944">
        <w:rPr>
          <w:sz w:val="24"/>
          <w:szCs w:val="24"/>
        </w:rPr>
        <w:lastRenderedPageBreak/>
        <w:t>pazarlama stratejisi (standardizasyon veya kişiselleştirme), kültürlerarası yönetim, dil, algılanan küresellik ve kurum kültürü ile ilişki bulunmaktadır (Maden, 2013:</w:t>
      </w:r>
      <w:r w:rsidR="00A012B4" w:rsidRPr="00250944">
        <w:rPr>
          <w:sz w:val="24"/>
          <w:szCs w:val="24"/>
        </w:rPr>
        <w:t xml:space="preserve"> </w:t>
      </w:r>
      <w:r w:rsidR="00182799" w:rsidRPr="00250944">
        <w:rPr>
          <w:sz w:val="24"/>
          <w:szCs w:val="24"/>
        </w:rPr>
        <w:t>43</w:t>
      </w:r>
      <w:r w:rsidRPr="00250944">
        <w:rPr>
          <w:sz w:val="24"/>
          <w:szCs w:val="24"/>
        </w:rPr>
        <w:t xml:space="preserve">). </w:t>
      </w:r>
    </w:p>
    <w:p w14:paraId="3974472D" w14:textId="77777777" w:rsidR="00853933" w:rsidRPr="00250944" w:rsidRDefault="00853933" w:rsidP="00CF5720">
      <w:pPr>
        <w:widowControl/>
        <w:spacing w:line="360" w:lineRule="auto"/>
        <w:ind w:firstLine="709"/>
        <w:jc w:val="both"/>
        <w:rPr>
          <w:sz w:val="24"/>
          <w:szCs w:val="24"/>
        </w:rPr>
      </w:pPr>
      <w:r w:rsidRPr="00250944">
        <w:rPr>
          <w:sz w:val="24"/>
          <w:szCs w:val="24"/>
        </w:rPr>
        <w:t xml:space="preserve">Marka kültürünün dört bileşeni ve </w:t>
      </w:r>
      <w:r w:rsidR="00C562F3">
        <w:rPr>
          <w:sz w:val="24"/>
          <w:szCs w:val="24"/>
        </w:rPr>
        <w:t xml:space="preserve">marka kültürünü </w:t>
      </w:r>
      <w:r w:rsidRPr="00250944">
        <w:rPr>
          <w:sz w:val="24"/>
          <w:szCs w:val="24"/>
        </w:rPr>
        <w:t>etkileyen faktörler aşağıdaki gibidir:</w:t>
      </w:r>
    </w:p>
    <w:p w14:paraId="3CDB4A9C" w14:textId="77777777" w:rsidR="005D460B" w:rsidRPr="00250944" w:rsidRDefault="00853933" w:rsidP="00CF5720">
      <w:pPr>
        <w:widowControl/>
        <w:spacing w:line="360" w:lineRule="auto"/>
        <w:ind w:firstLine="709"/>
        <w:jc w:val="both"/>
        <w:rPr>
          <w:sz w:val="24"/>
          <w:szCs w:val="24"/>
        </w:rPr>
      </w:pPr>
      <w:r w:rsidRPr="00250944">
        <w:rPr>
          <w:sz w:val="24"/>
          <w:szCs w:val="24"/>
        </w:rPr>
        <w:t xml:space="preserve">Marka kültürleri, müşteri değerini büyük ölçüde artırabilir. Bir düşünce deneyi yaparsak, bir markanın değerini, tüketicinin markayla ne ödeyeceği arasındaki fark olarak hayal etmek mümkündür. Dört bileşenin her biri, pazarlamayı bilgilendiren akademik disiplinlerde güçlü bir araştırma tabanına sahiptir. Bu dört bileşenin her biri marka kültürünün öyküleri, imajları ve </w:t>
      </w:r>
      <w:r w:rsidR="00282AC0">
        <w:rPr>
          <w:sz w:val="24"/>
          <w:szCs w:val="24"/>
        </w:rPr>
        <w:t>paydaşları</w:t>
      </w:r>
      <w:r w:rsidRPr="00250944">
        <w:rPr>
          <w:sz w:val="24"/>
          <w:szCs w:val="24"/>
        </w:rPr>
        <w:t xml:space="preserve"> aracılığıyla birikmektedir. Holt, (2003:</w:t>
      </w:r>
      <w:r w:rsidR="00182799" w:rsidRPr="00250944">
        <w:rPr>
          <w:sz w:val="24"/>
          <w:szCs w:val="24"/>
        </w:rPr>
        <w:t>4</w:t>
      </w:r>
      <w:r w:rsidRPr="00250944">
        <w:rPr>
          <w:sz w:val="24"/>
          <w:szCs w:val="24"/>
        </w:rPr>
        <w:t>) söz konusu duru</w:t>
      </w:r>
      <w:r w:rsidR="00F66122" w:rsidRPr="00250944">
        <w:rPr>
          <w:sz w:val="24"/>
          <w:szCs w:val="24"/>
        </w:rPr>
        <w:t>mu aşağıdaki gibi açıklamıştır:</w:t>
      </w:r>
    </w:p>
    <w:p w14:paraId="43CA2487" w14:textId="77777777" w:rsidR="00853933" w:rsidRPr="00250944" w:rsidRDefault="007F6CF4" w:rsidP="00CF5720">
      <w:pPr>
        <w:widowControl/>
        <w:spacing w:line="360" w:lineRule="auto"/>
        <w:ind w:firstLine="709"/>
        <w:jc w:val="both"/>
        <w:rPr>
          <w:color w:val="FF0000"/>
          <w:sz w:val="24"/>
          <w:szCs w:val="24"/>
        </w:rPr>
      </w:pPr>
      <w:r w:rsidRPr="00250944">
        <w:rPr>
          <w:sz w:val="24"/>
          <w:szCs w:val="24"/>
        </w:rPr>
        <w:t xml:space="preserve">- </w:t>
      </w:r>
      <w:r w:rsidR="00853933" w:rsidRPr="00250944">
        <w:rPr>
          <w:sz w:val="24"/>
          <w:szCs w:val="24"/>
        </w:rPr>
        <w:t>İtibar Değeri: Marka Kültürleri Algılanan Ürün Kalitesini Şekillendirir</w:t>
      </w:r>
      <w:r w:rsidR="00B32973">
        <w:rPr>
          <w:sz w:val="24"/>
          <w:szCs w:val="24"/>
        </w:rPr>
        <w:t>:</w:t>
      </w:r>
    </w:p>
    <w:p w14:paraId="3CE8316D" w14:textId="77777777" w:rsidR="00853933" w:rsidRPr="00250944" w:rsidRDefault="00853933" w:rsidP="00CF5720">
      <w:pPr>
        <w:widowControl/>
        <w:spacing w:line="360" w:lineRule="auto"/>
        <w:ind w:firstLine="709"/>
        <w:jc w:val="both"/>
        <w:rPr>
          <w:sz w:val="24"/>
          <w:szCs w:val="24"/>
        </w:rPr>
      </w:pPr>
      <w:r w:rsidRPr="00250944">
        <w:rPr>
          <w:sz w:val="24"/>
          <w:szCs w:val="24"/>
        </w:rPr>
        <w:t>Ekonomik açıdan bakıldığında, markalar ün konteynerleri olarak hizmet etmektedir. Ürünlerin faydacı amaçlara yönelik somut özellikleri vardır. Müşteriler, özellikle gelecekte kullanacakları ürünler ve kalite, satın almadan önce yapılan incelemelerde güvenilir bir şekilde değerlendirilemeyen ürünler satın alırken risk almaktadırlar (Holt, 2003:</w:t>
      </w:r>
      <w:r w:rsidR="00A012B4" w:rsidRPr="00250944">
        <w:rPr>
          <w:sz w:val="24"/>
          <w:szCs w:val="24"/>
        </w:rPr>
        <w:t xml:space="preserve"> </w:t>
      </w:r>
      <w:r w:rsidR="00182799" w:rsidRPr="00250944">
        <w:rPr>
          <w:sz w:val="24"/>
          <w:szCs w:val="24"/>
        </w:rPr>
        <w:t>4</w:t>
      </w:r>
      <w:r w:rsidRPr="00250944">
        <w:rPr>
          <w:sz w:val="24"/>
          <w:szCs w:val="24"/>
        </w:rPr>
        <w:t>).</w:t>
      </w:r>
    </w:p>
    <w:p w14:paraId="32BCE908" w14:textId="77777777" w:rsidR="00853933" w:rsidRPr="00250944" w:rsidRDefault="00CD33AA" w:rsidP="00CF5720">
      <w:pPr>
        <w:widowControl/>
        <w:tabs>
          <w:tab w:val="left" w:pos="993"/>
        </w:tabs>
        <w:spacing w:line="360" w:lineRule="auto"/>
        <w:ind w:firstLine="709"/>
        <w:jc w:val="both"/>
        <w:rPr>
          <w:sz w:val="24"/>
          <w:szCs w:val="24"/>
        </w:rPr>
      </w:pPr>
      <w:r w:rsidRPr="00250944">
        <w:rPr>
          <w:sz w:val="24"/>
          <w:szCs w:val="24"/>
        </w:rPr>
        <w:t xml:space="preserve">- </w:t>
      </w:r>
      <w:r w:rsidR="00853933" w:rsidRPr="00250944">
        <w:rPr>
          <w:sz w:val="24"/>
          <w:szCs w:val="24"/>
        </w:rPr>
        <w:t>İlişki Değeri: Marka Kültürleri İlişki Algılamalarını Şekillendirir</w:t>
      </w:r>
      <w:r w:rsidR="00B32973">
        <w:rPr>
          <w:sz w:val="24"/>
          <w:szCs w:val="24"/>
        </w:rPr>
        <w:t>:</w:t>
      </w:r>
    </w:p>
    <w:p w14:paraId="1444A7DC" w14:textId="77777777" w:rsidR="00853933" w:rsidRPr="00250944" w:rsidRDefault="00853933" w:rsidP="00CF5720">
      <w:pPr>
        <w:widowControl/>
        <w:tabs>
          <w:tab w:val="left" w:pos="993"/>
        </w:tabs>
        <w:spacing w:line="360" w:lineRule="auto"/>
        <w:ind w:firstLine="709"/>
        <w:jc w:val="both"/>
        <w:rPr>
          <w:sz w:val="24"/>
          <w:szCs w:val="24"/>
        </w:rPr>
      </w:pPr>
      <w:r w:rsidRPr="00250944">
        <w:rPr>
          <w:sz w:val="24"/>
          <w:szCs w:val="24"/>
        </w:rPr>
        <w:t xml:space="preserve">Markalar ayrıca, ürünü üreten firmanın gelecekteki müşteri gereksinimlerine esnek bir şekilde yanıt verecek uzun vadeli bir ortak olarak hareket etmesi konusunda güvenilebileceklerini de bildirmektedir. Özellikle hizmetlerde yer alan birçok ürün için, müşteri kullanımları ve ihtiyaçları satın alım sırasında tam olarak tahmin edilemez (ve böylece bir sözleşmeye </w:t>
      </w:r>
      <w:proofErr w:type="gramStart"/>
      <w:r w:rsidRPr="00250944">
        <w:rPr>
          <w:sz w:val="24"/>
          <w:szCs w:val="24"/>
        </w:rPr>
        <w:t>dahil</w:t>
      </w:r>
      <w:proofErr w:type="gramEnd"/>
      <w:r w:rsidRPr="00250944">
        <w:rPr>
          <w:sz w:val="24"/>
          <w:szCs w:val="24"/>
        </w:rPr>
        <w:t xml:space="preserve"> edilebilir). Bu ürünler için, ekonomik sosyoloji alanındaki araştırmalar, ürün değerinin önemli bir yönünün, sözleşmenin gelecekteki koşulsuzluklarına istenen şekilde cevap vereceği algısı olduğunu göstermiştir (Holt, 2003: </w:t>
      </w:r>
      <w:r w:rsidR="00182799" w:rsidRPr="00250944">
        <w:rPr>
          <w:sz w:val="24"/>
          <w:szCs w:val="24"/>
        </w:rPr>
        <w:t>5</w:t>
      </w:r>
      <w:r w:rsidRPr="00250944">
        <w:rPr>
          <w:sz w:val="24"/>
          <w:szCs w:val="24"/>
        </w:rPr>
        <w:t>).</w:t>
      </w:r>
    </w:p>
    <w:p w14:paraId="28E84F22" w14:textId="77777777" w:rsidR="00853933" w:rsidRPr="00250944" w:rsidRDefault="00CD33AA" w:rsidP="00CF5720">
      <w:pPr>
        <w:widowControl/>
        <w:tabs>
          <w:tab w:val="left" w:pos="993"/>
        </w:tabs>
        <w:spacing w:line="360" w:lineRule="auto"/>
        <w:ind w:firstLine="709"/>
        <w:jc w:val="both"/>
        <w:rPr>
          <w:sz w:val="24"/>
          <w:szCs w:val="24"/>
        </w:rPr>
      </w:pPr>
      <w:r w:rsidRPr="00250944">
        <w:rPr>
          <w:sz w:val="24"/>
          <w:szCs w:val="24"/>
        </w:rPr>
        <w:t xml:space="preserve">- </w:t>
      </w:r>
      <w:r w:rsidR="00853933" w:rsidRPr="00250944">
        <w:rPr>
          <w:sz w:val="24"/>
          <w:szCs w:val="24"/>
        </w:rPr>
        <w:t>Deneyimsel Değer: Marka Kültürleri Tüketici Deneyimlerini Düzenliyor</w:t>
      </w:r>
      <w:r w:rsidR="00B32973">
        <w:rPr>
          <w:sz w:val="24"/>
          <w:szCs w:val="24"/>
        </w:rPr>
        <w:t>:</w:t>
      </w:r>
    </w:p>
    <w:p w14:paraId="73308545" w14:textId="77777777" w:rsidR="00853933" w:rsidRPr="00250944" w:rsidRDefault="00853933" w:rsidP="00CF5720">
      <w:pPr>
        <w:widowControl/>
        <w:tabs>
          <w:tab w:val="left" w:pos="993"/>
        </w:tabs>
        <w:spacing w:line="360" w:lineRule="auto"/>
        <w:ind w:firstLine="709"/>
        <w:jc w:val="both"/>
        <w:rPr>
          <w:sz w:val="24"/>
          <w:szCs w:val="24"/>
        </w:rPr>
      </w:pPr>
      <w:r w:rsidRPr="00250944">
        <w:rPr>
          <w:sz w:val="24"/>
          <w:szCs w:val="24"/>
        </w:rPr>
        <w:t xml:space="preserve">Psikolojik açıdan bakıldığında, marka, ürünün sağladığı belirli yararları vurgulayan algısal bir çerçeve olarak hareket etmektedir. Bu çerçeve, tüketicileri ürün seçiminde yönlendirmekte ve ürün deneyimlerini şekillendirmektedir. Markanın sezgisel değeri, arama maliyetlerinde ve etkili seçimler yapmak için bilgileri sürekli olarak işleme gereksiniminde önemli tasarruflar sağlamaktadır (Holt, 2003: </w:t>
      </w:r>
      <w:r w:rsidR="00182799" w:rsidRPr="00250944">
        <w:rPr>
          <w:sz w:val="24"/>
          <w:szCs w:val="24"/>
        </w:rPr>
        <w:t>5</w:t>
      </w:r>
      <w:r w:rsidRPr="00250944">
        <w:rPr>
          <w:sz w:val="24"/>
          <w:szCs w:val="24"/>
        </w:rPr>
        <w:t>).</w:t>
      </w:r>
    </w:p>
    <w:p w14:paraId="27759191" w14:textId="77777777" w:rsidR="00853933" w:rsidRPr="00250944" w:rsidRDefault="00CD33AA" w:rsidP="00CF5720">
      <w:pPr>
        <w:widowControl/>
        <w:tabs>
          <w:tab w:val="left" w:pos="993"/>
        </w:tabs>
        <w:spacing w:line="360" w:lineRule="auto"/>
        <w:ind w:firstLine="709"/>
        <w:jc w:val="both"/>
        <w:rPr>
          <w:sz w:val="24"/>
          <w:szCs w:val="24"/>
        </w:rPr>
      </w:pPr>
      <w:r w:rsidRPr="00250944">
        <w:rPr>
          <w:sz w:val="24"/>
          <w:szCs w:val="24"/>
        </w:rPr>
        <w:t xml:space="preserve">- </w:t>
      </w:r>
      <w:r w:rsidR="00853933" w:rsidRPr="00250944">
        <w:rPr>
          <w:sz w:val="24"/>
          <w:szCs w:val="24"/>
        </w:rPr>
        <w:t>Sembolik Değer: Marka Kültürleri Ekspres Değerleri ve Kimlikler</w:t>
      </w:r>
      <w:r w:rsidR="00B32973">
        <w:rPr>
          <w:sz w:val="24"/>
          <w:szCs w:val="24"/>
        </w:rPr>
        <w:t>:</w:t>
      </w:r>
    </w:p>
    <w:p w14:paraId="645E37EC" w14:textId="77777777" w:rsidR="00853933" w:rsidRPr="00250944" w:rsidRDefault="00853933" w:rsidP="00CF5720">
      <w:pPr>
        <w:widowControl/>
        <w:spacing w:line="360" w:lineRule="auto"/>
        <w:ind w:firstLine="709"/>
        <w:jc w:val="both"/>
        <w:rPr>
          <w:sz w:val="24"/>
          <w:szCs w:val="24"/>
        </w:rPr>
      </w:pPr>
      <w:r w:rsidRPr="00250944">
        <w:rPr>
          <w:sz w:val="24"/>
          <w:szCs w:val="24"/>
        </w:rPr>
        <w:lastRenderedPageBreak/>
        <w:t xml:space="preserve">Markalar aynı zamanda değerleri ve kimlikleri ifade eden semboller olarak da hareket ederler. Tarihsel olarak, insanlar maddi kültürlerine (kıyafetler, evler, el sanatları ürünleri, halka açık anıtlar, dini simgeler) dayanarak, değerlerin ve kimlikleri somut işaretler olarak kullanılmaktadır (Holt, 2003: </w:t>
      </w:r>
      <w:r w:rsidR="00182799" w:rsidRPr="00250944">
        <w:rPr>
          <w:sz w:val="24"/>
          <w:szCs w:val="24"/>
        </w:rPr>
        <w:t>5</w:t>
      </w:r>
      <w:r w:rsidRPr="00250944">
        <w:rPr>
          <w:sz w:val="24"/>
          <w:szCs w:val="24"/>
        </w:rPr>
        <w:t>).</w:t>
      </w:r>
    </w:p>
    <w:p w14:paraId="0D94472F" w14:textId="77777777" w:rsidR="00853933" w:rsidRPr="00250944" w:rsidRDefault="00B07947" w:rsidP="00CF5720">
      <w:pPr>
        <w:widowControl/>
        <w:spacing w:line="360" w:lineRule="auto"/>
        <w:ind w:firstLine="709"/>
        <w:jc w:val="both"/>
        <w:rPr>
          <w:sz w:val="24"/>
          <w:szCs w:val="24"/>
        </w:rPr>
      </w:pPr>
      <w:r w:rsidRPr="00250944">
        <w:rPr>
          <w:sz w:val="24"/>
          <w:szCs w:val="24"/>
        </w:rPr>
        <w:t>Öte yandan marka kültürünün inşası çok yüzeyseldir. Bazı işletmeler marka kültürünün geliştirilmesinde yeterli derinliğe sahip değildir ve marka kültürünün tasarımına ve tanıtımına yeterince dikkat etmezler. Marka kültürü yapımının esnekliği yoktur. Birçok işletme, marka kültürünün inşası hakkında tek taraflı bir anlayışa sahiptir, marka kültürünün marka bilinirliğini arttırmak olduğuna inanırlar. Bazı işletmeler reklamcılığa çok para yatırdılar ve reklamın kurum kültürünün inşasında çok önemli</w:t>
      </w:r>
      <w:r w:rsidR="000C5366">
        <w:rPr>
          <w:sz w:val="24"/>
          <w:szCs w:val="24"/>
        </w:rPr>
        <w:t xml:space="preserve"> bir rol oynadığına inanırlar</w:t>
      </w:r>
      <w:r w:rsidR="001848CB">
        <w:rPr>
          <w:sz w:val="24"/>
          <w:szCs w:val="24"/>
        </w:rPr>
        <w:t xml:space="preserve"> </w:t>
      </w:r>
      <w:r w:rsidRPr="00250944">
        <w:rPr>
          <w:sz w:val="24"/>
          <w:szCs w:val="24"/>
        </w:rPr>
        <w:t>(Gong</w:t>
      </w:r>
      <w:r w:rsidR="00A012B4" w:rsidRPr="00250944">
        <w:rPr>
          <w:sz w:val="24"/>
          <w:szCs w:val="24"/>
        </w:rPr>
        <w:t xml:space="preserve"> vd</w:t>
      </w:r>
      <w:proofErr w:type="gramStart"/>
      <w:r w:rsidR="00A012B4" w:rsidRPr="00250944">
        <w:rPr>
          <w:sz w:val="24"/>
          <w:szCs w:val="24"/>
        </w:rPr>
        <w:t>.</w:t>
      </w:r>
      <w:r w:rsidRPr="00250944">
        <w:rPr>
          <w:sz w:val="24"/>
          <w:szCs w:val="24"/>
        </w:rPr>
        <w:t>,</w:t>
      </w:r>
      <w:proofErr w:type="gramEnd"/>
      <w:r w:rsidRPr="00250944">
        <w:rPr>
          <w:sz w:val="24"/>
          <w:szCs w:val="24"/>
        </w:rPr>
        <w:t xml:space="preserve"> 2018:</w:t>
      </w:r>
      <w:r w:rsidR="00A012B4" w:rsidRPr="00250944">
        <w:rPr>
          <w:sz w:val="24"/>
          <w:szCs w:val="24"/>
        </w:rPr>
        <w:t xml:space="preserve"> </w:t>
      </w:r>
      <w:r w:rsidRPr="00250944">
        <w:rPr>
          <w:sz w:val="24"/>
          <w:szCs w:val="24"/>
        </w:rPr>
        <w:t xml:space="preserve">70). </w:t>
      </w:r>
    </w:p>
    <w:p w14:paraId="0C7B7F83" w14:textId="77777777" w:rsidR="00EB6119" w:rsidRDefault="004A3F8A" w:rsidP="00CF5720">
      <w:pPr>
        <w:widowControl/>
        <w:spacing w:line="360" w:lineRule="auto"/>
        <w:ind w:firstLine="709"/>
        <w:jc w:val="both"/>
        <w:rPr>
          <w:sz w:val="24"/>
          <w:szCs w:val="24"/>
        </w:rPr>
      </w:pPr>
      <w:r w:rsidRPr="00250944">
        <w:rPr>
          <w:sz w:val="24"/>
          <w:szCs w:val="24"/>
        </w:rPr>
        <w:t>Bu kısımda marka kültürü etkileyen faktörlerin içeriği aktarılmıştır. Sonraki kısımda bir diğer önemli konu olan kurum kültürüne yer verilmiştir.</w:t>
      </w:r>
      <w:r w:rsidR="00B32973">
        <w:rPr>
          <w:sz w:val="24"/>
          <w:szCs w:val="24"/>
        </w:rPr>
        <w:t xml:space="preserve"> </w:t>
      </w:r>
    </w:p>
    <w:p w14:paraId="78D78939" w14:textId="77777777" w:rsidR="00CF5720" w:rsidRPr="00B32973" w:rsidRDefault="00CF5720" w:rsidP="00CF5720">
      <w:pPr>
        <w:widowControl/>
        <w:spacing w:line="360" w:lineRule="auto"/>
        <w:ind w:firstLine="709"/>
        <w:jc w:val="both"/>
        <w:rPr>
          <w:sz w:val="24"/>
          <w:szCs w:val="24"/>
        </w:rPr>
      </w:pPr>
    </w:p>
    <w:p w14:paraId="7FB8383A" w14:textId="77777777" w:rsidR="00D5195F" w:rsidRPr="00250944" w:rsidRDefault="00BB3757" w:rsidP="00CF5720">
      <w:pPr>
        <w:pStyle w:val="Balk4"/>
      </w:pPr>
      <w:r>
        <w:t>1.3.11.2</w:t>
      </w:r>
      <w:r w:rsidR="006E0D9E" w:rsidRPr="00250944">
        <w:t xml:space="preserve">. </w:t>
      </w:r>
      <w:r w:rsidR="00D5195F" w:rsidRPr="00250944">
        <w:t>Kurum Kültür</w:t>
      </w:r>
      <w:r w:rsidR="00D34646" w:rsidRPr="00250944">
        <w:t>ü</w:t>
      </w:r>
    </w:p>
    <w:p w14:paraId="59521842" w14:textId="77777777" w:rsidR="00D5195F" w:rsidRPr="00250944" w:rsidRDefault="00D5195F" w:rsidP="00CF5720">
      <w:pPr>
        <w:widowControl/>
        <w:spacing w:line="360" w:lineRule="auto"/>
        <w:ind w:firstLine="709"/>
        <w:jc w:val="both"/>
        <w:rPr>
          <w:sz w:val="24"/>
          <w:szCs w:val="24"/>
        </w:rPr>
      </w:pPr>
      <w:r w:rsidRPr="00250944">
        <w:rPr>
          <w:sz w:val="24"/>
          <w:szCs w:val="24"/>
        </w:rPr>
        <w:t xml:space="preserve">Kurum kültürü, kurumdaki bireylere, bireylerin birbirlerine </w:t>
      </w:r>
      <w:r w:rsidR="0052229C" w:rsidRPr="00250944">
        <w:rPr>
          <w:sz w:val="24"/>
          <w:szCs w:val="24"/>
        </w:rPr>
        <w:t>dair</w:t>
      </w:r>
      <w:r w:rsidRPr="00250944">
        <w:rPr>
          <w:sz w:val="24"/>
          <w:szCs w:val="24"/>
        </w:rPr>
        <w:t xml:space="preserve"> olan tutumlarında, </w:t>
      </w:r>
      <w:r w:rsidR="0052229C" w:rsidRPr="00250944">
        <w:rPr>
          <w:sz w:val="24"/>
          <w:szCs w:val="24"/>
        </w:rPr>
        <w:t>eylemlerinde</w:t>
      </w:r>
      <w:r w:rsidRPr="00250944">
        <w:rPr>
          <w:sz w:val="24"/>
          <w:szCs w:val="24"/>
        </w:rPr>
        <w:t xml:space="preserve"> ve işlerini </w:t>
      </w:r>
      <w:r w:rsidR="0052229C" w:rsidRPr="00250944">
        <w:rPr>
          <w:sz w:val="24"/>
          <w:szCs w:val="24"/>
        </w:rPr>
        <w:t>icra etme</w:t>
      </w:r>
      <w:r w:rsidRPr="00250944">
        <w:rPr>
          <w:sz w:val="24"/>
          <w:szCs w:val="24"/>
        </w:rPr>
        <w:t xml:space="preserve"> </w:t>
      </w:r>
      <w:r w:rsidR="0052229C" w:rsidRPr="00250944">
        <w:rPr>
          <w:sz w:val="24"/>
          <w:szCs w:val="24"/>
        </w:rPr>
        <w:t>biçimi hususunda</w:t>
      </w:r>
      <w:r w:rsidRPr="00250944">
        <w:rPr>
          <w:sz w:val="24"/>
          <w:szCs w:val="24"/>
        </w:rPr>
        <w:t xml:space="preserve"> bir tür </w:t>
      </w:r>
      <w:r w:rsidR="0052229C" w:rsidRPr="00250944">
        <w:rPr>
          <w:sz w:val="24"/>
          <w:szCs w:val="24"/>
        </w:rPr>
        <w:t>yön bulma aracı</w:t>
      </w:r>
      <w:r w:rsidRPr="00250944">
        <w:rPr>
          <w:sz w:val="24"/>
          <w:szCs w:val="24"/>
        </w:rPr>
        <w:t xml:space="preserve"> olan, kurum içi etkileşimle </w:t>
      </w:r>
      <w:r w:rsidR="0052229C" w:rsidRPr="00250944">
        <w:rPr>
          <w:sz w:val="24"/>
          <w:szCs w:val="24"/>
        </w:rPr>
        <w:t>meydana gelen</w:t>
      </w:r>
      <w:r w:rsidRPr="00250944">
        <w:rPr>
          <w:sz w:val="24"/>
          <w:szCs w:val="24"/>
        </w:rPr>
        <w:t xml:space="preserve"> ve ortak inançlar, </w:t>
      </w:r>
      <w:r w:rsidR="0076181E" w:rsidRPr="00250944">
        <w:rPr>
          <w:sz w:val="24"/>
          <w:szCs w:val="24"/>
        </w:rPr>
        <w:t>davranışla</w:t>
      </w:r>
      <w:r w:rsidRPr="00250944">
        <w:rPr>
          <w:sz w:val="24"/>
          <w:szCs w:val="24"/>
        </w:rPr>
        <w:t>r, ön</w:t>
      </w:r>
      <w:r w:rsidR="0076181E" w:rsidRPr="00250944">
        <w:rPr>
          <w:sz w:val="24"/>
          <w:szCs w:val="24"/>
        </w:rPr>
        <w:t>sezi</w:t>
      </w:r>
      <w:r w:rsidRPr="00250944">
        <w:rPr>
          <w:sz w:val="24"/>
          <w:szCs w:val="24"/>
        </w:rPr>
        <w:t xml:space="preserve"> ve beklentiler modelidir. Yani kurum kültürü için, bir örgüt içerisinde </w:t>
      </w:r>
      <w:r w:rsidR="0076181E" w:rsidRPr="00250944">
        <w:rPr>
          <w:sz w:val="24"/>
          <w:szCs w:val="24"/>
        </w:rPr>
        <w:t>sanki</w:t>
      </w:r>
      <w:r w:rsidRPr="00250944">
        <w:rPr>
          <w:sz w:val="24"/>
          <w:szCs w:val="24"/>
        </w:rPr>
        <w:t xml:space="preserve"> bir makinanın çarkları gibi </w:t>
      </w:r>
      <w:r w:rsidR="0076181E" w:rsidRPr="00250944">
        <w:rPr>
          <w:sz w:val="24"/>
          <w:szCs w:val="24"/>
        </w:rPr>
        <w:t>fonksiyon</w:t>
      </w:r>
      <w:r w:rsidRPr="00250944">
        <w:rPr>
          <w:sz w:val="24"/>
          <w:szCs w:val="24"/>
        </w:rPr>
        <w:t xml:space="preserve"> gören, çalışanlar arasında </w:t>
      </w:r>
      <w:r w:rsidR="0076181E" w:rsidRPr="00250944">
        <w:rPr>
          <w:sz w:val="24"/>
          <w:szCs w:val="24"/>
        </w:rPr>
        <w:t>ahenk</w:t>
      </w:r>
      <w:r w:rsidRPr="00250944">
        <w:rPr>
          <w:sz w:val="24"/>
          <w:szCs w:val="24"/>
        </w:rPr>
        <w:t xml:space="preserve"> sağlamaya yarayan bir kavramdır</w:t>
      </w:r>
      <w:r w:rsidR="0076181E" w:rsidRPr="00250944">
        <w:rPr>
          <w:sz w:val="24"/>
          <w:szCs w:val="24"/>
        </w:rPr>
        <w:t>,</w:t>
      </w:r>
      <w:r w:rsidRPr="00250944">
        <w:rPr>
          <w:sz w:val="24"/>
          <w:szCs w:val="24"/>
        </w:rPr>
        <w:t xml:space="preserve"> demek </w:t>
      </w:r>
      <w:r w:rsidR="0076181E" w:rsidRPr="00250944">
        <w:rPr>
          <w:sz w:val="24"/>
          <w:szCs w:val="24"/>
        </w:rPr>
        <w:t>uygun</w:t>
      </w:r>
      <w:r w:rsidRPr="00250944">
        <w:rPr>
          <w:sz w:val="24"/>
          <w:szCs w:val="24"/>
        </w:rPr>
        <w:t xml:space="preserve"> olacaktır. B</w:t>
      </w:r>
      <w:r w:rsidR="0076181E" w:rsidRPr="00250944">
        <w:rPr>
          <w:sz w:val="24"/>
          <w:szCs w:val="24"/>
        </w:rPr>
        <w:t>ir arabanın her tekeri aynı tarafa</w:t>
      </w:r>
      <w:r w:rsidRPr="00250944">
        <w:rPr>
          <w:sz w:val="24"/>
          <w:szCs w:val="24"/>
        </w:rPr>
        <w:t xml:space="preserve"> gitmeye başladığında, ancak yol </w:t>
      </w:r>
      <w:r w:rsidR="0076181E" w:rsidRPr="00250944">
        <w:rPr>
          <w:sz w:val="24"/>
          <w:szCs w:val="24"/>
        </w:rPr>
        <w:t>kat edebili</w:t>
      </w:r>
      <w:r w:rsidRPr="00250944">
        <w:rPr>
          <w:sz w:val="24"/>
          <w:szCs w:val="24"/>
        </w:rPr>
        <w:t xml:space="preserve">r. Kurumlarda da </w:t>
      </w:r>
      <w:r w:rsidR="0076181E" w:rsidRPr="00250944">
        <w:rPr>
          <w:sz w:val="24"/>
          <w:szCs w:val="24"/>
        </w:rPr>
        <w:t>hal</w:t>
      </w:r>
      <w:r w:rsidRPr="00250944">
        <w:rPr>
          <w:sz w:val="24"/>
          <w:szCs w:val="24"/>
        </w:rPr>
        <w:t xml:space="preserve"> b</w:t>
      </w:r>
      <w:r w:rsidR="0076181E" w:rsidRPr="00250944">
        <w:rPr>
          <w:sz w:val="24"/>
          <w:szCs w:val="24"/>
        </w:rPr>
        <w:t>u şekildedir</w:t>
      </w:r>
      <w:r w:rsidRPr="00250944">
        <w:rPr>
          <w:sz w:val="24"/>
          <w:szCs w:val="24"/>
        </w:rPr>
        <w:t xml:space="preserve">. Kurum kültürü, bir </w:t>
      </w:r>
      <w:r w:rsidR="0076181E" w:rsidRPr="00250944">
        <w:rPr>
          <w:sz w:val="24"/>
          <w:szCs w:val="24"/>
        </w:rPr>
        <w:t>çeşit</w:t>
      </w:r>
      <w:r w:rsidRPr="00250944">
        <w:rPr>
          <w:sz w:val="24"/>
          <w:szCs w:val="24"/>
        </w:rPr>
        <w:t xml:space="preserve"> sosyal yapıştırıcıdır.  Kurum kültürünün temel bileşeni insan öğesidir. İnsan kaynaklarını etkin bir şekilde kullanan, insanı merkeze alan organizasyonlar verimli ve kaliteli bir süreci yaşamakta hem kurum içinde hem kurum dışında başarılı bir portre sergilemektedir (Schneider, 1998: 231). </w:t>
      </w:r>
    </w:p>
    <w:p w14:paraId="3D797A50" w14:textId="77777777" w:rsidR="00D5195F" w:rsidRPr="00250944" w:rsidRDefault="00D5195F" w:rsidP="00CF5720">
      <w:pPr>
        <w:widowControl/>
        <w:spacing w:line="360" w:lineRule="auto"/>
        <w:ind w:firstLine="709"/>
        <w:jc w:val="both"/>
        <w:rPr>
          <w:sz w:val="24"/>
          <w:szCs w:val="24"/>
        </w:rPr>
      </w:pPr>
      <w:r w:rsidRPr="00250944">
        <w:rPr>
          <w:sz w:val="24"/>
          <w:szCs w:val="24"/>
        </w:rPr>
        <w:t xml:space="preserve">Kurum kültürü, bir kurumda </w:t>
      </w:r>
      <w:r w:rsidR="0076181E" w:rsidRPr="00250944">
        <w:rPr>
          <w:sz w:val="24"/>
          <w:szCs w:val="24"/>
        </w:rPr>
        <w:t>bulunan</w:t>
      </w:r>
      <w:r w:rsidRPr="00250944">
        <w:rPr>
          <w:sz w:val="24"/>
          <w:szCs w:val="24"/>
        </w:rPr>
        <w:t xml:space="preserve"> ve yeni gelenlere </w:t>
      </w:r>
      <w:r w:rsidR="0076181E" w:rsidRPr="00250944">
        <w:rPr>
          <w:sz w:val="24"/>
          <w:szCs w:val="24"/>
        </w:rPr>
        <w:t>gösterilen</w:t>
      </w:r>
      <w:r w:rsidRPr="00250944">
        <w:rPr>
          <w:sz w:val="24"/>
          <w:szCs w:val="24"/>
        </w:rPr>
        <w:t xml:space="preserve"> ortak </w:t>
      </w:r>
      <w:r w:rsidR="0076181E" w:rsidRPr="00250944">
        <w:rPr>
          <w:sz w:val="24"/>
          <w:szCs w:val="24"/>
        </w:rPr>
        <w:t>nizam</w:t>
      </w:r>
      <w:r w:rsidRPr="00250944">
        <w:rPr>
          <w:sz w:val="24"/>
          <w:szCs w:val="24"/>
        </w:rPr>
        <w:t xml:space="preserve"> ve değerler bütünüdür. (Kılıç, 2015: 59). Bir </w:t>
      </w:r>
      <w:r w:rsidR="0076181E" w:rsidRPr="00250944">
        <w:rPr>
          <w:sz w:val="24"/>
          <w:szCs w:val="24"/>
        </w:rPr>
        <w:t>başka</w:t>
      </w:r>
      <w:r w:rsidRPr="00250944">
        <w:rPr>
          <w:sz w:val="24"/>
          <w:szCs w:val="24"/>
        </w:rPr>
        <w:t xml:space="preserve"> ta</w:t>
      </w:r>
      <w:r w:rsidR="0076181E" w:rsidRPr="00250944">
        <w:rPr>
          <w:sz w:val="24"/>
          <w:szCs w:val="24"/>
        </w:rPr>
        <w:t>rife</w:t>
      </w:r>
      <w:r w:rsidRPr="00250944">
        <w:rPr>
          <w:sz w:val="24"/>
          <w:szCs w:val="24"/>
        </w:rPr>
        <w:t xml:space="preserve"> göre, kurum kültürü kurumlarda </w:t>
      </w:r>
      <w:r w:rsidR="003054D2" w:rsidRPr="00250944">
        <w:rPr>
          <w:sz w:val="24"/>
          <w:szCs w:val="24"/>
        </w:rPr>
        <w:t>eylemlerin</w:t>
      </w:r>
      <w:r w:rsidRPr="00250944">
        <w:rPr>
          <w:sz w:val="24"/>
          <w:szCs w:val="24"/>
        </w:rPr>
        <w:t xml:space="preserve"> nasıl </w:t>
      </w:r>
      <w:r w:rsidR="003054D2" w:rsidRPr="00250944">
        <w:rPr>
          <w:sz w:val="24"/>
          <w:szCs w:val="24"/>
        </w:rPr>
        <w:t>ilerlediğini</w:t>
      </w:r>
      <w:r w:rsidRPr="00250944">
        <w:rPr>
          <w:sz w:val="24"/>
          <w:szCs w:val="24"/>
        </w:rPr>
        <w:t xml:space="preserve"> </w:t>
      </w:r>
      <w:r w:rsidR="003054D2" w:rsidRPr="00250944">
        <w:rPr>
          <w:sz w:val="24"/>
          <w:szCs w:val="24"/>
        </w:rPr>
        <w:t>belirten</w:t>
      </w:r>
      <w:r w:rsidRPr="00250944">
        <w:rPr>
          <w:sz w:val="24"/>
          <w:szCs w:val="24"/>
        </w:rPr>
        <w:t xml:space="preserve"> ve kurumdaki bireylerin </w:t>
      </w:r>
      <w:r w:rsidR="003054D2" w:rsidRPr="00250944">
        <w:rPr>
          <w:sz w:val="24"/>
          <w:szCs w:val="24"/>
        </w:rPr>
        <w:t>görüş</w:t>
      </w:r>
      <w:r w:rsidRPr="00250944">
        <w:rPr>
          <w:sz w:val="24"/>
          <w:szCs w:val="24"/>
        </w:rPr>
        <w:t xml:space="preserve">, inanç ve </w:t>
      </w:r>
      <w:r w:rsidR="003054D2" w:rsidRPr="00250944">
        <w:rPr>
          <w:sz w:val="24"/>
          <w:szCs w:val="24"/>
        </w:rPr>
        <w:t>eylemlerini</w:t>
      </w:r>
      <w:r w:rsidRPr="00250944">
        <w:rPr>
          <w:sz w:val="24"/>
          <w:szCs w:val="24"/>
        </w:rPr>
        <w:t xml:space="preserve"> etkileyen </w:t>
      </w:r>
      <w:r w:rsidR="003054D2" w:rsidRPr="00250944">
        <w:rPr>
          <w:sz w:val="24"/>
          <w:szCs w:val="24"/>
        </w:rPr>
        <w:t>düşüngüsel</w:t>
      </w:r>
      <w:r w:rsidRPr="00250944">
        <w:rPr>
          <w:sz w:val="24"/>
          <w:szCs w:val="24"/>
        </w:rPr>
        <w:t xml:space="preserve"> üst bir </w:t>
      </w:r>
      <w:r w:rsidR="003054D2" w:rsidRPr="00250944">
        <w:rPr>
          <w:sz w:val="24"/>
          <w:szCs w:val="24"/>
        </w:rPr>
        <w:t>teşekküldür</w:t>
      </w:r>
      <w:r w:rsidRPr="00250944">
        <w:rPr>
          <w:sz w:val="24"/>
          <w:szCs w:val="24"/>
        </w:rPr>
        <w:t xml:space="preserve"> (Cameron, 2008: 5). </w:t>
      </w:r>
    </w:p>
    <w:p w14:paraId="78561CD6" w14:textId="77777777" w:rsidR="00D5195F" w:rsidRPr="00250944" w:rsidRDefault="00D5195F" w:rsidP="00CF5720">
      <w:pPr>
        <w:widowControl/>
        <w:spacing w:line="360" w:lineRule="auto"/>
        <w:ind w:firstLine="709"/>
        <w:jc w:val="both"/>
        <w:rPr>
          <w:sz w:val="24"/>
          <w:szCs w:val="24"/>
        </w:rPr>
      </w:pPr>
      <w:r w:rsidRPr="00250944">
        <w:rPr>
          <w:sz w:val="24"/>
          <w:szCs w:val="24"/>
        </w:rPr>
        <w:t xml:space="preserve">Kurumlar </w:t>
      </w:r>
      <w:r w:rsidR="003054D2" w:rsidRPr="00250944">
        <w:rPr>
          <w:sz w:val="24"/>
          <w:szCs w:val="24"/>
        </w:rPr>
        <w:t>çeşitli</w:t>
      </w:r>
      <w:r w:rsidRPr="00250944">
        <w:rPr>
          <w:sz w:val="24"/>
          <w:szCs w:val="24"/>
        </w:rPr>
        <w:t xml:space="preserve"> inanç ve değerlere sahip </w:t>
      </w:r>
      <w:r w:rsidR="003054D2" w:rsidRPr="00250944">
        <w:rPr>
          <w:sz w:val="24"/>
          <w:szCs w:val="24"/>
        </w:rPr>
        <w:t>kişileri</w:t>
      </w:r>
      <w:r w:rsidRPr="00250944">
        <w:rPr>
          <w:sz w:val="24"/>
          <w:szCs w:val="24"/>
        </w:rPr>
        <w:t xml:space="preserve">, </w:t>
      </w:r>
      <w:r w:rsidR="00A455E8">
        <w:rPr>
          <w:sz w:val="24"/>
          <w:szCs w:val="24"/>
        </w:rPr>
        <w:t>belli</w:t>
      </w:r>
      <w:r w:rsidRPr="00250944">
        <w:rPr>
          <w:sz w:val="24"/>
          <w:szCs w:val="24"/>
        </w:rPr>
        <w:t xml:space="preserve"> bir </w:t>
      </w:r>
      <w:r w:rsidR="003054D2" w:rsidRPr="00250944">
        <w:rPr>
          <w:sz w:val="24"/>
          <w:szCs w:val="24"/>
        </w:rPr>
        <w:t>maksat için ortak kültürel ortamda birleştiren</w:t>
      </w:r>
      <w:r w:rsidRPr="00250944">
        <w:rPr>
          <w:sz w:val="24"/>
          <w:szCs w:val="24"/>
        </w:rPr>
        <w:t xml:space="preserve"> </w:t>
      </w:r>
      <w:r w:rsidR="003054D2" w:rsidRPr="00250944">
        <w:rPr>
          <w:sz w:val="24"/>
          <w:szCs w:val="24"/>
        </w:rPr>
        <w:t>alanlardır</w:t>
      </w:r>
      <w:r w:rsidRPr="00250944">
        <w:rPr>
          <w:sz w:val="24"/>
          <w:szCs w:val="24"/>
        </w:rPr>
        <w:t xml:space="preserve">. Farklı inanç ve değerdeki </w:t>
      </w:r>
      <w:r w:rsidR="003054D2" w:rsidRPr="00250944">
        <w:rPr>
          <w:sz w:val="24"/>
          <w:szCs w:val="24"/>
        </w:rPr>
        <w:t>kişiler</w:t>
      </w:r>
      <w:r w:rsidRPr="00250944">
        <w:rPr>
          <w:sz w:val="24"/>
          <w:szCs w:val="24"/>
        </w:rPr>
        <w:t xml:space="preserve">, kurum </w:t>
      </w:r>
      <w:r w:rsidRPr="00250944">
        <w:rPr>
          <w:sz w:val="24"/>
          <w:szCs w:val="24"/>
        </w:rPr>
        <w:lastRenderedPageBreak/>
        <w:t xml:space="preserve">kültürünün </w:t>
      </w:r>
      <w:r w:rsidR="003054D2" w:rsidRPr="00250944">
        <w:rPr>
          <w:sz w:val="24"/>
          <w:szCs w:val="24"/>
        </w:rPr>
        <w:t>var olduğu</w:t>
      </w:r>
      <w:r w:rsidRPr="00250944">
        <w:rPr>
          <w:sz w:val="24"/>
          <w:szCs w:val="24"/>
        </w:rPr>
        <w:t xml:space="preserve"> bir </w:t>
      </w:r>
      <w:r w:rsidR="003054D2" w:rsidRPr="00250944">
        <w:rPr>
          <w:sz w:val="24"/>
          <w:szCs w:val="24"/>
        </w:rPr>
        <w:t>ortamda</w:t>
      </w:r>
      <w:r w:rsidRPr="00250944">
        <w:rPr>
          <w:sz w:val="24"/>
          <w:szCs w:val="24"/>
        </w:rPr>
        <w:t xml:space="preserve"> kendilerini </w:t>
      </w:r>
      <w:r w:rsidR="003054D2" w:rsidRPr="00250944">
        <w:rPr>
          <w:sz w:val="24"/>
          <w:szCs w:val="24"/>
        </w:rPr>
        <w:t>özümleme</w:t>
      </w:r>
      <w:r w:rsidRPr="00250944">
        <w:rPr>
          <w:sz w:val="24"/>
          <w:szCs w:val="24"/>
        </w:rPr>
        <w:t xml:space="preserve"> </w:t>
      </w:r>
      <w:r w:rsidR="003054D2" w:rsidRPr="00250944">
        <w:rPr>
          <w:sz w:val="24"/>
          <w:szCs w:val="24"/>
        </w:rPr>
        <w:t>olanağı</w:t>
      </w:r>
      <w:r w:rsidRPr="00250944">
        <w:rPr>
          <w:sz w:val="24"/>
          <w:szCs w:val="24"/>
        </w:rPr>
        <w:t xml:space="preserve"> </w:t>
      </w:r>
      <w:r w:rsidR="003054D2" w:rsidRPr="00250944">
        <w:rPr>
          <w:sz w:val="24"/>
          <w:szCs w:val="24"/>
        </w:rPr>
        <w:t>elde ederler</w:t>
      </w:r>
      <w:r w:rsidRPr="00250944">
        <w:rPr>
          <w:sz w:val="24"/>
          <w:szCs w:val="24"/>
        </w:rPr>
        <w:t>. Kurum çalışanları, kurumların fizik</w:t>
      </w:r>
      <w:r w:rsidR="003054D2" w:rsidRPr="00250944">
        <w:rPr>
          <w:sz w:val="24"/>
          <w:szCs w:val="24"/>
        </w:rPr>
        <w:t>i</w:t>
      </w:r>
      <w:r w:rsidRPr="00250944">
        <w:rPr>
          <w:sz w:val="24"/>
          <w:szCs w:val="24"/>
        </w:rPr>
        <w:t xml:space="preserve"> ve mali </w:t>
      </w:r>
      <w:r w:rsidR="003054D2" w:rsidRPr="00250944">
        <w:rPr>
          <w:sz w:val="24"/>
          <w:szCs w:val="24"/>
        </w:rPr>
        <w:t>ögeleriyle</w:t>
      </w:r>
      <w:r w:rsidRPr="00250944">
        <w:rPr>
          <w:sz w:val="24"/>
          <w:szCs w:val="24"/>
        </w:rPr>
        <w:t xml:space="preserve"> b</w:t>
      </w:r>
      <w:r w:rsidR="003054D2" w:rsidRPr="00250944">
        <w:rPr>
          <w:sz w:val="24"/>
          <w:szCs w:val="24"/>
        </w:rPr>
        <w:t>eraber</w:t>
      </w:r>
      <w:r w:rsidRPr="00250944">
        <w:rPr>
          <w:sz w:val="24"/>
          <w:szCs w:val="24"/>
        </w:rPr>
        <w:t xml:space="preserve"> ortak bir </w:t>
      </w:r>
      <w:r w:rsidR="003054D2" w:rsidRPr="00250944">
        <w:rPr>
          <w:sz w:val="24"/>
          <w:szCs w:val="24"/>
        </w:rPr>
        <w:t>maksat</w:t>
      </w:r>
      <w:r w:rsidRPr="00250944">
        <w:rPr>
          <w:sz w:val="24"/>
          <w:szCs w:val="24"/>
        </w:rPr>
        <w:t xml:space="preserve"> için bir araya gelerek, kurumsal </w:t>
      </w:r>
      <w:r w:rsidR="003054D2" w:rsidRPr="00250944">
        <w:rPr>
          <w:sz w:val="24"/>
          <w:szCs w:val="24"/>
        </w:rPr>
        <w:t>düzeni</w:t>
      </w:r>
      <w:r w:rsidRPr="00250944">
        <w:rPr>
          <w:sz w:val="24"/>
          <w:szCs w:val="24"/>
        </w:rPr>
        <w:t xml:space="preserve"> </w:t>
      </w:r>
      <w:r w:rsidR="003054D2" w:rsidRPr="00250944">
        <w:rPr>
          <w:sz w:val="24"/>
          <w:szCs w:val="24"/>
        </w:rPr>
        <w:t>meydana getirirler</w:t>
      </w:r>
      <w:r w:rsidRPr="00250944">
        <w:rPr>
          <w:sz w:val="24"/>
          <w:szCs w:val="24"/>
        </w:rPr>
        <w:t xml:space="preserve">. Kurumsal </w:t>
      </w:r>
      <w:r w:rsidR="003054D2" w:rsidRPr="00250944">
        <w:rPr>
          <w:sz w:val="24"/>
          <w:szCs w:val="24"/>
        </w:rPr>
        <w:t>düzen</w:t>
      </w:r>
      <w:r w:rsidRPr="00250944">
        <w:rPr>
          <w:sz w:val="24"/>
          <w:szCs w:val="24"/>
        </w:rPr>
        <w:t xml:space="preserve">, kurum içinde </w:t>
      </w:r>
      <w:r w:rsidR="003054D2" w:rsidRPr="00250944">
        <w:rPr>
          <w:sz w:val="24"/>
          <w:szCs w:val="24"/>
        </w:rPr>
        <w:t>farklı</w:t>
      </w:r>
      <w:r w:rsidRPr="00250944">
        <w:rPr>
          <w:sz w:val="24"/>
          <w:szCs w:val="24"/>
        </w:rPr>
        <w:t xml:space="preserve"> inanç, değer, tutum, </w:t>
      </w:r>
      <w:r w:rsidR="003054D2" w:rsidRPr="00250944">
        <w:rPr>
          <w:sz w:val="24"/>
          <w:szCs w:val="24"/>
        </w:rPr>
        <w:t>eylem, görüş</w:t>
      </w:r>
      <w:r w:rsidRPr="00250944">
        <w:rPr>
          <w:sz w:val="24"/>
          <w:szCs w:val="24"/>
        </w:rPr>
        <w:t xml:space="preserve">, ahlak </w:t>
      </w:r>
      <w:r w:rsidR="003054D2" w:rsidRPr="00250944">
        <w:rPr>
          <w:sz w:val="24"/>
          <w:szCs w:val="24"/>
        </w:rPr>
        <w:t>zihniyetinin</w:t>
      </w:r>
      <w:r w:rsidRPr="00250944">
        <w:rPr>
          <w:sz w:val="24"/>
          <w:szCs w:val="24"/>
        </w:rPr>
        <w:t xml:space="preserve"> bir arada </w:t>
      </w:r>
      <w:r w:rsidR="003054D2" w:rsidRPr="00250944">
        <w:rPr>
          <w:sz w:val="24"/>
          <w:szCs w:val="24"/>
        </w:rPr>
        <w:t>bulunduğu</w:t>
      </w:r>
      <w:r w:rsidRPr="00250944">
        <w:rPr>
          <w:sz w:val="24"/>
          <w:szCs w:val="24"/>
        </w:rPr>
        <w:t xml:space="preserve"> ve tüm bu değerlerin ortak adı olan “kurum kültürü” </w:t>
      </w:r>
      <w:r w:rsidR="003054D2" w:rsidRPr="00250944">
        <w:rPr>
          <w:sz w:val="24"/>
          <w:szCs w:val="24"/>
        </w:rPr>
        <w:t>doğrultusunda</w:t>
      </w:r>
      <w:r w:rsidRPr="00250944">
        <w:rPr>
          <w:sz w:val="24"/>
          <w:szCs w:val="24"/>
        </w:rPr>
        <w:t xml:space="preserve"> temsil edilir. (Dal ve Öz Ceviz, 2010: 38)</w:t>
      </w:r>
    </w:p>
    <w:p w14:paraId="1A9D2C6A" w14:textId="77777777" w:rsidR="00D5195F" w:rsidRPr="00250944" w:rsidRDefault="00D5195F" w:rsidP="00CF5720">
      <w:pPr>
        <w:widowControl/>
        <w:spacing w:line="360" w:lineRule="auto"/>
        <w:ind w:firstLine="709"/>
        <w:jc w:val="both"/>
        <w:rPr>
          <w:sz w:val="24"/>
          <w:szCs w:val="24"/>
        </w:rPr>
      </w:pPr>
      <w:r w:rsidRPr="00250944">
        <w:rPr>
          <w:sz w:val="24"/>
          <w:szCs w:val="24"/>
        </w:rPr>
        <w:t xml:space="preserve">Kurum içi </w:t>
      </w:r>
      <w:r w:rsidR="003A21C7" w:rsidRPr="00250944">
        <w:rPr>
          <w:sz w:val="24"/>
          <w:szCs w:val="24"/>
        </w:rPr>
        <w:t>birçok</w:t>
      </w:r>
      <w:r w:rsidRPr="00250944">
        <w:rPr>
          <w:sz w:val="24"/>
          <w:szCs w:val="24"/>
        </w:rPr>
        <w:t xml:space="preserve"> </w:t>
      </w:r>
      <w:r w:rsidR="003054D2" w:rsidRPr="00250944">
        <w:rPr>
          <w:sz w:val="24"/>
          <w:szCs w:val="24"/>
        </w:rPr>
        <w:t>öge</w:t>
      </w:r>
      <w:r w:rsidRPr="00250944">
        <w:rPr>
          <w:sz w:val="24"/>
          <w:szCs w:val="24"/>
        </w:rPr>
        <w:t xml:space="preserve">, kurum kültürü kavramını </w:t>
      </w:r>
      <w:r w:rsidR="003054D2" w:rsidRPr="00250944">
        <w:rPr>
          <w:sz w:val="24"/>
          <w:szCs w:val="24"/>
        </w:rPr>
        <w:t>içerebilir</w:t>
      </w:r>
      <w:r w:rsidRPr="00250944">
        <w:rPr>
          <w:sz w:val="24"/>
          <w:szCs w:val="24"/>
        </w:rPr>
        <w:t xml:space="preserve">. Şirket içi </w:t>
      </w:r>
      <w:r w:rsidR="003A21C7" w:rsidRPr="00250944">
        <w:rPr>
          <w:sz w:val="24"/>
          <w:szCs w:val="24"/>
        </w:rPr>
        <w:t>eylemlerin</w:t>
      </w:r>
      <w:r w:rsidRPr="00250944">
        <w:rPr>
          <w:sz w:val="24"/>
          <w:szCs w:val="24"/>
        </w:rPr>
        <w:t xml:space="preserve"> yapılış </w:t>
      </w:r>
      <w:r w:rsidR="003A21C7" w:rsidRPr="00250944">
        <w:rPr>
          <w:sz w:val="24"/>
          <w:szCs w:val="24"/>
        </w:rPr>
        <w:t>biçimi</w:t>
      </w:r>
      <w:r w:rsidRPr="00250944">
        <w:rPr>
          <w:sz w:val="24"/>
          <w:szCs w:val="24"/>
        </w:rPr>
        <w:t xml:space="preserve">, kurum içi ve dışında çalışanların kuruma </w:t>
      </w:r>
      <w:r w:rsidR="003A21C7" w:rsidRPr="00250944">
        <w:rPr>
          <w:sz w:val="24"/>
          <w:szCs w:val="24"/>
        </w:rPr>
        <w:t>dair</w:t>
      </w:r>
      <w:r w:rsidRPr="00250944">
        <w:rPr>
          <w:sz w:val="24"/>
          <w:szCs w:val="24"/>
        </w:rPr>
        <w:t xml:space="preserve"> </w:t>
      </w:r>
      <w:r w:rsidR="003A21C7" w:rsidRPr="00250944">
        <w:rPr>
          <w:sz w:val="24"/>
          <w:szCs w:val="24"/>
        </w:rPr>
        <w:t>hissettiği</w:t>
      </w:r>
      <w:r w:rsidRPr="00250944">
        <w:rPr>
          <w:sz w:val="24"/>
          <w:szCs w:val="24"/>
        </w:rPr>
        <w:t xml:space="preserve"> </w:t>
      </w:r>
      <w:r w:rsidR="003A21C7" w:rsidRPr="00250944">
        <w:rPr>
          <w:sz w:val="24"/>
          <w:szCs w:val="24"/>
        </w:rPr>
        <w:t>duygular</w:t>
      </w:r>
      <w:r w:rsidRPr="00250944">
        <w:rPr>
          <w:sz w:val="24"/>
          <w:szCs w:val="24"/>
        </w:rPr>
        <w:t xml:space="preserve">, kurumun </w:t>
      </w:r>
      <w:proofErr w:type="gramStart"/>
      <w:r w:rsidRPr="00250944">
        <w:rPr>
          <w:sz w:val="24"/>
          <w:szCs w:val="24"/>
        </w:rPr>
        <w:t>vizyonu</w:t>
      </w:r>
      <w:proofErr w:type="gramEnd"/>
      <w:r w:rsidRPr="00250944">
        <w:rPr>
          <w:sz w:val="24"/>
          <w:szCs w:val="24"/>
        </w:rPr>
        <w:t xml:space="preserve"> ve misyonu gibi </w:t>
      </w:r>
      <w:r w:rsidR="003A21C7" w:rsidRPr="00250944">
        <w:rPr>
          <w:sz w:val="24"/>
          <w:szCs w:val="24"/>
        </w:rPr>
        <w:t>esas</w:t>
      </w:r>
      <w:r w:rsidRPr="00250944">
        <w:rPr>
          <w:sz w:val="24"/>
          <w:szCs w:val="24"/>
        </w:rPr>
        <w:t xml:space="preserve"> değerler, kurum kültürünü </w:t>
      </w:r>
      <w:r w:rsidR="003A21C7" w:rsidRPr="00250944">
        <w:rPr>
          <w:sz w:val="24"/>
          <w:szCs w:val="24"/>
        </w:rPr>
        <w:t>meydana getirdiği</w:t>
      </w:r>
      <w:r w:rsidRPr="00250944">
        <w:rPr>
          <w:sz w:val="24"/>
          <w:szCs w:val="24"/>
        </w:rPr>
        <w:t xml:space="preserve"> gibi bir </w:t>
      </w:r>
      <w:r w:rsidR="003A21C7" w:rsidRPr="00250944">
        <w:rPr>
          <w:sz w:val="24"/>
          <w:szCs w:val="24"/>
        </w:rPr>
        <w:t>firmanın</w:t>
      </w:r>
      <w:r w:rsidRPr="00250944">
        <w:rPr>
          <w:sz w:val="24"/>
          <w:szCs w:val="24"/>
        </w:rPr>
        <w:t xml:space="preserve"> otoparkındaki park yeri hiyerarşisinden yemekhanesinde çıkan yemeklere kadar </w:t>
      </w:r>
      <w:r w:rsidR="003A21C7" w:rsidRPr="00250944">
        <w:rPr>
          <w:sz w:val="24"/>
          <w:szCs w:val="24"/>
        </w:rPr>
        <w:t>küçük</w:t>
      </w:r>
      <w:r w:rsidRPr="00250944">
        <w:rPr>
          <w:sz w:val="24"/>
          <w:szCs w:val="24"/>
        </w:rPr>
        <w:t xml:space="preserve"> </w:t>
      </w:r>
      <w:r w:rsidR="003A21C7" w:rsidRPr="00250944">
        <w:rPr>
          <w:sz w:val="24"/>
          <w:szCs w:val="24"/>
        </w:rPr>
        <w:t>ayrıntılar</w:t>
      </w:r>
      <w:r w:rsidRPr="00250944">
        <w:rPr>
          <w:sz w:val="24"/>
          <w:szCs w:val="24"/>
        </w:rPr>
        <w:t xml:space="preserve"> bile kurum kültürünü etkileyebilir. Markaların, uzun </w:t>
      </w:r>
      <w:r w:rsidR="003A21C7" w:rsidRPr="00250944">
        <w:rPr>
          <w:sz w:val="24"/>
          <w:szCs w:val="24"/>
        </w:rPr>
        <w:t>mühlette</w:t>
      </w:r>
      <w:r w:rsidRPr="00250944">
        <w:rPr>
          <w:sz w:val="24"/>
          <w:szCs w:val="24"/>
        </w:rPr>
        <w:t xml:space="preserve"> hayal ettikleri </w:t>
      </w:r>
      <w:r w:rsidR="003A21C7" w:rsidRPr="00250944">
        <w:rPr>
          <w:sz w:val="24"/>
          <w:szCs w:val="24"/>
        </w:rPr>
        <w:t>muvaffakiyeti</w:t>
      </w:r>
      <w:r w:rsidRPr="00250944">
        <w:rPr>
          <w:sz w:val="24"/>
          <w:szCs w:val="24"/>
        </w:rPr>
        <w:t xml:space="preserve"> </w:t>
      </w:r>
      <w:r w:rsidR="003A21C7" w:rsidRPr="00250944">
        <w:rPr>
          <w:sz w:val="24"/>
          <w:szCs w:val="24"/>
        </w:rPr>
        <w:t>elde edebilmeleri</w:t>
      </w:r>
      <w:r w:rsidRPr="00250944">
        <w:rPr>
          <w:sz w:val="24"/>
          <w:szCs w:val="24"/>
        </w:rPr>
        <w:t xml:space="preserve"> için </w:t>
      </w:r>
      <w:r w:rsidR="003A21C7" w:rsidRPr="00250944">
        <w:rPr>
          <w:sz w:val="24"/>
          <w:szCs w:val="24"/>
        </w:rPr>
        <w:t>ana</w:t>
      </w:r>
      <w:r w:rsidRPr="00250944">
        <w:rPr>
          <w:sz w:val="24"/>
          <w:szCs w:val="24"/>
        </w:rPr>
        <w:t xml:space="preserve"> gerekliliklerden biri de kurum kültürüdür. Kurum içinde </w:t>
      </w:r>
      <w:r w:rsidR="003A21C7" w:rsidRPr="00250944">
        <w:rPr>
          <w:sz w:val="24"/>
          <w:szCs w:val="24"/>
        </w:rPr>
        <w:t>hür</w:t>
      </w:r>
      <w:r w:rsidRPr="00250944">
        <w:rPr>
          <w:sz w:val="24"/>
          <w:szCs w:val="24"/>
        </w:rPr>
        <w:t xml:space="preserve"> bir kültürün </w:t>
      </w:r>
      <w:r w:rsidR="003A21C7" w:rsidRPr="00250944">
        <w:rPr>
          <w:sz w:val="24"/>
          <w:szCs w:val="24"/>
        </w:rPr>
        <w:t>ilerletilebilmesi</w:t>
      </w:r>
      <w:r w:rsidRPr="00250944">
        <w:rPr>
          <w:sz w:val="24"/>
          <w:szCs w:val="24"/>
        </w:rPr>
        <w:t xml:space="preserve">, kurumun </w:t>
      </w:r>
      <w:r w:rsidR="003A21C7" w:rsidRPr="00250944">
        <w:rPr>
          <w:sz w:val="24"/>
          <w:szCs w:val="24"/>
        </w:rPr>
        <w:t>etkinliklerinin</w:t>
      </w:r>
      <w:r w:rsidRPr="00250944">
        <w:rPr>
          <w:sz w:val="24"/>
          <w:szCs w:val="24"/>
        </w:rPr>
        <w:t xml:space="preserve"> toplum tarafından tanınması ve </w:t>
      </w:r>
      <w:r w:rsidR="003A21C7" w:rsidRPr="00250944">
        <w:rPr>
          <w:sz w:val="24"/>
          <w:szCs w:val="24"/>
        </w:rPr>
        <w:t>özümsenmesi</w:t>
      </w:r>
      <w:r w:rsidRPr="00250944">
        <w:rPr>
          <w:sz w:val="24"/>
          <w:szCs w:val="24"/>
        </w:rPr>
        <w:t xml:space="preserve"> için son derece </w:t>
      </w:r>
      <w:r w:rsidR="003A21C7" w:rsidRPr="00250944">
        <w:rPr>
          <w:sz w:val="24"/>
          <w:szCs w:val="24"/>
        </w:rPr>
        <w:t>değerlidir</w:t>
      </w:r>
      <w:r w:rsidRPr="00250944">
        <w:rPr>
          <w:sz w:val="24"/>
          <w:szCs w:val="24"/>
        </w:rPr>
        <w:t xml:space="preserve"> (Ersun vd</w:t>
      </w:r>
      <w:proofErr w:type="gramStart"/>
      <w:r w:rsidRPr="00250944">
        <w:rPr>
          <w:sz w:val="24"/>
          <w:szCs w:val="24"/>
        </w:rPr>
        <w:t>.,</w:t>
      </w:r>
      <w:proofErr w:type="gramEnd"/>
      <w:r w:rsidRPr="00250944">
        <w:rPr>
          <w:sz w:val="24"/>
          <w:szCs w:val="24"/>
        </w:rPr>
        <w:t xml:space="preserve"> 2000: 1).</w:t>
      </w:r>
    </w:p>
    <w:p w14:paraId="1ABD9CED" w14:textId="77777777" w:rsidR="00D5195F" w:rsidRPr="00250944" w:rsidRDefault="00D5195F" w:rsidP="00CF5720">
      <w:pPr>
        <w:widowControl/>
        <w:spacing w:line="360" w:lineRule="auto"/>
        <w:ind w:firstLine="709"/>
        <w:jc w:val="both"/>
        <w:rPr>
          <w:sz w:val="24"/>
          <w:szCs w:val="24"/>
        </w:rPr>
      </w:pPr>
      <w:r w:rsidRPr="00250944">
        <w:rPr>
          <w:sz w:val="24"/>
          <w:szCs w:val="24"/>
        </w:rPr>
        <w:t xml:space="preserve">Kurum kültürü, hem kurum hem de kurum çalışanları için son derece önemli olup, kurum içindeki belirsizlikleri en aza indirerek, çalışanlara işin nasıl ve ne şekilde yapılacağına açıklık getirmektedir (Başaran, 1982: 111). Kurum </w:t>
      </w:r>
      <w:r w:rsidR="003A21C7" w:rsidRPr="00250944">
        <w:rPr>
          <w:sz w:val="24"/>
          <w:szCs w:val="24"/>
        </w:rPr>
        <w:t>bünyesindeki</w:t>
      </w:r>
      <w:r w:rsidRPr="00250944">
        <w:rPr>
          <w:sz w:val="24"/>
          <w:szCs w:val="24"/>
        </w:rPr>
        <w:t xml:space="preserve"> </w:t>
      </w:r>
      <w:r w:rsidR="00693582" w:rsidRPr="00250944">
        <w:rPr>
          <w:sz w:val="24"/>
          <w:szCs w:val="24"/>
        </w:rPr>
        <w:t>kişiler</w:t>
      </w:r>
      <w:r w:rsidRPr="00250944">
        <w:rPr>
          <w:sz w:val="24"/>
          <w:szCs w:val="24"/>
        </w:rPr>
        <w:t xml:space="preserve"> neyi, ne zaman, nerede ve nasıl yapacaklarını, kurum içinde ve dışında nasıl davranacaklarını hem </w:t>
      </w:r>
      <w:r w:rsidR="00693582" w:rsidRPr="00250944">
        <w:rPr>
          <w:sz w:val="24"/>
          <w:szCs w:val="24"/>
        </w:rPr>
        <w:t>üyesi</w:t>
      </w:r>
      <w:r w:rsidRPr="00250944">
        <w:rPr>
          <w:sz w:val="24"/>
          <w:szCs w:val="24"/>
        </w:rPr>
        <w:t xml:space="preserve"> oldukları kurumun hem de </w:t>
      </w:r>
      <w:r w:rsidR="003A21C7" w:rsidRPr="00250944">
        <w:rPr>
          <w:sz w:val="24"/>
          <w:szCs w:val="24"/>
        </w:rPr>
        <w:t>bulundukları</w:t>
      </w:r>
      <w:r w:rsidRPr="00250944">
        <w:rPr>
          <w:sz w:val="24"/>
          <w:szCs w:val="24"/>
        </w:rPr>
        <w:t xml:space="preserve"> toplumun kültür </w:t>
      </w:r>
      <w:r w:rsidR="00693582" w:rsidRPr="00250944">
        <w:rPr>
          <w:sz w:val="24"/>
          <w:szCs w:val="24"/>
        </w:rPr>
        <w:t>biçimleri yardımıyla</w:t>
      </w:r>
      <w:r w:rsidRPr="00250944">
        <w:rPr>
          <w:sz w:val="24"/>
          <w:szCs w:val="24"/>
        </w:rPr>
        <w:t xml:space="preserve"> öğrenebilirler. Aynı şekilde, </w:t>
      </w:r>
      <w:r w:rsidR="00693582" w:rsidRPr="00250944">
        <w:rPr>
          <w:sz w:val="24"/>
          <w:szCs w:val="24"/>
        </w:rPr>
        <w:t>idarecilerin</w:t>
      </w:r>
      <w:r w:rsidRPr="00250944">
        <w:rPr>
          <w:sz w:val="24"/>
          <w:szCs w:val="24"/>
        </w:rPr>
        <w:t xml:space="preserve"> de; kurum </w:t>
      </w:r>
      <w:r w:rsidR="003A21C7" w:rsidRPr="00250944">
        <w:rPr>
          <w:sz w:val="24"/>
          <w:szCs w:val="24"/>
        </w:rPr>
        <w:t>bünyesinde</w:t>
      </w:r>
      <w:r w:rsidRPr="00250944">
        <w:rPr>
          <w:sz w:val="24"/>
          <w:szCs w:val="24"/>
        </w:rPr>
        <w:t xml:space="preserve"> </w:t>
      </w:r>
      <w:r w:rsidR="004F4A23" w:rsidRPr="00250944">
        <w:rPr>
          <w:sz w:val="24"/>
          <w:szCs w:val="24"/>
        </w:rPr>
        <w:t>bireysel</w:t>
      </w:r>
      <w:r w:rsidRPr="00250944">
        <w:rPr>
          <w:sz w:val="24"/>
          <w:szCs w:val="24"/>
        </w:rPr>
        <w:t xml:space="preserve"> ve örgütsel </w:t>
      </w:r>
      <w:r w:rsidR="004F4A23" w:rsidRPr="00250944">
        <w:rPr>
          <w:sz w:val="24"/>
          <w:szCs w:val="24"/>
        </w:rPr>
        <w:t>maksatları</w:t>
      </w:r>
      <w:r w:rsidRPr="00250944">
        <w:rPr>
          <w:sz w:val="24"/>
          <w:szCs w:val="24"/>
        </w:rPr>
        <w:t xml:space="preserve"> </w:t>
      </w:r>
      <w:r w:rsidR="004F4A23" w:rsidRPr="00250944">
        <w:rPr>
          <w:sz w:val="24"/>
          <w:szCs w:val="24"/>
        </w:rPr>
        <w:t>ilişkilendirmek</w:t>
      </w:r>
      <w:r w:rsidRPr="00250944">
        <w:rPr>
          <w:sz w:val="24"/>
          <w:szCs w:val="24"/>
        </w:rPr>
        <w:t xml:space="preserve"> ve her iki taraf için de </w:t>
      </w:r>
      <w:r w:rsidR="004F4A23" w:rsidRPr="00250944">
        <w:rPr>
          <w:sz w:val="24"/>
          <w:szCs w:val="24"/>
        </w:rPr>
        <w:t>maksatları</w:t>
      </w:r>
      <w:r w:rsidRPr="00250944">
        <w:rPr>
          <w:sz w:val="24"/>
          <w:szCs w:val="24"/>
        </w:rPr>
        <w:t xml:space="preserve"> daha </w:t>
      </w:r>
      <w:r w:rsidR="004F4A23" w:rsidRPr="00250944">
        <w:rPr>
          <w:sz w:val="24"/>
          <w:szCs w:val="24"/>
        </w:rPr>
        <w:t>aktif</w:t>
      </w:r>
      <w:r w:rsidRPr="00250944">
        <w:rPr>
          <w:sz w:val="24"/>
          <w:szCs w:val="24"/>
        </w:rPr>
        <w:t xml:space="preserve"> ve verimli bir </w:t>
      </w:r>
      <w:r w:rsidR="004F4A23" w:rsidRPr="00250944">
        <w:rPr>
          <w:sz w:val="24"/>
          <w:szCs w:val="24"/>
        </w:rPr>
        <w:t>halde</w:t>
      </w:r>
      <w:r w:rsidRPr="00250944">
        <w:rPr>
          <w:sz w:val="24"/>
          <w:szCs w:val="24"/>
        </w:rPr>
        <w:t xml:space="preserve"> gerçekleştirebilmek için, kurum çalışanları</w:t>
      </w:r>
      <w:r w:rsidR="00693582" w:rsidRPr="00250944">
        <w:rPr>
          <w:sz w:val="24"/>
          <w:szCs w:val="24"/>
        </w:rPr>
        <w:t>nı çok iyi tanıması ve onların eylemlerine</w:t>
      </w:r>
      <w:r w:rsidRPr="00250944">
        <w:rPr>
          <w:sz w:val="24"/>
          <w:szCs w:val="24"/>
        </w:rPr>
        <w:t xml:space="preserve"> bir </w:t>
      </w:r>
      <w:r w:rsidR="00693582" w:rsidRPr="00250944">
        <w:rPr>
          <w:sz w:val="24"/>
          <w:szCs w:val="24"/>
        </w:rPr>
        <w:t>mana</w:t>
      </w:r>
      <w:r w:rsidRPr="00250944">
        <w:rPr>
          <w:sz w:val="24"/>
          <w:szCs w:val="24"/>
        </w:rPr>
        <w:t xml:space="preserve"> vermesi gerekir. Bunu yapmanın bir yolu da hem </w:t>
      </w:r>
      <w:r w:rsidR="00693582" w:rsidRPr="00250944">
        <w:rPr>
          <w:sz w:val="24"/>
          <w:szCs w:val="24"/>
        </w:rPr>
        <w:t>kişinin</w:t>
      </w:r>
      <w:r w:rsidRPr="00250944">
        <w:rPr>
          <w:sz w:val="24"/>
          <w:szCs w:val="24"/>
        </w:rPr>
        <w:t xml:space="preserve"> </w:t>
      </w:r>
      <w:r w:rsidR="004F4A23" w:rsidRPr="00250944">
        <w:rPr>
          <w:sz w:val="24"/>
          <w:szCs w:val="24"/>
        </w:rPr>
        <w:t>büyüdüğü</w:t>
      </w:r>
      <w:r w:rsidRPr="00250944">
        <w:rPr>
          <w:sz w:val="24"/>
          <w:szCs w:val="24"/>
        </w:rPr>
        <w:t xml:space="preserve"> çevrenin alt kültürünü hem de toplumun genel kültürünü çok iyi </w:t>
      </w:r>
      <w:r w:rsidR="004F4A23" w:rsidRPr="00250944">
        <w:rPr>
          <w:sz w:val="24"/>
          <w:szCs w:val="24"/>
        </w:rPr>
        <w:t>analiz edip</w:t>
      </w:r>
      <w:r w:rsidRPr="00250944">
        <w:rPr>
          <w:sz w:val="24"/>
          <w:szCs w:val="24"/>
        </w:rPr>
        <w:t xml:space="preserve"> </w:t>
      </w:r>
      <w:r w:rsidR="004F4A23" w:rsidRPr="00250944">
        <w:rPr>
          <w:sz w:val="24"/>
          <w:szCs w:val="24"/>
        </w:rPr>
        <w:t>bu doğrultuda</w:t>
      </w:r>
      <w:r w:rsidRPr="00250944">
        <w:rPr>
          <w:sz w:val="24"/>
          <w:szCs w:val="24"/>
        </w:rPr>
        <w:t xml:space="preserve"> bir </w:t>
      </w:r>
      <w:r w:rsidR="00693582" w:rsidRPr="00250944">
        <w:rPr>
          <w:sz w:val="24"/>
          <w:szCs w:val="24"/>
        </w:rPr>
        <w:t>idare</w:t>
      </w:r>
      <w:r w:rsidRPr="00250944">
        <w:rPr>
          <w:sz w:val="24"/>
          <w:szCs w:val="24"/>
        </w:rPr>
        <w:t xml:space="preserve"> süreci belirlemesidir (Schein, 1991: 492).</w:t>
      </w:r>
    </w:p>
    <w:p w14:paraId="7739EF56" w14:textId="77777777" w:rsidR="00D5195F" w:rsidRPr="00250944" w:rsidRDefault="00D5195F" w:rsidP="00CF5720">
      <w:pPr>
        <w:widowControl/>
        <w:spacing w:line="360" w:lineRule="auto"/>
        <w:ind w:firstLine="709"/>
        <w:jc w:val="both"/>
        <w:rPr>
          <w:sz w:val="24"/>
          <w:szCs w:val="24"/>
        </w:rPr>
      </w:pPr>
      <w:r w:rsidRPr="00250944">
        <w:rPr>
          <w:sz w:val="24"/>
          <w:szCs w:val="24"/>
        </w:rPr>
        <w:t xml:space="preserve">Güçlü kültüre sahip kuruluşlar kurumlarında kendilerinin ve kuruma yeni giren üyelerinin faaliyet ve çalışmalarına ışık tutacak, güç verecek işaret ve semboller kullanırlar. Semboller, üyelerin birbirlerini tanımalarına, yakınlaşmalarına ve dayanışmalarını güçlendirmelerine de aracılık eder. Örneğin; giysiler, üniformalar, yakalarda taşınan rozetler, duvarlara asılı anlamlı tablolar ve afişler kurum içinde ve </w:t>
      </w:r>
      <w:r w:rsidRPr="00250944">
        <w:rPr>
          <w:sz w:val="24"/>
          <w:szCs w:val="24"/>
        </w:rPr>
        <w:lastRenderedPageBreak/>
        <w:t>kurum dışında üyelerin heyecanlarını arttırmak, görevlerini hatırlatmak ve kültürlerinin değer ve felsefesine uymak konusunda arzularını arttırır (Tanrıverdi, 2007: 19).</w:t>
      </w:r>
    </w:p>
    <w:p w14:paraId="049F9BC6" w14:textId="77777777" w:rsidR="004A3F8A" w:rsidRPr="00250944" w:rsidRDefault="00D5195F" w:rsidP="00CF5720">
      <w:pPr>
        <w:widowControl/>
        <w:spacing w:line="360" w:lineRule="auto"/>
        <w:ind w:firstLine="709"/>
        <w:jc w:val="both"/>
        <w:rPr>
          <w:sz w:val="24"/>
          <w:szCs w:val="24"/>
        </w:rPr>
      </w:pPr>
      <w:r w:rsidRPr="00250944">
        <w:rPr>
          <w:sz w:val="24"/>
          <w:szCs w:val="24"/>
        </w:rPr>
        <w:t>Kurum dışında yer alan faktörler bazen kurumsal değişimi, zorunlu kılmaktadır. Böylece yeni bir strateji ile kurumlar değişime uyum sağlama ve benimseme yoluna gidebilir. Kurum liderleri bu yeni talepleri karşılamak üzere kurum kültürünü değiştirme yoluna başvurabilir (Özkalp ve Kırel, 2011: 173-174).</w:t>
      </w:r>
    </w:p>
    <w:p w14:paraId="7A27B333" w14:textId="77777777" w:rsidR="0093002B" w:rsidRPr="00250944" w:rsidRDefault="00C64FAC" w:rsidP="00CF5720">
      <w:pPr>
        <w:pStyle w:val="ListeParagraf"/>
        <w:widowControl/>
        <w:spacing w:line="360" w:lineRule="auto"/>
        <w:ind w:left="0" w:firstLine="709"/>
        <w:jc w:val="both"/>
        <w:rPr>
          <w:sz w:val="24"/>
          <w:szCs w:val="24"/>
        </w:rPr>
      </w:pPr>
      <w:r w:rsidRPr="00250944">
        <w:rPr>
          <w:sz w:val="24"/>
          <w:szCs w:val="24"/>
        </w:rPr>
        <w:t>Markaların, pazar ve rekabet ortamında ürün ve hizmetlerini tanıtma ve diğer</w:t>
      </w:r>
      <w:r w:rsidR="009A21D7" w:rsidRPr="00250944">
        <w:rPr>
          <w:sz w:val="24"/>
          <w:szCs w:val="24"/>
        </w:rPr>
        <w:t>lerinden ayırt edilebilme</w:t>
      </w:r>
      <w:r w:rsidRPr="00250944">
        <w:rPr>
          <w:sz w:val="24"/>
          <w:szCs w:val="24"/>
        </w:rPr>
        <w:t xml:space="preserve"> çalışmaları sonucunda ortaya çıkan marka</w:t>
      </w:r>
      <w:r w:rsidR="00886D8C" w:rsidRPr="00250944">
        <w:rPr>
          <w:sz w:val="24"/>
          <w:szCs w:val="24"/>
        </w:rPr>
        <w:t>lar</w:t>
      </w:r>
      <w:r w:rsidRPr="00250944">
        <w:rPr>
          <w:sz w:val="24"/>
          <w:szCs w:val="24"/>
        </w:rPr>
        <w:t xml:space="preserve">ın isimleri, </w:t>
      </w:r>
      <w:proofErr w:type="gramStart"/>
      <w:r w:rsidRPr="00250944">
        <w:rPr>
          <w:sz w:val="24"/>
          <w:szCs w:val="24"/>
        </w:rPr>
        <w:t>logoları</w:t>
      </w:r>
      <w:proofErr w:type="gramEnd"/>
      <w:r w:rsidRPr="00250944">
        <w:rPr>
          <w:sz w:val="24"/>
          <w:szCs w:val="24"/>
        </w:rPr>
        <w:t xml:space="preserve">, sembolleri ve tüm kültürel özellikleri birleşerek marka kültürünü oluşturmaktadır. </w:t>
      </w:r>
      <w:r w:rsidR="009A21D7" w:rsidRPr="00250944">
        <w:rPr>
          <w:sz w:val="24"/>
          <w:szCs w:val="24"/>
        </w:rPr>
        <w:t>Marka,</w:t>
      </w:r>
      <w:r w:rsidRPr="00250944">
        <w:rPr>
          <w:sz w:val="24"/>
          <w:szCs w:val="24"/>
        </w:rPr>
        <w:t xml:space="preserve"> tüketici</w:t>
      </w:r>
      <w:r w:rsidR="009A21D7" w:rsidRPr="00250944">
        <w:rPr>
          <w:sz w:val="24"/>
          <w:szCs w:val="24"/>
        </w:rPr>
        <w:t>, çalışanlar ve paydaşlar</w:t>
      </w:r>
      <w:r w:rsidRPr="00250944">
        <w:rPr>
          <w:sz w:val="24"/>
          <w:szCs w:val="24"/>
        </w:rPr>
        <w:t xml:space="preserve"> arasındaki </w:t>
      </w:r>
      <w:r w:rsidR="00886D8C" w:rsidRPr="00250944">
        <w:rPr>
          <w:sz w:val="24"/>
          <w:szCs w:val="24"/>
        </w:rPr>
        <w:t>iletişim ve etkileşim sürecinin başında ve devamında olan marka kültürü, diğer marka bileşenlerinin işlevselliğini de etkilemektedir</w:t>
      </w:r>
      <w:r w:rsidRPr="00250944">
        <w:rPr>
          <w:sz w:val="24"/>
          <w:szCs w:val="24"/>
        </w:rPr>
        <w:t xml:space="preserve">. </w:t>
      </w:r>
    </w:p>
    <w:p w14:paraId="6012952D" w14:textId="77777777" w:rsidR="00853933" w:rsidRPr="00250944" w:rsidRDefault="009A21D7" w:rsidP="00CF5720">
      <w:pPr>
        <w:pStyle w:val="ListeParagraf"/>
        <w:widowControl/>
        <w:spacing w:line="360" w:lineRule="auto"/>
        <w:ind w:left="0" w:firstLine="709"/>
        <w:jc w:val="both"/>
        <w:rPr>
          <w:sz w:val="24"/>
          <w:szCs w:val="24"/>
        </w:rPr>
      </w:pPr>
      <w:r w:rsidRPr="00250944">
        <w:rPr>
          <w:sz w:val="24"/>
          <w:szCs w:val="24"/>
        </w:rPr>
        <w:t>G</w:t>
      </w:r>
      <w:r w:rsidR="00C64FAC" w:rsidRPr="00250944">
        <w:rPr>
          <w:sz w:val="24"/>
          <w:szCs w:val="24"/>
        </w:rPr>
        <w:t xml:space="preserve">ünümüzde teknolojik gelişmelerin ve sosyal medyanın yaygınlaşması, markaların bu </w:t>
      </w:r>
      <w:r w:rsidRPr="00250944">
        <w:rPr>
          <w:sz w:val="24"/>
          <w:szCs w:val="24"/>
        </w:rPr>
        <w:t xml:space="preserve">bileşenlerini </w:t>
      </w:r>
      <w:r w:rsidR="00C64FAC" w:rsidRPr="00250944">
        <w:rPr>
          <w:sz w:val="24"/>
          <w:szCs w:val="24"/>
        </w:rPr>
        <w:t xml:space="preserve">yansıtabilecekleri </w:t>
      </w:r>
      <w:r w:rsidRPr="00250944">
        <w:rPr>
          <w:sz w:val="24"/>
          <w:szCs w:val="24"/>
        </w:rPr>
        <w:t xml:space="preserve">yeni </w:t>
      </w:r>
      <w:r w:rsidR="00C64FAC" w:rsidRPr="00250944">
        <w:rPr>
          <w:sz w:val="24"/>
          <w:szCs w:val="24"/>
        </w:rPr>
        <w:t>kanalların ortaya çıkmasını sağlamıştır</w:t>
      </w:r>
      <w:r w:rsidRPr="00250944">
        <w:rPr>
          <w:sz w:val="24"/>
          <w:szCs w:val="24"/>
        </w:rPr>
        <w:t xml:space="preserve"> ve markanın mevcut kültürel yapısının değişmesine ya da şekillenmesine neden olmuştur</w:t>
      </w:r>
      <w:r w:rsidR="00C64FAC" w:rsidRPr="00250944">
        <w:rPr>
          <w:sz w:val="24"/>
          <w:szCs w:val="24"/>
        </w:rPr>
        <w:t xml:space="preserve">. Çalışmanın ikinci bölümünde </w:t>
      </w:r>
      <w:r w:rsidR="006376C3" w:rsidRPr="00250944">
        <w:rPr>
          <w:sz w:val="24"/>
          <w:szCs w:val="24"/>
        </w:rPr>
        <w:t>yeni medyanın gelişim süreci ve aşamala</w:t>
      </w:r>
      <w:r w:rsidR="00A82333" w:rsidRPr="00250944">
        <w:rPr>
          <w:sz w:val="24"/>
          <w:szCs w:val="24"/>
        </w:rPr>
        <w:t xml:space="preserve">rına ilişkin teorik bilgilerin yer almasıyla birlikte yeni medyanın tüketici, marka ve marka kültürüyle olan ilişkilerine </w:t>
      </w:r>
      <w:r w:rsidR="00F11BF7" w:rsidRPr="00250944">
        <w:rPr>
          <w:sz w:val="24"/>
          <w:szCs w:val="24"/>
        </w:rPr>
        <w:t>i</w:t>
      </w:r>
      <w:r w:rsidR="00C64FAC" w:rsidRPr="00250944">
        <w:rPr>
          <w:sz w:val="24"/>
          <w:szCs w:val="24"/>
        </w:rPr>
        <w:t>liş</w:t>
      </w:r>
      <w:r w:rsidR="00A82333" w:rsidRPr="00250944">
        <w:rPr>
          <w:sz w:val="24"/>
          <w:szCs w:val="24"/>
        </w:rPr>
        <w:t>kin</w:t>
      </w:r>
      <w:r w:rsidR="00C64FAC" w:rsidRPr="00250944">
        <w:rPr>
          <w:sz w:val="24"/>
          <w:szCs w:val="24"/>
        </w:rPr>
        <w:t xml:space="preserve"> bilgiler sunulmaktadır.</w:t>
      </w:r>
    </w:p>
    <w:p w14:paraId="43F1BDAF" w14:textId="77777777" w:rsidR="004E32A8" w:rsidRDefault="004E32A8" w:rsidP="00250944">
      <w:pPr>
        <w:spacing w:before="120" w:after="120" w:line="360" w:lineRule="auto"/>
        <w:ind w:firstLine="709"/>
        <w:jc w:val="both"/>
        <w:rPr>
          <w:b/>
          <w:sz w:val="24"/>
          <w:szCs w:val="24"/>
        </w:rPr>
        <w:sectPr w:rsidR="004E32A8" w:rsidSect="00CF5720">
          <w:pgSz w:w="11900" w:h="16840"/>
          <w:pgMar w:top="1701" w:right="1134" w:bottom="1701" w:left="2268" w:header="709" w:footer="709" w:gutter="0"/>
          <w:pgNumType w:start="4"/>
          <w:cols w:space="708"/>
          <w:docGrid w:linePitch="299"/>
        </w:sectPr>
      </w:pPr>
    </w:p>
    <w:p w14:paraId="2C06B05A" w14:textId="77777777" w:rsidR="00CF5720" w:rsidRDefault="00CF5720" w:rsidP="00CF5720">
      <w:pPr>
        <w:pStyle w:val="Balk1"/>
        <w:spacing w:line="240" w:lineRule="auto"/>
        <w:ind w:firstLine="0"/>
        <w:jc w:val="center"/>
      </w:pPr>
      <w:bookmarkStart w:id="51" w:name="_Toc39582148"/>
      <w:bookmarkStart w:id="52" w:name="_Toc43740939"/>
      <w:bookmarkStart w:id="53" w:name="_Toc43741961"/>
      <w:bookmarkStart w:id="54" w:name="_Toc45101512"/>
      <w:bookmarkStart w:id="55" w:name="_Toc45188251"/>
    </w:p>
    <w:p w14:paraId="17A83501" w14:textId="77777777" w:rsidR="00CF5720" w:rsidRDefault="00CF5720" w:rsidP="00CF5720">
      <w:pPr>
        <w:pStyle w:val="Balk1"/>
        <w:spacing w:line="240" w:lineRule="auto"/>
        <w:ind w:firstLine="0"/>
        <w:jc w:val="center"/>
      </w:pPr>
    </w:p>
    <w:p w14:paraId="2B0625B5" w14:textId="77777777" w:rsidR="00725EEE" w:rsidRDefault="00725EEE" w:rsidP="00CF5720">
      <w:pPr>
        <w:pStyle w:val="Balk1"/>
        <w:spacing w:line="240" w:lineRule="auto"/>
        <w:ind w:firstLine="0"/>
        <w:jc w:val="center"/>
      </w:pPr>
      <w:r w:rsidRPr="00250944">
        <w:t>İKİNCİ</w:t>
      </w:r>
      <w:r w:rsidR="00EE4416" w:rsidRPr="00250944">
        <w:t xml:space="preserve"> BÖLÜM</w:t>
      </w:r>
      <w:bookmarkEnd w:id="51"/>
      <w:bookmarkEnd w:id="52"/>
      <w:bookmarkEnd w:id="53"/>
      <w:bookmarkEnd w:id="54"/>
      <w:bookmarkEnd w:id="55"/>
    </w:p>
    <w:p w14:paraId="25E14907" w14:textId="77777777" w:rsidR="00CF5720" w:rsidRPr="00250944" w:rsidRDefault="00CF5720" w:rsidP="00CF5720">
      <w:pPr>
        <w:pStyle w:val="Balk1"/>
        <w:ind w:firstLine="0"/>
        <w:jc w:val="center"/>
      </w:pPr>
    </w:p>
    <w:p w14:paraId="4EBB54D4" w14:textId="77777777" w:rsidR="00712D20" w:rsidRPr="00250944" w:rsidRDefault="00CD33AA" w:rsidP="00CF5720">
      <w:pPr>
        <w:pStyle w:val="Balk1"/>
      </w:pPr>
      <w:bookmarkStart w:id="56" w:name="_Toc45188252"/>
      <w:r w:rsidRPr="00250944">
        <w:t xml:space="preserve">2. </w:t>
      </w:r>
      <w:r w:rsidR="00725EEE" w:rsidRPr="00250944">
        <w:t>YENİ TEKNOLOJİLER</w:t>
      </w:r>
      <w:bookmarkEnd w:id="56"/>
    </w:p>
    <w:p w14:paraId="03B22734" w14:textId="77777777" w:rsidR="00725EEE" w:rsidRPr="00250944" w:rsidRDefault="00725EEE" w:rsidP="00CF5720">
      <w:pPr>
        <w:pStyle w:val="GvdeMetni"/>
        <w:widowControl/>
        <w:spacing w:line="360" w:lineRule="auto"/>
        <w:ind w:firstLine="709"/>
        <w:jc w:val="both"/>
      </w:pPr>
      <w:r w:rsidRPr="00250944">
        <w:t>Bu bölümde öncelikle yeni teknolojiler, internet ve internetin gelişim aşamalarından bahsedilmiştir. Sonrasında da yeni medyanın tüketici ilişkisine, marka ilişkisine ve marka kültürü ilişkisine değinilmiştir.</w:t>
      </w:r>
    </w:p>
    <w:p w14:paraId="6496B5BA" w14:textId="77777777" w:rsidR="00712D20" w:rsidRPr="00250944" w:rsidRDefault="00712D20" w:rsidP="00CF5720">
      <w:pPr>
        <w:pStyle w:val="GvdeMetni"/>
        <w:widowControl/>
        <w:spacing w:line="360" w:lineRule="auto"/>
        <w:ind w:firstLine="709"/>
        <w:jc w:val="both"/>
        <w:rPr>
          <w:b/>
        </w:rPr>
      </w:pPr>
    </w:p>
    <w:p w14:paraId="04C6977C" w14:textId="77777777" w:rsidR="00712D20" w:rsidRPr="00250944" w:rsidRDefault="00156B48" w:rsidP="00CF5720">
      <w:pPr>
        <w:pStyle w:val="Balk2"/>
      </w:pPr>
      <w:bookmarkStart w:id="57" w:name="_TOC_250008"/>
      <w:bookmarkStart w:id="58" w:name="_Toc45188253"/>
      <w:bookmarkEnd w:id="57"/>
      <w:r w:rsidRPr="00250944">
        <w:t>2.1.</w:t>
      </w:r>
      <w:r w:rsidR="00CD33AA" w:rsidRPr="00250944">
        <w:t xml:space="preserve"> </w:t>
      </w:r>
      <w:r w:rsidR="00725EEE" w:rsidRPr="00250944">
        <w:t>Yeni Teknolojiler</w:t>
      </w:r>
      <w:bookmarkEnd w:id="58"/>
    </w:p>
    <w:p w14:paraId="51AE2DA3" w14:textId="77777777" w:rsidR="00A71664" w:rsidRDefault="00725EEE" w:rsidP="00A71664">
      <w:pPr>
        <w:pStyle w:val="GvdeMetni"/>
        <w:widowControl/>
        <w:spacing w:line="360" w:lineRule="auto"/>
        <w:jc w:val="both"/>
      </w:pPr>
      <w:r w:rsidRPr="00250944">
        <w:t>Bireyler çoğunlukla kendileriyle ilgili bilgilerle ilgilenmektedir. Bilgi ve iletişim</w:t>
      </w:r>
      <w:r w:rsidR="007F6CF4" w:rsidRPr="00250944">
        <w:t xml:space="preserve"> teknolojileri</w:t>
      </w:r>
      <w:r w:rsidRPr="00250944">
        <w:t xml:space="preserve"> (BİT) aracılığıyla elde edilebilecek yeni bir bilgi seli vardır; ancak belirli bir </w:t>
      </w:r>
      <w:proofErr w:type="gramStart"/>
      <w:r w:rsidRPr="00250944">
        <w:t>popülasyonla</w:t>
      </w:r>
      <w:proofErr w:type="gramEnd"/>
      <w:r w:rsidRPr="00250944">
        <w:t xml:space="preserve"> doğrudan ilgili olan veri miktarı nispeten küçüktür. Bu nedenle temel politika hedefi, ilgili içeriğin geliştirilmesini teşvik etmek ve insanlara kendileri için geçerli olan format ve dilde erişilebilir olmasını sağlamaktır (OECD, 2011</w:t>
      </w:r>
      <w:r w:rsidR="00616B64" w:rsidRPr="00250944">
        <w:t>:</w:t>
      </w:r>
      <w:r w:rsidR="00A012B4" w:rsidRPr="00250944">
        <w:t xml:space="preserve"> </w:t>
      </w:r>
      <w:r w:rsidR="00616B64" w:rsidRPr="00250944">
        <w:t>11</w:t>
      </w:r>
      <w:r w:rsidRPr="00250944">
        <w:t xml:space="preserve">). </w:t>
      </w:r>
      <w:r w:rsidR="00CA3F69" w:rsidRPr="00250944">
        <w:t>BİT; ekonomik, politik ve kültürel gelişimde önemli bir rol oynamaktadır. Bilgi işlemeyi ve dağıtımı destekleyen teknolojiler ile bu bilginin gelişim amacıyla uygulanması arasındaki ilişki henüz son zamanlarda ortaya çıkmıştır. Yeni bilginin keşfi, yayınlanması ve uygulanması, en iyi uygulamalarla ilgili bilgilerin yayılması ve görüş ve görüş alışverişi şimdi geliştirme çalışmasının temel unsurları olarak kabul edilmektedir (OECD, 2011: 11). Bilişim teknolojilerini</w:t>
      </w:r>
      <w:r w:rsidR="00A71664">
        <w:t xml:space="preserve">n, özellikle internetin sağlık </w:t>
      </w:r>
      <w:r w:rsidR="00A71664" w:rsidRPr="00250944">
        <w:t xml:space="preserve">eğitim, çevre koruma ve diğer gelişimsel önemi olan alanlarda yaratıcı bir şekilde kullanılması, gelişmekte olan toplumların gelişimine büyük ölçüde katkıda bulunmaktadır (Cukor ve McKnight, 2001: 1). </w:t>
      </w:r>
    </w:p>
    <w:p w14:paraId="2219ABE5" w14:textId="77777777" w:rsidR="004E32A8" w:rsidRDefault="00A71664" w:rsidP="00A71664">
      <w:pPr>
        <w:pStyle w:val="GvdeMetni"/>
        <w:widowControl/>
        <w:spacing w:line="360" w:lineRule="auto"/>
        <w:jc w:val="both"/>
      </w:pPr>
      <w:r w:rsidRPr="00250944">
        <w:t>Bilişim teknolojilerinin hızla artan küresel ekonomik önemi -BİT- yazılım endüstrisi örneği tarafından açıkça gösterilmiştir. Daha az gelişmiş ülkelerdeki programcılar, Hindistan, Rusya ve eski Doğu Avrupalı müttefikleri İsrail, ülkelerini ve hatta evlerini terk etmeden çok uluslu şirketlerin düzenli çalışanları olarak çalışabilmektedir. Böylelikle mesafe kavramının ortadan kalktığını kanıtlayan söz konusu programcılar, kendi bilgisayarlarına bilgisayar kodu yazmakta ve işverenleriyle internet üzerinden veya özel bir intranet aracılığıyla iletişim kurmaktadır. Bu durum, bilgi çağının gelişmekte olan dünyayla ilgili olarak yaşadığı ana sorunlara dikkat çekmesi bakımından önemlidir (Cukor ve McKnight, 2001: 1).</w:t>
      </w:r>
    </w:p>
    <w:p w14:paraId="4DE43653" w14:textId="77777777" w:rsidR="004E32A8" w:rsidRDefault="004E32A8" w:rsidP="00A71664">
      <w:pPr>
        <w:pStyle w:val="GvdeMetni"/>
        <w:widowControl/>
        <w:spacing w:line="360" w:lineRule="auto"/>
        <w:jc w:val="both"/>
        <w:sectPr w:rsidR="004E32A8" w:rsidSect="00CF5720">
          <w:footerReference w:type="default" r:id="rId21"/>
          <w:pgSz w:w="11900" w:h="16840"/>
          <w:pgMar w:top="1701" w:right="1134" w:bottom="1701" w:left="2268" w:header="709" w:footer="709" w:gutter="0"/>
          <w:pgNumType w:start="43"/>
          <w:cols w:space="708"/>
          <w:docGrid w:linePitch="299"/>
        </w:sectPr>
      </w:pPr>
    </w:p>
    <w:p w14:paraId="4704E897" w14:textId="77777777" w:rsidR="00A71664" w:rsidRPr="00250944" w:rsidRDefault="00A71664" w:rsidP="00A71664">
      <w:pPr>
        <w:pStyle w:val="GvdeMetni"/>
        <w:widowControl/>
        <w:spacing w:line="360" w:lineRule="auto"/>
        <w:ind w:firstLine="709"/>
        <w:jc w:val="both"/>
      </w:pPr>
      <w:r>
        <w:lastRenderedPageBreak/>
        <w:t xml:space="preserve">İletişim teknolojilerinde yaşanan hızlı gelişim dünya üzerindeki her kültürü birbiriyle daha fazla yakınlaştırmaktadır. Bunun </w:t>
      </w:r>
      <w:r w:rsidR="00F25084">
        <w:t>neticesinde</w:t>
      </w:r>
      <w:r>
        <w:t xml:space="preserve"> yer</w:t>
      </w:r>
      <w:r w:rsidR="00F25084">
        <w:t>kürede</w:t>
      </w:r>
      <w:r>
        <w:t xml:space="preserve"> </w:t>
      </w:r>
      <w:r w:rsidR="00FD6E14">
        <w:t>olan</w:t>
      </w:r>
      <w:r>
        <w:t xml:space="preserve"> her kültürün diğer kültürle etkileşimi artmaktadır. Öyle ki, </w:t>
      </w:r>
      <w:r w:rsidR="00FD6E14">
        <w:t>önceki</w:t>
      </w:r>
      <w:r>
        <w:t xml:space="preserve"> dönemlerde dünyanın herhangi bir yerinde </w:t>
      </w:r>
      <w:r w:rsidR="00FD6E14">
        <w:t>oluşan</w:t>
      </w:r>
      <w:r>
        <w:t xml:space="preserve"> bir olayın yer</w:t>
      </w:r>
      <w:r w:rsidR="00FD6E14">
        <w:t>kürenin</w:t>
      </w:r>
      <w:r>
        <w:t xml:space="preserve"> diğer bölgelerinde </w:t>
      </w:r>
      <w:r w:rsidR="00FD6E14">
        <w:t>öğrenilmesi</w:t>
      </w:r>
      <w:r>
        <w:t xml:space="preserve"> genellikle haftalar</w:t>
      </w:r>
      <w:r w:rsidR="00FD6E14">
        <w:t>ı</w:t>
      </w:r>
      <w:r>
        <w:t xml:space="preserve"> hatta aylar</w:t>
      </w:r>
      <w:r w:rsidR="00FD6E14">
        <w:t>ı bul</w:t>
      </w:r>
      <w:r>
        <w:t xml:space="preserve">makta, bu gecikmeden </w:t>
      </w:r>
      <w:r w:rsidR="00FD6E14">
        <w:t>ötürü</w:t>
      </w:r>
      <w:r>
        <w:t xml:space="preserve"> ise olayın </w:t>
      </w:r>
      <w:r w:rsidR="00FD6E14">
        <w:t>tesiri</w:t>
      </w:r>
      <w:r>
        <w:t xml:space="preserve"> zaman içerisinde aza</w:t>
      </w:r>
      <w:r w:rsidR="00FD6E14">
        <w:t>lmaktadır. Ancak günümüzde ise büsbütün</w:t>
      </w:r>
      <w:r>
        <w:t xml:space="preserve"> bunun </w:t>
      </w:r>
      <w:r w:rsidR="00FD6E14">
        <w:t>aksinesi olan</w:t>
      </w:r>
      <w:r>
        <w:t xml:space="preserve"> bir durumla karşı karşıya bulunulmakta, dünyanın herhangi bir yerinde yapılan bir açıklama birkaç saat sonra dünyanın her </w:t>
      </w:r>
      <w:r w:rsidR="00FD6E14">
        <w:t>yerinde</w:t>
      </w:r>
      <w:r>
        <w:t xml:space="preserve"> etkili olabilmektedir (Maalouf, </w:t>
      </w:r>
      <w:proofErr w:type="gramStart"/>
      <w:r>
        <w:t>2009:59</w:t>
      </w:r>
      <w:proofErr w:type="gramEnd"/>
      <w:r>
        <w:t xml:space="preserve">). İletişim teknolojilerinde </w:t>
      </w:r>
      <w:r w:rsidR="00AF11F7">
        <w:t>meydana gelen</w:t>
      </w:r>
      <w:r>
        <w:t xml:space="preserve"> hızlı gelişme, bilginin yayılma hızını ve bilgi yayılım kapasitesini de etkileyerek (Vural ve Coşkun, 2006:106) yer</w:t>
      </w:r>
      <w:r w:rsidR="00AF11F7">
        <w:t>küre</w:t>
      </w:r>
      <w:r>
        <w:t xml:space="preserve">de uzaklıkları yakın etmekte, toplumlar arasında etkileşmeleri artırmakta, dünyanın farklı bölgeleri arasında toplumsal ve kültürel </w:t>
      </w:r>
      <w:r w:rsidR="003C6A43">
        <w:t>değişimlere</w:t>
      </w:r>
      <w:r>
        <w:t xml:space="preserve"> </w:t>
      </w:r>
      <w:r w:rsidR="003C6A43">
        <w:t>neden</w:t>
      </w:r>
      <w:r>
        <w:t xml:space="preserve"> olabilmektedir (Tutal, </w:t>
      </w:r>
      <w:proofErr w:type="gramStart"/>
      <w:r>
        <w:t>2005:39</w:t>
      </w:r>
      <w:proofErr w:type="gramEnd"/>
      <w:r>
        <w:t>).</w:t>
      </w:r>
    </w:p>
    <w:p w14:paraId="225BCBEA" w14:textId="77777777" w:rsidR="00A71664" w:rsidRDefault="00A71664" w:rsidP="00A71664">
      <w:pPr>
        <w:pStyle w:val="GvdeMetni"/>
        <w:widowControl/>
        <w:spacing w:line="360" w:lineRule="auto"/>
        <w:ind w:firstLine="709"/>
        <w:jc w:val="both"/>
      </w:pPr>
      <w:r w:rsidRPr="00250944">
        <w:t xml:space="preserve">Bilginin nüfus arasında yayılması, genellikle bilgi ve bilgi paylaşımı olarak adlandırılmaktadır. Bilgi paylaşımı evrenselliğe, bölünmezliğe ve insan haklarının birbirine bağımlılığına ve özellikle de ifade ve bilgiye erişim özgürlüğüne saygı duyulmasında önemli bir rol oynamaktadır. Bilgi paylaşımı aynı zamanda herkes için bir eğitim hedefi, herkes için bilgi ve çeşitli kültür ve kimliklerden elde edilen faydaların elde edilmesine yardımcı olmaktadır (OECD, 2011: 11). </w:t>
      </w:r>
    </w:p>
    <w:p w14:paraId="36AA886E" w14:textId="77777777" w:rsidR="00A71664" w:rsidRPr="00250944" w:rsidRDefault="00A71664" w:rsidP="00972546">
      <w:pPr>
        <w:pStyle w:val="GvdeMetni"/>
        <w:widowControl/>
        <w:spacing w:line="360" w:lineRule="auto"/>
        <w:ind w:firstLine="709"/>
        <w:jc w:val="both"/>
      </w:pPr>
      <w:r>
        <w:t xml:space="preserve">Günümüz toplumlarının bilgi toplumu olduğu </w:t>
      </w:r>
      <w:r w:rsidR="00642B22">
        <w:t>dikkate alınırsa</w:t>
      </w:r>
      <w:r>
        <w:t xml:space="preserve"> yer</w:t>
      </w:r>
      <w:r w:rsidR="00642B22">
        <w:t>küre</w:t>
      </w:r>
      <w:r>
        <w:t xml:space="preserve">deki </w:t>
      </w:r>
      <w:r w:rsidR="00642B22">
        <w:t>kişilerin</w:t>
      </w:r>
      <w:r>
        <w:t xml:space="preserve"> kendisini dünyadaki yaşanan olaylardan </w:t>
      </w:r>
      <w:r w:rsidR="00642B22">
        <w:t>büsbütün</w:t>
      </w:r>
      <w:r>
        <w:t xml:space="preserve"> soyutlaması </w:t>
      </w:r>
      <w:r w:rsidR="00642B22">
        <w:t>neredeyse</w:t>
      </w:r>
      <w:r>
        <w:t xml:space="preserve"> olanaksızdır. Çünkü yeni iletişim teknolojileri sayesinde yer</w:t>
      </w:r>
      <w:r w:rsidR="00642B22">
        <w:t>küre</w:t>
      </w:r>
      <w:r>
        <w:t xml:space="preserve">de az gelişmiş ve gelişmekte olan </w:t>
      </w:r>
      <w:r w:rsidR="00642B22">
        <w:t>toplumlarda</w:t>
      </w:r>
      <w:r>
        <w:t xml:space="preserve"> yaşamını </w:t>
      </w:r>
      <w:r w:rsidR="00642B22">
        <w:t>devam ettiren</w:t>
      </w:r>
      <w:r>
        <w:t xml:space="preserve"> </w:t>
      </w:r>
      <w:r w:rsidR="00642B22">
        <w:t>fakir</w:t>
      </w:r>
      <w:r>
        <w:t xml:space="preserve"> bir </w:t>
      </w:r>
      <w:r w:rsidR="00642B22">
        <w:t>kişi</w:t>
      </w:r>
      <w:r>
        <w:t xml:space="preserve"> bile geçen </w:t>
      </w:r>
      <w:r w:rsidR="00642B22">
        <w:t>asır</w:t>
      </w:r>
      <w:r>
        <w:t xml:space="preserve">da gelişmiş ülkelerdeki en zengin </w:t>
      </w:r>
      <w:r w:rsidR="00642B22">
        <w:t>kişinin</w:t>
      </w:r>
      <w:r>
        <w:t xml:space="preserve"> </w:t>
      </w:r>
      <w:r w:rsidR="00642B22">
        <w:t>erişemeyeceği</w:t>
      </w:r>
      <w:r>
        <w:t xml:space="preserve"> bilgilere çok düşük </w:t>
      </w:r>
      <w:r w:rsidR="00642B22">
        <w:t>değerlerle</w:t>
      </w:r>
      <w:r>
        <w:t xml:space="preserve"> rahat</w:t>
      </w:r>
      <w:r w:rsidR="00642B22">
        <w:t>ça</w:t>
      </w:r>
      <w:r>
        <w:t xml:space="preserve"> ulaşabilmektedir (Stiglitz, </w:t>
      </w:r>
      <w:proofErr w:type="gramStart"/>
      <w:r>
        <w:t>2002:26</w:t>
      </w:r>
      <w:proofErr w:type="gramEnd"/>
      <w:r>
        <w:t xml:space="preserve">). </w:t>
      </w:r>
      <w:r w:rsidR="00642B22">
        <w:t>Globalleşme</w:t>
      </w:r>
      <w:r>
        <w:t xml:space="preserve"> olgusu </w:t>
      </w:r>
      <w:r w:rsidR="00642B22">
        <w:t>ilk başta</w:t>
      </w:r>
      <w:r>
        <w:t xml:space="preserve"> daha çok ekonomik </w:t>
      </w:r>
      <w:r w:rsidR="00642B22">
        <w:t>sahada</w:t>
      </w:r>
      <w:r>
        <w:t xml:space="preserve"> </w:t>
      </w:r>
      <w:r w:rsidR="00642B22">
        <w:t>meydana gelmesine</w:t>
      </w:r>
      <w:r>
        <w:t xml:space="preserve"> karşın daha sonra siyasal yaşamda da kendisini göstermiştir. Siyasal </w:t>
      </w:r>
      <w:r w:rsidR="00642B22">
        <w:t>bakımdan</w:t>
      </w:r>
      <w:r>
        <w:t xml:space="preserve"> bir yandan ülkeler arasındaki siyasi </w:t>
      </w:r>
      <w:r w:rsidR="00642B22">
        <w:t>hudutların</w:t>
      </w:r>
      <w:r>
        <w:t xml:space="preserve"> aşınması, egemenlik ve bağımsızlık gibi bazı </w:t>
      </w:r>
      <w:r w:rsidR="00642B22">
        <w:t>esas</w:t>
      </w:r>
      <w:r>
        <w:t xml:space="preserve"> kavramlarının içerik değiştirmesi söz konusu olurken, diğer </w:t>
      </w:r>
      <w:r w:rsidR="00642B22">
        <w:t>yandan</w:t>
      </w:r>
      <w:r>
        <w:t xml:space="preserve"> ise siyasi </w:t>
      </w:r>
      <w:r w:rsidR="00642B22">
        <w:t>bakımdan</w:t>
      </w:r>
      <w:r>
        <w:t xml:space="preserve"> </w:t>
      </w:r>
      <w:r w:rsidR="00E64FE9">
        <w:t>değerini</w:t>
      </w:r>
      <w:r>
        <w:t xml:space="preserve"> </w:t>
      </w:r>
      <w:r w:rsidR="00E64FE9">
        <w:t>kaybeden</w:t>
      </w:r>
      <w:r>
        <w:t xml:space="preserve"> çok sayıda kavramın yanında; insan hakları, demokrasi ve hukuk devleti gibi </w:t>
      </w:r>
      <w:r w:rsidR="00E64FE9">
        <w:t>ifadeler</w:t>
      </w:r>
      <w:r>
        <w:t xml:space="preserve"> öne çıkmaktadır (Acar, </w:t>
      </w:r>
      <w:proofErr w:type="gramStart"/>
      <w:r>
        <w:t>2009:47</w:t>
      </w:r>
      <w:proofErr w:type="gramEnd"/>
      <w:r>
        <w:t xml:space="preserve">). </w:t>
      </w:r>
      <w:r w:rsidR="00E64FE9">
        <w:t>Globalleşme</w:t>
      </w:r>
      <w:r>
        <w:t xml:space="preserve"> olgusu hiçbir zaman </w:t>
      </w:r>
      <w:r w:rsidR="00E64FE9">
        <w:t>kuramsal</w:t>
      </w:r>
      <w:r>
        <w:t xml:space="preserve"> </w:t>
      </w:r>
      <w:r w:rsidR="00E64FE9">
        <w:t>seviyede</w:t>
      </w:r>
      <w:r>
        <w:t xml:space="preserve"> </w:t>
      </w:r>
      <w:r w:rsidR="00E64FE9">
        <w:t>belirtildiği</w:t>
      </w:r>
      <w:r>
        <w:t xml:space="preserve"> gibi bir </w:t>
      </w:r>
      <w:r w:rsidR="00E64FE9">
        <w:t>faaliyet</w:t>
      </w:r>
      <w:r>
        <w:t xml:space="preserve"> </w:t>
      </w:r>
      <w:r w:rsidR="00E64FE9">
        <w:t>sahası</w:t>
      </w:r>
      <w:r>
        <w:t xml:space="preserve"> bulamamıştır. </w:t>
      </w:r>
      <w:proofErr w:type="gramStart"/>
      <w:r>
        <w:t>Çünkü,</w:t>
      </w:r>
      <w:proofErr w:type="gramEnd"/>
      <w:r>
        <w:t xml:space="preserve"> çok uluslu </w:t>
      </w:r>
      <w:r w:rsidR="00E64FE9">
        <w:t>teşebbüslerin</w:t>
      </w:r>
      <w:r>
        <w:t xml:space="preserve"> </w:t>
      </w:r>
      <w:r w:rsidR="00E64FE9">
        <w:t>yapım</w:t>
      </w:r>
      <w:r>
        <w:t xml:space="preserve"> ve hizmet </w:t>
      </w:r>
      <w:r w:rsidR="00E64FE9">
        <w:t>uygulamalarının</w:t>
      </w:r>
      <w:r>
        <w:t xml:space="preserve"> </w:t>
      </w:r>
      <w:r w:rsidR="00E64FE9">
        <w:t>önemli</w:t>
      </w:r>
      <w:r>
        <w:t xml:space="preserve"> bir kısmı </w:t>
      </w:r>
      <w:r w:rsidR="00E64FE9">
        <w:t>küresel</w:t>
      </w:r>
      <w:r>
        <w:t xml:space="preserve"> değil, bölgesel olarak </w:t>
      </w:r>
      <w:r w:rsidR="00E64FE9">
        <w:t>meydana gelmektedir</w:t>
      </w:r>
      <w:r>
        <w:t xml:space="preserve">. </w:t>
      </w:r>
      <w:r>
        <w:lastRenderedPageBreak/>
        <w:t xml:space="preserve">Çok uluslu </w:t>
      </w:r>
      <w:r w:rsidR="00E64FE9">
        <w:t>teşebbüsler</w:t>
      </w:r>
      <w:r>
        <w:t xml:space="preserve">, uluslararası </w:t>
      </w:r>
      <w:r w:rsidR="00E64FE9">
        <w:t>sahad</w:t>
      </w:r>
      <w:r>
        <w:t xml:space="preserve">a ticaretin motorunu </w:t>
      </w:r>
      <w:r w:rsidR="00E64FE9">
        <w:t>meydana getirdikleri</w:t>
      </w:r>
      <w:r>
        <w:t xml:space="preserve"> halde </w:t>
      </w:r>
      <w:r w:rsidR="00E64FE9">
        <w:t>izlemleri</w:t>
      </w:r>
      <w:r>
        <w:t xml:space="preserve"> bölgeseldir. Bunun en önemli </w:t>
      </w:r>
      <w:r w:rsidR="00E64FE9">
        <w:t>nedeni</w:t>
      </w:r>
      <w:r>
        <w:t xml:space="preserve">, bu kurumların politik </w:t>
      </w:r>
      <w:r w:rsidR="00972546">
        <w:t>unsurlar</w:t>
      </w:r>
      <w:r>
        <w:t xml:space="preserve"> ve kurumsal </w:t>
      </w:r>
      <w:r w:rsidR="00972546">
        <w:t>arajmanla</w:t>
      </w:r>
      <w:r>
        <w:t xml:space="preserve">r yüzünden </w:t>
      </w:r>
      <w:r w:rsidR="00972546">
        <w:t>yan</w:t>
      </w:r>
      <w:r>
        <w:t xml:space="preserve">lı olarak daha çok bölgeselliklerinin ağır basmasıdır (Rugman, </w:t>
      </w:r>
      <w:proofErr w:type="gramStart"/>
      <w:r>
        <w:t>2000:31</w:t>
      </w:r>
      <w:proofErr w:type="gramEnd"/>
      <w:r>
        <w:t xml:space="preserve">). </w:t>
      </w:r>
    </w:p>
    <w:p w14:paraId="4740B52F" w14:textId="77777777" w:rsidR="00A71664" w:rsidRPr="00250944" w:rsidRDefault="00A71664" w:rsidP="00A71664">
      <w:pPr>
        <w:pStyle w:val="GvdeMetni"/>
        <w:widowControl/>
        <w:spacing w:line="360" w:lineRule="auto"/>
        <w:ind w:firstLine="709"/>
        <w:jc w:val="both"/>
      </w:pPr>
      <w:r w:rsidRPr="00250944">
        <w:t xml:space="preserve">Yeni teknolojiler, </w:t>
      </w:r>
      <w:r>
        <w:t xml:space="preserve">bilgiye ulaşmada ve bilgiyi paylaşmada küresel dünayada bireylere </w:t>
      </w:r>
      <w:proofErr w:type="gramStart"/>
      <w:r>
        <w:t>imkan</w:t>
      </w:r>
      <w:proofErr w:type="gramEnd"/>
      <w:r>
        <w:t xml:space="preserve"> tanımıştır. Böylelikle bireyler arası mesafe durumu ortadan kalkarak çift yönlü iletişim sağlanmıştır. Yeni teknolojileri </w:t>
      </w:r>
      <w:r w:rsidRPr="00250944">
        <w:t>kısaca açıklandıktan sonra ilerleyen bölümde internet ve internetin gelişim aşamalarından bahsedilmiştir.</w:t>
      </w:r>
    </w:p>
    <w:p w14:paraId="1873A205" w14:textId="77777777" w:rsidR="004E32A8" w:rsidRDefault="004E32A8" w:rsidP="00CF5720">
      <w:pPr>
        <w:pStyle w:val="Balk3"/>
        <w:spacing w:before="0" w:after="0"/>
      </w:pPr>
      <w:bookmarkStart w:id="59" w:name="_Toc45188254"/>
    </w:p>
    <w:p w14:paraId="271B5A68" w14:textId="77777777" w:rsidR="006802C2" w:rsidRPr="00250944" w:rsidRDefault="00156B48" w:rsidP="00CF5720">
      <w:pPr>
        <w:pStyle w:val="Balk3"/>
        <w:spacing w:before="0" w:after="0"/>
      </w:pPr>
      <w:r w:rsidRPr="00250944">
        <w:t>2.</w:t>
      </w:r>
      <w:r w:rsidR="006E4DBB" w:rsidRPr="00250944">
        <w:t>1.1</w:t>
      </w:r>
      <w:r w:rsidRPr="00250944">
        <w:t>.</w:t>
      </w:r>
      <w:r w:rsidR="006802C2" w:rsidRPr="00250944">
        <w:t xml:space="preserve"> İnternet ve Gelişimi</w:t>
      </w:r>
      <w:bookmarkEnd w:id="59"/>
    </w:p>
    <w:p w14:paraId="5F681149" w14:textId="77777777" w:rsidR="00EB6119" w:rsidRDefault="00527E34" w:rsidP="00CF5720">
      <w:pPr>
        <w:pStyle w:val="GvdeMetni"/>
        <w:widowControl/>
        <w:spacing w:line="360" w:lineRule="auto"/>
        <w:ind w:firstLine="709"/>
        <w:jc w:val="both"/>
      </w:pPr>
      <w:r w:rsidRPr="00250944">
        <w:t>Günümüzde internet, değişik coğrafyalara dağılmış milyonlarca bilgisayar, telefon cihazları kullanan insanlar arasında, şimdiye değin karşılaşılanlardan oldukça farklı bir i</w:t>
      </w:r>
      <w:r w:rsidR="00AB6D0F">
        <w:t xml:space="preserve">letişim olanağı yaratmıştır.   </w:t>
      </w:r>
      <w:r w:rsidRPr="00250944">
        <w:t xml:space="preserve">İnternet terimi, ‘international’ (uluslararası) ve ‘network’ sözcüklerinin birleşmesinden oluşmuştur (Karaduman, 2003: 138).  İnternet, dünya çapında yaygın bilgisayar ağları ve kullanıcıları olan açık endüstri standartlarına dayanmaktadır. Bu yaygın bilgisayar ağları, binlerce veri tabanı ve diğer kaynaklardan bilgi sağlamaya ve bilginin diğer kullanıcılarla değiş-tokuşuna, paylaşımına olanak tanımaktadır (Gürcan, 1999: 38). İnternet için çok yönlü tanımlamasını kullanan Merril Moris ve Christin Ogan’a göre, </w:t>
      </w:r>
    </w:p>
    <w:p w14:paraId="366BFEA1" w14:textId="77777777" w:rsidR="00CF5720" w:rsidRDefault="00CF5720" w:rsidP="005E2F04">
      <w:pPr>
        <w:pStyle w:val="GvdeMetni"/>
        <w:widowControl/>
        <w:ind w:firstLine="709"/>
        <w:jc w:val="both"/>
      </w:pPr>
    </w:p>
    <w:p w14:paraId="6814298C" w14:textId="77777777" w:rsidR="00527E34" w:rsidRPr="004C0852" w:rsidRDefault="00527E34" w:rsidP="004C0852">
      <w:pPr>
        <w:spacing w:line="360" w:lineRule="auto"/>
        <w:jc w:val="both"/>
        <w:rPr>
          <w:sz w:val="24"/>
        </w:rPr>
      </w:pPr>
      <w:r w:rsidRPr="004C0852">
        <w:rPr>
          <w:sz w:val="24"/>
        </w:rPr>
        <w:t>“İnternet, geleneksel kitle iletişim modelindeki ‘kaynak-mesaj-alıcı’ rolünü tek başına üstlenmektedir. Bu doğrultuda, sözü edilen işlevi bazen geleneksel yayıncılık şablonuyla yerine getirmekte; bazen de kaynak-mesaj-alıcı öğeleriyle; yeni iletişim modelleri konfigüre etmektedir. Bu durum, bir tür iletişim ‘dönencesi’ olarak da adlandırılmaktadır. Mesaj, tekilden-gruba, gruptan-kitleye ve ters yönde kitleden-gruba ya da gruptan-tekile iletilebileceği gibi, kitleden bireye ya da gruptan-kitleye olmak üzere çok değişik şekillere bürünebilmektedir” (Dağtaş ve Derelioğlu, 1999:</w:t>
      </w:r>
      <w:r w:rsidR="00DC71A9" w:rsidRPr="004C0852">
        <w:rPr>
          <w:sz w:val="24"/>
        </w:rPr>
        <w:t xml:space="preserve"> </w:t>
      </w:r>
      <w:r w:rsidRPr="004C0852">
        <w:rPr>
          <w:sz w:val="24"/>
        </w:rPr>
        <w:t>89).</w:t>
      </w:r>
    </w:p>
    <w:p w14:paraId="688ACF80" w14:textId="77777777" w:rsidR="00CF5720" w:rsidRPr="00EB6119" w:rsidRDefault="00CF5720" w:rsidP="00CF5720">
      <w:pPr>
        <w:pStyle w:val="GvdeMetni"/>
        <w:widowControl/>
        <w:spacing w:line="360" w:lineRule="auto"/>
        <w:ind w:left="709" w:right="701" w:firstLine="993"/>
        <w:jc w:val="both"/>
      </w:pPr>
    </w:p>
    <w:p w14:paraId="30475411" w14:textId="77777777" w:rsidR="00527E34" w:rsidRPr="00250944" w:rsidRDefault="00527E34" w:rsidP="00CF5720">
      <w:pPr>
        <w:pStyle w:val="GvdeMetni"/>
        <w:widowControl/>
        <w:spacing w:line="360" w:lineRule="auto"/>
        <w:ind w:firstLine="709"/>
        <w:jc w:val="both"/>
      </w:pPr>
      <w:r w:rsidRPr="00250944">
        <w:t xml:space="preserve">Görüldüğü üzere, internet medya ortamı, farklı iletişim boyutlarının aynı anda ve </w:t>
      </w:r>
      <w:r w:rsidR="00A455E8">
        <w:t>paralel</w:t>
      </w:r>
      <w:r w:rsidRPr="00250944">
        <w:t xml:space="preserve"> olarak gerçekleşmesine olanak sağlamaktadır. Örneğin, çoğuldan çoğula veya tekilden çoğula eş zamanlı iletişim sohbet hizmeti şeklinde; tekilden tekile eş zamansız iletişim e-posta iletisi şeklinde; çoğulldan çoğula eş zamansız iletişim grup iletişimi </w:t>
      </w:r>
      <w:r w:rsidRPr="00250944">
        <w:lastRenderedPageBreak/>
        <w:t>şeklinde; sunucudan çoğula veya tekile ya da bir diğer sunucuya eş zamansız iletişim web yayıncılığı şeklinde gerçekleşmektedir (Binark, 2007: 22).</w:t>
      </w:r>
    </w:p>
    <w:p w14:paraId="3B70DF9A" w14:textId="77777777" w:rsidR="007A390B" w:rsidRPr="00250944" w:rsidRDefault="00527E34" w:rsidP="00CF5720">
      <w:pPr>
        <w:pStyle w:val="GvdeMetni"/>
        <w:widowControl/>
        <w:spacing w:line="360" w:lineRule="auto"/>
        <w:ind w:firstLine="709"/>
        <w:jc w:val="both"/>
      </w:pPr>
      <w:r w:rsidRPr="00250944">
        <w:t xml:space="preserve">İnternetin kökeni, 1962 yılında Amerikan Askeri Araştırma Projesi (ARPANET) ve Massachusetts Institute of Technology’nin tartışmaya açtığı “galaktik ağ” kavramıyla birlikte gündeme gelmiştir. ARPANET çerçevesinde ilk bağlantı, 1969 yılında dört merkezle University of California at Los Angeles, Stanford Research Institute, University of Utah ve University of California at Santa Barbara yapılmıştır. İnternet’in temelini oluşturan bu projedeki ağa zamanla yeni bilgisayarların eklenmesiyle ağ üzerinden iletişim giderek arttırılmış ve çok sayıda kullanıcının yararlandığı e-posta, tartışma listeleri, dosya transfer gibi yeni kullanım alanları ortaya çıkmıştır (Kalsın, 2013: 70). </w:t>
      </w:r>
      <w:r w:rsidR="007A390B" w:rsidRPr="00250944">
        <w:t>1959'da İngiltere'den Christopher Strachey ve ABD'den John McCarthy tarafından bağımsız olarak icat edilen zaman paylaşımı, birden fazla kullanıcının aynı anda tek bir bilgisayarda programları çalıştırmasına izin vermiştir. Bilgisayarın maliyeti çok daha fazla sayıda kullanıcı arasında paylaşılabildiğinden zaman paylaşımı, bireylerin bir bilgisayarı tek bir programı çalıştırmak ve sonuçları almakla sınırlandırmak yerine, uzun süre boyunca etkileşimli olarak kullanmalarına olanak sağlamıştır (Abbate, 2019. 1).</w:t>
      </w:r>
    </w:p>
    <w:p w14:paraId="743EDF19" w14:textId="77777777" w:rsidR="00527E34" w:rsidRPr="00250944" w:rsidRDefault="00527E34" w:rsidP="00CF5720">
      <w:pPr>
        <w:pStyle w:val="GvdeMetni"/>
        <w:widowControl/>
        <w:spacing w:line="360" w:lineRule="auto"/>
        <w:ind w:firstLine="709"/>
        <w:jc w:val="both"/>
      </w:pPr>
      <w:r w:rsidRPr="00250944">
        <w:t xml:space="preserve">1970’lerin sonralarında başlayan teknolojik gelişmeler, enformasyonu sayısal işlemden geçirerek bilgisayarların işleyebileceği, depolayabileceği, iletilebileceği hale getirmiştir. </w:t>
      </w:r>
      <w:proofErr w:type="gramStart"/>
      <w:r w:rsidRPr="00250944">
        <w:t xml:space="preserve">Sayısallaştırma, günümüzü niteleyen yeni iletişim ortamının ve bu iletişim ortamında yazı, ses, görüntü ve hareketli görüntü gibi farklı medya formatlarında kodlanmış her türlü enformasyonun aynı iletişim altyapısı üzerinden aktarılabilmesinin ve iletişim altyapısının sayısal bir iletişim ağı olarak ulusal sınırları aşan, küresel düzeyde iletişime uygun bir altyapıya dönüşmesinin temelinde yer almaktadır (Aydoğan ve Başaran, 2012: 219). </w:t>
      </w:r>
      <w:proofErr w:type="gramEnd"/>
      <w:r w:rsidRPr="00250944">
        <w:t xml:space="preserve">1971 yılında Ağ Kontrol protokolü (Network Control protokol) çalışmaya başlamıştır.  </w:t>
      </w:r>
    </w:p>
    <w:p w14:paraId="2B01BF37" w14:textId="77777777" w:rsidR="007A390B" w:rsidRPr="00250944" w:rsidRDefault="007A390B" w:rsidP="00CF5720">
      <w:pPr>
        <w:pStyle w:val="GvdeMetni"/>
        <w:widowControl/>
        <w:spacing w:line="360" w:lineRule="auto"/>
        <w:ind w:firstLine="709"/>
        <w:jc w:val="both"/>
      </w:pPr>
      <w:r w:rsidRPr="00250944">
        <w:t>1970'lerin ortalarında,</w:t>
      </w:r>
      <w:r w:rsidR="009E2D37" w:rsidRPr="00250944">
        <w:t xml:space="preserve"> b</w:t>
      </w:r>
      <w:r w:rsidRPr="00250944">
        <w:t xml:space="preserve">ilgisayar üreticileri tarafından sunulan özel ağ sistemleri ulusal telekomünikasyon şirketleri (BKT) tarafından oluşturulan kamuya açık veri ağları ve çok az fonu olan bireyler tarafından doğaçlama yapılan taban ağları IBM gibi şirketler 1960'lardan bu yana sınırlı ağ oluşturma yetenekleri sağlamıştır. Ancak araştırma ağları paket anahtarlamanın uygunluğunu gösterdikten sonra, bilgisayar firmaları kendi paket anahtarlama teknolojilerini sunmaya başlamışlardır. Yaygın olarak </w:t>
      </w:r>
      <w:r w:rsidRPr="00250944">
        <w:lastRenderedPageBreak/>
        <w:t>kullanılan sistemler arasında IBM’in Sistem Ağı Mimarisi (1974), Xerox Ağ Hizmetleri (1975) ve Digital Equipment Corporation’ın DECNET'i (1975) bulunmaktadır. Araştırma ağlarının aksine, bu tescilli sistemlerin birçok kurumsal kullanıcısı vardır. Kurumsal ağlar, işletmelerin daha fazla dağıtılmasını sağlamıştır. Çünkü şube operasyonları bağımsız olarak çalışması için ihtiyaç duydukları verilere erişebilmiş ve daha merkezi hale gelmiştir. (Abbate, 2019: 1).</w:t>
      </w:r>
    </w:p>
    <w:p w14:paraId="7D1161A4" w14:textId="77777777" w:rsidR="009E2D37" w:rsidRPr="00250944" w:rsidRDefault="00527E34" w:rsidP="00CF5720">
      <w:pPr>
        <w:pStyle w:val="GvdeMetni"/>
        <w:widowControl/>
        <w:spacing w:line="360" w:lineRule="auto"/>
        <w:ind w:firstLine="709"/>
        <w:jc w:val="both"/>
      </w:pPr>
      <w:r w:rsidRPr="00250944">
        <w:t>1973 yılında farklı ağların aralarında veri iletimi sağlayabilmeleri için TCP/IP (Transmission Control Protocol/Inter net Protocol) internet üzerinde yer alan farklı özellikteki bilgisayarların ve ağların birbirleriyle sağlıklı bir şekilde iletişim kurabilmelerini sağlayan ortak bir dil oluşturulmuştur ve kullanılmaya başlanmıştır. 1989 yılında ise ABD hükümeti ARPANET’i finanse etmeyi bırakma kararı alınca, ağa bağlı kullanıcılar, internet adı verilecek sistem için tasarılar hazırlamışlardır. İnternet kelimesi, o zamandan beri ağın kendisi ve ağ üzerindeki iletişimi yöneten protokoller şeklinde iki anlamda kullanılmaktadır. Anlaşıldığı üzere internet tek bir şebeke olmayıp, birbirlerine bağlı ağların adıdır</w:t>
      </w:r>
      <w:r w:rsidR="009E2D37" w:rsidRPr="00250944">
        <w:t xml:space="preserve"> (Abbate, 2019: 1).</w:t>
      </w:r>
    </w:p>
    <w:p w14:paraId="1EDBC76B" w14:textId="77777777" w:rsidR="00527E34" w:rsidRPr="00250944" w:rsidRDefault="00527E34" w:rsidP="00CF5720">
      <w:pPr>
        <w:pStyle w:val="GvdeMetni"/>
        <w:widowControl/>
        <w:spacing w:line="360" w:lineRule="auto"/>
        <w:ind w:firstLine="709"/>
        <w:jc w:val="both"/>
      </w:pPr>
      <w:r w:rsidRPr="00250944">
        <w:t>1989’da Avrupa Nükleer Araştırmalar Merkezi’nde (CERN) World Wide Web (www)’in geliştirilmesi, internetin gelişmesinde diğer bir önemli dönüm noktası olmuştur.  Bu gelişme, interneti multimedia için uygun bir platforma dönüştürmüş, diğer taraftan da ticari kullanıma hazır hale getirmiştir. 199</w:t>
      </w:r>
      <w:r w:rsidR="00D34646" w:rsidRPr="00250944">
        <w:t xml:space="preserve">0’lara kadar devlet desteğinde gelişen internet </w:t>
      </w:r>
      <w:r w:rsidRPr="00250944">
        <w:t>omurgası</w:t>
      </w:r>
      <w:r w:rsidR="00D34646" w:rsidRPr="00250944">
        <w:t xml:space="preserve">nın özelleştirilmesi sürecinin </w:t>
      </w:r>
      <w:r w:rsidRPr="00250944">
        <w:t>başlangıcı olmuştur</w:t>
      </w:r>
      <w:r w:rsidR="00411E03">
        <w:t xml:space="preserve"> </w:t>
      </w:r>
      <w:r w:rsidR="00411E03" w:rsidRPr="00250944">
        <w:t>(Kara, 2006: 18).</w:t>
      </w:r>
    </w:p>
    <w:p w14:paraId="707E0AA4" w14:textId="77777777" w:rsidR="00527E34" w:rsidRPr="00250944" w:rsidRDefault="00527E34" w:rsidP="00CF5720">
      <w:pPr>
        <w:pStyle w:val="GvdeMetni"/>
        <w:widowControl/>
        <w:spacing w:line="360" w:lineRule="auto"/>
        <w:ind w:firstLine="709"/>
        <w:jc w:val="both"/>
      </w:pPr>
      <w:r w:rsidRPr="00250944">
        <w:t xml:space="preserve">1990’ların başında ticari kullanıma açılan ağın, bir yıl içerisinde bir milyon civarında kullanıcısı olmuştur. 1991’de ilk web görüntüleme yazılımı olan Mosaic kullanıma girmiştir. Siviller arasındaki internet 1991 yılında etkin bir şekilde kullanılmaya başlanmıştır. Başlangıçta deneysel ve herkesin kullanımına açık olan Mosaic, 1994 yılında Netscape adıyla pazarlanmaya başlamıştır </w:t>
      </w:r>
      <w:bookmarkStart w:id="60" w:name="_Hlk45989109"/>
      <w:r w:rsidRPr="00250944">
        <w:t xml:space="preserve">(Kara, 2006: 18). </w:t>
      </w:r>
      <w:bookmarkEnd w:id="60"/>
      <w:r w:rsidRPr="00250944">
        <w:t xml:space="preserve">1994 yılında teknolojik gelişmelerle popüler duruma gelen internet, çeyrek yüzyıl gibi kısa sürede üç evreden geçmiştir. Bunlar kısaca Web </w:t>
      </w:r>
      <w:proofErr w:type="gramStart"/>
      <w:r w:rsidRPr="00250944">
        <w:t>1.0</w:t>
      </w:r>
      <w:proofErr w:type="gramEnd"/>
      <w:r w:rsidRPr="00250944">
        <w:t xml:space="preserve">, Web 2.0 ve Web 3.0 olarak tanımlanmıştır. Birinci nesil web etkileşimin sınırlı olduğu bir internet teknolojisini vurgular. 1995’e gelindiğinde internet alanı neredeyse tamamen özelleştirilmiştir. Sonuçta internet, Castells’in deyişiyle, “bilgisayar bilimcilerin kafasında 1960’larda başlamış, 1970’ler ve sonrası boyunca bilim adamları arasındaki genişleyen ve </w:t>
      </w:r>
      <w:r w:rsidRPr="00250944">
        <w:lastRenderedPageBreak/>
        <w:t xml:space="preserve">zenginleşen ağlar ile hayat bulmuş ancak insanların büyük çoğunluğu için ancak 1995’te başlayabilmiştir” </w:t>
      </w:r>
      <w:bookmarkStart w:id="61" w:name="_Hlk39353289"/>
      <w:r w:rsidRPr="00250944">
        <w:t xml:space="preserve">(Aylin, 2012: 228). </w:t>
      </w:r>
      <w:bookmarkEnd w:id="61"/>
    </w:p>
    <w:p w14:paraId="2E6B2D51" w14:textId="77777777" w:rsidR="00B54706" w:rsidRDefault="00527E34" w:rsidP="00CF5720">
      <w:pPr>
        <w:pStyle w:val="GvdeMetni"/>
        <w:widowControl/>
        <w:spacing w:line="360" w:lineRule="auto"/>
        <w:ind w:firstLine="709"/>
        <w:jc w:val="both"/>
      </w:pPr>
      <w:r w:rsidRPr="00250944">
        <w:t xml:space="preserve">1995 ile 2004 yılları arasında web sayfalarının yapılması ve düzenlenmesi elle yapılmış ve uzmanların kontrolünde olmuştur. Daha sonrasında programcılar web sayfalarını hızlı ve kolay şekilde düzenlemeyi sağlayan araçlar geliştirmişlerdir (Poe, 2015: 378). 2004 yılında Web </w:t>
      </w:r>
      <w:proofErr w:type="gramStart"/>
      <w:r w:rsidRPr="00250944">
        <w:t>2.0</w:t>
      </w:r>
      <w:proofErr w:type="gramEnd"/>
      <w:r w:rsidRPr="00250944">
        <w:t xml:space="preserve"> ile kullanıcının da müdahil olduğu ikinci nesil internet hizmetlerine geçilmiştir. </w:t>
      </w:r>
    </w:p>
    <w:p w14:paraId="60B63A17" w14:textId="77777777" w:rsidR="00BF197A" w:rsidRPr="00250944" w:rsidRDefault="00527E34" w:rsidP="00CF5720">
      <w:pPr>
        <w:pStyle w:val="GvdeMetni"/>
        <w:widowControl/>
        <w:spacing w:line="360" w:lineRule="auto"/>
        <w:ind w:firstLine="709"/>
        <w:jc w:val="both"/>
      </w:pPr>
      <w:r w:rsidRPr="00250944">
        <w:t xml:space="preserve">Etiket teknolojisinin ana hatlarını belirlediği bu nesilde sosyal ağ siteleri, blog ve vikiler kullanılmaya başlanır. Web </w:t>
      </w:r>
      <w:proofErr w:type="gramStart"/>
      <w:r w:rsidRPr="00250944">
        <w:t>2.0</w:t>
      </w:r>
      <w:proofErr w:type="gramEnd"/>
      <w:r w:rsidRPr="00250944">
        <w:t xml:space="preserve"> terimi okunabilir/yazılabilir web anlamına gelmektedir. Bu dönem itibariyle internetin yeni tarifini Poe (2015: 378), “kaydedilebilir/fotoğraf ve video çekilebilir web” şeklinde açıklar. Web </w:t>
      </w:r>
      <w:proofErr w:type="gramStart"/>
      <w:r w:rsidRPr="00250944">
        <w:t>3.0</w:t>
      </w:r>
      <w:proofErr w:type="gramEnd"/>
      <w:r w:rsidRPr="00250944">
        <w:t xml:space="preserve"> ile ise; içeriklerin yazılımlar tarafından anlaşılabilir, yorumlanabilir ve kullanılabilir olması yönünde geliştirilmiştir. Web </w:t>
      </w:r>
      <w:proofErr w:type="gramStart"/>
      <w:r w:rsidRPr="00250944">
        <w:t>1.0’dan</w:t>
      </w:r>
      <w:proofErr w:type="gramEnd"/>
      <w:r w:rsidRPr="00250944">
        <w:t xml:space="preserve"> sonra özellikle de yeni Web 2.0 ve Web 3.0 görünümüyle internetin küresel ölçekte yaygınlaşmasının temelleri atılmıştır (Castells</w:t>
      </w:r>
      <w:r w:rsidR="003B077F" w:rsidRPr="00250944">
        <w:t xml:space="preserve">, </w:t>
      </w:r>
      <w:r w:rsidRPr="00250944">
        <w:t xml:space="preserve">2016: 150). Bilgisayar teknolojileri ile medya arasındaki bu yakınlaşma gazeteciliğin yapısında önemli bir değişime neden olmuştur. </w:t>
      </w:r>
    </w:p>
    <w:p w14:paraId="49DF7100" w14:textId="77777777" w:rsidR="00527E34" w:rsidRPr="00250944" w:rsidRDefault="00527E34" w:rsidP="00CF5720">
      <w:pPr>
        <w:pStyle w:val="GvdeMetni"/>
        <w:widowControl/>
        <w:spacing w:line="360" w:lineRule="auto"/>
        <w:ind w:firstLine="709"/>
        <w:jc w:val="both"/>
      </w:pPr>
      <w:r w:rsidRPr="00250944">
        <w:t xml:space="preserve">Basının tüm süreçleri tekrar oluşurken özellikle 2004 sonrası gelişmelerle web </w:t>
      </w:r>
      <w:proofErr w:type="gramStart"/>
      <w:r w:rsidRPr="00250944">
        <w:t>2.0</w:t>
      </w:r>
      <w:proofErr w:type="gramEnd"/>
      <w:r w:rsidRPr="00250944">
        <w:t xml:space="preserve"> olarak tanımlanan okurun da habere müdahil olduğu yepyeni bir dönem başlamıştır. Habercilikteki dönüşümle birlikte, yine aynı dönemde web alanında özellikle sınırsız sayıdaki bilgiyi tek bir alan üzerinde toplayan arama motorları önemli bir kullanım alanı olarak karşımıza çıkmıştır. Yine okurdaki dönüşümle web üzerinden habere ulaşma önemli bir eğilim olmuştur (Duman, 2018: 25). </w:t>
      </w:r>
    </w:p>
    <w:p w14:paraId="1BFEF561" w14:textId="77777777" w:rsidR="00527E34" w:rsidRPr="00250944" w:rsidRDefault="00527E34" w:rsidP="00CF5720">
      <w:pPr>
        <w:pStyle w:val="GvdeMetni"/>
        <w:widowControl/>
        <w:spacing w:line="360" w:lineRule="auto"/>
        <w:ind w:firstLine="709"/>
        <w:jc w:val="both"/>
      </w:pPr>
      <w:r w:rsidRPr="00250944">
        <w:t xml:space="preserve">İnternet, kendi zaman ve zamanını </w:t>
      </w:r>
      <w:r w:rsidR="004F4A23" w:rsidRPr="00250944">
        <w:t>oluşturarak</w:t>
      </w:r>
      <w:r w:rsidRPr="00250944">
        <w:t xml:space="preserve"> bu coğrafya </w:t>
      </w:r>
      <w:r w:rsidR="004F4A23" w:rsidRPr="00250944">
        <w:t>kapsamında</w:t>
      </w:r>
      <w:r w:rsidRPr="00250944">
        <w:t xml:space="preserve"> kendi </w:t>
      </w:r>
      <w:r w:rsidR="004F4A23" w:rsidRPr="00250944">
        <w:t>kanunlarını</w:t>
      </w:r>
      <w:r w:rsidRPr="00250944">
        <w:t xml:space="preserve"> yürürlüğe koymuştur. Bunların en </w:t>
      </w:r>
      <w:r w:rsidR="004F4A23" w:rsidRPr="00250944">
        <w:t>mühim</w:t>
      </w:r>
      <w:r w:rsidRPr="00250944">
        <w:t xml:space="preserve">lerinden biri, sahip olmanın sembolik yaygınlaşmasıdır. Bununla </w:t>
      </w:r>
      <w:r w:rsidR="004F4A23" w:rsidRPr="00250944">
        <w:t>belirtilmek</w:t>
      </w:r>
      <w:r w:rsidRPr="00250944">
        <w:t xml:space="preserve"> isteyen şey, bir televizyon, gazete, dergi gibi iletişim </w:t>
      </w:r>
      <w:r w:rsidR="00B568EA" w:rsidRPr="00250944">
        <w:t>vasıtalarında</w:t>
      </w:r>
      <w:r w:rsidRPr="00250944">
        <w:t xml:space="preserve"> olduğu gibi tek bir sahip yoktu</w:t>
      </w:r>
      <w:r w:rsidR="00B568EA" w:rsidRPr="00250944">
        <w:t>r</w:t>
      </w:r>
      <w:r w:rsidRPr="00250944">
        <w:t xml:space="preserve">. Bilgisayarı olan her internet kullanıcısı bu </w:t>
      </w:r>
      <w:r w:rsidR="00B568EA" w:rsidRPr="00250944">
        <w:t>oluşumun</w:t>
      </w:r>
      <w:r w:rsidRPr="00250944">
        <w:t xml:space="preserve"> </w:t>
      </w:r>
      <w:r w:rsidR="00B568EA" w:rsidRPr="00250944">
        <w:t>iyelerinden</w:t>
      </w:r>
      <w:r w:rsidRPr="00250944">
        <w:t xml:space="preserve"> biridir. Böylece erk ve tekel kavramları, internet evreni yasa ve kavramları içerisinde anlamsız ifadelere dönüşmüş, sadece dış dünyanın gerçekliği olarak dışlanmışlardır (Bulut, 2006:</w:t>
      </w:r>
      <w:r w:rsidR="00D34646" w:rsidRPr="00250944">
        <w:t xml:space="preserve"> </w:t>
      </w:r>
      <w:r w:rsidRPr="00250944">
        <w:t xml:space="preserve">24). </w:t>
      </w:r>
    </w:p>
    <w:p w14:paraId="1F183EB1" w14:textId="77777777" w:rsidR="00527E34" w:rsidRPr="00250944" w:rsidRDefault="00527E34" w:rsidP="00CF5720">
      <w:pPr>
        <w:pStyle w:val="GvdeMetni"/>
        <w:widowControl/>
        <w:spacing w:line="360" w:lineRule="auto"/>
        <w:ind w:firstLine="709"/>
        <w:jc w:val="both"/>
      </w:pPr>
      <w:r w:rsidRPr="00250944">
        <w:t xml:space="preserve">Her devirde ve dönemde toplumsal değişimlerin ve dönüşümlerin başat aktörü olan teknoloji, içinde bulunduğumuz yüzyılda ise, yeniliklere ilişkin devinim hızını geçmişe oranla çok daha yüksek seviyelere çıkarmıştır. Geçmiş yıllarda bir yeniliğin ya </w:t>
      </w:r>
      <w:r w:rsidRPr="00250944">
        <w:lastRenderedPageBreak/>
        <w:t xml:space="preserve">da buluşun ilave bir katma değer yaratması seneleri bulurken, günümüzde çok daha kısa sürelerle ifade edilebilen zaman dilimleri içerisinde gerçekleşir hale gelmiştir. Bu nedenle teknoloji, yaşadığımız çağın çok boyutlu ifade edilebilen ve yine aynı şekilde çok boyutlu etkileri olan temel belirleyicilerinden biri olarak düşünülmelidir </w:t>
      </w:r>
      <w:bookmarkStart w:id="62" w:name="_Hlk39353345"/>
      <w:r w:rsidRPr="00250944">
        <w:t xml:space="preserve">(Bulunmaz, 2015: 2).  </w:t>
      </w:r>
      <w:bookmarkEnd w:id="62"/>
    </w:p>
    <w:p w14:paraId="0029C57A" w14:textId="77777777" w:rsidR="00527E34" w:rsidRPr="00250944" w:rsidRDefault="00527E34" w:rsidP="00CF5720">
      <w:pPr>
        <w:pStyle w:val="GvdeMetni"/>
        <w:widowControl/>
        <w:spacing w:line="360" w:lineRule="auto"/>
        <w:ind w:firstLine="709"/>
        <w:jc w:val="both"/>
      </w:pPr>
      <w:r w:rsidRPr="00250944">
        <w:t>İnternet, sanayi toplumundan bilişim toplumuna geçişin habercisi ve taşıyıcısı olan bir model olarak düşünülmektedir. İnternette geç kalmak, telafisi mümkün olmayan sonuçlar doğurabilir, interneti çağdaş bir matbaa olarak değerlendirilmektedir.  İnternetin ve teknolojinin gelişmesi giderek toplumu ve yaşamın tüm boyutlarını değişime zorlamaktadır</w:t>
      </w:r>
      <w:r w:rsidR="009E2D37" w:rsidRPr="00250944">
        <w:t xml:space="preserve"> (Bulunmaz, 2015: 2).  </w:t>
      </w:r>
    </w:p>
    <w:p w14:paraId="5D897D22" w14:textId="77777777" w:rsidR="00782FBC" w:rsidRPr="00250944" w:rsidRDefault="00782FBC" w:rsidP="00CF5720">
      <w:pPr>
        <w:pStyle w:val="GvdeMetni"/>
        <w:widowControl/>
        <w:spacing w:line="360" w:lineRule="auto"/>
        <w:ind w:firstLine="709"/>
        <w:jc w:val="both"/>
      </w:pPr>
      <w:r w:rsidRPr="00250944">
        <w:t xml:space="preserve">Sosyal medya, internet üzerinden sosyal ilişkileri sağlayan iletişimdir. İnsanların birbirleriyle iletişim kurmak ve etkileşimde bulunmak için kullanması etkili bir yaklaşımdır. Bilgi Teknolojisindeki (BT) son gelişmeler dünyadaki bilgilere erişme, bilgileri saklama ve işleme imkanını yalnızca geliştirmekle kalmamış, aynı zamanda </w:t>
      </w:r>
      <w:proofErr w:type="gramStart"/>
      <w:r w:rsidRPr="00250944">
        <w:t>konsept</w:t>
      </w:r>
      <w:proofErr w:type="gramEnd"/>
      <w:r w:rsidRPr="00250944">
        <w:t>, gelişmiş hizmetler, işleyiş ve yönetimdeki önemli değişiklikleri de beraberind</w:t>
      </w:r>
      <w:r w:rsidR="00DC71A9" w:rsidRPr="00250944">
        <w:t>e getirmiştir</w:t>
      </w:r>
      <w:r w:rsidRPr="00250944">
        <w:t xml:space="preserve"> (Hiremath ve Kenchakkanavar, 2016:</w:t>
      </w:r>
      <w:r w:rsidR="004A3120" w:rsidRPr="00250944">
        <w:t xml:space="preserve"> </w:t>
      </w:r>
      <w:r w:rsidR="00B874F7" w:rsidRPr="00250944">
        <w:t>705</w:t>
      </w:r>
      <w:r w:rsidRPr="00250944">
        <w:t xml:space="preserve">). </w:t>
      </w:r>
    </w:p>
    <w:p w14:paraId="7E927ACF" w14:textId="77777777" w:rsidR="009E5B64" w:rsidRPr="00250944" w:rsidRDefault="009E5B64" w:rsidP="00CF5720">
      <w:pPr>
        <w:pStyle w:val="GvdeMetni"/>
        <w:widowControl/>
        <w:spacing w:line="360" w:lineRule="auto"/>
        <w:ind w:firstLine="709"/>
        <w:jc w:val="both"/>
      </w:pPr>
      <w:r w:rsidRPr="00250944">
        <w:t>İnternetten</w:t>
      </w:r>
      <w:r w:rsidR="00782FBC" w:rsidRPr="00250944">
        <w:t xml:space="preserve"> hem gelişmiş hem de gelişmekte olan ülkeler giderek daha önemli bir iletişim aracı olarak ve bilgi ve kültür için bir depo ve dağıtım sistemi olarak yararlanmaktadır (OECD, 2011</w:t>
      </w:r>
      <w:r w:rsidR="00616B64" w:rsidRPr="00250944">
        <w:t>:</w:t>
      </w:r>
      <w:r w:rsidR="004A3120" w:rsidRPr="00250944">
        <w:t xml:space="preserve"> </w:t>
      </w:r>
      <w:r w:rsidR="00616B64" w:rsidRPr="00250944">
        <w:t>11</w:t>
      </w:r>
      <w:r w:rsidR="00782FBC" w:rsidRPr="00250944">
        <w:t>). Web, nispeten genç bir iletişim kanalı olmasına rağmen, çok kısa çevrimli birkaç kuşak tarafından işaretlenmiştir. Web'in evrimi, teknolojinin büyümesinin güçlü hızı ile sürdürülmüştür</w:t>
      </w:r>
      <w:r w:rsidR="00616B64" w:rsidRPr="00250944">
        <w:t xml:space="preserve"> (OECD, 2011:</w:t>
      </w:r>
      <w:r w:rsidR="004A3120" w:rsidRPr="00250944">
        <w:t xml:space="preserve"> </w:t>
      </w:r>
      <w:r w:rsidR="00616B64" w:rsidRPr="00250944">
        <w:t>11).</w:t>
      </w:r>
    </w:p>
    <w:p w14:paraId="547E5048" w14:textId="77777777" w:rsidR="00782FBC" w:rsidRPr="00250944" w:rsidRDefault="00782FBC" w:rsidP="00CF5720">
      <w:pPr>
        <w:pStyle w:val="GvdeMetni"/>
        <w:widowControl/>
        <w:spacing w:line="360" w:lineRule="auto"/>
        <w:ind w:firstLine="709"/>
        <w:jc w:val="both"/>
      </w:pPr>
      <w:r w:rsidRPr="00250944">
        <w:t xml:space="preserve">Bugün web, şirketlerin sadece verimliliklerini artırmakla kalmayıp, aynı zamanda müşterilerine yeni ürünler ve hizmetler sunmalarını sağlayan hızlı bir bilgi ve bilgi yayma kanalı sunmaktadır. Ek olarak, tüketiciler şirketler ile iletişim kurmak, ürünler ve hizmetler hakkındaki görüşlerini ifade etmek ve diğer tüketicilerle etkileşimde bulunmak için bir mükemmellik kanalına sahiptir (Almeida, 2017: </w:t>
      </w:r>
      <w:r w:rsidR="009E5B64" w:rsidRPr="00250944">
        <w:t>7040</w:t>
      </w:r>
      <w:r w:rsidRPr="00250944">
        <w:t xml:space="preserve">). </w:t>
      </w:r>
    </w:p>
    <w:p w14:paraId="0CDAC861" w14:textId="77777777" w:rsidR="00616B64" w:rsidRPr="00250944" w:rsidRDefault="00616B64" w:rsidP="00CF5720">
      <w:pPr>
        <w:pStyle w:val="GvdeMetni"/>
        <w:widowControl/>
        <w:spacing w:line="360" w:lineRule="auto"/>
        <w:ind w:firstLine="709"/>
        <w:jc w:val="both"/>
      </w:pPr>
      <w:r w:rsidRPr="00250944">
        <w:t xml:space="preserve">İnternet" ve "Dünya Çapında Ağ" terimleri genellikle birbirlerinin yerine kullanılmaktadır. Bununla birlikte, internet ve World Wide Web aynı şey değildir. İnternet, bilgisayarın birbirine bağlanmasını sağlayan geniş bir donanım ve yazılım altyapısıdır. Öte yandan Web ise hiper medya veritabanıdır - köprülerle birbirine bağlanmış sayısız belge ve diğer kaynaklara sahiptir. World Wide Web, Google Chrome veya Mozilla Firefox gibi bir tarayıcı kullanarak internette gezinmeyi sağlayan bir </w:t>
      </w:r>
      <w:r w:rsidRPr="00250944">
        <w:lastRenderedPageBreak/>
        <w:t>platform olarak yer almaktadır. İnternetin toplum üzerindeki etkisi, düzgün bir şekilde özetlenmesi neredeyse imkânsızdır. Çünkü her şeyi kapsayan bir durumdur (Rosman ve Stuhura, 2013:</w:t>
      </w:r>
      <w:r w:rsidR="004A3120" w:rsidRPr="00250944">
        <w:t xml:space="preserve"> </w:t>
      </w:r>
      <w:r w:rsidRPr="00250944">
        <w:t>18-26).</w:t>
      </w:r>
    </w:p>
    <w:p w14:paraId="4045EC22" w14:textId="77777777" w:rsidR="00616B64" w:rsidRPr="00250944" w:rsidRDefault="00616B64" w:rsidP="00CF5720">
      <w:pPr>
        <w:pStyle w:val="GvdeMetni"/>
        <w:widowControl/>
        <w:spacing w:line="360" w:lineRule="auto"/>
        <w:ind w:firstLine="709"/>
        <w:jc w:val="both"/>
      </w:pPr>
      <w:r w:rsidRPr="00250944">
        <w:t xml:space="preserve">İnternet’in hızlı büyümesi, tıkanıklık ve ağ adreslerinin azlığı gibi teknik krizler ve kötü niyetli ve yasa dışı faaliyetler ve gelir, konum, yaş, cinsiyet ve eğitime dayanan kalıcı dijital bölünmeler </w:t>
      </w:r>
      <w:proofErr w:type="gramStart"/>
      <w:r w:rsidRPr="00250944">
        <w:t>dahil</w:t>
      </w:r>
      <w:proofErr w:type="gramEnd"/>
      <w:r w:rsidRPr="00250944">
        <w:t xml:space="preserve"> olmak üzere sosyal ikilemler doğurmuştur. Bu tür problemler bilim insanlarından, politika belirleyicilerden ve vatandaşlardan yaratıcı çözümler talep etmeye devam etmektedir (Abbate, 2019:</w:t>
      </w:r>
      <w:r w:rsidR="004A3120" w:rsidRPr="00250944">
        <w:t xml:space="preserve"> </w:t>
      </w:r>
      <w:r w:rsidRPr="00250944">
        <w:t xml:space="preserve">1). </w:t>
      </w:r>
    </w:p>
    <w:p w14:paraId="5580A559" w14:textId="77777777" w:rsidR="00782FBC" w:rsidRPr="00250944" w:rsidRDefault="00782FBC" w:rsidP="00CF5720">
      <w:pPr>
        <w:pStyle w:val="GvdeMetni"/>
        <w:widowControl/>
        <w:spacing w:line="360" w:lineRule="auto"/>
        <w:ind w:firstLine="709"/>
        <w:jc w:val="both"/>
      </w:pPr>
      <w:r w:rsidRPr="00250944">
        <w:t xml:space="preserve">Dünyanın büyük bir kısmı ne yazık ki, hâlâ internet erişimine sahip olmasa da, hali hazırda erişilebilir internet erişimi olan gelişmiş ülkelerde yaşayan insanların yaşamları üzerindeki etkisi büyüktür ve yaşamın her yönünü etkilemektedir (Osuo-Genseleke ve Ledisi, 2018: </w:t>
      </w:r>
      <w:r w:rsidR="00B52201" w:rsidRPr="00250944">
        <w:t>3760</w:t>
      </w:r>
      <w:r w:rsidRPr="00250944">
        <w:t xml:space="preserve">). </w:t>
      </w:r>
    </w:p>
    <w:p w14:paraId="43542EBC" w14:textId="77777777" w:rsidR="00D938CA" w:rsidRPr="00250944" w:rsidRDefault="00782FBC" w:rsidP="00CF5720">
      <w:pPr>
        <w:pStyle w:val="GvdeMetni"/>
        <w:widowControl/>
        <w:spacing w:line="360" w:lineRule="auto"/>
        <w:ind w:firstLine="709"/>
        <w:jc w:val="both"/>
      </w:pPr>
      <w:r w:rsidRPr="00250944">
        <w:t>İnternet, bilgisayar rolüne benzer şekilde içerik oluşturmada özel bir role sahiptir. İnternet, içerik oluşturma ve bilgi paylaşımının dört basamağını da destekleyen genel amaçlı bir teknolojidir. İnternetin ana hatlarıyla belirtilen dört adımdaki önemi, İnternet altyapısı geliştirme düzeyi ile yerel içerik arasındaki varsayılan ilişkinin teorik temelini oluşturmaktadır (OECD, 2011</w:t>
      </w:r>
      <w:r w:rsidR="00202C69" w:rsidRPr="00250944">
        <w:t>:</w:t>
      </w:r>
      <w:r w:rsidR="004A3120" w:rsidRPr="00250944">
        <w:t xml:space="preserve"> </w:t>
      </w:r>
      <w:r w:rsidR="00202C69" w:rsidRPr="00250944">
        <w:t>11</w:t>
      </w:r>
      <w:r w:rsidRPr="00250944">
        <w:t xml:space="preserve">). </w:t>
      </w:r>
    </w:p>
    <w:p w14:paraId="0F91AF40" w14:textId="77777777" w:rsidR="0073745B" w:rsidRPr="00250944" w:rsidRDefault="00782FBC" w:rsidP="00CF5720">
      <w:pPr>
        <w:pStyle w:val="GvdeMetni"/>
        <w:widowControl/>
        <w:spacing w:line="360" w:lineRule="auto"/>
        <w:ind w:firstLine="709"/>
        <w:jc w:val="both"/>
      </w:pPr>
      <w:r w:rsidRPr="00250944">
        <w:t>İnternetin içerik geliştirmeyi desteklemesinin önemli yollarından biri işbirliğini destekleyen araçlardır. İnternet, içerik oluşturucuların sosyal paylaşım siteleri, video konferanslar ve anlık mesajlaşma siteleri gibi platformları kullanarak fikir alışverişinde bulunmalarını sağlamaktadır (OECD, 2011</w:t>
      </w:r>
      <w:r w:rsidR="00202C69" w:rsidRPr="00250944">
        <w:t>:</w:t>
      </w:r>
      <w:r w:rsidR="004A3120" w:rsidRPr="00250944">
        <w:t xml:space="preserve"> </w:t>
      </w:r>
      <w:r w:rsidR="00202C69" w:rsidRPr="00250944">
        <w:t>21</w:t>
      </w:r>
      <w:r w:rsidRPr="00250944">
        <w:t>).</w:t>
      </w:r>
    </w:p>
    <w:p w14:paraId="62FCF2A1" w14:textId="77777777" w:rsidR="00782FBC" w:rsidRPr="00250944" w:rsidRDefault="00782FBC" w:rsidP="00CF5720">
      <w:pPr>
        <w:pStyle w:val="GvdeMetni"/>
        <w:widowControl/>
        <w:spacing w:line="360" w:lineRule="auto"/>
        <w:ind w:firstLine="709"/>
        <w:jc w:val="both"/>
      </w:pPr>
      <w:r w:rsidRPr="00250944">
        <w:t>Internet, fotoğraflar için en büyük kaynaklardan biri haline gelmiştir. Yerel içeriğin korunmasına yardımcı olmak için internette odaklı fotoğraflara coğrafi işaret (coğrafi etiket adı verildi) Flickr gibi fotoğraf paylaşım siteleri, kullanıcılara fotoğraf yükleyebilecekleri, depolayabilecekleri ve paylaşılabilecekleri depolama alanı sunmaktadır (OECD, 2011:</w:t>
      </w:r>
      <w:r w:rsidR="004A3120" w:rsidRPr="00250944">
        <w:t xml:space="preserve"> </w:t>
      </w:r>
      <w:r w:rsidR="00202C69" w:rsidRPr="00250944">
        <w:t>22</w:t>
      </w:r>
      <w:r w:rsidRPr="00250944">
        <w:t xml:space="preserve">). </w:t>
      </w:r>
    </w:p>
    <w:p w14:paraId="1CF4F62A" w14:textId="77777777" w:rsidR="0073745B" w:rsidRPr="00250944" w:rsidRDefault="00782FBC" w:rsidP="00CF5720">
      <w:pPr>
        <w:pStyle w:val="GvdeMetni"/>
        <w:widowControl/>
        <w:spacing w:line="360" w:lineRule="auto"/>
        <w:ind w:firstLine="709"/>
        <w:jc w:val="both"/>
      </w:pPr>
      <w:r w:rsidRPr="00250944">
        <w:t xml:space="preserve">2011 yılında, sosyal paylaşım siteleri ve medya paylaşım siteleri, internetin dijital içeriğin en önemli depolarından biri ve insanların dijital içeriği yayınlamanın en önemli yollarından biri haline gelmiştir. Kullanıcıların yerelleştirilmiş içeriği saklamalarına ve dağıtmalarına yardımcı olmada kilit bir rol oynamaktadır. Bu platformların büyümesi birkaç istatistikte görülebilir. Fotoğraf paylaşım sitesi Flickr, 2010 yılında platformuna yüklenen 5 milyar fotoğrafa ulaşmıştır. Diğer ağlar da </w:t>
      </w:r>
      <w:r w:rsidRPr="00250944">
        <w:lastRenderedPageBreak/>
        <w:t xml:space="preserve">fotoğraf içeriğinde muazzam bir büyüme sağlamıştır. Facebook, kullanıcıların Aralık 2010-Ocak 2011'de yeni yıl hafta sonu boyunca 750 milyon fotoğraf yüklediğini açıklamıştır. YouTube, internetteki en popüler video paylaşım sitelerinden biri ve 2010'da platformlarının yüz milyonlarca videoya ev sahipliği yaptığını bildirmiştir (OECD, 2011: </w:t>
      </w:r>
      <w:r w:rsidR="00202C69" w:rsidRPr="00250944">
        <w:t>25</w:t>
      </w:r>
      <w:r w:rsidRPr="00250944">
        <w:t>).</w:t>
      </w:r>
    </w:p>
    <w:p w14:paraId="7C945D68" w14:textId="77777777" w:rsidR="0073745B" w:rsidRPr="00250944" w:rsidRDefault="00782FBC" w:rsidP="00CF5720">
      <w:pPr>
        <w:pStyle w:val="GvdeMetni"/>
        <w:widowControl/>
        <w:spacing w:line="360" w:lineRule="auto"/>
        <w:ind w:firstLine="709"/>
        <w:jc w:val="both"/>
      </w:pPr>
      <w:r w:rsidRPr="00250944">
        <w:t>YouTube verileri, video paylaşım sitelerinin yerel içeriğe ulusal sınırların ötesine erişimini nasıl genişlettiğini göstermek için öğreticidir. Facebook; kullanıcı sayısıyla ölçülen, 2011'de yaklaşık 750 milyona ve 2012'de zaten 812 milyona ulaşan en büyük sosyal ağ sitesidir. Platform, kullanıcıların metin, fotoğraf, video ve video içeren siteye yükledikleri dijital içeriği barındırmaktadır. Web sayfalarına bağlantılar sosyal ağlar yerel içerik bakımından özel bir rol oynamaktadır. Çünkü bunlar, yerel içerikle aynı toplulukların çoğu tarafından tanımlanmaktadır (OECD, 2011:</w:t>
      </w:r>
      <w:r w:rsidR="00F66122" w:rsidRPr="00250944">
        <w:t xml:space="preserve"> </w:t>
      </w:r>
      <w:r w:rsidR="00202C69" w:rsidRPr="00250944">
        <w:t>26</w:t>
      </w:r>
      <w:r w:rsidRPr="00250944">
        <w:t>).</w:t>
      </w:r>
    </w:p>
    <w:p w14:paraId="62D048CE" w14:textId="77777777" w:rsidR="004D6017" w:rsidRPr="00250944" w:rsidRDefault="00782FBC" w:rsidP="00CF5720">
      <w:pPr>
        <w:pStyle w:val="GvdeMetni"/>
        <w:widowControl/>
        <w:spacing w:line="360" w:lineRule="auto"/>
        <w:ind w:firstLine="709"/>
        <w:jc w:val="both"/>
      </w:pPr>
      <w:r w:rsidRPr="00250944">
        <w:t xml:space="preserve">Bir sosyal ağ kullanıcısı bilgiyi sağladığında, bunu belirli bir topluluk içinde paylaşmayı veya verileri internet üzerindeki herkese açık hale getirmeyi seçebilmektedir. </w:t>
      </w:r>
    </w:p>
    <w:p w14:paraId="6B85E192" w14:textId="77777777" w:rsidR="00782FBC" w:rsidRPr="00250944" w:rsidRDefault="00782FBC" w:rsidP="00CF5720">
      <w:pPr>
        <w:pStyle w:val="GvdeMetni"/>
        <w:widowControl/>
        <w:spacing w:line="360" w:lineRule="auto"/>
        <w:ind w:firstLine="709"/>
        <w:jc w:val="both"/>
      </w:pPr>
      <w:r w:rsidRPr="00250944">
        <w:t xml:space="preserve">Sosyal ağ platformlarının ölçeği, şu anda 34 OECD ülkesinin 28'inde 100 kişi başına en az 30 Facebook kullanıcısına sahip olacak şekildedir. İzlanda, her 100 kişi için 66 kullanıcısı olan OECD ülkeleri arasında liderdir. Facebook ayrıca, OECD ülkelerinin her birinde ilk 10 web sitesinde yer almaktadır ve Japonya dışındaki tüm ilk üç web sitesinde bir sıralamaya sahiptir. Bu, sosyal ağları ve medya paylaşım sitelerini topluluklar içinde son derece önemli dağıtım kanalları olmaktadır (OECD, 2011: </w:t>
      </w:r>
      <w:r w:rsidR="00202C69" w:rsidRPr="00250944">
        <w:t>26</w:t>
      </w:r>
      <w:r w:rsidRPr="00250944">
        <w:t>).</w:t>
      </w:r>
    </w:p>
    <w:p w14:paraId="0A2B9CF9" w14:textId="77777777" w:rsidR="0073745B" w:rsidRPr="00250944" w:rsidRDefault="00782FBC" w:rsidP="00CF5720">
      <w:pPr>
        <w:pStyle w:val="GvdeMetni"/>
        <w:widowControl/>
        <w:spacing w:line="360" w:lineRule="auto"/>
        <w:ind w:firstLine="709"/>
        <w:jc w:val="both"/>
      </w:pPr>
      <w:r w:rsidRPr="00250944">
        <w:t>İnternetin içerik oluşturma, koruma ve yayma işlemlerini nasıl desteklediği görülmüştür. Ancak internet, içerik tüketenler için de önemli bir araçtır. Hem yerel olarak hem de dünyanın her yerinden dijital içeriğe erişim açmıştır. Örneğin, internet dünyadaki en önemli haber platformlarından biri haline gelmiş ve çevrimiçi gazeteler, radyolar ve televizyon istasyonları yerel içeriğin önemli bir bileşeni olmuştur. Dünyadaki binlerce gazete, radyo ve televizyon istasyonu, içeriklerinin bir kısmını veya tamamını çevrimiçi olarak sunmaktadır (OECD, 2011:</w:t>
      </w:r>
      <w:r w:rsidR="004A3120" w:rsidRPr="00250944">
        <w:t xml:space="preserve"> </w:t>
      </w:r>
      <w:r w:rsidR="0073745B" w:rsidRPr="00250944">
        <w:t>1</w:t>
      </w:r>
      <w:r w:rsidRPr="00250944">
        <w:t>).</w:t>
      </w:r>
    </w:p>
    <w:p w14:paraId="4631A48B" w14:textId="77777777" w:rsidR="0093002B" w:rsidRPr="00250944" w:rsidRDefault="00782FBC" w:rsidP="00CF5720">
      <w:pPr>
        <w:pStyle w:val="GvdeMetni"/>
        <w:widowControl/>
        <w:spacing w:line="360" w:lineRule="auto"/>
        <w:ind w:firstLine="709"/>
        <w:jc w:val="both"/>
      </w:pPr>
      <w:r w:rsidRPr="00250944">
        <w:t xml:space="preserve">Çevrimiçi haber kaynakları basılmış haber kaynaklarını kalabalıklaştırırken, çevrimiçi gazeteler, radyolar ve televizyon istasyonları profesyonelce oluşturulan haberlerin önemli bir sağlayıcısı haline gelmiştir. Yerel gazeteler en mükemmel yerel içerik sağlayıcılarıdır. Yalnızca yerel haber ve kültürleri kapsamaz, aynı zamanda </w:t>
      </w:r>
      <w:r w:rsidRPr="00250944">
        <w:lastRenderedPageBreak/>
        <w:t xml:space="preserve">genellikle profesyonel bir personel tarafından yazılır ve kaliteli içerik sunarlar. Bu güvenilir kaynağın internete nakledilmesi, dijital yerel içeriğin önemli bir yönünü temsil eder. </w:t>
      </w:r>
    </w:p>
    <w:p w14:paraId="79824927" w14:textId="77777777" w:rsidR="00782FBC" w:rsidRPr="00250944" w:rsidRDefault="00782FBC" w:rsidP="00CF5720">
      <w:pPr>
        <w:pStyle w:val="GvdeMetni"/>
        <w:widowControl/>
        <w:spacing w:line="360" w:lineRule="auto"/>
        <w:ind w:firstLine="709"/>
        <w:jc w:val="both"/>
      </w:pPr>
      <w:r w:rsidRPr="00250944">
        <w:t>Çevrimiçi gazete, radyo ve televizyon içeriği bilgisayarlarda ve mobil cihazlarda bulunur; ancak cihazların internet bağlantısı olması gerekir. Bağlantı olsa da, haber ve bilgilere erişim olanakları fazladır (OECD, 2011:</w:t>
      </w:r>
      <w:r w:rsidR="004A3120" w:rsidRPr="00250944">
        <w:t xml:space="preserve"> </w:t>
      </w:r>
      <w:r w:rsidR="00202C69" w:rsidRPr="00250944">
        <w:t>28</w:t>
      </w:r>
      <w:r w:rsidRPr="00250944">
        <w:t>).</w:t>
      </w:r>
    </w:p>
    <w:p w14:paraId="163D4326" w14:textId="77777777" w:rsidR="00782FBC" w:rsidRPr="00250944" w:rsidRDefault="00782FBC" w:rsidP="00CF5720">
      <w:pPr>
        <w:pStyle w:val="GvdeMetni"/>
        <w:widowControl/>
        <w:spacing w:line="360" w:lineRule="auto"/>
        <w:ind w:firstLine="709"/>
        <w:jc w:val="both"/>
      </w:pPr>
      <w:r w:rsidRPr="00250944">
        <w:t xml:space="preserve">Öncelikle, internet altyapısının erişilebilir olması ve insanların bilgiye erişmesi için yeterli kapasiteye sahip olması gerekir. İkincisi, insanlar ayrıca internetteki içeriğe erişmek için kullanılabilecek bilgisayarlar veya cep telefonları gibi cihazlara da erişebilmelidir. Üçüncüsü, internetteki içeriği kullanmak, öğrenilmesi gereken temel bir dizi beceri gerektirmektedir. Dördüncüsü, internet içeriği bazı dillerde mevcut olabilir, ancak diğerlerinde olmayabilir. İnternetteki çeviri siteleri, diğer dillere giderek daha doğru çeviriler sağlayabilir; ancak mevcut dillerin sayısı oldukça sınırlıdır (OECD, 2011: </w:t>
      </w:r>
      <w:r w:rsidR="00202C69" w:rsidRPr="00250944">
        <w:t>28</w:t>
      </w:r>
      <w:r w:rsidRPr="00250944">
        <w:t>).</w:t>
      </w:r>
    </w:p>
    <w:p w14:paraId="4745C486" w14:textId="77777777" w:rsidR="00AB6D0F" w:rsidRPr="00BC666F" w:rsidRDefault="00AB6D0F" w:rsidP="00CF5720">
      <w:pPr>
        <w:pStyle w:val="ListeParagraf"/>
        <w:widowControl/>
        <w:spacing w:line="360" w:lineRule="auto"/>
        <w:ind w:left="0" w:firstLine="709"/>
        <w:jc w:val="both"/>
        <w:rPr>
          <w:color w:val="FF0000"/>
          <w:sz w:val="24"/>
          <w:szCs w:val="24"/>
        </w:rPr>
      </w:pPr>
      <w:r w:rsidRPr="00BC666F">
        <w:rPr>
          <w:sz w:val="24"/>
          <w:szCs w:val="24"/>
        </w:rPr>
        <w:t xml:space="preserve">İnternet, farklı sebeplerle ortaya çıkmış olsa da zaman içerisinde teknolojinin gelişmesiyle çeşitli evrelerden geçerek kullanım amacı ve şekilleri değişmiş, küresel bir hal almış durumdadır. İnternet ve gelişiminin açıklamasından sonra aşağıda Web ve Web </w:t>
      </w:r>
      <w:proofErr w:type="gramStart"/>
      <w:r w:rsidRPr="00BC666F">
        <w:rPr>
          <w:sz w:val="24"/>
          <w:szCs w:val="24"/>
        </w:rPr>
        <w:t>1.0</w:t>
      </w:r>
      <w:proofErr w:type="gramEnd"/>
      <w:r w:rsidRPr="00BC666F">
        <w:rPr>
          <w:sz w:val="24"/>
          <w:szCs w:val="24"/>
        </w:rPr>
        <w:t xml:space="preserve">/Statik Web derlemesi yer almaktadır. </w:t>
      </w:r>
    </w:p>
    <w:p w14:paraId="5A91199A" w14:textId="77777777" w:rsidR="00F66122" w:rsidRPr="00AB6D0F" w:rsidRDefault="00F66122" w:rsidP="00CF5720">
      <w:pPr>
        <w:pStyle w:val="GvdeMetni"/>
        <w:widowControl/>
        <w:spacing w:line="360" w:lineRule="auto"/>
        <w:ind w:firstLine="709"/>
        <w:jc w:val="both"/>
      </w:pPr>
    </w:p>
    <w:p w14:paraId="0B900962" w14:textId="77777777" w:rsidR="00587F74" w:rsidRPr="00250944" w:rsidRDefault="00CD33AA" w:rsidP="00CF5720">
      <w:pPr>
        <w:pStyle w:val="Balk3"/>
        <w:spacing w:before="0" w:after="0"/>
      </w:pPr>
      <w:bookmarkStart w:id="63" w:name="_Toc45188255"/>
      <w:r w:rsidRPr="00250944">
        <w:t xml:space="preserve">2.1.2. </w:t>
      </w:r>
      <w:r w:rsidR="00587F74" w:rsidRPr="00250944">
        <w:t xml:space="preserve">Web ve Web </w:t>
      </w:r>
      <w:proofErr w:type="gramStart"/>
      <w:r w:rsidR="00587F74" w:rsidRPr="00250944">
        <w:t>1.0</w:t>
      </w:r>
      <w:proofErr w:type="gramEnd"/>
      <w:r w:rsidR="00587F74" w:rsidRPr="00250944">
        <w:t>/ Statik Web</w:t>
      </w:r>
      <w:bookmarkEnd w:id="63"/>
    </w:p>
    <w:p w14:paraId="2FC49F50" w14:textId="77777777" w:rsidR="0073745B" w:rsidRPr="00250944" w:rsidRDefault="00587F74" w:rsidP="00CF5720">
      <w:pPr>
        <w:pStyle w:val="GvdeMetni"/>
        <w:widowControl/>
        <w:spacing w:line="360" w:lineRule="auto"/>
        <w:ind w:firstLine="709"/>
        <w:jc w:val="both"/>
      </w:pPr>
      <w:r w:rsidRPr="00250944">
        <w:t xml:space="preserve">Web </w:t>
      </w:r>
      <w:proofErr w:type="gramStart"/>
      <w:r w:rsidRPr="00250944">
        <w:t>1.0</w:t>
      </w:r>
      <w:proofErr w:type="gramEnd"/>
      <w:r w:rsidRPr="00250944">
        <w:t xml:space="preserve"> ortamı veya ilk dünya çapında web ortamı, web'in bir bilgi portalı olduğu ve içeriğin birkaç kişiye ait olduğu ortamdı. World Wide Web'in tamamı bağlantılı dizinlere bölünmüştür. Bu durum Web </w:t>
      </w:r>
      <w:proofErr w:type="gramStart"/>
      <w:r w:rsidRPr="00250944">
        <w:t>1.0</w:t>
      </w:r>
      <w:proofErr w:type="gramEnd"/>
      <w:r w:rsidRPr="00250944">
        <w:t xml:space="preserve"> tamamen salt okunur içerik ve statik HTML siteleriyle ilgili olmuştur. Bu döneme Geocities (en eski web barı</w:t>
      </w:r>
      <w:r w:rsidR="00795AD9" w:rsidRPr="00250944">
        <w:t>ndırma hizmetlerinden biri) ve h</w:t>
      </w:r>
      <w:r w:rsidRPr="00250944">
        <w:t>otmail (ilk web tabanlı e-posta hizmetlerinden biri) hakîmdir (Osuo-Genseleke ve Ledisi, 2018:</w:t>
      </w:r>
      <w:r w:rsidR="004A3120" w:rsidRPr="00250944">
        <w:t xml:space="preserve"> </w:t>
      </w:r>
      <w:r w:rsidR="0073745B" w:rsidRPr="00250944">
        <w:t>3761</w:t>
      </w:r>
      <w:r w:rsidRPr="00250944">
        <w:t xml:space="preserve">). </w:t>
      </w:r>
    </w:p>
    <w:p w14:paraId="25208812" w14:textId="77777777" w:rsidR="00587F74" w:rsidRPr="00250944" w:rsidRDefault="00587F74" w:rsidP="00CF5720">
      <w:pPr>
        <w:pStyle w:val="GvdeMetni"/>
        <w:widowControl/>
        <w:spacing w:line="360" w:lineRule="auto"/>
        <w:ind w:firstLine="709"/>
        <w:jc w:val="both"/>
      </w:pPr>
      <w:r w:rsidRPr="00250944">
        <w:t xml:space="preserve">Gelişmiş Araştırma Projesi Ajansı (ARPA), SSCB 1957'de ilk yapay dünya uydusu ‘Sputnik’i başlatmıştır. 1958'de Amerika Birleşik Devletleri Savunma Bakanlığı bünyesinde ARPA'ya fon sağlamış ve 1969'da ARPANET başlamıştır. ARPANET ilk paket anahtar şebekesidir ve dört üniversiteye bağlanmıştır. 1970 yılında ARPANET, Ağ Kontrol Protokolü'nü (NCP) kullanmış ve 1971'de on beş siteyi üniversitelere ve araştırma kuruluşlarına bağlamıştır. 1984 yılında Jon Postel ve Paul Mockapertis Alan </w:t>
      </w:r>
      <w:r w:rsidRPr="00250944">
        <w:lastRenderedPageBreak/>
        <w:t>Adı Sistemi'ni (DNS) tanıtmış ve ilk kayıtlı alan sembolik.com olmuştur. 1983'te NCP, İletim Kontrol Prot</w:t>
      </w:r>
      <w:r w:rsidR="00795AD9" w:rsidRPr="00250944">
        <w:t>okolü / İnternet Protokolü (TCP/</w:t>
      </w:r>
      <w:r w:rsidRPr="00250944">
        <w:t>IP) değiştirilmiştir (Leiner v</w:t>
      </w:r>
      <w:r w:rsidR="00FB2D02" w:rsidRPr="00250944">
        <w:t>d</w:t>
      </w:r>
      <w:proofErr w:type="gramStart"/>
      <w:r w:rsidR="00FB2D02" w:rsidRPr="00250944">
        <w:t>.,</w:t>
      </w:r>
      <w:proofErr w:type="gramEnd"/>
      <w:r w:rsidR="00FB2D02" w:rsidRPr="00250944">
        <w:t xml:space="preserve"> </w:t>
      </w:r>
      <w:r w:rsidRPr="00250944">
        <w:t>2016:</w:t>
      </w:r>
      <w:r w:rsidR="00FB2D02" w:rsidRPr="00250944">
        <w:t xml:space="preserve"> </w:t>
      </w:r>
      <w:r w:rsidR="0073745B" w:rsidRPr="00250944">
        <w:t>705</w:t>
      </w:r>
      <w:r w:rsidRPr="00250944">
        <w:t xml:space="preserve">). </w:t>
      </w:r>
    </w:p>
    <w:p w14:paraId="6C10E35E" w14:textId="77777777" w:rsidR="0073745B" w:rsidRPr="00250944" w:rsidRDefault="00587F74" w:rsidP="00CF5720">
      <w:pPr>
        <w:pStyle w:val="GvdeMetni"/>
        <w:widowControl/>
        <w:spacing w:line="360" w:lineRule="auto"/>
        <w:ind w:firstLine="709"/>
        <w:jc w:val="both"/>
      </w:pPr>
      <w:r w:rsidRPr="00250944">
        <w:t xml:space="preserve">Çalışma prensipleri Web </w:t>
      </w:r>
      <w:proofErr w:type="gramStart"/>
      <w:r w:rsidRPr="00250944">
        <w:t>1.0'da</w:t>
      </w:r>
      <w:proofErr w:type="gramEnd"/>
      <w:r w:rsidRPr="00250944">
        <w:t xml:space="preserve">, dinamik kullanıcı içeriği yerine kullanılan statik sayfalar bulunmaktadır. İçerik oluşturucuları Web </w:t>
      </w:r>
      <w:proofErr w:type="gramStart"/>
      <w:r w:rsidRPr="00250944">
        <w:t>1.0’da</w:t>
      </w:r>
      <w:proofErr w:type="gramEnd"/>
      <w:r w:rsidRPr="00250944">
        <w:t xml:space="preserve"> çok az sayıda kullanıcı içermiş ve kullanıcıların çoğu yalnızca içerik tüketicisi olarak davranmışlardır. Kullanıcıların, web sitesinin içeriği üzerinde kontrol sahibi olmadığı statik sayfalar olduğu için, web sitesinin kendileri yazar olmadıkça, Web </w:t>
      </w:r>
      <w:proofErr w:type="gramStart"/>
      <w:r w:rsidRPr="00250944">
        <w:t>1.0</w:t>
      </w:r>
      <w:proofErr w:type="gramEnd"/>
      <w:r w:rsidRPr="00250944">
        <w:t xml:space="preserve"> eğilimleri, tek yönlü bir bilgi akışıyla sonuçlanan gizlilik endişeleriyle ilgili endişeleri içerdiği görülmektedir</w:t>
      </w:r>
      <w:r w:rsidR="0073745B" w:rsidRPr="00250944">
        <w:t xml:space="preserve"> (Hiremath </w:t>
      </w:r>
      <w:r w:rsidR="002C302B" w:rsidRPr="00250944">
        <w:t>ve Kenchakkanavar</w:t>
      </w:r>
      <w:r w:rsidR="0073745B" w:rsidRPr="00250944">
        <w:t>, 2016:</w:t>
      </w:r>
      <w:r w:rsidR="00FB2D02" w:rsidRPr="00250944">
        <w:t xml:space="preserve"> </w:t>
      </w:r>
      <w:r w:rsidR="00795AD9" w:rsidRPr="00250944">
        <w:t>705).</w:t>
      </w:r>
    </w:p>
    <w:p w14:paraId="5EEF7C44" w14:textId="77777777" w:rsidR="00892903" w:rsidRPr="00250944" w:rsidRDefault="00587F74" w:rsidP="00CF5720">
      <w:pPr>
        <w:pStyle w:val="GvdeMetni"/>
        <w:widowControl/>
        <w:spacing w:line="360" w:lineRule="auto"/>
        <w:ind w:firstLine="709"/>
        <w:jc w:val="both"/>
      </w:pPr>
      <w:r w:rsidRPr="00250944">
        <w:t xml:space="preserve">Web </w:t>
      </w:r>
      <w:proofErr w:type="gramStart"/>
      <w:r w:rsidRPr="00250944">
        <w:t>1.0'ın</w:t>
      </w:r>
      <w:proofErr w:type="gramEnd"/>
      <w:r w:rsidRPr="00250944">
        <w:t xml:space="preserve"> asıl amacı, herhangi bir zamanda herhangi bir kişi için bilgileri dağıtmak ve çevrimiçi bir varlık oluşturmaktır. Web sitelerinin kullanıcıları ve ziyaretçileri, hiçbir etkisi veya katkısı olmadan sadece siteleri ziyaret edebilir ve bağlantı yapısı çok zayıftır. Web </w:t>
      </w:r>
      <w:proofErr w:type="gramStart"/>
      <w:r w:rsidRPr="00250944">
        <w:t>1.0</w:t>
      </w:r>
      <w:proofErr w:type="gramEnd"/>
      <w:r w:rsidRPr="00250944">
        <w:t>, HTTP, HTML, URI içeren, birbirine bağlı ve tüm protokollerin bir sistemidir. Yeni Protokoller, XML, XHTML'dir ve Internet kullanılarak erişilen yoluyla köprü metni belgeleri sağlamaktadır (Hiremath</w:t>
      </w:r>
      <w:r w:rsidR="0073745B" w:rsidRPr="00250944">
        <w:t xml:space="preserve"> </w:t>
      </w:r>
      <w:r w:rsidR="00795AD9" w:rsidRPr="00250944">
        <w:t xml:space="preserve">ve </w:t>
      </w:r>
      <w:r w:rsidRPr="00250944">
        <w:t>Kenchakkanavar, 2016:</w:t>
      </w:r>
      <w:r w:rsidR="00FB2D02" w:rsidRPr="00250944">
        <w:t xml:space="preserve"> </w:t>
      </w:r>
      <w:r w:rsidR="0073745B" w:rsidRPr="00250944">
        <w:t>705).</w:t>
      </w:r>
    </w:p>
    <w:p w14:paraId="247F24EE" w14:textId="77777777" w:rsidR="002D59B6" w:rsidRPr="00250944" w:rsidRDefault="00AB6D0F" w:rsidP="00CF5720">
      <w:pPr>
        <w:pStyle w:val="GvdeMetni"/>
        <w:widowControl/>
        <w:spacing w:line="360" w:lineRule="auto"/>
        <w:ind w:firstLine="709"/>
        <w:jc w:val="both"/>
      </w:pPr>
      <w:r>
        <w:t xml:space="preserve">Web </w:t>
      </w:r>
      <w:proofErr w:type="gramStart"/>
      <w:r>
        <w:t>1.0</w:t>
      </w:r>
      <w:proofErr w:type="gramEnd"/>
      <w:r>
        <w:t xml:space="preserve">, bireylerin yalnızca bilgi oluşturması ve paylaşmasına olanak sağlamaktadır. Bu süreçte yalnızca tek yönlü iletişim </w:t>
      </w:r>
      <w:proofErr w:type="gramStart"/>
      <w:r>
        <w:t>hakimdir</w:t>
      </w:r>
      <w:proofErr w:type="gramEnd"/>
      <w:r>
        <w:t xml:space="preserve">. </w:t>
      </w:r>
      <w:r w:rsidR="002D59B6" w:rsidRPr="00250944">
        <w:t xml:space="preserve">Bu kavramının açıklamasından sonra aşağıda belirtilen web </w:t>
      </w:r>
      <w:proofErr w:type="gramStart"/>
      <w:r w:rsidR="002D59B6" w:rsidRPr="00250944">
        <w:t>2.0</w:t>
      </w:r>
      <w:proofErr w:type="gramEnd"/>
      <w:r w:rsidR="002D59B6" w:rsidRPr="00250944">
        <w:t>/sosyal medya kavramının bilinmesi literatüre fayda sağlayacağı düşünülmektedir.</w:t>
      </w:r>
    </w:p>
    <w:p w14:paraId="3CB88B57" w14:textId="77777777" w:rsidR="002A3C36" w:rsidRPr="00250944" w:rsidRDefault="002A3C36" w:rsidP="00CF5720">
      <w:pPr>
        <w:pStyle w:val="GvdeMetni"/>
        <w:widowControl/>
        <w:spacing w:line="360" w:lineRule="auto"/>
        <w:ind w:firstLine="709"/>
        <w:jc w:val="both"/>
      </w:pPr>
    </w:p>
    <w:p w14:paraId="0EC64A05" w14:textId="77777777" w:rsidR="00892903" w:rsidRPr="00250944" w:rsidRDefault="00CD33AA" w:rsidP="00CF5720">
      <w:pPr>
        <w:pStyle w:val="Balk3"/>
        <w:spacing w:before="0" w:after="0"/>
      </w:pPr>
      <w:bookmarkStart w:id="64" w:name="_Toc45188256"/>
      <w:r w:rsidRPr="00250944">
        <w:t xml:space="preserve">2.1.3. </w:t>
      </w:r>
      <w:r w:rsidR="00892903" w:rsidRPr="00250944">
        <w:t xml:space="preserve">Web </w:t>
      </w:r>
      <w:proofErr w:type="gramStart"/>
      <w:r w:rsidR="00892903" w:rsidRPr="00250944">
        <w:t>2.0</w:t>
      </w:r>
      <w:proofErr w:type="gramEnd"/>
      <w:r w:rsidR="00892903" w:rsidRPr="00250944">
        <w:t xml:space="preserve">/ </w:t>
      </w:r>
      <w:r w:rsidR="005B4527" w:rsidRPr="00250944">
        <w:t>S</w:t>
      </w:r>
      <w:r w:rsidR="00892903" w:rsidRPr="00250944">
        <w:t xml:space="preserve">osyal </w:t>
      </w:r>
      <w:r w:rsidR="005B4527" w:rsidRPr="00250944">
        <w:t>M</w:t>
      </w:r>
      <w:r w:rsidR="00892903" w:rsidRPr="00250944">
        <w:t>edya</w:t>
      </w:r>
      <w:bookmarkEnd w:id="64"/>
    </w:p>
    <w:p w14:paraId="68126B3E" w14:textId="77777777" w:rsidR="007814F4" w:rsidRPr="00250944" w:rsidRDefault="00892903" w:rsidP="00CF5720">
      <w:pPr>
        <w:pStyle w:val="GvdeMetni"/>
        <w:widowControl/>
        <w:spacing w:line="360" w:lineRule="auto"/>
        <w:ind w:firstLine="709"/>
        <w:jc w:val="both"/>
      </w:pPr>
      <w:r w:rsidRPr="00250944">
        <w:t xml:space="preserve">Web </w:t>
      </w:r>
      <w:proofErr w:type="gramStart"/>
      <w:r w:rsidRPr="00250944">
        <w:t>1.0</w:t>
      </w:r>
      <w:proofErr w:type="gramEnd"/>
      <w:r w:rsidRPr="00250944">
        <w:t xml:space="preserve"> ortamının çerçevesindeki değişiklik, kullanıcı tarafından oluşturulan içerik ve okuma-yazma web ile ilgili olan Web 2.0 ortamı olarak adlandırılan durumu ortaya çıkartmıştır. Web </w:t>
      </w:r>
      <w:proofErr w:type="gramStart"/>
      <w:r w:rsidRPr="00250944">
        <w:t>2.0</w:t>
      </w:r>
      <w:proofErr w:type="gramEnd"/>
      <w:r w:rsidRPr="00250944">
        <w:t xml:space="preserve"> ayrıca “etiketler” şeklinde gevşek bir kullanıcı tarafından oluşturulan sınıflandırma biçimini takip etmiştir. Web </w:t>
      </w:r>
      <w:proofErr w:type="gramStart"/>
      <w:r w:rsidRPr="00250944">
        <w:t>2.0</w:t>
      </w:r>
      <w:proofErr w:type="gramEnd"/>
      <w:r w:rsidRPr="00250944">
        <w:t xml:space="preserve"> sadece kullanıcıyı ilgilendirmekle kalmamış, aynı zamanda kullanıcının ihtiyaçlarına, gereksinimlerine ve katılım derinliğine uyum sağlama ve uyum sağlama konusunda da istihbarat sağlamıştır. Toplu istihbarat, ortak çalışma, öğrenme ve topluluk davranışı gibi sosyal ihtiyaçlar gibi daha derin ihtiyaçları karşılayan yerleşik özelliklere sahiptir (Osuo-Genseleke ve Ledisi, 2018:</w:t>
      </w:r>
      <w:r w:rsidR="00FB2D02" w:rsidRPr="00250944">
        <w:t xml:space="preserve"> </w:t>
      </w:r>
      <w:r w:rsidR="007814F4" w:rsidRPr="00250944">
        <w:t>3761</w:t>
      </w:r>
      <w:r w:rsidRPr="00250944">
        <w:t xml:space="preserve">). </w:t>
      </w:r>
    </w:p>
    <w:p w14:paraId="25A92A07" w14:textId="77777777" w:rsidR="00892903" w:rsidRPr="00250944" w:rsidRDefault="00D035C4" w:rsidP="00CF5720">
      <w:pPr>
        <w:pStyle w:val="GvdeMetni"/>
        <w:widowControl/>
        <w:spacing w:line="360" w:lineRule="auto"/>
        <w:ind w:firstLine="709"/>
        <w:jc w:val="both"/>
      </w:pPr>
      <w:r w:rsidRPr="00250944">
        <w:lastRenderedPageBreak/>
        <w:t xml:space="preserve">Web </w:t>
      </w:r>
      <w:proofErr w:type="gramStart"/>
      <w:r w:rsidRPr="00250944">
        <w:t>2.0’da</w:t>
      </w:r>
      <w:proofErr w:type="gramEnd"/>
      <w:r w:rsidRPr="00250944">
        <w:t xml:space="preserve"> yayınlanan içeriğin kullanıcılar tarafından </w:t>
      </w:r>
      <w:r w:rsidR="009C6AEE" w:rsidRPr="00250944">
        <w:t>meydana getirilmesi</w:t>
      </w:r>
      <w:r w:rsidRPr="00250944">
        <w:t xml:space="preserve"> ve birbiriyle iletişimde bulunması ön planda tutulmaktadır. Buradaki </w:t>
      </w:r>
      <w:r w:rsidR="00B568EA" w:rsidRPr="00250944">
        <w:t>maksat</w:t>
      </w:r>
      <w:r w:rsidRPr="00250944">
        <w:t xml:space="preserve"> “paylaşım”dır (Genç, 2010:</w:t>
      </w:r>
      <w:r w:rsidR="00DC71A9" w:rsidRPr="00250944">
        <w:t xml:space="preserve"> </w:t>
      </w:r>
      <w:r w:rsidRPr="00250944">
        <w:t>612). Bilgi okunabilir ve yazılabilirdir (Naik ve Shivalingaiah, 2008:</w:t>
      </w:r>
      <w:r w:rsidR="00DC71A9" w:rsidRPr="00250944">
        <w:t xml:space="preserve"> </w:t>
      </w:r>
      <w:r w:rsidRPr="00250944">
        <w:t>501). Temelde bu siteler RIA (Rich internet Application- AJAX ve Flash), SOA (Service Oriented Architecture-RSS, Mashups, Web Service) ve Sosyal Web (Facebook ve Twitter) olarak üç bölümden oluşmaktadır (Saha ve Grover, 2011:</w:t>
      </w:r>
      <w:r w:rsidR="00DC71A9" w:rsidRPr="00250944">
        <w:t xml:space="preserve"> </w:t>
      </w:r>
      <w:r w:rsidRPr="00250944">
        <w:t>23).</w:t>
      </w:r>
      <w:r w:rsidR="009C6AEE" w:rsidRPr="00250944">
        <w:t xml:space="preserve"> Her bir kullanıcı bir duyarga</w:t>
      </w:r>
      <w:r w:rsidRPr="00250944">
        <w:t xml:space="preserve"> olarak kabul edilip internete katkı ve bilgi sağlamaktadır (Goodchild, 2007:</w:t>
      </w:r>
      <w:r w:rsidR="00DC71A9" w:rsidRPr="00250944">
        <w:t xml:space="preserve"> </w:t>
      </w:r>
      <w:r w:rsidRPr="00250944">
        <w:t>25). Bu ortamda kullanıcı</w:t>
      </w:r>
      <w:r w:rsidR="009C6AEE" w:rsidRPr="00250944">
        <w:t>,</w:t>
      </w:r>
      <w:r w:rsidRPr="00250944">
        <w:t xml:space="preserve"> site </w:t>
      </w:r>
      <w:r w:rsidR="009C6AEE" w:rsidRPr="00250944">
        <w:t>muhtevasını</w:t>
      </w:r>
      <w:r w:rsidRPr="00250944">
        <w:t xml:space="preserve"> zenginleştirmektedir</w:t>
      </w:r>
      <w:r w:rsidR="009C6AEE" w:rsidRPr="00250944">
        <w:t>.</w:t>
      </w:r>
      <w:r w:rsidR="00467534">
        <w:t xml:space="preserve"> </w:t>
      </w:r>
      <w:r w:rsidR="00892903" w:rsidRPr="00250944">
        <w:t xml:space="preserve">Web </w:t>
      </w:r>
      <w:proofErr w:type="gramStart"/>
      <w:r w:rsidR="00892903" w:rsidRPr="00250944">
        <w:t>2.0'ın</w:t>
      </w:r>
      <w:proofErr w:type="gramEnd"/>
      <w:r w:rsidR="00892903" w:rsidRPr="00250944">
        <w:t xml:space="preserve"> bir sonraki </w:t>
      </w:r>
      <w:r w:rsidR="009C6AEE" w:rsidRPr="00250944">
        <w:t>kademesinin</w:t>
      </w:r>
      <w:r w:rsidR="00892903" w:rsidRPr="00250944">
        <w:t xml:space="preserve"> tipik web tasarımı özelliklerini şöyle sıralamak </w:t>
      </w:r>
      <w:r w:rsidR="00DC71A9" w:rsidRPr="00250944">
        <w:t>mümkündür</w:t>
      </w:r>
      <w:r w:rsidR="00892903" w:rsidRPr="00250944">
        <w:t xml:space="preserve"> (Osuo-Genseleke ve Ledisi, 2018</w:t>
      </w:r>
      <w:r w:rsidR="007814F4" w:rsidRPr="00250944">
        <w:t>:</w:t>
      </w:r>
      <w:r w:rsidR="00FB2D02" w:rsidRPr="00250944">
        <w:t xml:space="preserve"> 3761-3762</w:t>
      </w:r>
      <w:r w:rsidR="00892903" w:rsidRPr="00250944">
        <w:t xml:space="preserve">): </w:t>
      </w:r>
    </w:p>
    <w:p w14:paraId="65BE15B9" w14:textId="77777777" w:rsidR="009C3B48" w:rsidRPr="00250944" w:rsidRDefault="00892903" w:rsidP="00CF5720">
      <w:pPr>
        <w:pStyle w:val="GvdeMetni"/>
        <w:widowControl/>
        <w:spacing w:line="360" w:lineRule="auto"/>
        <w:ind w:firstLine="709"/>
        <w:jc w:val="both"/>
      </w:pPr>
      <w:r w:rsidRPr="00250944">
        <w:t xml:space="preserve">Çalışma prensipleri, Web </w:t>
      </w:r>
      <w:proofErr w:type="gramStart"/>
      <w:r w:rsidRPr="00250944">
        <w:t>1.0'dan</w:t>
      </w:r>
      <w:proofErr w:type="gramEnd"/>
      <w:r w:rsidRPr="00250944">
        <w:t xml:space="preserve"> Web 2.0'a geçiş, büyük ölçüde pasif alıcılardan aktif katılımcılara ve bilgi üreticilerine kullanıcı rolündeki bir değişiklik ile karakterize edilmektedir. Kullanıcı davranışlarında, kullanıcı taleplerinde ve ihtiyaçlarında büyük bir değişiklik olmuştur. Yalnızca bir Web </w:t>
      </w:r>
      <w:proofErr w:type="gramStart"/>
      <w:r w:rsidRPr="00250944">
        <w:t>2.0</w:t>
      </w:r>
      <w:proofErr w:type="gramEnd"/>
      <w:r w:rsidRPr="00250944">
        <w:t xml:space="preserve"> sitesini okumak yerine, kullanıcı, yayımlanan makaleler hakkında yorum yaparak veya sitede daha fazla katılım sağlayabilen bir kullanıcı hesabı veya profili oluşturarak sitenin içeriğine katkıda bulunmaya davet edilmektedir. Web </w:t>
      </w:r>
      <w:proofErr w:type="gramStart"/>
      <w:r w:rsidRPr="00250944">
        <w:t>2.0'daki</w:t>
      </w:r>
      <w:proofErr w:type="gramEnd"/>
      <w:r w:rsidRPr="00250944">
        <w:t xml:space="preserve"> iyileştirme, yeni çerçevenin izin verdiği teknolojik gelişmeleri içermektedir (örneğin AJAX, Flash platformları, widget'lar vb.) (Osuo-Genseleke ve Ledisi, 2018: </w:t>
      </w:r>
      <w:r w:rsidR="009C3B48" w:rsidRPr="00250944">
        <w:t>3762)</w:t>
      </w:r>
      <w:r w:rsidRPr="00250944">
        <w:t xml:space="preserve">. </w:t>
      </w:r>
    </w:p>
    <w:p w14:paraId="4854497A" w14:textId="77777777" w:rsidR="009C3B48" w:rsidRPr="00250944" w:rsidRDefault="00892903" w:rsidP="00CF5720">
      <w:pPr>
        <w:pStyle w:val="GvdeMetni"/>
        <w:widowControl/>
        <w:spacing w:line="360" w:lineRule="auto"/>
        <w:ind w:firstLine="709"/>
        <w:jc w:val="both"/>
      </w:pPr>
      <w:r w:rsidRPr="00250944">
        <w:t xml:space="preserve">İşleme modu, Web </w:t>
      </w:r>
      <w:proofErr w:type="gramStart"/>
      <w:r w:rsidRPr="00250944">
        <w:t>2.0'da</w:t>
      </w:r>
      <w:proofErr w:type="gramEnd"/>
      <w:r w:rsidRPr="00250944">
        <w:t xml:space="preserve"> kullanıcıların, kullanı</w:t>
      </w:r>
      <w:r w:rsidR="00FA0119">
        <w:t>cı arayüzü, uygulama yazılımı (“uygulamalar”</w:t>
      </w:r>
      <w:r w:rsidRPr="00250944">
        <w:t xml:space="preserve">) ve dosya depolama olanakları için tarayıcılarına daha fazla güvenmeleri önerilmektedir. Web </w:t>
      </w:r>
      <w:proofErr w:type="gramStart"/>
      <w:r w:rsidRPr="00250944">
        <w:t>2.0'ın</w:t>
      </w:r>
      <w:proofErr w:type="gramEnd"/>
      <w:r w:rsidRPr="00250944">
        <w:t xml:space="preserve"> başlıca özellikleri arasında sosyal ağ siteleri, kendi kendini yayınlayan platformlar (örneğin, Word Press'in kullanımı kolay blog ve web sitesi oluşturma araçları), "etiketleme" (kullanıcıların web sitelerini, videoları veya fotoğrafları bir şekilde etiketlemelerini sağlar), "beğen" düğmeleri (kullanıcının çevrimiçi içerikten memnun olduğunu göstermesini sağlar) ve sosyal yer imi bulunmaktadır. Kullanıcılar bir Web </w:t>
      </w:r>
      <w:proofErr w:type="gramStart"/>
      <w:r w:rsidRPr="00250944">
        <w:t>2.0</w:t>
      </w:r>
      <w:proofErr w:type="gramEnd"/>
      <w:r w:rsidRPr="00250944">
        <w:t xml:space="preserve"> sitesinde bulunan verileri sağlayabilir ve bu veriler üzerinde bazı kontroller yapabilmektedir. Kullanıcılar, bir web sitesinde bir habere yorum yazarak, bir seyahat web sitesine alakalı bir fotoğraf yükleyerek veya tartışılan konuyla ilgili bir video veya TED konuşmasına bağlantı web sitesinde ekleyebilmektedirler (Osuo-Genseleke ve Ledisi, 2018: </w:t>
      </w:r>
      <w:r w:rsidR="009C3B48" w:rsidRPr="00250944">
        <w:t>3762</w:t>
      </w:r>
      <w:r w:rsidRPr="00250944">
        <w:t>).</w:t>
      </w:r>
      <w:r w:rsidR="00467534">
        <w:t xml:space="preserve"> </w:t>
      </w:r>
      <w:r w:rsidRPr="00250944">
        <w:t xml:space="preserve">Web </w:t>
      </w:r>
      <w:proofErr w:type="gramStart"/>
      <w:r w:rsidRPr="00250944">
        <w:t>2.0</w:t>
      </w:r>
      <w:proofErr w:type="gramEnd"/>
      <w:r w:rsidRPr="00250944">
        <w:t xml:space="preserve"> teknolojilerinin merkezinde, çevrimiçi kullanıcıların bir araya gelip bilgi paylaşmalarına izin verme</w:t>
      </w:r>
      <w:r w:rsidR="00FB2D02" w:rsidRPr="00250944">
        <w:t xml:space="preserve">si </w:t>
      </w:r>
      <w:r w:rsidR="00FB2D02" w:rsidRPr="00250944">
        <w:lastRenderedPageBreak/>
        <w:t>kabiliyeti bulunmaktadır</w:t>
      </w:r>
      <w:r w:rsidR="002D59B6" w:rsidRPr="00250944">
        <w:t xml:space="preserve"> (Akbulut, 2007:</w:t>
      </w:r>
      <w:r w:rsidR="00D34646" w:rsidRPr="00250944">
        <w:t xml:space="preserve"> </w:t>
      </w:r>
      <w:r w:rsidR="002D59B6" w:rsidRPr="00250944">
        <w:t>48).</w:t>
      </w:r>
      <w:r w:rsidR="00467534">
        <w:t xml:space="preserve"> </w:t>
      </w:r>
      <w:r w:rsidRPr="00250944">
        <w:t>Uzaktan eğitimdeki etkileşimler yalnızca teknolojiye bağlı olmak zorunda değildir ve etkileşimler öğrenci-eğitmenle sınırlı değildir. Araştırmacılar ayrıca öğrencilerin uzaktan eğitim eğitmeni ve akranlarıyla bir çeşit bağlantı hissetmeleri gerektiğini belirtmiştir. Etkili iki yönlü iletişim, gelişen web teknolojilerinde bir zorunluluk haline gelmiştir (Kimbrell, 2013:</w:t>
      </w:r>
      <w:r w:rsidR="00FB2D02" w:rsidRPr="00250944">
        <w:t xml:space="preserve"> </w:t>
      </w:r>
      <w:r w:rsidR="009C3B48" w:rsidRPr="00250944">
        <w:t>2-4</w:t>
      </w:r>
      <w:r w:rsidRPr="00250944">
        <w:t>).</w:t>
      </w:r>
    </w:p>
    <w:p w14:paraId="64939D0B" w14:textId="77777777" w:rsidR="001F06F4" w:rsidRPr="00250944" w:rsidRDefault="00754E3A" w:rsidP="00CF5720">
      <w:pPr>
        <w:pStyle w:val="GvdeMetni"/>
        <w:widowControl/>
        <w:spacing w:line="360" w:lineRule="auto"/>
        <w:ind w:firstLine="709"/>
        <w:jc w:val="both"/>
      </w:pPr>
      <w:r>
        <w:t>Günümüzde insanlar, fiziki olarak birbirleriyle etkileşime girmek için fazla zaman bulamamaktadır.</w:t>
      </w:r>
      <w:r w:rsidR="00892903" w:rsidRPr="00250944">
        <w:t xml:space="preserve"> </w:t>
      </w:r>
      <w:r>
        <w:t>Bu bakımdan s</w:t>
      </w:r>
      <w:r w:rsidR="00892903" w:rsidRPr="00250944">
        <w:t xml:space="preserve">osyal medya, insanları sosyal medya ağ siteleri aracılığıyla birbirine bağlamanın en önemli ve en etkili aracı olmuştur. Sosyal medya web siteleri, herkesin fotoğraf, video, etkinlik, ürün ve marka hakkındaki etkinlik incelemelerini paylaşabileceği ve birbirleriyle yeni bir iletişim yolu kurabilecekleri bir platform sağlamaktadır. Bilgi teknolojisi, bireyler, gruplar ve kuruluşlar için karar verme süreci sağlamaya devam etmektedir. </w:t>
      </w:r>
    </w:p>
    <w:p w14:paraId="0DFC9307" w14:textId="77777777" w:rsidR="009C3B48" w:rsidRPr="00250944" w:rsidRDefault="00892903" w:rsidP="00CF5720">
      <w:pPr>
        <w:pStyle w:val="GvdeMetni"/>
        <w:widowControl/>
        <w:spacing w:line="360" w:lineRule="auto"/>
        <w:ind w:firstLine="709"/>
        <w:jc w:val="both"/>
      </w:pPr>
      <w:r w:rsidRPr="00250944">
        <w:t xml:space="preserve">Sosyal medya ve web </w:t>
      </w:r>
      <w:proofErr w:type="gramStart"/>
      <w:r w:rsidRPr="00250944">
        <w:t>2.0</w:t>
      </w:r>
      <w:proofErr w:type="gramEnd"/>
      <w:r w:rsidRPr="00250944">
        <w:t xml:space="preserve"> teknolojilerindeki değişiklikler tüketicinin karar verme sürecinin etkisidir. Pazarlama perspektifinden bakıldığında, web </w:t>
      </w:r>
      <w:proofErr w:type="gramStart"/>
      <w:r w:rsidRPr="00250944">
        <w:t>2.0</w:t>
      </w:r>
      <w:proofErr w:type="gramEnd"/>
      <w:r w:rsidRPr="00250944">
        <w:t xml:space="preserve"> pazarlama iletişimi karması ve kolaylaştırıcısı ve sosyal medyanın etkinleştiricisi için yeni bir araç olarak algılanmalıdır. Hindistan'da en popüler sosyal medya siteleri Facebook, LinkedIn, Whatsapp, YouTube ve Twitter'dır. İşletmelerin ve markaların ürün veya hizmetlerini pazarlamak için sosyal medyayı kullanmaları için en önemli araç haline gelmiştir. Hindistan, ABD ve Çin'den sonra dünyanın en büyük üçüncü pazarı ve beşinci en büyük video paylaşım pazarıdır (Rohilla, 2017:</w:t>
      </w:r>
      <w:r w:rsidR="00FB2D02" w:rsidRPr="00250944">
        <w:t xml:space="preserve"> </w:t>
      </w:r>
      <w:r w:rsidR="009C3B48" w:rsidRPr="00250944">
        <w:t>630-635</w:t>
      </w:r>
      <w:r w:rsidRPr="00250944">
        <w:t>).</w:t>
      </w:r>
      <w:r w:rsidR="00467534">
        <w:t xml:space="preserve"> </w:t>
      </w:r>
      <w:r w:rsidRPr="00250944">
        <w:t xml:space="preserve">Web </w:t>
      </w:r>
      <w:proofErr w:type="gramStart"/>
      <w:r w:rsidRPr="00250944">
        <w:t>2.0</w:t>
      </w:r>
      <w:proofErr w:type="gramEnd"/>
      <w:r w:rsidRPr="00250944">
        <w:t xml:space="preserve">, kullanıcıların ticari ve sosyal süreçlere katılan deneyimlerini, bilgilerini ve pazar gücünü genişleten, etkileşimli ve kullanıcı kontrollü bir çevrimiçi uygulama kaynağıdır. Pazarlamacılar, postmodern tüketicilere yaklaşmak için yeni pazarlama iletişimi araçlarını düşünebilirler. Farklı sosyal medya özelliklerinin </w:t>
      </w:r>
      <w:proofErr w:type="gramStart"/>
      <w:r w:rsidRPr="00250944">
        <w:t>optimum</w:t>
      </w:r>
      <w:proofErr w:type="gramEnd"/>
      <w:r w:rsidRPr="00250944">
        <w:t xml:space="preserve"> kullanımı ve ana medyaya entegrasyonları, etkili marka iletişimi için pazarlamacılar tarafından uygulanmakta (Walker 2010</w:t>
      </w:r>
      <w:r w:rsidR="007F2184" w:rsidRPr="00250944">
        <w:t>:</w:t>
      </w:r>
      <w:r w:rsidR="00FB2D02" w:rsidRPr="00250944">
        <w:t xml:space="preserve"> </w:t>
      </w:r>
      <w:r w:rsidR="007F2184" w:rsidRPr="00250944">
        <w:t>6</w:t>
      </w:r>
      <w:r w:rsidRPr="00250944">
        <w:t>)</w:t>
      </w:r>
      <w:r w:rsidR="002C302B" w:rsidRPr="00250944">
        <w:t xml:space="preserve"> ve</w:t>
      </w:r>
      <w:r w:rsidRPr="00250944">
        <w:t xml:space="preserve"> uzun vadeli karar vermeyi etkileyen yeni Web ve sosyal medya platformunun olduğunu belirledi ve son birkaç yıl içindeki tüketicilerin 50 yaşın üzerindeki internet kullanıcıları arasında Web ve sosyal ağ kullanımı konusunda daha rahat olduklarını göstermiştir (Rohilla, 2017: </w:t>
      </w:r>
      <w:r w:rsidR="009C3B48" w:rsidRPr="00250944">
        <w:t>630-635</w:t>
      </w:r>
      <w:r w:rsidRPr="00250944">
        <w:t xml:space="preserve">). </w:t>
      </w:r>
    </w:p>
    <w:p w14:paraId="2DA139D4" w14:textId="77777777" w:rsidR="009C3B48" w:rsidRPr="00250944" w:rsidRDefault="00892903" w:rsidP="00CF5720">
      <w:pPr>
        <w:pStyle w:val="GvdeMetni"/>
        <w:widowControl/>
        <w:spacing w:line="360" w:lineRule="auto"/>
        <w:ind w:firstLine="709"/>
        <w:jc w:val="both"/>
      </w:pPr>
      <w:r w:rsidRPr="00250944">
        <w:t xml:space="preserve">Web </w:t>
      </w:r>
      <w:proofErr w:type="gramStart"/>
      <w:r w:rsidRPr="00250944">
        <w:t>2.0</w:t>
      </w:r>
      <w:proofErr w:type="gramEnd"/>
      <w:r w:rsidRPr="00250944">
        <w:t xml:space="preserve"> sağlık iletişimi kalıplarını dönüştürmüştür. Web </w:t>
      </w:r>
      <w:proofErr w:type="gramStart"/>
      <w:r w:rsidRPr="00250944">
        <w:t>2.0</w:t>
      </w:r>
      <w:proofErr w:type="gramEnd"/>
      <w:r w:rsidRPr="00250944">
        <w:t>, “etkileşimli bilgi paylaşımını, kullanıcı merkezli tasarım ve iş</w:t>
      </w:r>
      <w:r w:rsidR="002C302B" w:rsidRPr="00250944">
        <w:t xml:space="preserve"> </w:t>
      </w:r>
      <w:r w:rsidRPr="00250944">
        <w:t xml:space="preserve">birliğini kolaylaştıran” elektronik, web tabanlı uygulamalar ve teknolojiler koleksiyonuna atıfta bulunmaktadır. Web 2.0 </w:t>
      </w:r>
      <w:r w:rsidRPr="00250944">
        <w:lastRenderedPageBreak/>
        <w:t xml:space="preserve">teknolojileri, bloglar ve sosyal ağ siteleri </w:t>
      </w:r>
      <w:proofErr w:type="gramStart"/>
      <w:r w:rsidRPr="00250944">
        <w:t>dahil</w:t>
      </w:r>
      <w:proofErr w:type="gramEnd"/>
      <w:r w:rsidRPr="00250944">
        <w:t xml:space="preserve"> olmak üzere geniş bir bilgi ve teknolojik araç sınıfını kapsamaktadır. Web </w:t>
      </w:r>
      <w:proofErr w:type="gramStart"/>
      <w:r w:rsidRPr="00250944">
        <w:t>1.0</w:t>
      </w:r>
      <w:proofErr w:type="gramEnd"/>
      <w:r w:rsidRPr="00250944">
        <w:t xml:space="preserve"> internet tabanlı teknolojiler, başkaları tarafından oluşturulan içeriğin pasif olarak görüntülenmesiyle sınırlıdır. Buna karşılık, Web </w:t>
      </w:r>
      <w:proofErr w:type="gramStart"/>
      <w:r w:rsidRPr="00250944">
        <w:t>2.0</w:t>
      </w:r>
      <w:proofErr w:type="gramEnd"/>
      <w:r w:rsidRPr="00250944">
        <w:t xml:space="preserve"> teknolojileri aracılığıyla kullanıcılar sanal bir toplulukta kullanıcı tarafından oluşturulan içeriğin ortakları olarak bir sosyal medya iletişiminde birbirleriyle etkileşime geçebilmekte ve iş</w:t>
      </w:r>
      <w:r w:rsidR="002C302B" w:rsidRPr="00250944">
        <w:t xml:space="preserve"> </w:t>
      </w:r>
      <w:r w:rsidRPr="00250944">
        <w:t xml:space="preserve">birliği yapabilmektedir. Etkileşim düzeyi yüksek olan Web </w:t>
      </w:r>
      <w:proofErr w:type="gramStart"/>
      <w:r w:rsidRPr="00250944">
        <w:t>2.0</w:t>
      </w:r>
      <w:proofErr w:type="gramEnd"/>
      <w:r w:rsidRPr="00250944">
        <w:t xml:space="preserve"> teknolojileri, paydaşlar arasında katılımın derinliğini ve katılımını artırma potansiyeline sahiptir (Eysenbach, 2016</w:t>
      </w:r>
      <w:r w:rsidR="007F2184" w:rsidRPr="00250944">
        <w:t>:</w:t>
      </w:r>
      <w:r w:rsidR="00FB2D02" w:rsidRPr="00250944">
        <w:t xml:space="preserve"> 2</w:t>
      </w:r>
      <w:r w:rsidR="007F2184" w:rsidRPr="00250944">
        <w:t>51</w:t>
      </w:r>
      <w:r w:rsidRPr="00250944">
        <w:t xml:space="preserve">). </w:t>
      </w:r>
    </w:p>
    <w:p w14:paraId="1D343C08" w14:textId="77777777" w:rsidR="009C3B48" w:rsidRPr="00250944" w:rsidRDefault="00892903" w:rsidP="00CF5720">
      <w:pPr>
        <w:pStyle w:val="GvdeMetni"/>
        <w:widowControl/>
        <w:spacing w:line="360" w:lineRule="auto"/>
        <w:ind w:firstLine="709"/>
        <w:jc w:val="both"/>
      </w:pPr>
      <w:r w:rsidRPr="00250944">
        <w:t xml:space="preserve">Web </w:t>
      </w:r>
      <w:proofErr w:type="gramStart"/>
      <w:r w:rsidRPr="00250944">
        <w:t>2.0</w:t>
      </w:r>
      <w:proofErr w:type="gramEnd"/>
      <w:r w:rsidRPr="00250944">
        <w:t xml:space="preserve"> sosyal medya, platformlar sosyal medya araçları bloglama, mikrobloglama, sosyal ağlar ve küratörlüğü içermektedir. Örneğin WordPress, kullanıcıların web sayfaları oluşturmalarını sağlayan ücretsiz, açık kaynaklı bir blog aracıdır. Twitter, kullanıcılara mikroblog adı verilen farklı bir blog deneyimi sunmaktadır. Twitter, günde 33 milyondan fazla dilde yayınlanan 500 milyon Tweet'le (mikroblog) 288 milyon aktif kullanıcısına sahipken, bir başka popüler sosyal ağ aracı olan Facebook, aylık 1.44 milyar aktif kullanıcısı olan günlük 936 milyon aktif kullanıcısına sahiptir. Ayrıca, Twitter gibi sosyal medya platformları araştırmacılar tarafından kullanılmaktadır. 2007 yılının başlarında, yaşam bilim adamlarının yüzde 77'si sosyal medya kullandığını ve bunların yüzde 85'i bu iletişimin karar etmelerini etkilediğini söylemiştir</w:t>
      </w:r>
      <w:r w:rsidR="002C302B" w:rsidRPr="00250944">
        <w:t xml:space="preserve"> </w:t>
      </w:r>
      <w:r w:rsidRPr="00250944">
        <w:t>(</w:t>
      </w:r>
      <w:r w:rsidR="007F2184" w:rsidRPr="00250944">
        <w:t>Eysenbach, 2016:</w:t>
      </w:r>
      <w:r w:rsidR="009660F3" w:rsidRPr="00250944">
        <w:t xml:space="preserve"> </w:t>
      </w:r>
      <w:r w:rsidR="007F2184" w:rsidRPr="00250944">
        <w:t>251</w:t>
      </w:r>
      <w:r w:rsidR="007F6CF4" w:rsidRPr="00250944">
        <w:t xml:space="preserve">; </w:t>
      </w:r>
      <w:r w:rsidRPr="00250944">
        <w:t>Rohilla, 2017</w:t>
      </w:r>
      <w:r w:rsidR="007F2184" w:rsidRPr="00250944">
        <w:t>:</w:t>
      </w:r>
      <w:r w:rsidR="009660F3" w:rsidRPr="00250944">
        <w:t xml:space="preserve"> </w:t>
      </w:r>
      <w:r w:rsidR="007F2184" w:rsidRPr="00250944">
        <w:t>630-635</w:t>
      </w:r>
      <w:r w:rsidR="007F6CF4" w:rsidRPr="00250944">
        <w:t>;</w:t>
      </w:r>
      <w:r w:rsidRPr="00250944">
        <w:t xml:space="preserve"> Walker, 2010</w:t>
      </w:r>
      <w:r w:rsidR="007F2184" w:rsidRPr="00250944">
        <w:t>:</w:t>
      </w:r>
      <w:r w:rsidR="009660F3" w:rsidRPr="00250944">
        <w:t xml:space="preserve"> </w:t>
      </w:r>
      <w:r w:rsidR="007F2184" w:rsidRPr="00250944">
        <w:t>6</w:t>
      </w:r>
      <w:r w:rsidRPr="00250944">
        <w:t xml:space="preserve">). </w:t>
      </w:r>
    </w:p>
    <w:p w14:paraId="77EFB35A" w14:textId="77777777" w:rsidR="00892903" w:rsidRPr="00250944" w:rsidRDefault="00892903" w:rsidP="00CF5720">
      <w:pPr>
        <w:pStyle w:val="GvdeMetni"/>
        <w:widowControl/>
        <w:spacing w:line="360" w:lineRule="auto"/>
        <w:ind w:firstLine="709"/>
        <w:jc w:val="both"/>
      </w:pPr>
      <w:r w:rsidRPr="00250944">
        <w:t xml:space="preserve">Web </w:t>
      </w:r>
      <w:proofErr w:type="gramStart"/>
      <w:r w:rsidRPr="00250944">
        <w:t>2.0</w:t>
      </w:r>
      <w:proofErr w:type="gramEnd"/>
      <w:r w:rsidRPr="00250944">
        <w:t xml:space="preserve">, herkesin kendi oluşturduğu çevrimiçi bilgileri veya materyali oluşturmasına ve paylaşmasına olanak tanıyan çeşitli web sitelerini ve uygulamalarını tanımlamak için kullanılan bir terimdir. Teknolojinin temel unsurlarından biri insanların yaratma, paylaşma, işbirliği yapma ve iletişim kurmalarına izin vermesidir. “Sosyal Web” olarak da bilinen Web </w:t>
      </w:r>
      <w:proofErr w:type="gramStart"/>
      <w:r w:rsidRPr="00250944">
        <w:t>2.0</w:t>
      </w:r>
      <w:proofErr w:type="gramEnd"/>
      <w:r w:rsidRPr="00250944">
        <w:t xml:space="preserve"> sadece bilgi bağlantısına izin vermekle kalmamış, aynı zamanda geçici ihtiyaca bağlı olan ve mevcut ihtiyaca göre birleştirilip, ayrılabilen insanları birbirine bağlamaya da izin vermiştir (Raman, 2009:</w:t>
      </w:r>
      <w:r w:rsidR="009660F3" w:rsidRPr="00250944">
        <w:t xml:space="preserve"> </w:t>
      </w:r>
      <w:r w:rsidR="00A63E99" w:rsidRPr="00250944">
        <w:t>52-59</w:t>
      </w:r>
      <w:r w:rsidRPr="00250944">
        <w:t xml:space="preserve">). </w:t>
      </w:r>
    </w:p>
    <w:p w14:paraId="41C08998" w14:textId="77777777" w:rsidR="00CD33AA" w:rsidRPr="00250944" w:rsidRDefault="00892903" w:rsidP="00CF5720">
      <w:pPr>
        <w:pStyle w:val="GvdeMetni"/>
        <w:widowControl/>
        <w:spacing w:line="360" w:lineRule="auto"/>
        <w:ind w:firstLine="709"/>
        <w:jc w:val="both"/>
      </w:pPr>
      <w:r w:rsidRPr="00250944">
        <w:t xml:space="preserve">Web </w:t>
      </w:r>
      <w:proofErr w:type="gramStart"/>
      <w:r w:rsidRPr="00250944">
        <w:t>2.0</w:t>
      </w:r>
      <w:proofErr w:type="gramEnd"/>
      <w:r w:rsidRPr="00250944">
        <w:t xml:space="preserve">, web'in kullanım şeklindeki son değişiklikleri tanımlamak için kullanılan bir cümledir. Genellikle sosyal ağ blogları, wiki'ler, anlık mesajlaşma ve video paylaşımı gibi özellikleri ifade etmektedir. Tüm bu özellikler kullanıcıların katılımı ve işbirliğine dayanmış ve bireyin iletişim araçları haline gelmiştir. Bir bireyin </w:t>
      </w:r>
      <w:r w:rsidRPr="00250944">
        <w:lastRenderedPageBreak/>
        <w:t xml:space="preserve">blog postası veya bir wikideki bir sayfa rekor olabilir. Sosyal medyada web </w:t>
      </w:r>
      <w:proofErr w:type="gramStart"/>
      <w:r w:rsidRPr="00250944">
        <w:t>2.0'ın</w:t>
      </w:r>
      <w:proofErr w:type="gramEnd"/>
      <w:r w:rsidRPr="00250944">
        <w:t xml:space="preserve"> aşağıdaki boyutları bulunmaktadır (Rohilla, 2017:</w:t>
      </w:r>
      <w:r w:rsidR="009660F3" w:rsidRPr="00250944">
        <w:t xml:space="preserve"> </w:t>
      </w:r>
      <w:r w:rsidR="00DA2E9B" w:rsidRPr="00250944">
        <w:t>631</w:t>
      </w:r>
      <w:r w:rsidRPr="00250944">
        <w:t>):</w:t>
      </w:r>
    </w:p>
    <w:p w14:paraId="126B567A" w14:textId="77777777" w:rsidR="00892903" w:rsidRPr="00250944" w:rsidRDefault="00892903" w:rsidP="00CF5720">
      <w:pPr>
        <w:pStyle w:val="GvdeMetni"/>
        <w:widowControl/>
        <w:tabs>
          <w:tab w:val="left" w:pos="993"/>
        </w:tabs>
        <w:spacing w:line="360" w:lineRule="auto"/>
        <w:ind w:firstLine="709"/>
        <w:jc w:val="both"/>
      </w:pPr>
      <w:r w:rsidRPr="00250944">
        <w:t>1.</w:t>
      </w:r>
      <w:r w:rsidRPr="00250944">
        <w:tab/>
        <w:t>Güçlendirme,</w:t>
      </w:r>
    </w:p>
    <w:p w14:paraId="3AE13A05" w14:textId="77777777" w:rsidR="00892903" w:rsidRPr="00250944" w:rsidRDefault="00892903" w:rsidP="00CF5720">
      <w:pPr>
        <w:pStyle w:val="GvdeMetni"/>
        <w:widowControl/>
        <w:tabs>
          <w:tab w:val="left" w:pos="993"/>
        </w:tabs>
        <w:spacing w:line="360" w:lineRule="auto"/>
        <w:ind w:firstLine="709"/>
        <w:jc w:val="both"/>
      </w:pPr>
      <w:r w:rsidRPr="00250944">
        <w:t>2.</w:t>
      </w:r>
      <w:r w:rsidRPr="00250944">
        <w:tab/>
        <w:t>Katılım,</w:t>
      </w:r>
    </w:p>
    <w:p w14:paraId="6D7BB864" w14:textId="77777777" w:rsidR="00892903" w:rsidRPr="00250944" w:rsidRDefault="00892903" w:rsidP="00CF5720">
      <w:pPr>
        <w:pStyle w:val="GvdeMetni"/>
        <w:widowControl/>
        <w:tabs>
          <w:tab w:val="left" w:pos="993"/>
        </w:tabs>
        <w:spacing w:line="360" w:lineRule="auto"/>
        <w:ind w:firstLine="709"/>
        <w:jc w:val="both"/>
      </w:pPr>
      <w:r w:rsidRPr="00250944">
        <w:t>3.</w:t>
      </w:r>
      <w:r w:rsidRPr="00250944">
        <w:tab/>
        <w:t xml:space="preserve"> Açıklık,</w:t>
      </w:r>
    </w:p>
    <w:p w14:paraId="3E5DC7B8" w14:textId="77777777" w:rsidR="00892903" w:rsidRPr="00250944" w:rsidRDefault="00892903" w:rsidP="00CF5720">
      <w:pPr>
        <w:pStyle w:val="GvdeMetni"/>
        <w:widowControl/>
        <w:tabs>
          <w:tab w:val="left" w:pos="993"/>
        </w:tabs>
        <w:spacing w:line="360" w:lineRule="auto"/>
        <w:ind w:firstLine="709"/>
        <w:jc w:val="both"/>
      </w:pPr>
      <w:r w:rsidRPr="00250944">
        <w:t>4.</w:t>
      </w:r>
      <w:r w:rsidRPr="00250944">
        <w:tab/>
        <w:t>Ağ Kurma,</w:t>
      </w:r>
    </w:p>
    <w:p w14:paraId="2EC3AD32" w14:textId="77777777" w:rsidR="00892903" w:rsidRPr="00250944" w:rsidRDefault="00892903" w:rsidP="00CF5720">
      <w:pPr>
        <w:pStyle w:val="GvdeMetni"/>
        <w:widowControl/>
        <w:tabs>
          <w:tab w:val="left" w:pos="993"/>
        </w:tabs>
        <w:spacing w:line="360" w:lineRule="auto"/>
        <w:ind w:firstLine="709"/>
        <w:jc w:val="both"/>
      </w:pPr>
      <w:r w:rsidRPr="00250944">
        <w:t>5.</w:t>
      </w:r>
      <w:r w:rsidRPr="00250944">
        <w:tab/>
        <w:t>Konuşma,</w:t>
      </w:r>
    </w:p>
    <w:p w14:paraId="23D8185B" w14:textId="77777777" w:rsidR="00892903" w:rsidRPr="00250944" w:rsidRDefault="00892903" w:rsidP="00CF5720">
      <w:pPr>
        <w:pStyle w:val="GvdeMetni"/>
        <w:widowControl/>
        <w:tabs>
          <w:tab w:val="left" w:pos="993"/>
        </w:tabs>
        <w:spacing w:line="360" w:lineRule="auto"/>
        <w:ind w:firstLine="709"/>
        <w:jc w:val="both"/>
      </w:pPr>
      <w:r w:rsidRPr="00250944">
        <w:t>6.</w:t>
      </w:r>
      <w:r w:rsidRPr="00250944">
        <w:tab/>
        <w:t>Topluluk,</w:t>
      </w:r>
    </w:p>
    <w:p w14:paraId="342B0F96" w14:textId="77777777" w:rsidR="00892903" w:rsidRPr="00250944" w:rsidRDefault="00892903" w:rsidP="00CF5720">
      <w:pPr>
        <w:pStyle w:val="GvdeMetni"/>
        <w:widowControl/>
        <w:tabs>
          <w:tab w:val="left" w:pos="993"/>
        </w:tabs>
        <w:spacing w:line="360" w:lineRule="auto"/>
        <w:ind w:firstLine="709"/>
        <w:jc w:val="both"/>
      </w:pPr>
      <w:r w:rsidRPr="00250944">
        <w:t>7.</w:t>
      </w:r>
      <w:r w:rsidRPr="00250944">
        <w:tab/>
        <w:t>Demokratikleşme,</w:t>
      </w:r>
    </w:p>
    <w:p w14:paraId="7301ADA1" w14:textId="77777777" w:rsidR="00892903" w:rsidRPr="00250944" w:rsidRDefault="00892903" w:rsidP="00CF5720">
      <w:pPr>
        <w:pStyle w:val="GvdeMetni"/>
        <w:widowControl/>
        <w:tabs>
          <w:tab w:val="left" w:pos="993"/>
        </w:tabs>
        <w:spacing w:line="360" w:lineRule="auto"/>
        <w:ind w:firstLine="709"/>
        <w:jc w:val="both"/>
      </w:pPr>
      <w:r w:rsidRPr="00250944">
        <w:t>8.</w:t>
      </w:r>
      <w:r w:rsidRPr="00250944">
        <w:tab/>
        <w:t>Kullanıcı kontrolü.</w:t>
      </w:r>
    </w:p>
    <w:p w14:paraId="226EE5E9" w14:textId="77777777" w:rsidR="00DA2E9B" w:rsidRPr="00250944" w:rsidRDefault="00892903" w:rsidP="00CF5720">
      <w:pPr>
        <w:pStyle w:val="GvdeMetni"/>
        <w:widowControl/>
        <w:spacing w:line="360" w:lineRule="auto"/>
        <w:ind w:firstLine="709"/>
        <w:jc w:val="both"/>
      </w:pPr>
      <w:r w:rsidRPr="00250944">
        <w:t xml:space="preserve">Sosyal medyada web </w:t>
      </w:r>
      <w:proofErr w:type="gramStart"/>
      <w:r w:rsidRPr="00250944">
        <w:t>2.0'ın</w:t>
      </w:r>
      <w:proofErr w:type="gramEnd"/>
      <w:r w:rsidRPr="00250944">
        <w:t xml:space="preserve"> sekiz boyutu kullanımı güçlendirirken diğer yandan katılım, açıklık, ağ kurma, konuşma, topluluk, demokratikleşme ve kullanıcı modülünde önemli rol oynamaktadır (Rohilla, 2017: </w:t>
      </w:r>
      <w:r w:rsidR="00DA2E9B" w:rsidRPr="00250944">
        <w:t>631</w:t>
      </w:r>
      <w:r w:rsidRPr="00250944">
        <w:t>).</w:t>
      </w:r>
    </w:p>
    <w:p w14:paraId="1376EF31" w14:textId="77777777" w:rsidR="00892903" w:rsidRPr="00250944" w:rsidRDefault="00892903" w:rsidP="00CF5720">
      <w:pPr>
        <w:pStyle w:val="GvdeMetni"/>
        <w:widowControl/>
        <w:spacing w:line="360" w:lineRule="auto"/>
        <w:ind w:firstLine="709"/>
        <w:jc w:val="both"/>
      </w:pPr>
      <w:r w:rsidRPr="00250944">
        <w:t xml:space="preserve">Web </w:t>
      </w:r>
      <w:proofErr w:type="gramStart"/>
      <w:r w:rsidRPr="00250944">
        <w:t>2.0</w:t>
      </w:r>
      <w:proofErr w:type="gramEnd"/>
      <w:r w:rsidRPr="00250944">
        <w:t xml:space="preserve"> Uygulama türleri ise farklı web 2.0 </w:t>
      </w:r>
      <w:r w:rsidR="00FA0119">
        <w:t>uygulama türleri arasında -wiki</w:t>
      </w:r>
      <w:r w:rsidRPr="00250944">
        <w:t xml:space="preserve">, bloglar, sosyal medya ağı vb. yer almaktadır (Rohilla, 2017: </w:t>
      </w:r>
      <w:r w:rsidR="00DA2E9B" w:rsidRPr="00250944">
        <w:t>631</w:t>
      </w:r>
      <w:r w:rsidRPr="00250944">
        <w:t>):</w:t>
      </w:r>
    </w:p>
    <w:p w14:paraId="54C2F295" w14:textId="77777777" w:rsidR="00DA2E9B" w:rsidRPr="00250944" w:rsidRDefault="00892903" w:rsidP="00CF5720">
      <w:pPr>
        <w:pStyle w:val="GvdeMetni"/>
        <w:widowControl/>
        <w:spacing w:line="360" w:lineRule="auto"/>
        <w:ind w:firstLine="709"/>
        <w:jc w:val="both"/>
      </w:pPr>
      <w:r w:rsidRPr="00250944">
        <w:t xml:space="preserve"> 1) Bloglar: Web günlükleri için kısa yazılar yer almaktadır. Bloglar genellikle podcast veya video yayınlarıyla birleştirilir. Çevrimiçi dergiler, yani taşınabilir cihaza aktarılabilen veya indirilebilen dijital ses veya video. Web </w:t>
      </w:r>
      <w:proofErr w:type="gramStart"/>
      <w:r w:rsidRPr="00250944">
        <w:t>2.0</w:t>
      </w:r>
      <w:proofErr w:type="gramEnd"/>
      <w:r w:rsidRPr="00250944">
        <w:t xml:space="preserve"> uygulamasının en bilinen ve en hızlı büyüyen kategorisidir. Örnek –gizmodo.com, boingboing.net, Huffington </w:t>
      </w:r>
      <w:r w:rsidR="00DA2E9B" w:rsidRPr="00250944">
        <w:t>(Rohilla, 2017: 631).</w:t>
      </w:r>
    </w:p>
    <w:p w14:paraId="55E1186B" w14:textId="77777777" w:rsidR="00892903" w:rsidRPr="00250944" w:rsidRDefault="00892903" w:rsidP="00CF5720">
      <w:pPr>
        <w:pStyle w:val="GvdeMetni"/>
        <w:widowControl/>
        <w:spacing w:line="360" w:lineRule="auto"/>
        <w:ind w:firstLine="709"/>
        <w:jc w:val="both"/>
      </w:pPr>
      <w:r w:rsidRPr="00250944">
        <w:t xml:space="preserve">2) Sosyal ağlar: Sosyal ağlar, bilgi ve ağızdan ağıza kelime dağıtımında çok önemli bir rol oynamakta ve kullanıcıların iletişim kurmasına ve etkileşime girmesine izin vermektedir. Örnek - facebook.com, linkedin.com, myspace.com </w:t>
      </w:r>
      <w:r w:rsidR="00DA2E9B" w:rsidRPr="00250944">
        <w:t xml:space="preserve"> (Rohilla, 2017: 631).</w:t>
      </w:r>
    </w:p>
    <w:p w14:paraId="377295FE" w14:textId="77777777" w:rsidR="00892903" w:rsidRPr="00250944" w:rsidRDefault="00892903" w:rsidP="00CF5720">
      <w:pPr>
        <w:pStyle w:val="GvdeMetni"/>
        <w:widowControl/>
        <w:spacing w:line="360" w:lineRule="auto"/>
        <w:ind w:firstLine="709"/>
        <w:jc w:val="both"/>
      </w:pPr>
      <w:r w:rsidRPr="00250944">
        <w:t xml:space="preserve">3) Fotoğraf paylaşımı: Web siteleri, belirli türdeki içeriği düzenleyen ve paylaşan web siteleridir. Örnekler video paylaşımı uygulamasıdır: video. Google.com. YouTube.com. </w:t>
      </w:r>
      <w:proofErr w:type="gramStart"/>
      <w:r w:rsidRPr="00250944">
        <w:t>fotoğraf</w:t>
      </w:r>
      <w:proofErr w:type="gramEnd"/>
      <w:r w:rsidRPr="00250944">
        <w:t xml:space="preserve"> paylaşımı: flicker.com, sosyal yer imi; dig.com</w:t>
      </w:r>
      <w:r w:rsidR="00DA2E9B" w:rsidRPr="00250944">
        <w:t xml:space="preserve"> (Rohilla, 2017: 631).</w:t>
      </w:r>
    </w:p>
    <w:p w14:paraId="41F0F1F0" w14:textId="77777777" w:rsidR="00892903" w:rsidRPr="00250944" w:rsidRDefault="007F6CF4" w:rsidP="00CF5720">
      <w:pPr>
        <w:pStyle w:val="GvdeMetni"/>
        <w:widowControl/>
        <w:spacing w:line="360" w:lineRule="auto"/>
        <w:ind w:firstLine="709"/>
        <w:jc w:val="both"/>
      </w:pPr>
      <w:r w:rsidRPr="00250944">
        <w:t>4) Forumlar/</w:t>
      </w:r>
      <w:r w:rsidR="00892903" w:rsidRPr="00250944">
        <w:t xml:space="preserve">bülten panoları: Genellikle özel ilgi alanlarına göre fikir alışverişi yapan sitelerdir. Örnekler: www.epinions.com </w:t>
      </w:r>
      <w:r w:rsidR="00DA2E9B" w:rsidRPr="00250944">
        <w:t>(Rohilla, 2017: 631).</w:t>
      </w:r>
    </w:p>
    <w:p w14:paraId="537E54A9" w14:textId="77777777" w:rsidR="00892903" w:rsidRPr="00250944" w:rsidRDefault="00DC71A9" w:rsidP="00CF5720">
      <w:pPr>
        <w:pStyle w:val="GvdeMetni"/>
        <w:widowControl/>
        <w:spacing w:line="360" w:lineRule="auto"/>
        <w:ind w:firstLine="709"/>
        <w:jc w:val="both"/>
      </w:pPr>
      <w:r w:rsidRPr="00250944">
        <w:t xml:space="preserve"> 5) İçerik t</w:t>
      </w:r>
      <w:r w:rsidR="00892903" w:rsidRPr="00250944">
        <w:t xml:space="preserve">oplayıcıları: Kullanıcıların erişmek istedikleri web içeriğini tamamen özelleştirmelerini sağlayan uygulamadır. Siteler gerçek basit sendikasyon veya Zengin </w:t>
      </w:r>
      <w:r w:rsidR="00892903" w:rsidRPr="00250944">
        <w:lastRenderedPageBreak/>
        <w:t xml:space="preserve">siteler özeti (RSS) olarak bilinen tekniklerden yararlanmaktadır. Örnekler: uk.my.yahoo.com, Google.com/ig.netibes.com </w:t>
      </w:r>
      <w:r w:rsidR="00DA2E9B" w:rsidRPr="00250944">
        <w:t>(Rohilla, 2017: 631).</w:t>
      </w:r>
    </w:p>
    <w:p w14:paraId="3082B462" w14:textId="77777777" w:rsidR="00DA2E9B" w:rsidRPr="00250944" w:rsidRDefault="00892903" w:rsidP="00CF5720">
      <w:pPr>
        <w:pStyle w:val="GvdeMetni"/>
        <w:widowControl/>
        <w:spacing w:line="360" w:lineRule="auto"/>
        <w:ind w:firstLine="709"/>
        <w:jc w:val="both"/>
      </w:pPr>
      <w:r w:rsidRPr="00250944">
        <w:t xml:space="preserve">Sonuç olarak, Web </w:t>
      </w:r>
      <w:proofErr w:type="gramStart"/>
      <w:r w:rsidRPr="00250944">
        <w:t>2.0</w:t>
      </w:r>
      <w:proofErr w:type="gramEnd"/>
      <w:r w:rsidRPr="00250944">
        <w:t xml:space="preserve">, web'i genellikle toplu topluluk katkısı ile oluşturulan bilgiler sunmak için bir platform olarak kullanmayı içermektedir. Wiki'ler ve bloglar bu tür uygulamaların güzel örnekleridir. Bir Web </w:t>
      </w:r>
      <w:proofErr w:type="gramStart"/>
      <w:r w:rsidRPr="00250944">
        <w:t>2.0</w:t>
      </w:r>
      <w:proofErr w:type="gramEnd"/>
      <w:r w:rsidRPr="00250944">
        <w:t xml:space="preserve"> uygulamasının ana özelliği etkileşimdir Bunun gerçekte ne anlama geldiği, denklemin istemci tarafına daha fazla işlevsellik ve sunucuya daha az yer verilmesidir. Bu da bir sayfanın tamamını yenilemeye gerek kalmadan doğrudan bir isteğin tarayıcıda güncellenmesini sağlamaktadır. Bunun en mükemmel örneği Google Haritalar’dır (Lee ve Chen, 2017:</w:t>
      </w:r>
      <w:r w:rsidR="009660F3" w:rsidRPr="00250944">
        <w:t xml:space="preserve"> </w:t>
      </w:r>
      <w:r w:rsidR="00F465A4" w:rsidRPr="00250944">
        <w:t>1</w:t>
      </w:r>
      <w:r w:rsidRPr="00250944">
        <w:t xml:space="preserve">). </w:t>
      </w:r>
    </w:p>
    <w:p w14:paraId="214ED70A" w14:textId="77777777" w:rsidR="00CA2B90" w:rsidRPr="00250944" w:rsidRDefault="00892903" w:rsidP="00CF5720">
      <w:pPr>
        <w:pStyle w:val="GvdeMetni"/>
        <w:widowControl/>
        <w:spacing w:line="360" w:lineRule="auto"/>
        <w:ind w:firstLine="709"/>
        <w:jc w:val="both"/>
      </w:pPr>
      <w:r w:rsidRPr="00250944">
        <w:t xml:space="preserve">Statik bir sayfa yerine, kullanıcı yeni bir sayfa için bir istekte bulunmak zorunda kalmadan haritayı delinebilir veya yakınlaştırıp uzaklaştırabilir. Bir Web </w:t>
      </w:r>
      <w:proofErr w:type="gramStart"/>
      <w:r w:rsidRPr="00250944">
        <w:t>2.0</w:t>
      </w:r>
      <w:proofErr w:type="gramEnd"/>
      <w:r w:rsidRPr="00250944">
        <w:t xml:space="preserve"> uygulaması oluşturabilen birkaç anahtar teknoloji (veya daha uygun bir şekilde, işlevselliği arttırmak için birlikte uygulanan farklı teknolojilerin grupları) vardır</w:t>
      </w:r>
      <w:r w:rsidR="00DA2E9B" w:rsidRPr="00250944">
        <w:t xml:space="preserve"> </w:t>
      </w:r>
      <w:r w:rsidRPr="00250944">
        <w:t xml:space="preserve">(Lee ve Chen, 2017: </w:t>
      </w:r>
      <w:r w:rsidR="00F465A4" w:rsidRPr="00250944">
        <w:t>1</w:t>
      </w:r>
      <w:r w:rsidRPr="00250944">
        <w:t>)</w:t>
      </w:r>
    </w:p>
    <w:p w14:paraId="689C6064" w14:textId="77777777" w:rsidR="00467534" w:rsidRPr="00BC666F" w:rsidRDefault="00467534" w:rsidP="00CF5720">
      <w:pPr>
        <w:pStyle w:val="ListeParagraf"/>
        <w:widowControl/>
        <w:spacing w:line="360" w:lineRule="auto"/>
        <w:ind w:left="0" w:firstLine="709"/>
        <w:jc w:val="both"/>
        <w:rPr>
          <w:color w:val="FF0000"/>
          <w:sz w:val="24"/>
          <w:szCs w:val="24"/>
        </w:rPr>
      </w:pPr>
      <w:r w:rsidRPr="00BC666F">
        <w:rPr>
          <w:sz w:val="24"/>
          <w:szCs w:val="24"/>
        </w:rPr>
        <w:t xml:space="preserve">Web </w:t>
      </w:r>
      <w:proofErr w:type="gramStart"/>
      <w:r w:rsidRPr="00BC666F">
        <w:rPr>
          <w:sz w:val="24"/>
          <w:szCs w:val="24"/>
        </w:rPr>
        <w:t>2.0</w:t>
      </w:r>
      <w:proofErr w:type="gramEnd"/>
      <w:r w:rsidRPr="00BC666F">
        <w:rPr>
          <w:sz w:val="24"/>
          <w:szCs w:val="24"/>
        </w:rPr>
        <w:t xml:space="preserve">, kullanıcılar arasında çift yönlü iletişimi sağlayarak istedikleri bilgiye ulaşıp payalaşmalarına ve internette çevrimiçi olma özelliğine sahip olmalarına olanak sağlamıştır. Web </w:t>
      </w:r>
      <w:proofErr w:type="gramStart"/>
      <w:r w:rsidRPr="00BC666F">
        <w:rPr>
          <w:sz w:val="24"/>
          <w:szCs w:val="24"/>
        </w:rPr>
        <w:t>2.0</w:t>
      </w:r>
      <w:proofErr w:type="gramEnd"/>
      <w:r w:rsidRPr="00BC666F">
        <w:rPr>
          <w:sz w:val="24"/>
          <w:szCs w:val="24"/>
        </w:rPr>
        <w:t xml:space="preserve">/Sosyal medya kavramının açıklamasından sonra aşağıda web 3.0/semantik (anlamsal) web kavramının derlemesi yer almaktadır. </w:t>
      </w:r>
    </w:p>
    <w:p w14:paraId="522ABA4A" w14:textId="77777777" w:rsidR="00CA2B90" w:rsidRPr="00250944" w:rsidRDefault="00CA2B90" w:rsidP="00CF5720">
      <w:pPr>
        <w:pStyle w:val="GvdeMetni"/>
        <w:widowControl/>
        <w:spacing w:line="360" w:lineRule="auto"/>
        <w:ind w:firstLine="709"/>
        <w:jc w:val="both"/>
      </w:pPr>
    </w:p>
    <w:p w14:paraId="4C397A2E" w14:textId="77777777" w:rsidR="00CA2B90" w:rsidRPr="00250944" w:rsidRDefault="00CD33AA" w:rsidP="00CF5720">
      <w:pPr>
        <w:pStyle w:val="Balk3"/>
        <w:spacing w:before="0" w:after="0"/>
      </w:pPr>
      <w:bookmarkStart w:id="65" w:name="_Toc45188257"/>
      <w:r w:rsidRPr="00250944">
        <w:t xml:space="preserve">2.1.4. </w:t>
      </w:r>
      <w:r w:rsidR="00CA2B90" w:rsidRPr="00250944">
        <w:t xml:space="preserve">Web </w:t>
      </w:r>
      <w:proofErr w:type="gramStart"/>
      <w:r w:rsidR="00CA2B90" w:rsidRPr="00250944">
        <w:t>3.0</w:t>
      </w:r>
      <w:proofErr w:type="gramEnd"/>
      <w:r w:rsidR="00CA2B90" w:rsidRPr="00250944">
        <w:t>/ Semantik</w:t>
      </w:r>
      <w:r w:rsidR="00D34646" w:rsidRPr="00250944">
        <w:t xml:space="preserve"> </w:t>
      </w:r>
      <w:r w:rsidR="00CA2B90" w:rsidRPr="00250944">
        <w:t>(Anlamsal) Web</w:t>
      </w:r>
      <w:bookmarkEnd w:id="65"/>
    </w:p>
    <w:p w14:paraId="5411139F" w14:textId="77777777" w:rsidR="00F465A4" w:rsidRPr="00250944" w:rsidRDefault="00CA2B90" w:rsidP="00CF5720">
      <w:pPr>
        <w:pStyle w:val="GvdeMetni"/>
        <w:widowControl/>
        <w:spacing w:line="360" w:lineRule="auto"/>
        <w:ind w:firstLine="709"/>
        <w:jc w:val="both"/>
      </w:pPr>
      <w:r w:rsidRPr="00250944">
        <w:t xml:space="preserve">Web </w:t>
      </w:r>
      <w:proofErr w:type="gramStart"/>
      <w:r w:rsidRPr="00250944">
        <w:t>3.0</w:t>
      </w:r>
      <w:proofErr w:type="gramEnd"/>
      <w:r w:rsidRPr="00250944">
        <w:t xml:space="preserve"> Web 2.0'ın başlamasından sonra, “Web 3.0” teriminin ortaya çıkışından çok zaman geçmeden Web 1.0, web'in bir bilgi havuzu olmasına odaklanmıştır. Web </w:t>
      </w:r>
      <w:proofErr w:type="gramStart"/>
      <w:r w:rsidRPr="00250944">
        <w:t>2.0</w:t>
      </w:r>
      <w:proofErr w:type="gramEnd"/>
      <w:r w:rsidRPr="00250944">
        <w:t xml:space="preserve">, web'in topluluğun bilgi yaratması ve doğrulaması için bir platform olmasına yoğunlaşmıştır. Bir başka deyişle Web </w:t>
      </w:r>
      <w:proofErr w:type="gramStart"/>
      <w:r w:rsidRPr="00250944">
        <w:t>3.0</w:t>
      </w:r>
      <w:proofErr w:type="gramEnd"/>
      <w:r w:rsidRPr="00250944">
        <w:t>, anlamsal ağ “Web 3.0”ın yüzü olmaya hazırlanmak anlamına gelmektedir (Osuo-Genseleke ve Ledisi, 2018:</w:t>
      </w:r>
      <w:r w:rsidR="009660F3" w:rsidRPr="00250944">
        <w:t xml:space="preserve"> </w:t>
      </w:r>
      <w:r w:rsidR="00F465A4" w:rsidRPr="00250944">
        <w:t>3763</w:t>
      </w:r>
      <w:r w:rsidRPr="00250944">
        <w:t xml:space="preserve">). </w:t>
      </w:r>
    </w:p>
    <w:p w14:paraId="2E2A9D98" w14:textId="77777777" w:rsidR="00D035C4" w:rsidRPr="00250944" w:rsidRDefault="00D035C4" w:rsidP="00CF5720">
      <w:pPr>
        <w:pStyle w:val="GvdeMetni"/>
        <w:widowControl/>
        <w:spacing w:line="360" w:lineRule="auto"/>
        <w:ind w:firstLine="709"/>
        <w:jc w:val="both"/>
      </w:pPr>
      <w:r w:rsidRPr="00250944">
        <w:t>Teknolojik gel</w:t>
      </w:r>
      <w:r w:rsidR="00A23024" w:rsidRPr="00250944">
        <w:t>işmeler, sosyal medyayı sık sık</w:t>
      </w:r>
      <w:r w:rsidRPr="00250944">
        <w:t xml:space="preserve"> kullanan zeki insanların </w:t>
      </w:r>
      <w:r w:rsidR="00A23024" w:rsidRPr="00250944">
        <w:t>çoğalmasına</w:t>
      </w:r>
      <w:r w:rsidRPr="00250944">
        <w:t xml:space="preserve"> </w:t>
      </w:r>
      <w:r w:rsidR="00B568EA" w:rsidRPr="00250944">
        <w:t>neden olmuştur</w:t>
      </w:r>
      <w:r w:rsidRPr="00250944">
        <w:t xml:space="preserve"> (Erragcha ve Romdhane, 2014:139). Bu insanlar için işbirliği yaparak yeni </w:t>
      </w:r>
      <w:r w:rsidR="00A23024" w:rsidRPr="00250944">
        <w:t>bir şeyler</w:t>
      </w:r>
      <w:r w:rsidRPr="00250944">
        <w:t xml:space="preserve"> </w:t>
      </w:r>
      <w:r w:rsidR="00A23024" w:rsidRPr="00250944">
        <w:t>meydana getirmek</w:t>
      </w:r>
      <w:r w:rsidRPr="00250944">
        <w:t xml:space="preserve"> çok önemlidir. Bu insanların </w:t>
      </w:r>
      <w:r w:rsidR="00B568EA" w:rsidRPr="00250944">
        <w:t xml:space="preserve">yaşantı </w:t>
      </w:r>
      <w:r w:rsidRPr="00250944">
        <w:t>ve t</w:t>
      </w:r>
      <w:r w:rsidR="00B568EA" w:rsidRPr="00250944">
        <w:t>utumları, insanların kendi arzu</w:t>
      </w:r>
      <w:r w:rsidRPr="00250944">
        <w:t xml:space="preserve"> ve </w:t>
      </w:r>
      <w:r w:rsidR="00A23024" w:rsidRPr="00250944">
        <w:t>gereksinimlerini</w:t>
      </w:r>
      <w:r w:rsidRPr="00250944">
        <w:t xml:space="preserve"> </w:t>
      </w:r>
      <w:r w:rsidR="00A23024" w:rsidRPr="00250944">
        <w:t>idrak etme</w:t>
      </w:r>
      <w:r w:rsidRPr="00250944">
        <w:t xml:space="preserve"> </w:t>
      </w:r>
      <w:r w:rsidR="00A23024" w:rsidRPr="00250944">
        <w:t>biçimlerini</w:t>
      </w:r>
      <w:r w:rsidRPr="00250944">
        <w:t xml:space="preserve"> etkilemektedir (Kotler vd</w:t>
      </w:r>
      <w:proofErr w:type="gramStart"/>
      <w:r w:rsidRPr="00250944">
        <w:t>.,</w:t>
      </w:r>
      <w:proofErr w:type="gramEnd"/>
      <w:r w:rsidRPr="00250944">
        <w:t xml:space="preserve"> 2012: 56). İşletmelerin, insanların birbirlerini etkileyerek </w:t>
      </w:r>
      <w:r w:rsidR="00A23024" w:rsidRPr="00250944">
        <w:lastRenderedPageBreak/>
        <w:t>meydana getirmiş</w:t>
      </w:r>
      <w:r w:rsidRPr="00250944">
        <w:t xml:space="preserve"> oldukları istek ve </w:t>
      </w:r>
      <w:r w:rsidR="00A23024" w:rsidRPr="00250944">
        <w:t xml:space="preserve">gereksinin </w:t>
      </w:r>
      <w:r w:rsidRPr="00250944">
        <w:t>algılarının, onlar için çok önemli olduğunun farkında olmaları gerekmektedir (Erragcha ve Romdhane, 2014:139).</w:t>
      </w:r>
    </w:p>
    <w:p w14:paraId="33EC9A19" w14:textId="77777777" w:rsidR="00D035C4" w:rsidRPr="00250944" w:rsidRDefault="00D035C4" w:rsidP="00CF5720">
      <w:pPr>
        <w:pStyle w:val="GvdeMetni"/>
        <w:widowControl/>
        <w:spacing w:line="360" w:lineRule="auto"/>
        <w:ind w:firstLine="709"/>
        <w:jc w:val="both"/>
      </w:pPr>
      <w:r w:rsidRPr="00250944">
        <w:t xml:space="preserve">Web </w:t>
      </w:r>
      <w:proofErr w:type="gramStart"/>
      <w:r w:rsidRPr="00250944">
        <w:t>3.0’de</w:t>
      </w:r>
      <w:proofErr w:type="gramEnd"/>
      <w:r w:rsidRPr="00250944">
        <w:t xml:space="preserve"> bilginin ve içeriğin anlamlılığı önemsenmiş ve URL, metadata, RDF, RDFS, XML, SPARQL, Ontoloji, OWL, yazılım etmenleri ve anlamsal HTML</w:t>
      </w:r>
      <w:r w:rsidR="000F5EEC" w:rsidRPr="00250944">
        <w:t xml:space="preserve"> </w:t>
      </w:r>
      <w:r w:rsidRPr="00250944">
        <w:t xml:space="preserve">gibi yapılar kullanılmıştır (Morris, 2011:45). Web </w:t>
      </w:r>
      <w:proofErr w:type="gramStart"/>
      <w:r w:rsidRPr="00250944">
        <w:t>1.0’da</w:t>
      </w:r>
      <w:proofErr w:type="gramEnd"/>
      <w:r w:rsidRPr="00250944">
        <w:t xml:space="preserve"> bilginin okunduğu, Web 2.0’da yazıldığı, Web 3.0’da ise anlamlandırıldığı</w:t>
      </w:r>
      <w:r w:rsidR="000F5EEC" w:rsidRPr="00250944">
        <w:t>na dikkat çekilmiştir</w:t>
      </w:r>
      <w:r w:rsidR="00411E03">
        <w:t xml:space="preserve"> </w:t>
      </w:r>
      <w:r w:rsidRPr="00250944">
        <w:t xml:space="preserve">(Naik ve Shivalingaiah, 2008:501).  2000’li yılların ikinci çeyreğinden itibaren internetin sahip olduğu bilgiler anlamlı ve yararlı bir formata dönüştürülmeye çalışılmıştır (Floridi, </w:t>
      </w:r>
      <w:proofErr w:type="gramStart"/>
      <w:r w:rsidRPr="00250944">
        <w:t>2009:27</w:t>
      </w:r>
      <w:proofErr w:type="gramEnd"/>
      <w:r w:rsidRPr="00250944">
        <w:t>).  Sanal ortamda bilgi artışı ve düzensizliğinden dolayı, kullanıcıların internet ortamında sunulan bilgileri incelemek ve irdelemek yerine bilginin anlamlılığına önem vermeye başladığı ve anlamsal (semantic) web kavramının geliştiği söylenilebilir (Staab vd</w:t>
      </w:r>
      <w:proofErr w:type="gramStart"/>
      <w:r w:rsidRPr="00250944">
        <w:t>.,</w:t>
      </w:r>
      <w:proofErr w:type="gramEnd"/>
      <w:r w:rsidRPr="00250944">
        <w:t xml:space="preserve"> 2006:1544).</w:t>
      </w:r>
    </w:p>
    <w:p w14:paraId="16E08EAC" w14:textId="77777777" w:rsidR="00CA2B90" w:rsidRPr="00250944" w:rsidRDefault="00CA2B90" w:rsidP="00CF5720">
      <w:pPr>
        <w:pStyle w:val="GvdeMetni"/>
        <w:widowControl/>
        <w:spacing w:line="360" w:lineRule="auto"/>
        <w:ind w:firstLine="709"/>
        <w:jc w:val="both"/>
      </w:pPr>
      <w:r w:rsidRPr="00250944">
        <w:t xml:space="preserve">2006’da New York Times’tan John Markoff’un yazdığı “Web </w:t>
      </w:r>
      <w:proofErr w:type="gramStart"/>
      <w:r w:rsidRPr="00250944">
        <w:t>3.0</w:t>
      </w:r>
      <w:proofErr w:type="gramEnd"/>
      <w:r w:rsidRPr="00250944">
        <w:t xml:space="preserve">” ifadesi, </w:t>
      </w:r>
      <w:r w:rsidR="00A23024" w:rsidRPr="00250944">
        <w:t>çoğunlukla</w:t>
      </w:r>
      <w:r w:rsidRPr="00250944">
        <w:t xml:space="preserve"> içeriğin semantik etiketlenmesini içerdiği düşünülen World Wide Web’in üçüncü neslidir. Web </w:t>
      </w:r>
      <w:proofErr w:type="gramStart"/>
      <w:r w:rsidRPr="00250944">
        <w:t>3.0</w:t>
      </w:r>
      <w:proofErr w:type="gramEnd"/>
      <w:r w:rsidRPr="00250944">
        <w:t xml:space="preserve"> ayrıca Semantic Web olarak da bilinmektedir. Semantic Web'in temeli veri </w:t>
      </w:r>
      <w:proofErr w:type="gramStart"/>
      <w:r w:rsidRPr="00250944">
        <w:t>entegrasyonudur</w:t>
      </w:r>
      <w:proofErr w:type="gramEnd"/>
      <w:r w:rsidRPr="00250944">
        <w:t xml:space="preserve">. Meta verileri kullanarak "yalnızca göster" verileri, yazılım aracıları tarafından bulunabilecek, değerlendirilebilecek ve iletilebilecek anlamlı bilgilere dönüştürülmektedir (Hiremath ve Kenchakkanavar, 2016: </w:t>
      </w:r>
      <w:r w:rsidR="00E9347C" w:rsidRPr="00250944">
        <w:t>705</w:t>
      </w:r>
      <w:r w:rsidRPr="00250944">
        <w:t xml:space="preserve">). Anlamsal Web bazen "Web </w:t>
      </w:r>
      <w:proofErr w:type="gramStart"/>
      <w:r w:rsidRPr="00250944">
        <w:t>3.0</w:t>
      </w:r>
      <w:proofErr w:type="gramEnd"/>
      <w:r w:rsidRPr="00250944">
        <w:t xml:space="preserve">" ile eşanlamlı olarak kullanılsa da, her terimin tanımı değişebilir. Web </w:t>
      </w:r>
      <w:proofErr w:type="gramStart"/>
      <w:r w:rsidRPr="00250944">
        <w:t>3.0</w:t>
      </w:r>
      <w:proofErr w:type="gramEnd"/>
      <w:r w:rsidRPr="00250944">
        <w:t xml:space="preserve">, Web'in evrimini Web 2.0'ın bir uzantısı olarak tanımlamak için kullanılan bir terimdir. </w:t>
      </w:r>
    </w:p>
    <w:p w14:paraId="3FCE0AF1" w14:textId="77777777" w:rsidR="00D61EF0" w:rsidRPr="00250944" w:rsidRDefault="00CA2B90" w:rsidP="00CF5720">
      <w:pPr>
        <w:pStyle w:val="GvdeMetni"/>
        <w:widowControl/>
        <w:spacing w:line="360" w:lineRule="auto"/>
        <w:ind w:firstLine="709"/>
        <w:jc w:val="both"/>
      </w:pPr>
      <w:r w:rsidRPr="00250944">
        <w:t xml:space="preserve">Web </w:t>
      </w:r>
      <w:proofErr w:type="gramStart"/>
      <w:r w:rsidRPr="00250944">
        <w:t>3.0</w:t>
      </w:r>
      <w:proofErr w:type="gramEnd"/>
      <w:r w:rsidRPr="00250944">
        <w:t xml:space="preserve">, tek bir kuruma bağlı olan arama, sosyal medya ve sohbet uygulamaları gibi hizmetlerin merkezileştirilmesinden uzakta bir hareket olarak ortaya çıkmaya başlamıştır. Bu gelişme bağdaştırıcı </w:t>
      </w:r>
      <w:proofErr w:type="gramStart"/>
      <w:r w:rsidRPr="00250944">
        <w:t>zekayı</w:t>
      </w:r>
      <w:proofErr w:type="gramEnd"/>
      <w:r w:rsidRPr="00250944">
        <w:t xml:space="preserve"> ortaya çıkarmıştır: Verileri, kavramları, uygulamaları ve nihayetinde insanları internete bağlamak. Bazıları Semantik Web'i 'Web </w:t>
      </w:r>
      <w:proofErr w:type="gramStart"/>
      <w:r w:rsidRPr="00250944">
        <w:t>3.0</w:t>
      </w:r>
      <w:proofErr w:type="gramEnd"/>
      <w:r w:rsidRPr="00250944">
        <w:t>' olarak adlandırırken, bazıları Semantik Web'in Web 3.0'ı tanımlayacak birçok yakınsak teknoloji ve trendden biri olduğu kanaatindedir.</w:t>
      </w:r>
      <w:r w:rsidR="001F06F4" w:rsidRPr="00250944">
        <w:t xml:space="preserve"> </w:t>
      </w:r>
      <w:r w:rsidRPr="00250944">
        <w:t>Semantik Web, Web’in dinamik olarak etkileşimli iken, insanların ve makinelerin isteklerini karşılamalarına ve karşılamalarına olanak tanıyan, bilgi ve hizmetlerin anlamlarının tanımlandığı bir World Wide Web özelliğidir (Osuo-Genseleke ve Ledisi, 2018:</w:t>
      </w:r>
      <w:r w:rsidR="009660F3" w:rsidRPr="00250944">
        <w:t xml:space="preserve"> </w:t>
      </w:r>
      <w:r w:rsidR="00D61EF0" w:rsidRPr="00250944">
        <w:t>3762-63</w:t>
      </w:r>
      <w:r w:rsidRPr="00250944">
        <w:t xml:space="preserve">). </w:t>
      </w:r>
    </w:p>
    <w:p w14:paraId="5E868AB4" w14:textId="77777777" w:rsidR="00CA2B90" w:rsidRPr="00250944" w:rsidRDefault="00D61EF0" w:rsidP="00CF5720">
      <w:pPr>
        <w:pStyle w:val="GvdeMetni"/>
        <w:widowControl/>
        <w:spacing w:line="360" w:lineRule="auto"/>
        <w:ind w:firstLine="709"/>
        <w:jc w:val="both"/>
      </w:pPr>
      <w:r w:rsidRPr="00250944">
        <w:t>2</w:t>
      </w:r>
      <w:r w:rsidR="00CA2B90" w:rsidRPr="00250944">
        <w:t xml:space="preserve">006’da New York Times’tan John Markoff’un yazdığı “Web </w:t>
      </w:r>
      <w:proofErr w:type="gramStart"/>
      <w:r w:rsidR="00CA2B90" w:rsidRPr="00250944">
        <w:t>3.0</w:t>
      </w:r>
      <w:proofErr w:type="gramEnd"/>
      <w:r w:rsidR="00CA2B90" w:rsidRPr="00250944">
        <w:t xml:space="preserve">” ifadesi, genellikle içeriğin semantik etiketlenmesini içerdiği düşünülen World Wide Web’in </w:t>
      </w:r>
      <w:r w:rsidR="00CA2B90" w:rsidRPr="00250944">
        <w:lastRenderedPageBreak/>
        <w:t xml:space="preserve">üçüncü neslidir. Web </w:t>
      </w:r>
      <w:proofErr w:type="gramStart"/>
      <w:r w:rsidR="00CA2B90" w:rsidRPr="00250944">
        <w:t>3.0</w:t>
      </w:r>
      <w:proofErr w:type="gramEnd"/>
      <w:r w:rsidR="00CA2B90" w:rsidRPr="00250944">
        <w:t xml:space="preserve"> ayrıca Semantic Web olarak da bilinir. Semantic Web'in temeli veri </w:t>
      </w:r>
      <w:proofErr w:type="gramStart"/>
      <w:r w:rsidR="00CA2B90" w:rsidRPr="00250944">
        <w:t>entegrasyonudur</w:t>
      </w:r>
      <w:proofErr w:type="gramEnd"/>
      <w:r w:rsidR="00CA2B90" w:rsidRPr="00250944">
        <w:t xml:space="preserve"> (Hiremath ve Kenchakkanavar, 2016:</w:t>
      </w:r>
      <w:r w:rsidR="00E9347C" w:rsidRPr="00250944">
        <w:t>705</w:t>
      </w:r>
      <w:r w:rsidR="00CA2B90" w:rsidRPr="00250944">
        <w:t xml:space="preserve">). Web </w:t>
      </w:r>
      <w:proofErr w:type="gramStart"/>
      <w:r w:rsidR="00CA2B90" w:rsidRPr="00250944">
        <w:t>3.0'ın</w:t>
      </w:r>
      <w:proofErr w:type="gramEnd"/>
      <w:r w:rsidR="00CA2B90" w:rsidRPr="00250944">
        <w:t xml:space="preserve"> genel özellikleri Web 3.0'ın bir sonraki aşamasının tipik web tasarım özelliklerini aşağıdaki gibi sınıflandırmak mümkündür (Osuo-Genseleke ve Ledisi, 2018: </w:t>
      </w:r>
      <w:r w:rsidRPr="00250944">
        <w:t>3762-</w:t>
      </w:r>
      <w:r w:rsidR="009660F3" w:rsidRPr="00250944">
        <w:t>37</w:t>
      </w:r>
      <w:r w:rsidRPr="00250944">
        <w:t>63</w:t>
      </w:r>
      <w:r w:rsidR="00CA2B90" w:rsidRPr="00250944">
        <w:t>):</w:t>
      </w:r>
    </w:p>
    <w:p w14:paraId="6A83FC58" w14:textId="77777777" w:rsidR="00CA2B90" w:rsidRPr="00250944" w:rsidRDefault="00CA2B90" w:rsidP="00CF5720">
      <w:pPr>
        <w:pStyle w:val="GvdeMetni"/>
        <w:widowControl/>
        <w:spacing w:line="360" w:lineRule="auto"/>
        <w:ind w:firstLine="709"/>
        <w:jc w:val="both"/>
      </w:pPr>
      <w:r w:rsidRPr="00250944">
        <w:t xml:space="preserve">Çalışma prensipleri Web </w:t>
      </w:r>
      <w:proofErr w:type="gramStart"/>
      <w:r w:rsidRPr="00250944">
        <w:t>3.0'ı</w:t>
      </w:r>
      <w:proofErr w:type="gramEnd"/>
      <w:r w:rsidRPr="00250944">
        <w:t xml:space="preserve"> tanıma girişimlerinin, bizi daha geniş bir World Wide Web çerçevesine, bir tarayıcıda ve tabii ki daha yeni kullanıcı davranışı ve ihtiyaç modellerine olanak sağlayan daha yeni teknolojik özellikler haline getireceği kesindir. Kolaylık olması için Web </w:t>
      </w:r>
      <w:proofErr w:type="gramStart"/>
      <w:r w:rsidR="00741E56">
        <w:t>3.0</w:t>
      </w:r>
      <w:proofErr w:type="gramEnd"/>
      <w:r w:rsidR="00741E56">
        <w:t xml:space="preserve">, taşınabilirlik (her yerde, </w:t>
      </w:r>
      <w:r w:rsidRPr="00250944">
        <w:t xml:space="preserve">her zaman eğlence / eğlence), kişisel (topluluğun aksine, bireye odaklanmış), dinamik ve bağlamsal içerik (en boyuna bakacak şekilde) özelliklerini içeren yeni bir platform olarak kavramsallaştırılmıştır. Semantik Web bununla birlikte, Web </w:t>
      </w:r>
      <w:proofErr w:type="gramStart"/>
      <w:r w:rsidRPr="00250944">
        <w:t>3.0'ı</w:t>
      </w:r>
      <w:proofErr w:type="gramEnd"/>
      <w:r w:rsidRPr="00250944">
        <w:t xml:space="preserve"> tanımlamamıza yardımcı olabilecek beş ana özelliği bünyesinde barındırmaktadır (Osuo-Genseleke ve Ledisi, 2018:</w:t>
      </w:r>
      <w:r w:rsidR="00DC71A9" w:rsidRPr="00250944">
        <w:t xml:space="preserve"> </w:t>
      </w:r>
      <w:r w:rsidR="00DA2E9B" w:rsidRPr="00250944">
        <w:t>3762-</w:t>
      </w:r>
      <w:r w:rsidR="009660F3" w:rsidRPr="00250944">
        <w:t>37</w:t>
      </w:r>
      <w:r w:rsidR="00DA2E9B" w:rsidRPr="00250944">
        <w:t>63</w:t>
      </w:r>
      <w:r w:rsidRPr="00250944">
        <w:t>):</w:t>
      </w:r>
    </w:p>
    <w:p w14:paraId="6474BDD1" w14:textId="77777777" w:rsidR="00CA2B90" w:rsidRPr="00250944" w:rsidRDefault="00CA2B90" w:rsidP="00CF5720">
      <w:pPr>
        <w:pStyle w:val="GvdeMetni"/>
        <w:widowControl/>
        <w:numPr>
          <w:ilvl w:val="0"/>
          <w:numId w:val="5"/>
        </w:numPr>
        <w:tabs>
          <w:tab w:val="left" w:pos="993"/>
        </w:tabs>
        <w:spacing w:line="360" w:lineRule="auto"/>
        <w:ind w:left="0" w:firstLine="709"/>
        <w:jc w:val="both"/>
      </w:pPr>
      <w:r w:rsidRPr="00250944">
        <w:t xml:space="preserve">Anlamsal Web: Web'in bir sonraki evrimi, Semantik Web'i içerir. Anlamsal web, anahtar sözcükler veya sayılar yerine </w:t>
      </w:r>
      <w:r w:rsidR="004A570F" w:rsidRPr="00250944">
        <w:t>sözcüklerin manasını</w:t>
      </w:r>
      <w:r w:rsidRPr="00250944">
        <w:t xml:space="preserve"> anlama </w:t>
      </w:r>
      <w:r w:rsidR="004A570F" w:rsidRPr="00250944">
        <w:t>kabiliyetine</w:t>
      </w:r>
      <w:r w:rsidRPr="00250944">
        <w:t xml:space="preserve"> </w:t>
      </w:r>
      <w:r w:rsidR="000F5EEC" w:rsidRPr="00250944">
        <w:t>dair</w:t>
      </w:r>
      <w:r w:rsidRPr="00250944">
        <w:t xml:space="preserve"> arama ve </w:t>
      </w:r>
      <w:r w:rsidR="004A570F" w:rsidRPr="00250944">
        <w:t>çözümleme</w:t>
      </w:r>
      <w:r w:rsidRPr="00250944">
        <w:t xml:space="preserve"> y</w:t>
      </w:r>
      <w:r w:rsidR="000F5EEC" w:rsidRPr="00250944">
        <w:t>öntemiyle</w:t>
      </w:r>
      <w:r w:rsidRPr="00250944">
        <w:t xml:space="preserve"> içerik üretmek, paylaşmak ve </w:t>
      </w:r>
      <w:r w:rsidR="000F5EEC" w:rsidRPr="00250944">
        <w:t>ilişkilendirmek</w:t>
      </w:r>
      <w:r w:rsidRPr="00250944">
        <w:t xml:space="preserve"> için web teknolojilerini geliştirir. </w:t>
      </w:r>
    </w:p>
    <w:p w14:paraId="6DA2F2CF" w14:textId="77777777" w:rsidR="00CA2B90" w:rsidRPr="00250944" w:rsidRDefault="00CA2B90" w:rsidP="00CF5720">
      <w:pPr>
        <w:pStyle w:val="GvdeMetni"/>
        <w:widowControl/>
        <w:numPr>
          <w:ilvl w:val="0"/>
          <w:numId w:val="5"/>
        </w:numPr>
        <w:tabs>
          <w:tab w:val="left" w:pos="993"/>
        </w:tabs>
        <w:spacing w:line="360" w:lineRule="auto"/>
        <w:ind w:left="0" w:firstLine="709"/>
        <w:jc w:val="both"/>
      </w:pPr>
      <w:r w:rsidRPr="00250944">
        <w:t xml:space="preserve">Yapay Zeka: Bu </w:t>
      </w:r>
      <w:r w:rsidR="004A570F" w:rsidRPr="00250944">
        <w:t>kabiliyeti</w:t>
      </w:r>
      <w:r w:rsidRPr="00250944">
        <w:t xml:space="preserve"> doğal dil işleme ile birleştiren Web </w:t>
      </w:r>
      <w:proofErr w:type="gramStart"/>
      <w:r w:rsidRPr="00250944">
        <w:t>3.0'da</w:t>
      </w:r>
      <w:proofErr w:type="gramEnd"/>
      <w:r w:rsidRPr="00250944">
        <w:t xml:space="preserve">, bilgisayarlar daha hızlı ve daha </w:t>
      </w:r>
      <w:r w:rsidR="000F5EEC" w:rsidRPr="00250944">
        <w:t>ilgili</w:t>
      </w:r>
      <w:r w:rsidRPr="00250944">
        <w:t xml:space="preserve"> </w:t>
      </w:r>
      <w:r w:rsidR="000F5EEC" w:rsidRPr="00250944">
        <w:t xml:space="preserve">neticelere ulaşmak </w:t>
      </w:r>
      <w:r w:rsidRPr="00250944">
        <w:t xml:space="preserve">için insanlar gibi bilgileri anlayabilir. Kullanıcıların </w:t>
      </w:r>
      <w:r w:rsidR="000F5EEC" w:rsidRPr="00250944">
        <w:t xml:space="preserve">gereksinimlerine hitap etmek </w:t>
      </w:r>
      <w:r w:rsidRPr="00250944">
        <w:t xml:space="preserve">için daha akıllı hale gelirler. </w:t>
      </w:r>
    </w:p>
    <w:p w14:paraId="1F49E105" w14:textId="77777777" w:rsidR="00CA2B90" w:rsidRPr="00250944" w:rsidRDefault="00CA2B90" w:rsidP="00CF5720">
      <w:pPr>
        <w:pStyle w:val="GvdeMetni"/>
        <w:widowControl/>
        <w:numPr>
          <w:ilvl w:val="0"/>
          <w:numId w:val="5"/>
        </w:numPr>
        <w:tabs>
          <w:tab w:val="left" w:pos="993"/>
        </w:tabs>
        <w:spacing w:line="360" w:lineRule="auto"/>
        <w:ind w:left="0" w:firstLine="709"/>
        <w:jc w:val="both"/>
      </w:pPr>
      <w:r w:rsidRPr="00250944">
        <w:t xml:space="preserve">3D Grafikler: Üç boyutlu tasarım, Web </w:t>
      </w:r>
      <w:proofErr w:type="gramStart"/>
      <w:r w:rsidRPr="00250944">
        <w:t>3.0'daki</w:t>
      </w:r>
      <w:proofErr w:type="gramEnd"/>
      <w:r w:rsidRPr="00250944">
        <w:t xml:space="preserve"> web sitelerinde ve hizmetlerinde yaygın olarak kullanılmaktadır. Müze rehberleri, bilgisayar oyunları, e-ticaret, coğrafi bağlamlar, vb. Hepsi 3D grafik kullanan örneklerdir.</w:t>
      </w:r>
    </w:p>
    <w:p w14:paraId="704A2CFE" w14:textId="77777777" w:rsidR="00CA2B90" w:rsidRPr="00250944" w:rsidRDefault="00CA2B90" w:rsidP="00CF5720">
      <w:pPr>
        <w:pStyle w:val="GvdeMetni"/>
        <w:widowControl/>
        <w:numPr>
          <w:ilvl w:val="0"/>
          <w:numId w:val="5"/>
        </w:numPr>
        <w:tabs>
          <w:tab w:val="left" w:pos="993"/>
        </w:tabs>
        <w:spacing w:line="360" w:lineRule="auto"/>
        <w:ind w:left="0" w:firstLine="709"/>
        <w:jc w:val="both"/>
      </w:pPr>
      <w:r w:rsidRPr="00250944">
        <w:t xml:space="preserve">Bağlantı: Web </w:t>
      </w:r>
      <w:proofErr w:type="gramStart"/>
      <w:r w:rsidRPr="00250944">
        <w:t>3.0</w:t>
      </w:r>
      <w:proofErr w:type="gramEnd"/>
      <w:r w:rsidRPr="00250944">
        <w:t xml:space="preserve"> ile anlamsal meta veriler sayesinde bilgiler daha fazla bağlanır. </w:t>
      </w:r>
      <w:r w:rsidR="004A570F" w:rsidRPr="00250944">
        <w:t>Netice</w:t>
      </w:r>
      <w:r w:rsidRPr="00250944">
        <w:t xml:space="preserve"> olarak, kullanıcı </w:t>
      </w:r>
      <w:r w:rsidR="004A570F" w:rsidRPr="00250944">
        <w:t>tecrübesi</w:t>
      </w:r>
      <w:r w:rsidRPr="00250944">
        <w:t xml:space="preserve">, mevcut </w:t>
      </w:r>
      <w:r w:rsidR="004A570F" w:rsidRPr="00250944">
        <w:t>bütün</w:t>
      </w:r>
      <w:r w:rsidRPr="00250944">
        <w:t xml:space="preserve"> bilgileri kullanan başka bir bağlantı </w:t>
      </w:r>
      <w:r w:rsidR="004A570F" w:rsidRPr="00250944">
        <w:t>düzeyi</w:t>
      </w:r>
      <w:r w:rsidRPr="00250944">
        <w:t xml:space="preserve"> geliştirmektedir. Bağlantı ile ilgili büyük bir uygulama alanı, nesnelerin internetidir. </w:t>
      </w:r>
    </w:p>
    <w:p w14:paraId="68AD049B" w14:textId="77777777" w:rsidR="00CA2B90" w:rsidRPr="00250944" w:rsidRDefault="00CA2B90" w:rsidP="00CF5720">
      <w:pPr>
        <w:pStyle w:val="GvdeMetni"/>
        <w:widowControl/>
        <w:numPr>
          <w:ilvl w:val="0"/>
          <w:numId w:val="5"/>
        </w:numPr>
        <w:tabs>
          <w:tab w:val="left" w:pos="993"/>
        </w:tabs>
        <w:spacing w:line="360" w:lineRule="auto"/>
        <w:ind w:left="0" w:firstLine="709"/>
        <w:jc w:val="both"/>
      </w:pPr>
      <w:r w:rsidRPr="00250944">
        <w:t xml:space="preserve">Eşitlik: İçeriğe birden </w:t>
      </w:r>
      <w:r w:rsidR="004A570F" w:rsidRPr="00250944">
        <w:t>çok</w:t>
      </w:r>
      <w:r w:rsidRPr="00250944">
        <w:t xml:space="preserve"> uygulama tarafından erişilebilir, her cihaz web'e bağlı, hizmetler her yerde kullanılabilir.</w:t>
      </w:r>
    </w:p>
    <w:p w14:paraId="5096A3B8" w14:textId="77777777" w:rsidR="00CA2B90" w:rsidRPr="00250944" w:rsidRDefault="00CA2B90" w:rsidP="00CF5720">
      <w:pPr>
        <w:pStyle w:val="GvdeMetni"/>
        <w:widowControl/>
        <w:spacing w:line="360" w:lineRule="auto"/>
        <w:ind w:firstLine="709"/>
        <w:jc w:val="both"/>
      </w:pPr>
      <w:r w:rsidRPr="00250944">
        <w:t xml:space="preserve">Web </w:t>
      </w:r>
      <w:proofErr w:type="gramStart"/>
      <w:r w:rsidRPr="00250944">
        <w:t>3.0</w:t>
      </w:r>
      <w:proofErr w:type="gramEnd"/>
      <w:r w:rsidRPr="00250944">
        <w:t xml:space="preserve"> sadece alışveriş, eğlence ve arama ile ilgili değildir. Aynı zamanda, iş bilişimin tüketici uygulamaları ile aynı temel talep üzerine mimaride birleştiğini görecek yeni nesil bir iş uygulamaları sunmaktadır</w:t>
      </w:r>
      <w:r w:rsidR="00D61EF0" w:rsidRPr="00250944">
        <w:t xml:space="preserve"> </w:t>
      </w:r>
      <w:r w:rsidRPr="00250944">
        <w:t>(Lee ve Chen, 2017:</w:t>
      </w:r>
      <w:r w:rsidR="009660F3" w:rsidRPr="00250944">
        <w:t xml:space="preserve"> </w:t>
      </w:r>
      <w:r w:rsidR="00DA2E9B" w:rsidRPr="00250944">
        <w:t>1</w:t>
      </w:r>
      <w:r w:rsidRPr="00250944">
        <w:t xml:space="preserve">). </w:t>
      </w:r>
    </w:p>
    <w:p w14:paraId="3E13BBE3" w14:textId="77777777" w:rsidR="00DA2E9B" w:rsidRPr="00E22B30" w:rsidRDefault="00CA2B90" w:rsidP="00CF5720">
      <w:pPr>
        <w:pStyle w:val="GvdeMetni"/>
        <w:widowControl/>
        <w:spacing w:line="360" w:lineRule="auto"/>
        <w:ind w:firstLine="709"/>
        <w:jc w:val="both"/>
      </w:pPr>
      <w:r w:rsidRPr="00250944">
        <w:lastRenderedPageBreak/>
        <w:t>Edinburgh'daki WWW</w:t>
      </w:r>
      <w:r w:rsidR="00613D14">
        <w:t xml:space="preserve"> </w:t>
      </w:r>
      <w:r w:rsidRPr="00250944">
        <w:t xml:space="preserve">2006 konferansında Tim BernersLee, Web </w:t>
      </w:r>
      <w:proofErr w:type="gramStart"/>
      <w:r w:rsidRPr="00250944">
        <w:t>3.0</w:t>
      </w:r>
      <w:r w:rsidR="00741E56">
        <w:t>’ın</w:t>
      </w:r>
      <w:proofErr w:type="gramEnd"/>
      <w:r w:rsidRPr="00250944">
        <w:t xml:space="preserve">, 2.0'dan çok daha kullanışlı olacağına ve günümüzün arama motorlarını eskisinden daha az kullanılamaz hale getireceğine söz vermektedir. Fakat Markoff'un sadece bahsettiği </w:t>
      </w:r>
      <w:proofErr w:type="gramStart"/>
      <w:r w:rsidRPr="00250944">
        <w:t>3.0'ın</w:t>
      </w:r>
      <w:proofErr w:type="gramEnd"/>
      <w:r w:rsidRPr="00250944">
        <w:t xml:space="preserve"> ürpertici bir </w:t>
      </w:r>
      <w:r w:rsidRPr="00E22B30">
        <w:t xml:space="preserve">yanı da vardır. Tatiller ve diğer şeyler hakkında anlamlar sizin için kolay olsa da, diğerlerinin de sizin hakkınızda anlamlar kazanması kolay olacaktır. Aslında Web </w:t>
      </w:r>
      <w:proofErr w:type="gramStart"/>
      <w:r w:rsidRPr="00E22B30">
        <w:t>3.0</w:t>
      </w:r>
      <w:proofErr w:type="gramEnd"/>
      <w:r w:rsidRPr="00E22B30">
        <w:t>, pazarlamacılara, diğerlerinin yanı sıra bilgimiz veya farkındalığımız olmadan bizi tanımlama, anlama ve manipüle etme konusunda esrarengiz bir yetenek elde etme sözü vermektedir (Lee ve Chen, 2017:</w:t>
      </w:r>
      <w:r w:rsidR="009660F3" w:rsidRPr="00E22B30">
        <w:t xml:space="preserve"> </w:t>
      </w:r>
      <w:r w:rsidR="00DA2E9B" w:rsidRPr="00E22B30">
        <w:t>1</w:t>
      </w:r>
      <w:r w:rsidRPr="00E22B30">
        <w:t>).</w:t>
      </w:r>
    </w:p>
    <w:p w14:paraId="161BB87A" w14:textId="77777777" w:rsidR="00FE5B1D" w:rsidRPr="00E22B30" w:rsidRDefault="00CA2B90" w:rsidP="00CF5720">
      <w:pPr>
        <w:pStyle w:val="GvdeMetni"/>
        <w:widowControl/>
        <w:spacing w:line="360" w:lineRule="auto"/>
        <w:ind w:firstLine="709"/>
        <w:jc w:val="both"/>
      </w:pPr>
      <w:r w:rsidRPr="00E22B30">
        <w:t xml:space="preserve">Web </w:t>
      </w:r>
      <w:proofErr w:type="gramStart"/>
      <w:r w:rsidRPr="00E22B30">
        <w:t>1.0</w:t>
      </w:r>
      <w:proofErr w:type="gramEnd"/>
      <w:r w:rsidRPr="00E22B30">
        <w:t>, Web 2.0 ve Web 3.0 arasındaki ana fark, web 1.0'ın üretici web 2.0'ın içerik yaratıcılığına yönelik salt okunur web hedefleri olduğu düşünülürken, web 3.0, kullanıcıların ve üreticilerin içerik yaratıcılığını hedeflerken web 3.0, bağlantılı veri setlerini hedeflemektedir. Web 1.0, Web 2.0 ve Web 3.0 arasındaki karşılaştırmalı fark çok azdır (</w:t>
      </w:r>
      <w:r w:rsidR="00F91FEA" w:rsidRPr="00E22B30">
        <w:t xml:space="preserve">Khanzode </w:t>
      </w:r>
      <w:proofErr w:type="gramStart"/>
      <w:r w:rsidR="00F91FEA" w:rsidRPr="00E22B30">
        <w:t xml:space="preserve">ve  </w:t>
      </w:r>
      <w:r w:rsidRPr="00E22B30">
        <w:t>Sarode</w:t>
      </w:r>
      <w:proofErr w:type="gramEnd"/>
      <w:r w:rsidRPr="00E22B30">
        <w:t>, 2016:</w:t>
      </w:r>
      <w:r w:rsidR="00DC71A9" w:rsidRPr="00E22B30">
        <w:t xml:space="preserve"> </w:t>
      </w:r>
      <w:r w:rsidR="00F91FEA" w:rsidRPr="00E22B30">
        <w:t>1).</w:t>
      </w:r>
    </w:p>
    <w:p w14:paraId="4080DEF6" w14:textId="77777777" w:rsidR="00311CA1" w:rsidRPr="00B32973" w:rsidRDefault="00311CA1" w:rsidP="00CF5720">
      <w:pPr>
        <w:pStyle w:val="ListeParagraf"/>
        <w:widowControl/>
        <w:spacing w:line="360" w:lineRule="auto"/>
        <w:ind w:left="0" w:firstLine="709"/>
        <w:jc w:val="both"/>
        <w:rPr>
          <w:color w:val="FF0000"/>
          <w:sz w:val="24"/>
          <w:szCs w:val="24"/>
        </w:rPr>
      </w:pPr>
      <w:r w:rsidRPr="00E22B30">
        <w:rPr>
          <w:sz w:val="24"/>
          <w:szCs w:val="24"/>
        </w:rPr>
        <w:t xml:space="preserve">Web </w:t>
      </w:r>
      <w:proofErr w:type="gramStart"/>
      <w:r w:rsidRPr="00E22B30">
        <w:rPr>
          <w:sz w:val="24"/>
          <w:szCs w:val="24"/>
        </w:rPr>
        <w:t>3.0</w:t>
      </w:r>
      <w:proofErr w:type="gramEnd"/>
      <w:r w:rsidRPr="00E22B30">
        <w:rPr>
          <w:sz w:val="24"/>
          <w:szCs w:val="24"/>
        </w:rPr>
        <w:t xml:space="preserve">, Web 1.0 ve Web 2.0’ın gelişmesi neticesinde ortaya çıkarak çift yönlü iletişimin daha yaygın kullanılmasına her geçen gün kullanıcılarının artmasına neden olmuştur. İnsanlar, her geçen gün web </w:t>
      </w:r>
      <w:proofErr w:type="gramStart"/>
      <w:r w:rsidRPr="00E22B30">
        <w:rPr>
          <w:sz w:val="24"/>
          <w:szCs w:val="24"/>
        </w:rPr>
        <w:t>3.0</w:t>
      </w:r>
      <w:proofErr w:type="gramEnd"/>
      <w:r w:rsidRPr="00E22B30">
        <w:rPr>
          <w:sz w:val="24"/>
          <w:szCs w:val="24"/>
        </w:rPr>
        <w:t xml:space="preserve"> sayesinde interneti daha yaygın kullanarak kişilerle daha fazla</w:t>
      </w:r>
      <w:r>
        <w:t xml:space="preserve"> bağlantı kurmaya olanak sağlamıştır.</w:t>
      </w:r>
      <w:r w:rsidRPr="00311CA1">
        <w:t xml:space="preserve"> </w:t>
      </w:r>
      <w:r>
        <w:t xml:space="preserve">Web </w:t>
      </w:r>
      <w:proofErr w:type="gramStart"/>
      <w:r>
        <w:t>3.0</w:t>
      </w:r>
      <w:proofErr w:type="gramEnd"/>
      <w:r>
        <w:t xml:space="preserve">/semantik (anlamsal web) </w:t>
      </w:r>
      <w:r>
        <w:rPr>
          <w:sz w:val="24"/>
          <w:szCs w:val="24"/>
        </w:rPr>
        <w:t>derlemesinden</w:t>
      </w:r>
      <w:r w:rsidRPr="00250944">
        <w:rPr>
          <w:sz w:val="24"/>
          <w:szCs w:val="24"/>
        </w:rPr>
        <w:t xml:space="preserve"> sonra aşağıda </w:t>
      </w:r>
      <w:r>
        <w:rPr>
          <w:sz w:val="24"/>
          <w:szCs w:val="24"/>
        </w:rPr>
        <w:t>web 4.0/ symbiotic web ve webin geleceği derlemesi yer almaktadır.</w:t>
      </w:r>
      <w:r w:rsidRPr="00250944">
        <w:rPr>
          <w:sz w:val="24"/>
          <w:szCs w:val="24"/>
        </w:rPr>
        <w:t xml:space="preserve"> </w:t>
      </w:r>
    </w:p>
    <w:p w14:paraId="2AF65783" w14:textId="77777777" w:rsidR="001F06F4" w:rsidRPr="00250944" w:rsidRDefault="001F06F4" w:rsidP="00CF5720">
      <w:pPr>
        <w:pStyle w:val="GvdeMetni"/>
        <w:widowControl/>
        <w:spacing w:line="360" w:lineRule="auto"/>
        <w:ind w:firstLine="709"/>
        <w:jc w:val="both"/>
      </w:pPr>
    </w:p>
    <w:p w14:paraId="478815C1" w14:textId="77777777" w:rsidR="008D73A4" w:rsidRPr="00250944" w:rsidRDefault="00CD33AA" w:rsidP="00CF5720">
      <w:pPr>
        <w:pStyle w:val="Balk3"/>
        <w:spacing w:before="0" w:after="0"/>
      </w:pPr>
      <w:bookmarkStart w:id="66" w:name="_Toc45188258"/>
      <w:r w:rsidRPr="00250944">
        <w:t xml:space="preserve">2.1.5. </w:t>
      </w:r>
      <w:r w:rsidR="008D73A4" w:rsidRPr="00250944">
        <w:t xml:space="preserve">Web </w:t>
      </w:r>
      <w:proofErr w:type="gramStart"/>
      <w:r w:rsidR="008D73A4" w:rsidRPr="00250944">
        <w:t>4.0</w:t>
      </w:r>
      <w:proofErr w:type="gramEnd"/>
      <w:r w:rsidR="008D73A4" w:rsidRPr="00250944">
        <w:t>/ Symbiotic Web ve Webin Geleceği</w:t>
      </w:r>
      <w:bookmarkEnd w:id="66"/>
    </w:p>
    <w:p w14:paraId="4AB76CCC" w14:textId="77777777" w:rsidR="001A4674" w:rsidRPr="00250944" w:rsidRDefault="008D73A4" w:rsidP="00CF5720">
      <w:pPr>
        <w:pStyle w:val="GvdeMetni"/>
        <w:widowControl/>
        <w:spacing w:line="360" w:lineRule="auto"/>
        <w:ind w:firstLine="709"/>
        <w:jc w:val="both"/>
      </w:pPr>
      <w:r w:rsidRPr="00250944">
        <w:t xml:space="preserve">Web </w:t>
      </w:r>
      <w:proofErr w:type="gramStart"/>
      <w:r w:rsidRPr="00250944">
        <w:t>4.0</w:t>
      </w:r>
      <w:proofErr w:type="gramEnd"/>
      <w:r w:rsidRPr="00250944">
        <w:t xml:space="preserve"> yeni bir web nesli olarak ortaya çıkmakta ve birkaç yazar tarafından farklı şekillerde tanımlanmaktadır. Davis, Web </w:t>
      </w:r>
      <w:proofErr w:type="gramStart"/>
      <w:r w:rsidRPr="00250944">
        <w:t>4.0'ın</w:t>
      </w:r>
      <w:proofErr w:type="gramEnd"/>
      <w:r w:rsidRPr="00250944">
        <w:t xml:space="preserve"> Web 2.0 ve Web 3.0'ın tüm yönlerini bir araya getirerek gerçekten yaygın hale geleceğini belirtmiştir. Khoove Perera, Zaslavsky, Christen ve Georgakopoulos, Web </w:t>
      </w:r>
      <w:proofErr w:type="gramStart"/>
      <w:r w:rsidRPr="00250944">
        <w:t>4.0'ı</w:t>
      </w:r>
      <w:proofErr w:type="gramEnd"/>
      <w:r w:rsidRPr="00250944">
        <w:t xml:space="preserve"> Nesnelerin İnterneti kavramıyla ilişkilendirmektedir (Almeida, 2017:</w:t>
      </w:r>
      <w:r w:rsidR="00FE5B1D" w:rsidRPr="00250944">
        <w:t xml:space="preserve"> </w:t>
      </w:r>
      <w:r w:rsidR="00F91FEA" w:rsidRPr="00250944">
        <w:t>7041</w:t>
      </w:r>
      <w:r w:rsidRPr="00250944">
        <w:t xml:space="preserve">). </w:t>
      </w:r>
    </w:p>
    <w:p w14:paraId="79D5A639" w14:textId="77777777" w:rsidR="008D73A4" w:rsidRPr="00250944" w:rsidRDefault="008D73A4" w:rsidP="00CF5720">
      <w:pPr>
        <w:pStyle w:val="GvdeMetni"/>
        <w:widowControl/>
        <w:spacing w:line="360" w:lineRule="auto"/>
        <w:ind w:firstLine="709"/>
        <w:jc w:val="both"/>
      </w:pPr>
      <w:r w:rsidRPr="00250944">
        <w:t xml:space="preserve">Ayrıca Web </w:t>
      </w:r>
      <w:proofErr w:type="gramStart"/>
      <w:r w:rsidRPr="00250944">
        <w:t>4.0'da</w:t>
      </w:r>
      <w:proofErr w:type="gramEnd"/>
      <w:r w:rsidRPr="00250944">
        <w:t xml:space="preserve"> kullanıcı adsızlığının imkânsız olacağını ummaktadır. Kambil, Web </w:t>
      </w:r>
      <w:proofErr w:type="gramStart"/>
      <w:r w:rsidRPr="00250944">
        <w:t>4.0'ı</w:t>
      </w:r>
      <w:proofErr w:type="gramEnd"/>
      <w:r w:rsidRPr="00250944">
        <w:t xml:space="preserve"> kullanıcıların, gerçek ve sanal nesnelerin değer yaratmak için bir araya getirildiği bir mobil alan olarak tanımlamaktadır. Weber ve Rech bu teknolojinin gelişiminin gerçek dünyayı dijital bilgi ve medya içerikleriyle zenginleştireceğini düşünerek Web </w:t>
      </w:r>
      <w:proofErr w:type="gramStart"/>
      <w:r w:rsidRPr="00250944">
        <w:t>4.0'ı</w:t>
      </w:r>
      <w:proofErr w:type="gramEnd"/>
      <w:r w:rsidRPr="00250944">
        <w:t xml:space="preserve"> artırılmış gerçeklik kavramı ile ilişkilendirmektedir (Almeida, 2017: </w:t>
      </w:r>
      <w:r w:rsidR="00F91FEA" w:rsidRPr="00250944">
        <w:t>7041</w:t>
      </w:r>
      <w:r w:rsidRPr="00250944">
        <w:t>).</w:t>
      </w:r>
    </w:p>
    <w:p w14:paraId="1456C9ED" w14:textId="77777777" w:rsidR="008D73A4" w:rsidRPr="00250944" w:rsidRDefault="008D73A4" w:rsidP="00CF5720">
      <w:pPr>
        <w:pStyle w:val="GvdeMetni"/>
        <w:widowControl/>
        <w:spacing w:line="360" w:lineRule="auto"/>
        <w:ind w:firstLine="709"/>
        <w:jc w:val="both"/>
      </w:pPr>
      <w:r w:rsidRPr="00250944">
        <w:lastRenderedPageBreak/>
        <w:t xml:space="preserve">Diğer yandan Martínez-Lopez, Anaya-Sánchez, Aguillar-Illescas ve Molinillo, Emotive web kavramını, kullanıcının sosyal ağları kullanarak çevrimiçi duygularını paylaştığı Web </w:t>
      </w:r>
      <w:proofErr w:type="gramStart"/>
      <w:r w:rsidRPr="00250944">
        <w:t>4.0</w:t>
      </w:r>
      <w:proofErr w:type="gramEnd"/>
      <w:r w:rsidRPr="00250944">
        <w:t xml:space="preserve"> ile ilişkilendirmiştir. Aghaei, Nematbakhsh ve Farsani ve Bauman ve Bachmann, bireylerin ve ticari işletmelerin karşılıklı olarak bağımlı olduklarını düşünerek, Web </w:t>
      </w:r>
      <w:proofErr w:type="gramStart"/>
      <w:r w:rsidRPr="00250944">
        <w:t>4.0</w:t>
      </w:r>
      <w:proofErr w:type="gramEnd"/>
      <w:r w:rsidRPr="00250944">
        <w:t xml:space="preserve"> kavramını sembiyotik Web ile ilişkilendirmiştir. Ayrıca Web </w:t>
      </w:r>
      <w:proofErr w:type="gramStart"/>
      <w:r w:rsidRPr="00250944">
        <w:t>4.0</w:t>
      </w:r>
      <w:proofErr w:type="gramEnd"/>
      <w:r w:rsidRPr="00250944">
        <w:t xml:space="preserve"> kavramını çeşitli unsurlara bağlayan çalışmalar da bulunmaktadır. Choudhury, simbiyotik Web'in Web </w:t>
      </w:r>
      <w:proofErr w:type="gramStart"/>
      <w:r w:rsidRPr="00250944">
        <w:t>4.0</w:t>
      </w:r>
      <w:proofErr w:type="gramEnd"/>
      <w:r w:rsidRPr="00250944">
        <w:t xml:space="preserve"> tanımındaki önemini de vurgulamaktadır; ancak iki bileşen daha eklemektedir (Almeida, 2017:</w:t>
      </w:r>
      <w:r w:rsidR="00FE5B1D" w:rsidRPr="00250944">
        <w:t xml:space="preserve"> </w:t>
      </w:r>
      <w:r w:rsidR="00F91FEA" w:rsidRPr="00250944">
        <w:t>704</w:t>
      </w:r>
      <w:r w:rsidR="001A4674" w:rsidRPr="00250944">
        <w:t>1</w:t>
      </w:r>
      <w:r w:rsidRPr="00250944">
        <w:t>):</w:t>
      </w:r>
    </w:p>
    <w:p w14:paraId="608D4E41" w14:textId="77777777" w:rsidR="008D73A4" w:rsidRPr="00250944" w:rsidRDefault="008D73A4" w:rsidP="00CF5720">
      <w:pPr>
        <w:pStyle w:val="GvdeMetni"/>
        <w:widowControl/>
        <w:tabs>
          <w:tab w:val="left" w:pos="1276"/>
        </w:tabs>
        <w:spacing w:line="360" w:lineRule="auto"/>
        <w:ind w:firstLine="709"/>
        <w:jc w:val="both"/>
      </w:pPr>
      <w:r w:rsidRPr="00250944">
        <w:t>(i)</w:t>
      </w:r>
      <w:r w:rsidRPr="00250944">
        <w:tab/>
        <w:t xml:space="preserve">Ultra akıllı elektronik ajanlar ve </w:t>
      </w:r>
    </w:p>
    <w:p w14:paraId="2800068E" w14:textId="77777777" w:rsidR="008D73A4" w:rsidRPr="00250944" w:rsidRDefault="008D73A4" w:rsidP="00CF5720">
      <w:pPr>
        <w:pStyle w:val="GvdeMetni"/>
        <w:widowControl/>
        <w:tabs>
          <w:tab w:val="left" w:pos="1276"/>
        </w:tabs>
        <w:spacing w:line="360" w:lineRule="auto"/>
        <w:ind w:firstLine="709"/>
        <w:jc w:val="both"/>
      </w:pPr>
      <w:r w:rsidRPr="00250944">
        <w:t>(ii)</w:t>
      </w:r>
      <w:r w:rsidRPr="00250944">
        <w:tab/>
        <w:t xml:space="preserve">Her yerde bulunan Web. </w:t>
      </w:r>
    </w:p>
    <w:p w14:paraId="2408417E" w14:textId="77777777" w:rsidR="00F91FEA" w:rsidRPr="00250944" w:rsidRDefault="008D73A4" w:rsidP="00CF5720">
      <w:pPr>
        <w:pStyle w:val="GvdeMetni"/>
        <w:widowControl/>
        <w:tabs>
          <w:tab w:val="left" w:pos="1276"/>
        </w:tabs>
        <w:spacing w:line="360" w:lineRule="auto"/>
        <w:ind w:firstLine="709"/>
        <w:jc w:val="both"/>
      </w:pPr>
      <w:r w:rsidRPr="00250944">
        <w:t xml:space="preserve">Korhonen ve Karhu, Web </w:t>
      </w:r>
      <w:proofErr w:type="gramStart"/>
      <w:r w:rsidRPr="00250944">
        <w:t>4.0'ın</w:t>
      </w:r>
      <w:proofErr w:type="gramEnd"/>
      <w:r w:rsidRPr="00250944">
        <w:t xml:space="preserve"> özünün yapay zekâdaki gelişmeler ve bağlantılı ajanların geniş çaplı kullanımı ile sürdürülen otomatik muhakemeye dayandığını belirtmektedir (Almeida, 2017:</w:t>
      </w:r>
      <w:r w:rsidR="00FE5B1D" w:rsidRPr="00250944">
        <w:t xml:space="preserve"> </w:t>
      </w:r>
      <w:r w:rsidR="00F91FEA" w:rsidRPr="00250944">
        <w:t>7042</w:t>
      </w:r>
      <w:r w:rsidRPr="00250944">
        <w:t>).</w:t>
      </w:r>
    </w:p>
    <w:p w14:paraId="6BC53252" w14:textId="77777777" w:rsidR="005E2F04" w:rsidRPr="00250944" w:rsidRDefault="008D73A4" w:rsidP="004C0852">
      <w:pPr>
        <w:pStyle w:val="GvdeMetni"/>
        <w:widowControl/>
        <w:tabs>
          <w:tab w:val="left" w:pos="1276"/>
        </w:tabs>
        <w:spacing w:line="360" w:lineRule="auto"/>
        <w:ind w:firstLine="709"/>
        <w:jc w:val="both"/>
      </w:pPr>
      <w:r w:rsidRPr="00250944">
        <w:t xml:space="preserve">Parvathi ve Mariselvi ise 2020-2030’da Web </w:t>
      </w:r>
      <w:proofErr w:type="gramStart"/>
      <w:r w:rsidRPr="00250944">
        <w:t>4.0’ın</w:t>
      </w:r>
      <w:proofErr w:type="gramEnd"/>
      <w:r w:rsidRPr="00250944">
        <w:t xml:space="preserve"> ortaya çıkmasını öngörmekte ve dört teknolojiyi kendi konseptiyle ilişkilendirmektedir (Almeida, 2017:</w:t>
      </w:r>
      <w:r w:rsidR="00FE5B1D" w:rsidRPr="00250944">
        <w:t xml:space="preserve"> </w:t>
      </w:r>
      <w:r w:rsidR="00F91FEA" w:rsidRPr="00250944">
        <w:t>704</w:t>
      </w:r>
      <w:r w:rsidR="001A4674" w:rsidRPr="00250944">
        <w:t>1</w:t>
      </w:r>
      <w:r w:rsidRPr="00250944">
        <w:t>):</w:t>
      </w:r>
    </w:p>
    <w:p w14:paraId="072872CC" w14:textId="77777777" w:rsidR="008D73A4" w:rsidRPr="00250944" w:rsidRDefault="008D73A4" w:rsidP="00CF5720">
      <w:pPr>
        <w:pStyle w:val="GvdeMetni"/>
        <w:widowControl/>
        <w:tabs>
          <w:tab w:val="left" w:pos="1276"/>
        </w:tabs>
        <w:spacing w:line="360" w:lineRule="auto"/>
        <w:ind w:firstLine="709"/>
        <w:jc w:val="both"/>
      </w:pPr>
      <w:r w:rsidRPr="00250944">
        <w:t>(i)</w:t>
      </w:r>
      <w:r w:rsidRPr="00250944">
        <w:tab/>
        <w:t>Yapay</w:t>
      </w:r>
      <w:r w:rsidR="007F6CF4" w:rsidRPr="00250944">
        <w:t xml:space="preserve"> </w:t>
      </w:r>
      <w:proofErr w:type="gramStart"/>
      <w:r w:rsidRPr="00250944">
        <w:t>zeka</w:t>
      </w:r>
      <w:proofErr w:type="gramEnd"/>
      <w:r w:rsidRPr="00250944">
        <w:t>,</w:t>
      </w:r>
    </w:p>
    <w:p w14:paraId="35C8AB17" w14:textId="77777777" w:rsidR="008D73A4" w:rsidRPr="00250944" w:rsidRDefault="008D73A4" w:rsidP="00CF5720">
      <w:pPr>
        <w:pStyle w:val="GvdeMetni"/>
        <w:widowControl/>
        <w:tabs>
          <w:tab w:val="left" w:pos="1276"/>
        </w:tabs>
        <w:spacing w:line="360" w:lineRule="auto"/>
        <w:ind w:firstLine="709"/>
        <w:jc w:val="both"/>
      </w:pPr>
      <w:r w:rsidRPr="00250944">
        <w:t>(ii)</w:t>
      </w:r>
      <w:r w:rsidRPr="00250944">
        <w:tab/>
        <w:t>Nanoteknoloji,</w:t>
      </w:r>
    </w:p>
    <w:p w14:paraId="6E5866EC" w14:textId="77777777" w:rsidR="008D73A4" w:rsidRPr="00250944" w:rsidRDefault="008D73A4" w:rsidP="00CF5720">
      <w:pPr>
        <w:pStyle w:val="GvdeMetni"/>
        <w:widowControl/>
        <w:tabs>
          <w:tab w:val="left" w:pos="1276"/>
        </w:tabs>
        <w:spacing w:line="360" w:lineRule="auto"/>
        <w:ind w:firstLine="709"/>
        <w:jc w:val="both"/>
      </w:pPr>
      <w:r w:rsidRPr="00250944">
        <w:t>(iii)</w:t>
      </w:r>
      <w:r w:rsidRPr="00250944">
        <w:tab/>
        <w:t xml:space="preserve">Telekomünikasyon ve </w:t>
      </w:r>
    </w:p>
    <w:p w14:paraId="50715635" w14:textId="77777777" w:rsidR="008D73A4" w:rsidRPr="00250944" w:rsidRDefault="008D73A4" w:rsidP="00CF5720">
      <w:pPr>
        <w:pStyle w:val="GvdeMetni"/>
        <w:widowControl/>
        <w:tabs>
          <w:tab w:val="left" w:pos="1276"/>
        </w:tabs>
        <w:spacing w:line="360" w:lineRule="auto"/>
        <w:ind w:firstLine="709"/>
        <w:jc w:val="both"/>
      </w:pPr>
      <w:r w:rsidRPr="00250944">
        <w:t>(iv)</w:t>
      </w:r>
      <w:r w:rsidRPr="00250944">
        <w:tab/>
        <w:t xml:space="preserve">Kontrollü arayüzler. </w:t>
      </w:r>
    </w:p>
    <w:p w14:paraId="27050D71" w14:textId="77777777" w:rsidR="008D73A4" w:rsidRPr="00250944" w:rsidRDefault="008D73A4" w:rsidP="00CF5720">
      <w:pPr>
        <w:pStyle w:val="GvdeMetni"/>
        <w:widowControl/>
        <w:tabs>
          <w:tab w:val="left" w:pos="1276"/>
        </w:tabs>
        <w:spacing w:line="360" w:lineRule="auto"/>
        <w:ind w:firstLine="709"/>
        <w:jc w:val="both"/>
      </w:pPr>
      <w:r w:rsidRPr="00250944">
        <w:t xml:space="preserve">Öte yandan, Nedeva ve Dineva, Web </w:t>
      </w:r>
      <w:proofErr w:type="gramStart"/>
      <w:r w:rsidRPr="00250944">
        <w:t>4.0</w:t>
      </w:r>
      <w:proofErr w:type="gramEnd"/>
      <w:r w:rsidRPr="00250944">
        <w:t xml:space="preserve"> kavramını aşağıdaki üç teknolojiyle ilişkilendirmektedir (Almeida, 2017: </w:t>
      </w:r>
      <w:r w:rsidR="00F91FEA" w:rsidRPr="00250944">
        <w:t>704</w:t>
      </w:r>
      <w:r w:rsidR="001A4674" w:rsidRPr="00250944">
        <w:t>1</w:t>
      </w:r>
      <w:r w:rsidRPr="00250944">
        <w:t>):</w:t>
      </w:r>
    </w:p>
    <w:p w14:paraId="07E167E5" w14:textId="77777777" w:rsidR="008D73A4" w:rsidRPr="00250944" w:rsidRDefault="008D73A4" w:rsidP="00CF5720">
      <w:pPr>
        <w:pStyle w:val="GvdeMetni"/>
        <w:widowControl/>
        <w:tabs>
          <w:tab w:val="left" w:pos="1276"/>
        </w:tabs>
        <w:spacing w:line="360" w:lineRule="auto"/>
        <w:ind w:firstLine="709"/>
        <w:jc w:val="both"/>
      </w:pPr>
      <w:r w:rsidRPr="00250944">
        <w:t>(i)</w:t>
      </w:r>
      <w:r w:rsidRPr="00250944">
        <w:tab/>
        <w:t>Akıllı ajanlar,</w:t>
      </w:r>
    </w:p>
    <w:p w14:paraId="6D5B6660" w14:textId="77777777" w:rsidR="008D73A4" w:rsidRPr="00250944" w:rsidRDefault="007F6CF4" w:rsidP="00CF5720">
      <w:pPr>
        <w:pStyle w:val="GvdeMetni"/>
        <w:widowControl/>
        <w:tabs>
          <w:tab w:val="left" w:pos="1276"/>
        </w:tabs>
        <w:spacing w:line="360" w:lineRule="auto"/>
        <w:ind w:firstLine="709"/>
        <w:jc w:val="both"/>
      </w:pPr>
      <w:r w:rsidRPr="00250944">
        <w:t>(ii)</w:t>
      </w:r>
      <w:r w:rsidRPr="00250944">
        <w:tab/>
        <w:t>Mobil teknolojiler,</w:t>
      </w:r>
    </w:p>
    <w:p w14:paraId="667354D4" w14:textId="77777777" w:rsidR="008D73A4" w:rsidRPr="00250944" w:rsidRDefault="008D73A4" w:rsidP="00CF5720">
      <w:pPr>
        <w:pStyle w:val="GvdeMetni"/>
        <w:widowControl/>
        <w:tabs>
          <w:tab w:val="left" w:pos="1276"/>
        </w:tabs>
        <w:spacing w:line="360" w:lineRule="auto"/>
        <w:ind w:firstLine="709"/>
        <w:jc w:val="both"/>
      </w:pPr>
      <w:r w:rsidRPr="00250944">
        <w:t>(iii)</w:t>
      </w:r>
      <w:r w:rsidRPr="00250944">
        <w:tab/>
        <w:t xml:space="preserve">Bulut bilişim hizmetleri. </w:t>
      </w:r>
    </w:p>
    <w:p w14:paraId="718A2ED7" w14:textId="77777777" w:rsidR="001A4674" w:rsidRPr="00250944" w:rsidRDefault="008D73A4" w:rsidP="00CF5720">
      <w:pPr>
        <w:pStyle w:val="GvdeMetni"/>
        <w:widowControl/>
        <w:spacing w:line="360" w:lineRule="auto"/>
        <w:ind w:firstLine="709"/>
        <w:jc w:val="both"/>
      </w:pPr>
      <w:r w:rsidRPr="00250944">
        <w:t xml:space="preserve">Murugesan, Rossi, Wilbanks ve Djavanshir, Web </w:t>
      </w:r>
      <w:proofErr w:type="gramStart"/>
      <w:r w:rsidRPr="00250944">
        <w:t>4.0'ın</w:t>
      </w:r>
      <w:proofErr w:type="gramEnd"/>
      <w:r w:rsidRPr="00250944">
        <w:t xml:space="preserve"> daha akıllı ve işbirliğine dayalı olduğunu ve ajan merkezli paradigmaya dayandığını belirtmişlerdir (Almeida, 2017:</w:t>
      </w:r>
      <w:r w:rsidR="00FE5B1D" w:rsidRPr="00250944">
        <w:t xml:space="preserve"> </w:t>
      </w:r>
      <w:r w:rsidR="001A4674" w:rsidRPr="00250944">
        <w:t>7041</w:t>
      </w:r>
      <w:r w:rsidRPr="00250944">
        <w:t xml:space="preserve">). </w:t>
      </w:r>
    </w:p>
    <w:p w14:paraId="5D33E889" w14:textId="77777777" w:rsidR="00B234E9" w:rsidRDefault="008D73A4" w:rsidP="00CF5720">
      <w:pPr>
        <w:pStyle w:val="GvdeMetni"/>
        <w:widowControl/>
        <w:spacing w:line="360" w:lineRule="auto"/>
        <w:ind w:firstLine="709"/>
        <w:jc w:val="both"/>
      </w:pPr>
      <w:r w:rsidRPr="00250944">
        <w:t xml:space="preserve">Görüldüğü üzere, Web </w:t>
      </w:r>
      <w:proofErr w:type="gramStart"/>
      <w:r w:rsidRPr="00250944">
        <w:t>4.0'ın</w:t>
      </w:r>
      <w:proofErr w:type="gramEnd"/>
      <w:r w:rsidRPr="00250944">
        <w:t xml:space="preserve"> özünün yapay zekâdaki gelişmeler gelecekte Web 4.0’ın ortaya çıkmasını öngörmekte ve dört teknolojiyi kendi konseptiyle ilişkilendirmekte ve iş birliğine dayalı olduğunu ve ajan merkezli paradigmaya </w:t>
      </w:r>
      <w:r w:rsidRPr="00250944">
        <w:lastRenderedPageBreak/>
        <w:t>dayandırılmaktadır. Dolayısıyla ilerleyen bölümde de aktarılacağı gibi yeni medya ve tüketici ilişkisinin anlaşılmasına katkı sağlayacaktır</w:t>
      </w:r>
      <w:r w:rsidR="00B234E9" w:rsidRPr="00250944">
        <w:t>.</w:t>
      </w:r>
    </w:p>
    <w:p w14:paraId="2B6CC87B" w14:textId="77777777" w:rsidR="006637C8" w:rsidRPr="00B32973" w:rsidRDefault="006637C8" w:rsidP="00CF5720">
      <w:pPr>
        <w:pStyle w:val="ListeParagraf"/>
        <w:widowControl/>
        <w:spacing w:line="360" w:lineRule="auto"/>
        <w:ind w:left="0" w:firstLine="709"/>
        <w:jc w:val="both"/>
        <w:rPr>
          <w:color w:val="FF0000"/>
          <w:sz w:val="24"/>
          <w:szCs w:val="24"/>
        </w:rPr>
      </w:pPr>
      <w:r>
        <w:t xml:space="preserve">Bu derleme neticesinde </w:t>
      </w:r>
      <w:r w:rsidR="00A032F1">
        <w:t xml:space="preserve">Web </w:t>
      </w:r>
      <w:proofErr w:type="gramStart"/>
      <w:r w:rsidR="00A032F1">
        <w:t>4.0</w:t>
      </w:r>
      <w:proofErr w:type="gramEnd"/>
      <w:r w:rsidR="00A032F1">
        <w:t xml:space="preserve"> ve gelişmeler</w:t>
      </w:r>
      <w:r>
        <w:t>,</w:t>
      </w:r>
      <w:r w:rsidR="00A032F1">
        <w:t xml:space="preserve"> şim</w:t>
      </w:r>
      <w:r>
        <w:t>diden gelecekteki teknolojiler</w:t>
      </w:r>
      <w:r w:rsidR="00A032F1">
        <w:t xml:space="preserve"> </w:t>
      </w:r>
      <w:r>
        <w:t xml:space="preserve">ile yapay zekanınn daha da gelişeceğinin ve hatta robotlaşmanın meydana geleceğinin ve ileleyeceğinin siyanllerini vermektedir. </w:t>
      </w:r>
      <w:r>
        <w:rPr>
          <w:sz w:val="24"/>
          <w:szCs w:val="24"/>
        </w:rPr>
        <w:t xml:space="preserve">Web </w:t>
      </w:r>
      <w:proofErr w:type="gramStart"/>
      <w:r>
        <w:rPr>
          <w:sz w:val="24"/>
          <w:szCs w:val="24"/>
        </w:rPr>
        <w:t>4.0</w:t>
      </w:r>
      <w:proofErr w:type="gramEnd"/>
      <w:r>
        <w:rPr>
          <w:sz w:val="24"/>
          <w:szCs w:val="24"/>
        </w:rPr>
        <w:t xml:space="preserve"> ve geleceğin teknolojileri derlemesinden </w:t>
      </w:r>
      <w:r w:rsidRPr="00250944">
        <w:rPr>
          <w:sz w:val="24"/>
          <w:szCs w:val="24"/>
        </w:rPr>
        <w:t xml:space="preserve">sonra aşağıda </w:t>
      </w:r>
      <w:r>
        <w:rPr>
          <w:sz w:val="24"/>
          <w:szCs w:val="24"/>
        </w:rPr>
        <w:t>yeni medya ve tüketici ilişkisi derlemesi yer almaktadır.</w:t>
      </w:r>
      <w:r w:rsidRPr="00250944">
        <w:rPr>
          <w:sz w:val="24"/>
          <w:szCs w:val="24"/>
        </w:rPr>
        <w:t xml:space="preserve"> </w:t>
      </w:r>
    </w:p>
    <w:p w14:paraId="0753E211" w14:textId="77777777" w:rsidR="001F06F4" w:rsidRPr="00250944" w:rsidRDefault="001F06F4" w:rsidP="00CF5720">
      <w:pPr>
        <w:pStyle w:val="GvdeMetni"/>
        <w:widowControl/>
        <w:spacing w:line="360" w:lineRule="auto"/>
        <w:ind w:firstLine="709"/>
        <w:jc w:val="both"/>
      </w:pPr>
    </w:p>
    <w:p w14:paraId="38144F50" w14:textId="77777777" w:rsidR="00B234E9" w:rsidRPr="00250944" w:rsidRDefault="00CD33AA" w:rsidP="00CF5720">
      <w:pPr>
        <w:pStyle w:val="Balk2"/>
      </w:pPr>
      <w:bookmarkStart w:id="67" w:name="_Toc45188259"/>
      <w:r w:rsidRPr="00250944">
        <w:t xml:space="preserve">2.2. </w:t>
      </w:r>
      <w:r w:rsidR="00B234E9" w:rsidRPr="00250944">
        <w:t>Yeni Medya ve Tüketici İlişkisi</w:t>
      </w:r>
      <w:bookmarkEnd w:id="67"/>
    </w:p>
    <w:p w14:paraId="7E337F2F" w14:textId="77777777" w:rsidR="00F81130" w:rsidRPr="00250944" w:rsidRDefault="00B234E9" w:rsidP="00CF5720">
      <w:pPr>
        <w:pStyle w:val="GvdeMetni"/>
        <w:widowControl/>
        <w:spacing w:line="360" w:lineRule="auto"/>
        <w:ind w:firstLine="709"/>
        <w:jc w:val="both"/>
      </w:pPr>
      <w:r w:rsidRPr="00A3305B">
        <w:t>Yeni medyaların</w:t>
      </w:r>
      <w:r w:rsidRPr="00250944">
        <w:t xml:space="preserve"> bir kısmı eskilerin üstüne inşa edilmişken bazıları, özellikle internet tümüyle yeni bir medyadır</w:t>
      </w:r>
      <w:r w:rsidR="00C44478" w:rsidRPr="00250944">
        <w:t xml:space="preserve"> </w:t>
      </w:r>
      <w:r w:rsidRPr="00250944">
        <w:t>(Çakır, 2004:</w:t>
      </w:r>
      <w:r w:rsidR="00FE5B1D" w:rsidRPr="00250944">
        <w:t xml:space="preserve"> </w:t>
      </w:r>
      <w:r w:rsidR="00C44478" w:rsidRPr="00250944">
        <w:t>169</w:t>
      </w:r>
      <w:r w:rsidRPr="00250944">
        <w:t xml:space="preserve">). Yeni medyadaki kaynaklar karşılıklı </w:t>
      </w:r>
      <w:r w:rsidR="000F5EEC" w:rsidRPr="00250944">
        <w:t>komünikasyona</w:t>
      </w:r>
      <w:r w:rsidRPr="00250944">
        <w:t xml:space="preserve"> </w:t>
      </w:r>
      <w:proofErr w:type="gramStart"/>
      <w:r w:rsidR="000F5EEC" w:rsidRPr="00250944">
        <w:t>imkan</w:t>
      </w:r>
      <w:proofErr w:type="gramEnd"/>
      <w:r w:rsidRPr="00250944">
        <w:t xml:space="preserve"> </w:t>
      </w:r>
      <w:r w:rsidR="000F5EEC" w:rsidRPr="00250944">
        <w:t>oluşturmaktayken</w:t>
      </w:r>
      <w:r w:rsidRPr="00250944">
        <w:t xml:space="preserve">, geleneksel medya </w:t>
      </w:r>
      <w:r w:rsidR="00A3305B">
        <w:t>araçları</w:t>
      </w:r>
      <w:r w:rsidRPr="00250944">
        <w:t xml:space="preserve"> buna </w:t>
      </w:r>
      <w:r w:rsidR="000F5EEC" w:rsidRPr="00250944">
        <w:t>olanak</w:t>
      </w:r>
      <w:r w:rsidRPr="00250944">
        <w:t xml:space="preserve"> vermemektedir. Örneğin</w:t>
      </w:r>
      <w:r w:rsidR="00A3305B">
        <w:t>,</w:t>
      </w:r>
      <w:r w:rsidRPr="00250944">
        <w:t xml:space="preserve"> radyo yayınları tek tarafta </w:t>
      </w:r>
      <w:r w:rsidR="000F5EEC" w:rsidRPr="00250944">
        <w:t>komünikasyon</w:t>
      </w:r>
      <w:r w:rsidRPr="00250944">
        <w:t xml:space="preserve"> sağlayan geleneksel bir medya örneğidir. </w:t>
      </w:r>
    </w:p>
    <w:p w14:paraId="18A32716" w14:textId="77777777" w:rsidR="00B234E9" w:rsidRPr="00250944" w:rsidRDefault="00F81130" w:rsidP="00CF5720">
      <w:pPr>
        <w:pStyle w:val="GvdeMetni"/>
        <w:widowControl/>
        <w:spacing w:line="360" w:lineRule="auto"/>
        <w:ind w:firstLine="709"/>
        <w:jc w:val="both"/>
      </w:pPr>
      <w:r w:rsidRPr="00250944">
        <w:t xml:space="preserve">Macmillan 2006’dan aktaran, </w:t>
      </w:r>
      <w:r w:rsidR="0054671B" w:rsidRPr="00250944">
        <w:t>Vu</w:t>
      </w:r>
      <w:r w:rsidRPr="00250944">
        <w:t xml:space="preserve">ral </w:t>
      </w:r>
      <w:r w:rsidR="006D70F8" w:rsidRPr="00250944">
        <w:t>(2010: 20)</w:t>
      </w:r>
      <w:r w:rsidR="007F6CF4" w:rsidRPr="00250944">
        <w:rPr>
          <w:color w:val="FF0000"/>
        </w:rPr>
        <w:t xml:space="preserve"> </w:t>
      </w:r>
      <w:r w:rsidR="00B234E9" w:rsidRPr="00250944">
        <w:t xml:space="preserve">medya kullanıcısı için yeni medya ile geleneksel medyanın farkının, kullanıcı </w:t>
      </w:r>
      <w:r w:rsidR="0054671B" w:rsidRPr="00250944">
        <w:t>bakımından</w:t>
      </w:r>
      <w:r w:rsidR="00B234E9" w:rsidRPr="00250944">
        <w:t xml:space="preserve"> daha </w:t>
      </w:r>
      <w:r w:rsidR="0054671B" w:rsidRPr="00250944">
        <w:t>fazla kontrol edebilme ve tercih</w:t>
      </w:r>
      <w:r w:rsidR="00B234E9" w:rsidRPr="00250944">
        <w:t xml:space="preserve"> hakkının fazla olduğu </w:t>
      </w:r>
      <w:r w:rsidR="0054671B" w:rsidRPr="00250944">
        <w:t>ifade edilmekte</w:t>
      </w:r>
      <w:r w:rsidR="00182A7B" w:rsidRPr="00250944">
        <w:t xml:space="preserve"> ve</w:t>
      </w:r>
      <w:r w:rsidR="00257E81" w:rsidRPr="00250944">
        <w:t xml:space="preserve"> medya tüketicisi için yeni ve eski medya arasındaki temel farkın kullanıcı için daha fazla kontrol ve seçim olduğunu vurgulamaktadır</w:t>
      </w:r>
      <w:r w:rsidRPr="00250944">
        <w:t>.</w:t>
      </w:r>
      <w:r w:rsidR="00182A7B" w:rsidRPr="00250944">
        <w:t xml:space="preserve"> </w:t>
      </w:r>
    </w:p>
    <w:p w14:paraId="461F37F4" w14:textId="77777777" w:rsidR="00B234E9" w:rsidRPr="00250944" w:rsidRDefault="00B234E9" w:rsidP="00CF5720">
      <w:pPr>
        <w:pStyle w:val="GvdeMetni"/>
        <w:widowControl/>
        <w:spacing w:line="360" w:lineRule="auto"/>
        <w:ind w:firstLine="709"/>
        <w:jc w:val="both"/>
      </w:pPr>
      <w:r w:rsidRPr="00A3305B">
        <w:t xml:space="preserve">Tüketiciler giderek daha fazla internette zaman harcamaktadır. İş yerinde, evde ve mobil </w:t>
      </w:r>
      <w:r w:rsidR="00BC1C4E">
        <w:t>uygulamalarda</w:t>
      </w:r>
      <w:r w:rsidRPr="00A3305B">
        <w:t>, insanlarla, kuruluşlarla ve markalarla bağlantı kurma konusunda sürekli fırsatlara sahiptirler</w:t>
      </w:r>
      <w:r w:rsidRPr="00A3305B">
        <w:rPr>
          <w:color w:val="FF0000"/>
        </w:rPr>
        <w:t xml:space="preserve">. </w:t>
      </w:r>
      <w:r w:rsidRPr="00250944">
        <w:t>Sosyal medya platformları, tüketicilerin öğrendikleri, bilgi paylaştığı ve düşündükleri, satın aldıkları ve değerlendirdikleri markalar ile etkileşime geçtiği dijital iletişim kanalı olarak ortaya çıkmaktadır. Tüketici ile sosyal medya kullanarak tutarlı bir şekilde ilgilenen şirketler, bu tür bir ilişkinin marka gücünü ve dayanıklılığını güçlendirmek için kullanılabileceğini ve şirketlerin sosyal medya yatırımlarından olumlu geri dönüşler elde edebileceğini ortaya koymaya başladıklarını kanıtlamaktadır (Hudson</w:t>
      </w:r>
      <w:r w:rsidR="00F81130" w:rsidRPr="00250944">
        <w:t xml:space="preserve"> vd</w:t>
      </w:r>
      <w:proofErr w:type="gramStart"/>
      <w:r w:rsidR="00F81130" w:rsidRPr="00250944">
        <w:t>.</w:t>
      </w:r>
      <w:r w:rsidRPr="00250944">
        <w:t>,</w:t>
      </w:r>
      <w:proofErr w:type="gramEnd"/>
      <w:r w:rsidRPr="00250944">
        <w:t xml:space="preserve"> 2012:</w:t>
      </w:r>
      <w:r w:rsidR="00F81130" w:rsidRPr="00250944">
        <w:t xml:space="preserve"> </w:t>
      </w:r>
      <w:r w:rsidR="00830280" w:rsidRPr="00250944">
        <w:t>1</w:t>
      </w:r>
      <w:r w:rsidRPr="00250944">
        <w:t>).</w:t>
      </w:r>
    </w:p>
    <w:p w14:paraId="36B277FD" w14:textId="77777777" w:rsidR="00257E81" w:rsidRPr="00250944" w:rsidRDefault="00B234E9" w:rsidP="00CF5720">
      <w:pPr>
        <w:pStyle w:val="GvdeMetni"/>
        <w:widowControl/>
        <w:spacing w:line="360" w:lineRule="auto"/>
        <w:ind w:firstLine="709"/>
        <w:jc w:val="both"/>
      </w:pPr>
      <w:r w:rsidRPr="00250944">
        <w:t>Sosyal medyanın ortaya çıkmasıyla birlikte, tüketiciler artık bilgilerin nasıl üretildiği, yaratıldığı, organize edildiği ve paylaşıldığı konusunda daha fazla kontrol sahibi olmuştur. Tüketiciler, sosyal ağlara katılmak için içerik oluşturup paylaşmalarını, birbirleriyle iletişim kurmalarını ve diğer tüketicilerle ilişki kurmalarını sağlayan yeni medyayı kullanmaktadırlar (Hennig-Thurau v</w:t>
      </w:r>
      <w:r w:rsidR="00F81130" w:rsidRPr="00250944">
        <w:t>d</w:t>
      </w:r>
      <w:proofErr w:type="gramStart"/>
      <w:r w:rsidR="00F81130" w:rsidRPr="00250944">
        <w:t>.</w:t>
      </w:r>
      <w:r w:rsidRPr="00250944">
        <w:t>,</w:t>
      </w:r>
      <w:proofErr w:type="gramEnd"/>
      <w:r w:rsidRPr="00250944">
        <w:t xml:space="preserve"> 2010</w:t>
      </w:r>
      <w:r w:rsidR="00257E81" w:rsidRPr="00250944">
        <w:t>:</w:t>
      </w:r>
      <w:r w:rsidRPr="00250944">
        <w:t xml:space="preserve"> 31</w:t>
      </w:r>
      <w:r w:rsidR="00D03DC2" w:rsidRPr="00250944">
        <w:t>1</w:t>
      </w:r>
      <w:r w:rsidR="00257E81" w:rsidRPr="00250944">
        <w:t>).</w:t>
      </w:r>
    </w:p>
    <w:p w14:paraId="77B1F169" w14:textId="77777777" w:rsidR="00B234E9" w:rsidRPr="00250944" w:rsidRDefault="00B234E9" w:rsidP="00CF5720">
      <w:pPr>
        <w:pStyle w:val="GvdeMetni"/>
        <w:widowControl/>
        <w:spacing w:line="360" w:lineRule="auto"/>
        <w:ind w:firstLine="709"/>
        <w:jc w:val="both"/>
      </w:pPr>
      <w:r w:rsidRPr="00250944">
        <w:lastRenderedPageBreak/>
        <w:t>Tüketicilerin birbirleriyle iletişim kurma şekilleri son on yılda çarpıcı bir şekilde değişmiş ve aynı şey tüketicilerin ürünler hakkında nasıl bilgi topladıkları ve paylaştıkları ve bunları nasıl elde edip tükettikleri için de geçerli olmuştur. Yeni bir medya bolluğunun yükselişi, tüketicilere hizmetler ve ürünler hakkında aktif olarak bilgi sağlama konusunda kapsamlı seçenekler sunmuştur (Hennig-Thurau</w:t>
      </w:r>
      <w:r w:rsidR="00F81130" w:rsidRPr="00250944">
        <w:t xml:space="preserve"> vd</w:t>
      </w:r>
      <w:proofErr w:type="gramStart"/>
      <w:r w:rsidR="00F81130" w:rsidRPr="00250944">
        <w:t>.</w:t>
      </w:r>
      <w:r w:rsidR="00257E81" w:rsidRPr="00250944">
        <w:t>,</w:t>
      </w:r>
      <w:proofErr w:type="gramEnd"/>
      <w:r w:rsidRPr="00250944">
        <w:t xml:space="preserve"> 2010:</w:t>
      </w:r>
      <w:r w:rsidR="00F81130" w:rsidRPr="00250944">
        <w:t xml:space="preserve"> </w:t>
      </w:r>
      <w:r w:rsidR="00257E81" w:rsidRPr="00250944">
        <w:t>31</w:t>
      </w:r>
      <w:r w:rsidR="00D03DC2" w:rsidRPr="00250944">
        <w:t>1</w:t>
      </w:r>
      <w:r w:rsidRPr="00250944">
        <w:t xml:space="preserve">). </w:t>
      </w:r>
    </w:p>
    <w:p w14:paraId="00873472" w14:textId="77777777" w:rsidR="00D03DC2" w:rsidRPr="00250944" w:rsidRDefault="00B234E9" w:rsidP="00CF5720">
      <w:pPr>
        <w:pStyle w:val="GvdeMetni"/>
        <w:widowControl/>
        <w:spacing w:line="360" w:lineRule="auto"/>
        <w:ind w:firstLine="709"/>
        <w:jc w:val="both"/>
      </w:pPr>
      <w:r w:rsidRPr="00250944">
        <w:t>Son on yılın dijital yenilikleri, izleyicilerin birbirleriyle konuşmasını zahmetsizce yapmasına olanak tanımıştır (Deighton ve Kornfeld 2009: 4). Yeni medya da kendi tekliflerini geliştirmelerini ve dağıtmalarını sağlamıştır. Bugün tüketiciler eBay'de perakendeciler, YouTube'daki medya yapımcıları yönetmenleri, Wikipedia'daki yazarlar ve Amazon ve Tripadvisor'daki eleştirmenler, tüm bunları ve daha fazlasını Facebook ve MySpace'de yapmaktalar. Aynı zamanda yeni medyanın yükselişi de yeni iş modelleri için geniş fırsatlar yaratmaktadır (Hennig-Thurau</w:t>
      </w:r>
      <w:r w:rsidR="00F81130" w:rsidRPr="00250944">
        <w:t xml:space="preserve"> vd</w:t>
      </w:r>
      <w:proofErr w:type="gramStart"/>
      <w:r w:rsidR="00F81130" w:rsidRPr="00250944">
        <w:t>.</w:t>
      </w:r>
      <w:r w:rsidR="00D03DC2" w:rsidRPr="00250944">
        <w:t>,</w:t>
      </w:r>
      <w:proofErr w:type="gramEnd"/>
      <w:r w:rsidRPr="00250944">
        <w:t xml:space="preserve"> 2010: </w:t>
      </w:r>
      <w:r w:rsidR="00F465A4" w:rsidRPr="00250944">
        <w:t>311</w:t>
      </w:r>
      <w:r w:rsidRPr="00250944">
        <w:t xml:space="preserve">). </w:t>
      </w:r>
    </w:p>
    <w:p w14:paraId="5DF3B116" w14:textId="77777777" w:rsidR="005D460B" w:rsidRPr="00250944" w:rsidRDefault="00B234E9" w:rsidP="00CF5720">
      <w:pPr>
        <w:pStyle w:val="GvdeMetni"/>
        <w:widowControl/>
        <w:spacing w:line="360" w:lineRule="auto"/>
        <w:ind w:firstLine="709"/>
        <w:jc w:val="both"/>
      </w:pPr>
      <w:r w:rsidRPr="00250944">
        <w:t xml:space="preserve">Kullanıcı tarafından oluşturulan içeriğin yeni medya evreninde, markalar hâlâ önemli bir rol oynamaktadır. Hatta bazıları, diğer tüketicilerin ürünle ilgili sorunları ücretsiz olarak çözmesine yardımcı olmakta, bu da servis maliyetlerini düşürmekte ve kaliteyi artırmaktadır (Mathwick, Wiertz ve De Ruyter 2008: </w:t>
      </w:r>
      <w:r w:rsidR="00D03DC2" w:rsidRPr="00250944">
        <w:t>832-839</w:t>
      </w:r>
      <w:r w:rsidR="001F06F4" w:rsidRPr="00250944">
        <w:t xml:space="preserve">). </w:t>
      </w:r>
    </w:p>
    <w:p w14:paraId="68DD7142" w14:textId="77777777" w:rsidR="00B234E9" w:rsidRPr="00250944" w:rsidRDefault="00B234E9" w:rsidP="00CF5720">
      <w:pPr>
        <w:pStyle w:val="GvdeMetni"/>
        <w:widowControl/>
        <w:spacing w:line="360" w:lineRule="auto"/>
        <w:ind w:firstLine="709"/>
        <w:jc w:val="both"/>
      </w:pPr>
      <w:r w:rsidRPr="00250944">
        <w:t>Yeni medya, şirketlere tüketicilere ulaşmak, onlarla iletişim kurmak ve iletişim, göz atma veya satın alma ile ilgili davranışlarını ölçmek için çok çeşitli yollar sunmaktadır. Bu seçenekler genel olarak pazarlama için değerlidir; ancak bireysel pazarlama etkinliklerini oluşturmak için bireysel müşteriler hakkında bilgi kullanan müşteri ilişkileri yönetimi için özel önem taşımaktadır. Yeni medyanın sağladığı fırsatları kullanmak (ve tehlikelerden kaçınmak), tüketicilerin bu yeni medyaya neden ilgi duyduğunu ve tüketicilerin etki ve davranışlarını nasıl etkilediklerini tam olarak anlamayı gerektirmektedir. Yeni medyanın özellikleri ve müşterilere etkileri ile uyumlu yeni stratejik ve taktik pazarlama yaklaşımları geliştirilmek zorundadır (Hennig-Thurau</w:t>
      </w:r>
      <w:r w:rsidR="00F81130" w:rsidRPr="00250944">
        <w:t xml:space="preserve"> vd</w:t>
      </w:r>
      <w:proofErr w:type="gramStart"/>
      <w:r w:rsidR="00F81130" w:rsidRPr="00250944">
        <w:t>.</w:t>
      </w:r>
      <w:r w:rsidR="00182A7B" w:rsidRPr="00250944">
        <w:t>,</w:t>
      </w:r>
      <w:proofErr w:type="gramEnd"/>
      <w:r w:rsidRPr="00250944">
        <w:t xml:space="preserve"> 2010: </w:t>
      </w:r>
      <w:r w:rsidR="00D03DC2" w:rsidRPr="00250944">
        <w:t>312</w:t>
      </w:r>
      <w:r w:rsidRPr="00250944">
        <w:t>).</w:t>
      </w:r>
    </w:p>
    <w:p w14:paraId="124ED53C" w14:textId="77777777" w:rsidR="00B234E9" w:rsidRPr="00250944" w:rsidRDefault="00B234E9" w:rsidP="00CF5720">
      <w:pPr>
        <w:pStyle w:val="GvdeMetni"/>
        <w:widowControl/>
        <w:spacing w:line="360" w:lineRule="auto"/>
        <w:ind w:firstLine="709"/>
        <w:jc w:val="both"/>
      </w:pPr>
      <w:r w:rsidRPr="00250944">
        <w:t>Yeni medyanın yükselişinin pazarlama ortamını nasıl değiştirdiğini göstermektedir. Bugün bir marka hakkında bilgi akışı çok yönlü, birbirine bağlı ve tahmin edilmesi güç hale gelmiştir. Pazarlamacılar markalar üzerindeki kontrolünü kaybetmiştir; ancak şimdi marka ile ilgili bir “sohbete” katılmaktadır (Deighton ve Kornfeld 2009:</w:t>
      </w:r>
      <w:r w:rsidR="00F81130" w:rsidRPr="00250944">
        <w:t xml:space="preserve"> </w:t>
      </w:r>
      <w:r w:rsidR="00A83AF7" w:rsidRPr="00250944">
        <w:t>4-10</w:t>
      </w:r>
      <w:r w:rsidRPr="00250944">
        <w:t xml:space="preserve">). </w:t>
      </w:r>
    </w:p>
    <w:p w14:paraId="7557139E" w14:textId="77777777" w:rsidR="00B234E9" w:rsidRPr="00250944" w:rsidRDefault="00B234E9" w:rsidP="00CF5720">
      <w:pPr>
        <w:pStyle w:val="GvdeMetni"/>
        <w:widowControl/>
        <w:spacing w:line="360" w:lineRule="auto"/>
        <w:ind w:firstLine="709"/>
        <w:jc w:val="both"/>
      </w:pPr>
      <w:r w:rsidRPr="00250944">
        <w:lastRenderedPageBreak/>
        <w:t xml:space="preserve">Pazarlama topu oyuna girdikten sonra, pazarlama yöneticileri “paletlerin” çevik kullanımıyla kılavuzluk etmeye devam eder; ancak top her zaman amaçlandığı yere gitmez ve en ufak bir yanlışlık, yıkıcı bir krize neden olabilmektedir.  Yeni medya döneminde, şirketler geleneksel kanallardan </w:t>
      </w:r>
      <w:r w:rsidR="00613D14">
        <w:t>v</w:t>
      </w:r>
      <w:r w:rsidRPr="00250944">
        <w:t>e a</w:t>
      </w:r>
      <w:r w:rsidR="00BB3757">
        <w:t xml:space="preserve">yrıca yeni medya kanallarından </w:t>
      </w:r>
      <w:r w:rsidRPr="00250944">
        <w:t>ürünler, hizmetler ve mesajlar sunmaya devam etmektedir. Unilever'in 45 yaşındaki (kampanya başladığında) markasını kadınların öz saygısı etrafında yeniden konumlandırmaya karar verdiği Dove</w:t>
      </w:r>
      <w:r w:rsidR="00F81130" w:rsidRPr="00250944">
        <w:t>’un “Gerçek Güzellik Kampanyası’</w:t>
      </w:r>
      <w:r w:rsidRPr="00250944">
        <w:t>nı örnek göstermek mümkündür</w:t>
      </w:r>
      <w:r w:rsidR="00F81130" w:rsidRPr="00250944">
        <w:t xml:space="preserve"> (Deighton 2007: 4-10)</w:t>
      </w:r>
      <w:r w:rsidRPr="00250944">
        <w:t xml:space="preserve">. </w:t>
      </w:r>
    </w:p>
    <w:p w14:paraId="289896C7" w14:textId="77777777" w:rsidR="00B234E9" w:rsidRPr="00250944" w:rsidRDefault="00B234E9" w:rsidP="00CF5720">
      <w:pPr>
        <w:pStyle w:val="GvdeMetni"/>
        <w:widowControl/>
        <w:spacing w:line="360" w:lineRule="auto"/>
        <w:ind w:firstLine="709"/>
        <w:jc w:val="both"/>
      </w:pPr>
      <w:r w:rsidRPr="00250944">
        <w:t>Unilever, tüketicilere marka mesajlarını geçmişte yaptıkları gibi zorlamak yerine, geleneksel ve yeni medya kanallarını bir araya getiren tüketicilere özgüven hakkında bir konuşma yapmıştır. Grand Central Tren İstasyonu'ndaki her reklam panosunu bir kampanyada ve Super Bowl reklamlarını diğerlerinde</w:t>
      </w:r>
      <w:r w:rsidR="00613D14">
        <w:t xml:space="preserve"> </w:t>
      </w:r>
      <w:r w:rsidRPr="00250944">
        <w:t>satın almanın yanı sıra, genişletilmiş YouTube videoları gibi yeni medya da kullanmıştır (Hennig-Thurau</w:t>
      </w:r>
      <w:r w:rsidR="00F81130" w:rsidRPr="00250944">
        <w:t xml:space="preserve"> vd</w:t>
      </w:r>
      <w:proofErr w:type="gramStart"/>
      <w:r w:rsidR="00F81130" w:rsidRPr="00250944">
        <w:t>.</w:t>
      </w:r>
      <w:r w:rsidR="00182A7B" w:rsidRPr="00250944">
        <w:t>,</w:t>
      </w:r>
      <w:proofErr w:type="gramEnd"/>
      <w:r w:rsidRPr="00250944">
        <w:t xml:space="preserve"> 2010</w:t>
      </w:r>
      <w:r w:rsidR="00A83AF7" w:rsidRPr="00250944">
        <w:t>:</w:t>
      </w:r>
      <w:r w:rsidR="00F81130" w:rsidRPr="00250944">
        <w:t xml:space="preserve"> </w:t>
      </w:r>
      <w:r w:rsidR="00A83AF7" w:rsidRPr="00250944">
        <w:t>313</w:t>
      </w:r>
      <w:r w:rsidRPr="00250944">
        <w:t xml:space="preserve">). </w:t>
      </w:r>
    </w:p>
    <w:p w14:paraId="00DD05DF" w14:textId="77777777" w:rsidR="00B234E9" w:rsidRPr="00250944" w:rsidRDefault="00B234E9" w:rsidP="00CF5720">
      <w:pPr>
        <w:pStyle w:val="GvdeMetni"/>
        <w:widowControl/>
        <w:spacing w:line="360" w:lineRule="auto"/>
        <w:ind w:firstLine="709"/>
        <w:jc w:val="both"/>
      </w:pPr>
      <w:r w:rsidRPr="00250944">
        <w:t>Bu bağlamda pazarlamanın sosyal medyada ilerleyişi çift yönlüdür. Pazarlamacılar, sosyal medya aracılığıyla mevcut ve potansiyel müşterilerle iki yönlü iletişimde etkileşime girebilmekte ve her zamankinden daha hızlı, zengin ve dolaysız tüketici görüşleri kazanabilmektedir. Pazarlamacılar ayrıca sosyal medya ağlarının, marka referanslarının ve bilgi paylaşımının değerini de görmektedirler. Facebook'a göre, ortalama bir kullanıcının sosyal ağda 130 arkadaşı var ve insanlar bir arkadaştan bir ürün veya hizmeti duyduğunda, diğer yollardan öğrendiklerinden yüzde 15 daha yüksek oranda müşteri olmaktadır (</w:t>
      </w:r>
      <w:r w:rsidR="009254B8" w:rsidRPr="00250944">
        <w:t>Baker, 2009</w:t>
      </w:r>
      <w:r w:rsidRPr="00250944">
        <w:t>:</w:t>
      </w:r>
      <w:r w:rsidR="00F81130" w:rsidRPr="00250944">
        <w:t xml:space="preserve"> </w:t>
      </w:r>
      <w:r w:rsidR="009254B8" w:rsidRPr="00250944">
        <w:t>1</w:t>
      </w:r>
      <w:r w:rsidRPr="00250944">
        <w:t>). Ek olarak, sosyal medya, ürün ve hizmet deneyimlerinin ve görüşlerinin viral veya hızlı yayılması yoluyla farkındalık ve ilgi yaratma potansiyeli sunmaktadır</w:t>
      </w:r>
      <w:r w:rsidR="00411E03">
        <w:t>.</w:t>
      </w:r>
    </w:p>
    <w:p w14:paraId="3A36EA9E" w14:textId="77777777" w:rsidR="00182A7B" w:rsidRPr="00250944" w:rsidRDefault="00F81130" w:rsidP="00CF5720">
      <w:pPr>
        <w:pStyle w:val="GvdeMetni"/>
        <w:widowControl/>
        <w:spacing w:line="360" w:lineRule="auto"/>
        <w:ind w:firstLine="709"/>
        <w:jc w:val="both"/>
      </w:pPr>
      <w:r w:rsidRPr="00250944">
        <w:t>Sirgy 1982’den aktaran, Hudson</w:t>
      </w:r>
      <w:r w:rsidR="009C5419" w:rsidRPr="00250944">
        <w:t xml:space="preserve"> t</w:t>
      </w:r>
      <w:r w:rsidR="00B234E9" w:rsidRPr="00250944">
        <w:t>üketici-marka ilişkileri</w:t>
      </w:r>
      <w:r w:rsidR="00304DDF">
        <w:t>nin kazan-kazan</w:t>
      </w:r>
      <w:r w:rsidR="00B234E9" w:rsidRPr="00250944">
        <w:t>, tüketicilerin markalara daha fazla bağlılık yoluyla memnuniyet elde etmeleri ve müşteri ihtiyaçlarını daha iyi anlayan ve bunlara cevap veren firmaların daha fazla marka sadakati ve kârlılığı ürettiğidir. Bu hedeflere ulaşmak için, tüketiciler ve markalar arasında daha fazla bağlantı ve etkileşimler olması gerekir. Böylece bunlar arasındaki anlamlı ilişkileri geliştirmiştir. Bir araştırma açısından bakıldığında, kişinin ilişkisinin gücü ve derinliği -marka ilişkisi pazarlamaya olan ilginin artmasına neden olmuştu</w:t>
      </w:r>
      <w:r w:rsidRPr="00250944">
        <w:t>r</w:t>
      </w:r>
      <w:r w:rsidR="00B234E9" w:rsidRPr="00250944">
        <w:t xml:space="preserve">. </w:t>
      </w:r>
    </w:p>
    <w:p w14:paraId="67D3887D" w14:textId="77777777" w:rsidR="00D83527" w:rsidRPr="00250944" w:rsidRDefault="00B234E9" w:rsidP="00CF5720">
      <w:pPr>
        <w:pStyle w:val="GvdeMetni"/>
        <w:widowControl/>
        <w:spacing w:line="360" w:lineRule="auto"/>
        <w:ind w:firstLine="709"/>
        <w:jc w:val="both"/>
      </w:pPr>
      <w:r w:rsidRPr="00250944">
        <w:lastRenderedPageBreak/>
        <w:t>Sosyal medya kullanımının marka oluşturma faydalarına olan ilgi arttıkça, dijital dünyadaki pazarlamacıları yönlendirmek için daha fazla araştırmaya ihtiyaç duyulmaktadır. Marka ilişkisi sıklıkla yavaş yavaş geliştirildiğinden ve ilerletildiğinden, araştırma odağı yüzeysel sosyal medya varlığından (örneğin, evet veya hayır) sosyal medya etkileşiminin daha derin boyutlarına (örneğin, sıklık ve miktar) kadar genişletilmek zorundadır. Sosyal medya etkileşimi, tüketicinin marka ile takip etme, cevaplama, tweetleme, paylaşma, beğenme, katılım vb. tüketicilerin marka ile sosyal medyadaki proaktif etkileşimi “müşterinin belirli marka etkileşimlerine bilişsel, duygusal ve davranışsal yatırım düzeyi” olarak görülmektedir</w:t>
      </w:r>
      <w:r w:rsidR="00411E03">
        <w:t>.</w:t>
      </w:r>
      <w:r w:rsidRPr="00250944">
        <w:t xml:space="preserve"> </w:t>
      </w:r>
    </w:p>
    <w:p w14:paraId="39280797" w14:textId="77777777" w:rsidR="00830280" w:rsidRPr="00250944" w:rsidRDefault="001F5BF3" w:rsidP="00CF5720">
      <w:pPr>
        <w:pStyle w:val="GvdeMetni"/>
        <w:widowControl/>
        <w:spacing w:line="360" w:lineRule="auto"/>
        <w:ind w:firstLine="709"/>
        <w:jc w:val="both"/>
      </w:pPr>
      <w:r w:rsidRPr="00250944">
        <w:t>M</w:t>
      </w:r>
      <w:r w:rsidR="00B234E9" w:rsidRPr="00250944">
        <w:t xml:space="preserve">üşterilerin ilişki yatırımı ne kadar fazlaysa, ilişkiyi sürdürme konusundaki taahhütlerinin o kadar yüksek olduğunu </w:t>
      </w:r>
      <w:r w:rsidRPr="00250944">
        <w:t xml:space="preserve">keşfeden </w:t>
      </w:r>
      <w:r w:rsidR="00B234E9" w:rsidRPr="00250944">
        <w:t>tüketiciler</w:t>
      </w:r>
      <w:r w:rsidR="00342377" w:rsidRPr="00250944">
        <w:t>in</w:t>
      </w:r>
      <w:r w:rsidR="00B234E9" w:rsidRPr="00250944">
        <w:t xml:space="preserve"> marka ile sosyal medya etkileşimi içinde ne kadar zaman harcarlarsa, o kadar yüksek bir ilişki yatırımı ve dolayısıyla daha güçlü bir BRQ elde etmişlerdir. Ayrıca, etkileşim sırasında tüketiciler, ürün / hizmet hakkındaki bilgilerini artırarak, tüketim riskini azaltarak ve böylece güven duygusunu artırarak markadan yararlanmaktadır. İki yönlü etkileşim genellikle bir markanın tepkisini içermektedir</w:t>
      </w:r>
      <w:r w:rsidR="00342377" w:rsidRPr="00250944">
        <w:t>.</w:t>
      </w:r>
      <w:r w:rsidR="001F06F4" w:rsidRPr="00250944">
        <w:t xml:space="preserve"> </w:t>
      </w:r>
      <w:r w:rsidR="00342377" w:rsidRPr="00250944">
        <w:t>Böylece m</w:t>
      </w:r>
      <w:r w:rsidR="00B234E9" w:rsidRPr="00250944">
        <w:t xml:space="preserve">arka; yorumları yanıtlayarak, sorunları çözerek ve katılımı davet ederek takipçilerle etkileşime girdiğinde, tüketiciler bir bağlantı hissi yaratır ve böylece daha yüksek düzeyde bir ilişki kalitesi yaşamaktadır </w:t>
      </w:r>
      <w:r w:rsidR="00F81130" w:rsidRPr="00250944">
        <w:t>(Hudson vd</w:t>
      </w:r>
      <w:proofErr w:type="gramStart"/>
      <w:r w:rsidR="00F81130" w:rsidRPr="00250944">
        <w:t>.</w:t>
      </w:r>
      <w:r w:rsidR="00830280" w:rsidRPr="00250944">
        <w:t>,</w:t>
      </w:r>
      <w:proofErr w:type="gramEnd"/>
      <w:r w:rsidR="00830280" w:rsidRPr="00250944">
        <w:t xml:space="preserve"> 2016: </w:t>
      </w:r>
      <w:r w:rsidR="00342377" w:rsidRPr="00250944">
        <w:t>27-41</w:t>
      </w:r>
      <w:r w:rsidR="00830280" w:rsidRPr="00250944">
        <w:t>).</w:t>
      </w:r>
    </w:p>
    <w:p w14:paraId="4FB80013" w14:textId="77777777" w:rsidR="00A00196" w:rsidRDefault="00830280" w:rsidP="00CF5720">
      <w:pPr>
        <w:pStyle w:val="GvdeMetni"/>
        <w:widowControl/>
        <w:spacing w:line="360" w:lineRule="auto"/>
        <w:ind w:firstLine="709"/>
        <w:jc w:val="both"/>
      </w:pPr>
      <w:r w:rsidRPr="00250944">
        <w:t>Bir</w:t>
      </w:r>
      <w:r w:rsidR="00B234E9" w:rsidRPr="00250944">
        <w:t xml:space="preserve"> marka ile sosyal medya aracılığıyla etkileşime girme kişilerarası bir sosyal etkileşim gibi işlev görebilir ve duygusal bir bağlanma ve yakınlık hissini teşvik edebilmektedir. İki yönlü iletişim ve etkileşim sosyal medya, müşteriler ve şirketler arasında ürünler ve hizmetler hakkında teklifler çekici marka oluşturma potansiyeli sunmaktadır (Hudson</w:t>
      </w:r>
      <w:r w:rsidR="00634591" w:rsidRPr="00250944">
        <w:t xml:space="preserve"> vd</w:t>
      </w:r>
      <w:proofErr w:type="gramStart"/>
      <w:r w:rsidR="00634591" w:rsidRPr="00250944">
        <w:t>.</w:t>
      </w:r>
      <w:r w:rsidR="00B234E9" w:rsidRPr="00250944">
        <w:t>,</w:t>
      </w:r>
      <w:proofErr w:type="gramEnd"/>
      <w:r w:rsidR="00B234E9" w:rsidRPr="00250944">
        <w:t xml:space="preserve"> 2016: </w:t>
      </w:r>
      <w:r w:rsidR="00342377" w:rsidRPr="00250944">
        <w:t>27-41</w:t>
      </w:r>
      <w:r w:rsidR="00B234E9" w:rsidRPr="00250944">
        <w:t xml:space="preserve">). </w:t>
      </w:r>
    </w:p>
    <w:p w14:paraId="60E7B909" w14:textId="77777777" w:rsidR="00BC1C4E" w:rsidRPr="00B32973" w:rsidRDefault="00BC1C4E" w:rsidP="00CF5720">
      <w:pPr>
        <w:pStyle w:val="ListeParagraf"/>
        <w:widowControl/>
        <w:spacing w:line="360" w:lineRule="auto"/>
        <w:ind w:left="0" w:firstLine="709"/>
        <w:jc w:val="both"/>
        <w:rPr>
          <w:color w:val="FF0000"/>
          <w:sz w:val="24"/>
          <w:szCs w:val="24"/>
        </w:rPr>
      </w:pPr>
      <w:r>
        <w:t xml:space="preserve">Yeni medya ve tüketici ilişkisinde markalar yeni medya ile geniş kitlelere ulaşabilmekte ve çift yönlü iletişim kolayca sağlanabilmektedir. Bu durum tüketicilerin sorunlarının daha kolay ve hızlı bir şekilde çözümüne fayda sağlamaktadır.  </w:t>
      </w:r>
      <w:r>
        <w:rPr>
          <w:sz w:val="24"/>
          <w:szCs w:val="24"/>
        </w:rPr>
        <w:t>Yeni medya ve tüketici ilişkisi</w:t>
      </w:r>
      <w:r w:rsidRPr="00250944">
        <w:rPr>
          <w:sz w:val="24"/>
          <w:szCs w:val="24"/>
        </w:rPr>
        <w:t xml:space="preserve"> </w:t>
      </w:r>
      <w:r>
        <w:rPr>
          <w:sz w:val="24"/>
          <w:szCs w:val="24"/>
        </w:rPr>
        <w:t xml:space="preserve">derlemesinden </w:t>
      </w:r>
      <w:r w:rsidRPr="00250944">
        <w:rPr>
          <w:sz w:val="24"/>
          <w:szCs w:val="24"/>
        </w:rPr>
        <w:t xml:space="preserve">sonra </w:t>
      </w:r>
      <w:r>
        <w:rPr>
          <w:sz w:val="24"/>
          <w:szCs w:val="24"/>
        </w:rPr>
        <w:t xml:space="preserve">yeni medya ve marka ilişkisi </w:t>
      </w:r>
      <w:r w:rsidR="006637C8">
        <w:rPr>
          <w:sz w:val="24"/>
          <w:szCs w:val="24"/>
        </w:rPr>
        <w:t xml:space="preserve">derlemesi </w:t>
      </w:r>
      <w:r>
        <w:rPr>
          <w:sz w:val="24"/>
          <w:szCs w:val="24"/>
        </w:rPr>
        <w:t>yer almaktadır.</w:t>
      </w:r>
      <w:r w:rsidRPr="00250944">
        <w:rPr>
          <w:sz w:val="24"/>
          <w:szCs w:val="24"/>
        </w:rPr>
        <w:t xml:space="preserve"> </w:t>
      </w:r>
    </w:p>
    <w:p w14:paraId="34B269D5" w14:textId="77777777" w:rsidR="00BC1C4E" w:rsidRPr="00250944" w:rsidRDefault="00BC1C4E" w:rsidP="00CF5720">
      <w:pPr>
        <w:pStyle w:val="GvdeMetni"/>
        <w:widowControl/>
        <w:spacing w:line="360" w:lineRule="auto"/>
        <w:ind w:firstLine="709"/>
        <w:jc w:val="both"/>
      </w:pPr>
    </w:p>
    <w:p w14:paraId="3B92E8DF" w14:textId="77777777" w:rsidR="00A00196" w:rsidRPr="00250944" w:rsidRDefault="00CD33AA" w:rsidP="00CF5720">
      <w:pPr>
        <w:pStyle w:val="Balk2"/>
      </w:pPr>
      <w:bookmarkStart w:id="68" w:name="_Toc45188260"/>
      <w:r w:rsidRPr="00250944">
        <w:t xml:space="preserve">2.3. </w:t>
      </w:r>
      <w:r w:rsidR="00A00196" w:rsidRPr="00250944">
        <w:t>Yeni Medya ve Marka İlişkisi</w:t>
      </w:r>
      <w:bookmarkEnd w:id="68"/>
    </w:p>
    <w:p w14:paraId="0DFC7A59" w14:textId="77777777" w:rsidR="005D460B" w:rsidRPr="00250944" w:rsidRDefault="00A00196" w:rsidP="00CF5720">
      <w:pPr>
        <w:pStyle w:val="GvdeMetni"/>
        <w:widowControl/>
        <w:spacing w:line="360" w:lineRule="auto"/>
        <w:ind w:firstLine="709"/>
        <w:jc w:val="both"/>
      </w:pPr>
      <w:r w:rsidRPr="00250944">
        <w:t xml:space="preserve">Sosyal medya kullanıcılarını ve kullanıcıları olmayanları doğrudan karşılaştırarak, marka ile ilişkili sosyal medya etkileşimlerine katılan tüketicilerin, farklı </w:t>
      </w:r>
      <w:r w:rsidRPr="00250944">
        <w:lastRenderedPageBreak/>
        <w:t>derecelerde duygusal bağlanma, antropomorfizm (insan benzeri özelliklerin atfedilmesi), marka ilişki kalitesi, memnuniyet, isteklilik deneyimleri ölçülmektedir (Hudson</w:t>
      </w:r>
      <w:r w:rsidR="00634591" w:rsidRPr="00250944">
        <w:t xml:space="preserve"> vd</w:t>
      </w:r>
      <w:proofErr w:type="gramStart"/>
      <w:r w:rsidR="00634591" w:rsidRPr="00250944">
        <w:t>.</w:t>
      </w:r>
      <w:r w:rsidRPr="00250944">
        <w:t>,</w:t>
      </w:r>
      <w:proofErr w:type="gramEnd"/>
      <w:r w:rsidRPr="00250944">
        <w:t xml:space="preserve"> 2012: </w:t>
      </w:r>
      <w:r w:rsidR="00830280" w:rsidRPr="00250944">
        <w:t>1</w:t>
      </w:r>
      <w:r w:rsidR="005D460B" w:rsidRPr="00250944">
        <w:t>).</w:t>
      </w:r>
    </w:p>
    <w:p w14:paraId="29EE58D0" w14:textId="77777777" w:rsidR="004D6017" w:rsidRDefault="004D6017" w:rsidP="00250944">
      <w:pPr>
        <w:pStyle w:val="KonuBal"/>
      </w:pPr>
      <w:bookmarkStart w:id="69" w:name="_Toc39582220"/>
    </w:p>
    <w:p w14:paraId="37D1EB0B" w14:textId="77777777" w:rsidR="00A00196" w:rsidRPr="00FB4E73" w:rsidRDefault="00555602" w:rsidP="00B54706">
      <w:pPr>
        <w:pStyle w:val="ekil"/>
        <w:spacing w:before="120" w:after="120"/>
        <w:rPr>
          <w:b/>
        </w:rPr>
      </w:pPr>
      <w:bookmarkStart w:id="70" w:name="_Toc45101484"/>
      <w:r w:rsidRPr="00FB4E73">
        <w:rPr>
          <w:b/>
        </w:rPr>
        <w:t>Şekil 4</w:t>
      </w:r>
      <w:r w:rsidR="00A00196" w:rsidRPr="00FB4E73">
        <w:rPr>
          <w:b/>
        </w:rPr>
        <w:t>. Sosyal Medya ve Marka İlişkileri Modeli</w:t>
      </w:r>
      <w:bookmarkEnd w:id="69"/>
      <w:bookmarkEnd w:id="70"/>
    </w:p>
    <w:p w14:paraId="0B32E9C7" w14:textId="637FFB0A" w:rsidR="001F06F4" w:rsidRDefault="00370179" w:rsidP="005E2F04">
      <w:pPr>
        <w:pStyle w:val="GvdeMetni"/>
        <w:widowControl/>
        <w:jc w:val="center"/>
        <w:rPr>
          <w:noProof/>
          <w:lang w:eastAsia="tr-TR"/>
        </w:rPr>
      </w:pPr>
      <w:r>
        <w:rPr>
          <w:noProof/>
          <w:lang w:eastAsia="tr-TR"/>
        </w:rPr>
        <mc:AlternateContent>
          <mc:Choice Requires="wps">
            <w:drawing>
              <wp:anchor distT="0" distB="0" distL="114300" distR="114300" simplePos="0" relativeHeight="251757568" behindDoc="0" locked="0" layoutInCell="1" allowOverlap="1" wp14:anchorId="5494DB17" wp14:editId="350031B7">
                <wp:simplePos x="0" y="0"/>
                <wp:positionH relativeFrom="column">
                  <wp:posOffset>4359910</wp:posOffset>
                </wp:positionH>
                <wp:positionV relativeFrom="paragraph">
                  <wp:posOffset>146685</wp:posOffset>
                </wp:positionV>
                <wp:extent cx="1009015" cy="545465"/>
                <wp:effectExtent l="0" t="0" r="635" b="6985"/>
                <wp:wrapNone/>
                <wp:docPr id="82" name="Dikdörtgen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015" cy="54546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C599072" w14:textId="77777777" w:rsidR="00107D76" w:rsidRDefault="00107D76" w:rsidP="00816AB6">
                            <w:pPr>
                              <w:jc w:val="center"/>
                            </w:pPr>
                            <w:r>
                              <w:t>Müşteri Memnuniyeti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Dikdörtgen 82" o:spid="_x0000_s1052" style="position:absolute;left:0;text-align:left;margin-left:343.3pt;margin-top:11.55pt;width:79.45pt;height:42.9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" fillcolor="white [3201]" strokecolor="black [3213]" strokeweight="2pt">
                <v:path arrowok="t"/>
                <v:textbox>
                  <w:txbxContent>
                    <w:p w14:paraId="2C599072" w14:textId="77777777" w:rsidR="00107D76" w:rsidRDefault="00107D76" w:rsidP="00816AB6">
                      <w:pPr>
                        <w:jc w:val="center"/>
                      </w:pPr>
                      <w:r>
                        <w:t>Müşteri Memnuniyeti</w:t>
                      </w:r>
                    </w:p>
                  </w:txbxContent>
                </v:textbox>
              </v:rect>
            </w:pict>
          </mc:Fallback>
        </mc:AlternateContent>
      </w:r>
      <w:r>
        <w:rPr>
          <w:noProof/>
          <w:lang w:eastAsia="tr-TR"/>
        </w:rPr>
        <mc:AlternateContent>
          <mc:Choice Requires="wps">
            <w:drawing>
              <wp:anchor distT="0" distB="0" distL="114300" distR="114300" simplePos="0" relativeHeight="251765760" behindDoc="0" locked="0" layoutInCell="1" allowOverlap="1" wp14:anchorId="6DA5F5DE" wp14:editId="03AA9413">
                <wp:simplePos x="0" y="0"/>
                <wp:positionH relativeFrom="column">
                  <wp:posOffset>1466850</wp:posOffset>
                </wp:positionH>
                <wp:positionV relativeFrom="paragraph">
                  <wp:posOffset>146685</wp:posOffset>
                </wp:positionV>
                <wp:extent cx="901065" cy="546100"/>
                <wp:effectExtent l="0" t="0" r="0" b="6350"/>
                <wp:wrapNone/>
                <wp:docPr id="86" name="Dikdörtgen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1065" cy="5461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75A7A90" w14:textId="77777777" w:rsidR="00107D76" w:rsidRDefault="00107D76" w:rsidP="00816AB6">
                            <w:pPr>
                              <w:jc w:val="center"/>
                            </w:pPr>
                            <w:r>
                              <w:t>Duygusal Bağlanma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Dikdörtgen 86" o:spid="_x0000_s1053" style="position:absolute;left:0;text-align:left;margin-left:115.5pt;margin-top:11.55pt;width:70.95pt;height:43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" fillcolor="white [3201]" strokecolor="black [3213]" strokeweight="2pt">
                <v:path arrowok="t"/>
                <v:textbox>
                  <w:txbxContent>
                    <w:p w14:paraId="475A7A90" w14:textId="77777777" w:rsidR="00107D76" w:rsidRDefault="00107D76" w:rsidP="00816AB6">
                      <w:pPr>
                        <w:jc w:val="center"/>
                      </w:pPr>
                      <w:r>
                        <w:t>Duygusal Bağlanma</w:t>
                      </w:r>
                    </w:p>
                  </w:txbxContent>
                </v:textbox>
              </v:rect>
            </w:pict>
          </mc:Fallback>
        </mc:AlternateContent>
      </w:r>
    </w:p>
    <w:p w14:paraId="3B3F3688" w14:textId="77777777" w:rsidR="000A27DA" w:rsidRDefault="000A27DA" w:rsidP="005E2F04">
      <w:pPr>
        <w:pStyle w:val="GvdeMetni"/>
        <w:widowControl/>
        <w:jc w:val="center"/>
        <w:rPr>
          <w:noProof/>
          <w:lang w:eastAsia="tr-TR"/>
        </w:rPr>
      </w:pPr>
    </w:p>
    <w:p w14:paraId="031BE4F0" w14:textId="6F041084" w:rsidR="000A27DA" w:rsidRDefault="00370179" w:rsidP="005E2F04">
      <w:pPr>
        <w:pStyle w:val="GvdeMetni"/>
        <w:widowControl/>
        <w:jc w:val="center"/>
        <w:rPr>
          <w:noProof/>
          <w:lang w:eastAsia="tr-TR"/>
        </w:rPr>
      </w:pPr>
      <w:r>
        <w:rPr>
          <w:noProof/>
          <w:lang w:eastAsia="tr-TR"/>
        </w:rPr>
        <mc:AlternateContent>
          <mc:Choice Requires="wps">
            <w:drawing>
              <wp:anchor distT="0" distB="0" distL="114300" distR="114300" simplePos="0" relativeHeight="251779072" behindDoc="0" locked="0" layoutInCell="1" allowOverlap="1" wp14:anchorId="12D630CD" wp14:editId="636D312A">
                <wp:simplePos x="0" y="0"/>
                <wp:positionH relativeFrom="column">
                  <wp:posOffset>3732530</wp:posOffset>
                </wp:positionH>
                <wp:positionV relativeFrom="paragraph">
                  <wp:posOffset>83185</wp:posOffset>
                </wp:positionV>
                <wp:extent cx="628015" cy="819150"/>
                <wp:effectExtent l="0" t="38100" r="38735" b="0"/>
                <wp:wrapNone/>
                <wp:docPr id="95" name="Düz Ok Bağlayıcısı 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28015" cy="8191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1E8CD09" id="Düz Ok Bağlayıcısı 95" o:spid="_x0000_s1026" type="#_x0000_t32" style="position:absolute;margin-left:293.9pt;margin-top:6.55pt;width:49.45pt;height:64.5pt;flip:y;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" strokecolor="black [3040]">
                <v:stroke endarrow="open"/>
                <o:lock v:ext="edit" shapetype="f"/>
              </v:shape>
            </w:pict>
          </mc:Fallback>
        </mc:AlternateContent>
      </w:r>
      <w:r>
        <w:rPr>
          <w:noProof/>
          <w:lang w:eastAsia="tr-TR"/>
        </w:rPr>
        <mc:AlternateContent>
          <mc:Choice Requires="wps">
            <w:drawing>
              <wp:anchor distT="0" distB="0" distL="114300" distR="114300" simplePos="0" relativeHeight="251774976" behindDoc="0" locked="0" layoutInCell="1" allowOverlap="1" wp14:anchorId="3E1AD25C" wp14:editId="036B9D39">
                <wp:simplePos x="0" y="0"/>
                <wp:positionH relativeFrom="column">
                  <wp:posOffset>934085</wp:posOffset>
                </wp:positionH>
                <wp:positionV relativeFrom="paragraph">
                  <wp:posOffset>83185</wp:posOffset>
                </wp:positionV>
                <wp:extent cx="532765" cy="819150"/>
                <wp:effectExtent l="0" t="38100" r="38735" b="0"/>
                <wp:wrapNone/>
                <wp:docPr id="91" name="Düz Ok Bağlayıcısı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32765" cy="8191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3A4FD2" id="Düz Ok Bağlayıcısı 91" o:spid="_x0000_s1026" type="#_x0000_t32" style="position:absolute;margin-left:73.55pt;margin-top:6.55pt;width:41.95pt;height:64.5pt;flip:y;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" strokecolor="black [3040]">
                <v:stroke endarrow="open"/>
                <o:lock v:ext="edit" shapetype="f"/>
              </v:shape>
            </w:pict>
          </mc:Fallback>
        </mc:AlternateContent>
      </w:r>
    </w:p>
    <w:p w14:paraId="602A8362" w14:textId="2A916AE9" w:rsidR="000A27DA" w:rsidRDefault="00370179" w:rsidP="005E2F04">
      <w:pPr>
        <w:pStyle w:val="GvdeMetni"/>
        <w:widowControl/>
        <w:jc w:val="center"/>
        <w:rPr>
          <w:noProof/>
          <w:lang w:eastAsia="tr-TR"/>
        </w:rPr>
      </w:pPr>
      <w:r>
        <w:rPr>
          <w:noProof/>
          <w:lang w:eastAsia="tr-TR"/>
        </w:rPr>
        <mc:AlternateContent>
          <mc:Choice Requires="wps">
            <w:drawing>
              <wp:anchor distT="0" distB="0" distL="114299" distR="114299" simplePos="0" relativeHeight="251781120" behindDoc="0" locked="0" layoutInCell="1" allowOverlap="1" wp14:anchorId="2604DB81" wp14:editId="13D341D6">
                <wp:simplePos x="0" y="0"/>
                <wp:positionH relativeFrom="column">
                  <wp:posOffset>1862454</wp:posOffset>
                </wp:positionH>
                <wp:positionV relativeFrom="paragraph">
                  <wp:posOffset>167005</wp:posOffset>
                </wp:positionV>
                <wp:extent cx="0" cy="1037590"/>
                <wp:effectExtent l="95250" t="0" r="57150" b="29210"/>
                <wp:wrapNone/>
                <wp:docPr id="97" name="Düz Ok Bağlayıcısı 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3759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DB746AC" id="Düz Ok Bağlayıcısı 97" o:spid="_x0000_s1026" type="#_x0000_t32" style="position:absolute;margin-left:146.65pt;margin-top:13.15pt;width:0;height:81.7pt;z-index:2517811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" strokecolor="black [3040]">
                <v:stroke endarrow="open"/>
                <o:lock v:ext="edit" shapetype="f"/>
              </v:shape>
            </w:pict>
          </mc:Fallback>
        </mc:AlternateContent>
      </w:r>
    </w:p>
    <w:p w14:paraId="59FF2949" w14:textId="54B8BEBD" w:rsidR="000A27DA" w:rsidRDefault="00370179" w:rsidP="005E2F04">
      <w:pPr>
        <w:pStyle w:val="GvdeMetni"/>
        <w:widowControl/>
        <w:jc w:val="center"/>
        <w:rPr>
          <w:noProof/>
          <w:lang w:eastAsia="tr-TR"/>
        </w:rPr>
      </w:pPr>
      <w:r>
        <w:rPr>
          <w:noProof/>
          <w:lang w:eastAsia="tr-TR"/>
        </w:rPr>
        <mc:AlternateContent>
          <mc:Choice Requires="wps">
            <w:drawing>
              <wp:anchor distT="0" distB="0" distL="114300" distR="114300" simplePos="0" relativeHeight="251763712" behindDoc="0" locked="0" layoutInCell="1" allowOverlap="1" wp14:anchorId="2365B3AA" wp14:editId="66FB60AD">
                <wp:simplePos x="0" y="0"/>
                <wp:positionH relativeFrom="column">
                  <wp:posOffset>2836545</wp:posOffset>
                </wp:positionH>
                <wp:positionV relativeFrom="paragraph">
                  <wp:posOffset>141605</wp:posOffset>
                </wp:positionV>
                <wp:extent cx="900430" cy="791210"/>
                <wp:effectExtent l="0" t="0" r="0" b="8890"/>
                <wp:wrapNone/>
                <wp:docPr id="85" name="Dikdörtgen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0430" cy="79121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A3B49E5" w14:textId="77777777" w:rsidR="00107D76" w:rsidRDefault="00107D76" w:rsidP="00816AB6">
                            <w:pPr>
                              <w:jc w:val="center"/>
                            </w:pPr>
                            <w:r>
                              <w:t>Marka</w:t>
                            </w:r>
                          </w:p>
                          <w:p w14:paraId="7F8EBA84" w14:textId="77777777" w:rsidR="00107D76" w:rsidRDefault="00107D76" w:rsidP="00816AB6">
                            <w:pPr>
                              <w:jc w:val="center"/>
                            </w:pPr>
                            <w:r>
                              <w:t>İlişkisi</w:t>
                            </w:r>
                          </w:p>
                          <w:p w14:paraId="2196627A" w14:textId="77777777" w:rsidR="00107D76" w:rsidRDefault="00107D76" w:rsidP="00816AB6">
                            <w:pPr>
                              <w:jc w:val="center"/>
                            </w:pPr>
                            <w:r>
                              <w:t>Kalite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Dikdörtgen 85" o:spid="_x0000_s1054" style="position:absolute;left:0;text-align:left;margin-left:223.35pt;margin-top:11.15pt;width:70.9pt;height:62.3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" fillcolor="white [3201]" strokecolor="black [3213]" strokeweight="2pt">
                <v:path arrowok="t"/>
                <v:textbox>
                  <w:txbxContent>
                    <w:p w14:paraId="6A3B49E5" w14:textId="77777777" w:rsidR="00107D76" w:rsidRDefault="00107D76" w:rsidP="00816AB6">
                      <w:pPr>
                        <w:jc w:val="center"/>
                      </w:pPr>
                      <w:r>
                        <w:t>Marka</w:t>
                      </w:r>
                    </w:p>
                    <w:p w14:paraId="7F8EBA84" w14:textId="77777777" w:rsidR="00107D76" w:rsidRDefault="00107D76" w:rsidP="00816AB6">
                      <w:pPr>
                        <w:jc w:val="center"/>
                      </w:pPr>
                      <w:r>
                        <w:t>İlişkisi</w:t>
                      </w:r>
                    </w:p>
                    <w:p w14:paraId="2196627A" w14:textId="77777777" w:rsidR="00107D76" w:rsidRDefault="00107D76" w:rsidP="00816AB6">
                      <w:pPr>
                        <w:jc w:val="center"/>
                      </w:pPr>
                      <w:r>
                        <w:t>Kalite</w:t>
                      </w:r>
                    </w:p>
                  </w:txbxContent>
                </v:textbox>
              </v:rect>
            </w:pict>
          </mc:Fallback>
        </mc:AlternateContent>
      </w:r>
    </w:p>
    <w:p w14:paraId="2CDFA877" w14:textId="0AAAB136" w:rsidR="000A27DA" w:rsidRDefault="00370179" w:rsidP="005E2F04">
      <w:pPr>
        <w:pStyle w:val="GvdeMetni"/>
        <w:widowControl/>
        <w:jc w:val="center"/>
        <w:rPr>
          <w:noProof/>
          <w:lang w:eastAsia="tr-TR"/>
        </w:rPr>
      </w:pPr>
      <w:r>
        <w:rPr>
          <w:noProof/>
          <w:lang w:eastAsia="tr-TR"/>
        </w:rPr>
        <mc:AlternateContent>
          <mc:Choice Requires="wps">
            <w:drawing>
              <wp:anchor distT="0" distB="0" distL="114300" distR="114300" simplePos="0" relativeHeight="251771904" behindDoc="0" locked="0" layoutInCell="1" allowOverlap="1" wp14:anchorId="0FAA4565" wp14:editId="7E908E29">
                <wp:simplePos x="0" y="0"/>
                <wp:positionH relativeFrom="column">
                  <wp:posOffset>4359910</wp:posOffset>
                </wp:positionH>
                <wp:positionV relativeFrom="paragraph">
                  <wp:posOffset>88265</wp:posOffset>
                </wp:positionV>
                <wp:extent cx="1009015" cy="545465"/>
                <wp:effectExtent l="0" t="0" r="635" b="6985"/>
                <wp:wrapNone/>
                <wp:docPr id="89" name="Dikdörtgen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015" cy="54546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1D687E3" w14:textId="77777777" w:rsidR="00107D76" w:rsidRDefault="00107D76" w:rsidP="00816AB6">
                            <w:pPr>
                              <w:jc w:val="center"/>
                            </w:pPr>
                            <w:r>
                              <w:t>İsteklilik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Dikdörtgen 89" o:spid="_x0000_s1055" style="position:absolute;left:0;text-align:left;margin-left:343.3pt;margin-top:6.95pt;width:79.45pt;height:42.9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" fillcolor="white [3201]" strokecolor="black [3213]" strokeweight="2pt">
                <v:path arrowok="t"/>
                <v:textbox>
                  <w:txbxContent>
                    <w:p w14:paraId="11D687E3" w14:textId="77777777" w:rsidR="00107D76" w:rsidRDefault="00107D76" w:rsidP="00816AB6">
                      <w:pPr>
                        <w:jc w:val="center"/>
                      </w:pPr>
                      <w:r>
                        <w:t>İsteklilik</w:t>
                      </w:r>
                    </w:p>
                  </w:txbxContent>
                </v:textbox>
              </v:rect>
            </w:pict>
          </mc:Fallback>
        </mc:AlternateContent>
      </w:r>
      <w:r>
        <w:rPr>
          <w:noProof/>
          <w:lang w:eastAsia="tr-TR"/>
        </w:rPr>
        <mc:AlternateContent>
          <mc:Choice Requires="wps">
            <w:drawing>
              <wp:anchor distT="0" distB="0" distL="114300" distR="114300" simplePos="0" relativeHeight="251769856" behindDoc="0" locked="0" layoutInCell="1" allowOverlap="1" wp14:anchorId="1234F5DB" wp14:editId="18B07C48">
                <wp:simplePos x="0" y="0"/>
                <wp:positionH relativeFrom="column">
                  <wp:posOffset>33655</wp:posOffset>
                </wp:positionH>
                <wp:positionV relativeFrom="paragraph">
                  <wp:posOffset>48895</wp:posOffset>
                </wp:positionV>
                <wp:extent cx="901065" cy="709295"/>
                <wp:effectExtent l="0" t="0" r="0" b="0"/>
                <wp:wrapNone/>
                <wp:docPr id="88" name="Dikdörtgen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1065" cy="70929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9B003B9" w14:textId="77777777" w:rsidR="00107D76" w:rsidRDefault="00107D76" w:rsidP="00816AB6">
                            <w:pPr>
                              <w:jc w:val="center"/>
                            </w:pPr>
                            <w:r>
                              <w:t>Sosyal Medya Etkileşimi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Dikdörtgen 88" o:spid="_x0000_s1056" style="position:absolute;left:0;text-align:left;margin-left:2.65pt;margin-top:3.85pt;width:70.95pt;height:55.8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" fillcolor="white [3201]" strokecolor="black [3213]" strokeweight="2pt">
                <v:path arrowok="t"/>
                <v:textbox>
                  <w:txbxContent>
                    <w:p w14:paraId="09B003B9" w14:textId="77777777" w:rsidR="00107D76" w:rsidRDefault="00107D76" w:rsidP="00816AB6">
                      <w:pPr>
                        <w:jc w:val="center"/>
                      </w:pPr>
                      <w:r>
                        <w:t>Sosyal Medya Etkileşimi</w:t>
                      </w:r>
                    </w:p>
                  </w:txbxContent>
                </v:textbox>
              </v:rect>
            </w:pict>
          </mc:Fallback>
        </mc:AlternateContent>
      </w:r>
    </w:p>
    <w:p w14:paraId="1B4EB9FF" w14:textId="77777777" w:rsidR="000A27DA" w:rsidRDefault="000A27DA" w:rsidP="005E2F04">
      <w:pPr>
        <w:pStyle w:val="GvdeMetni"/>
        <w:widowControl/>
        <w:jc w:val="center"/>
        <w:rPr>
          <w:noProof/>
          <w:lang w:eastAsia="tr-TR"/>
        </w:rPr>
      </w:pPr>
    </w:p>
    <w:p w14:paraId="36421A2B" w14:textId="3AE116E9" w:rsidR="000A27DA" w:rsidRDefault="00370179" w:rsidP="005E2F04">
      <w:pPr>
        <w:pStyle w:val="GvdeMetni"/>
        <w:widowControl/>
        <w:jc w:val="center"/>
        <w:rPr>
          <w:noProof/>
          <w:lang w:eastAsia="tr-TR"/>
        </w:rPr>
      </w:pPr>
      <w:r>
        <w:rPr>
          <w:noProof/>
          <w:lang w:eastAsia="tr-TR"/>
        </w:rPr>
        <mc:AlternateContent>
          <mc:Choice Requires="wps">
            <w:drawing>
              <wp:anchor distT="0" distB="0" distL="114300" distR="114300" simplePos="0" relativeHeight="251780096" behindDoc="0" locked="0" layoutInCell="1" allowOverlap="1" wp14:anchorId="14C894F3" wp14:editId="0CF55596">
                <wp:simplePos x="0" y="0"/>
                <wp:positionH relativeFrom="column">
                  <wp:posOffset>3731895</wp:posOffset>
                </wp:positionH>
                <wp:positionV relativeFrom="paragraph">
                  <wp:posOffset>26035</wp:posOffset>
                </wp:positionV>
                <wp:extent cx="628015" cy="737235"/>
                <wp:effectExtent l="0" t="0" r="57785" b="43815"/>
                <wp:wrapNone/>
                <wp:docPr id="96" name="Düz Ok Bağlayıcısı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8015" cy="73723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BA6228" id="Düz Ok Bağlayıcısı 96" o:spid="_x0000_s1026" type="#_x0000_t32" style="position:absolute;margin-left:293.85pt;margin-top:2.05pt;width:49.45pt;height:58.0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" strokecolor="black [3040]">
                <v:stroke endarrow="open"/>
                <o:lock v:ext="edit" shapetype="f"/>
              </v:shape>
            </w:pict>
          </mc:Fallback>
        </mc:AlternateContent>
      </w:r>
      <w:r>
        <w:rPr>
          <w:noProof/>
          <w:lang w:eastAsia="tr-TR"/>
        </w:rPr>
        <mc:AlternateContent>
          <mc:Choice Requires="wps">
            <w:drawing>
              <wp:anchor distT="4294967295" distB="4294967295" distL="114300" distR="114300" simplePos="0" relativeHeight="251778048" behindDoc="0" locked="0" layoutInCell="1" allowOverlap="1" wp14:anchorId="6E06DF34" wp14:editId="5BD16269">
                <wp:simplePos x="0" y="0"/>
                <wp:positionH relativeFrom="column">
                  <wp:posOffset>3731895</wp:posOffset>
                </wp:positionH>
                <wp:positionV relativeFrom="paragraph">
                  <wp:posOffset>25399</wp:posOffset>
                </wp:positionV>
                <wp:extent cx="628015" cy="0"/>
                <wp:effectExtent l="0" t="76200" r="635" b="95250"/>
                <wp:wrapNone/>
                <wp:docPr id="94" name="Düz Ok Bağlayıcısı 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801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8D41D4" id="Düz Ok Bağlayıcısı 94" o:spid="_x0000_s1026" type="#_x0000_t32" style="position:absolute;margin-left:293.85pt;margin-top:2pt;width:49.45pt;height:0;z-index:2517780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" strokecolor="black [3040]">
                <v:stroke endarrow="open"/>
                <o:lock v:ext="edit" shapetype="f"/>
              </v:shape>
            </w:pict>
          </mc:Fallback>
        </mc:AlternateContent>
      </w:r>
      <w:r>
        <w:rPr>
          <w:noProof/>
          <w:lang w:eastAsia="tr-TR"/>
        </w:rPr>
        <mc:AlternateContent>
          <mc:Choice Requires="wps">
            <w:drawing>
              <wp:anchor distT="0" distB="0" distL="114300" distR="114300" simplePos="0" relativeHeight="251777024" behindDoc="0" locked="0" layoutInCell="1" allowOverlap="1" wp14:anchorId="18ADBF2F" wp14:editId="227A6082">
                <wp:simplePos x="0" y="0"/>
                <wp:positionH relativeFrom="column">
                  <wp:posOffset>934085</wp:posOffset>
                </wp:positionH>
                <wp:positionV relativeFrom="paragraph">
                  <wp:posOffset>25400</wp:posOffset>
                </wp:positionV>
                <wp:extent cx="532765" cy="737235"/>
                <wp:effectExtent l="0" t="0" r="57785" b="43815"/>
                <wp:wrapNone/>
                <wp:docPr id="93" name="Düz Ok Bağlayıcısı 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2765" cy="73723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C28A9A5" id="Düz Ok Bağlayıcısı 93" o:spid="_x0000_s1026" type="#_x0000_t32" style="position:absolute;margin-left:73.55pt;margin-top:2pt;width:41.95pt;height:58.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" strokecolor="black [3040]">
                <v:stroke endarrow="open"/>
                <o:lock v:ext="edit" shapetype="f"/>
              </v:shape>
            </w:pict>
          </mc:Fallback>
        </mc:AlternateContent>
      </w:r>
      <w:r>
        <w:rPr>
          <w:noProof/>
          <w:lang w:eastAsia="tr-TR"/>
        </w:rPr>
        <mc:AlternateContent>
          <mc:Choice Requires="wps">
            <w:drawing>
              <wp:anchor distT="4294967295" distB="4294967295" distL="114300" distR="114300" simplePos="0" relativeHeight="251776000" behindDoc="0" locked="0" layoutInCell="1" allowOverlap="1" wp14:anchorId="5C8C3A20" wp14:editId="400707E7">
                <wp:simplePos x="0" y="0"/>
                <wp:positionH relativeFrom="column">
                  <wp:posOffset>934720</wp:posOffset>
                </wp:positionH>
                <wp:positionV relativeFrom="paragraph">
                  <wp:posOffset>25399</wp:posOffset>
                </wp:positionV>
                <wp:extent cx="1896745" cy="0"/>
                <wp:effectExtent l="0" t="76200" r="8255" b="95250"/>
                <wp:wrapNone/>
                <wp:docPr id="92" name="Düz Ok Bağlayıcısı 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9674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FDE4F11" id="Düz Ok Bağlayıcısı 92" o:spid="_x0000_s1026" type="#_x0000_t32" style="position:absolute;margin-left:73.6pt;margin-top:2pt;width:149.35pt;height:0;z-index:2517760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" strokecolor="black [3040]">
                <v:stroke endarrow="open"/>
                <o:lock v:ext="edit" shapetype="f"/>
              </v:shape>
            </w:pict>
          </mc:Fallback>
        </mc:AlternateContent>
      </w:r>
    </w:p>
    <w:p w14:paraId="20F2B5BF" w14:textId="77777777" w:rsidR="000A27DA" w:rsidRDefault="000A27DA" w:rsidP="005E2F04">
      <w:pPr>
        <w:pStyle w:val="GvdeMetni"/>
        <w:widowControl/>
        <w:jc w:val="center"/>
        <w:rPr>
          <w:noProof/>
          <w:lang w:eastAsia="tr-TR"/>
        </w:rPr>
      </w:pPr>
    </w:p>
    <w:p w14:paraId="1A3316DD" w14:textId="16793904" w:rsidR="000A27DA" w:rsidRDefault="00370179" w:rsidP="005E2F04">
      <w:pPr>
        <w:pStyle w:val="GvdeMetni"/>
        <w:widowControl/>
        <w:jc w:val="center"/>
        <w:rPr>
          <w:noProof/>
          <w:lang w:eastAsia="tr-TR"/>
        </w:rPr>
      </w:pPr>
      <w:r>
        <w:rPr>
          <w:noProof/>
          <w:lang w:eastAsia="tr-TR"/>
        </w:rPr>
        <mc:AlternateContent>
          <mc:Choice Requires="wps">
            <w:drawing>
              <wp:anchor distT="0" distB="0" distL="114300" distR="114300" simplePos="0" relativeHeight="251773952" behindDoc="0" locked="0" layoutInCell="1" allowOverlap="1" wp14:anchorId="0A9EC57B" wp14:editId="327A3CBF">
                <wp:simplePos x="0" y="0"/>
                <wp:positionH relativeFrom="column">
                  <wp:posOffset>4359910</wp:posOffset>
                </wp:positionH>
                <wp:positionV relativeFrom="paragraph">
                  <wp:posOffset>150495</wp:posOffset>
                </wp:positionV>
                <wp:extent cx="1009015" cy="545465"/>
                <wp:effectExtent l="0" t="0" r="635" b="6985"/>
                <wp:wrapNone/>
                <wp:docPr id="90" name="Dikdörtgen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015" cy="54546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2562D1C" w14:textId="77777777" w:rsidR="00107D76" w:rsidRDefault="00107D76" w:rsidP="00816AB6">
                            <w:pPr>
                              <w:jc w:val="center"/>
                            </w:pPr>
                            <w:r>
                              <w:t>Müşteri Sadakati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Dikdörtgen 90" o:spid="_x0000_s1057" style="position:absolute;left:0;text-align:left;margin-left:343.3pt;margin-top:11.85pt;width:79.45pt;height:42.9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" fillcolor="white [3201]" strokecolor="black [3213]" strokeweight="2pt">
                <v:path arrowok="t"/>
                <v:textbox>
                  <w:txbxContent>
                    <w:p w14:paraId="42562D1C" w14:textId="77777777" w:rsidR="00107D76" w:rsidRDefault="00107D76" w:rsidP="00816AB6">
                      <w:pPr>
                        <w:jc w:val="center"/>
                      </w:pPr>
                      <w:r>
                        <w:t>Müşteri Sadakati</w:t>
                      </w:r>
                    </w:p>
                  </w:txbxContent>
                </v:textbox>
              </v:rect>
            </w:pict>
          </mc:Fallback>
        </mc:AlternateContent>
      </w:r>
      <w:r>
        <w:rPr>
          <w:noProof/>
          <w:lang w:eastAsia="tr-TR"/>
        </w:rPr>
        <mc:AlternateContent>
          <mc:Choice Requires="wps">
            <w:drawing>
              <wp:anchor distT="0" distB="0" distL="114300" distR="114300" simplePos="0" relativeHeight="251767808" behindDoc="0" locked="0" layoutInCell="1" allowOverlap="1" wp14:anchorId="080AA9B9" wp14:editId="0D5C04D5">
                <wp:simplePos x="0" y="0"/>
                <wp:positionH relativeFrom="column">
                  <wp:posOffset>1466215</wp:posOffset>
                </wp:positionH>
                <wp:positionV relativeFrom="paragraph">
                  <wp:posOffset>152400</wp:posOffset>
                </wp:positionV>
                <wp:extent cx="901065" cy="546100"/>
                <wp:effectExtent l="0" t="0" r="0" b="6350"/>
                <wp:wrapNone/>
                <wp:docPr id="87" name="Dikdörtgen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1065" cy="5461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FFA34FC" w14:textId="77777777" w:rsidR="00107D76" w:rsidRDefault="00107D76" w:rsidP="00816AB6">
                            <w:pPr>
                              <w:jc w:val="center"/>
                            </w:pPr>
                            <w:r>
                              <w:t>Anthropom-orphizm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Dikdörtgen 87" o:spid="_x0000_s1058" style="position:absolute;left:0;text-align:left;margin-left:115.45pt;margin-top:12pt;width:70.95pt;height:43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" fillcolor="white [3201]" strokecolor="black [3213]" strokeweight="2pt">
                <v:path arrowok="t"/>
                <v:textbox>
                  <w:txbxContent>
                    <w:p w14:paraId="3FFA34FC" w14:textId="77777777" w:rsidR="00107D76" w:rsidRDefault="00107D76" w:rsidP="00816AB6">
                      <w:pPr>
                        <w:jc w:val="center"/>
                      </w:pPr>
                      <w:r>
                        <w:t>Anthropom-orphizm</w:t>
                      </w:r>
                    </w:p>
                  </w:txbxContent>
                </v:textbox>
              </v:rect>
            </w:pict>
          </mc:Fallback>
        </mc:AlternateContent>
      </w:r>
    </w:p>
    <w:p w14:paraId="3500D1C9" w14:textId="77777777" w:rsidR="000A27DA" w:rsidRDefault="000A27DA" w:rsidP="005E2F04">
      <w:pPr>
        <w:pStyle w:val="GvdeMetni"/>
        <w:widowControl/>
        <w:jc w:val="center"/>
        <w:rPr>
          <w:noProof/>
          <w:lang w:eastAsia="tr-TR"/>
        </w:rPr>
      </w:pPr>
    </w:p>
    <w:p w14:paraId="7B7CDA04" w14:textId="77777777" w:rsidR="000A27DA" w:rsidRDefault="000A27DA" w:rsidP="005E2F04">
      <w:pPr>
        <w:pStyle w:val="GvdeMetni"/>
        <w:widowControl/>
        <w:jc w:val="center"/>
        <w:rPr>
          <w:noProof/>
          <w:lang w:eastAsia="tr-TR"/>
        </w:rPr>
      </w:pPr>
    </w:p>
    <w:p w14:paraId="7FC4CF06" w14:textId="77777777" w:rsidR="000A27DA" w:rsidRDefault="000A27DA" w:rsidP="005E2F04">
      <w:pPr>
        <w:pStyle w:val="GvdeMetni"/>
        <w:widowControl/>
        <w:jc w:val="center"/>
        <w:rPr>
          <w:noProof/>
          <w:lang w:eastAsia="tr-TR"/>
        </w:rPr>
      </w:pPr>
    </w:p>
    <w:p w14:paraId="3C4717E2" w14:textId="77777777" w:rsidR="000A27DA" w:rsidRDefault="000A27DA" w:rsidP="005E2F04">
      <w:pPr>
        <w:pStyle w:val="GvdeMetni"/>
        <w:widowControl/>
        <w:jc w:val="center"/>
        <w:rPr>
          <w:noProof/>
          <w:lang w:eastAsia="tr-TR"/>
        </w:rPr>
      </w:pPr>
    </w:p>
    <w:p w14:paraId="0E6C18F0" w14:textId="77777777" w:rsidR="000A27DA" w:rsidRPr="00250944" w:rsidRDefault="000A27DA" w:rsidP="005E2F04">
      <w:pPr>
        <w:pStyle w:val="GvdeMetni"/>
        <w:widowControl/>
        <w:jc w:val="center"/>
      </w:pPr>
    </w:p>
    <w:p w14:paraId="64056EE0" w14:textId="77777777" w:rsidR="00E6163A" w:rsidRPr="002926FA" w:rsidRDefault="00E6163A" w:rsidP="00E6163A">
      <w:pPr>
        <w:widowControl/>
        <w:ind w:firstLine="709"/>
        <w:jc w:val="both"/>
        <w:rPr>
          <w:sz w:val="20"/>
          <w:szCs w:val="20"/>
        </w:rPr>
      </w:pPr>
      <w:r w:rsidRPr="002926FA">
        <w:rPr>
          <w:sz w:val="20"/>
          <w:szCs w:val="20"/>
        </w:rPr>
        <w:t>Kaynak:Hudson, S</w:t>
      </w:r>
      <w:proofErr w:type="gramStart"/>
      <w:r w:rsidRPr="002926FA">
        <w:rPr>
          <w:sz w:val="20"/>
          <w:szCs w:val="20"/>
        </w:rPr>
        <w:t>.,</w:t>
      </w:r>
      <w:proofErr w:type="gramEnd"/>
      <w:r w:rsidRPr="002926FA">
        <w:rPr>
          <w:sz w:val="20"/>
          <w:szCs w:val="20"/>
        </w:rPr>
        <w:t xml:space="preserve"> Huang, L., Roth, M. S., ve Madden, T. J. 2016: 27–41.</w:t>
      </w:r>
    </w:p>
    <w:p w14:paraId="3F7B705A" w14:textId="77777777" w:rsidR="005E2F04" w:rsidRPr="00250944" w:rsidRDefault="005E2F04" w:rsidP="005E2F04">
      <w:pPr>
        <w:widowControl/>
        <w:spacing w:line="360" w:lineRule="auto"/>
        <w:ind w:firstLine="709"/>
        <w:jc w:val="both"/>
        <w:rPr>
          <w:sz w:val="24"/>
          <w:szCs w:val="24"/>
        </w:rPr>
      </w:pPr>
    </w:p>
    <w:p w14:paraId="7D91F286" w14:textId="77777777" w:rsidR="00342377" w:rsidRPr="00250944" w:rsidRDefault="00A00196" w:rsidP="005E2F04">
      <w:pPr>
        <w:pStyle w:val="GvdeMetni"/>
        <w:widowControl/>
        <w:spacing w:line="360" w:lineRule="auto"/>
        <w:ind w:firstLine="709"/>
        <w:jc w:val="both"/>
      </w:pPr>
      <w:r w:rsidRPr="00250944">
        <w:t xml:space="preserve">Sosyal medya </w:t>
      </w:r>
      <w:r w:rsidR="000F5EEC" w:rsidRPr="00250944">
        <w:t>zemininde</w:t>
      </w:r>
      <w:r w:rsidRPr="00250944">
        <w:t xml:space="preserve"> asıl </w:t>
      </w:r>
      <w:r w:rsidR="000F5EEC" w:rsidRPr="00250944">
        <w:t>gaye</w:t>
      </w:r>
      <w:r w:rsidRPr="00250944">
        <w:t xml:space="preserve"> satış </w:t>
      </w:r>
      <w:r w:rsidR="00CE6368" w:rsidRPr="00250944">
        <w:t>yapmaktan</w:t>
      </w:r>
      <w:r w:rsidRPr="00250944">
        <w:t xml:space="preserve"> </w:t>
      </w:r>
      <w:r w:rsidR="0054671B" w:rsidRPr="00250944">
        <w:t>daha çok</w:t>
      </w:r>
      <w:r w:rsidRPr="00250944">
        <w:t xml:space="preserve">, satışa destek olmak, markanın bilinirliğini arttırmak, itibarını </w:t>
      </w:r>
      <w:r w:rsidR="00CE6368" w:rsidRPr="00250944">
        <w:t xml:space="preserve">desteklemek, </w:t>
      </w:r>
      <w:proofErr w:type="gramStart"/>
      <w:r w:rsidR="00CE6368" w:rsidRPr="00250944">
        <w:t>online</w:t>
      </w:r>
      <w:proofErr w:type="gramEnd"/>
      <w:r w:rsidR="00CE6368" w:rsidRPr="00250944">
        <w:t xml:space="preserve"> (çevrimiçi) zeminde viral şekilde</w:t>
      </w:r>
      <w:r w:rsidRPr="00250944">
        <w:t xml:space="preserve"> marka yayma </w:t>
      </w:r>
      <w:r w:rsidR="00CE6368" w:rsidRPr="00250944">
        <w:t>izlenimidi</w:t>
      </w:r>
      <w:r w:rsidRPr="00250944">
        <w:t>r. Sosyal me</w:t>
      </w:r>
      <w:r w:rsidR="0054671B" w:rsidRPr="00250944">
        <w:t xml:space="preserve">dya </w:t>
      </w:r>
      <w:r w:rsidR="00CE6368" w:rsidRPr="00250944">
        <w:t xml:space="preserve">faaliyetleriyle </w:t>
      </w:r>
      <w:r w:rsidR="0054671B" w:rsidRPr="00250944">
        <w:t>hedeflenen müşteri</w:t>
      </w:r>
      <w:r w:rsidRPr="00250944">
        <w:t xml:space="preserve"> kitlesiyle birebir iletişim kurma, </w:t>
      </w:r>
      <w:r w:rsidR="00CE6368" w:rsidRPr="00250944">
        <w:t>zihinlerde</w:t>
      </w:r>
      <w:r w:rsidRPr="00250944">
        <w:t xml:space="preserve"> marka çağrışımları </w:t>
      </w:r>
      <w:r w:rsidR="00CE6368" w:rsidRPr="00250944">
        <w:t>meydana getirme</w:t>
      </w:r>
      <w:r w:rsidRPr="00250944">
        <w:t xml:space="preserve">, kurumsal itibar </w:t>
      </w:r>
      <w:r w:rsidR="00CE6368" w:rsidRPr="00250944">
        <w:t>meydana getirme</w:t>
      </w:r>
      <w:r w:rsidRPr="00250944">
        <w:t xml:space="preserve"> ve onlardan alınan geri bildirimleri </w:t>
      </w:r>
      <w:r w:rsidR="00CE6368" w:rsidRPr="00250944">
        <w:t xml:space="preserve">kıymetlendirerek </w:t>
      </w:r>
      <w:r w:rsidRPr="00250944">
        <w:t xml:space="preserve">doğru ve </w:t>
      </w:r>
      <w:r w:rsidR="00CE6368" w:rsidRPr="00250944">
        <w:t>aktif</w:t>
      </w:r>
      <w:r w:rsidRPr="00250944">
        <w:t xml:space="preserve"> pazarlama </w:t>
      </w:r>
      <w:r w:rsidR="00CE6368" w:rsidRPr="00250944">
        <w:t>izlenimini</w:t>
      </w:r>
      <w:r w:rsidRPr="00250944">
        <w:t xml:space="preserve"> </w:t>
      </w:r>
      <w:r w:rsidR="0054671B" w:rsidRPr="00250944">
        <w:t>meydana getirme</w:t>
      </w:r>
      <w:r w:rsidRPr="00250944">
        <w:t xml:space="preserve"> gibi çok yönlü </w:t>
      </w:r>
      <w:r w:rsidR="00CE6368" w:rsidRPr="00250944">
        <w:t>gayeler</w:t>
      </w:r>
      <w:r w:rsidRPr="00250944">
        <w:t xml:space="preserve"> güdülebilir (Köksal ve Özdemir 2013: </w:t>
      </w:r>
      <w:r w:rsidR="00342377" w:rsidRPr="00250944">
        <w:t>323-326</w:t>
      </w:r>
      <w:r w:rsidRPr="00250944">
        <w:t xml:space="preserve">). </w:t>
      </w:r>
    </w:p>
    <w:p w14:paraId="631209F8" w14:textId="77777777" w:rsidR="00342377" w:rsidRPr="00250944" w:rsidRDefault="00A00196" w:rsidP="005E2F04">
      <w:pPr>
        <w:pStyle w:val="GvdeMetni"/>
        <w:widowControl/>
        <w:spacing w:line="360" w:lineRule="auto"/>
        <w:ind w:firstLine="709"/>
        <w:jc w:val="both"/>
      </w:pPr>
      <w:r w:rsidRPr="00250944">
        <w:t xml:space="preserve">Sosyal medya </w:t>
      </w:r>
      <w:r w:rsidR="00CE6368" w:rsidRPr="00250944">
        <w:t>doğrultusunda</w:t>
      </w:r>
      <w:r w:rsidRPr="00250944">
        <w:t xml:space="preserve"> markalaşarak pazarlama </w:t>
      </w:r>
      <w:r w:rsidR="0054671B" w:rsidRPr="00250944">
        <w:t>iletisini</w:t>
      </w:r>
      <w:r w:rsidRPr="00250944">
        <w:t xml:space="preserve"> yaymak, daha </w:t>
      </w:r>
      <w:r w:rsidR="00CE6368" w:rsidRPr="00250944">
        <w:t>yaygın</w:t>
      </w:r>
      <w:r w:rsidRPr="00250944">
        <w:t xml:space="preserve"> ürün </w:t>
      </w:r>
      <w:r w:rsidR="00CE6368" w:rsidRPr="00250944">
        <w:t>lansmanı</w:t>
      </w:r>
      <w:r w:rsidRPr="00250944">
        <w:t xml:space="preserve"> yapmak, markanın bilinirliğini arttırmak içi</w:t>
      </w:r>
      <w:r w:rsidR="0054671B" w:rsidRPr="00250944">
        <w:t xml:space="preserve">n </w:t>
      </w:r>
      <w:r w:rsidR="00CE6368" w:rsidRPr="00250944">
        <w:t>harika</w:t>
      </w:r>
      <w:r w:rsidR="0054671B" w:rsidRPr="00250944">
        <w:t xml:space="preserve"> bir araç pozisyonundadır</w:t>
      </w:r>
      <w:r w:rsidRPr="00250944">
        <w:t xml:space="preserve">. Sosyal medya, network ağı kurmak için kullanılmaktadır. Bu ağ kurma </w:t>
      </w:r>
      <w:r w:rsidR="00CE6368" w:rsidRPr="00250944">
        <w:t xml:space="preserve">şekli </w:t>
      </w:r>
      <w:r w:rsidRPr="00250944">
        <w:t xml:space="preserve">yeni arkadaşlar, </w:t>
      </w:r>
      <w:r w:rsidR="00CE6368" w:rsidRPr="00250944">
        <w:t>alıcılar</w:t>
      </w:r>
      <w:r w:rsidRPr="00250944">
        <w:t xml:space="preserve"> edinmek, onlarla bir araya gelebilmek tercih edilmektedir. Bu </w:t>
      </w:r>
      <w:r w:rsidR="00CE6368" w:rsidRPr="00250944">
        <w:t>izlenim</w:t>
      </w:r>
      <w:r w:rsidRPr="00250944">
        <w:t xml:space="preserve">, yeni </w:t>
      </w:r>
      <w:r w:rsidR="0054671B" w:rsidRPr="00250944">
        <w:t>tüketicilerin</w:t>
      </w:r>
      <w:r w:rsidR="00CE6368" w:rsidRPr="00250944">
        <w:t xml:space="preserve"> belleklerinde</w:t>
      </w:r>
      <w:r w:rsidRPr="00250944">
        <w:t xml:space="preserve"> marka çağrışımları yapmak ve </w:t>
      </w:r>
      <w:r w:rsidR="00CE6368" w:rsidRPr="00250944">
        <w:t>var olan</w:t>
      </w:r>
      <w:r w:rsidRPr="00250944">
        <w:t xml:space="preserve"> </w:t>
      </w:r>
      <w:r w:rsidR="0054671B" w:rsidRPr="00250944">
        <w:t>tüketicilerin</w:t>
      </w:r>
      <w:r w:rsidRPr="00250944">
        <w:t xml:space="preserve"> tüketimini </w:t>
      </w:r>
      <w:r w:rsidR="0054671B" w:rsidRPr="00250944">
        <w:t>çoğaltmak</w:t>
      </w:r>
      <w:r w:rsidRPr="00250944">
        <w:t xml:space="preserve"> </w:t>
      </w:r>
      <w:r w:rsidR="0054671B" w:rsidRPr="00250944">
        <w:t>manasına</w:t>
      </w:r>
      <w:r w:rsidRPr="00250944">
        <w:t xml:space="preserve"> da gelmektedir (Akar, 2010:</w:t>
      </w:r>
      <w:r w:rsidR="00634591" w:rsidRPr="00250944">
        <w:t xml:space="preserve"> </w:t>
      </w:r>
      <w:r w:rsidR="00BA6A79" w:rsidRPr="00250944">
        <w:t>147</w:t>
      </w:r>
      <w:r w:rsidRPr="00250944">
        <w:t xml:space="preserve">). </w:t>
      </w:r>
    </w:p>
    <w:p w14:paraId="461562B5" w14:textId="77777777" w:rsidR="003A330D" w:rsidRPr="00250944" w:rsidRDefault="00A00196" w:rsidP="005E2F04">
      <w:pPr>
        <w:pStyle w:val="GvdeMetni"/>
        <w:widowControl/>
        <w:spacing w:line="360" w:lineRule="auto"/>
        <w:ind w:firstLine="709"/>
        <w:jc w:val="both"/>
      </w:pPr>
      <w:r w:rsidRPr="00250944">
        <w:t xml:space="preserve">Sosyal medyada </w:t>
      </w:r>
      <w:r w:rsidR="00CE6368" w:rsidRPr="00250944">
        <w:t>bulunmak</w:t>
      </w:r>
      <w:r w:rsidRPr="00250944">
        <w:t xml:space="preserve">, birçok işletme </w:t>
      </w:r>
      <w:r w:rsidR="00CE6368" w:rsidRPr="00250944">
        <w:t>yöneticisi</w:t>
      </w:r>
      <w:r w:rsidR="00213805" w:rsidRPr="00250944">
        <w:t xml:space="preserve"> ve marka mümessil</w:t>
      </w:r>
      <w:r w:rsidRPr="00250944">
        <w:t xml:space="preserve">i </w:t>
      </w:r>
      <w:r w:rsidR="00213805" w:rsidRPr="00250944">
        <w:t xml:space="preserve">bakımından </w:t>
      </w:r>
      <w:r w:rsidRPr="00250944">
        <w:t>öncelikli gündem konusudur</w:t>
      </w:r>
      <w:r w:rsidR="003A330D" w:rsidRPr="00250944">
        <w:t>.</w:t>
      </w:r>
      <w:r w:rsidRPr="00250944">
        <w:t xml:space="preserve"> </w:t>
      </w:r>
      <w:r w:rsidR="003A330D" w:rsidRPr="00250944">
        <w:t xml:space="preserve">Sosyal medyanın insanlar üzerinde bağımlılık </w:t>
      </w:r>
      <w:r w:rsidR="003A330D" w:rsidRPr="00250944">
        <w:lastRenderedPageBreak/>
        <w:t>yaptığı</w:t>
      </w:r>
      <w:r w:rsidR="00213805" w:rsidRPr="00250944">
        <w:t>na</w:t>
      </w:r>
      <w:r w:rsidR="003A330D" w:rsidRPr="00250944">
        <w:t xml:space="preserve"> </w:t>
      </w:r>
      <w:r w:rsidR="00213805" w:rsidRPr="00250944">
        <w:t>rastlanılmaktadı</w:t>
      </w:r>
      <w:r w:rsidR="003A330D" w:rsidRPr="00250944">
        <w:t xml:space="preserve">r. </w:t>
      </w:r>
      <w:r w:rsidR="00213805" w:rsidRPr="00250944">
        <w:t>Firmaların da</w:t>
      </w:r>
      <w:r w:rsidR="003A330D" w:rsidRPr="00250944">
        <w:t xml:space="preserve"> </w:t>
      </w:r>
      <w:r w:rsidR="0054671B" w:rsidRPr="00250944">
        <w:t>müşteriler</w:t>
      </w:r>
      <w:r w:rsidR="003A330D" w:rsidRPr="00250944">
        <w:t xml:space="preserve"> üzerinde marka bağımlılığı yapma hedefleri ve </w:t>
      </w:r>
      <w:r w:rsidR="00213805" w:rsidRPr="00250944">
        <w:t>izlenimleri</w:t>
      </w:r>
      <w:r w:rsidR="003A330D" w:rsidRPr="00250944">
        <w:t xml:space="preserve"> vardır. Bu istek, sosyal medyanın yaptığı </w:t>
      </w:r>
      <w:r w:rsidR="0054671B" w:rsidRPr="00250944">
        <w:t>fonksiyonla</w:t>
      </w:r>
      <w:r w:rsidR="003A330D" w:rsidRPr="00250944">
        <w:t xml:space="preserve"> </w:t>
      </w:r>
      <w:r w:rsidR="00213805" w:rsidRPr="00250944">
        <w:t>uyuşmaktadır</w:t>
      </w:r>
      <w:r w:rsidR="00411E03">
        <w:t>.</w:t>
      </w:r>
    </w:p>
    <w:p w14:paraId="3D789E02" w14:textId="77777777" w:rsidR="00C309B0" w:rsidRPr="00250944" w:rsidRDefault="00A00196" w:rsidP="005E2F04">
      <w:pPr>
        <w:pStyle w:val="GvdeMetni"/>
        <w:widowControl/>
        <w:spacing w:line="360" w:lineRule="auto"/>
        <w:ind w:firstLine="709"/>
        <w:jc w:val="both"/>
      </w:pPr>
      <w:r w:rsidRPr="00250944">
        <w:t xml:space="preserve"> Bir sosyal medya ortamı </w:t>
      </w:r>
      <w:r w:rsidR="00213805" w:rsidRPr="00250944">
        <w:t>kapsamında</w:t>
      </w:r>
      <w:r w:rsidRPr="00250944">
        <w:t xml:space="preserve"> marka konumlandırma yapılacaksa, </w:t>
      </w:r>
      <w:r w:rsidR="00213805" w:rsidRPr="00250944">
        <w:t xml:space="preserve">başta </w:t>
      </w:r>
      <w:r w:rsidR="0054671B" w:rsidRPr="00250944">
        <w:t>kesinlikle</w:t>
      </w:r>
      <w:r w:rsidRPr="00250944">
        <w:t xml:space="preserve"> oradaki kullanıcı kitleyi iyi </w:t>
      </w:r>
      <w:r w:rsidR="0054671B" w:rsidRPr="00250944">
        <w:t>çözümlemek</w:t>
      </w:r>
      <w:r w:rsidRPr="00250944">
        <w:t xml:space="preserve"> ve onları dinlemek gerekmektedir. Yeni bir foruma katıldığında, </w:t>
      </w:r>
      <w:r w:rsidR="00213805" w:rsidRPr="00250944">
        <w:t>ilk olarak</w:t>
      </w:r>
      <w:r w:rsidRPr="00250944">
        <w:t xml:space="preserve"> </w:t>
      </w:r>
      <w:r w:rsidR="00213805" w:rsidRPr="00250944">
        <w:t>zeminin</w:t>
      </w:r>
      <w:r w:rsidRPr="00250944">
        <w:t xml:space="preserve"> </w:t>
      </w:r>
      <w:r w:rsidR="00213805" w:rsidRPr="00250944">
        <w:t>yasalarını</w:t>
      </w:r>
      <w:r w:rsidRPr="00250944">
        <w:t xml:space="preserve"> ve geleneklerini öğrenmek, daha sonra ise orada </w:t>
      </w:r>
      <w:r w:rsidR="00213805" w:rsidRPr="00250944">
        <w:t>düşüncelerine</w:t>
      </w:r>
      <w:r w:rsidRPr="00250944">
        <w:t xml:space="preserve"> </w:t>
      </w:r>
      <w:r w:rsidR="00213805" w:rsidRPr="00250944">
        <w:t>önem verilen</w:t>
      </w:r>
      <w:r w:rsidRPr="00250944">
        <w:t xml:space="preserve"> </w:t>
      </w:r>
      <w:r w:rsidR="00213805" w:rsidRPr="00250944">
        <w:t>etkili</w:t>
      </w:r>
      <w:r w:rsidRPr="00250944">
        <w:t xml:space="preserve"> </w:t>
      </w:r>
      <w:r w:rsidR="00213805" w:rsidRPr="00250944">
        <w:t>şahısların</w:t>
      </w:r>
      <w:r w:rsidRPr="00250944">
        <w:t xml:space="preserve"> </w:t>
      </w:r>
      <w:r w:rsidR="00213805" w:rsidRPr="00250944">
        <w:t>belirlenmesi</w:t>
      </w:r>
      <w:r w:rsidRPr="00250944">
        <w:t xml:space="preserve"> </w:t>
      </w:r>
      <w:r w:rsidR="00213805" w:rsidRPr="00250944">
        <w:t>hayli</w:t>
      </w:r>
      <w:r w:rsidRPr="00250944">
        <w:t xml:space="preserve"> önemlidir</w:t>
      </w:r>
      <w:r w:rsidR="00CA7FC0" w:rsidRPr="00250944">
        <w:t>.</w:t>
      </w:r>
      <w:r w:rsidR="00634591" w:rsidRPr="00250944">
        <w:t xml:space="preserve"> </w:t>
      </w:r>
      <w:r w:rsidRPr="00250944">
        <w:t>Ü</w:t>
      </w:r>
      <w:r w:rsidR="001F06F4" w:rsidRPr="00250944">
        <w:t>lkemizde 2017 yılında başlayan “Social Media Awards”</w:t>
      </w:r>
      <w:r w:rsidRPr="00250944">
        <w:t>, sosyal medyayı en iyi kullanan yaratıcı markalara ödül verilmektedir. Böyle</w:t>
      </w:r>
      <w:r w:rsidR="00753180" w:rsidRPr="00250944">
        <w:t>ce</w:t>
      </w:r>
      <w:r w:rsidRPr="00250944">
        <w:t xml:space="preserve">, markaların sosyal medyada </w:t>
      </w:r>
      <w:r w:rsidR="00753180" w:rsidRPr="00250944">
        <w:t>var olmaları, markaların</w:t>
      </w:r>
      <w:r w:rsidRPr="00250944">
        <w:t xml:space="preserve"> </w:t>
      </w:r>
      <w:r w:rsidR="00753180" w:rsidRPr="00250944">
        <w:t>kuvvetini</w:t>
      </w:r>
      <w:r w:rsidRPr="00250944">
        <w:t xml:space="preserve"> artık yeni </w:t>
      </w:r>
      <w:r w:rsidR="00753180" w:rsidRPr="00250944">
        <w:t>kuşak</w:t>
      </w:r>
      <w:r w:rsidRPr="00250944">
        <w:t xml:space="preserve"> pazarlama </w:t>
      </w:r>
      <w:r w:rsidR="00753180" w:rsidRPr="00250944">
        <w:t>şeklinde</w:t>
      </w:r>
      <w:r w:rsidRPr="00250944">
        <w:t xml:space="preserve"> </w:t>
      </w:r>
      <w:r w:rsidR="00753180" w:rsidRPr="00250944">
        <w:t>isimlendirilen</w:t>
      </w:r>
      <w:r w:rsidRPr="00250944">
        <w:t xml:space="preserve"> sosyal ağlarda da göstermeleri </w:t>
      </w:r>
      <w:r w:rsidR="00753180" w:rsidRPr="00250944">
        <w:t>hayli mühim</w:t>
      </w:r>
      <w:r w:rsidRPr="00250944">
        <w:t xml:space="preserve"> bir </w:t>
      </w:r>
      <w:r w:rsidR="00E807B7" w:rsidRPr="00250944">
        <w:t>durum haline gelmektedir</w:t>
      </w:r>
      <w:r w:rsidRPr="00250944">
        <w:t xml:space="preserve">. Önceden geleneksel medya araçlarını kullanarak marka bilinirliği </w:t>
      </w:r>
      <w:r w:rsidR="00E807B7" w:rsidRPr="00250944">
        <w:t>hakkında</w:t>
      </w:r>
      <w:r w:rsidRPr="00250944">
        <w:t xml:space="preserve"> çalışmalar yapan </w:t>
      </w:r>
      <w:r w:rsidR="00E807B7" w:rsidRPr="00250944">
        <w:t>firmalar</w:t>
      </w:r>
      <w:r w:rsidRPr="00250944">
        <w:t xml:space="preserve">, günümüzde yeni medyanın sunduğu </w:t>
      </w:r>
      <w:r w:rsidR="00E807B7" w:rsidRPr="00250944">
        <w:t>uçsuz bucaksız</w:t>
      </w:r>
      <w:r w:rsidRPr="00250944">
        <w:t xml:space="preserve"> </w:t>
      </w:r>
      <w:proofErr w:type="gramStart"/>
      <w:r w:rsidR="00E807B7" w:rsidRPr="00250944">
        <w:t>imkanların</w:t>
      </w:r>
      <w:proofErr w:type="gramEnd"/>
      <w:r w:rsidRPr="00250944">
        <w:t xml:space="preserve"> ve rekabet </w:t>
      </w:r>
      <w:r w:rsidR="00E807B7" w:rsidRPr="00250944">
        <w:t>zemininin kapsamında</w:t>
      </w:r>
      <w:r w:rsidRPr="00250944">
        <w:t xml:space="preserve"> markalarıyla </w:t>
      </w:r>
      <w:r w:rsidR="00E807B7" w:rsidRPr="00250944">
        <w:t>alakalı</w:t>
      </w:r>
      <w:r w:rsidRPr="00250944">
        <w:t xml:space="preserve"> pazarlama </w:t>
      </w:r>
      <w:r w:rsidR="00E807B7" w:rsidRPr="00250944">
        <w:t>izlenimlerini</w:t>
      </w:r>
      <w:r w:rsidRPr="00250944">
        <w:t xml:space="preserve"> yaparken sosyal medyaya </w:t>
      </w:r>
      <w:r w:rsidR="00E807B7" w:rsidRPr="00250944">
        <w:t>ilişkin</w:t>
      </w:r>
      <w:r w:rsidRPr="00250944">
        <w:t xml:space="preserve"> çalışmalar ortaya koymanın </w:t>
      </w:r>
      <w:r w:rsidR="00E807B7" w:rsidRPr="00250944">
        <w:t>zorunlu</w:t>
      </w:r>
      <w:r w:rsidRPr="00250944">
        <w:t xml:space="preserve"> bir </w:t>
      </w:r>
      <w:r w:rsidR="0012372D" w:rsidRPr="00250944">
        <w:t>lüzum</w:t>
      </w:r>
      <w:r w:rsidRPr="00250944">
        <w:t xml:space="preserve"> olduğunun farkına varmışlardır (Bulunmaz, 2011:</w:t>
      </w:r>
      <w:r w:rsidR="00634591" w:rsidRPr="00250944">
        <w:t xml:space="preserve"> </w:t>
      </w:r>
      <w:r w:rsidR="00CA7FC0" w:rsidRPr="00250944">
        <w:t>19-50</w:t>
      </w:r>
      <w:r w:rsidRPr="00250944">
        <w:t xml:space="preserve">). </w:t>
      </w:r>
    </w:p>
    <w:p w14:paraId="57528DEA" w14:textId="77777777" w:rsidR="008356E5" w:rsidRPr="00B32973" w:rsidRDefault="006637C8" w:rsidP="005E2F04">
      <w:pPr>
        <w:pStyle w:val="ListeParagraf"/>
        <w:widowControl/>
        <w:spacing w:line="360" w:lineRule="auto"/>
        <w:ind w:left="0" w:firstLine="709"/>
        <w:jc w:val="both"/>
        <w:rPr>
          <w:color w:val="FF0000"/>
          <w:sz w:val="24"/>
          <w:szCs w:val="24"/>
        </w:rPr>
      </w:pPr>
      <w:r w:rsidRPr="008356E5">
        <w:t xml:space="preserve">Markalar, yeni medya araçları ile marka bilinirliğini, itibarını artırmaya çalışarak amaçlarına ulaşım kolaylığı sağlanmış, isimlerinin ve hizmetlerinin reklamı daha ucuza mal olmuştur. Böylelikle </w:t>
      </w:r>
      <w:r w:rsidR="008356E5" w:rsidRPr="008356E5">
        <w:t xml:space="preserve">yeni medya markalar ve piyasadaki rekabet ortamı için önem kazanmıştır. </w:t>
      </w:r>
      <w:r w:rsidR="008356E5" w:rsidRPr="008356E5">
        <w:rPr>
          <w:sz w:val="24"/>
          <w:szCs w:val="24"/>
        </w:rPr>
        <w:t>Y</w:t>
      </w:r>
      <w:r w:rsidR="008356E5">
        <w:rPr>
          <w:sz w:val="24"/>
          <w:szCs w:val="24"/>
        </w:rPr>
        <w:t>eni medya ve marka ilişkisi derlemesinden</w:t>
      </w:r>
      <w:r w:rsidR="008356E5" w:rsidRPr="00250944">
        <w:rPr>
          <w:sz w:val="24"/>
          <w:szCs w:val="24"/>
        </w:rPr>
        <w:t xml:space="preserve"> sonra aşağıda </w:t>
      </w:r>
      <w:r w:rsidR="008356E5">
        <w:rPr>
          <w:sz w:val="24"/>
          <w:szCs w:val="24"/>
        </w:rPr>
        <w:t>yeni medyanın marka kültürü ilişkisi derlemesi yer almaktadır.</w:t>
      </w:r>
      <w:r w:rsidR="008356E5" w:rsidRPr="00250944">
        <w:rPr>
          <w:sz w:val="24"/>
          <w:szCs w:val="24"/>
        </w:rPr>
        <w:t xml:space="preserve"> </w:t>
      </w:r>
    </w:p>
    <w:p w14:paraId="151B2606" w14:textId="77777777" w:rsidR="004D6017" w:rsidRPr="006637C8" w:rsidRDefault="004D6017" w:rsidP="005E2F04">
      <w:pPr>
        <w:pStyle w:val="Balk2"/>
        <w:rPr>
          <w:b w:val="0"/>
        </w:rPr>
      </w:pPr>
    </w:p>
    <w:p w14:paraId="4D8E69C1" w14:textId="77777777" w:rsidR="00C309B0" w:rsidRPr="00250944" w:rsidRDefault="00CD33AA" w:rsidP="005E2F04">
      <w:pPr>
        <w:pStyle w:val="Balk2"/>
      </w:pPr>
      <w:bookmarkStart w:id="71" w:name="_Toc45188261"/>
      <w:r w:rsidRPr="00250944">
        <w:t xml:space="preserve">2.4. </w:t>
      </w:r>
      <w:r w:rsidR="00616B64" w:rsidRPr="00250944">
        <w:t xml:space="preserve">Yeni Medyanın Marka Kültürü </w:t>
      </w:r>
      <w:r w:rsidR="00DC71A9" w:rsidRPr="00250944">
        <w:t xml:space="preserve">ile </w:t>
      </w:r>
      <w:r w:rsidR="00616B64" w:rsidRPr="00250944">
        <w:t>İlişkisi</w:t>
      </w:r>
      <w:bookmarkEnd w:id="71"/>
    </w:p>
    <w:p w14:paraId="6B7BE614" w14:textId="77777777" w:rsidR="001D7D05" w:rsidRPr="00250944" w:rsidRDefault="00C309B0" w:rsidP="005E2F04">
      <w:pPr>
        <w:pStyle w:val="GvdeMetni"/>
        <w:widowControl/>
        <w:spacing w:line="360" w:lineRule="auto"/>
        <w:ind w:firstLine="709"/>
        <w:jc w:val="both"/>
      </w:pPr>
      <w:r w:rsidRPr="00250944">
        <w:t xml:space="preserve">Yeni medya, aktif tüketicilerin mekânsal konumlarından bağımsız olarak hem gerçek zamanlı olarak hem de uzun süre sonra başkaları tarafından tüketilebilecek davranışlarda bulundukları web siteleri ve diğer dijital iletişim ve bilgi kanallarıdır. Kültürden etkilenmenin yanı sıra, bir markanın kendisi de kültürel bir varlık sunmaktadır. Marka kültürü, ürün veya hizmetleri tanımlayan ve ayırt eden unsurların </w:t>
      </w:r>
      <w:proofErr w:type="gramStart"/>
      <w:r w:rsidRPr="00250944">
        <w:t>kombinasyonuna</w:t>
      </w:r>
      <w:proofErr w:type="gramEnd"/>
      <w:r w:rsidRPr="00250944">
        <w:t xml:space="preserve"> karşılık gelmektedir. Bu unsurlar; isimleri, </w:t>
      </w:r>
      <w:proofErr w:type="gramStart"/>
      <w:r w:rsidRPr="00250944">
        <w:t>logoları</w:t>
      </w:r>
      <w:proofErr w:type="gramEnd"/>
      <w:r w:rsidRPr="00250944">
        <w:t xml:space="preserve">, sembolleri, tasarımları, tüm kültürel özellikleri ve bu unsurları içeren kültürel olayları, ayrıca bu kültürel özellik ve olaylarla temsil edilen biliş, duygusal özellikleri, kültürel gelenekleri ve bireysel görüntüleri içermektedir. Marka kültürü, bir markanın özüdür, şirketin kültürünün rafine edilmiş bir özüdür ve bir markanın temel değerini göstermektedir. </w:t>
      </w:r>
      <w:r w:rsidRPr="00250944">
        <w:lastRenderedPageBreak/>
        <w:t>Marka kültürü, müşterilerin bir ürün/hizmetin değerini nasıl anladıklarını ve nasıl deneyimlediklerini şekillendirmektedir. Markanın yoğunlaştırdığı değer tüketicileri kendine çeker ve bir markanın kültüründe zevk ve güven biriktirmektedir (Yan, 2011</w:t>
      </w:r>
      <w:r w:rsidR="00EC7997" w:rsidRPr="00250944">
        <w:t>:</w:t>
      </w:r>
      <w:r w:rsidR="00634591" w:rsidRPr="00250944">
        <w:t xml:space="preserve"> </w:t>
      </w:r>
      <w:r w:rsidR="00EC7997" w:rsidRPr="00250944">
        <w:t>1-4</w:t>
      </w:r>
      <w:r w:rsidRPr="00250944">
        <w:t xml:space="preserve">). </w:t>
      </w:r>
    </w:p>
    <w:p w14:paraId="0B368CB9" w14:textId="77777777" w:rsidR="00616B64" w:rsidRPr="00250944" w:rsidRDefault="00616B64" w:rsidP="005E2F04">
      <w:pPr>
        <w:pStyle w:val="GvdeMetni"/>
        <w:widowControl/>
        <w:spacing w:line="360" w:lineRule="auto"/>
        <w:ind w:firstLine="709"/>
        <w:jc w:val="both"/>
        <w:rPr>
          <w:color w:val="FF0000"/>
        </w:rPr>
      </w:pPr>
      <w:r w:rsidRPr="00250944">
        <w:t>M</w:t>
      </w:r>
      <w:r w:rsidR="00C309B0" w:rsidRPr="00250944">
        <w:t>arka kültürü, müşterilerin duyularını ve dolayısıyla tüket</w:t>
      </w:r>
      <w:r w:rsidR="000B14AB" w:rsidRPr="00250944">
        <w:t xml:space="preserve">im deneyimlerini etkilemektedir. </w:t>
      </w:r>
      <w:r w:rsidR="00C309B0" w:rsidRPr="00250944">
        <w:t>Başka bir deyişle, marka kültürü çağdaş markaların en kritik özelliklerini etkilemektedir</w:t>
      </w:r>
      <w:r w:rsidR="000B14AB" w:rsidRPr="00250944">
        <w:t>.</w:t>
      </w:r>
      <w:r w:rsidR="00C309B0" w:rsidRPr="00250944">
        <w:t xml:space="preserve"> Deneyim ve değer. Marka kültürleri, dört ana yazar türü olarak bir araya gelerek markayı içeren hikâyeler yaratmaktadır: Şirketler, popüler kültür, etkileyiciler ve müşteriler (Holt, 2003:</w:t>
      </w:r>
      <w:r w:rsidR="00634591" w:rsidRPr="00250944">
        <w:t xml:space="preserve"> </w:t>
      </w:r>
      <w:r w:rsidR="001D7D05" w:rsidRPr="00250944">
        <w:t>43-49</w:t>
      </w:r>
      <w:r w:rsidR="00C309B0" w:rsidRPr="00250944">
        <w:t xml:space="preserve">). </w:t>
      </w:r>
    </w:p>
    <w:p w14:paraId="46C147A2" w14:textId="77777777" w:rsidR="00C309B0" w:rsidRPr="00250944" w:rsidRDefault="00C309B0" w:rsidP="005E2F04">
      <w:pPr>
        <w:pStyle w:val="GvdeMetni"/>
        <w:widowControl/>
        <w:spacing w:line="360" w:lineRule="auto"/>
        <w:ind w:firstLine="709"/>
        <w:jc w:val="both"/>
      </w:pPr>
      <w:r w:rsidRPr="00250944">
        <w:t>Şirketler marka kültürünü pazarlama karmalarıyla yaratırlar. Pazarlama karmasının tüm unsurları (ürün, yer, tanıtım, fiyat) ürün/hizmetlerle ilgili hikâyeler anlatmaktadır. Popüler kültür, markaların anlamlarını ve algılarını şekillendirmektedir. Medyanın markaları nasıl sunduğunu veya ifade ettiğini (televizyon, filmler, dergiler, internet, oyunlar vb. yoluyla) kültürel varlıklar olarak etkileyecektir. Müşteriler ürünü tüketirken, onunla etkileşime girmekte, tüketim hikâyeleri yaratmakta ve hikâyelerini ve deneyimlerini paylaşmaktadırlar. Bu nedenle marka kültürünü yaratmada yer almaktadırlar. Etkileyiciler, başkalarının marka hakkındaki kararlarını etkileme gücüne sahip kişilerdir. Dolayısıyla fikirleri ve etkileri bir marka kültürünü etkilemektedir</w:t>
      </w:r>
      <w:r w:rsidR="005D460B" w:rsidRPr="00250944">
        <w:t xml:space="preserve"> </w:t>
      </w:r>
      <w:r w:rsidRPr="00250944">
        <w:t xml:space="preserve">(Holt, 2003: </w:t>
      </w:r>
      <w:r w:rsidR="001D7D05" w:rsidRPr="00250944">
        <w:t>43-49</w:t>
      </w:r>
      <w:r w:rsidRPr="00250944">
        <w:t>).</w:t>
      </w:r>
    </w:p>
    <w:p w14:paraId="7FE5F50E" w14:textId="77777777" w:rsidR="00C309B0" w:rsidRPr="00250944" w:rsidRDefault="00C309B0" w:rsidP="005E2F04">
      <w:pPr>
        <w:pStyle w:val="GvdeMetni"/>
        <w:widowControl/>
        <w:spacing w:line="360" w:lineRule="auto"/>
        <w:ind w:firstLine="709"/>
        <w:jc w:val="both"/>
      </w:pPr>
      <w:r w:rsidRPr="00250944">
        <w:t xml:space="preserve">Marka; kültürleri etkilemekte ve birçok kültürel unsurdan oluşmaktadır. Bunlar arasında tüketici davranışı ve kültürel farklılıklar, ulusal kültürün etkileri, menşe ülkesi etkileri, pazarlama stratejisi (standardizasyon veya kişiselleştirme), kültürlerarası yönetim, dil, algılanan küresellik ve kurum kültürü ile ilişki bulunmaktadır. Akademik </w:t>
      </w:r>
      <w:proofErr w:type="gramStart"/>
      <w:r w:rsidRPr="00250944">
        <w:t>literatür</w:t>
      </w:r>
      <w:proofErr w:type="gramEnd"/>
      <w:r w:rsidRPr="00250944">
        <w:t>, tüketici davranışının kültürel farklılıklar tarafından güçlü bir şekilde şekillendiğini göstermektedir. Marka kültürleri, “zihnin kolektif programlanması” olarak tanımlanan ulusal kültürden şiddetle etkilenmektedir (Hofstede, 1980:</w:t>
      </w:r>
      <w:r w:rsidR="00634591" w:rsidRPr="00250944">
        <w:t xml:space="preserve"> </w:t>
      </w:r>
      <w:r w:rsidR="001C26B9" w:rsidRPr="00250944">
        <w:t>1</w:t>
      </w:r>
      <w:r w:rsidRPr="00250944">
        <w:t>).</w:t>
      </w:r>
    </w:p>
    <w:p w14:paraId="33F706CF" w14:textId="77777777" w:rsidR="00830280" w:rsidRPr="00250944" w:rsidRDefault="00C309B0" w:rsidP="005E2F04">
      <w:pPr>
        <w:pStyle w:val="GvdeMetni"/>
        <w:widowControl/>
        <w:spacing w:line="360" w:lineRule="auto"/>
        <w:ind w:firstLine="709"/>
        <w:jc w:val="both"/>
      </w:pPr>
      <w:r w:rsidRPr="00250944">
        <w:t xml:space="preserve">Marka kültürü, küresel pazarlama stratejisine göre de şekillenmektedir. Bir marka, farklı kültürel ortamlar için standart tekliflerden birini kullanmaktadır. Birçok marka bu iki yaklaşımı tekliflerinde birleştirmeyi tercih etmektedir. Bir markanın taşıdığı temel kültürel mesajlar farklı kültürlerde aynı olsa da, göreceli kültürün temel özelliklerine saygı göstermek gerekir. Kültürlerarası yönetimin temel prensibi buna bağlıdır. </w:t>
      </w:r>
      <w:r w:rsidR="00190ACB" w:rsidRPr="00250944">
        <w:t>Dolayısıyla, “</w:t>
      </w:r>
      <w:r w:rsidRPr="007574E9">
        <w:rPr>
          <w:iCs/>
        </w:rPr>
        <w:t xml:space="preserve">Kültürün medya aracılığıyla küreselleşmesi kahramanların </w:t>
      </w:r>
      <w:r w:rsidRPr="007574E9">
        <w:rPr>
          <w:iCs/>
        </w:rPr>
        <w:lastRenderedPageBreak/>
        <w:t>sergiledikleri davranışlar, sahip oldukları alışkanlıklar hatta kullandıkları nesneler seyirciyi etkilemekte ve kültürel değişim boyutu arka plan ayrıntılarında gizli kalmaktadır</w:t>
      </w:r>
      <w:r w:rsidR="00190ACB" w:rsidRPr="007574E9">
        <w:rPr>
          <w:iCs/>
        </w:rPr>
        <w:t>”</w:t>
      </w:r>
      <w:r w:rsidRPr="007574E9">
        <w:rPr>
          <w:iCs/>
        </w:rPr>
        <w:t xml:space="preserve"> </w:t>
      </w:r>
      <w:bookmarkStart w:id="72" w:name="_Hlk45986186"/>
      <w:r w:rsidRPr="00250944">
        <w:t>(Taylan ve Arklan, 2008:</w:t>
      </w:r>
      <w:r w:rsidR="00634591" w:rsidRPr="00250944">
        <w:t xml:space="preserve"> </w:t>
      </w:r>
      <w:r w:rsidR="001C26B9" w:rsidRPr="00250944">
        <w:t>91</w:t>
      </w:r>
      <w:r w:rsidRPr="00250944">
        <w:t xml:space="preserve">). </w:t>
      </w:r>
    </w:p>
    <w:bookmarkEnd w:id="72"/>
    <w:p w14:paraId="26CCFC42" w14:textId="77777777" w:rsidR="001D7D05" w:rsidRPr="007574E9" w:rsidRDefault="00613D14" w:rsidP="005E2F04">
      <w:pPr>
        <w:pStyle w:val="GvdeMetni"/>
        <w:widowControl/>
        <w:spacing w:line="360" w:lineRule="auto"/>
        <w:ind w:firstLine="709"/>
        <w:jc w:val="both"/>
      </w:pPr>
      <w:r>
        <w:t>K</w:t>
      </w:r>
      <w:r w:rsidR="00C309B0" w:rsidRPr="00250944">
        <w:t xml:space="preserve">ültürel emperyalizmin ya tek bir kültürün diğer bir kültür üzerindeki medya egemenliği (metinler, pratikler), ya da </w:t>
      </w:r>
      <w:r w:rsidR="00C309B0" w:rsidRPr="007574E9">
        <w:t>“</w:t>
      </w:r>
      <w:r w:rsidR="00C309B0" w:rsidRPr="007574E9">
        <w:rPr>
          <w:iCs/>
        </w:rPr>
        <w:t>kitle iletişim araçlarının dolayımlandırdığı kültürün” küresel düzeyde yaygınlaşması olmak üzere medya konusuna iki yönden eğildiğini görmek mümkündür</w:t>
      </w:r>
      <w:r w:rsidR="00C309B0" w:rsidRPr="007574E9">
        <w:t xml:space="preserve"> </w:t>
      </w:r>
      <w:r w:rsidRPr="00250944">
        <w:t>(Taylan ve Arklan, 2008: 9</w:t>
      </w:r>
      <w:r>
        <w:t>2</w:t>
      </w:r>
      <w:r w:rsidRPr="00250944">
        <w:t xml:space="preserve">). </w:t>
      </w:r>
    </w:p>
    <w:p w14:paraId="20F62747" w14:textId="77777777" w:rsidR="001D7D05" w:rsidRPr="00250944" w:rsidRDefault="00613D14" w:rsidP="005E2F04">
      <w:pPr>
        <w:pStyle w:val="GvdeMetni"/>
        <w:widowControl/>
        <w:spacing w:line="360" w:lineRule="auto"/>
        <w:ind w:firstLine="709"/>
        <w:jc w:val="both"/>
      </w:pPr>
      <w:r>
        <w:t>M</w:t>
      </w:r>
      <w:r w:rsidR="00322200" w:rsidRPr="00250944">
        <w:t>edya</w:t>
      </w:r>
      <w:r w:rsidR="00C309B0" w:rsidRPr="00250944">
        <w:t xml:space="preserve"> güçlü bir sosyal sistem olarak, bir insanın gerçeklik hissini yaratmada önemli bir rol oynamakta</w:t>
      </w:r>
      <w:r w:rsidR="00190ACB" w:rsidRPr="00250944">
        <w:t xml:space="preserve"> ve m</w:t>
      </w:r>
      <w:r w:rsidR="00C309B0" w:rsidRPr="00250944">
        <w:t>edya, daha geniş bir kültürel anlamda, geniş bir fikir birliği temeli elde etmiş olan bu değerleri ve normları büyük ölçüde güçlendirmiştir. Özgür ve bağımsız medya, demokrasinin faydası için en önemli gerekliliklerdir</w:t>
      </w:r>
      <w:r w:rsidR="00322200" w:rsidRPr="00250944">
        <w:t>.</w:t>
      </w:r>
      <w:r w:rsidR="00C309B0" w:rsidRPr="00250944">
        <w:t xml:space="preserve"> </w:t>
      </w:r>
    </w:p>
    <w:p w14:paraId="1E4D8438" w14:textId="77777777" w:rsidR="00C309B0" w:rsidRPr="00250944" w:rsidRDefault="00C309B0" w:rsidP="005E2F04">
      <w:pPr>
        <w:pStyle w:val="GvdeMetni"/>
        <w:widowControl/>
        <w:spacing w:line="360" w:lineRule="auto"/>
        <w:ind w:firstLine="709"/>
        <w:jc w:val="both"/>
      </w:pPr>
      <w:r w:rsidRPr="00250944">
        <w:t>Kitle iletişim araçları bu süreçte düşmanca bir algı kullanırlarsa ve ikna edici basın çıkarsamaları"nda daha güçlü olduklarında daha az etkili olurlar</w:t>
      </w:r>
      <w:r w:rsidR="00065B0D">
        <w:t xml:space="preserve">. </w:t>
      </w:r>
      <w:r w:rsidRPr="00250944">
        <w:t>İkna edici basın çıkarımı, bireylerin sık sık kamuoyunun medyada yer alan içerik içeriği algıları ve insanlar üzerinde önemli etkiye sahip olan içerikle ilgili varsayımlardan kaynaklan</w:t>
      </w:r>
      <w:r w:rsidR="00322200" w:rsidRPr="00250944">
        <w:t>dığını göstermektedir</w:t>
      </w:r>
      <w:r w:rsidR="00065B0D">
        <w:t xml:space="preserve">. </w:t>
      </w:r>
      <w:r w:rsidR="00322200" w:rsidRPr="00250944">
        <w:t>Schein 1983’den aktaran, Showkat kültür</w:t>
      </w:r>
      <w:r w:rsidRPr="00250944">
        <w:t xml:space="preserve"> nesilden nesile aktarılmakta ve öğrenilmektedir. Bu anlamda kültür, bütünleyici bir mekanizmadır</w:t>
      </w:r>
      <w:bookmarkStart w:id="73" w:name="_Hlk34433603"/>
      <w:r w:rsidR="00322200" w:rsidRPr="00250944">
        <w:t>.</w:t>
      </w:r>
      <w:r w:rsidRPr="00250944">
        <w:t xml:space="preserve"> </w:t>
      </w:r>
    </w:p>
    <w:bookmarkEnd w:id="73"/>
    <w:p w14:paraId="1ED61F61" w14:textId="77777777" w:rsidR="00C309B0" w:rsidRPr="00250944" w:rsidRDefault="00C309B0" w:rsidP="005E2F04">
      <w:pPr>
        <w:pStyle w:val="GvdeMetni"/>
        <w:widowControl/>
        <w:spacing w:line="360" w:lineRule="auto"/>
        <w:ind w:firstLine="709"/>
        <w:jc w:val="both"/>
      </w:pPr>
      <w:r w:rsidRPr="00250944">
        <w:t>Çoğumuz için medya, yaşamın ve işin hemen her yönüyle iç içedir. Medyayı anlamak, medyanın günlük hayatımızdaki rolünü takdir etmemize yardımcı olmakla kalmayacak, aynı zamanda daha bilinçli bir vatandaş, anlayışlı bir tüketici ve daha başarılı bir işçi olmamıza yardımcı olacaktır. Kitle iletişim araçlarının üzerimizde politik ve ikna edici bir gücü bulunmaktadır. Radyo, TV, basın vb. bütün toplumları manipüle edebilmektedir. Politik propaganda, reklam ve medyanın sözde zihin bükme gücü uzun zamandır tartışılan ve endişelenen sebeplerdir. Medya, kültürümüzün bir parçası olan sosyal davranışımız üzerinde büyük bir etkiye sahiptir (Showkat, 2017</w:t>
      </w:r>
      <w:r w:rsidR="00830280" w:rsidRPr="00250944">
        <w:t>:</w:t>
      </w:r>
      <w:r w:rsidR="00322200" w:rsidRPr="00250944">
        <w:t xml:space="preserve"> </w:t>
      </w:r>
      <w:r w:rsidRPr="00250944">
        <w:t>55-60).</w:t>
      </w:r>
    </w:p>
    <w:p w14:paraId="177E8736" w14:textId="77777777" w:rsidR="00322200" w:rsidRPr="00250944" w:rsidRDefault="00C309B0" w:rsidP="005E2F04">
      <w:pPr>
        <w:pStyle w:val="GvdeMetni"/>
        <w:widowControl/>
        <w:spacing w:line="360" w:lineRule="auto"/>
        <w:ind w:firstLine="709"/>
        <w:jc w:val="both"/>
      </w:pPr>
      <w:r w:rsidRPr="00250944">
        <w:t xml:space="preserve">İnsan potansiyeli ancak insan kültürünün yapısı içerisinde ve diğer insanlarla yakın temas içinde büyüyerek gerçekleşebilir. Kültür, davranışı ve davranışın yorumunu etkilemektedir. Çünkü kültürün belirli yönleri fiziksel olarak görülebilir, anlamları görünmez. Kültürel anlamları tam anlamıyla ve sadece bu uygulamaların içerdekiler tarafından yorumlanma biçiminde yatar. Kültür, hem evrensel insan doğası hem de benzersiz bireysel kişilikten ayırt edilmektedir. Birinin sosyal ortamından türetilir, </w:t>
      </w:r>
      <w:r w:rsidRPr="00250944">
        <w:lastRenderedPageBreak/>
        <w:t xml:space="preserve">genlerden değildir. Kültür, bir yandan insan doğasından, bireyin diğer kişiliğinden diğerine ayrılmalıdır, ancak tam olarak insan doğası ile kültür arasındaki ve kültür ile kişilik arasındaki sınırların sosyal bilimciler arasında tartışıldığı bir konudur (Hofstede, 1980: </w:t>
      </w:r>
      <w:r w:rsidR="00830280" w:rsidRPr="00250944">
        <w:t>1</w:t>
      </w:r>
      <w:r w:rsidRPr="00250944">
        <w:t>).</w:t>
      </w:r>
    </w:p>
    <w:p w14:paraId="6C15D438" w14:textId="77777777" w:rsidR="00322200" w:rsidRPr="00250944" w:rsidRDefault="00C309B0" w:rsidP="005E2F04">
      <w:pPr>
        <w:pStyle w:val="GvdeMetni"/>
        <w:widowControl/>
        <w:spacing w:line="360" w:lineRule="auto"/>
        <w:ind w:firstLine="709"/>
        <w:jc w:val="both"/>
      </w:pPr>
      <w:r w:rsidRPr="00250944">
        <w:t xml:space="preserve"> Medya ve kültür birbirine bağlıdır. Farklı kültürleri anlama düzeyleri medya içeriğini, bu arada medya platformları ve içerikleri kültürel ve günlük uygulamaları etkilemekte </w:t>
      </w:r>
      <w:r w:rsidR="002F1CFC" w:rsidRPr="00250944">
        <w:t>ve m</w:t>
      </w:r>
      <w:r w:rsidRPr="00250944">
        <w:t>edya, davranış değişikliği olan ve gözlemlenebilir davranış olan görüş oluşumunda karar verme çerçevesinin önemli bir rol oynamaktadır. Medya, günlük yaşam kültürel uygulamalarımızı yaymada önemli bir rol oynamaktadır. Kültür normlarımızı ve değerlerimizi yansıttığı söylenmekte ve seçimleri genişlettiği ve bilgi akışı ile kültürel ifadeyi arttırdığı belirtilmektedir. Kültürel değerler, medya içeriği üreticileri belirli sosyal hedeflere ilgi duyduğunda kitle iletişim mesajlarını da biçimlendirmektedir (Showkat, 2017</w:t>
      </w:r>
      <w:r w:rsidR="00830280" w:rsidRPr="00250944">
        <w:t>:</w:t>
      </w:r>
      <w:r w:rsidR="00322200" w:rsidRPr="00250944">
        <w:t xml:space="preserve"> </w:t>
      </w:r>
      <w:r w:rsidRPr="00250944">
        <w:t xml:space="preserve">55-60). </w:t>
      </w:r>
    </w:p>
    <w:p w14:paraId="1C7B4BA0" w14:textId="77777777" w:rsidR="00C309B0" w:rsidRPr="00250944" w:rsidRDefault="00C309B0" w:rsidP="005E2F04">
      <w:pPr>
        <w:pStyle w:val="KonuBal"/>
        <w:spacing w:before="0" w:after="0"/>
      </w:pPr>
      <w:r w:rsidRPr="00250944">
        <w:t xml:space="preserve">Kitle iletişim araçları ile insan kültürü arasında yakın bir ilişki olduğunu söylemek mümkündür. Farklı kitle iletişim araçları, yerin kültürüyle bağlantılıdır. </w:t>
      </w:r>
      <w:r w:rsidR="00817F30" w:rsidRPr="00250944">
        <w:t xml:space="preserve">Bu bakımdan </w:t>
      </w:r>
      <w:r w:rsidRPr="00250944">
        <w:t>medya anlatılarının ve söylemlerinin, her ikisinin de kültürel algı ve uygulamalarıyla karmaşık bir şekilde ilişkili olan farklı çıkış biçimleri ve imajları içinde yaratıldığını ileri sürmek mümkündür (Showkat, 2017</w:t>
      </w:r>
      <w:r w:rsidR="00830280" w:rsidRPr="00250944">
        <w:t>:</w:t>
      </w:r>
      <w:r w:rsidR="00322200" w:rsidRPr="00250944">
        <w:t xml:space="preserve"> </w:t>
      </w:r>
      <w:r w:rsidRPr="00250944">
        <w:t>55-60).</w:t>
      </w:r>
    </w:p>
    <w:p w14:paraId="41110687" w14:textId="77777777" w:rsidR="00E0082D" w:rsidRPr="00250944" w:rsidRDefault="00C309B0" w:rsidP="005E2F04">
      <w:pPr>
        <w:pStyle w:val="GvdeMetni"/>
        <w:widowControl/>
        <w:spacing w:line="360" w:lineRule="auto"/>
        <w:ind w:firstLine="709"/>
        <w:jc w:val="both"/>
      </w:pPr>
      <w:r w:rsidRPr="00250944">
        <w:t>Sonuç olarak, yeni medya, aktif tüketicilerin mekânsal konumlarından bağımsız olarak hem gerçek zamanlı olarak hem de uzun süre sonra başkaları tarafından tüketilebilecek davranışlarda bulundukları web siteleri ve diğer dijital iletişim ve bilgi kanalları aracılığı ile insan yaşamında yerini almıştır. Kitle iletişim araçları ile insan kültürü arasında yakın bir ilişki olduğundan dolayı yeni medya marka kültürünü, gerek kültürel algı ve uygulamalarıyla gerekse de farklı algı yöneti</w:t>
      </w:r>
      <w:r w:rsidR="00D34646" w:rsidRPr="00250944">
        <w:t>mi ile etkilediği görülmektedir.</w:t>
      </w:r>
    </w:p>
    <w:p w14:paraId="453434DF" w14:textId="77777777" w:rsidR="008356E5" w:rsidRPr="00250944" w:rsidRDefault="008356E5" w:rsidP="005E2F04">
      <w:pPr>
        <w:pStyle w:val="GvdeMetni"/>
        <w:widowControl/>
        <w:spacing w:line="360" w:lineRule="auto"/>
        <w:ind w:firstLine="709"/>
        <w:jc w:val="both"/>
      </w:pPr>
    </w:p>
    <w:p w14:paraId="7EDD21F4" w14:textId="77777777" w:rsidR="006C51F0" w:rsidRPr="00250944" w:rsidRDefault="0041382C" w:rsidP="005E2F04">
      <w:pPr>
        <w:pStyle w:val="GvdeMetni"/>
        <w:widowControl/>
        <w:spacing w:line="360" w:lineRule="auto"/>
        <w:ind w:firstLine="709"/>
        <w:jc w:val="both"/>
        <w:rPr>
          <w:b/>
        </w:rPr>
      </w:pPr>
      <w:r w:rsidRPr="00250944">
        <w:rPr>
          <w:b/>
        </w:rPr>
        <w:t xml:space="preserve">2.5. Marka </w:t>
      </w:r>
      <w:r w:rsidR="00F71161" w:rsidRPr="00250944">
        <w:rPr>
          <w:b/>
        </w:rPr>
        <w:t>Kültürü Üzerine Yapılmış Çalışmalar</w:t>
      </w:r>
    </w:p>
    <w:p w14:paraId="046C90C5" w14:textId="77777777" w:rsidR="006C51F0" w:rsidRPr="00250944" w:rsidRDefault="000B14AB" w:rsidP="005E2F04">
      <w:pPr>
        <w:pStyle w:val="GvdeMetni"/>
        <w:widowControl/>
        <w:spacing w:line="360" w:lineRule="auto"/>
        <w:ind w:firstLine="709"/>
        <w:jc w:val="both"/>
      </w:pPr>
      <w:r w:rsidRPr="00250944">
        <w:t xml:space="preserve">Yapılan </w:t>
      </w:r>
      <w:proofErr w:type="gramStart"/>
      <w:r w:rsidRPr="00250944">
        <w:t>literatür</w:t>
      </w:r>
      <w:proofErr w:type="gramEnd"/>
      <w:r w:rsidRPr="00250944">
        <w:t xml:space="preserve"> taramasında m</w:t>
      </w:r>
      <w:r w:rsidR="006C51F0" w:rsidRPr="00250944">
        <w:t>arka kültürüne ilişkin Türkçe kaynaklı çalışmalar</w:t>
      </w:r>
      <w:r w:rsidRPr="00250944">
        <w:t>a rastlanmadığı için</w:t>
      </w:r>
      <w:r w:rsidR="006C51F0" w:rsidRPr="00250944">
        <w:t xml:space="preserve"> </w:t>
      </w:r>
      <w:r w:rsidRPr="00250944">
        <w:t xml:space="preserve">bu başlık altında </w:t>
      </w:r>
      <w:r w:rsidR="006C51F0" w:rsidRPr="00250944">
        <w:t>yabancı kaynaklı çalışmalar örnek gösterilmiştir.</w:t>
      </w:r>
    </w:p>
    <w:p w14:paraId="53FA843F" w14:textId="77777777" w:rsidR="006D330A" w:rsidRPr="00250944" w:rsidRDefault="000B14AB" w:rsidP="005E2F04">
      <w:pPr>
        <w:pStyle w:val="AralkYok"/>
      </w:pPr>
      <w:r w:rsidRPr="00250944">
        <w:t>Lynne</w:t>
      </w:r>
      <w:r w:rsidR="00A608F6" w:rsidRPr="00250944">
        <w:t xml:space="preserve"> Pettinger’e </w:t>
      </w:r>
      <w:r w:rsidR="00E36E61" w:rsidRPr="00250944">
        <w:t>(2004: 181)</w:t>
      </w:r>
      <w:r w:rsidRPr="00250944">
        <w:t xml:space="preserve"> </w:t>
      </w:r>
      <w:r w:rsidR="00E36E61" w:rsidRPr="00250944">
        <w:t>göre</w:t>
      </w:r>
      <w:r w:rsidR="00554D8B" w:rsidRPr="00250944">
        <w:t xml:space="preserve"> </w:t>
      </w:r>
      <w:r w:rsidR="00E36E61" w:rsidRPr="00250944">
        <w:t>p</w:t>
      </w:r>
      <w:r w:rsidR="00AB7FB0" w:rsidRPr="00250944">
        <w:t xml:space="preserve">erakendede iş ve tüketimin satışla olan ilişkilerinin incelenmesi, piyasa açıkça analize </w:t>
      </w:r>
      <w:proofErr w:type="gramStart"/>
      <w:r w:rsidR="00AB7FB0" w:rsidRPr="00250944">
        <w:t>dahil</w:t>
      </w:r>
      <w:proofErr w:type="gramEnd"/>
      <w:r w:rsidR="00AB7FB0" w:rsidRPr="00250944">
        <w:t xml:space="preserve"> edild</w:t>
      </w:r>
      <w:r w:rsidRPr="00250944">
        <w:t xml:space="preserve">iğinde özellikle akut hale </w:t>
      </w:r>
      <w:r w:rsidRPr="00250944">
        <w:lastRenderedPageBreak/>
        <w:t>gelmektedir</w:t>
      </w:r>
      <w:r w:rsidR="00AB7FB0" w:rsidRPr="00250944">
        <w:t xml:space="preserve">. Marka ve düzenleme ile hizmet kültürü arasında izlenebilen bağlantılar, bu </w:t>
      </w:r>
      <w:r w:rsidR="00E36E61" w:rsidRPr="00250944">
        <w:t>çalışmada</w:t>
      </w:r>
      <w:r w:rsidR="00AB7FB0" w:rsidRPr="00250944">
        <w:t>, hem maddi hem de sembolik kültür biçimlerinin, markanın performansına katkıda bulunarak ve böylece satışları artırarak ekonomiye na</w:t>
      </w:r>
      <w:r w:rsidRPr="00250944">
        <w:t>sıl katkıda bulunduğunu yansıtmaktadır</w:t>
      </w:r>
      <w:r w:rsidR="00AB7FB0" w:rsidRPr="00250944">
        <w:t>. Pazarlama ve markalaşma böylece perakende hizmet çalışmalarının incelenmesi için yararlı bir çerçeveleme cihaz</w:t>
      </w:r>
      <w:r w:rsidRPr="00250944">
        <w:t>ı sağlamaktadır</w:t>
      </w:r>
      <w:r w:rsidR="00AB7FB0" w:rsidRPr="00250944">
        <w:t xml:space="preserve">. </w:t>
      </w:r>
    </w:p>
    <w:p w14:paraId="4CB044F2" w14:textId="77777777" w:rsidR="0053134E" w:rsidRPr="00250944" w:rsidRDefault="00345540" w:rsidP="005E2F04">
      <w:pPr>
        <w:spacing w:line="360" w:lineRule="auto"/>
        <w:ind w:firstLine="709"/>
        <w:jc w:val="both"/>
        <w:rPr>
          <w:sz w:val="24"/>
          <w:szCs w:val="24"/>
          <w:lang w:eastAsia="tr-TR"/>
        </w:rPr>
      </w:pPr>
      <w:r w:rsidRPr="00250944">
        <w:rPr>
          <w:sz w:val="24"/>
          <w:szCs w:val="24"/>
          <w:lang w:eastAsia="tr-TR"/>
        </w:rPr>
        <w:tab/>
        <w:t>Saikat Banerjee’e (2007</w:t>
      </w:r>
      <w:r w:rsidR="00806108" w:rsidRPr="00250944">
        <w:rPr>
          <w:sz w:val="24"/>
          <w:szCs w:val="24"/>
          <w:lang w:eastAsia="tr-TR"/>
        </w:rPr>
        <w:t>: 312</w:t>
      </w:r>
      <w:r w:rsidRPr="00250944">
        <w:rPr>
          <w:sz w:val="24"/>
          <w:szCs w:val="24"/>
          <w:lang w:eastAsia="tr-TR"/>
        </w:rPr>
        <w:t>), göre ülke kültürü ile marka kültürü arasındaki yakın eşleşme, strateji uygulamasının etkinliğine önemli ölçüde katkıda bulunmaktadır. Pazarlamacılar, farklı kültür</w:t>
      </w:r>
      <w:r w:rsidR="00304DDF">
        <w:rPr>
          <w:sz w:val="24"/>
          <w:szCs w:val="24"/>
          <w:lang w:eastAsia="tr-TR"/>
        </w:rPr>
        <w:t>e sahip ülkelerde</w:t>
      </w:r>
      <w:r w:rsidRPr="00250944">
        <w:rPr>
          <w:sz w:val="24"/>
          <w:szCs w:val="24"/>
          <w:lang w:eastAsia="tr-TR"/>
        </w:rPr>
        <w:t xml:space="preserve"> marka kültürünü </w:t>
      </w:r>
      <w:proofErr w:type="gramStart"/>
      <w:r w:rsidRPr="00250944">
        <w:rPr>
          <w:sz w:val="24"/>
          <w:szCs w:val="24"/>
          <w:lang w:eastAsia="tr-TR"/>
        </w:rPr>
        <w:t>entegre</w:t>
      </w:r>
      <w:proofErr w:type="gramEnd"/>
      <w:r w:rsidRPr="00250944">
        <w:rPr>
          <w:sz w:val="24"/>
          <w:szCs w:val="24"/>
          <w:lang w:eastAsia="tr-TR"/>
        </w:rPr>
        <w:t xml:space="preserve"> etmek için </w:t>
      </w:r>
      <w:r w:rsidR="00845DF7">
        <w:rPr>
          <w:sz w:val="24"/>
          <w:szCs w:val="24"/>
          <w:lang w:eastAsia="tr-TR"/>
        </w:rPr>
        <w:t xml:space="preserve">uzun ve </w:t>
      </w:r>
      <w:r w:rsidRPr="00250944">
        <w:rPr>
          <w:sz w:val="24"/>
          <w:szCs w:val="24"/>
          <w:lang w:eastAsia="tr-TR"/>
        </w:rPr>
        <w:t>zor</w:t>
      </w:r>
      <w:r w:rsidR="00845DF7">
        <w:rPr>
          <w:sz w:val="24"/>
          <w:szCs w:val="24"/>
          <w:lang w:eastAsia="tr-TR"/>
        </w:rPr>
        <w:t>lu</w:t>
      </w:r>
      <w:r w:rsidR="000B14AB" w:rsidRPr="00250944">
        <w:rPr>
          <w:sz w:val="24"/>
          <w:szCs w:val="24"/>
          <w:lang w:eastAsia="tr-TR"/>
        </w:rPr>
        <w:t xml:space="preserve"> </w:t>
      </w:r>
      <w:r w:rsidR="00845DF7">
        <w:rPr>
          <w:sz w:val="24"/>
          <w:szCs w:val="24"/>
          <w:lang w:eastAsia="tr-TR"/>
        </w:rPr>
        <w:t>süreçten geç</w:t>
      </w:r>
      <w:r w:rsidR="000B14AB" w:rsidRPr="00250944">
        <w:rPr>
          <w:sz w:val="24"/>
          <w:szCs w:val="24"/>
          <w:lang w:eastAsia="tr-TR"/>
        </w:rPr>
        <w:t>mektedir</w:t>
      </w:r>
      <w:r w:rsidRPr="00250944">
        <w:rPr>
          <w:sz w:val="24"/>
          <w:szCs w:val="24"/>
          <w:lang w:eastAsia="tr-TR"/>
        </w:rPr>
        <w:t xml:space="preserve">. Bu çalışma, marka kültürünün faaliyet gösterdiği ülkenin kültürüyle </w:t>
      </w:r>
      <w:proofErr w:type="gramStart"/>
      <w:r w:rsidRPr="00250944">
        <w:rPr>
          <w:sz w:val="24"/>
          <w:szCs w:val="24"/>
          <w:lang w:eastAsia="tr-TR"/>
        </w:rPr>
        <w:t>entegrasyonunu</w:t>
      </w:r>
      <w:proofErr w:type="gramEnd"/>
      <w:r w:rsidRPr="00250944">
        <w:rPr>
          <w:sz w:val="24"/>
          <w:szCs w:val="24"/>
          <w:lang w:eastAsia="tr-TR"/>
        </w:rPr>
        <w:t xml:space="preserve"> yönetmek için kavramsal bir çerçeve sunmaktadır.</w:t>
      </w:r>
      <w:r w:rsidR="0053134E" w:rsidRPr="00250944">
        <w:rPr>
          <w:sz w:val="24"/>
          <w:szCs w:val="24"/>
          <w:lang w:eastAsia="tr-TR"/>
        </w:rPr>
        <w:t xml:space="preserve"> Konum tanımlama ve sağlanan ürün veya hizmetin türüne ve faaliyet gösterdiği ülkeye bakılmaksızın uygulanabilecek olası marka stratejileri için bir matris çerçevesi önerilmektedir.</w:t>
      </w:r>
    </w:p>
    <w:p w14:paraId="2151CC83" w14:textId="77777777" w:rsidR="00A9298E" w:rsidRPr="00250944" w:rsidRDefault="00D2424F" w:rsidP="005E2F04">
      <w:pPr>
        <w:spacing w:line="360" w:lineRule="auto"/>
        <w:ind w:firstLine="709"/>
        <w:jc w:val="both"/>
        <w:rPr>
          <w:sz w:val="24"/>
          <w:szCs w:val="24"/>
          <w:lang w:eastAsia="tr-TR"/>
        </w:rPr>
      </w:pPr>
      <w:r w:rsidRPr="00250944">
        <w:rPr>
          <w:sz w:val="24"/>
          <w:szCs w:val="24"/>
          <w:lang w:eastAsia="tr-TR"/>
        </w:rPr>
        <w:t>Sharon Schembria and Lorien Latimer’e (2016: 628) göre</w:t>
      </w:r>
      <w:r w:rsidR="00A9298E" w:rsidRPr="00250944">
        <w:rPr>
          <w:sz w:val="24"/>
          <w:szCs w:val="24"/>
          <w:lang w:eastAsia="tr-TR"/>
        </w:rPr>
        <w:t xml:space="preserve"> </w:t>
      </w:r>
      <w:r w:rsidRPr="00250944">
        <w:rPr>
          <w:sz w:val="24"/>
          <w:szCs w:val="24"/>
          <w:lang w:eastAsia="tr-TR"/>
        </w:rPr>
        <w:t>t</w:t>
      </w:r>
      <w:r w:rsidR="00A9298E" w:rsidRPr="00250944">
        <w:rPr>
          <w:sz w:val="24"/>
          <w:szCs w:val="24"/>
          <w:lang w:eastAsia="tr-TR"/>
        </w:rPr>
        <w:t>üketiciler, toplu olarak marka kültürü yaratarak sosyal medya ağları ve çevrimiçi marka toplulukları aracılığıyla hareket</w:t>
      </w:r>
      <w:r w:rsidR="000B14AB" w:rsidRPr="00250944">
        <w:rPr>
          <w:sz w:val="24"/>
          <w:szCs w:val="24"/>
          <w:lang w:eastAsia="tr-TR"/>
        </w:rPr>
        <w:t xml:space="preserve"> eder ve etkileşimde bulunmaktadır</w:t>
      </w:r>
      <w:r w:rsidR="00A9298E" w:rsidRPr="00250944">
        <w:rPr>
          <w:sz w:val="24"/>
          <w:szCs w:val="24"/>
          <w:lang w:eastAsia="tr-TR"/>
        </w:rPr>
        <w:t>. Bu bağlamda, kuruluşlar kültürel bir takip geliştirme fırsatına sahiptir. Marka yöneticileri ve pazarlamacılar için ilgili görev, tüketicilerin toplu olarak çevrimiçi marka kültürünü</w:t>
      </w:r>
      <w:r w:rsidR="008106F9" w:rsidRPr="00250944">
        <w:rPr>
          <w:sz w:val="24"/>
          <w:szCs w:val="24"/>
          <w:lang w:eastAsia="tr-TR"/>
        </w:rPr>
        <w:t xml:space="preserve"> nasıl oluşturduğunu anlamaktır.</w:t>
      </w:r>
      <w:r w:rsidR="00A9298E" w:rsidRPr="00250944">
        <w:rPr>
          <w:sz w:val="24"/>
          <w:szCs w:val="24"/>
          <w:lang w:eastAsia="tr-TR"/>
        </w:rPr>
        <w:t xml:space="preserve"> Aktif ve açık netnografiyi kullanarak ve Behance Network'ün </w:t>
      </w:r>
      <w:proofErr w:type="gramStart"/>
      <w:r w:rsidR="00A9298E" w:rsidRPr="00250944">
        <w:rPr>
          <w:sz w:val="24"/>
          <w:szCs w:val="24"/>
          <w:lang w:eastAsia="tr-TR"/>
        </w:rPr>
        <w:t>spesifik</w:t>
      </w:r>
      <w:proofErr w:type="gramEnd"/>
      <w:r w:rsidR="00A9298E" w:rsidRPr="00250944">
        <w:rPr>
          <w:sz w:val="24"/>
          <w:szCs w:val="24"/>
          <w:lang w:eastAsia="tr-TR"/>
        </w:rPr>
        <w:t xml:space="preserve"> bağlamını araştıran bulgular, burada sunulan çevrimiçi marka topluluğu üyelerinin toplu olarak marka kültürünü farklı şekiller</w:t>
      </w:r>
      <w:r w:rsidR="000B14AB" w:rsidRPr="00250944">
        <w:rPr>
          <w:sz w:val="24"/>
          <w:szCs w:val="24"/>
          <w:lang w:eastAsia="tr-TR"/>
        </w:rPr>
        <w:t>de oluşturduğunu göstermektedir. Söz konusu şekiller arasında</w:t>
      </w:r>
      <w:r w:rsidR="00A9298E" w:rsidRPr="00250944">
        <w:rPr>
          <w:sz w:val="24"/>
          <w:szCs w:val="24"/>
          <w:lang w:eastAsia="tr-TR"/>
        </w:rPr>
        <w:t xml:space="preserve"> </w:t>
      </w:r>
      <w:r w:rsidR="000B14AB" w:rsidRPr="00250944">
        <w:rPr>
          <w:sz w:val="24"/>
          <w:szCs w:val="24"/>
          <w:lang w:eastAsia="tr-TR"/>
        </w:rPr>
        <w:t>b</w:t>
      </w:r>
      <w:r w:rsidR="00A9298E" w:rsidRPr="00250944">
        <w:rPr>
          <w:sz w:val="24"/>
          <w:szCs w:val="24"/>
          <w:lang w:eastAsia="tr-TR"/>
        </w:rPr>
        <w:t xml:space="preserve">enlik, duygusal ilişkiler, hikaye anlatımı ve </w:t>
      </w:r>
      <w:proofErr w:type="gramStart"/>
      <w:r w:rsidR="00A9298E" w:rsidRPr="00250944">
        <w:rPr>
          <w:sz w:val="24"/>
          <w:szCs w:val="24"/>
          <w:lang w:eastAsia="tr-TR"/>
        </w:rPr>
        <w:t>ritüel</w:t>
      </w:r>
      <w:proofErr w:type="gramEnd"/>
      <w:r w:rsidR="00A9298E" w:rsidRPr="00250944">
        <w:rPr>
          <w:sz w:val="24"/>
          <w:szCs w:val="24"/>
          <w:lang w:eastAsia="tr-TR"/>
        </w:rPr>
        <w:t xml:space="preserve"> uygulamalar </w:t>
      </w:r>
      <w:r w:rsidR="000B14AB" w:rsidRPr="00250944">
        <w:rPr>
          <w:sz w:val="24"/>
          <w:szCs w:val="24"/>
          <w:lang w:eastAsia="tr-TR"/>
        </w:rPr>
        <w:t>bulunmaktadır.</w:t>
      </w:r>
      <w:r w:rsidR="00A9298E" w:rsidRPr="00250944">
        <w:rPr>
          <w:sz w:val="24"/>
          <w:szCs w:val="24"/>
          <w:lang w:eastAsia="tr-TR"/>
        </w:rPr>
        <w:t xml:space="preserve"> </w:t>
      </w:r>
    </w:p>
    <w:p w14:paraId="5A1F73D6" w14:textId="77777777" w:rsidR="004D6017" w:rsidRDefault="009109DC" w:rsidP="005E2F04">
      <w:pPr>
        <w:spacing w:line="360" w:lineRule="auto"/>
        <w:ind w:firstLine="709"/>
        <w:jc w:val="both"/>
        <w:rPr>
          <w:sz w:val="24"/>
          <w:szCs w:val="24"/>
          <w:lang w:eastAsia="tr-TR"/>
        </w:rPr>
      </w:pPr>
      <w:r w:rsidRPr="00250944">
        <w:rPr>
          <w:sz w:val="24"/>
          <w:szCs w:val="24"/>
          <w:lang w:eastAsia="tr-TR"/>
        </w:rPr>
        <w:t>Jonathan E. Schroeder’e (2008: 13-40) göre b</w:t>
      </w:r>
      <w:r w:rsidR="005C7A8A" w:rsidRPr="00250944">
        <w:rPr>
          <w:sz w:val="24"/>
          <w:szCs w:val="24"/>
          <w:lang w:eastAsia="tr-TR"/>
        </w:rPr>
        <w:t xml:space="preserve">u çalışma, reklamcılık, markalaşma ve tüketici araştırmalarında sanat temsili bir hayal gücü, temsili konvansiyonların veya nesneleri, insanları veya kimlikleri tasvir etmenin ortak modellerinin, reklamcılık araştırmalarından kaçınan şekillerde retorik süreçlerle nasıl çalıştığını ortaya koyan bir sanat hayalidir. </w:t>
      </w:r>
      <w:r w:rsidRPr="00250944">
        <w:rPr>
          <w:sz w:val="24"/>
          <w:szCs w:val="24"/>
          <w:lang w:eastAsia="tr-TR"/>
        </w:rPr>
        <w:t>Görsel tüketimin tüketici tercihi, kültürel üretim ve temsilde oynadığı rolü anlamak, görüntülerin dikkat, markalaşma, kimlik ve anlam oluşturma gibi temel tüketici meselelerini nasıl bilgilendirdiğini ve etkilediğini anlama yönünde bir adım atmaktadır.</w:t>
      </w:r>
    </w:p>
    <w:p w14:paraId="03ABC611" w14:textId="77777777" w:rsidR="004E32A8" w:rsidRPr="00250944" w:rsidRDefault="004E32A8" w:rsidP="005E2F04">
      <w:pPr>
        <w:spacing w:line="360" w:lineRule="auto"/>
        <w:ind w:firstLine="709"/>
        <w:jc w:val="both"/>
        <w:rPr>
          <w:sz w:val="24"/>
          <w:szCs w:val="24"/>
          <w:lang w:eastAsia="tr-TR"/>
        </w:rPr>
      </w:pPr>
    </w:p>
    <w:p w14:paraId="6FDA2E2C" w14:textId="77777777" w:rsidR="0053134E" w:rsidRPr="00250944" w:rsidRDefault="004422D4" w:rsidP="005E2F04">
      <w:pPr>
        <w:spacing w:line="360" w:lineRule="auto"/>
        <w:ind w:firstLine="709"/>
        <w:jc w:val="both"/>
        <w:rPr>
          <w:sz w:val="24"/>
          <w:szCs w:val="24"/>
          <w:lang w:eastAsia="tr-TR"/>
        </w:rPr>
      </w:pPr>
      <w:r w:rsidRPr="00250944">
        <w:rPr>
          <w:sz w:val="24"/>
          <w:szCs w:val="24"/>
          <w:lang w:eastAsia="tr-TR"/>
        </w:rPr>
        <w:lastRenderedPageBreak/>
        <w:t>Stuart Cunningham ve</w:t>
      </w:r>
      <w:r w:rsidRPr="00250944">
        <w:rPr>
          <w:sz w:val="24"/>
          <w:szCs w:val="24"/>
        </w:rPr>
        <w:t xml:space="preserve"> </w:t>
      </w:r>
      <w:r w:rsidRPr="00250944">
        <w:rPr>
          <w:sz w:val="24"/>
          <w:szCs w:val="24"/>
          <w:lang w:eastAsia="tr-TR"/>
        </w:rPr>
        <w:t>David Craig’</w:t>
      </w:r>
      <w:r w:rsidR="003B3276" w:rsidRPr="00250944">
        <w:rPr>
          <w:sz w:val="24"/>
          <w:szCs w:val="24"/>
          <w:lang w:eastAsia="tr-TR"/>
        </w:rPr>
        <w:t>e</w:t>
      </w:r>
      <w:r w:rsidRPr="00250944">
        <w:rPr>
          <w:sz w:val="24"/>
          <w:szCs w:val="24"/>
          <w:lang w:eastAsia="tr-TR"/>
        </w:rPr>
        <w:t xml:space="preserve"> (2017: 71-80) göre </w:t>
      </w:r>
      <w:r w:rsidR="007B248F" w:rsidRPr="00250944">
        <w:rPr>
          <w:sz w:val="24"/>
          <w:szCs w:val="24"/>
          <w:lang w:eastAsia="tr-TR"/>
        </w:rPr>
        <w:t xml:space="preserve">yerel toonline içerik türlerinin (oyun, kendin yap (DIY) güzelliği, kişilik vloglama) adres modlarını anlamak için analitik bir çerçeve geliştirmektedir. Makale, özgünlük ve toplumun eşleşmiş söylemleri aracılığıyla marka kültürünün şekillendirilmesi ve disipline edilmesi için </w:t>
      </w:r>
      <w:proofErr w:type="gramStart"/>
      <w:r w:rsidR="007B248F" w:rsidRPr="00250944">
        <w:rPr>
          <w:sz w:val="24"/>
          <w:szCs w:val="24"/>
          <w:lang w:eastAsia="tr-TR"/>
        </w:rPr>
        <w:t>revizyonist</w:t>
      </w:r>
      <w:proofErr w:type="gramEnd"/>
      <w:r w:rsidR="007B248F" w:rsidRPr="00250944">
        <w:rPr>
          <w:sz w:val="24"/>
          <w:szCs w:val="24"/>
          <w:lang w:eastAsia="tr-TR"/>
        </w:rPr>
        <w:t xml:space="preserve"> bir analiz sunmaktadır.</w:t>
      </w:r>
      <w:r w:rsidRPr="00250944">
        <w:rPr>
          <w:sz w:val="24"/>
          <w:szCs w:val="24"/>
          <w:lang w:eastAsia="tr-TR"/>
        </w:rPr>
        <w:t xml:space="preserve"> </w:t>
      </w:r>
    </w:p>
    <w:p w14:paraId="202A5070" w14:textId="77777777" w:rsidR="005E2F04" w:rsidRDefault="004D6017" w:rsidP="00250944">
      <w:pPr>
        <w:spacing w:before="120" w:after="120" w:line="360" w:lineRule="auto"/>
        <w:ind w:firstLine="709"/>
        <w:jc w:val="both"/>
        <w:rPr>
          <w:sz w:val="24"/>
          <w:szCs w:val="24"/>
        </w:rPr>
        <w:sectPr w:rsidR="005E2F04" w:rsidSect="00816AB6">
          <w:footerReference w:type="default" r:id="rId22"/>
          <w:pgSz w:w="11900" w:h="16840"/>
          <w:pgMar w:top="1701" w:right="1127" w:bottom="1701" w:left="2268" w:header="709" w:footer="709" w:gutter="0"/>
          <w:pgNumType w:start="44"/>
          <w:cols w:space="708"/>
          <w:docGrid w:linePitch="299"/>
        </w:sectPr>
      </w:pPr>
      <w:bookmarkStart w:id="74" w:name="_Toc43740950"/>
      <w:bookmarkStart w:id="75" w:name="_Toc43741972"/>
      <w:r w:rsidRPr="00250944">
        <w:rPr>
          <w:sz w:val="24"/>
          <w:szCs w:val="24"/>
        </w:rPr>
        <w:br w:type="page"/>
      </w:r>
    </w:p>
    <w:p w14:paraId="125C954F" w14:textId="77777777" w:rsidR="005E2F04" w:rsidRDefault="005E2F04" w:rsidP="005E2F04">
      <w:pPr>
        <w:pStyle w:val="Balk1"/>
        <w:spacing w:line="240" w:lineRule="auto"/>
        <w:ind w:firstLine="0"/>
        <w:jc w:val="center"/>
      </w:pPr>
      <w:bookmarkStart w:id="76" w:name="_Toc45101523"/>
      <w:bookmarkStart w:id="77" w:name="_Toc45188262"/>
    </w:p>
    <w:p w14:paraId="04D8A928" w14:textId="77777777" w:rsidR="005E2F04" w:rsidRDefault="005E2F04" w:rsidP="005E2F04">
      <w:pPr>
        <w:pStyle w:val="Balk1"/>
        <w:spacing w:line="240" w:lineRule="auto"/>
        <w:ind w:firstLine="0"/>
        <w:jc w:val="center"/>
      </w:pPr>
    </w:p>
    <w:p w14:paraId="06DE1284" w14:textId="77777777" w:rsidR="003C6366" w:rsidRDefault="00D34646" w:rsidP="005E2F04">
      <w:pPr>
        <w:pStyle w:val="Balk1"/>
        <w:spacing w:line="240" w:lineRule="auto"/>
        <w:ind w:firstLine="0"/>
        <w:jc w:val="center"/>
      </w:pPr>
      <w:r w:rsidRPr="00250944">
        <w:t>ÜÇÜNCÜ</w:t>
      </w:r>
      <w:r w:rsidR="00E0082D" w:rsidRPr="00250944">
        <w:t xml:space="preserve"> BÖLÜM</w:t>
      </w:r>
      <w:bookmarkEnd w:id="74"/>
      <w:bookmarkEnd w:id="75"/>
      <w:bookmarkEnd w:id="76"/>
      <w:bookmarkEnd w:id="77"/>
    </w:p>
    <w:p w14:paraId="10790129" w14:textId="77777777" w:rsidR="005E2F04" w:rsidRPr="00250944" w:rsidRDefault="005E2F04" w:rsidP="005E2F04">
      <w:pPr>
        <w:pStyle w:val="Balk1"/>
        <w:ind w:firstLine="0"/>
        <w:jc w:val="center"/>
      </w:pPr>
    </w:p>
    <w:p w14:paraId="0D2E4602" w14:textId="77777777" w:rsidR="003C6366" w:rsidRDefault="00391D4D" w:rsidP="005E2F04">
      <w:pPr>
        <w:pStyle w:val="Balk2"/>
      </w:pPr>
      <w:bookmarkStart w:id="78" w:name="_Toc45188263"/>
      <w:r w:rsidRPr="00250944">
        <w:t>3.</w:t>
      </w:r>
      <w:r w:rsidR="003C6366" w:rsidRPr="00250944">
        <w:t xml:space="preserve"> YENİ MEDYANIN MARKA KÜLTÜRÜ ÜZERİNDEKİ ROLÜ</w:t>
      </w:r>
      <w:bookmarkEnd w:id="78"/>
    </w:p>
    <w:p w14:paraId="43407279" w14:textId="77777777" w:rsidR="005E2F04" w:rsidRPr="00F70ACC" w:rsidRDefault="005E2F04" w:rsidP="005E2F04">
      <w:pPr>
        <w:rPr>
          <w:sz w:val="8"/>
          <w:szCs w:val="8"/>
        </w:rPr>
      </w:pPr>
    </w:p>
    <w:p w14:paraId="1A746B32" w14:textId="77777777" w:rsidR="003C6366" w:rsidRPr="00250944" w:rsidRDefault="00391D4D" w:rsidP="005E2F04">
      <w:pPr>
        <w:pStyle w:val="Balk2"/>
      </w:pPr>
      <w:bookmarkStart w:id="79" w:name="_Toc45188264"/>
      <w:r w:rsidRPr="00250944">
        <w:t>3.1.</w:t>
      </w:r>
      <w:r w:rsidR="003C6366" w:rsidRPr="00250944">
        <w:t xml:space="preserve"> Araştırmanın Önemi </w:t>
      </w:r>
      <w:r w:rsidR="001E6269" w:rsidRPr="00250944">
        <w:t>v</w:t>
      </w:r>
      <w:r w:rsidR="003C6366" w:rsidRPr="00250944">
        <w:t>e Amacı</w:t>
      </w:r>
      <w:bookmarkEnd w:id="79"/>
    </w:p>
    <w:p w14:paraId="7F410B77" w14:textId="77777777" w:rsidR="003C6366" w:rsidRPr="00250944" w:rsidRDefault="003C6366" w:rsidP="005E2F04">
      <w:pPr>
        <w:pStyle w:val="KonuBal"/>
        <w:spacing w:before="0" w:after="0"/>
      </w:pPr>
      <w:r w:rsidRPr="00250944">
        <w:t>Teknolojik gelişmeler günümüzde insan yaşamının her alanına etki etmek</w:t>
      </w:r>
      <w:r w:rsidR="00304DDF">
        <w:t>tedir. Teknolojinin gelişmesinin</w:t>
      </w:r>
      <w:r w:rsidRPr="00250944">
        <w:t xml:space="preserve"> uzantısı olan yeni medya, bütün toplumları </w:t>
      </w:r>
      <w:r w:rsidR="003B3276" w:rsidRPr="00250944">
        <w:t>küresel bir</w:t>
      </w:r>
      <w:r w:rsidRPr="00250944">
        <w:t xml:space="preserve"> köy haline getirmiştir. Bütün toplumlar bir habere yeni medya ve teknoloji sayesinde aynı anda ve hızla ulaşabilmektedir. Bu anlamda teknoloji ve yeni medya toplumda var olan insanları ve insanlarla etkileşim halinde olan her şeyi kendisine uyum sağlama mecburiyetinde bırakmıştır. Dolayısıyla yeni medyanın rolü bağlamında marka kültürünün incelenmesi önem arz etmektedir. </w:t>
      </w:r>
      <w:r w:rsidR="003B3276" w:rsidRPr="00250944">
        <w:t>Özellikle</w:t>
      </w:r>
      <w:r w:rsidRPr="00250944">
        <w:t xml:space="preserve"> yeni medyanın marka kültürü üzerindeki rolü özelinde araştırılması, bu çalışmanın amacına karşılık gelmektedir.</w:t>
      </w:r>
    </w:p>
    <w:p w14:paraId="7D61DE2C" w14:textId="77777777" w:rsidR="003C6366" w:rsidRPr="00250944" w:rsidRDefault="008356E5" w:rsidP="005E2F04">
      <w:pPr>
        <w:pStyle w:val="KonuBal"/>
        <w:spacing w:before="0" w:after="0"/>
      </w:pPr>
      <w:r>
        <w:t xml:space="preserve">Bu çalışmada yeni medyanın marka kültürü üzerindeki etkilerinin </w:t>
      </w:r>
      <w:r w:rsidR="003C6366" w:rsidRPr="00250944">
        <w:t>araştırılması amaçlanmaktadır. Yeni medyanın günümüzde hemen her alanda kullanım alanı genişlediği için marka ve marka kültürü üzerinde nasıl bir rolü olduğunu ve bu rolün ne</w:t>
      </w:r>
      <w:r w:rsidR="003B3276" w:rsidRPr="00250944">
        <w:t xml:space="preserve"> yönde olduğunu araştırmak hedeflenmiştir</w:t>
      </w:r>
      <w:r w:rsidR="003C6366" w:rsidRPr="00250944">
        <w:t>. Böylece yeni medyanın marka kültürü üzerindeki rolü</w:t>
      </w:r>
      <w:r w:rsidR="003B3276" w:rsidRPr="00250944">
        <w:t xml:space="preserve">nün ne yönde gerçekleştiğini </w:t>
      </w:r>
      <w:r w:rsidR="00362227">
        <w:t xml:space="preserve">gözler önüne sererek </w:t>
      </w:r>
      <w:proofErr w:type="gramStart"/>
      <w:r w:rsidR="003B3276" w:rsidRPr="00250944">
        <w:t>literatüre</w:t>
      </w:r>
      <w:proofErr w:type="gramEnd"/>
      <w:r w:rsidR="003B3276" w:rsidRPr="00250944">
        <w:t xml:space="preserve"> katkı sağlanmak amaçlanmıştır</w:t>
      </w:r>
      <w:r w:rsidR="003C6366" w:rsidRPr="00250944">
        <w:t>.</w:t>
      </w:r>
    </w:p>
    <w:p w14:paraId="2E952743" w14:textId="77777777" w:rsidR="004D6017" w:rsidRPr="00250944" w:rsidRDefault="004D6017" w:rsidP="005E2F04">
      <w:pPr>
        <w:pStyle w:val="Balk2"/>
      </w:pPr>
    </w:p>
    <w:p w14:paraId="2B0FF0C2" w14:textId="77777777" w:rsidR="003C6366" w:rsidRPr="00250944" w:rsidRDefault="00441BEF" w:rsidP="005E2F04">
      <w:pPr>
        <w:pStyle w:val="Balk2"/>
        <w:rPr>
          <w:color w:val="FF0000"/>
        </w:rPr>
      </w:pPr>
      <w:bookmarkStart w:id="80" w:name="_Toc45188265"/>
      <w:r w:rsidRPr="00250944">
        <w:t>3.1.1</w:t>
      </w:r>
      <w:r w:rsidR="00E0082D" w:rsidRPr="00250944">
        <w:t>.</w:t>
      </w:r>
      <w:r w:rsidR="003C6366" w:rsidRPr="00250944">
        <w:t xml:space="preserve"> Araştırmanın Sınırlılıkları</w:t>
      </w:r>
      <w:bookmarkEnd w:id="80"/>
      <w:r w:rsidR="00AB6DC9" w:rsidRPr="00250944">
        <w:t xml:space="preserve"> </w:t>
      </w:r>
    </w:p>
    <w:p w14:paraId="1D941DE4" w14:textId="77777777" w:rsidR="00B54706" w:rsidRDefault="003C6366" w:rsidP="005E2F04">
      <w:pPr>
        <w:pStyle w:val="KonuBal"/>
        <w:spacing w:before="0" w:after="0"/>
      </w:pPr>
      <w:r w:rsidRPr="00250944">
        <w:t xml:space="preserve">Çalışmanın sınırlılıkları arasında, yeni medyanın marka kültürü üzerindeki rolüne ilişkin alan yazın bulunmaktadır. Araştırma </w:t>
      </w:r>
      <w:r w:rsidR="00074859">
        <w:t>‘</w:t>
      </w:r>
      <w:r w:rsidR="008A0D32" w:rsidRPr="00250944">
        <w:t>Brand Finance Turkey 100</w:t>
      </w:r>
      <w:r w:rsidR="00074859">
        <w:t>’</w:t>
      </w:r>
      <w:r w:rsidR="008A0D32" w:rsidRPr="00250944">
        <w:t xml:space="preserve"> </w:t>
      </w:r>
      <w:r w:rsidR="00C13456" w:rsidRPr="00250944">
        <w:t>2019</w:t>
      </w:r>
      <w:r w:rsidR="009C5419" w:rsidRPr="00250944">
        <w:t xml:space="preserve"> </w:t>
      </w:r>
      <w:r w:rsidR="00C13456" w:rsidRPr="00250944">
        <w:t>(</w:t>
      </w:r>
      <w:hyperlink r:id="rId23" w:history="1">
        <w:r w:rsidR="009C5419" w:rsidRPr="00250944">
          <w:t>https://brandfinance.com/</w:t>
        </w:r>
      </w:hyperlink>
      <w:r w:rsidR="00C13456" w:rsidRPr="00250944">
        <w:t xml:space="preserve">) </w:t>
      </w:r>
      <w:r w:rsidR="008A0D32" w:rsidRPr="00250944">
        <w:t>yılına ait değerli markalar</w:t>
      </w:r>
      <w:r w:rsidRPr="00250944">
        <w:t xml:space="preserve"> arasından 20 marka ile yapılmıştır. Araştırmanın amacına uygun olarak hazırlanan yarı yapılandırılmış</w:t>
      </w:r>
      <w:r w:rsidR="003B3276" w:rsidRPr="00250944">
        <w:t xml:space="preserve"> görüşme formu ilgili markalara ait kurum/kuruluş/işletmelerde</w:t>
      </w:r>
      <w:r w:rsidRPr="00250944">
        <w:t xml:space="preserve"> çalışan 18 yaş üstü kadın ve erkek bireyler ile </w:t>
      </w:r>
      <w:r w:rsidR="003B3276" w:rsidRPr="00250944">
        <w:t xml:space="preserve">görüşmeler </w:t>
      </w:r>
      <w:r w:rsidRPr="00250944">
        <w:t xml:space="preserve">gerçekleştirilmiştir. </w:t>
      </w:r>
    </w:p>
    <w:p w14:paraId="564B7E61" w14:textId="77777777" w:rsidR="005E2F04" w:rsidRDefault="003C6366" w:rsidP="005E2F04">
      <w:pPr>
        <w:pStyle w:val="KonuBal"/>
        <w:spacing w:before="0" w:after="0"/>
      </w:pPr>
      <w:r w:rsidRPr="00250944">
        <w:t xml:space="preserve">Araştırmanın yöntemi olarak da uygulanan yarı yapılandırılmış görüşmeler çalışmanın bir diğer sınırı olarak kabul edilmektedir. Zaman bakımından ise </w:t>
      </w:r>
      <w:r w:rsidR="003B3276" w:rsidRPr="00250944">
        <w:t xml:space="preserve">çalışma, </w:t>
      </w:r>
      <w:r w:rsidRPr="00250944">
        <w:t>16</w:t>
      </w:r>
      <w:r w:rsidR="00BE100E" w:rsidRPr="00250944">
        <w:t>.03.2020 - 16.04</w:t>
      </w:r>
      <w:r w:rsidRPr="00250944">
        <w:t>.2020 tarihleri ile sınırlıdır.</w:t>
      </w:r>
    </w:p>
    <w:p w14:paraId="293C452D" w14:textId="77777777" w:rsidR="005E2F04" w:rsidRDefault="005E2F04" w:rsidP="005E2F04">
      <w:pPr>
        <w:sectPr w:rsidR="005E2F04" w:rsidSect="005E2F04">
          <w:footerReference w:type="default" r:id="rId24"/>
          <w:pgSz w:w="11900" w:h="16840"/>
          <w:pgMar w:top="1701" w:right="1134" w:bottom="1701" w:left="2268" w:header="709" w:footer="709" w:gutter="0"/>
          <w:pgNumType w:start="74"/>
          <w:cols w:space="708"/>
          <w:docGrid w:linePitch="299"/>
        </w:sectPr>
      </w:pPr>
    </w:p>
    <w:p w14:paraId="0836A572" w14:textId="77777777" w:rsidR="003C6366" w:rsidRPr="00250944" w:rsidRDefault="00843F35" w:rsidP="005E2F04">
      <w:pPr>
        <w:pStyle w:val="Balk2"/>
        <w:rPr>
          <w:color w:val="FF0000"/>
        </w:rPr>
      </w:pPr>
      <w:bookmarkStart w:id="81" w:name="_Toc45188266"/>
      <w:r w:rsidRPr="00250944">
        <w:lastRenderedPageBreak/>
        <w:t>3.1.2</w:t>
      </w:r>
      <w:r w:rsidR="003C6366" w:rsidRPr="00250944">
        <w:t>. Araştırmanın Yöntemi</w:t>
      </w:r>
      <w:bookmarkEnd w:id="81"/>
      <w:r w:rsidR="002A3C36" w:rsidRPr="00250944">
        <w:t xml:space="preserve"> </w:t>
      </w:r>
    </w:p>
    <w:p w14:paraId="3375AE94" w14:textId="77777777" w:rsidR="003C6366" w:rsidRPr="00250944" w:rsidRDefault="003C6366" w:rsidP="005E2F04">
      <w:pPr>
        <w:pStyle w:val="KonuBal"/>
        <w:spacing w:before="0" w:after="0"/>
      </w:pPr>
      <w:r w:rsidRPr="00250944">
        <w:t xml:space="preserve">Bu araştırmada </w:t>
      </w:r>
      <w:proofErr w:type="gramStart"/>
      <w:r w:rsidRPr="00250944">
        <w:t>literatür</w:t>
      </w:r>
      <w:proofErr w:type="gramEnd"/>
      <w:r w:rsidRPr="00250944">
        <w:t xml:space="preserve"> taramasıyla elde edilen veriler odağında yeni medyanın marka kültürü üzerindeki rolü araştırılmıştır. Bu rolün ortaya konulması için</w:t>
      </w:r>
      <w:r w:rsidR="00405C46">
        <w:t xml:space="preserve"> nitel araştırma yöntemi</w:t>
      </w:r>
      <w:r w:rsidRPr="00250944">
        <w:t xml:space="preserve"> kullanılmıştır. </w:t>
      </w:r>
    </w:p>
    <w:p w14:paraId="44B72507" w14:textId="77777777" w:rsidR="00B1102A" w:rsidRPr="00250944" w:rsidRDefault="00B1102A" w:rsidP="005E2F04">
      <w:pPr>
        <w:pStyle w:val="KonuBal"/>
        <w:spacing w:before="0" w:after="0"/>
      </w:pPr>
      <w:r w:rsidRPr="00250944">
        <w:t>Nitel araştırma, bazı felsefi yönelim ve yaklaşımı kapsayan bir araştırmadır. Nitel araştırmaların temel özelliği, bireylerin gerçeği sosyal dünyalarıyla etkileşimleri içinde nasıl kurguladığı ile ilgilidir (Merriam, 2013: 12). Nitel araştırmayı gözlem, görüşme ve doküman analizi gibi nitel veri toplama tekniklerinin kullanıldığı, algıların ve olayların doğal ortamda gerçekçi ve bütüncül bir biçimde ortaya konmasına yönelik nitel bir sürecin izlendiği araştırma olarak tanımlamaktadır. Görüşmeler, kaynakların ulaşılabilirliğine ve araştırmada toplanmak istenen verilerin özelliklerine göre; yapılandırılmış görüşme, yapılandırılmamış görüşme, yarı yapılandırılmış görüşme, etnografik görüşme ve odak görüşmesi olarak sınıflandırılmaktadır (Büyüköztürk vd</w:t>
      </w:r>
      <w:proofErr w:type="gramStart"/>
      <w:r w:rsidRPr="00250944">
        <w:t>.,</w:t>
      </w:r>
      <w:proofErr w:type="gramEnd"/>
      <w:r w:rsidRPr="00250944">
        <w:t xml:space="preserve"> 2014: 44). </w:t>
      </w:r>
    </w:p>
    <w:p w14:paraId="41145F66" w14:textId="77777777" w:rsidR="00B1102A" w:rsidRPr="00250944" w:rsidRDefault="00B1102A" w:rsidP="005E2F04">
      <w:pPr>
        <w:pStyle w:val="KonuBal"/>
        <w:spacing w:before="0" w:after="0"/>
      </w:pPr>
      <w:r w:rsidRPr="00250944">
        <w:t>Nitel araştırma türlerinden biri olan görüşme tekniği, diğer adıyla mülakat, kullanılan en yaygın veri toplama aracıdır.</w:t>
      </w:r>
      <w:r w:rsidRPr="00250944">
        <w:rPr>
          <w:color w:val="292929"/>
          <w:spacing w:val="-1"/>
          <w:shd w:val="clear" w:color="auto" w:fill="FFFFFF"/>
        </w:rPr>
        <w:t xml:space="preserve"> </w:t>
      </w:r>
      <w:r w:rsidRPr="00250944">
        <w:t>Görüşme, görüşülen kişilere kendilerini birinci elden ifade edebilme fırsatı verir ve araştırmacının görüşme yaptığı kişilerin anlam dünyalarını, bakış açılarını, içinde bulundukları özel durumlara ait duygu, düşünce ve tecrübelerini yine onların ifadeleri yardımıyla deri</w:t>
      </w:r>
      <w:r w:rsidR="003B3276" w:rsidRPr="00250944">
        <w:t xml:space="preserve">nlemesine anlamasına </w:t>
      </w:r>
      <w:proofErr w:type="gramStart"/>
      <w:r w:rsidR="003B3276" w:rsidRPr="00250944">
        <w:t>imkan</w:t>
      </w:r>
      <w:proofErr w:type="gramEnd"/>
      <w:r w:rsidR="003B3276" w:rsidRPr="00250944">
        <w:t xml:space="preserve"> sunmaktadır</w:t>
      </w:r>
      <w:r w:rsidRPr="00250944">
        <w:t xml:space="preserve"> (McCracken</w:t>
      </w:r>
      <w:r w:rsidR="00826F9E" w:rsidRPr="00250944">
        <w:t>,</w:t>
      </w:r>
      <w:r w:rsidRPr="00250944">
        <w:t xml:space="preserve"> 1988: 9). Görüşmeler çoğunlukla yüz yüze yapılmakla beraber</w:t>
      </w:r>
      <w:r w:rsidR="003B3276" w:rsidRPr="00250944">
        <w:t>,</w:t>
      </w:r>
      <w:r w:rsidRPr="00250944">
        <w:t xml:space="preserve"> telefonla veya diğer teknolojik araçlarla da yapılabilir (Yıldırım ve Şimşek, 2006: 24).</w:t>
      </w:r>
    </w:p>
    <w:p w14:paraId="459CAE6F" w14:textId="77777777" w:rsidR="00291924" w:rsidRPr="00250944" w:rsidRDefault="00291924" w:rsidP="005E2F04">
      <w:pPr>
        <w:spacing w:line="360" w:lineRule="auto"/>
        <w:ind w:firstLine="709"/>
        <w:jc w:val="both"/>
        <w:rPr>
          <w:color w:val="000000" w:themeColor="text1"/>
          <w:sz w:val="24"/>
          <w:szCs w:val="24"/>
        </w:rPr>
      </w:pPr>
      <w:r w:rsidRPr="00250944">
        <w:rPr>
          <w:color w:val="000000" w:themeColor="text1"/>
          <w:sz w:val="24"/>
          <w:szCs w:val="24"/>
        </w:rPr>
        <w:t>Nitel araştırmalarda geçerlik, araştırmacıların “katılımcının gerçekliği” olarak ortaya koyduğu bilginin bu gerçekliği ne kadar içine alabildiği şeklin</w:t>
      </w:r>
      <w:r w:rsidR="003B3276" w:rsidRPr="00250944">
        <w:rPr>
          <w:color w:val="000000" w:themeColor="text1"/>
          <w:sz w:val="24"/>
          <w:szCs w:val="24"/>
        </w:rPr>
        <w:t xml:space="preserve">de tanımlanabilir </w:t>
      </w:r>
      <w:proofErr w:type="gramStart"/>
      <w:r w:rsidR="003B3276" w:rsidRPr="00250944">
        <w:rPr>
          <w:color w:val="000000" w:themeColor="text1"/>
          <w:sz w:val="24"/>
          <w:szCs w:val="24"/>
        </w:rPr>
        <w:t>(</w:t>
      </w:r>
      <w:proofErr w:type="gramEnd"/>
      <w:r w:rsidR="003B3276" w:rsidRPr="00250944">
        <w:rPr>
          <w:color w:val="000000" w:themeColor="text1"/>
          <w:sz w:val="24"/>
          <w:szCs w:val="24"/>
        </w:rPr>
        <w:t>Cho ve Trent 2006’da</w:t>
      </w:r>
      <w:r w:rsidRPr="00250944">
        <w:rPr>
          <w:color w:val="000000" w:themeColor="text1"/>
          <w:sz w:val="24"/>
          <w:szCs w:val="24"/>
        </w:rPr>
        <w:t>n akt. Tanyaş, 2004:</w:t>
      </w:r>
      <w:r w:rsidR="003B3276" w:rsidRPr="00250944">
        <w:rPr>
          <w:color w:val="000000" w:themeColor="text1"/>
          <w:sz w:val="24"/>
          <w:szCs w:val="24"/>
        </w:rPr>
        <w:t xml:space="preserve"> </w:t>
      </w:r>
      <w:r w:rsidRPr="00250944">
        <w:rPr>
          <w:color w:val="000000" w:themeColor="text1"/>
          <w:sz w:val="24"/>
          <w:szCs w:val="24"/>
        </w:rPr>
        <w:t>27</w:t>
      </w:r>
      <w:proofErr w:type="gramStart"/>
      <w:r w:rsidRPr="00250944">
        <w:rPr>
          <w:color w:val="000000" w:themeColor="text1"/>
          <w:sz w:val="24"/>
          <w:szCs w:val="24"/>
        </w:rPr>
        <w:t>)</w:t>
      </w:r>
      <w:proofErr w:type="gramEnd"/>
      <w:r w:rsidRPr="00250944">
        <w:rPr>
          <w:color w:val="000000" w:themeColor="text1"/>
          <w:sz w:val="24"/>
          <w:szCs w:val="24"/>
        </w:rPr>
        <w:t xml:space="preserve">. Nitel araştırmalarda nicel araştırmanın aksine araştırma sonuçlarının benzer ortamlara ve durumlara doğrudan genellenebilmesi mümkün değildir. </w:t>
      </w:r>
      <w:r w:rsidR="00595066" w:rsidRPr="00250944">
        <w:rPr>
          <w:color w:val="000000" w:themeColor="text1"/>
          <w:sz w:val="24"/>
          <w:szCs w:val="24"/>
        </w:rPr>
        <w:t xml:space="preserve">Geçerliği sağlamak için görüşme ve gözlem sayısının birden fazla ve süresinin de yeterince uzun olması, araştırma bulgularının birbiriyle sürekli karşılaştırılarak, yorumlanarak ve kavramlaştırılarak elde edilmiş olması ve uzmanlar tarafından derinlemesine incelenip teyit edilmiş olması, bulguların başka araştırmalarla teyit edilebilmesi için gerekli açıklamaların yapılmış olması, bulguların benzer ortamda kolayca teyit edilebilir olması gerekmektedir </w:t>
      </w:r>
      <w:proofErr w:type="gramStart"/>
      <w:r w:rsidR="003B3276" w:rsidRPr="00250944">
        <w:rPr>
          <w:color w:val="000000" w:themeColor="text1"/>
          <w:sz w:val="24"/>
          <w:szCs w:val="24"/>
        </w:rPr>
        <w:t>(</w:t>
      </w:r>
      <w:proofErr w:type="gramEnd"/>
      <w:r w:rsidR="003B3276" w:rsidRPr="00250944">
        <w:rPr>
          <w:color w:val="000000" w:themeColor="text1"/>
          <w:sz w:val="24"/>
          <w:szCs w:val="24"/>
        </w:rPr>
        <w:t>Miles ve Huberman</w:t>
      </w:r>
      <w:r w:rsidRPr="00250944">
        <w:rPr>
          <w:color w:val="000000" w:themeColor="text1"/>
          <w:sz w:val="24"/>
          <w:szCs w:val="24"/>
        </w:rPr>
        <w:t xml:space="preserve"> 1994’ten akt. </w:t>
      </w:r>
      <w:r w:rsidRPr="00250944">
        <w:rPr>
          <w:color w:val="000000" w:themeColor="text1"/>
          <w:sz w:val="24"/>
          <w:szCs w:val="24"/>
        </w:rPr>
        <w:lastRenderedPageBreak/>
        <w:t>Yıldırım ve Şimşek, 2013:</w:t>
      </w:r>
      <w:r w:rsidR="003B3276" w:rsidRPr="00250944">
        <w:rPr>
          <w:color w:val="000000" w:themeColor="text1"/>
          <w:sz w:val="24"/>
          <w:szCs w:val="24"/>
        </w:rPr>
        <w:t xml:space="preserve"> </w:t>
      </w:r>
      <w:r w:rsidRPr="00250944">
        <w:rPr>
          <w:color w:val="000000" w:themeColor="text1"/>
          <w:sz w:val="24"/>
          <w:szCs w:val="24"/>
        </w:rPr>
        <w:t>291-293</w:t>
      </w:r>
      <w:proofErr w:type="gramStart"/>
      <w:r w:rsidRPr="00250944">
        <w:rPr>
          <w:color w:val="000000" w:themeColor="text1"/>
          <w:sz w:val="24"/>
          <w:szCs w:val="24"/>
        </w:rPr>
        <w:t>)</w:t>
      </w:r>
      <w:proofErr w:type="gramEnd"/>
      <w:r w:rsidRPr="00250944">
        <w:rPr>
          <w:color w:val="000000" w:themeColor="text1"/>
          <w:sz w:val="24"/>
          <w:szCs w:val="24"/>
        </w:rPr>
        <w:t>.</w:t>
      </w:r>
      <w:r w:rsidR="00595066" w:rsidRPr="00250944">
        <w:rPr>
          <w:color w:val="000000" w:themeColor="text1"/>
          <w:sz w:val="24"/>
          <w:szCs w:val="24"/>
        </w:rPr>
        <w:t xml:space="preserve"> </w:t>
      </w:r>
    </w:p>
    <w:p w14:paraId="26DCC51F" w14:textId="77777777" w:rsidR="004E65F1" w:rsidRPr="00250944" w:rsidRDefault="00595066" w:rsidP="005E2F04">
      <w:pPr>
        <w:spacing w:line="360" w:lineRule="auto"/>
        <w:ind w:firstLine="709"/>
        <w:jc w:val="both"/>
        <w:rPr>
          <w:color w:val="000000" w:themeColor="text1"/>
          <w:sz w:val="24"/>
          <w:szCs w:val="24"/>
        </w:rPr>
      </w:pPr>
      <w:r w:rsidRPr="00250944">
        <w:rPr>
          <w:color w:val="000000" w:themeColor="text1"/>
          <w:sz w:val="24"/>
          <w:szCs w:val="24"/>
        </w:rPr>
        <w:t>Ni</w:t>
      </w:r>
      <w:r w:rsidR="007261E2" w:rsidRPr="00250944">
        <w:rPr>
          <w:color w:val="000000" w:themeColor="text1"/>
          <w:sz w:val="24"/>
          <w:szCs w:val="24"/>
        </w:rPr>
        <w:t>c</w:t>
      </w:r>
      <w:r w:rsidRPr="00250944">
        <w:rPr>
          <w:color w:val="000000" w:themeColor="text1"/>
          <w:sz w:val="24"/>
          <w:szCs w:val="24"/>
        </w:rPr>
        <w:t xml:space="preserve">el araştırmalarda </w:t>
      </w:r>
      <w:r w:rsidR="007261E2" w:rsidRPr="00250944">
        <w:rPr>
          <w:color w:val="000000" w:themeColor="text1"/>
          <w:sz w:val="24"/>
          <w:szCs w:val="24"/>
        </w:rPr>
        <w:t>ölçüm güvenirliği nesnellik, kararlılık ve tekrar edilebilirlik özelliklerine vurgu yapmaktadır. Oysa nitel araştırmalar bu anlamada doğaları gereği ne tutarlı, ne nesnel olabilirler, ne de yinelenebilirler. Çünkü nitel araştırmalarda veri toplama aracı bizzat araştırmacının kendisi olduğundan, araştırılan olgu ve olaylar da sürekli değişmekte olduğundan farklı araştırmacıların aynı ölçümleri yapması mümkün değildir. Dolayısıyla nitel araştırmalarda güvenirlik ile ilgili alınması gereken önlemler, nicel araştırmalardaki gibi ölçüm güvenirliğini saptama amacının ötesinde, araştırmacının stratejilerinin kendi içinde tutarlı olmasını ve böylece bu stratejilerin diğer araştırmacılar tarafından benzer biçimde kullanılmasını sağlamak a</w:t>
      </w:r>
      <w:r w:rsidR="003B3276" w:rsidRPr="00250944">
        <w:rPr>
          <w:color w:val="000000" w:themeColor="text1"/>
          <w:sz w:val="24"/>
          <w:szCs w:val="24"/>
        </w:rPr>
        <w:t>macını taşımaktadır</w:t>
      </w:r>
      <w:r w:rsidR="007261E2" w:rsidRPr="00250944">
        <w:rPr>
          <w:color w:val="000000" w:themeColor="text1"/>
          <w:sz w:val="24"/>
          <w:szCs w:val="24"/>
        </w:rPr>
        <w:t xml:space="preserve"> (Yıldırım ve Şimşek, 2013: 294).</w:t>
      </w:r>
    </w:p>
    <w:p w14:paraId="7E830635" w14:textId="77777777" w:rsidR="008356E5" w:rsidRPr="008356E5" w:rsidRDefault="00B1102A" w:rsidP="005E2F04">
      <w:pPr>
        <w:pStyle w:val="KonuBal"/>
        <w:spacing w:before="0" w:after="0"/>
        <w:rPr>
          <w:color w:val="000000" w:themeColor="text1"/>
        </w:rPr>
      </w:pPr>
      <w:r w:rsidRPr="00250944">
        <w:t>Yarı yapılandırılmış görüşme türünde, görüşmeyi yapan kişi soruları önceden hazırlamıştır</w:t>
      </w:r>
      <w:r w:rsidR="003B3276" w:rsidRPr="00250944">
        <w:t>;</w:t>
      </w:r>
      <w:r w:rsidRPr="00250944">
        <w:t xml:space="preserve"> fakat görüşme sırasında katı</w:t>
      </w:r>
      <w:r w:rsidR="003B3276" w:rsidRPr="00250944">
        <w:t>lımcıya kısmi esneklikler sağlamaktadır</w:t>
      </w:r>
      <w:r w:rsidRPr="00250944">
        <w:t>. Gerekirse soruların yeniden düzenlenmesine veya ilgili kon</w:t>
      </w:r>
      <w:r w:rsidR="003B3276" w:rsidRPr="00250944">
        <w:t>u üzerinde tartışmaya izin vermektedir</w:t>
      </w:r>
      <w:r w:rsidRPr="00250944">
        <w:t>. Bu sayede katılımcıların da yapılan araştırma uygulaması üzerinde söz sahi</w:t>
      </w:r>
      <w:r w:rsidR="003B3276" w:rsidRPr="00250944">
        <w:t>bi olduğu bir ortam ortay</w:t>
      </w:r>
      <w:r w:rsidR="008356E5">
        <w:t>a</w:t>
      </w:r>
      <w:r w:rsidR="003B3276" w:rsidRPr="00250944">
        <w:t xml:space="preserve"> çıkmaktadır</w:t>
      </w:r>
      <w:r w:rsidR="009C5419" w:rsidRPr="00250944">
        <w:t xml:space="preserve"> </w:t>
      </w:r>
      <w:r w:rsidR="009C5419" w:rsidRPr="00250944">
        <w:rPr>
          <w:color w:val="000000" w:themeColor="text1"/>
        </w:rPr>
        <w:t>(Yıldırım ve Şimşek, 2013: 294).</w:t>
      </w:r>
      <w:r w:rsidR="008356E5">
        <w:rPr>
          <w:color w:val="000000" w:themeColor="text1"/>
        </w:rPr>
        <w:t xml:space="preserve"> Bu çalışmada görüşmeler yüz yüze </w:t>
      </w:r>
      <w:r w:rsidR="00DF1991">
        <w:rPr>
          <w:color w:val="000000" w:themeColor="text1"/>
        </w:rPr>
        <w:t xml:space="preserve">gerçekleşip katılımcıların ses kaydı alınmıştır. </w:t>
      </w:r>
      <w:r w:rsidR="00D66ACB">
        <w:rPr>
          <w:color w:val="000000" w:themeColor="text1"/>
        </w:rPr>
        <w:t xml:space="preserve">Verilen cevapların anlaşılması ve iletişimin sağlıklı olması açısından sessiz ve uygun ortam sağlanmıştır. </w:t>
      </w:r>
      <w:r w:rsidR="00DF1991">
        <w:rPr>
          <w:color w:val="000000" w:themeColor="text1"/>
        </w:rPr>
        <w:t>Ses kayıt süresi her bir katılımcı arasında farklılık göstermekle birlikte genel olarak 15 – 20 dakika arasında sürmüştür. Daha sonra ses kaydı deşifre edilerek çalışmaya aktarılmıştır. Ayrıca görüşme yapılacak her bireye, kimliğini belirtecek hiçbir bilgi olmayacağı gibi cevapların sadece araştırmacı tarafından dinleneceği ve elde edilecek bilgiler, bilimsel bilgi üretmekte kullanılacağına dair bir form imzalatılmadan görüşmeye başlanmamıştır. Bu form imzalatıldıktan sonra katılımcıya sorular yöneltilmeye başlanmıştır. Alınan görüşler üçüncü kişilerle paylaşılmadığı gibi görüşülen kişilerin kişisel bilgileri de verilerin gizliliğinden dolayı çalışmada yer almamıştır.</w:t>
      </w:r>
    </w:p>
    <w:p w14:paraId="03921831" w14:textId="77777777" w:rsidR="00B54706" w:rsidRDefault="00B1102A" w:rsidP="005E2F04">
      <w:pPr>
        <w:pStyle w:val="KonuBal"/>
        <w:spacing w:before="0" w:after="0"/>
      </w:pPr>
      <w:r w:rsidRPr="00250944">
        <w:t xml:space="preserve">Bu araştırmada yapılan yarı yapılandırılmış görüşmeyle yeni medyanın marka kurumlarının üzerinde nasıl bir etkisi olduğu, marka kurumlarının mevcut marka kültürünü nasıl etkilediği ve yeni medya, marka kurumlarının sosyal paydaşlarını ne yönde ve nasıl etkilediği araştırılmıştır. </w:t>
      </w:r>
      <w:r w:rsidR="007354A0" w:rsidRPr="00250944">
        <w:t xml:space="preserve">2019 yılına ait </w:t>
      </w:r>
      <w:r w:rsidRPr="00250944">
        <w:t xml:space="preserve">Türkiye’nin </w:t>
      </w:r>
      <w:r w:rsidR="007354A0" w:rsidRPr="00250944">
        <w:t xml:space="preserve">en değerli 100 marka arasından 20’sine </w:t>
      </w:r>
      <w:r w:rsidRPr="00250944">
        <w:t>sorulan sorulara verilen cevaplar</w:t>
      </w:r>
      <w:r w:rsidR="00D66ACB">
        <w:t xml:space="preserve"> analiz edilerek incelenmiştir.</w:t>
      </w:r>
      <w:r w:rsidR="00B54706">
        <w:br w:type="page"/>
      </w:r>
    </w:p>
    <w:p w14:paraId="16B6C9E0" w14:textId="77777777" w:rsidR="003C6366" w:rsidRPr="00250944" w:rsidRDefault="00843F35" w:rsidP="005E2F04">
      <w:pPr>
        <w:pStyle w:val="Balk2"/>
        <w:rPr>
          <w:color w:val="FF0000"/>
        </w:rPr>
      </w:pPr>
      <w:bookmarkStart w:id="82" w:name="_Toc45188267"/>
      <w:r w:rsidRPr="00250944">
        <w:lastRenderedPageBreak/>
        <w:t>3.1.3</w:t>
      </w:r>
      <w:r w:rsidR="00A40A60" w:rsidRPr="00250944">
        <w:t>.</w:t>
      </w:r>
      <w:r w:rsidR="003C6366" w:rsidRPr="00250944">
        <w:t xml:space="preserve"> Araştırmanın Örneklemi</w:t>
      </w:r>
      <w:bookmarkEnd w:id="82"/>
      <w:r w:rsidR="00AB6DC9" w:rsidRPr="00250944">
        <w:t xml:space="preserve">  </w:t>
      </w:r>
    </w:p>
    <w:p w14:paraId="7D6B4115" w14:textId="77777777" w:rsidR="003C6366" w:rsidRPr="00250944" w:rsidRDefault="003C6366" w:rsidP="00E6163A">
      <w:pPr>
        <w:pStyle w:val="KonuBal"/>
        <w:spacing w:before="0" w:after="0"/>
      </w:pPr>
      <w:r w:rsidRPr="00250944">
        <w:t xml:space="preserve">Araştırmanın örneklemini, </w:t>
      </w:r>
      <w:r w:rsidR="008A0D32" w:rsidRPr="00250944">
        <w:t xml:space="preserve">Brand Finance Turkey 100 2019 </w:t>
      </w:r>
      <w:r w:rsidR="00E6163A" w:rsidRPr="00250944">
        <w:t>(</w:t>
      </w:r>
      <w:hyperlink r:id="rId25" w:history="1">
        <w:r w:rsidR="00E6163A" w:rsidRPr="00E6163A">
          <w:t>https://brandfinance.com/</w:t>
        </w:r>
      </w:hyperlink>
      <w:r w:rsidR="00E6163A" w:rsidRPr="00E6163A">
        <w:t>15.02.2020) y</w:t>
      </w:r>
      <w:r w:rsidR="008A0D32" w:rsidRPr="00E6163A">
        <w:t xml:space="preserve">ılına </w:t>
      </w:r>
      <w:r w:rsidR="008A0D32" w:rsidRPr="00250944">
        <w:t>ait değerli markalar</w:t>
      </w:r>
      <w:r w:rsidR="008A0D32" w:rsidRPr="00250944">
        <w:rPr>
          <w:color w:val="FF0000"/>
        </w:rPr>
        <w:t xml:space="preserve"> </w:t>
      </w:r>
      <w:r w:rsidRPr="00250944">
        <w:t>arasından 20 kurum</w:t>
      </w:r>
      <w:r w:rsidR="009B3A47" w:rsidRPr="00250944">
        <w:t>/kuruluş/işletme</w:t>
      </w:r>
      <w:r w:rsidRPr="00250944">
        <w:t xml:space="preserve"> oluşturmaktadır. Araştırma verileri </w:t>
      </w:r>
      <w:r w:rsidR="00D66ACB">
        <w:t xml:space="preserve">içerik </w:t>
      </w:r>
      <w:r w:rsidRPr="00250944">
        <w:t>analiz</w:t>
      </w:r>
      <w:r w:rsidR="00D66ACB">
        <w:t>i ile analiz</w:t>
      </w:r>
      <w:r w:rsidRPr="00250944">
        <w:t xml:space="preserve"> edilmiştir. İçerik analizinde elde edilen verilerin, görüşme sürecinde kullanılan sorular ve cevapları dikkate alınarak sunulduğu bilinmektedir. Aşağıdaki Tablo</w:t>
      </w:r>
      <w:r w:rsidR="008A0D32" w:rsidRPr="00250944">
        <w:t xml:space="preserve"> 3.5</w:t>
      </w:r>
      <w:r w:rsidRPr="00250944">
        <w:t xml:space="preserve">.1.’de nitel araştırma türü olan yarı yapılandırılmış görüşme yönteminde görüşme yapılan markalar adına araştırmaya katılan </w:t>
      </w:r>
      <w:r w:rsidR="009B3A47" w:rsidRPr="00250944">
        <w:t>katılımcıların</w:t>
      </w:r>
      <w:r w:rsidRPr="00250944">
        <w:t xml:space="preserve"> demografik bilgisi yer almaktadır.   </w:t>
      </w:r>
    </w:p>
    <w:p w14:paraId="16ACB100" w14:textId="77777777" w:rsidR="008C6368" w:rsidRDefault="00824496" w:rsidP="005E2F04">
      <w:pPr>
        <w:spacing w:line="360" w:lineRule="auto"/>
        <w:ind w:firstLine="709"/>
        <w:jc w:val="both"/>
        <w:rPr>
          <w:sz w:val="24"/>
          <w:szCs w:val="24"/>
        </w:rPr>
      </w:pPr>
      <w:r w:rsidRPr="00250944">
        <w:rPr>
          <w:sz w:val="24"/>
          <w:szCs w:val="24"/>
        </w:rPr>
        <w:t>Araştırma basit tesadüfi yöntemiyle Brand Finance Turkey 100 2019’a</w:t>
      </w:r>
      <w:r w:rsidR="009C5419" w:rsidRPr="00250944">
        <w:rPr>
          <w:sz w:val="24"/>
          <w:szCs w:val="24"/>
        </w:rPr>
        <w:t xml:space="preserve"> (</w:t>
      </w:r>
      <w:hyperlink r:id="rId26" w:history="1">
        <w:r w:rsidR="009C5419" w:rsidRPr="00250944">
          <w:rPr>
            <w:rStyle w:val="Kpr"/>
            <w:color w:val="auto"/>
            <w:sz w:val="24"/>
            <w:szCs w:val="24"/>
            <w:u w:val="none"/>
          </w:rPr>
          <w:t>https://brandfinance.com/</w:t>
        </w:r>
      </w:hyperlink>
      <w:r w:rsidR="009C5419" w:rsidRPr="00250944">
        <w:rPr>
          <w:sz w:val="24"/>
          <w:szCs w:val="24"/>
        </w:rPr>
        <w:t xml:space="preserve">) </w:t>
      </w:r>
      <w:r w:rsidRPr="00250944">
        <w:rPr>
          <w:sz w:val="24"/>
          <w:szCs w:val="24"/>
        </w:rPr>
        <w:t>ait markalar arasından seçilen markaların temsilcilerle yarı yapılandırılmış görüşme tekniğiyle gerçekleşmiştir. Çalışmada markaların isimleri kodlanarak verilmiştir.</w:t>
      </w:r>
      <w:bookmarkStart w:id="83" w:name="_Toc45101167"/>
      <w:bookmarkStart w:id="84" w:name="_Toc45188268"/>
    </w:p>
    <w:p w14:paraId="7A0F15E7" w14:textId="77777777" w:rsidR="005E2F04" w:rsidRDefault="005E2F04" w:rsidP="005E2F04">
      <w:pPr>
        <w:spacing w:line="360" w:lineRule="auto"/>
        <w:ind w:firstLine="709"/>
        <w:jc w:val="both"/>
        <w:rPr>
          <w:b/>
          <w:bCs/>
          <w:sz w:val="24"/>
          <w:szCs w:val="24"/>
        </w:rPr>
      </w:pPr>
    </w:p>
    <w:p w14:paraId="2FC83502" w14:textId="77777777" w:rsidR="004D6017" w:rsidRPr="00250944" w:rsidRDefault="004D6017" w:rsidP="005E2F04">
      <w:pPr>
        <w:pStyle w:val="tablo"/>
        <w:ind w:firstLine="0"/>
        <w:jc w:val="center"/>
        <w:outlineLvl w:val="9"/>
      </w:pPr>
      <w:r w:rsidRPr="00250944">
        <w:t>Tablo 1. Çalışma Grubundaki Markaların Araştırmaya Katılan Temsilcilerine İlişkin Demografik Bilgiler</w:t>
      </w:r>
      <w:bookmarkEnd w:id="83"/>
      <w:bookmarkEnd w:id="84"/>
    </w:p>
    <w:tbl>
      <w:tblPr>
        <w:tblStyle w:val="TabloKlavuzu"/>
        <w:tblW w:w="5000" w:type="pct"/>
        <w:tblLook w:val="04A0" w:firstRow="1" w:lastRow="0" w:firstColumn="1" w:lastColumn="0" w:noHBand="0" w:noVBand="1"/>
      </w:tblPr>
      <w:tblGrid>
        <w:gridCol w:w="1859"/>
        <w:gridCol w:w="2285"/>
        <w:gridCol w:w="4570"/>
      </w:tblGrid>
      <w:tr w:rsidR="003C6366" w:rsidRPr="00250944" w14:paraId="10C3BD32" w14:textId="77777777" w:rsidTr="008C6368">
        <w:trPr>
          <w:trHeight w:val="348"/>
        </w:trPr>
        <w:tc>
          <w:tcPr>
            <w:tcW w:w="1067" w:type="pct"/>
          </w:tcPr>
          <w:p w14:paraId="2EA64B65" w14:textId="77777777" w:rsidR="003C6366" w:rsidRPr="00250944" w:rsidRDefault="003C6366" w:rsidP="005E2F04">
            <w:pPr>
              <w:pStyle w:val="KonuBal"/>
              <w:spacing w:before="0" w:after="0" w:line="240" w:lineRule="auto"/>
              <w:ind w:firstLine="0"/>
              <w:rPr>
                <w:b/>
              </w:rPr>
            </w:pPr>
            <w:r w:rsidRPr="00250944">
              <w:rPr>
                <w:b/>
              </w:rPr>
              <w:t>Katılımcı Adı</w:t>
            </w:r>
          </w:p>
        </w:tc>
        <w:tc>
          <w:tcPr>
            <w:tcW w:w="1311" w:type="pct"/>
          </w:tcPr>
          <w:p w14:paraId="3CA727FA" w14:textId="77777777" w:rsidR="003C6366" w:rsidRPr="00250944" w:rsidRDefault="003C6366" w:rsidP="005E2F04">
            <w:pPr>
              <w:pStyle w:val="KonuBal"/>
              <w:spacing w:before="0" w:after="0" w:line="240" w:lineRule="auto"/>
              <w:ind w:firstLine="0"/>
              <w:rPr>
                <w:b/>
              </w:rPr>
            </w:pPr>
            <w:r w:rsidRPr="00250944">
              <w:rPr>
                <w:b/>
              </w:rPr>
              <w:t xml:space="preserve">Cinsiyeti </w:t>
            </w:r>
          </w:p>
        </w:tc>
        <w:tc>
          <w:tcPr>
            <w:tcW w:w="2622" w:type="pct"/>
          </w:tcPr>
          <w:p w14:paraId="73B563D4" w14:textId="77777777" w:rsidR="003C6366" w:rsidRPr="00250944" w:rsidRDefault="003C6366" w:rsidP="005E2F04">
            <w:pPr>
              <w:pStyle w:val="KonuBal"/>
              <w:spacing w:before="0" w:after="0" w:line="240" w:lineRule="auto"/>
              <w:ind w:firstLine="0"/>
              <w:rPr>
                <w:b/>
              </w:rPr>
            </w:pPr>
            <w:r w:rsidRPr="00250944">
              <w:rPr>
                <w:b/>
              </w:rPr>
              <w:t>Görevi</w:t>
            </w:r>
          </w:p>
        </w:tc>
      </w:tr>
      <w:tr w:rsidR="003C6366" w:rsidRPr="00250944" w14:paraId="4A067037" w14:textId="77777777" w:rsidTr="005E2F04">
        <w:trPr>
          <w:trHeight w:val="241"/>
        </w:trPr>
        <w:tc>
          <w:tcPr>
            <w:tcW w:w="1067" w:type="pct"/>
          </w:tcPr>
          <w:p w14:paraId="403DE056" w14:textId="77777777" w:rsidR="003C6366" w:rsidRPr="00250944" w:rsidRDefault="00FE59F8" w:rsidP="005E2F04">
            <w:pPr>
              <w:pStyle w:val="KonuBal"/>
              <w:spacing w:before="0" w:after="0" w:line="240" w:lineRule="auto"/>
              <w:ind w:firstLine="0"/>
            </w:pPr>
            <w:r w:rsidRPr="00250944">
              <w:t>K1</w:t>
            </w:r>
          </w:p>
        </w:tc>
        <w:tc>
          <w:tcPr>
            <w:tcW w:w="1311" w:type="pct"/>
          </w:tcPr>
          <w:p w14:paraId="20D40D6C" w14:textId="77777777" w:rsidR="003C6366" w:rsidRPr="00250944" w:rsidRDefault="003C6366" w:rsidP="005E2F04">
            <w:pPr>
              <w:pStyle w:val="KonuBal"/>
              <w:spacing w:before="0" w:after="0" w:line="240" w:lineRule="auto"/>
              <w:ind w:firstLine="0"/>
            </w:pPr>
            <w:r w:rsidRPr="00250944">
              <w:t>Erkek</w:t>
            </w:r>
          </w:p>
        </w:tc>
        <w:tc>
          <w:tcPr>
            <w:tcW w:w="2622" w:type="pct"/>
          </w:tcPr>
          <w:p w14:paraId="0213BB55" w14:textId="77777777" w:rsidR="003C6366" w:rsidRPr="00250944" w:rsidRDefault="003C6366" w:rsidP="005E2F04">
            <w:pPr>
              <w:pStyle w:val="KonuBal"/>
              <w:spacing w:before="0" w:after="0" w:line="240" w:lineRule="auto"/>
              <w:ind w:firstLine="0"/>
            </w:pPr>
            <w:r w:rsidRPr="00250944">
              <w:t>Bireysel müşteri temsilcisi</w:t>
            </w:r>
          </w:p>
        </w:tc>
      </w:tr>
      <w:tr w:rsidR="003C6366" w:rsidRPr="00250944" w14:paraId="5296EB52" w14:textId="77777777" w:rsidTr="005E2F04">
        <w:trPr>
          <w:trHeight w:val="258"/>
        </w:trPr>
        <w:tc>
          <w:tcPr>
            <w:tcW w:w="1067" w:type="pct"/>
          </w:tcPr>
          <w:p w14:paraId="740BBAA2" w14:textId="77777777" w:rsidR="003C6366" w:rsidRPr="00250944" w:rsidRDefault="00FE59F8" w:rsidP="005E2F04">
            <w:pPr>
              <w:pStyle w:val="KonuBal"/>
              <w:spacing w:before="0" w:after="0" w:line="240" w:lineRule="auto"/>
              <w:ind w:firstLine="0"/>
            </w:pPr>
            <w:r w:rsidRPr="00250944">
              <w:t>K2</w:t>
            </w:r>
          </w:p>
        </w:tc>
        <w:tc>
          <w:tcPr>
            <w:tcW w:w="1311" w:type="pct"/>
          </w:tcPr>
          <w:p w14:paraId="0103C2BB" w14:textId="77777777" w:rsidR="003C6366" w:rsidRPr="00250944" w:rsidRDefault="003C6366" w:rsidP="005E2F04">
            <w:pPr>
              <w:pStyle w:val="KonuBal"/>
              <w:spacing w:before="0" w:after="0" w:line="240" w:lineRule="auto"/>
              <w:ind w:firstLine="0"/>
            </w:pPr>
            <w:r w:rsidRPr="00250944">
              <w:t>Kadın</w:t>
            </w:r>
          </w:p>
        </w:tc>
        <w:tc>
          <w:tcPr>
            <w:tcW w:w="2622" w:type="pct"/>
          </w:tcPr>
          <w:p w14:paraId="08522660" w14:textId="77777777" w:rsidR="003C6366" w:rsidRPr="00250944" w:rsidRDefault="003C6366" w:rsidP="005E2F04">
            <w:pPr>
              <w:pStyle w:val="KonuBal"/>
              <w:spacing w:before="0" w:after="0" w:line="240" w:lineRule="auto"/>
              <w:ind w:firstLine="0"/>
            </w:pPr>
            <w:r w:rsidRPr="00250944">
              <w:t>Sekreter</w:t>
            </w:r>
          </w:p>
        </w:tc>
      </w:tr>
      <w:tr w:rsidR="003C6366" w:rsidRPr="00250944" w14:paraId="45789290" w14:textId="77777777" w:rsidTr="005E2F04">
        <w:trPr>
          <w:trHeight w:val="248"/>
        </w:trPr>
        <w:tc>
          <w:tcPr>
            <w:tcW w:w="1067" w:type="pct"/>
          </w:tcPr>
          <w:p w14:paraId="02CE81D8" w14:textId="77777777" w:rsidR="003C6366" w:rsidRPr="00250944" w:rsidRDefault="00FE59F8" w:rsidP="005E2F04">
            <w:pPr>
              <w:pStyle w:val="KonuBal"/>
              <w:spacing w:before="0" w:after="0" w:line="240" w:lineRule="auto"/>
              <w:ind w:firstLine="0"/>
            </w:pPr>
            <w:r w:rsidRPr="00250944">
              <w:t>K3</w:t>
            </w:r>
          </w:p>
        </w:tc>
        <w:tc>
          <w:tcPr>
            <w:tcW w:w="1311" w:type="pct"/>
          </w:tcPr>
          <w:p w14:paraId="4757FD8E" w14:textId="77777777" w:rsidR="003C6366" w:rsidRPr="00250944" w:rsidRDefault="003C6366" w:rsidP="005E2F04">
            <w:pPr>
              <w:pStyle w:val="KonuBal"/>
              <w:spacing w:before="0" w:after="0" w:line="240" w:lineRule="auto"/>
              <w:ind w:firstLine="0"/>
            </w:pPr>
            <w:r w:rsidRPr="00250944">
              <w:t>Erkek</w:t>
            </w:r>
          </w:p>
        </w:tc>
        <w:tc>
          <w:tcPr>
            <w:tcW w:w="2622" w:type="pct"/>
          </w:tcPr>
          <w:p w14:paraId="15A7125F" w14:textId="77777777" w:rsidR="003C6366" w:rsidRPr="00250944" w:rsidRDefault="009245F3" w:rsidP="005E2F04">
            <w:pPr>
              <w:pStyle w:val="KonuBal"/>
              <w:spacing w:before="0" w:after="0" w:line="240" w:lineRule="auto"/>
              <w:ind w:firstLine="0"/>
            </w:pPr>
            <w:r w:rsidRPr="00250944">
              <w:t xml:space="preserve">Şube </w:t>
            </w:r>
            <w:r w:rsidR="003C6366" w:rsidRPr="00250944">
              <w:t>Müdür yardımcısı</w:t>
            </w:r>
          </w:p>
        </w:tc>
      </w:tr>
      <w:tr w:rsidR="003C6366" w:rsidRPr="00250944" w14:paraId="44F8A247" w14:textId="77777777" w:rsidTr="005E2F04">
        <w:trPr>
          <w:trHeight w:val="223"/>
        </w:trPr>
        <w:tc>
          <w:tcPr>
            <w:tcW w:w="1067" w:type="pct"/>
          </w:tcPr>
          <w:p w14:paraId="3D9B862A" w14:textId="77777777" w:rsidR="003C6366" w:rsidRPr="00250944" w:rsidRDefault="00FE59F8" w:rsidP="005E2F04">
            <w:pPr>
              <w:pStyle w:val="KonuBal"/>
              <w:spacing w:before="0" w:after="0" w:line="240" w:lineRule="auto"/>
              <w:ind w:firstLine="0"/>
            </w:pPr>
            <w:r w:rsidRPr="00250944">
              <w:t>K4</w:t>
            </w:r>
          </w:p>
        </w:tc>
        <w:tc>
          <w:tcPr>
            <w:tcW w:w="1311" w:type="pct"/>
          </w:tcPr>
          <w:p w14:paraId="1276C9A9" w14:textId="77777777" w:rsidR="003C6366" w:rsidRPr="00250944" w:rsidRDefault="003C6366" w:rsidP="005E2F04">
            <w:pPr>
              <w:pStyle w:val="KonuBal"/>
              <w:spacing w:before="0" w:after="0" w:line="240" w:lineRule="auto"/>
              <w:ind w:firstLine="0"/>
            </w:pPr>
            <w:r w:rsidRPr="00250944">
              <w:t>Erkek</w:t>
            </w:r>
          </w:p>
        </w:tc>
        <w:tc>
          <w:tcPr>
            <w:tcW w:w="2622" w:type="pct"/>
          </w:tcPr>
          <w:p w14:paraId="7223080C" w14:textId="77777777" w:rsidR="003C6366" w:rsidRPr="00250944" w:rsidRDefault="009245F3" w:rsidP="005E2F04">
            <w:pPr>
              <w:pStyle w:val="KonuBal"/>
              <w:spacing w:before="0" w:after="0" w:line="240" w:lineRule="auto"/>
              <w:ind w:firstLine="0"/>
            </w:pPr>
            <w:r w:rsidRPr="00250944">
              <w:t xml:space="preserve">Şube </w:t>
            </w:r>
            <w:r w:rsidR="003C6366" w:rsidRPr="00250944">
              <w:t>Müdür</w:t>
            </w:r>
            <w:r w:rsidR="00BE100E" w:rsidRPr="00250944">
              <w:t>ü</w:t>
            </w:r>
          </w:p>
        </w:tc>
      </w:tr>
      <w:tr w:rsidR="003C6366" w:rsidRPr="00250944" w14:paraId="0C04B26E" w14:textId="77777777" w:rsidTr="005E2F04">
        <w:trPr>
          <w:trHeight w:val="242"/>
        </w:trPr>
        <w:tc>
          <w:tcPr>
            <w:tcW w:w="1067" w:type="pct"/>
          </w:tcPr>
          <w:p w14:paraId="1176699E" w14:textId="77777777" w:rsidR="003C6366" w:rsidRPr="00250944" w:rsidRDefault="00FE59F8" w:rsidP="005E2F04">
            <w:pPr>
              <w:pStyle w:val="KonuBal"/>
              <w:spacing w:before="0" w:after="0" w:line="240" w:lineRule="auto"/>
              <w:ind w:firstLine="0"/>
            </w:pPr>
            <w:r w:rsidRPr="00250944">
              <w:t>K5</w:t>
            </w:r>
          </w:p>
        </w:tc>
        <w:tc>
          <w:tcPr>
            <w:tcW w:w="1311" w:type="pct"/>
          </w:tcPr>
          <w:p w14:paraId="06BE947D" w14:textId="77777777" w:rsidR="003C6366" w:rsidRPr="00250944" w:rsidRDefault="003C6366" w:rsidP="005E2F04">
            <w:pPr>
              <w:pStyle w:val="KonuBal"/>
              <w:spacing w:before="0" w:after="0" w:line="240" w:lineRule="auto"/>
              <w:ind w:firstLine="0"/>
            </w:pPr>
            <w:r w:rsidRPr="00250944">
              <w:t>Kadın</w:t>
            </w:r>
          </w:p>
        </w:tc>
        <w:tc>
          <w:tcPr>
            <w:tcW w:w="2622" w:type="pct"/>
          </w:tcPr>
          <w:p w14:paraId="58533AD4" w14:textId="77777777" w:rsidR="003C6366" w:rsidRPr="00250944" w:rsidRDefault="003C6366" w:rsidP="005E2F04">
            <w:pPr>
              <w:pStyle w:val="KonuBal"/>
              <w:spacing w:before="0" w:after="0" w:line="240" w:lineRule="auto"/>
              <w:ind w:firstLine="0"/>
            </w:pPr>
            <w:r w:rsidRPr="00250944">
              <w:t>Bireysel müşteri temsilcisi</w:t>
            </w:r>
          </w:p>
        </w:tc>
      </w:tr>
      <w:tr w:rsidR="003C6366" w:rsidRPr="00250944" w14:paraId="6F62793D" w14:textId="77777777" w:rsidTr="005E2F04">
        <w:trPr>
          <w:trHeight w:val="217"/>
        </w:trPr>
        <w:tc>
          <w:tcPr>
            <w:tcW w:w="1067" w:type="pct"/>
          </w:tcPr>
          <w:p w14:paraId="2B3DF084" w14:textId="77777777" w:rsidR="003C6366" w:rsidRPr="00250944" w:rsidRDefault="00FE59F8" w:rsidP="005E2F04">
            <w:pPr>
              <w:pStyle w:val="KonuBal"/>
              <w:spacing w:before="0" w:after="0" w:line="240" w:lineRule="auto"/>
              <w:ind w:firstLine="0"/>
            </w:pPr>
            <w:r w:rsidRPr="00250944">
              <w:t>K6</w:t>
            </w:r>
          </w:p>
        </w:tc>
        <w:tc>
          <w:tcPr>
            <w:tcW w:w="1311" w:type="pct"/>
          </w:tcPr>
          <w:p w14:paraId="0240C788" w14:textId="77777777" w:rsidR="003C6366" w:rsidRPr="00250944" w:rsidRDefault="003C6366" w:rsidP="005E2F04">
            <w:pPr>
              <w:pStyle w:val="KonuBal"/>
              <w:spacing w:before="0" w:after="0" w:line="240" w:lineRule="auto"/>
              <w:ind w:firstLine="0"/>
            </w:pPr>
            <w:r w:rsidRPr="00250944">
              <w:t>Erkek</w:t>
            </w:r>
          </w:p>
        </w:tc>
        <w:tc>
          <w:tcPr>
            <w:tcW w:w="2622" w:type="pct"/>
          </w:tcPr>
          <w:p w14:paraId="0A335C24" w14:textId="77777777" w:rsidR="003C6366" w:rsidRPr="00250944" w:rsidRDefault="003C6366" w:rsidP="005E2F04">
            <w:pPr>
              <w:pStyle w:val="KonuBal"/>
              <w:spacing w:before="0" w:after="0" w:line="240" w:lineRule="auto"/>
              <w:ind w:firstLine="0"/>
            </w:pPr>
            <w:r w:rsidRPr="00250944">
              <w:t>Şube müdürü</w:t>
            </w:r>
          </w:p>
        </w:tc>
      </w:tr>
      <w:tr w:rsidR="003C6366" w:rsidRPr="00250944" w14:paraId="4A45B035" w14:textId="77777777" w:rsidTr="005E2F04">
        <w:trPr>
          <w:trHeight w:val="236"/>
        </w:trPr>
        <w:tc>
          <w:tcPr>
            <w:tcW w:w="1067" w:type="pct"/>
          </w:tcPr>
          <w:p w14:paraId="2FD217C8" w14:textId="77777777" w:rsidR="003C6366" w:rsidRPr="00250944" w:rsidRDefault="00FE59F8" w:rsidP="005E2F04">
            <w:pPr>
              <w:pStyle w:val="KonuBal"/>
              <w:spacing w:before="0" w:after="0" w:line="240" w:lineRule="auto"/>
              <w:ind w:firstLine="0"/>
            </w:pPr>
            <w:r w:rsidRPr="00250944">
              <w:t>K7</w:t>
            </w:r>
          </w:p>
        </w:tc>
        <w:tc>
          <w:tcPr>
            <w:tcW w:w="1311" w:type="pct"/>
          </w:tcPr>
          <w:p w14:paraId="29E71D50" w14:textId="77777777" w:rsidR="003C6366" w:rsidRPr="00250944" w:rsidRDefault="003C6366" w:rsidP="005E2F04">
            <w:pPr>
              <w:pStyle w:val="KonuBal"/>
              <w:spacing w:before="0" w:after="0" w:line="240" w:lineRule="auto"/>
              <w:ind w:firstLine="0"/>
            </w:pPr>
            <w:r w:rsidRPr="00250944">
              <w:t>Erkek</w:t>
            </w:r>
          </w:p>
        </w:tc>
        <w:tc>
          <w:tcPr>
            <w:tcW w:w="2622" w:type="pct"/>
          </w:tcPr>
          <w:p w14:paraId="225C4EBF" w14:textId="77777777" w:rsidR="003C6366" w:rsidRPr="00250944" w:rsidRDefault="003C6366" w:rsidP="005E2F04">
            <w:pPr>
              <w:pStyle w:val="KonuBal"/>
              <w:spacing w:before="0" w:after="0" w:line="240" w:lineRule="auto"/>
              <w:ind w:firstLine="0"/>
            </w:pPr>
            <w:r w:rsidRPr="00250944">
              <w:t>Şube müdürü</w:t>
            </w:r>
          </w:p>
        </w:tc>
      </w:tr>
      <w:tr w:rsidR="003C6366" w:rsidRPr="00250944" w14:paraId="15D96829" w14:textId="77777777" w:rsidTr="005E2F04">
        <w:trPr>
          <w:trHeight w:val="225"/>
        </w:trPr>
        <w:tc>
          <w:tcPr>
            <w:tcW w:w="1067" w:type="pct"/>
          </w:tcPr>
          <w:p w14:paraId="6E85AB48" w14:textId="77777777" w:rsidR="00FE59F8" w:rsidRPr="00250944" w:rsidRDefault="00FE59F8" w:rsidP="005E2F04">
            <w:pPr>
              <w:pStyle w:val="KonuBal"/>
              <w:spacing w:before="0" w:after="0" w:line="240" w:lineRule="auto"/>
              <w:ind w:firstLine="0"/>
            </w:pPr>
            <w:r w:rsidRPr="00250944">
              <w:t>K8</w:t>
            </w:r>
          </w:p>
        </w:tc>
        <w:tc>
          <w:tcPr>
            <w:tcW w:w="1311" w:type="pct"/>
          </w:tcPr>
          <w:p w14:paraId="1908D4AE" w14:textId="77777777" w:rsidR="003C6366" w:rsidRPr="00250944" w:rsidRDefault="003C6366" w:rsidP="005E2F04">
            <w:pPr>
              <w:pStyle w:val="KonuBal"/>
              <w:spacing w:before="0" w:after="0" w:line="240" w:lineRule="auto"/>
              <w:ind w:firstLine="0"/>
            </w:pPr>
            <w:r w:rsidRPr="00250944">
              <w:t>Erkek</w:t>
            </w:r>
          </w:p>
        </w:tc>
        <w:tc>
          <w:tcPr>
            <w:tcW w:w="2622" w:type="pct"/>
          </w:tcPr>
          <w:p w14:paraId="02D3E3DE" w14:textId="77777777" w:rsidR="003C6366" w:rsidRPr="00250944" w:rsidRDefault="003C6366" w:rsidP="005E2F04">
            <w:pPr>
              <w:pStyle w:val="KonuBal"/>
              <w:spacing w:before="0" w:after="0" w:line="240" w:lineRule="auto"/>
              <w:ind w:firstLine="0"/>
            </w:pPr>
            <w:r w:rsidRPr="00250944">
              <w:t>Bireysel müşteri temsilcisi</w:t>
            </w:r>
          </w:p>
        </w:tc>
      </w:tr>
      <w:tr w:rsidR="003C6366" w:rsidRPr="00250944" w14:paraId="3C90A717" w14:textId="77777777" w:rsidTr="005E2F04">
        <w:trPr>
          <w:trHeight w:val="230"/>
        </w:trPr>
        <w:tc>
          <w:tcPr>
            <w:tcW w:w="1067" w:type="pct"/>
          </w:tcPr>
          <w:p w14:paraId="507D9C53" w14:textId="77777777" w:rsidR="003C6366" w:rsidRPr="00250944" w:rsidRDefault="003C6366" w:rsidP="005E2F04">
            <w:pPr>
              <w:pStyle w:val="KonuBal"/>
              <w:spacing w:before="0" w:after="0" w:line="240" w:lineRule="auto"/>
              <w:ind w:firstLine="0"/>
            </w:pPr>
            <w:r w:rsidRPr="00250944">
              <w:t>K</w:t>
            </w:r>
            <w:r w:rsidR="00FE59F8" w:rsidRPr="00250944">
              <w:t>9</w:t>
            </w:r>
          </w:p>
        </w:tc>
        <w:tc>
          <w:tcPr>
            <w:tcW w:w="1311" w:type="pct"/>
          </w:tcPr>
          <w:p w14:paraId="7DE30C2B" w14:textId="77777777" w:rsidR="003C6366" w:rsidRPr="00250944" w:rsidRDefault="003C6366" w:rsidP="005E2F04">
            <w:pPr>
              <w:pStyle w:val="KonuBal"/>
              <w:spacing w:before="0" w:after="0" w:line="240" w:lineRule="auto"/>
              <w:ind w:firstLine="0"/>
            </w:pPr>
            <w:r w:rsidRPr="00250944">
              <w:t>Erkek</w:t>
            </w:r>
          </w:p>
        </w:tc>
        <w:tc>
          <w:tcPr>
            <w:tcW w:w="2622" w:type="pct"/>
          </w:tcPr>
          <w:p w14:paraId="0A56BCAB" w14:textId="77777777" w:rsidR="003C6366" w:rsidRPr="00250944" w:rsidRDefault="003C6366" w:rsidP="005E2F04">
            <w:pPr>
              <w:pStyle w:val="KonuBal"/>
              <w:spacing w:before="0" w:after="0" w:line="240" w:lineRule="auto"/>
              <w:ind w:firstLine="0"/>
            </w:pPr>
            <w:r w:rsidRPr="00250944">
              <w:t>Şube müdürü</w:t>
            </w:r>
          </w:p>
        </w:tc>
      </w:tr>
      <w:tr w:rsidR="003C6366" w:rsidRPr="00250944" w14:paraId="71114A81" w14:textId="77777777" w:rsidTr="005E2F04">
        <w:trPr>
          <w:trHeight w:val="219"/>
        </w:trPr>
        <w:tc>
          <w:tcPr>
            <w:tcW w:w="1067" w:type="pct"/>
          </w:tcPr>
          <w:p w14:paraId="1466F553" w14:textId="77777777" w:rsidR="003C6366" w:rsidRPr="00250944" w:rsidRDefault="00FE59F8" w:rsidP="005E2F04">
            <w:pPr>
              <w:pStyle w:val="KonuBal"/>
              <w:spacing w:before="0" w:after="0" w:line="240" w:lineRule="auto"/>
              <w:ind w:firstLine="0"/>
            </w:pPr>
            <w:r w:rsidRPr="00250944">
              <w:t>K10</w:t>
            </w:r>
          </w:p>
        </w:tc>
        <w:tc>
          <w:tcPr>
            <w:tcW w:w="1311" w:type="pct"/>
          </w:tcPr>
          <w:p w14:paraId="4CDE2E12" w14:textId="77777777" w:rsidR="003C6366" w:rsidRPr="00250944" w:rsidRDefault="003C6366" w:rsidP="005E2F04">
            <w:pPr>
              <w:pStyle w:val="KonuBal"/>
              <w:spacing w:before="0" w:after="0" w:line="240" w:lineRule="auto"/>
              <w:ind w:firstLine="0"/>
            </w:pPr>
            <w:r w:rsidRPr="00250944">
              <w:t>Kadın</w:t>
            </w:r>
          </w:p>
        </w:tc>
        <w:tc>
          <w:tcPr>
            <w:tcW w:w="2622" w:type="pct"/>
          </w:tcPr>
          <w:p w14:paraId="029A35DE" w14:textId="77777777" w:rsidR="003C6366" w:rsidRPr="00250944" w:rsidRDefault="003C6366" w:rsidP="005E2F04">
            <w:pPr>
              <w:pStyle w:val="KonuBal"/>
              <w:spacing w:before="0" w:after="0" w:line="240" w:lineRule="auto"/>
              <w:ind w:firstLine="0"/>
            </w:pPr>
            <w:r w:rsidRPr="00250944">
              <w:t>Personel</w:t>
            </w:r>
          </w:p>
        </w:tc>
      </w:tr>
      <w:tr w:rsidR="003C6366" w:rsidRPr="00250944" w14:paraId="3FDA65C2" w14:textId="77777777" w:rsidTr="005E2F04">
        <w:trPr>
          <w:trHeight w:val="224"/>
        </w:trPr>
        <w:tc>
          <w:tcPr>
            <w:tcW w:w="1067" w:type="pct"/>
          </w:tcPr>
          <w:p w14:paraId="3F64344C" w14:textId="77777777" w:rsidR="003C6366" w:rsidRPr="00250944" w:rsidRDefault="00FE59F8" w:rsidP="005E2F04">
            <w:pPr>
              <w:pStyle w:val="KonuBal"/>
              <w:spacing w:before="0" w:after="0" w:line="240" w:lineRule="auto"/>
              <w:ind w:firstLine="0"/>
            </w:pPr>
            <w:r w:rsidRPr="00250944">
              <w:t>K11</w:t>
            </w:r>
          </w:p>
        </w:tc>
        <w:tc>
          <w:tcPr>
            <w:tcW w:w="1311" w:type="pct"/>
          </w:tcPr>
          <w:p w14:paraId="023714B7" w14:textId="77777777" w:rsidR="003C6366" w:rsidRPr="00250944" w:rsidRDefault="003C6366" w:rsidP="005E2F04">
            <w:pPr>
              <w:pStyle w:val="KonuBal"/>
              <w:spacing w:before="0" w:after="0" w:line="240" w:lineRule="auto"/>
              <w:ind w:firstLine="0"/>
            </w:pPr>
            <w:r w:rsidRPr="00250944">
              <w:t>Erkek</w:t>
            </w:r>
          </w:p>
        </w:tc>
        <w:tc>
          <w:tcPr>
            <w:tcW w:w="2622" w:type="pct"/>
          </w:tcPr>
          <w:p w14:paraId="16226070" w14:textId="77777777" w:rsidR="003C6366" w:rsidRPr="00250944" w:rsidRDefault="003C6366" w:rsidP="005E2F04">
            <w:pPr>
              <w:pStyle w:val="KonuBal"/>
              <w:spacing w:before="0" w:after="0" w:line="240" w:lineRule="auto"/>
              <w:ind w:firstLine="0"/>
            </w:pPr>
            <w:r w:rsidRPr="00250944">
              <w:t>Şube müdürü</w:t>
            </w:r>
          </w:p>
        </w:tc>
      </w:tr>
      <w:tr w:rsidR="003C6366" w:rsidRPr="00250944" w14:paraId="6BDE5077" w14:textId="77777777" w:rsidTr="005E2F04">
        <w:trPr>
          <w:trHeight w:val="213"/>
        </w:trPr>
        <w:tc>
          <w:tcPr>
            <w:tcW w:w="1067" w:type="pct"/>
          </w:tcPr>
          <w:p w14:paraId="387E8F61" w14:textId="77777777" w:rsidR="003C6366" w:rsidRPr="00250944" w:rsidRDefault="00FE59F8" w:rsidP="005E2F04">
            <w:pPr>
              <w:pStyle w:val="KonuBal"/>
              <w:spacing w:before="0" w:after="0" w:line="240" w:lineRule="auto"/>
              <w:ind w:firstLine="0"/>
            </w:pPr>
            <w:r w:rsidRPr="00250944">
              <w:t>K12</w:t>
            </w:r>
          </w:p>
        </w:tc>
        <w:tc>
          <w:tcPr>
            <w:tcW w:w="1311" w:type="pct"/>
          </w:tcPr>
          <w:p w14:paraId="6A4F5626" w14:textId="77777777" w:rsidR="003C6366" w:rsidRPr="00250944" w:rsidRDefault="003C6366" w:rsidP="005E2F04">
            <w:pPr>
              <w:pStyle w:val="KonuBal"/>
              <w:spacing w:before="0" w:after="0" w:line="240" w:lineRule="auto"/>
              <w:ind w:firstLine="0"/>
            </w:pPr>
            <w:r w:rsidRPr="00250944">
              <w:t>Erkek</w:t>
            </w:r>
          </w:p>
        </w:tc>
        <w:tc>
          <w:tcPr>
            <w:tcW w:w="2622" w:type="pct"/>
          </w:tcPr>
          <w:p w14:paraId="00A8EED0" w14:textId="77777777" w:rsidR="003C6366" w:rsidRPr="00250944" w:rsidRDefault="003C6366" w:rsidP="005E2F04">
            <w:pPr>
              <w:pStyle w:val="KonuBal"/>
              <w:spacing w:before="0" w:after="0" w:line="240" w:lineRule="auto"/>
              <w:ind w:firstLine="0"/>
            </w:pPr>
            <w:r w:rsidRPr="00250944">
              <w:t>Şube müdürü</w:t>
            </w:r>
          </w:p>
        </w:tc>
      </w:tr>
      <w:tr w:rsidR="003C6366" w:rsidRPr="00250944" w14:paraId="6B9D8D67" w14:textId="77777777" w:rsidTr="005E2F04">
        <w:trPr>
          <w:trHeight w:val="218"/>
        </w:trPr>
        <w:tc>
          <w:tcPr>
            <w:tcW w:w="1067" w:type="pct"/>
          </w:tcPr>
          <w:p w14:paraId="4AC1DA32" w14:textId="77777777" w:rsidR="003C6366" w:rsidRPr="00250944" w:rsidRDefault="00FE59F8" w:rsidP="005E2F04">
            <w:pPr>
              <w:pStyle w:val="KonuBal"/>
              <w:spacing w:before="0" w:after="0" w:line="240" w:lineRule="auto"/>
              <w:ind w:firstLine="0"/>
            </w:pPr>
            <w:r w:rsidRPr="00250944">
              <w:t>K13</w:t>
            </w:r>
          </w:p>
        </w:tc>
        <w:tc>
          <w:tcPr>
            <w:tcW w:w="1311" w:type="pct"/>
          </w:tcPr>
          <w:p w14:paraId="09DC8403" w14:textId="77777777" w:rsidR="003C6366" w:rsidRPr="00250944" w:rsidRDefault="003C6366" w:rsidP="005E2F04">
            <w:pPr>
              <w:pStyle w:val="KonuBal"/>
              <w:spacing w:before="0" w:after="0" w:line="240" w:lineRule="auto"/>
              <w:ind w:firstLine="0"/>
            </w:pPr>
            <w:r w:rsidRPr="00250944">
              <w:t>Erkek</w:t>
            </w:r>
          </w:p>
        </w:tc>
        <w:tc>
          <w:tcPr>
            <w:tcW w:w="2622" w:type="pct"/>
          </w:tcPr>
          <w:p w14:paraId="6BC12461" w14:textId="77777777" w:rsidR="003C6366" w:rsidRPr="00250944" w:rsidRDefault="003C6366" w:rsidP="005E2F04">
            <w:pPr>
              <w:pStyle w:val="KonuBal"/>
              <w:spacing w:before="0" w:after="0" w:line="240" w:lineRule="auto"/>
              <w:ind w:firstLine="0"/>
            </w:pPr>
            <w:r w:rsidRPr="00250944">
              <w:t>Şube müdürü</w:t>
            </w:r>
          </w:p>
        </w:tc>
      </w:tr>
      <w:tr w:rsidR="003C6366" w:rsidRPr="00250944" w14:paraId="4C190014" w14:textId="77777777" w:rsidTr="005E2F04">
        <w:trPr>
          <w:trHeight w:val="207"/>
        </w:trPr>
        <w:tc>
          <w:tcPr>
            <w:tcW w:w="1067" w:type="pct"/>
          </w:tcPr>
          <w:p w14:paraId="1646A57A" w14:textId="77777777" w:rsidR="003C6366" w:rsidRPr="00250944" w:rsidRDefault="00FE59F8" w:rsidP="005E2F04">
            <w:pPr>
              <w:pStyle w:val="KonuBal"/>
              <w:spacing w:before="0" w:after="0" w:line="240" w:lineRule="auto"/>
              <w:ind w:firstLine="0"/>
            </w:pPr>
            <w:r w:rsidRPr="00250944">
              <w:t>K14</w:t>
            </w:r>
          </w:p>
        </w:tc>
        <w:tc>
          <w:tcPr>
            <w:tcW w:w="1311" w:type="pct"/>
          </w:tcPr>
          <w:p w14:paraId="2F46F2F1" w14:textId="77777777" w:rsidR="003C6366" w:rsidRPr="00250944" w:rsidRDefault="003C6366" w:rsidP="005E2F04">
            <w:pPr>
              <w:pStyle w:val="KonuBal"/>
              <w:spacing w:before="0" w:after="0" w:line="240" w:lineRule="auto"/>
              <w:ind w:firstLine="0"/>
            </w:pPr>
            <w:r w:rsidRPr="00250944">
              <w:t>Kadın</w:t>
            </w:r>
          </w:p>
        </w:tc>
        <w:tc>
          <w:tcPr>
            <w:tcW w:w="2622" w:type="pct"/>
          </w:tcPr>
          <w:p w14:paraId="4FE2D52D" w14:textId="77777777" w:rsidR="003C6366" w:rsidRPr="00250944" w:rsidRDefault="003C6366" w:rsidP="005E2F04">
            <w:pPr>
              <w:pStyle w:val="KonuBal"/>
              <w:spacing w:before="0" w:after="0" w:line="240" w:lineRule="auto"/>
              <w:ind w:firstLine="0"/>
            </w:pPr>
            <w:r w:rsidRPr="00250944">
              <w:t>Bölge müdürü</w:t>
            </w:r>
          </w:p>
        </w:tc>
      </w:tr>
      <w:tr w:rsidR="003C6366" w:rsidRPr="00250944" w14:paraId="6CCA54B4" w14:textId="77777777" w:rsidTr="005E2F04">
        <w:trPr>
          <w:trHeight w:val="212"/>
        </w:trPr>
        <w:tc>
          <w:tcPr>
            <w:tcW w:w="1067" w:type="pct"/>
          </w:tcPr>
          <w:p w14:paraId="7624EC35" w14:textId="77777777" w:rsidR="003C6366" w:rsidRPr="00250944" w:rsidRDefault="00FE59F8" w:rsidP="005E2F04">
            <w:pPr>
              <w:pStyle w:val="KonuBal"/>
              <w:spacing w:before="0" w:after="0" w:line="240" w:lineRule="auto"/>
              <w:ind w:firstLine="0"/>
            </w:pPr>
            <w:r w:rsidRPr="00250944">
              <w:t>K15</w:t>
            </w:r>
          </w:p>
        </w:tc>
        <w:tc>
          <w:tcPr>
            <w:tcW w:w="1311" w:type="pct"/>
          </w:tcPr>
          <w:p w14:paraId="0186B182" w14:textId="77777777" w:rsidR="003C6366" w:rsidRPr="00250944" w:rsidRDefault="003C6366" w:rsidP="005E2F04">
            <w:pPr>
              <w:pStyle w:val="KonuBal"/>
              <w:spacing w:before="0" w:after="0" w:line="240" w:lineRule="auto"/>
              <w:ind w:firstLine="0"/>
            </w:pPr>
            <w:r w:rsidRPr="00250944">
              <w:t>Kadın</w:t>
            </w:r>
          </w:p>
        </w:tc>
        <w:tc>
          <w:tcPr>
            <w:tcW w:w="2622" w:type="pct"/>
          </w:tcPr>
          <w:p w14:paraId="27546C45" w14:textId="77777777" w:rsidR="003C6366" w:rsidRPr="00250944" w:rsidRDefault="003C6366" w:rsidP="005E2F04">
            <w:pPr>
              <w:pStyle w:val="KonuBal"/>
              <w:spacing w:before="0" w:after="0" w:line="240" w:lineRule="auto"/>
              <w:ind w:firstLine="0"/>
            </w:pPr>
            <w:r w:rsidRPr="00250944">
              <w:t>Bireysel müşteri temsilcisi</w:t>
            </w:r>
          </w:p>
        </w:tc>
      </w:tr>
      <w:tr w:rsidR="003C6366" w:rsidRPr="00250944" w14:paraId="372489E1" w14:textId="77777777" w:rsidTr="005E2F04">
        <w:trPr>
          <w:trHeight w:val="201"/>
        </w:trPr>
        <w:tc>
          <w:tcPr>
            <w:tcW w:w="1067" w:type="pct"/>
          </w:tcPr>
          <w:p w14:paraId="2920673B" w14:textId="77777777" w:rsidR="003C6366" w:rsidRPr="00250944" w:rsidRDefault="00FE59F8" w:rsidP="005E2F04">
            <w:pPr>
              <w:pStyle w:val="KonuBal"/>
              <w:spacing w:before="0" w:after="0" w:line="240" w:lineRule="auto"/>
              <w:ind w:firstLine="0"/>
            </w:pPr>
            <w:r w:rsidRPr="00250944">
              <w:t>K16</w:t>
            </w:r>
          </w:p>
        </w:tc>
        <w:tc>
          <w:tcPr>
            <w:tcW w:w="1311" w:type="pct"/>
          </w:tcPr>
          <w:p w14:paraId="5B24F89B" w14:textId="77777777" w:rsidR="003C6366" w:rsidRPr="00250944" w:rsidRDefault="003C6366" w:rsidP="005E2F04">
            <w:pPr>
              <w:pStyle w:val="KonuBal"/>
              <w:spacing w:before="0" w:after="0" w:line="240" w:lineRule="auto"/>
              <w:ind w:firstLine="0"/>
            </w:pPr>
            <w:r w:rsidRPr="00250944">
              <w:t>Erkek</w:t>
            </w:r>
          </w:p>
        </w:tc>
        <w:tc>
          <w:tcPr>
            <w:tcW w:w="2622" w:type="pct"/>
          </w:tcPr>
          <w:p w14:paraId="346238A9" w14:textId="77777777" w:rsidR="003C6366" w:rsidRPr="00250944" w:rsidRDefault="003C6366" w:rsidP="005E2F04">
            <w:pPr>
              <w:pStyle w:val="KonuBal"/>
              <w:spacing w:before="0" w:after="0" w:line="240" w:lineRule="auto"/>
              <w:ind w:firstLine="0"/>
            </w:pPr>
            <w:r w:rsidRPr="00250944">
              <w:t>Şube müdürü</w:t>
            </w:r>
          </w:p>
        </w:tc>
      </w:tr>
      <w:tr w:rsidR="003C6366" w:rsidRPr="00250944" w14:paraId="5734618F" w14:textId="77777777" w:rsidTr="005E2F04">
        <w:trPr>
          <w:trHeight w:val="220"/>
        </w:trPr>
        <w:tc>
          <w:tcPr>
            <w:tcW w:w="1067" w:type="pct"/>
          </w:tcPr>
          <w:p w14:paraId="0FCA5874" w14:textId="77777777" w:rsidR="003C6366" w:rsidRPr="00250944" w:rsidRDefault="00FE59F8" w:rsidP="005E2F04">
            <w:pPr>
              <w:pStyle w:val="KonuBal"/>
              <w:spacing w:before="0" w:after="0" w:line="240" w:lineRule="auto"/>
              <w:ind w:firstLine="0"/>
            </w:pPr>
            <w:r w:rsidRPr="00250944">
              <w:t>K17</w:t>
            </w:r>
          </w:p>
        </w:tc>
        <w:tc>
          <w:tcPr>
            <w:tcW w:w="1311" w:type="pct"/>
          </w:tcPr>
          <w:p w14:paraId="60B01A34" w14:textId="77777777" w:rsidR="003C6366" w:rsidRPr="00250944" w:rsidRDefault="003C6366" w:rsidP="005E2F04">
            <w:pPr>
              <w:pStyle w:val="KonuBal"/>
              <w:spacing w:before="0" w:after="0" w:line="240" w:lineRule="auto"/>
              <w:ind w:firstLine="0"/>
            </w:pPr>
            <w:r w:rsidRPr="00250944">
              <w:t>Erkek</w:t>
            </w:r>
          </w:p>
        </w:tc>
        <w:tc>
          <w:tcPr>
            <w:tcW w:w="2622" w:type="pct"/>
          </w:tcPr>
          <w:p w14:paraId="5EEA2258" w14:textId="77777777" w:rsidR="003C6366" w:rsidRPr="00250944" w:rsidRDefault="003C6366" w:rsidP="005E2F04">
            <w:pPr>
              <w:pStyle w:val="KonuBal"/>
              <w:spacing w:before="0" w:after="0" w:line="240" w:lineRule="auto"/>
              <w:ind w:firstLine="0"/>
            </w:pPr>
            <w:r w:rsidRPr="00250944">
              <w:t>Şube müdürü</w:t>
            </w:r>
          </w:p>
        </w:tc>
      </w:tr>
      <w:tr w:rsidR="003C6366" w:rsidRPr="00250944" w14:paraId="68C8D69F" w14:textId="77777777" w:rsidTr="005E2F04">
        <w:trPr>
          <w:trHeight w:val="195"/>
        </w:trPr>
        <w:tc>
          <w:tcPr>
            <w:tcW w:w="1067" w:type="pct"/>
          </w:tcPr>
          <w:p w14:paraId="0F8F91C1" w14:textId="77777777" w:rsidR="003C6366" w:rsidRPr="00250944" w:rsidRDefault="00FE59F8" w:rsidP="005E2F04">
            <w:pPr>
              <w:pStyle w:val="KonuBal"/>
              <w:spacing w:before="0" w:after="0" w:line="240" w:lineRule="auto"/>
              <w:ind w:firstLine="0"/>
            </w:pPr>
            <w:r w:rsidRPr="00250944">
              <w:t>K18</w:t>
            </w:r>
          </w:p>
        </w:tc>
        <w:tc>
          <w:tcPr>
            <w:tcW w:w="1311" w:type="pct"/>
          </w:tcPr>
          <w:p w14:paraId="11D754AF" w14:textId="77777777" w:rsidR="003C6366" w:rsidRPr="00250944" w:rsidRDefault="003C6366" w:rsidP="005E2F04">
            <w:pPr>
              <w:pStyle w:val="KonuBal"/>
              <w:spacing w:before="0" w:after="0" w:line="240" w:lineRule="auto"/>
              <w:ind w:firstLine="0"/>
            </w:pPr>
            <w:r w:rsidRPr="00250944">
              <w:t>Erkek</w:t>
            </w:r>
          </w:p>
        </w:tc>
        <w:tc>
          <w:tcPr>
            <w:tcW w:w="2622" w:type="pct"/>
          </w:tcPr>
          <w:p w14:paraId="0CD88090" w14:textId="77777777" w:rsidR="003C6366" w:rsidRPr="00250944" w:rsidRDefault="003C6366" w:rsidP="005E2F04">
            <w:pPr>
              <w:pStyle w:val="KonuBal"/>
              <w:spacing w:before="0" w:after="0" w:line="240" w:lineRule="auto"/>
              <w:ind w:firstLine="0"/>
            </w:pPr>
            <w:r w:rsidRPr="00250944">
              <w:t>Şube şefi</w:t>
            </w:r>
          </w:p>
        </w:tc>
      </w:tr>
      <w:tr w:rsidR="003C6366" w:rsidRPr="00250944" w14:paraId="634B238B" w14:textId="77777777" w:rsidTr="005E2F04">
        <w:trPr>
          <w:trHeight w:val="214"/>
        </w:trPr>
        <w:tc>
          <w:tcPr>
            <w:tcW w:w="1067" w:type="pct"/>
          </w:tcPr>
          <w:p w14:paraId="7BDE8872" w14:textId="77777777" w:rsidR="003C6366" w:rsidRPr="00250944" w:rsidRDefault="00FE59F8" w:rsidP="005E2F04">
            <w:pPr>
              <w:pStyle w:val="KonuBal"/>
              <w:spacing w:before="0" w:after="0" w:line="240" w:lineRule="auto"/>
              <w:ind w:firstLine="0"/>
            </w:pPr>
            <w:r w:rsidRPr="00250944">
              <w:t>K19</w:t>
            </w:r>
          </w:p>
        </w:tc>
        <w:tc>
          <w:tcPr>
            <w:tcW w:w="1311" w:type="pct"/>
          </w:tcPr>
          <w:p w14:paraId="232572D4" w14:textId="77777777" w:rsidR="003C6366" w:rsidRPr="00250944" w:rsidRDefault="003C6366" w:rsidP="005E2F04">
            <w:pPr>
              <w:pStyle w:val="KonuBal"/>
              <w:spacing w:before="0" w:after="0" w:line="240" w:lineRule="auto"/>
              <w:ind w:firstLine="0"/>
            </w:pPr>
            <w:r w:rsidRPr="00250944">
              <w:t>Erkek</w:t>
            </w:r>
          </w:p>
        </w:tc>
        <w:tc>
          <w:tcPr>
            <w:tcW w:w="2622" w:type="pct"/>
          </w:tcPr>
          <w:p w14:paraId="6EB2FAC4" w14:textId="77777777" w:rsidR="003C6366" w:rsidRPr="00250944" w:rsidRDefault="003C6366" w:rsidP="005E2F04">
            <w:pPr>
              <w:pStyle w:val="KonuBal"/>
              <w:spacing w:before="0" w:after="0" w:line="240" w:lineRule="auto"/>
              <w:ind w:firstLine="0"/>
            </w:pPr>
            <w:r w:rsidRPr="00250944">
              <w:t>Bireysel müşteri temsilcisi</w:t>
            </w:r>
          </w:p>
        </w:tc>
      </w:tr>
      <w:tr w:rsidR="003C6366" w:rsidRPr="00250944" w14:paraId="4EF579BF" w14:textId="77777777" w:rsidTr="005E2F04">
        <w:trPr>
          <w:trHeight w:val="189"/>
        </w:trPr>
        <w:tc>
          <w:tcPr>
            <w:tcW w:w="1067" w:type="pct"/>
          </w:tcPr>
          <w:p w14:paraId="549F6C87" w14:textId="77777777" w:rsidR="003C6366" w:rsidRPr="00250944" w:rsidRDefault="00FE59F8" w:rsidP="005E2F04">
            <w:pPr>
              <w:pStyle w:val="KonuBal"/>
              <w:spacing w:before="0" w:after="0" w:line="240" w:lineRule="auto"/>
              <w:ind w:firstLine="0"/>
            </w:pPr>
            <w:r w:rsidRPr="00250944">
              <w:t>K20</w:t>
            </w:r>
          </w:p>
        </w:tc>
        <w:tc>
          <w:tcPr>
            <w:tcW w:w="1311" w:type="pct"/>
          </w:tcPr>
          <w:p w14:paraId="03135981" w14:textId="77777777" w:rsidR="003C6366" w:rsidRPr="00250944" w:rsidRDefault="003C6366" w:rsidP="005E2F04">
            <w:pPr>
              <w:pStyle w:val="KonuBal"/>
              <w:spacing w:before="0" w:after="0" w:line="240" w:lineRule="auto"/>
              <w:ind w:firstLine="0"/>
            </w:pPr>
            <w:r w:rsidRPr="00250944">
              <w:t>Erkek</w:t>
            </w:r>
          </w:p>
        </w:tc>
        <w:tc>
          <w:tcPr>
            <w:tcW w:w="2622" w:type="pct"/>
          </w:tcPr>
          <w:p w14:paraId="185D50E7" w14:textId="77777777" w:rsidR="003C6366" w:rsidRPr="00250944" w:rsidRDefault="003C6366" w:rsidP="005E2F04">
            <w:pPr>
              <w:pStyle w:val="KonuBal"/>
              <w:spacing w:before="0" w:after="0" w:line="240" w:lineRule="auto"/>
              <w:ind w:firstLine="0"/>
            </w:pPr>
            <w:r w:rsidRPr="00250944">
              <w:t>Bireysel müşteri temsilcisi</w:t>
            </w:r>
          </w:p>
        </w:tc>
      </w:tr>
    </w:tbl>
    <w:p w14:paraId="3A4C7E56" w14:textId="77777777" w:rsidR="00824496" w:rsidRPr="00250944" w:rsidRDefault="004D6017" w:rsidP="005E2F04">
      <w:pPr>
        <w:spacing w:line="360" w:lineRule="auto"/>
        <w:ind w:firstLine="709"/>
        <w:jc w:val="both"/>
        <w:rPr>
          <w:sz w:val="24"/>
          <w:szCs w:val="24"/>
        </w:rPr>
      </w:pPr>
      <w:r w:rsidRPr="00250944">
        <w:rPr>
          <w:sz w:val="24"/>
          <w:szCs w:val="24"/>
        </w:rPr>
        <w:br w:type="page"/>
      </w:r>
      <w:r w:rsidR="003F1296" w:rsidRPr="00250944">
        <w:rPr>
          <w:sz w:val="24"/>
          <w:szCs w:val="24"/>
        </w:rPr>
        <w:lastRenderedPageBreak/>
        <w:t>Tablo 1</w:t>
      </w:r>
      <w:r w:rsidR="00CB5F81" w:rsidRPr="00250944">
        <w:rPr>
          <w:sz w:val="24"/>
          <w:szCs w:val="24"/>
        </w:rPr>
        <w:t>’de isim kodu, cinsiyet ve unvanları gösterilen marka temsilcilerinin 5’ kadın, 15’i erkektir. Marka temsilcilerinin unvalarının 6’sı bireysel müşteri temsilcisi, 9’u şube müdürü, 1’i şube müdür yardımcısı, 1’i bölge müdürü, 1’i şube şefi, 1’i sekreter ve 1’i de personeldir.</w:t>
      </w:r>
    </w:p>
    <w:p w14:paraId="23977CF0" w14:textId="77777777" w:rsidR="004D6017" w:rsidRPr="00250944" w:rsidRDefault="004D6017" w:rsidP="005E2F04">
      <w:pPr>
        <w:pStyle w:val="Balk2"/>
      </w:pPr>
    </w:p>
    <w:p w14:paraId="05A0D8E9" w14:textId="77777777" w:rsidR="003C6366" w:rsidRPr="00250944" w:rsidRDefault="00843F35" w:rsidP="005E2F04">
      <w:pPr>
        <w:pStyle w:val="Balk2"/>
        <w:rPr>
          <w:color w:val="FF0000"/>
        </w:rPr>
      </w:pPr>
      <w:bookmarkStart w:id="85" w:name="_Toc45188269"/>
      <w:r w:rsidRPr="00250944">
        <w:t>3.1.4.</w:t>
      </w:r>
      <w:r w:rsidR="003C6366" w:rsidRPr="00250944">
        <w:t xml:space="preserve"> Verilerin Toplanması</w:t>
      </w:r>
      <w:bookmarkEnd w:id="85"/>
      <w:r w:rsidR="00AB6DC9" w:rsidRPr="00250944">
        <w:t xml:space="preserve">  </w:t>
      </w:r>
    </w:p>
    <w:p w14:paraId="06AE0E55" w14:textId="77777777" w:rsidR="003C6366" w:rsidRPr="00250944" w:rsidRDefault="003C6366" w:rsidP="005E2F04">
      <w:pPr>
        <w:pStyle w:val="KonuBal"/>
        <w:spacing w:before="0" w:after="0"/>
      </w:pPr>
      <w:r w:rsidRPr="00250944">
        <w:t xml:space="preserve">Bu çalışmada nitel veri toplama yöntemlerinden yarı yapılandırılmış görüşme yöntemi kullanılmış, veri kaynağı olarak da </w:t>
      </w:r>
      <w:r w:rsidR="00CB5F81" w:rsidRPr="00250944">
        <w:t>Brand Finance Turkey 100 2019</w:t>
      </w:r>
      <w:r w:rsidR="006B6373" w:rsidRPr="00250944">
        <w:t>’(</w:t>
      </w:r>
      <w:hyperlink r:id="rId27" w:history="1">
        <w:r w:rsidR="009C5419" w:rsidRPr="00250944">
          <w:t>https://brandfinance.com/</w:t>
        </w:r>
      </w:hyperlink>
      <w:r w:rsidR="006B6373" w:rsidRPr="00250944">
        <w:t xml:space="preserve">)a ait </w:t>
      </w:r>
      <w:r w:rsidRPr="00250944">
        <w:t>değerli markalar arasından 20 markanın</w:t>
      </w:r>
      <w:r w:rsidR="00D34646" w:rsidRPr="00250944">
        <w:t xml:space="preserve"> isminin yer aldığı kurum/kuruluş/işletme</w:t>
      </w:r>
      <w:r w:rsidRPr="00250944">
        <w:t xml:space="preserve"> bünyesinde çalışanların </w:t>
      </w:r>
      <w:r w:rsidR="00D34646" w:rsidRPr="00250944">
        <w:t>görüşlerine</w:t>
      </w:r>
      <w:r w:rsidRPr="00250944">
        <w:t xml:space="preserve"> başvurulmuştur. </w:t>
      </w:r>
    </w:p>
    <w:p w14:paraId="5E688262" w14:textId="77777777" w:rsidR="003C6366" w:rsidRPr="00250944" w:rsidRDefault="009245F3" w:rsidP="005E2F04">
      <w:pPr>
        <w:pStyle w:val="KonuBal"/>
        <w:spacing w:before="0" w:after="0"/>
      </w:pPr>
      <w:r w:rsidRPr="00250944">
        <w:t>Y</w:t>
      </w:r>
      <w:r w:rsidR="003C6366" w:rsidRPr="00250944">
        <w:t>arı ya</w:t>
      </w:r>
      <w:r w:rsidRPr="00250944">
        <w:t>pılandırılmış görüşme yöntemiyle gerçekleştirilen çalışmada aşağıdaki sorulara cevap aranmıştır</w:t>
      </w:r>
      <w:r w:rsidR="003C6366" w:rsidRPr="00250944">
        <w:t>:</w:t>
      </w:r>
    </w:p>
    <w:p w14:paraId="6A5EC995" w14:textId="77777777" w:rsidR="003C6366" w:rsidRPr="00250944" w:rsidRDefault="003C6366" w:rsidP="005E2F04">
      <w:pPr>
        <w:pStyle w:val="ListeParagraf"/>
        <w:widowControl/>
        <w:numPr>
          <w:ilvl w:val="0"/>
          <w:numId w:val="25"/>
        </w:numPr>
        <w:tabs>
          <w:tab w:val="left" w:pos="1276"/>
        </w:tabs>
        <w:autoSpaceDE/>
        <w:autoSpaceDN/>
        <w:spacing w:line="360" w:lineRule="auto"/>
        <w:ind w:left="1134" w:hanging="425"/>
        <w:jc w:val="both"/>
        <w:rPr>
          <w:sz w:val="24"/>
          <w:szCs w:val="24"/>
        </w:rPr>
      </w:pPr>
      <w:r w:rsidRPr="00250944">
        <w:rPr>
          <w:sz w:val="24"/>
          <w:szCs w:val="24"/>
        </w:rPr>
        <w:t>Marka kültürü hakkında bilginiz var mı, markaların bir kültüre sahip olması hakkındaki düşünceleriniz nelerdir?</w:t>
      </w:r>
    </w:p>
    <w:p w14:paraId="51684D1E" w14:textId="77777777" w:rsidR="003C6366" w:rsidRPr="00250944" w:rsidRDefault="003C6366" w:rsidP="005E2F04">
      <w:pPr>
        <w:pStyle w:val="ListeParagraf"/>
        <w:widowControl/>
        <w:numPr>
          <w:ilvl w:val="0"/>
          <w:numId w:val="25"/>
        </w:numPr>
        <w:tabs>
          <w:tab w:val="left" w:pos="1276"/>
        </w:tabs>
        <w:autoSpaceDE/>
        <w:autoSpaceDN/>
        <w:spacing w:line="360" w:lineRule="auto"/>
        <w:ind w:left="1134" w:hanging="425"/>
        <w:jc w:val="both"/>
        <w:rPr>
          <w:sz w:val="24"/>
          <w:szCs w:val="24"/>
        </w:rPr>
      </w:pPr>
      <w:r w:rsidRPr="00250944">
        <w:rPr>
          <w:sz w:val="24"/>
          <w:szCs w:val="24"/>
        </w:rPr>
        <w:t>Sizin markanızın bir kültüre sahip olduğunu düşünüyor musunuz? Evet/Hayır ise neden?</w:t>
      </w:r>
    </w:p>
    <w:p w14:paraId="296358A2" w14:textId="77777777" w:rsidR="003C6366" w:rsidRPr="00250944" w:rsidRDefault="003C6366" w:rsidP="005E2F04">
      <w:pPr>
        <w:pStyle w:val="ListeParagraf"/>
        <w:widowControl/>
        <w:numPr>
          <w:ilvl w:val="0"/>
          <w:numId w:val="25"/>
        </w:numPr>
        <w:tabs>
          <w:tab w:val="left" w:pos="1276"/>
        </w:tabs>
        <w:autoSpaceDE/>
        <w:autoSpaceDN/>
        <w:spacing w:line="360" w:lineRule="auto"/>
        <w:ind w:left="1134" w:hanging="425"/>
        <w:jc w:val="both"/>
        <w:rPr>
          <w:sz w:val="24"/>
          <w:szCs w:val="24"/>
        </w:rPr>
      </w:pPr>
      <w:r w:rsidRPr="00250944">
        <w:rPr>
          <w:sz w:val="24"/>
          <w:szCs w:val="24"/>
        </w:rPr>
        <w:t>Markanızın kültürü hakkında bilgi verebilir misiniz? Nasıl bir kültüre sahip?</w:t>
      </w:r>
    </w:p>
    <w:p w14:paraId="634C056F" w14:textId="77777777" w:rsidR="003C6366" w:rsidRPr="00250944" w:rsidRDefault="003C6366" w:rsidP="005E2F04">
      <w:pPr>
        <w:pStyle w:val="ListeParagraf"/>
        <w:widowControl/>
        <w:numPr>
          <w:ilvl w:val="0"/>
          <w:numId w:val="25"/>
        </w:numPr>
        <w:tabs>
          <w:tab w:val="left" w:pos="1276"/>
        </w:tabs>
        <w:autoSpaceDE/>
        <w:autoSpaceDN/>
        <w:spacing w:line="360" w:lineRule="auto"/>
        <w:ind w:left="1134" w:hanging="425"/>
        <w:jc w:val="both"/>
        <w:rPr>
          <w:sz w:val="24"/>
          <w:szCs w:val="24"/>
        </w:rPr>
      </w:pPr>
      <w:r w:rsidRPr="00250944">
        <w:rPr>
          <w:sz w:val="24"/>
          <w:szCs w:val="24"/>
        </w:rPr>
        <w:t>Markanızın mevcut kültürü sizce hangi kültürlerden etkilenmektedir? Markanızın Türk kültürünü yeterince yansıttığını düşünüyor musunuz?</w:t>
      </w:r>
    </w:p>
    <w:p w14:paraId="76795135" w14:textId="77777777" w:rsidR="003C6366" w:rsidRPr="00250944" w:rsidRDefault="003C6366" w:rsidP="005E2F04">
      <w:pPr>
        <w:pStyle w:val="ListeParagraf"/>
        <w:widowControl/>
        <w:numPr>
          <w:ilvl w:val="0"/>
          <w:numId w:val="25"/>
        </w:numPr>
        <w:tabs>
          <w:tab w:val="left" w:pos="1276"/>
        </w:tabs>
        <w:autoSpaceDE/>
        <w:autoSpaceDN/>
        <w:spacing w:line="360" w:lineRule="auto"/>
        <w:ind w:left="1134" w:hanging="425"/>
        <w:jc w:val="both"/>
        <w:rPr>
          <w:sz w:val="24"/>
          <w:szCs w:val="24"/>
        </w:rPr>
      </w:pPr>
      <w:r w:rsidRPr="00250944">
        <w:rPr>
          <w:sz w:val="24"/>
          <w:szCs w:val="24"/>
        </w:rPr>
        <w:t>Yeni medya, marka kültürünüz ile Türk kültürü arasındaki etkileşimi nasıl ve hangi yönde etkilemektedir?</w:t>
      </w:r>
    </w:p>
    <w:p w14:paraId="272D4EF3" w14:textId="77777777" w:rsidR="003C6366" w:rsidRPr="00250944" w:rsidRDefault="003C6366" w:rsidP="005E2F04">
      <w:pPr>
        <w:pStyle w:val="ListeParagraf"/>
        <w:widowControl/>
        <w:numPr>
          <w:ilvl w:val="0"/>
          <w:numId w:val="25"/>
        </w:numPr>
        <w:tabs>
          <w:tab w:val="left" w:pos="1276"/>
        </w:tabs>
        <w:autoSpaceDE/>
        <w:autoSpaceDN/>
        <w:spacing w:line="360" w:lineRule="auto"/>
        <w:ind w:left="1134" w:hanging="425"/>
        <w:jc w:val="both"/>
        <w:rPr>
          <w:sz w:val="24"/>
          <w:szCs w:val="24"/>
        </w:rPr>
      </w:pPr>
      <w:r w:rsidRPr="00250944">
        <w:rPr>
          <w:sz w:val="24"/>
          <w:szCs w:val="24"/>
        </w:rPr>
        <w:t>Markanızın mevcut kültürel yapısı hakkındaki olumlu ve olumsuz düşünceleriniz nelerdir?</w:t>
      </w:r>
    </w:p>
    <w:p w14:paraId="103A7AF3" w14:textId="77777777" w:rsidR="003C6366" w:rsidRPr="00250944" w:rsidRDefault="003C6366" w:rsidP="005E2F04">
      <w:pPr>
        <w:pStyle w:val="ListeParagraf"/>
        <w:widowControl/>
        <w:numPr>
          <w:ilvl w:val="0"/>
          <w:numId w:val="25"/>
        </w:numPr>
        <w:tabs>
          <w:tab w:val="left" w:pos="1276"/>
        </w:tabs>
        <w:autoSpaceDE/>
        <w:autoSpaceDN/>
        <w:spacing w:line="360" w:lineRule="auto"/>
        <w:ind w:left="1134" w:hanging="425"/>
        <w:jc w:val="both"/>
        <w:rPr>
          <w:sz w:val="24"/>
          <w:szCs w:val="24"/>
        </w:rPr>
      </w:pPr>
      <w:r w:rsidRPr="00250944">
        <w:rPr>
          <w:sz w:val="24"/>
          <w:szCs w:val="24"/>
        </w:rPr>
        <w:t>Markanızın kültürü oluşurken sizce hangi faktörler bu kültürün oluşmasında etkili olmuştur?</w:t>
      </w:r>
    </w:p>
    <w:p w14:paraId="2E8B785F" w14:textId="77777777" w:rsidR="003C6366" w:rsidRPr="00250944" w:rsidRDefault="003C6366" w:rsidP="005E2F04">
      <w:pPr>
        <w:pStyle w:val="ListeParagraf"/>
        <w:widowControl/>
        <w:numPr>
          <w:ilvl w:val="0"/>
          <w:numId w:val="25"/>
        </w:numPr>
        <w:tabs>
          <w:tab w:val="left" w:pos="1276"/>
        </w:tabs>
        <w:autoSpaceDE/>
        <w:autoSpaceDN/>
        <w:spacing w:line="360" w:lineRule="auto"/>
        <w:ind w:left="1134" w:hanging="425"/>
        <w:jc w:val="both"/>
        <w:rPr>
          <w:sz w:val="24"/>
          <w:szCs w:val="24"/>
        </w:rPr>
      </w:pPr>
      <w:r w:rsidRPr="00250944">
        <w:rPr>
          <w:sz w:val="24"/>
          <w:szCs w:val="24"/>
        </w:rPr>
        <w:t>Sizce, bir kültüre sahip olmanın markaya nasıl bir etkisi olmaktadır?</w:t>
      </w:r>
    </w:p>
    <w:p w14:paraId="3795A1EA" w14:textId="77777777" w:rsidR="003C6366" w:rsidRPr="00250944" w:rsidRDefault="003C6366" w:rsidP="005E2F04">
      <w:pPr>
        <w:pStyle w:val="ListeParagraf"/>
        <w:widowControl/>
        <w:numPr>
          <w:ilvl w:val="0"/>
          <w:numId w:val="25"/>
        </w:numPr>
        <w:tabs>
          <w:tab w:val="left" w:pos="1276"/>
        </w:tabs>
        <w:autoSpaceDE/>
        <w:autoSpaceDN/>
        <w:spacing w:line="360" w:lineRule="auto"/>
        <w:ind w:left="1134" w:hanging="425"/>
        <w:jc w:val="both"/>
        <w:rPr>
          <w:sz w:val="24"/>
          <w:szCs w:val="24"/>
        </w:rPr>
      </w:pPr>
      <w:r w:rsidRPr="00250944">
        <w:rPr>
          <w:sz w:val="24"/>
          <w:szCs w:val="24"/>
        </w:rPr>
        <w:t>Bildiğiniz üzere günümüzde teknolojik gelişmeler baş döndürücü bir hal almıştır. Özellikle yeni medya olarak adlandırılan internet, sosyal medya vs gibi teknolojiler, sizin markanızın kültürünü değiştirmiş midir? Evet, ise nasıl bir değişim meydana getirmiştir?</w:t>
      </w:r>
    </w:p>
    <w:p w14:paraId="027159D7" w14:textId="77777777" w:rsidR="003C6366" w:rsidRPr="00250944" w:rsidRDefault="003C6366" w:rsidP="005E2F04">
      <w:pPr>
        <w:pStyle w:val="ListeParagraf"/>
        <w:widowControl/>
        <w:numPr>
          <w:ilvl w:val="0"/>
          <w:numId w:val="25"/>
        </w:numPr>
        <w:tabs>
          <w:tab w:val="left" w:pos="1276"/>
        </w:tabs>
        <w:autoSpaceDE/>
        <w:autoSpaceDN/>
        <w:spacing w:line="360" w:lineRule="auto"/>
        <w:ind w:left="1134" w:hanging="425"/>
        <w:jc w:val="both"/>
        <w:rPr>
          <w:sz w:val="24"/>
          <w:szCs w:val="24"/>
        </w:rPr>
      </w:pPr>
      <w:r w:rsidRPr="00250944">
        <w:rPr>
          <w:sz w:val="24"/>
          <w:szCs w:val="24"/>
        </w:rPr>
        <w:lastRenderedPageBreak/>
        <w:t>Yeni medyanın markaların kurum içi kültürleri</w:t>
      </w:r>
      <w:r w:rsidR="001E6269" w:rsidRPr="00250944">
        <w:rPr>
          <w:sz w:val="24"/>
          <w:szCs w:val="24"/>
        </w:rPr>
        <w:t xml:space="preserve"> </w:t>
      </w:r>
      <w:r w:rsidRPr="00250944">
        <w:rPr>
          <w:sz w:val="24"/>
          <w:szCs w:val="24"/>
        </w:rPr>
        <w:t>(çalışan ilişkileri, iş yapma biçimleri vs) üzerindeki olumlu veya olumsuz etkilerinden bahseder misiniz?</w:t>
      </w:r>
    </w:p>
    <w:p w14:paraId="519039B0" w14:textId="77777777" w:rsidR="003C6366" w:rsidRPr="00250944" w:rsidRDefault="003C6366" w:rsidP="005E2F04">
      <w:pPr>
        <w:pStyle w:val="ListeParagraf"/>
        <w:widowControl/>
        <w:numPr>
          <w:ilvl w:val="0"/>
          <w:numId w:val="25"/>
        </w:numPr>
        <w:tabs>
          <w:tab w:val="left" w:pos="1276"/>
        </w:tabs>
        <w:autoSpaceDE/>
        <w:autoSpaceDN/>
        <w:spacing w:line="360" w:lineRule="auto"/>
        <w:ind w:left="1134" w:hanging="425"/>
        <w:jc w:val="both"/>
        <w:rPr>
          <w:sz w:val="24"/>
          <w:szCs w:val="24"/>
        </w:rPr>
      </w:pPr>
      <w:r w:rsidRPr="00250944">
        <w:rPr>
          <w:sz w:val="24"/>
          <w:szCs w:val="24"/>
        </w:rPr>
        <w:t>Yeni medyanın markaların kurum dışı kültürleri (tüketiciler, paydaşlar</w:t>
      </w:r>
      <w:r w:rsidR="001E6269" w:rsidRPr="00250944">
        <w:rPr>
          <w:sz w:val="24"/>
          <w:szCs w:val="24"/>
        </w:rPr>
        <w:t xml:space="preserve"> </w:t>
      </w:r>
      <w:r w:rsidRPr="00250944">
        <w:rPr>
          <w:sz w:val="24"/>
          <w:szCs w:val="24"/>
        </w:rPr>
        <w:t>vs) üzerindeki olumlu veya olumsuz etkilerinden bahseder misiniz?</w:t>
      </w:r>
    </w:p>
    <w:p w14:paraId="2501F1B4" w14:textId="77777777" w:rsidR="003C6366" w:rsidRPr="00250944" w:rsidRDefault="003C6366" w:rsidP="005E2F04">
      <w:pPr>
        <w:pStyle w:val="ListeParagraf"/>
        <w:widowControl/>
        <w:numPr>
          <w:ilvl w:val="0"/>
          <w:numId w:val="25"/>
        </w:numPr>
        <w:tabs>
          <w:tab w:val="left" w:pos="1276"/>
        </w:tabs>
        <w:autoSpaceDE/>
        <w:autoSpaceDN/>
        <w:spacing w:line="360" w:lineRule="auto"/>
        <w:ind w:left="1134" w:hanging="425"/>
        <w:jc w:val="both"/>
        <w:rPr>
          <w:sz w:val="24"/>
          <w:szCs w:val="24"/>
        </w:rPr>
      </w:pPr>
      <w:r w:rsidRPr="00250944">
        <w:rPr>
          <w:sz w:val="24"/>
          <w:szCs w:val="24"/>
        </w:rPr>
        <w:t>Geleceğin teknolojileri markanızın kültürü üzerinde nasıl bir etki oluşturacaktır?</w:t>
      </w:r>
    </w:p>
    <w:p w14:paraId="56A24BEC" w14:textId="77777777" w:rsidR="003C6366" w:rsidRPr="00250944" w:rsidRDefault="003C6366" w:rsidP="005E2F04">
      <w:pPr>
        <w:pStyle w:val="ListeParagraf"/>
        <w:widowControl/>
        <w:numPr>
          <w:ilvl w:val="0"/>
          <w:numId w:val="25"/>
        </w:numPr>
        <w:tabs>
          <w:tab w:val="left" w:pos="1276"/>
        </w:tabs>
        <w:autoSpaceDE/>
        <w:autoSpaceDN/>
        <w:spacing w:line="360" w:lineRule="auto"/>
        <w:ind w:left="1134" w:hanging="425"/>
        <w:jc w:val="both"/>
        <w:rPr>
          <w:sz w:val="24"/>
          <w:szCs w:val="24"/>
        </w:rPr>
      </w:pPr>
      <w:r w:rsidRPr="00250944">
        <w:rPr>
          <w:sz w:val="24"/>
          <w:szCs w:val="24"/>
        </w:rPr>
        <w:t>Markaların sahip oldukları kültürler, toplumların kültürlerini etkilemekte midir? Neden ve Nasıl?</w:t>
      </w:r>
    </w:p>
    <w:p w14:paraId="2B478C28" w14:textId="77777777" w:rsidR="00E0082D" w:rsidRPr="00250944" w:rsidRDefault="00E0082D" w:rsidP="005E2F04">
      <w:pPr>
        <w:spacing w:line="360" w:lineRule="auto"/>
        <w:ind w:firstLine="709"/>
        <w:jc w:val="both"/>
        <w:rPr>
          <w:b/>
          <w:bCs/>
          <w:sz w:val="24"/>
          <w:szCs w:val="24"/>
        </w:rPr>
      </w:pPr>
    </w:p>
    <w:p w14:paraId="72D891D3" w14:textId="77777777" w:rsidR="003C6366" w:rsidRPr="00250944" w:rsidRDefault="00843F35" w:rsidP="005E2F04">
      <w:pPr>
        <w:pStyle w:val="Balk2"/>
      </w:pPr>
      <w:bookmarkStart w:id="86" w:name="_Toc45188270"/>
      <w:r w:rsidRPr="00250944">
        <w:t>3.1.5</w:t>
      </w:r>
      <w:r w:rsidR="00A40A60" w:rsidRPr="00250944">
        <w:t>.</w:t>
      </w:r>
      <w:r w:rsidR="003C6366" w:rsidRPr="00250944">
        <w:t xml:space="preserve"> Verilerin Analizi</w:t>
      </w:r>
      <w:bookmarkEnd w:id="86"/>
      <w:r w:rsidR="00AB6DC9" w:rsidRPr="00250944">
        <w:t xml:space="preserve">  </w:t>
      </w:r>
    </w:p>
    <w:p w14:paraId="795F4DCD" w14:textId="77777777" w:rsidR="00B1102A" w:rsidRPr="00250944" w:rsidRDefault="00B1102A" w:rsidP="005E2F04">
      <w:pPr>
        <w:pStyle w:val="KonuBal"/>
        <w:spacing w:before="0" w:after="0"/>
      </w:pPr>
      <w:r w:rsidRPr="00250944">
        <w:t>Araştırmada yarı yapılandırılmış görüşme yönteminden elde edilen verilerin çözümünde nitel veri analizi yöntemlerinden içerik analizi yöntemi kullanılmıştır. İçerik analizi, toplanan verilerin derinlemesine analiz edilmesini gerektirir. Önceden belirgin olmayan temaların ve kodların ortaya çıkarılmasına olanak tanır.  Bu tür analizde amaç, elde edilen bulguları düzenlenmiş ve yorumlanmış bir biçimde okuyucuya sunmaktır (Yıldırım ve Şimşek, 2006</w:t>
      </w:r>
      <w:r w:rsidR="009B3A47" w:rsidRPr="00250944">
        <w:t xml:space="preserve">: </w:t>
      </w:r>
      <w:r w:rsidR="009C5419" w:rsidRPr="00250944">
        <w:t>68</w:t>
      </w:r>
      <w:r w:rsidRPr="00250944">
        <w:t xml:space="preserve">). </w:t>
      </w:r>
    </w:p>
    <w:p w14:paraId="58389EF1" w14:textId="77777777" w:rsidR="00B1102A" w:rsidRDefault="00B1102A" w:rsidP="005E2F04">
      <w:pPr>
        <w:pStyle w:val="KonuBal"/>
        <w:spacing w:before="0" w:after="0"/>
      </w:pPr>
      <w:r w:rsidRPr="00250944">
        <w:t>İçerik analizi öncesinde araştırmacının görüşme esnasında aldığı ses kayıtları, yarı yapılandırılmış görüşme formundaki sorular dikkate alınarak bilgisayar ortamında (Word programı) yazıya aktarılmış ve analize uygun veri metinleri haline getirilmiştir.</w:t>
      </w:r>
    </w:p>
    <w:p w14:paraId="0F366BEE" w14:textId="77777777" w:rsidR="005E2F04" w:rsidRPr="005E2F04" w:rsidRDefault="005E2F04" w:rsidP="005E2F04"/>
    <w:p w14:paraId="35D73DE9" w14:textId="77777777" w:rsidR="00B1102A" w:rsidRPr="00250944" w:rsidRDefault="00B1102A" w:rsidP="005E2F04">
      <w:pPr>
        <w:pStyle w:val="KonuBal"/>
        <w:spacing w:before="0" w:after="0"/>
        <w:rPr>
          <w:b/>
        </w:rPr>
      </w:pPr>
      <w:r w:rsidRPr="00250944">
        <w:rPr>
          <w:b/>
        </w:rPr>
        <w:t xml:space="preserve">Verilerin içerik analiziyle incelenmesinin nedenleri: </w:t>
      </w:r>
    </w:p>
    <w:p w14:paraId="1D6EF32E" w14:textId="77777777" w:rsidR="00B1102A" w:rsidRPr="00250944" w:rsidRDefault="00B1102A" w:rsidP="005E2F04">
      <w:pPr>
        <w:pStyle w:val="KonuBal"/>
        <w:spacing w:before="0" w:after="0"/>
      </w:pPr>
      <w:r w:rsidRPr="00250944">
        <w:t>• Temel amacının toplanan verileri açıklayabilecek kavramlara ve ilişkilere ula</w:t>
      </w:r>
      <w:r w:rsidR="006630B1">
        <w:t>ş</w:t>
      </w:r>
      <w:r w:rsidRPr="00250944">
        <w:t>mak olması,</w:t>
      </w:r>
    </w:p>
    <w:p w14:paraId="4473F5E4" w14:textId="77777777" w:rsidR="00B1102A" w:rsidRPr="00250944" w:rsidRDefault="00B1102A" w:rsidP="005E2F04">
      <w:pPr>
        <w:pStyle w:val="KonuBal"/>
        <w:tabs>
          <w:tab w:val="left" w:pos="851"/>
        </w:tabs>
        <w:spacing w:before="0" w:after="0"/>
      </w:pPr>
      <w:r w:rsidRPr="00250944">
        <w:t>• İçeriklerle ilgili ortak ve sistematik verilere ula</w:t>
      </w:r>
      <w:r w:rsidR="002F2BFD">
        <w:t>ş</w:t>
      </w:r>
      <w:r w:rsidRPr="00250944">
        <w:t xml:space="preserve">mayı öngörmesi, </w:t>
      </w:r>
    </w:p>
    <w:p w14:paraId="2FACFEED" w14:textId="77777777" w:rsidR="00B1102A" w:rsidRPr="00250944" w:rsidRDefault="00B1102A" w:rsidP="005E2F04">
      <w:pPr>
        <w:pStyle w:val="KonuBal"/>
        <w:tabs>
          <w:tab w:val="left" w:pos="851"/>
        </w:tabs>
        <w:spacing w:before="0" w:after="0"/>
      </w:pPr>
      <w:r w:rsidRPr="00250944">
        <w:t xml:space="preserve">• Mevcut metinlerin nitel ve nicel boyutlarından hareketle bilinmeyen sosyal gerçeğe yönelik çıkarım yapmak istemesi, </w:t>
      </w:r>
    </w:p>
    <w:p w14:paraId="1ABC8E6F" w14:textId="77777777" w:rsidR="00B1102A" w:rsidRPr="00250944" w:rsidRDefault="00B1102A" w:rsidP="005E2F04">
      <w:pPr>
        <w:pStyle w:val="KonuBal"/>
        <w:tabs>
          <w:tab w:val="left" w:pos="851"/>
        </w:tabs>
        <w:spacing w:before="0" w:after="0"/>
      </w:pPr>
      <w:r w:rsidRPr="00250944">
        <w:t>• Esas olarak birbirine benzeyen verileri belirli kavramlar ve temalar çerçevesinde bir araya getirerek bunları okuyucunun anlayabileceği bir biçimde düzenleyecek yorumlamaya fırsat vermesi,</w:t>
      </w:r>
    </w:p>
    <w:p w14:paraId="4EB104FA" w14:textId="77777777" w:rsidR="00B1102A" w:rsidRPr="00250944" w:rsidRDefault="00B1102A" w:rsidP="005E2F04">
      <w:pPr>
        <w:pStyle w:val="KonuBal"/>
        <w:tabs>
          <w:tab w:val="left" w:pos="851"/>
        </w:tabs>
        <w:spacing w:before="0" w:after="0"/>
      </w:pPr>
      <w:r w:rsidRPr="00250944">
        <w:t>• Verileri daha derin bir ileme tabi tutması gibi özelliklerinden kaynaklanmaktadır (Yıldırım ve Şimşek, 2005</w:t>
      </w:r>
      <w:r w:rsidR="00165FB7" w:rsidRPr="00250944">
        <w:t>: 69</w:t>
      </w:r>
      <w:r w:rsidRPr="00250944">
        <w:t xml:space="preserve">). </w:t>
      </w:r>
    </w:p>
    <w:p w14:paraId="7818BDB0" w14:textId="77777777" w:rsidR="00B1102A" w:rsidRPr="00250944" w:rsidRDefault="00B1102A" w:rsidP="005E2F04">
      <w:pPr>
        <w:pStyle w:val="KonuBal"/>
        <w:spacing w:before="0" w:after="0"/>
        <w:rPr>
          <w:color w:val="FF0000"/>
        </w:rPr>
      </w:pPr>
      <w:r w:rsidRPr="00250944">
        <w:lastRenderedPageBreak/>
        <w:t>Görüşmelerde katılımcıların dile getirdiği ifadeler</w:t>
      </w:r>
      <w:r w:rsidR="00823162" w:rsidRPr="00250944">
        <w:t>,</w:t>
      </w:r>
      <w:r w:rsidRPr="00250944">
        <w:t xml:space="preserve"> do</w:t>
      </w:r>
      <w:r w:rsidR="00823162" w:rsidRPr="00250944">
        <w:t>ğ</w:t>
      </w:r>
      <w:r w:rsidRPr="00250944">
        <w:t>rudan alıntı olarak kullanılmıştır. Tablo 1.’de görüldüğü üzere markaların gerçek ismi yerine takma isimler kullanılmıştır.</w:t>
      </w:r>
      <w:r w:rsidR="00826F9E" w:rsidRPr="00250944">
        <w:t xml:space="preserve"> </w:t>
      </w:r>
    </w:p>
    <w:p w14:paraId="68320517" w14:textId="77777777" w:rsidR="004D6017" w:rsidRPr="00250944" w:rsidRDefault="004D6017" w:rsidP="005E2F04">
      <w:pPr>
        <w:pStyle w:val="Balk2"/>
      </w:pPr>
    </w:p>
    <w:p w14:paraId="61FA42CF" w14:textId="77777777" w:rsidR="003C6366" w:rsidRPr="00250944" w:rsidRDefault="003C6366" w:rsidP="005E2F04">
      <w:pPr>
        <w:pStyle w:val="Balk2"/>
        <w:rPr>
          <w:color w:val="FF0000"/>
        </w:rPr>
      </w:pPr>
      <w:bookmarkStart w:id="87" w:name="_Toc45188271"/>
      <w:r w:rsidRPr="00250944">
        <w:t>3.2. Bulgular</w:t>
      </w:r>
      <w:bookmarkEnd w:id="87"/>
      <w:r w:rsidR="00AB6DC9" w:rsidRPr="00250944">
        <w:t xml:space="preserve"> </w:t>
      </w:r>
    </w:p>
    <w:p w14:paraId="58E1D7EA" w14:textId="77777777" w:rsidR="003C6366" w:rsidRPr="00250944" w:rsidRDefault="00BE100E" w:rsidP="005E2F04">
      <w:pPr>
        <w:pStyle w:val="KonuBal"/>
        <w:spacing w:before="0" w:after="0"/>
      </w:pPr>
      <w:r w:rsidRPr="00250944">
        <w:t>Çalışmada 16.03.2020 ile 16.04</w:t>
      </w:r>
      <w:r w:rsidR="003C6366" w:rsidRPr="00250944">
        <w:t xml:space="preserve">.2020 tarihlerinde arasında </w:t>
      </w:r>
      <w:r w:rsidR="00233294" w:rsidRPr="00250944">
        <w:t>Brand Finance Turkey 100 2019</w:t>
      </w:r>
      <w:r w:rsidR="006B6373" w:rsidRPr="00250944">
        <w:t>’a (</w:t>
      </w:r>
      <w:hyperlink r:id="rId28" w:history="1">
        <w:r w:rsidR="009C5419" w:rsidRPr="00250944">
          <w:t>https://brandfinance.com/</w:t>
        </w:r>
      </w:hyperlink>
      <w:r w:rsidR="006B6373" w:rsidRPr="00250944">
        <w:t xml:space="preserve">) </w:t>
      </w:r>
      <w:r w:rsidR="00233294" w:rsidRPr="00250944">
        <w:t>ait değerli markalar arasından 20 kurum/kuruluş/işletme ile</w:t>
      </w:r>
      <w:r w:rsidR="003C6366" w:rsidRPr="00250944">
        <w:t xml:space="preserve"> görüşmeler yapılarak yeni medyanın marka kültürü üzerindeki rolü incelenmiştir. İnceleme sonuçlarına bakıldığında ilgili tarihler arasında görüşme yapılan markaların marka kültürlerinin yeni medyadan bir kısmının etkilendiği, bir kısmının ise etkilenmediği görülmüştür. İnceleme sonuçlarına bakıldığında ilgili markaların, yeni medyanın marka kültürleri üzerindeki etkilerinde farklılıklar olduğu görülmüştür. Bu bağlamda </w:t>
      </w:r>
      <w:r w:rsidR="007D4D7D">
        <w:t xml:space="preserve">görüşme yapılan her bir kurum/kuruluş/işletmenin ilgili sorular hakkında yanıtları mevcut olmakla birlikte </w:t>
      </w:r>
      <w:r w:rsidR="003C6366" w:rsidRPr="00250944">
        <w:t>bulgular başlığı altında elde edilen b</w:t>
      </w:r>
      <w:r w:rsidR="007D4D7D">
        <w:t>ilgileri y</w:t>
      </w:r>
      <w:r w:rsidR="002670AE" w:rsidRPr="00250944">
        <w:t>apılan görüşmenin soru</w:t>
      </w:r>
      <w:r w:rsidR="003C6366" w:rsidRPr="00250944">
        <w:t xml:space="preserve"> başlıkları altında </w:t>
      </w:r>
      <w:r w:rsidR="007D4D7D">
        <w:t xml:space="preserve">temalar halinde </w:t>
      </w:r>
      <w:r w:rsidR="003C6366" w:rsidRPr="00250944">
        <w:t xml:space="preserve">sınıflandırmak çalışmada elde edilen bilgilerin daha iyi anlaşılması için gerekli görülmüştür.  Ulaşılan bilgilerin tasnifini kolaylaştırmak için alt başlıklar </w:t>
      </w:r>
      <w:r w:rsidR="007D4D7D">
        <w:t xml:space="preserve">halinde yalnızca ilgili temalara yakın görüşler </w:t>
      </w:r>
      <w:r w:rsidR="003C6366" w:rsidRPr="00250944">
        <w:t xml:space="preserve">aşağıdaki şekliyle sunulmuştur. </w:t>
      </w:r>
    </w:p>
    <w:p w14:paraId="6B25083E" w14:textId="77777777" w:rsidR="002670AE" w:rsidRPr="00250944" w:rsidRDefault="002670AE" w:rsidP="005E2F04">
      <w:pPr>
        <w:pStyle w:val="Balk1"/>
      </w:pPr>
    </w:p>
    <w:p w14:paraId="06BA235F" w14:textId="77777777" w:rsidR="002670AE" w:rsidRDefault="002670AE" w:rsidP="005E2F04">
      <w:pPr>
        <w:pStyle w:val="Balk3"/>
        <w:spacing w:before="0" w:after="0" w:line="240" w:lineRule="auto"/>
      </w:pPr>
      <w:bookmarkStart w:id="88" w:name="_Toc45188272"/>
      <w:r w:rsidRPr="00250944">
        <w:t>3.2.1. Markaların Bir Kültüre Sahip Olması Konusundaki Görüşler</w:t>
      </w:r>
      <w:bookmarkEnd w:id="88"/>
      <w:r w:rsidRPr="00250944">
        <w:t xml:space="preserve"> </w:t>
      </w:r>
    </w:p>
    <w:p w14:paraId="2DEB95E8" w14:textId="77777777" w:rsidR="005E2F04" w:rsidRPr="005E2F04" w:rsidRDefault="005E2F04" w:rsidP="005E2F04"/>
    <w:p w14:paraId="41E2A712" w14:textId="77777777" w:rsidR="002670AE" w:rsidRPr="00250944" w:rsidRDefault="002670AE" w:rsidP="005E2F04">
      <w:pPr>
        <w:pStyle w:val="KonuBal"/>
        <w:spacing w:before="0" w:after="0"/>
        <w:rPr>
          <w:b/>
        </w:rPr>
      </w:pPr>
      <w:r w:rsidRPr="00250944">
        <w:rPr>
          <w:b/>
        </w:rPr>
        <w:t>A. Kalıcılık,</w:t>
      </w:r>
      <w:r w:rsidR="00823162" w:rsidRPr="00250944">
        <w:rPr>
          <w:b/>
        </w:rPr>
        <w:t xml:space="preserve"> Süreklilik i</w:t>
      </w:r>
      <w:r w:rsidR="00D34646" w:rsidRPr="00250944">
        <w:rPr>
          <w:b/>
        </w:rPr>
        <w:t>le İlgili Görüşler</w:t>
      </w:r>
    </w:p>
    <w:p w14:paraId="2F302373" w14:textId="77777777" w:rsidR="002670AE" w:rsidRPr="00250944" w:rsidRDefault="002670AE" w:rsidP="005E2F04">
      <w:pPr>
        <w:pStyle w:val="KonuBal"/>
        <w:spacing w:before="0" w:after="0"/>
      </w:pPr>
      <w:r w:rsidRPr="00250944">
        <w:t xml:space="preserve">Araştırmaya </w:t>
      </w:r>
      <w:proofErr w:type="gramStart"/>
      <w:r w:rsidRPr="00250944">
        <w:t>dahil</w:t>
      </w:r>
      <w:proofErr w:type="gramEnd"/>
      <w:r w:rsidRPr="00250944">
        <w:t xml:space="preserve"> edilen 20 kurum/kuruluş/işletmenin söz konusu katılımcılarının söylediklerinden yola çıkıldığında, markalara ait bir kültürden söz etmek mümkündür. Katılımcılar marka kültürünün sahip oldukları markaya kalıcılık, başarı, bilinirlik ve müşteri memnuniyeti sağlama bakımından katkı sunduğunu ileri sürmüşlerdir.</w:t>
      </w:r>
    </w:p>
    <w:p w14:paraId="64CCB84F" w14:textId="77777777" w:rsidR="002670AE" w:rsidRPr="00250944" w:rsidRDefault="002670AE" w:rsidP="005E2F04">
      <w:pPr>
        <w:pStyle w:val="KonuBal"/>
        <w:spacing w:before="0" w:after="0"/>
        <w:rPr>
          <w:color w:val="FF0000"/>
          <w:lang w:eastAsia="tr-TR"/>
        </w:rPr>
      </w:pPr>
      <w:r w:rsidRPr="00250944">
        <w:t xml:space="preserve">Görüşmeye katılan </w:t>
      </w:r>
      <w:r w:rsidR="00CF11D0">
        <w:t>20 kurum/kuruluş/işletmenin 6’sı</w:t>
      </w:r>
      <w:r w:rsidRPr="00250944">
        <w:t xml:space="preserve"> markalarının marka kültürüne sahip olması hakkındaki düşüncelerini aşağıdaki ifadeler doğrultusunda belirtmişlerdir.</w:t>
      </w:r>
      <w:r w:rsidRPr="00250944">
        <w:rPr>
          <w:color w:val="FF0000"/>
        </w:rPr>
        <w:t xml:space="preserve"> </w:t>
      </w:r>
      <w:r w:rsidRPr="00250944">
        <w:t>Bu doğrultuda K19 kodlu marka</w:t>
      </w:r>
      <w:r w:rsidR="00F458BC" w:rsidRPr="00250944">
        <w:t xml:space="preserve"> temsilcisi</w:t>
      </w:r>
      <w:r w:rsidRPr="00250944">
        <w:t xml:space="preserve">, </w:t>
      </w:r>
      <w:r w:rsidRPr="00250944">
        <w:rPr>
          <w:i/>
        </w:rPr>
        <w:t xml:space="preserve">“Marka kültürü kurumlar için çok önemli bir </w:t>
      </w:r>
      <w:proofErr w:type="gramStart"/>
      <w:r w:rsidRPr="00250944">
        <w:rPr>
          <w:i/>
        </w:rPr>
        <w:t>argümandır</w:t>
      </w:r>
      <w:proofErr w:type="gramEnd"/>
      <w:r w:rsidRPr="00250944">
        <w:rPr>
          <w:i/>
        </w:rPr>
        <w:t xml:space="preserve">. Eğer bu </w:t>
      </w:r>
      <w:proofErr w:type="gramStart"/>
      <w:r w:rsidRPr="00250944">
        <w:rPr>
          <w:i/>
        </w:rPr>
        <w:t>argümana</w:t>
      </w:r>
      <w:proofErr w:type="gramEnd"/>
      <w:r w:rsidRPr="00250944">
        <w:rPr>
          <w:i/>
        </w:rPr>
        <w:t xml:space="preserve"> sahip olan firmalar varsa daha uzun süre ayakta kalırlar, daha istikrarlı büyürler ve gelecek nesillere kadar aynı çizgide hareket ederler”</w:t>
      </w:r>
      <w:r w:rsidRPr="00250944">
        <w:t xml:space="preserve"> diyerek konu hakkındaki düşüncesini paylaşmıştır. </w:t>
      </w:r>
      <w:r w:rsidRPr="00250944">
        <w:rPr>
          <w:rFonts w:eastAsia="Calibri"/>
        </w:rPr>
        <w:t xml:space="preserve">K3 kodlu </w:t>
      </w:r>
      <w:r w:rsidRPr="00250944">
        <w:rPr>
          <w:rFonts w:eastAsia="Calibri"/>
        </w:rPr>
        <w:lastRenderedPageBreak/>
        <w:t>marka</w:t>
      </w:r>
      <w:r w:rsidR="00F458BC" w:rsidRPr="00250944">
        <w:rPr>
          <w:rFonts w:eastAsia="Calibri"/>
        </w:rPr>
        <w:t xml:space="preserve"> temsilcisi</w:t>
      </w:r>
      <w:r w:rsidRPr="00250944">
        <w:rPr>
          <w:rFonts w:eastAsia="Calibri"/>
        </w:rPr>
        <w:t xml:space="preserve">, </w:t>
      </w:r>
      <w:r w:rsidRPr="00250944">
        <w:rPr>
          <w:rFonts w:eastAsia="Calibri"/>
          <w:i/>
        </w:rPr>
        <w:t>“</w:t>
      </w:r>
      <w:r w:rsidRPr="00250944">
        <w:rPr>
          <w:i/>
        </w:rPr>
        <w:t>Markaların kendi içerlerindeki en önemli mekanizmalardan bir tanesi kurum kültürüdür. Bazı kurumlarda yazılı bazı kurumlarda ise idareci yönetici ve çalışanların dününü  bugününü  ve yarını kapsayan soyut ve somut davranışlardır”</w:t>
      </w:r>
      <w:r w:rsidRPr="00250944">
        <w:t xml:space="preserve"> demiştir.</w:t>
      </w:r>
      <w:r w:rsidRPr="00250944">
        <w:rPr>
          <w:color w:val="FF0000"/>
        </w:rPr>
        <w:t xml:space="preserve"> </w:t>
      </w:r>
      <w:r w:rsidRPr="00250944">
        <w:t xml:space="preserve">K4 </w:t>
      </w:r>
      <w:r w:rsidR="00F458BC" w:rsidRPr="00250944">
        <w:t>kodlu marka temsilcisi de</w:t>
      </w:r>
      <w:r w:rsidRPr="00250944">
        <w:t xml:space="preserve"> </w:t>
      </w:r>
      <w:r w:rsidRPr="00250944">
        <w:rPr>
          <w:i/>
        </w:rPr>
        <w:t>“</w:t>
      </w:r>
      <w:r w:rsidRPr="00250944">
        <w:rPr>
          <w:i/>
          <w:lang w:eastAsia="tr-TR"/>
        </w:rPr>
        <w:t xml:space="preserve">Kesinlikle markalar belirli kültüre sahip olmalıdır. Kültürel dinamikleri hasar görmüş bir toplum nasıl uzun süre ayakta duramamaya </w:t>
      </w:r>
      <w:proofErr w:type="gramStart"/>
      <w:r w:rsidRPr="00250944">
        <w:rPr>
          <w:i/>
          <w:lang w:eastAsia="tr-TR"/>
        </w:rPr>
        <w:t>mahkum</w:t>
      </w:r>
      <w:proofErr w:type="gramEnd"/>
      <w:r w:rsidRPr="00250944">
        <w:rPr>
          <w:i/>
          <w:lang w:eastAsia="tr-TR"/>
        </w:rPr>
        <w:t xml:space="preserve"> ise belirli bir kültürü olmayan markalar da piyasada yok o</w:t>
      </w:r>
      <w:r w:rsidR="009B3A47" w:rsidRPr="00250944">
        <w:rPr>
          <w:i/>
          <w:lang w:eastAsia="tr-TR"/>
        </w:rPr>
        <w:t>lmaya çok yakın hale gelecektir</w:t>
      </w:r>
      <w:r w:rsidRPr="00250944">
        <w:rPr>
          <w:i/>
          <w:lang w:eastAsia="tr-TR"/>
        </w:rPr>
        <w:t xml:space="preserve">” </w:t>
      </w:r>
      <w:r w:rsidR="009B3A47" w:rsidRPr="00250944">
        <w:rPr>
          <w:lang w:eastAsia="tr-TR"/>
        </w:rPr>
        <w:t>ş</w:t>
      </w:r>
      <w:r w:rsidRPr="00250944">
        <w:rPr>
          <w:lang w:eastAsia="tr-TR"/>
        </w:rPr>
        <w:t>eklinde yaptığı açıklama ile diğerleriyle aynı fikirde olduğunu göstermiştir. K14 kodlu marka</w:t>
      </w:r>
      <w:r w:rsidR="00F458BC" w:rsidRPr="00250944">
        <w:rPr>
          <w:lang w:eastAsia="tr-TR"/>
        </w:rPr>
        <w:t xml:space="preserve"> temsilcisi</w:t>
      </w:r>
      <w:r w:rsidRPr="00250944">
        <w:rPr>
          <w:lang w:eastAsia="tr-TR"/>
        </w:rPr>
        <w:t xml:space="preserve">, </w:t>
      </w:r>
      <w:r w:rsidRPr="00250944">
        <w:rPr>
          <w:i/>
          <w:lang w:eastAsia="tr-TR"/>
        </w:rPr>
        <w:t>“</w:t>
      </w:r>
      <w:r w:rsidRPr="00250944">
        <w:rPr>
          <w:i/>
        </w:rPr>
        <w:t xml:space="preserve">Evet, var. Markanın bir kültüre sahip olması, markanın içerisinde ve dışarısında markayı yansıtan isim, </w:t>
      </w:r>
      <w:proofErr w:type="gramStart"/>
      <w:r w:rsidRPr="00250944">
        <w:rPr>
          <w:i/>
        </w:rPr>
        <w:t>logo</w:t>
      </w:r>
      <w:proofErr w:type="gramEnd"/>
      <w:r w:rsidRPr="00250944">
        <w:rPr>
          <w:i/>
        </w:rPr>
        <w:t>, renk, slogan, hizmet, misyon, vizyon ve stratejilerin bütünü markanın kültürünü oluşturduğundan dolayı markan</w:t>
      </w:r>
      <w:r w:rsidR="00826F9E" w:rsidRPr="00250944">
        <w:rPr>
          <w:i/>
        </w:rPr>
        <w:t>ın tutunabilmesi için önemlidir</w:t>
      </w:r>
      <w:r w:rsidRPr="00250944">
        <w:rPr>
          <w:i/>
        </w:rPr>
        <w:t>”</w:t>
      </w:r>
      <w:r w:rsidRPr="00250944">
        <w:t xml:space="preserve"> </w:t>
      </w:r>
      <w:r w:rsidR="00826F9E" w:rsidRPr="00250944">
        <w:t>d</w:t>
      </w:r>
      <w:r w:rsidRPr="00250944">
        <w:t>iyerek diğerleriyle paralel bir açıklamada bulunmuştur.</w:t>
      </w:r>
      <w:r w:rsidRPr="00250944">
        <w:rPr>
          <w:color w:val="FF0000"/>
        </w:rPr>
        <w:t xml:space="preserve"> </w:t>
      </w:r>
      <w:r w:rsidR="00CF11D0">
        <w:t>K15</w:t>
      </w:r>
      <w:r w:rsidRPr="00250944">
        <w:t xml:space="preserve"> kodlu marka</w:t>
      </w:r>
      <w:r w:rsidR="00F458BC" w:rsidRPr="00250944">
        <w:t xml:space="preserve"> temsilcisi</w:t>
      </w:r>
      <w:r w:rsidRPr="00250944">
        <w:t xml:space="preserve">, </w:t>
      </w:r>
      <w:r w:rsidRPr="00250944">
        <w:rPr>
          <w:i/>
        </w:rPr>
        <w:t>“Evet var. Markaların bir kültüre sahip olmaları onların piyasadan yok olmamalarını, kalıcı olmalarını ve rakip firmalardan ayrılmalarını sağlamaktadır”</w:t>
      </w:r>
      <w:r w:rsidRPr="00250944">
        <w:t xml:space="preserve"> şeklinde düşüncesini belirtirken</w:t>
      </w:r>
      <w:r w:rsidR="009B3A47" w:rsidRPr="00250944">
        <w:t>,</w:t>
      </w:r>
      <w:r w:rsidR="00386491">
        <w:t xml:space="preserve"> K17</w:t>
      </w:r>
      <w:r w:rsidRPr="00250944">
        <w:t xml:space="preserve"> kodlu marka</w:t>
      </w:r>
      <w:r w:rsidR="00F458BC" w:rsidRPr="00250944">
        <w:t xml:space="preserve"> temsilcisi</w:t>
      </w:r>
      <w:r w:rsidRPr="00250944">
        <w:t>, “</w:t>
      </w:r>
      <w:r w:rsidR="00AC7F39" w:rsidRPr="00AC7F39">
        <w:rPr>
          <w:i/>
        </w:rPr>
        <w:t>Evet, markaların bir kültüre sahip olması o markanın geleceğini belirler ve kalıcılığını belirler.</w:t>
      </w:r>
      <w:r w:rsidRPr="00AC7F39">
        <w:rPr>
          <w:i/>
          <w:lang w:eastAsia="tr-TR"/>
        </w:rPr>
        <w:t>”</w:t>
      </w:r>
      <w:r w:rsidRPr="00250944">
        <w:rPr>
          <w:lang w:eastAsia="tr-TR"/>
        </w:rPr>
        <w:t xml:space="preserve"> diyerek görüşlerini dile getirmiştir.</w:t>
      </w:r>
      <w:r w:rsidRPr="00250944">
        <w:rPr>
          <w:color w:val="FF0000"/>
          <w:lang w:eastAsia="tr-TR"/>
        </w:rPr>
        <w:t xml:space="preserve"> </w:t>
      </w:r>
    </w:p>
    <w:p w14:paraId="1CC79E1F" w14:textId="77777777" w:rsidR="00E0082D" w:rsidRPr="00250944" w:rsidRDefault="002F67D9" w:rsidP="005E2F04">
      <w:pPr>
        <w:pStyle w:val="KonuBal"/>
        <w:spacing w:before="0" w:after="0"/>
        <w:rPr>
          <w:color w:val="FF0000"/>
        </w:rPr>
      </w:pPr>
      <w:r w:rsidRPr="00250944">
        <w:t xml:space="preserve">20 kurum/kuruluş/işletmenin </w:t>
      </w:r>
      <w:r w:rsidR="00987ED2">
        <w:t>6’sı</w:t>
      </w:r>
      <w:r w:rsidRPr="00250944">
        <w:t xml:space="preserve"> markalarının marka kültürüne sahip olması hakkındaki düşüncelerini markaya kalıcılık ve süreklilik sağladığı doğrultusunda belirtmişlerdir.</w:t>
      </w:r>
      <w:r w:rsidRPr="00250944">
        <w:rPr>
          <w:color w:val="FF0000"/>
        </w:rPr>
        <w:t xml:space="preserve"> </w:t>
      </w:r>
    </w:p>
    <w:p w14:paraId="3109C28F" w14:textId="77777777" w:rsidR="002670AE" w:rsidRDefault="002670AE" w:rsidP="005E2F04">
      <w:pPr>
        <w:pStyle w:val="KonuBal"/>
        <w:spacing w:before="0" w:after="0"/>
      </w:pPr>
      <w:r w:rsidRPr="00250944">
        <w:rPr>
          <w:lang w:eastAsia="tr-TR"/>
        </w:rPr>
        <w:t>Bu konu hakkındaki görüşler doğru</w:t>
      </w:r>
      <w:r w:rsidR="00AC7F39">
        <w:rPr>
          <w:lang w:eastAsia="tr-TR"/>
        </w:rPr>
        <w:t>ltusunda K19, K3, K4, K14 ve K17</w:t>
      </w:r>
      <w:r w:rsidRPr="00250944">
        <w:rPr>
          <w:lang w:eastAsia="tr-TR"/>
        </w:rPr>
        <w:t xml:space="preserve"> kodlu katılımcılar aynı doğrul</w:t>
      </w:r>
      <w:r w:rsidR="00CF11D0">
        <w:rPr>
          <w:lang w:eastAsia="tr-TR"/>
        </w:rPr>
        <w:t xml:space="preserve">tuda fikirlerini belirtirken K15 </w:t>
      </w:r>
      <w:r w:rsidRPr="00250944">
        <w:rPr>
          <w:lang w:eastAsia="tr-TR"/>
        </w:rPr>
        <w:t xml:space="preserve">de diğerleriyle benzer görüşleri ifade etmiş ancak bir kültüre sahip markaların rakip firmalardan ayrılmasına olanak sağladığı noktasına da dikkat çekmiştir. Bu görüşler doğrultusunda </w:t>
      </w:r>
      <w:r w:rsidR="002F67D9" w:rsidRPr="00250944">
        <w:rPr>
          <w:lang w:eastAsia="tr-TR"/>
        </w:rPr>
        <w:t>bir marka kültürüne sahip olmanın</w:t>
      </w:r>
      <w:r w:rsidR="00E1676F" w:rsidRPr="00250944">
        <w:rPr>
          <w:lang w:eastAsia="tr-TR"/>
        </w:rPr>
        <w:t xml:space="preserve"> markanın kalıcılığını, sürekliliğini olumlu anlamda etkilediği</w:t>
      </w:r>
      <w:r w:rsidR="002F67D9" w:rsidRPr="00250944">
        <w:rPr>
          <w:lang w:eastAsia="tr-TR"/>
        </w:rPr>
        <w:t>, marka kültürüne sahip olmayan markaların ise kısa sürede yok olacağı</w:t>
      </w:r>
      <w:r w:rsidR="00E1676F" w:rsidRPr="00250944">
        <w:rPr>
          <w:lang w:eastAsia="tr-TR"/>
        </w:rPr>
        <w:t xml:space="preserve"> anlaşılmaktadır</w:t>
      </w:r>
      <w:r w:rsidRPr="00250944">
        <w:rPr>
          <w:lang w:eastAsia="tr-TR"/>
        </w:rPr>
        <w:t>.</w:t>
      </w:r>
      <w:r w:rsidRPr="00250944">
        <w:rPr>
          <w:color w:val="FF0000"/>
        </w:rPr>
        <w:t xml:space="preserve"> </w:t>
      </w:r>
      <w:proofErr w:type="gramStart"/>
      <w:r w:rsidRPr="00250944">
        <w:t xml:space="preserve">Bu anlamda katılımcıların söylediklerini Maden’in (2013: 10)  ve Keller’in (1998: 30) deyimiyle şu şekilde özetlemek mümkündür: Verimli ve dengeli bir marka kültürüne sahip olan şirket, çalışanları için sürekli olarak motive edildikleri ve çabaları için ödüllendirilmeleri nedeniyle, şirketin her iş operasyonunda duygusal ve stratejik olarak yer almaları nedeniyle sektör için gelecekteki liderleri yaratmaktadır. </w:t>
      </w:r>
      <w:proofErr w:type="gramEnd"/>
      <w:r w:rsidRPr="00250944">
        <w:t xml:space="preserve">Markalar </w:t>
      </w:r>
      <w:proofErr w:type="gramStart"/>
      <w:r w:rsidRPr="00250944">
        <w:t>logoyu</w:t>
      </w:r>
      <w:proofErr w:type="gramEnd"/>
      <w:r w:rsidRPr="00250944">
        <w:t xml:space="preserve">, şirketin veya kuruluşun resimli sunumunu, şirketin imzasını içermektedir. Amerikan Pazarlama Derneği'ne göre marka, bir satıcı veya satıcı grubunun mal ve hizmetlerini </w:t>
      </w:r>
      <w:r w:rsidRPr="00250944">
        <w:lastRenderedPageBreak/>
        <w:t>tanımlamak ve bunları rakiplerinden farklı kılmak için tasarlanmış bir isim, terim, işaret, sembol veya tasarım veya bunların birleşimini oluşturmaktadır (Keller, 1998: 30).</w:t>
      </w:r>
      <w:r w:rsidRPr="00250944">
        <w:rPr>
          <w:color w:val="FF0000"/>
        </w:rPr>
        <w:t xml:space="preserve"> </w:t>
      </w:r>
      <w:r w:rsidRPr="00250944">
        <w:t xml:space="preserve">Bu bakış açısıyla değerlendirildiğinde katılımcıların </w:t>
      </w:r>
      <w:proofErr w:type="gramStart"/>
      <w:r w:rsidRPr="00250944">
        <w:t>literatürde</w:t>
      </w:r>
      <w:proofErr w:type="gramEnd"/>
      <w:r w:rsidRPr="00250944">
        <w:t xml:space="preserve"> yer bulan bilgilerle benzer ifadelere yer verdikleri görülmüştür. Bu durum da elde edilen bilgilerin </w:t>
      </w:r>
      <w:proofErr w:type="gramStart"/>
      <w:r w:rsidRPr="00250944">
        <w:t>literatürü</w:t>
      </w:r>
      <w:proofErr w:type="gramEnd"/>
      <w:r w:rsidRPr="00250944">
        <w:t xml:space="preserve"> desteklediğini göstermesi bakımından değerlidir. </w:t>
      </w:r>
    </w:p>
    <w:p w14:paraId="5E79C3BC" w14:textId="77777777" w:rsidR="005E2F04" w:rsidRPr="005E2F04" w:rsidRDefault="005E2F04" w:rsidP="005E2F04">
      <w:pPr>
        <w:spacing w:line="360" w:lineRule="auto"/>
      </w:pPr>
    </w:p>
    <w:p w14:paraId="0056F0B2" w14:textId="77777777" w:rsidR="002670AE" w:rsidRPr="00250944" w:rsidRDefault="002670AE" w:rsidP="005E2F04">
      <w:pPr>
        <w:pStyle w:val="KonuBal"/>
        <w:spacing w:before="0" w:after="0"/>
        <w:rPr>
          <w:b/>
        </w:rPr>
      </w:pPr>
      <w:r w:rsidRPr="00250944">
        <w:rPr>
          <w:b/>
        </w:rPr>
        <w:t xml:space="preserve">B. </w:t>
      </w:r>
      <w:r w:rsidR="00823162" w:rsidRPr="00250944">
        <w:rPr>
          <w:b/>
        </w:rPr>
        <w:t>Başarı i</w:t>
      </w:r>
      <w:r w:rsidR="00D34646" w:rsidRPr="00250944">
        <w:rPr>
          <w:b/>
        </w:rPr>
        <w:t>le İlgili Görüşler</w:t>
      </w:r>
    </w:p>
    <w:p w14:paraId="225C97A3" w14:textId="77777777" w:rsidR="002670AE" w:rsidRPr="00250944" w:rsidRDefault="00E1676F" w:rsidP="005E2F04">
      <w:pPr>
        <w:pStyle w:val="KonuBal"/>
        <w:spacing w:before="0" w:after="0"/>
      </w:pPr>
      <w:r w:rsidRPr="00250944">
        <w:t>20 kurum/kuruluş/işletmenin 3’ü markaların bir kültüre sahip olmasının başarılarını arttıracağını ifade etmektedirler.</w:t>
      </w:r>
      <w:r w:rsidR="002670AE" w:rsidRPr="00250944">
        <w:t xml:space="preserve"> K2 kodlu marka</w:t>
      </w:r>
      <w:r w:rsidR="00F458BC" w:rsidRPr="00250944">
        <w:t xml:space="preserve"> temsilcisi</w:t>
      </w:r>
      <w:r w:rsidR="002670AE" w:rsidRPr="00250944">
        <w:t xml:space="preserve">, </w:t>
      </w:r>
      <w:r w:rsidR="002670AE" w:rsidRPr="00250944">
        <w:rPr>
          <w:i/>
        </w:rPr>
        <w:t>“Evet. Marka kültürü, kalite ve başarı için hizmet, yaklaşım, olanak sunmak ve hizmet sonrası müşterinin yanında olmasıdır”</w:t>
      </w:r>
      <w:r w:rsidR="002670AE" w:rsidRPr="00250944">
        <w:t xml:space="preserve"> diyerek konu hakkındaki düşüncesini paylaşmıştır</w:t>
      </w:r>
      <w:r w:rsidR="002670AE" w:rsidRPr="00250944">
        <w:rPr>
          <w:color w:val="FF0000"/>
        </w:rPr>
        <w:t xml:space="preserve">. </w:t>
      </w:r>
      <w:r w:rsidR="002670AE" w:rsidRPr="00250944">
        <w:t xml:space="preserve">K4 kodlu marka, </w:t>
      </w:r>
      <w:r w:rsidR="002670AE" w:rsidRPr="00250944">
        <w:rPr>
          <w:i/>
        </w:rPr>
        <w:t xml:space="preserve">“Marka kültürü hakkında bilgim var. Bir markanın kültürü olduğu zaman, o konuda başarılı olmak için tüm çalışanlar buna uygun çalışır” </w:t>
      </w:r>
      <w:r w:rsidR="002670AE" w:rsidRPr="00250944">
        <w:t>demiştir. K12 kodlu marka</w:t>
      </w:r>
      <w:r w:rsidR="00F458BC" w:rsidRPr="00250944">
        <w:t xml:space="preserve"> temsilcisi</w:t>
      </w:r>
      <w:r w:rsidR="002670AE" w:rsidRPr="00250944">
        <w:t xml:space="preserve">, </w:t>
      </w:r>
      <w:r w:rsidR="002670AE" w:rsidRPr="00250944">
        <w:rPr>
          <w:i/>
        </w:rPr>
        <w:t>“Bir markanın, bir insan gibi kültürel değerleri olması gerektiğini düşünüyorum. Çünkü marka altında birleşen bireyler, bu kültürü edinip ona göre çalışma ve özel hayatlarını ayarlayarak markaya katkıda bulunmaya devam edecektir”</w:t>
      </w:r>
      <w:r w:rsidR="002670AE" w:rsidRPr="00250944">
        <w:t xml:space="preserve"> şeklinde yaptığı açıklama ile diğerleriyle aynı fikirde olduğunu göstermiştir.</w:t>
      </w:r>
    </w:p>
    <w:p w14:paraId="5531F9D1" w14:textId="77777777" w:rsidR="002670AE" w:rsidRDefault="00E1676F" w:rsidP="005E2F04">
      <w:pPr>
        <w:pStyle w:val="KonuBal"/>
        <w:spacing w:before="0" w:after="0"/>
        <w:rPr>
          <w:color w:val="FF0000"/>
        </w:rPr>
      </w:pPr>
      <w:r w:rsidRPr="00250944">
        <w:t xml:space="preserve">20 kurum/kuruluş/işletmenin 3’ü markaların bir kültüre sahip olmasının başarılarını arttıracağını ifade etmektedirler. </w:t>
      </w:r>
      <w:r w:rsidR="002670AE" w:rsidRPr="00250944">
        <w:t xml:space="preserve">Katılımcıların verdikleri cevaplar birbirlerinin görüşlerini destekleyici niteliktedir. Bu görüşler doğrultusunda markaların bir kültüre sahip olması markanın başarılı olmasını ve çalışanların da bu doğrultuda çalışmasını sağladığı anlaşılmaktadır. Bu anlamda katılımcıların söylediklerini Kotler ve Armstrong’un (2015: 250) ve Seturi’nin (2017:424) deyimiyle şu şekilde özetlemek mümkündür: Marka, ürünün pazardaki ticari başarısında büyük rol oynamaktadır Bu bağlamda markanın başarısındaki kilit nokta, olumlu imajı yaratarak ve tanınabilirliğini ve farkındalığını sağlayarak elde edilebilmektedir. Ticari marka imajının, sarf malzemelerinin satın alınmasına ilişkin kararlar üzerinde büyük etkisi vardır. Markanın </w:t>
      </w:r>
      <w:proofErr w:type="gramStart"/>
      <w:r w:rsidR="002670AE" w:rsidRPr="00250944">
        <w:t>popülaritesi</w:t>
      </w:r>
      <w:proofErr w:type="gramEnd"/>
      <w:r w:rsidR="002670AE" w:rsidRPr="00250944">
        <w:t xml:space="preserve"> ne kadar büyükse, markanın tüketiciler tarafından kabulü o kadar güçlüdür. Bir tüketici, beton markasını kullanmaktan ve kullanmaktan memnun olduğunda, yavaş yavaş sadık bir alıcı haline gelir. Dolayısıyla, markalaşmada olumlu sonuçların elde edilmesi ve sürdürülmesi, şirketin bu doğrultuda sürekli ve bitmez tükenmez çalışmasına doğrudan bağlı olduğu görülmektedir. Bu bakış açısıyla </w:t>
      </w:r>
      <w:r w:rsidR="002670AE" w:rsidRPr="00250944">
        <w:lastRenderedPageBreak/>
        <w:t xml:space="preserve">değerlendirildiğinde katılımcıların </w:t>
      </w:r>
      <w:proofErr w:type="gramStart"/>
      <w:r w:rsidR="002670AE" w:rsidRPr="00250944">
        <w:t>literatürde</w:t>
      </w:r>
      <w:proofErr w:type="gramEnd"/>
      <w:r w:rsidR="002670AE" w:rsidRPr="00250944">
        <w:t xml:space="preserve"> yer bulan bilgilerle benzer ifadelere yer verdikleri görülmüştür. Bu durum da elde edilen bilgilerin </w:t>
      </w:r>
      <w:proofErr w:type="gramStart"/>
      <w:r w:rsidR="002670AE" w:rsidRPr="00250944">
        <w:t>literatürü</w:t>
      </w:r>
      <w:proofErr w:type="gramEnd"/>
      <w:r w:rsidR="002670AE" w:rsidRPr="00250944">
        <w:t xml:space="preserve"> desteklediğini göstermesi bakımından değerlidir.</w:t>
      </w:r>
      <w:r w:rsidR="002670AE" w:rsidRPr="00250944">
        <w:rPr>
          <w:color w:val="FF0000"/>
        </w:rPr>
        <w:t xml:space="preserve"> </w:t>
      </w:r>
    </w:p>
    <w:p w14:paraId="7949B897" w14:textId="77777777" w:rsidR="005E2F04" w:rsidRPr="005E2F04" w:rsidRDefault="005E2F04" w:rsidP="005E2F04">
      <w:pPr>
        <w:spacing w:line="360" w:lineRule="auto"/>
      </w:pPr>
    </w:p>
    <w:p w14:paraId="1C3B67C0" w14:textId="77777777" w:rsidR="002670AE" w:rsidRPr="00250944" w:rsidRDefault="002670AE" w:rsidP="005E2F04">
      <w:pPr>
        <w:pStyle w:val="KonuBal"/>
        <w:spacing w:before="0" w:after="0"/>
        <w:rPr>
          <w:b/>
        </w:rPr>
      </w:pPr>
      <w:r w:rsidRPr="00250944">
        <w:rPr>
          <w:b/>
        </w:rPr>
        <w:t xml:space="preserve">C. Müşteri </w:t>
      </w:r>
      <w:r w:rsidR="006B6373" w:rsidRPr="00250944">
        <w:rPr>
          <w:b/>
        </w:rPr>
        <w:t>Memnuniyeti i</w:t>
      </w:r>
      <w:r w:rsidR="00D34646" w:rsidRPr="00250944">
        <w:rPr>
          <w:b/>
        </w:rPr>
        <w:t>le İlgili Görüşler</w:t>
      </w:r>
    </w:p>
    <w:p w14:paraId="2E0803FF" w14:textId="77777777" w:rsidR="002670AE" w:rsidRPr="00250944" w:rsidRDefault="002670AE" w:rsidP="005E2F04">
      <w:pPr>
        <w:pStyle w:val="KonuBal"/>
        <w:spacing w:before="0" w:after="0"/>
      </w:pPr>
      <w:r w:rsidRPr="00250944">
        <w:t>20</w:t>
      </w:r>
      <w:r w:rsidRPr="00250944">
        <w:rPr>
          <w:color w:val="FF0000"/>
        </w:rPr>
        <w:t xml:space="preserve"> </w:t>
      </w:r>
      <w:r w:rsidRPr="00250944">
        <w:t>kurum/kuruluş/işletmenin 3’ü markaların bir kültüre sahip olmasının müşteri memnuniyetini arttıracağını belirtmektedir. K5 kodlu marka</w:t>
      </w:r>
      <w:r w:rsidR="00F458BC" w:rsidRPr="00250944">
        <w:t xml:space="preserve"> temsilcisi</w:t>
      </w:r>
      <w:r w:rsidRPr="00250944">
        <w:t xml:space="preserve">, </w:t>
      </w:r>
      <w:r w:rsidRPr="00250944">
        <w:rPr>
          <w:i/>
        </w:rPr>
        <w:t>“Markaların kültüre sahip olması en başta insanlara sundukları hizmetler açısından önemlidir. İnsanlar yahut müşteriler, kurumlara çalışan personele göre değil kurumun, markanın genel tavrına değerlendirirler”</w:t>
      </w:r>
      <w:r w:rsidRPr="00250944">
        <w:t xml:space="preserve"> şeklinde </w:t>
      </w:r>
      <w:r w:rsidR="004F2F95" w:rsidRPr="00250944">
        <w:t>görüşünü</w:t>
      </w:r>
      <w:r w:rsidRPr="00250944">
        <w:t xml:space="preserve"> belirtmiştir. K6 kodlu marka</w:t>
      </w:r>
      <w:r w:rsidR="00F458BC" w:rsidRPr="00250944">
        <w:t xml:space="preserve"> temsilcisi</w:t>
      </w:r>
      <w:r w:rsidRPr="00250944">
        <w:t xml:space="preserve">, </w:t>
      </w:r>
      <w:r w:rsidRPr="00250944">
        <w:rPr>
          <w:i/>
        </w:rPr>
        <w:t>“Marka kültürü denildiği zaman köklü bir firma olması gerekir. Bu anlamda firmanın kültürünü geçmişten günümüze yansıtması gereklidir. Bir markanın ismi sorulduğunda ilk akla gelen simge, renk, düşünce vs. ve bir kurumun çalışanlarının müşteriye yaklaşımı, markanın müşteriye verdiği güven bir kültürdür”</w:t>
      </w:r>
      <w:r w:rsidRPr="00250944">
        <w:t xml:space="preserve"> demiştir.</w:t>
      </w:r>
      <w:r w:rsidRPr="00250944">
        <w:rPr>
          <w:color w:val="FF0000"/>
        </w:rPr>
        <w:t xml:space="preserve"> </w:t>
      </w:r>
      <w:r w:rsidRPr="00250944">
        <w:t>K11 kodlu marka</w:t>
      </w:r>
      <w:r w:rsidR="00F458BC" w:rsidRPr="00250944">
        <w:t xml:space="preserve"> temsilcisi</w:t>
      </w:r>
      <w:r w:rsidRPr="00250944">
        <w:t xml:space="preserve">: </w:t>
      </w:r>
      <w:r w:rsidRPr="00250944">
        <w:rPr>
          <w:i/>
        </w:rPr>
        <w:t xml:space="preserve">“Marka dediğiniz zaman bir ürünle ilgili bir sürü özelliği bünyesinde barındırıyor. </w:t>
      </w:r>
      <w:proofErr w:type="gramStart"/>
      <w:r w:rsidRPr="00250944">
        <w:rPr>
          <w:i/>
        </w:rPr>
        <w:t xml:space="preserve">Fiyatı, rengi, tadı, bilinirliği vs hepsini bir bütün olarak değerlendirmek lazım. </w:t>
      </w:r>
      <w:proofErr w:type="gramEnd"/>
      <w:r w:rsidRPr="00250944">
        <w:rPr>
          <w:i/>
        </w:rPr>
        <w:t xml:space="preserve">Bununla ilgili bizim Türkiye’de eskilerden gelme bir marka bağlılığı hep öne çıkar ve ürünle özdeşleşir. Kedisine satış mecrası da bulabilir, bağımlı bir kitle de bulabilir” </w:t>
      </w:r>
      <w:r w:rsidRPr="00250944">
        <w:t>şeklinde yaptığı açıklama ile diğerleriyle aynı fikirde olduğunu desteklemiştir.</w:t>
      </w:r>
    </w:p>
    <w:p w14:paraId="048E1FE9" w14:textId="77777777" w:rsidR="00E0082D" w:rsidRDefault="00E1676F" w:rsidP="005E2F04">
      <w:pPr>
        <w:pStyle w:val="KonuBal"/>
        <w:spacing w:before="0" w:after="0"/>
      </w:pPr>
      <w:r w:rsidRPr="00250944">
        <w:t>20</w:t>
      </w:r>
      <w:r w:rsidRPr="00250944">
        <w:rPr>
          <w:color w:val="FF0000"/>
        </w:rPr>
        <w:t xml:space="preserve"> </w:t>
      </w:r>
      <w:r w:rsidRPr="00250944">
        <w:t xml:space="preserve">kurum/kuruluş/işletmenin 3’ü markaların bir kültüre sahip olmasının müşteri memnuniyetini arttıracağını belirtmektedir. </w:t>
      </w:r>
      <w:r w:rsidR="002670AE" w:rsidRPr="00250944">
        <w:t>Katılımcıların bu görüşleri ile marka kültürüyle ilişkili olarak müşteriye sundukları hizmetlerin kaliteli olması, müşteriye güven vermesi ve köklü bir marka ve marka kültürlerinin olması ile müşteri memnuniyetini arttırdığı sonucuna varılmaktadır. Bu konuda katılımcıların görüşleri birbirlerinin görüşlerini desteklemektedir. Bu anlamda katılımcıların söylediklerini Phau ve Lau’nın (2000:</w:t>
      </w:r>
      <w:r w:rsidR="004F2F95" w:rsidRPr="00250944">
        <w:t xml:space="preserve"> </w:t>
      </w:r>
      <w:r w:rsidR="002670AE" w:rsidRPr="00250944">
        <w:t xml:space="preserve">56) deyimiyle şu şekilde özetlemek mümkündür: Markanın çoğu zaman tüketicinin zihnini kaplamakta, güven yaratmakta ve satın alma ortamı yaratmaktadır. Benzer şekilde marka kişilik yapısı, pazarlama stratejilerinin tüketici ile iletişimde daha rehberli bir yaklaşım geliştirmelerine de yardımcı olmaktadır. Bu bakış açısıyla değerlendirildiğinde katılımcıların </w:t>
      </w:r>
      <w:proofErr w:type="gramStart"/>
      <w:r w:rsidR="002670AE" w:rsidRPr="00250944">
        <w:t>literatürde</w:t>
      </w:r>
      <w:proofErr w:type="gramEnd"/>
      <w:r w:rsidR="002670AE" w:rsidRPr="00250944">
        <w:t xml:space="preserve"> yer bulan bilgilerle benzer </w:t>
      </w:r>
      <w:r w:rsidR="002670AE" w:rsidRPr="00250944">
        <w:lastRenderedPageBreak/>
        <w:t xml:space="preserve">ifadelere yer verdikleri görülmüştür. Bu durum da elde edilen bilgilerin </w:t>
      </w:r>
      <w:proofErr w:type="gramStart"/>
      <w:r w:rsidR="002670AE" w:rsidRPr="00250944">
        <w:t>literatürü</w:t>
      </w:r>
      <w:proofErr w:type="gramEnd"/>
      <w:r w:rsidR="002670AE" w:rsidRPr="00250944">
        <w:t xml:space="preserve"> desteklediğini göstermesi bakımından değerlidir.</w:t>
      </w:r>
    </w:p>
    <w:p w14:paraId="5B6AF20D" w14:textId="77777777" w:rsidR="005E2F04" w:rsidRPr="005E2F04" w:rsidRDefault="005E2F04" w:rsidP="005E2F04">
      <w:pPr>
        <w:spacing w:line="360" w:lineRule="auto"/>
      </w:pPr>
    </w:p>
    <w:p w14:paraId="30D4D6B5" w14:textId="77777777" w:rsidR="002670AE" w:rsidRPr="00250944" w:rsidRDefault="002670AE" w:rsidP="005E2F04">
      <w:pPr>
        <w:pStyle w:val="KonuBal"/>
        <w:spacing w:before="0" w:after="0"/>
        <w:rPr>
          <w:b/>
        </w:rPr>
      </w:pPr>
      <w:r w:rsidRPr="00250944">
        <w:rPr>
          <w:b/>
        </w:rPr>
        <w:t xml:space="preserve">D. Bilinirlik </w:t>
      </w:r>
      <w:r w:rsidR="001E6269" w:rsidRPr="00250944">
        <w:rPr>
          <w:b/>
        </w:rPr>
        <w:t>i</w:t>
      </w:r>
      <w:r w:rsidR="00D34646" w:rsidRPr="00250944">
        <w:rPr>
          <w:b/>
        </w:rPr>
        <w:t>le İlgili Görüşler</w:t>
      </w:r>
    </w:p>
    <w:p w14:paraId="703DAC80" w14:textId="77777777" w:rsidR="002670AE" w:rsidRPr="00250944" w:rsidRDefault="002670AE" w:rsidP="005E2F04">
      <w:pPr>
        <w:pStyle w:val="KonuBal"/>
        <w:spacing w:before="0" w:after="0"/>
      </w:pPr>
      <w:r w:rsidRPr="00250944">
        <w:t>20 kurum/kuruluş/işletmenin 3’ü markaların bir kültüre sahip olmasının bilinirliği arttıracağını ifade etmektedir. K10 kodlu marka</w:t>
      </w:r>
      <w:r w:rsidR="00F458BC" w:rsidRPr="00250944">
        <w:t xml:space="preserve"> temsilcisi</w:t>
      </w:r>
      <w:r w:rsidRPr="00250944">
        <w:t xml:space="preserve">, </w:t>
      </w:r>
      <w:r w:rsidRPr="00250944">
        <w:rPr>
          <w:i/>
        </w:rPr>
        <w:t xml:space="preserve">“Marka kültürü, markanın adını duyurması ve işlevselliğini sürdürmesi için benimsenen unsurların bütünüdür” </w:t>
      </w:r>
      <w:r w:rsidRPr="00250944">
        <w:t>diyerek konu hakkındaki düşüncesini paylaşmıştır. K9 kodlu marka</w:t>
      </w:r>
      <w:r w:rsidR="00F458BC" w:rsidRPr="00250944">
        <w:t xml:space="preserve"> temsilcisi</w:t>
      </w:r>
      <w:r w:rsidRPr="00250944">
        <w:t xml:space="preserve">, </w:t>
      </w:r>
      <w:r w:rsidRPr="00250944">
        <w:rPr>
          <w:i/>
        </w:rPr>
        <w:t>“Bir markanın kültürü olmazsa eğer, o marka kendi ismini duyuramaz, tanıtamaz sıradan bir pazar ürünleri satan satıcı değeri görür, iç ve dış paydaşları ve rekabet ortamında bir değeri olmayan bir işletme olur”</w:t>
      </w:r>
      <w:r w:rsidRPr="00250944">
        <w:t xml:space="preserve"> derken, K16 kodlu marka</w:t>
      </w:r>
      <w:r w:rsidR="00F458BC" w:rsidRPr="00250944">
        <w:t xml:space="preserve"> temsilcisi</w:t>
      </w:r>
      <w:r w:rsidRPr="00250944">
        <w:t xml:space="preserve">, </w:t>
      </w:r>
      <w:r w:rsidRPr="00250944">
        <w:rPr>
          <w:i/>
        </w:rPr>
        <w:t xml:space="preserve">“Marka kültürü, ilgili değerin toplumda benimsenme, algılanma durumudur. Marka kültürü, bir markanın kimliği olduğu için oturmuş bir kültür, ilgili markanın toplum değerini de yansıtacaktır” </w:t>
      </w:r>
      <w:r w:rsidRPr="00250944">
        <w:t>şeklinde yaptığı açıklama ile diğerleriyle aynı fikirde olduğunu göstermiştir.</w:t>
      </w:r>
    </w:p>
    <w:p w14:paraId="090FA709" w14:textId="77777777" w:rsidR="004D6017" w:rsidRPr="00250944" w:rsidRDefault="00E1676F" w:rsidP="005E2F04">
      <w:pPr>
        <w:pStyle w:val="KonuBal"/>
        <w:spacing w:before="0" w:after="0"/>
      </w:pPr>
      <w:r w:rsidRPr="00250944">
        <w:t xml:space="preserve">20 kurum/kuruluş/işletmenin 3’ü markaların bir kültüre sahip olmasının bilinirliği arttıracağını ifade etmektedir. </w:t>
      </w:r>
      <w:r w:rsidR="002670AE" w:rsidRPr="00250944">
        <w:t xml:space="preserve">Bu ifadeler doğrultusunda marka kültürünün marka bilinirliğini arttırdığı, toplum kültürünü yansıttığı, bir markanın kültürünün olmaması ise markanın adını duyuramamasına hatta yok olmasına sebep olmasına, işlevselliği sürdürememesine neden olduğu anlaşılmaktadır. Bu ifadeler doğrultusunda katılımcıların görüşleri birbirlerinin ifadelerini ve </w:t>
      </w:r>
      <w:proofErr w:type="gramStart"/>
      <w:r w:rsidR="002670AE" w:rsidRPr="00250944">
        <w:t>literatürü</w:t>
      </w:r>
      <w:proofErr w:type="gramEnd"/>
      <w:r w:rsidR="002670AE" w:rsidRPr="00250944">
        <w:t xml:space="preserve"> desteklemektedir. Bu anlamda katılımcıların söylediklerini Keller (1993:7) ve Rossiter ve Percy’in (1987: 15) şu şekilde tanımlamaktadır: Tüketiciler sadece tanıdık, köklü markaları satın almak için bir sezgisel (karar kuralı) davranış örneği gösterebilmektedir (Keller, 1993:7). Marka bilinirliği, bir </w:t>
      </w:r>
      <w:r w:rsidR="00E807B7" w:rsidRPr="00250944">
        <w:t>kurumun</w:t>
      </w:r>
      <w:r w:rsidR="002670AE" w:rsidRPr="00250944">
        <w:t xml:space="preserve"> </w:t>
      </w:r>
      <w:r w:rsidR="00E807B7" w:rsidRPr="00250944">
        <w:t>mühim</w:t>
      </w:r>
      <w:r w:rsidR="002670AE" w:rsidRPr="00250944">
        <w:t xml:space="preserve"> iletişim </w:t>
      </w:r>
      <w:r w:rsidR="00E807B7" w:rsidRPr="00250944">
        <w:t>fonksiyonlarına</w:t>
      </w:r>
      <w:r w:rsidR="002670AE" w:rsidRPr="00250944">
        <w:t xml:space="preserve"> </w:t>
      </w:r>
      <w:r w:rsidR="00E807B7" w:rsidRPr="00250944">
        <w:t>iye</w:t>
      </w:r>
      <w:r w:rsidR="002670AE" w:rsidRPr="00250944">
        <w:t xml:space="preserve"> olduğu için pazarlama </w:t>
      </w:r>
      <w:r w:rsidR="00E807B7" w:rsidRPr="00250944">
        <w:t>komünikasyonu</w:t>
      </w:r>
      <w:r w:rsidR="002670AE" w:rsidRPr="00250944">
        <w:t xml:space="preserve"> </w:t>
      </w:r>
      <w:r w:rsidR="00E807B7" w:rsidRPr="00250944">
        <w:t>gayelerinin</w:t>
      </w:r>
      <w:r w:rsidR="002670AE" w:rsidRPr="00250944">
        <w:t xml:space="preserve"> </w:t>
      </w:r>
      <w:r w:rsidR="00E807B7" w:rsidRPr="00250944">
        <w:t>mühim</w:t>
      </w:r>
      <w:r w:rsidR="002670AE" w:rsidRPr="00250944">
        <w:t xml:space="preserve"> bir hedefi olmalıdır. Marka bilinirliği olmadan, başka hiçbir iletişimin etkisi olmamaktadır. Bir </w:t>
      </w:r>
      <w:r w:rsidR="00E807B7" w:rsidRPr="00250944">
        <w:t>müşterinin</w:t>
      </w:r>
      <w:r w:rsidR="002670AE" w:rsidRPr="00250944">
        <w:t xml:space="preserve"> bir marka alması için </w:t>
      </w:r>
      <w:r w:rsidR="00E807B7" w:rsidRPr="00250944">
        <w:t>ilk önce</w:t>
      </w:r>
      <w:r w:rsidR="002670AE" w:rsidRPr="00250944">
        <w:t xml:space="preserve"> </w:t>
      </w:r>
      <w:r w:rsidR="00E807B7" w:rsidRPr="00250944">
        <w:t>markanın</w:t>
      </w:r>
      <w:r w:rsidR="002670AE" w:rsidRPr="00250944">
        <w:t xml:space="preserve"> bilinmesi gerekir. Aksi takdirde marka </w:t>
      </w:r>
      <w:r w:rsidR="00E807B7" w:rsidRPr="00250944">
        <w:t>davranışı</w:t>
      </w:r>
      <w:r w:rsidR="002670AE" w:rsidRPr="00250944">
        <w:t xml:space="preserve"> oluşamaz ve marka bilinci </w:t>
      </w:r>
      <w:r w:rsidR="00E807B7" w:rsidRPr="00250944">
        <w:t>ortaya çıkmadıkça</w:t>
      </w:r>
      <w:r w:rsidR="002670AE" w:rsidRPr="00250944">
        <w:t xml:space="preserve"> satın alma niyeti </w:t>
      </w:r>
      <w:r w:rsidR="00B5055C" w:rsidRPr="00250944">
        <w:t>meydana gelmez</w:t>
      </w:r>
      <w:r w:rsidR="002670AE" w:rsidRPr="00250944">
        <w:t xml:space="preserve"> (Rossiter ve Percy, 1987: 15). </w:t>
      </w:r>
    </w:p>
    <w:p w14:paraId="3887B38D" w14:textId="77777777" w:rsidR="002670AE" w:rsidRPr="00250944" w:rsidRDefault="002670AE" w:rsidP="005E2F04">
      <w:pPr>
        <w:pStyle w:val="KonuBal"/>
        <w:spacing w:before="0" w:after="0"/>
      </w:pPr>
      <w:r w:rsidRPr="00250944">
        <w:lastRenderedPageBreak/>
        <w:t xml:space="preserve">Bu bakış açısıyla değerlendirildiğinde katılımcıların </w:t>
      </w:r>
      <w:proofErr w:type="gramStart"/>
      <w:r w:rsidRPr="00250944">
        <w:t>literatürde</w:t>
      </w:r>
      <w:proofErr w:type="gramEnd"/>
      <w:r w:rsidRPr="00250944">
        <w:t xml:space="preserve"> yer bulan bilgilerle benzer ifadelere yer verdikleri görülmüştür. Bu durum da elde edilen bilgilerin </w:t>
      </w:r>
      <w:proofErr w:type="gramStart"/>
      <w:r w:rsidRPr="00250944">
        <w:t>literatürü</w:t>
      </w:r>
      <w:proofErr w:type="gramEnd"/>
      <w:r w:rsidRPr="00250944">
        <w:t xml:space="preserve"> desteklediğini göstermesi bakımından değerlidir. </w:t>
      </w:r>
    </w:p>
    <w:p w14:paraId="48FFF34D" w14:textId="77777777" w:rsidR="003F1296" w:rsidRPr="00250944" w:rsidRDefault="003F1296" w:rsidP="005E2F04">
      <w:pPr>
        <w:spacing w:line="360" w:lineRule="auto"/>
        <w:ind w:firstLine="709"/>
        <w:jc w:val="both"/>
        <w:rPr>
          <w:sz w:val="24"/>
          <w:szCs w:val="24"/>
        </w:rPr>
      </w:pPr>
    </w:p>
    <w:p w14:paraId="1E25AAF7" w14:textId="77777777" w:rsidR="002670AE" w:rsidRDefault="002670AE" w:rsidP="009E5156">
      <w:pPr>
        <w:pStyle w:val="Balk3"/>
        <w:spacing w:before="0" w:after="0" w:line="240" w:lineRule="auto"/>
      </w:pPr>
      <w:bookmarkStart w:id="89" w:name="_Toc43741984"/>
      <w:bookmarkStart w:id="90" w:name="_Toc45188273"/>
      <w:r w:rsidRPr="00250944">
        <w:t>3.2.2.</w:t>
      </w:r>
      <w:r w:rsidRPr="00250944">
        <w:rPr>
          <w:color w:val="FF0000"/>
        </w:rPr>
        <w:t xml:space="preserve"> </w:t>
      </w:r>
      <w:bookmarkEnd w:id="89"/>
      <w:bookmarkEnd w:id="90"/>
      <w:r w:rsidR="00987ED2" w:rsidRPr="00987ED2">
        <w:t>Kültür ve Kurum Felsefesi İlişkisiyle İlgili Görüşler</w:t>
      </w:r>
    </w:p>
    <w:p w14:paraId="261C7EFA" w14:textId="77777777" w:rsidR="009E5156" w:rsidRPr="009E5156" w:rsidRDefault="009E5156" w:rsidP="009E5156"/>
    <w:p w14:paraId="2E400DF8" w14:textId="77777777" w:rsidR="002670AE" w:rsidRPr="00250944" w:rsidRDefault="002670AE" w:rsidP="005E2F04">
      <w:pPr>
        <w:pStyle w:val="KonuBal"/>
        <w:spacing w:before="0" w:after="0"/>
        <w:rPr>
          <w:b/>
        </w:rPr>
      </w:pPr>
      <w:r w:rsidRPr="00250944">
        <w:rPr>
          <w:b/>
        </w:rPr>
        <w:t xml:space="preserve">A. Markaların Vizyon, Misyon </w:t>
      </w:r>
      <w:r w:rsidR="00165FB7" w:rsidRPr="00250944">
        <w:rPr>
          <w:b/>
        </w:rPr>
        <w:t>v</w:t>
      </w:r>
      <w:r w:rsidRPr="00250944">
        <w:rPr>
          <w:b/>
        </w:rPr>
        <w:t>e Hedef Doğrultusunda Olan Gör</w:t>
      </w:r>
      <w:r w:rsidR="00F3450C" w:rsidRPr="00250944">
        <w:rPr>
          <w:b/>
        </w:rPr>
        <w:t>üşler</w:t>
      </w:r>
    </w:p>
    <w:p w14:paraId="6A64B211" w14:textId="77777777" w:rsidR="004F2F95" w:rsidRPr="00250944" w:rsidRDefault="002670AE" w:rsidP="005E2F04">
      <w:pPr>
        <w:pStyle w:val="KonuBal"/>
        <w:spacing w:before="0" w:after="0"/>
      </w:pPr>
      <w:r w:rsidRPr="00250944">
        <w:t xml:space="preserve">20 kurum/kuruluş/işletmenin bir kültüre sahip olmasıyla ilgili görüşleri doğrultusunda 20 kurum/kuruluş/işletmenin 7’si markalarının </w:t>
      </w:r>
      <w:proofErr w:type="gramStart"/>
      <w:r w:rsidRPr="00250944">
        <w:t>vizyon</w:t>
      </w:r>
      <w:proofErr w:type="gramEnd"/>
      <w:r w:rsidRPr="00250944">
        <w:t>, misyon ve hedeflerinin olmasından dolayı bir kültüre sahip olduklarını düşünmektedir. K19 kodlu marka</w:t>
      </w:r>
      <w:r w:rsidR="00F458BC" w:rsidRPr="00250944">
        <w:t xml:space="preserve"> temsilcisi</w:t>
      </w:r>
      <w:r w:rsidRPr="00250944">
        <w:rPr>
          <w:b/>
        </w:rPr>
        <w:t xml:space="preserve">, </w:t>
      </w:r>
      <w:r w:rsidRPr="00250944">
        <w:rPr>
          <w:i/>
        </w:rPr>
        <w:t xml:space="preserve">“Ülkenin büyümesine direkt katkı sağlayan, halkın refahını önemseyen, özellikle ülke içerisinde yatırımları destekleyen bir </w:t>
      </w:r>
      <w:proofErr w:type="gramStart"/>
      <w:r w:rsidRPr="00250944">
        <w:rPr>
          <w:i/>
        </w:rPr>
        <w:t>vizyona</w:t>
      </w:r>
      <w:proofErr w:type="gramEnd"/>
      <w:r w:rsidRPr="00250944">
        <w:rPr>
          <w:i/>
        </w:rPr>
        <w:t xml:space="preserve"> sahip olduğunu her projesinde, her kampanyasında açıkça gösteren kurumumuz aynı şekilde insan hayatına önem verdiğini sosyo-kültürel hayatımızdaki kampanyalara yaptığı desteğiyle açıkça göstermektedir. Uzun bir zamandır bu tecrübeyi sahada başarılı bir şekilde uygulayan markamız diğer markalardan çok daha önde marka kültürünü oluşturmuş, ülkeye hatta dünyaya örnek olan bankalar arasına girmiştir”</w:t>
      </w:r>
      <w:r w:rsidRPr="00250944">
        <w:t xml:space="preserve"> şeklinde düşüncesini belirtirken</w:t>
      </w:r>
      <w:r w:rsidRPr="00250944">
        <w:rPr>
          <w:color w:val="FF0000"/>
        </w:rPr>
        <w:t xml:space="preserve"> </w:t>
      </w:r>
      <w:r w:rsidRPr="00250944">
        <w:t>K2</w:t>
      </w:r>
      <w:r w:rsidRPr="00250944">
        <w:rPr>
          <w:color w:val="FF0000"/>
        </w:rPr>
        <w:t xml:space="preserve"> </w:t>
      </w:r>
      <w:r w:rsidRPr="00250944">
        <w:t>kodlu marka</w:t>
      </w:r>
      <w:r w:rsidR="00F458BC" w:rsidRPr="00250944">
        <w:t xml:space="preserve"> temsilcisi</w:t>
      </w:r>
      <w:r w:rsidRPr="00250944">
        <w:t xml:space="preserve">, </w:t>
      </w:r>
      <w:r w:rsidRPr="00250944">
        <w:rPr>
          <w:i/>
        </w:rPr>
        <w:t xml:space="preserve">“Evet. Özellikle 2017 yılı itibariyle şirketimiz </w:t>
      </w:r>
      <w:proofErr w:type="gramStart"/>
      <w:r w:rsidRPr="00250944">
        <w:rPr>
          <w:i/>
        </w:rPr>
        <w:t>vizyon</w:t>
      </w:r>
      <w:proofErr w:type="gramEnd"/>
      <w:r w:rsidRPr="00250944">
        <w:rPr>
          <w:i/>
        </w:rPr>
        <w:t xml:space="preserve">, misyon ve hedef doğrultusunda yeni bir kültür oluşturmuş ve bunun üzerine çalışılmıştır” </w:t>
      </w:r>
      <w:r w:rsidRPr="00250944">
        <w:t>demiştir. K7 kodlu marka</w:t>
      </w:r>
      <w:r w:rsidR="00F458BC" w:rsidRPr="00250944">
        <w:t xml:space="preserve"> temsilcisi</w:t>
      </w:r>
      <w:r w:rsidRPr="00250944">
        <w:t xml:space="preserve">, </w:t>
      </w:r>
      <w:r w:rsidRPr="00250944">
        <w:rPr>
          <w:i/>
        </w:rPr>
        <w:t xml:space="preserve">“Tabii ki düşünüyorum. Bu marka borsanın en değerli şirketidir. Kamu kurumları da var o şirketlerde. Çünkü yıllarca bu markayı yönetenler, kurucular yani sermaye sahipleri dışında cio dediğimiz ana yönetici ya da ara yöneticilerin kurumun en başından itibaren koymuş olduğu </w:t>
      </w:r>
      <w:proofErr w:type="gramStart"/>
      <w:r w:rsidRPr="00250944">
        <w:rPr>
          <w:i/>
        </w:rPr>
        <w:t>misyonu</w:t>
      </w:r>
      <w:proofErr w:type="gramEnd"/>
      <w:r w:rsidRPr="00250944">
        <w:rPr>
          <w:i/>
        </w:rPr>
        <w:t>, vizyonu, etik ilkeleri, bunların hepsini bütün çalışanları bilir”</w:t>
      </w:r>
      <w:r w:rsidRPr="00250944">
        <w:t xml:space="preserve"> şeklinde düşüncesini belirtirken, K11 kodlu marka</w:t>
      </w:r>
      <w:r w:rsidR="00F458BC" w:rsidRPr="00250944">
        <w:t xml:space="preserve"> temsilcisi</w:t>
      </w:r>
      <w:r w:rsidRPr="00250944">
        <w:t xml:space="preserve">, </w:t>
      </w:r>
      <w:r w:rsidRPr="00250944">
        <w:rPr>
          <w:i/>
        </w:rPr>
        <w:t xml:space="preserve">“Evet düşünüyorum. Çünkü bir marka kültüründe </w:t>
      </w:r>
      <w:proofErr w:type="gramStart"/>
      <w:r w:rsidRPr="00250944">
        <w:rPr>
          <w:i/>
        </w:rPr>
        <w:t>vizyon</w:t>
      </w:r>
      <w:proofErr w:type="gramEnd"/>
      <w:r w:rsidRPr="00250944">
        <w:rPr>
          <w:i/>
        </w:rPr>
        <w:t>, misyon, hedef ve olması gereken diğer faktörler kurumumuzda mevcut”</w:t>
      </w:r>
      <w:r w:rsidRPr="00250944">
        <w:t xml:space="preserve"> diyerek diğerleriyle aynı düşüncede olduğunu göstermiştir. </w:t>
      </w:r>
    </w:p>
    <w:p w14:paraId="34102140" w14:textId="77777777" w:rsidR="002670AE" w:rsidRPr="00250944" w:rsidRDefault="002670AE" w:rsidP="005E2F04">
      <w:pPr>
        <w:pStyle w:val="KonuBal"/>
        <w:spacing w:before="0" w:after="0"/>
      </w:pPr>
      <w:r w:rsidRPr="00250944">
        <w:t>K12 kodlu marka</w:t>
      </w:r>
      <w:r w:rsidR="00F458BC" w:rsidRPr="00250944">
        <w:t xml:space="preserve"> temsilcisi</w:t>
      </w:r>
      <w:r w:rsidRPr="00250944">
        <w:t xml:space="preserve">, </w:t>
      </w:r>
      <w:r w:rsidRPr="00250944">
        <w:rPr>
          <w:i/>
        </w:rPr>
        <w:t>“</w:t>
      </w:r>
      <w:r w:rsidRPr="00250944">
        <w:rPr>
          <w:rFonts w:eastAsia="Calibri"/>
          <w:i/>
          <w:lang w:eastAsia="tr-TR"/>
        </w:rPr>
        <w:t xml:space="preserve">Markamızın bir marka kültürü olduğuna inanıyorum. Gece-Gündüz demeden çalışan iş arkadaşlarımız, gerektiği yerde zor kararlar alıp markayı bir yere taşıyan liderler bulunmaktadır. Bu da markamızın </w:t>
      </w:r>
      <w:proofErr w:type="gramStart"/>
      <w:r w:rsidRPr="00250944">
        <w:rPr>
          <w:rFonts w:eastAsia="Calibri"/>
          <w:i/>
          <w:lang w:eastAsia="tr-TR"/>
        </w:rPr>
        <w:t>vizyon</w:t>
      </w:r>
      <w:proofErr w:type="gramEnd"/>
      <w:r w:rsidRPr="00250944">
        <w:rPr>
          <w:rFonts w:eastAsia="Calibri"/>
          <w:i/>
          <w:lang w:eastAsia="tr-TR"/>
        </w:rPr>
        <w:t>, misyon ve hedefi ile olmaktadır”</w:t>
      </w:r>
      <w:r w:rsidRPr="00250944">
        <w:rPr>
          <w:rFonts w:eastAsia="Calibri"/>
          <w:lang w:eastAsia="tr-TR"/>
        </w:rPr>
        <w:t xml:space="preserve"> derken, K9 kodlu marka</w:t>
      </w:r>
      <w:r w:rsidR="00F458BC" w:rsidRPr="00250944">
        <w:rPr>
          <w:rFonts w:eastAsia="Calibri"/>
          <w:lang w:eastAsia="tr-TR"/>
        </w:rPr>
        <w:t xml:space="preserve"> temsilcisi</w:t>
      </w:r>
      <w:r w:rsidRPr="00250944">
        <w:rPr>
          <w:rFonts w:eastAsia="Calibri"/>
          <w:lang w:eastAsia="tr-TR"/>
        </w:rPr>
        <w:t xml:space="preserve">, </w:t>
      </w:r>
      <w:r w:rsidRPr="00250944">
        <w:rPr>
          <w:rFonts w:eastAsia="Calibri"/>
          <w:i/>
          <w:lang w:eastAsia="tr-TR"/>
        </w:rPr>
        <w:t>“</w:t>
      </w:r>
      <w:r w:rsidRPr="00250944">
        <w:rPr>
          <w:i/>
        </w:rPr>
        <w:t xml:space="preserve">Markamızın bir adı, rengi, çalışma biçimleri, markamızı temsil eden çalışanlarımız, müşterilerimize karşı izlediğimiz yol vesaire bunlar markamızın kültürünü temsil </w:t>
      </w:r>
      <w:r w:rsidRPr="00250944">
        <w:rPr>
          <w:i/>
        </w:rPr>
        <w:lastRenderedPageBreak/>
        <w:t>etmektedir”</w:t>
      </w:r>
      <w:r w:rsidRPr="00250944">
        <w:t xml:space="preserve"> demiştir. K18 kodlu marka</w:t>
      </w:r>
      <w:r w:rsidR="00F458BC" w:rsidRPr="00250944">
        <w:t xml:space="preserve"> temsilcisi</w:t>
      </w:r>
      <w:r w:rsidRPr="00250944">
        <w:t xml:space="preserve">, </w:t>
      </w:r>
      <w:r w:rsidRPr="00250944">
        <w:rPr>
          <w:i/>
        </w:rPr>
        <w:t xml:space="preserve">“Markamız hem kendi adına bir markadır hem de içerisinde markalaşmış firmaları da içeren bir markadır. Biz marka içerisinde markalaşmış ürünlerinde marka kültürünü yansıtmaktayız. Bir markanın marka olabilmesi belli bir </w:t>
      </w:r>
      <w:proofErr w:type="gramStart"/>
      <w:r w:rsidRPr="00250944">
        <w:rPr>
          <w:i/>
        </w:rPr>
        <w:t>misyonu</w:t>
      </w:r>
      <w:proofErr w:type="gramEnd"/>
      <w:r w:rsidRPr="00250944">
        <w:rPr>
          <w:i/>
        </w:rPr>
        <w:t xml:space="preserve">, vizyonu olması gerekir. Bizim de </w:t>
      </w:r>
      <w:proofErr w:type="gramStart"/>
      <w:r w:rsidRPr="00250944">
        <w:rPr>
          <w:i/>
        </w:rPr>
        <w:t>misyon</w:t>
      </w:r>
      <w:proofErr w:type="gramEnd"/>
      <w:r w:rsidRPr="00250944">
        <w:rPr>
          <w:i/>
        </w:rPr>
        <w:t xml:space="preserve"> ve vizyonumuzun olması ile birlikte yatırımlarımız da bu şekilde yapılmaktadır” </w:t>
      </w:r>
      <w:r w:rsidRPr="00250944">
        <w:t>diyerek diğerleriyle aynı fikirde olduğunu göstermiştir.</w:t>
      </w:r>
    </w:p>
    <w:p w14:paraId="69D85D61" w14:textId="77777777" w:rsidR="0069664B" w:rsidRDefault="008C3DDC" w:rsidP="005E2F04">
      <w:pPr>
        <w:pStyle w:val="KonuBal"/>
        <w:spacing w:before="0" w:after="0"/>
        <w:rPr>
          <w:lang w:eastAsia="tr-TR"/>
        </w:rPr>
      </w:pPr>
      <w:r w:rsidRPr="00250944">
        <w:t xml:space="preserve">20 kurum/kuruluş/işletmenin bir kültüre sahip olmasıyla ilgili görüşleri doğrultusunda 20 kurum/kuruluş/işletmenin 7’si markalarının </w:t>
      </w:r>
      <w:proofErr w:type="gramStart"/>
      <w:r w:rsidRPr="00250944">
        <w:t>vizyon</w:t>
      </w:r>
      <w:proofErr w:type="gramEnd"/>
      <w:r w:rsidRPr="00250944">
        <w:t xml:space="preserve">, misyon ve hedeflerinin olmasından dolayı bir kültüre sahip olduklarını düşünmektedir. </w:t>
      </w:r>
      <w:r w:rsidR="0003571E" w:rsidRPr="00250944">
        <w:t>Bu cevaplar</w:t>
      </w:r>
      <w:r w:rsidR="002670AE" w:rsidRPr="00250944">
        <w:t xml:space="preserve"> doğrultusunda markalarının </w:t>
      </w:r>
      <w:proofErr w:type="gramStart"/>
      <w:r w:rsidR="002670AE" w:rsidRPr="00250944">
        <w:t>vizyon</w:t>
      </w:r>
      <w:proofErr w:type="gramEnd"/>
      <w:r w:rsidR="002670AE" w:rsidRPr="00250944">
        <w:t>, misyon ve hedeflerinin</w:t>
      </w:r>
      <w:r w:rsidRPr="00250944">
        <w:t xml:space="preserve"> olması markaların kültürel yapıları açısından önemli</w:t>
      </w:r>
      <w:r w:rsidR="002670AE" w:rsidRPr="00250944">
        <w:t xml:space="preserve"> </w:t>
      </w:r>
      <w:r w:rsidRPr="00250944">
        <w:t>olduğu</w:t>
      </w:r>
      <w:r w:rsidR="002670AE" w:rsidRPr="00250944">
        <w:t xml:space="preserve"> anlaşılmaktadır. Katılımcıların ifadeleri birbirlerinin görüşlerini ve </w:t>
      </w:r>
      <w:proofErr w:type="gramStart"/>
      <w:r w:rsidR="002670AE" w:rsidRPr="00250944">
        <w:t>literatürü</w:t>
      </w:r>
      <w:proofErr w:type="gramEnd"/>
      <w:r w:rsidR="002670AE" w:rsidRPr="00250944">
        <w:t xml:space="preserve"> desteklemektedir. Söz konusu ifadeler </w:t>
      </w:r>
      <w:proofErr w:type="gramStart"/>
      <w:r w:rsidR="002670AE" w:rsidRPr="00250944">
        <w:t>literatürde</w:t>
      </w:r>
      <w:proofErr w:type="gramEnd"/>
      <w:r w:rsidR="002670AE" w:rsidRPr="00250944">
        <w:t xml:space="preserve"> marka kişiliği, markanın var olması ve varlığını sürdürebilmesi, bir amaca ulaşması doğrultusunda karşılık buluyor. Bu anlamda katılımcıların söylediklerini </w:t>
      </w:r>
      <w:r w:rsidR="002670AE" w:rsidRPr="00250944">
        <w:rPr>
          <w:lang w:eastAsia="tr-TR"/>
        </w:rPr>
        <w:t xml:space="preserve">Erdil ve Uzun’un (2009: 110-111) </w:t>
      </w:r>
      <w:r w:rsidR="002670AE" w:rsidRPr="00250944">
        <w:t xml:space="preserve">deyimiyle şu şekilde özetlemek mümkündür: </w:t>
      </w:r>
      <w:r w:rsidR="002670AE" w:rsidRPr="00250944">
        <w:rPr>
          <w:lang w:eastAsia="tr-TR"/>
        </w:rPr>
        <w:t xml:space="preserve">Haris ve Chernatony marka kimliği </w:t>
      </w:r>
      <w:r w:rsidR="00B5055C" w:rsidRPr="00250944">
        <w:rPr>
          <w:lang w:eastAsia="tr-TR"/>
        </w:rPr>
        <w:t xml:space="preserve">ögelerini </w:t>
      </w:r>
      <w:r w:rsidR="002670AE" w:rsidRPr="00250944">
        <w:rPr>
          <w:lang w:eastAsia="tr-TR"/>
        </w:rPr>
        <w:t xml:space="preserve">farklı bir </w:t>
      </w:r>
      <w:r w:rsidR="00B5055C" w:rsidRPr="00250944">
        <w:rPr>
          <w:lang w:eastAsia="tr-TR"/>
        </w:rPr>
        <w:t>biçimde</w:t>
      </w:r>
      <w:r w:rsidR="002670AE" w:rsidRPr="00250944">
        <w:rPr>
          <w:lang w:eastAsia="tr-TR"/>
        </w:rPr>
        <w:t xml:space="preserve"> sıralamıştır. Bunlar; “marka </w:t>
      </w:r>
      <w:proofErr w:type="gramStart"/>
      <w:r w:rsidR="002670AE" w:rsidRPr="00250944">
        <w:rPr>
          <w:lang w:eastAsia="tr-TR"/>
        </w:rPr>
        <w:t>vizyonu</w:t>
      </w:r>
      <w:proofErr w:type="gramEnd"/>
      <w:r w:rsidR="002670AE" w:rsidRPr="00250944">
        <w:rPr>
          <w:lang w:eastAsia="tr-TR"/>
        </w:rPr>
        <w:t>”, “marka kültürü”, “kişilik”, “ilişki” ve “sunum” dur. Bu sıralama</w:t>
      </w:r>
      <w:r w:rsidR="00B5055C" w:rsidRPr="00250944">
        <w:rPr>
          <w:lang w:eastAsia="tr-TR"/>
        </w:rPr>
        <w:t xml:space="preserve"> biçimine</w:t>
      </w:r>
      <w:r w:rsidR="002670AE" w:rsidRPr="00250944">
        <w:rPr>
          <w:lang w:eastAsia="tr-TR"/>
        </w:rPr>
        <w:t xml:space="preserve"> bakıldığında marka </w:t>
      </w:r>
      <w:proofErr w:type="gramStart"/>
      <w:r w:rsidR="002670AE" w:rsidRPr="00250944">
        <w:rPr>
          <w:lang w:eastAsia="tr-TR"/>
        </w:rPr>
        <w:t>vizyonu</w:t>
      </w:r>
      <w:proofErr w:type="gramEnd"/>
      <w:r w:rsidR="002670AE" w:rsidRPr="00250944">
        <w:rPr>
          <w:lang w:eastAsia="tr-TR"/>
        </w:rPr>
        <w:t xml:space="preserve">, markanın en </w:t>
      </w:r>
      <w:r w:rsidR="00B5055C" w:rsidRPr="00250944">
        <w:rPr>
          <w:lang w:eastAsia="tr-TR"/>
        </w:rPr>
        <w:t>esas</w:t>
      </w:r>
      <w:r w:rsidR="002670AE" w:rsidRPr="00250944">
        <w:rPr>
          <w:lang w:eastAsia="tr-TR"/>
        </w:rPr>
        <w:t xml:space="preserve"> aracı </w:t>
      </w:r>
      <w:r w:rsidR="00B5055C" w:rsidRPr="00250944">
        <w:rPr>
          <w:lang w:eastAsia="tr-TR"/>
        </w:rPr>
        <w:t>şeklinde</w:t>
      </w:r>
      <w:r w:rsidR="002670AE" w:rsidRPr="00250944">
        <w:rPr>
          <w:lang w:eastAsia="tr-TR"/>
        </w:rPr>
        <w:t xml:space="preserve"> görülmektedir. Marka kültüründen ise daha çok </w:t>
      </w:r>
      <w:r w:rsidR="00B5055C" w:rsidRPr="00250944">
        <w:rPr>
          <w:lang w:eastAsia="tr-TR"/>
        </w:rPr>
        <w:t>kılavuz</w:t>
      </w:r>
      <w:r w:rsidR="002670AE" w:rsidRPr="00250944">
        <w:rPr>
          <w:lang w:eastAsia="tr-TR"/>
        </w:rPr>
        <w:t xml:space="preserve"> </w:t>
      </w:r>
      <w:r w:rsidR="00B5055C" w:rsidRPr="00250944">
        <w:rPr>
          <w:lang w:eastAsia="tr-TR"/>
        </w:rPr>
        <w:t>manasında</w:t>
      </w:r>
      <w:r w:rsidR="002670AE" w:rsidRPr="00250944">
        <w:rPr>
          <w:lang w:eastAsia="tr-TR"/>
        </w:rPr>
        <w:t xml:space="preserve"> yararlanılmaktadır. Kişilik, markanın duygusal </w:t>
      </w:r>
      <w:r w:rsidR="00B5055C" w:rsidRPr="00250944">
        <w:rPr>
          <w:lang w:eastAsia="tr-TR"/>
        </w:rPr>
        <w:t>kapsamı</w:t>
      </w:r>
      <w:r w:rsidR="002670AE" w:rsidRPr="00250944">
        <w:rPr>
          <w:lang w:eastAsia="tr-TR"/>
        </w:rPr>
        <w:t xml:space="preserve"> </w:t>
      </w:r>
      <w:r w:rsidR="00B5055C" w:rsidRPr="00250944">
        <w:rPr>
          <w:lang w:eastAsia="tr-TR"/>
        </w:rPr>
        <w:t>şeklinde</w:t>
      </w:r>
      <w:r w:rsidR="002670AE" w:rsidRPr="00250944">
        <w:rPr>
          <w:lang w:eastAsia="tr-TR"/>
        </w:rPr>
        <w:t xml:space="preserve"> </w:t>
      </w:r>
      <w:r w:rsidR="00B5055C" w:rsidRPr="00250944">
        <w:rPr>
          <w:lang w:eastAsia="tr-TR"/>
        </w:rPr>
        <w:t>belirtilmekte</w:t>
      </w:r>
      <w:r w:rsidR="002670AE" w:rsidRPr="00250944">
        <w:rPr>
          <w:lang w:eastAsia="tr-TR"/>
        </w:rPr>
        <w:t xml:space="preserve">, ilişki </w:t>
      </w:r>
      <w:r w:rsidR="00B5055C" w:rsidRPr="00250944">
        <w:rPr>
          <w:lang w:eastAsia="tr-TR"/>
        </w:rPr>
        <w:t>ögesinde</w:t>
      </w:r>
      <w:r w:rsidR="002670AE" w:rsidRPr="00250944">
        <w:rPr>
          <w:lang w:eastAsia="tr-TR"/>
        </w:rPr>
        <w:t xml:space="preserve"> ise gerek </w:t>
      </w:r>
      <w:proofErr w:type="gramStart"/>
      <w:r w:rsidR="002670AE" w:rsidRPr="00250944">
        <w:rPr>
          <w:lang w:eastAsia="tr-TR"/>
        </w:rPr>
        <w:t>vizyon</w:t>
      </w:r>
      <w:proofErr w:type="gramEnd"/>
      <w:r w:rsidR="002670AE" w:rsidRPr="00250944">
        <w:rPr>
          <w:lang w:eastAsia="tr-TR"/>
        </w:rPr>
        <w:t xml:space="preserve"> gerek kültürel çalışanlar, </w:t>
      </w:r>
      <w:r w:rsidR="00B5055C" w:rsidRPr="00250944">
        <w:rPr>
          <w:lang w:eastAsia="tr-TR"/>
        </w:rPr>
        <w:t>müşteriler</w:t>
      </w:r>
      <w:r w:rsidR="002670AE" w:rsidRPr="00250944">
        <w:rPr>
          <w:lang w:eastAsia="tr-TR"/>
        </w:rPr>
        <w:t xml:space="preserve">, şirket hissedarları arasındaki </w:t>
      </w:r>
      <w:r w:rsidR="00B5055C" w:rsidRPr="00250944">
        <w:rPr>
          <w:lang w:eastAsia="tr-TR"/>
        </w:rPr>
        <w:t>komünikasyon</w:t>
      </w:r>
      <w:r w:rsidR="002670AE" w:rsidRPr="00250944">
        <w:rPr>
          <w:lang w:eastAsia="tr-TR"/>
        </w:rPr>
        <w:t xml:space="preserve"> ve ilişkinin </w:t>
      </w:r>
      <w:r w:rsidR="00B5055C" w:rsidRPr="00250944">
        <w:rPr>
          <w:lang w:eastAsia="tr-TR"/>
        </w:rPr>
        <w:t>ilerlemesinden</w:t>
      </w:r>
      <w:r w:rsidR="002670AE" w:rsidRPr="00250944">
        <w:rPr>
          <w:lang w:eastAsia="tr-TR"/>
        </w:rPr>
        <w:t xml:space="preserve"> sorumlu olduğu</w:t>
      </w:r>
      <w:r w:rsidR="00B5055C" w:rsidRPr="00250944">
        <w:rPr>
          <w:lang w:eastAsia="tr-TR"/>
        </w:rPr>
        <w:t>na</w:t>
      </w:r>
      <w:r w:rsidR="002670AE" w:rsidRPr="00250944">
        <w:rPr>
          <w:lang w:eastAsia="tr-TR"/>
        </w:rPr>
        <w:t xml:space="preserve"> </w:t>
      </w:r>
      <w:r w:rsidR="00B5055C" w:rsidRPr="00250944">
        <w:rPr>
          <w:lang w:eastAsia="tr-TR"/>
        </w:rPr>
        <w:t>dikkat çekilmeye</w:t>
      </w:r>
      <w:r w:rsidR="002670AE" w:rsidRPr="00250944">
        <w:rPr>
          <w:lang w:eastAsia="tr-TR"/>
        </w:rPr>
        <w:t xml:space="preserve"> çalışılmıştır. Sunum </w:t>
      </w:r>
      <w:r w:rsidR="00B5055C" w:rsidRPr="00250944">
        <w:rPr>
          <w:lang w:eastAsia="tr-TR"/>
        </w:rPr>
        <w:t>ögesi</w:t>
      </w:r>
      <w:r w:rsidR="002670AE" w:rsidRPr="00250944">
        <w:rPr>
          <w:lang w:eastAsia="tr-TR"/>
        </w:rPr>
        <w:t xml:space="preserve"> ise daha çok </w:t>
      </w:r>
      <w:r w:rsidR="00B5055C" w:rsidRPr="00250944">
        <w:rPr>
          <w:lang w:eastAsia="tr-TR"/>
        </w:rPr>
        <w:t>müşteri</w:t>
      </w:r>
      <w:r w:rsidR="002670AE" w:rsidRPr="00250944">
        <w:rPr>
          <w:lang w:eastAsia="tr-TR"/>
        </w:rPr>
        <w:t xml:space="preserve"> odaklı olup, müşteri </w:t>
      </w:r>
      <w:r w:rsidR="00B5055C" w:rsidRPr="00250944">
        <w:rPr>
          <w:lang w:eastAsia="tr-TR"/>
        </w:rPr>
        <w:t>taleplerine</w:t>
      </w:r>
      <w:r w:rsidR="002670AE" w:rsidRPr="00250944">
        <w:rPr>
          <w:lang w:eastAsia="tr-TR"/>
        </w:rPr>
        <w:t xml:space="preserve"> uygun olarak marka sunumu yapılmasını amaçlamaktadır</w:t>
      </w:r>
      <w:r w:rsidR="004F2F95" w:rsidRPr="00250944">
        <w:rPr>
          <w:lang w:eastAsia="tr-TR"/>
        </w:rPr>
        <w:t xml:space="preserve"> </w:t>
      </w:r>
      <w:r w:rsidR="002670AE" w:rsidRPr="00250944">
        <w:rPr>
          <w:lang w:eastAsia="tr-TR"/>
        </w:rPr>
        <w:t xml:space="preserve">(Erdil ve Uzun, 2009: 110-111). </w:t>
      </w:r>
    </w:p>
    <w:p w14:paraId="2C8336DE" w14:textId="77777777" w:rsidR="002670AE" w:rsidRDefault="002670AE" w:rsidP="005E2F04">
      <w:pPr>
        <w:pStyle w:val="KonuBal"/>
        <w:spacing w:before="0" w:after="0"/>
      </w:pPr>
      <w:r w:rsidRPr="00250944">
        <w:t xml:space="preserve">Bu bakış açısıyla değerlendirildiğinde katılımcıların </w:t>
      </w:r>
      <w:proofErr w:type="gramStart"/>
      <w:r w:rsidRPr="00250944">
        <w:t>literatürde</w:t>
      </w:r>
      <w:proofErr w:type="gramEnd"/>
      <w:r w:rsidRPr="00250944">
        <w:t xml:space="preserve"> yer bulan bilgilerle benzer ifadelere yer verdikleri görülmüştür. Bu durum da elde edilen bilgilerin </w:t>
      </w:r>
      <w:proofErr w:type="gramStart"/>
      <w:r w:rsidRPr="00250944">
        <w:t>literatürü</w:t>
      </w:r>
      <w:proofErr w:type="gramEnd"/>
      <w:r w:rsidRPr="00250944">
        <w:t xml:space="preserve"> desteklediğini göstermesi bakımından değerlidir. </w:t>
      </w:r>
    </w:p>
    <w:p w14:paraId="40DCBA51" w14:textId="77777777" w:rsidR="009E5156" w:rsidRPr="009E5156" w:rsidRDefault="009E5156" w:rsidP="009E5156"/>
    <w:p w14:paraId="6EE47CD4" w14:textId="77777777" w:rsidR="002670AE" w:rsidRPr="00250944" w:rsidRDefault="002670AE" w:rsidP="009E5156">
      <w:pPr>
        <w:pStyle w:val="KonuBal"/>
        <w:spacing w:before="0" w:after="0"/>
        <w:ind w:left="993" w:hanging="284"/>
        <w:rPr>
          <w:b/>
        </w:rPr>
      </w:pPr>
      <w:r w:rsidRPr="00250944">
        <w:rPr>
          <w:b/>
        </w:rPr>
        <w:t xml:space="preserve">B. </w:t>
      </w:r>
      <w:r w:rsidR="00987ED2" w:rsidRPr="00987ED2">
        <w:rPr>
          <w:b/>
        </w:rPr>
        <w:t>Marka Kültürü ile Müşteri Odaklı ve Müşteri Memnuniyeti İlişkisine Yönelik Görüşler</w:t>
      </w:r>
    </w:p>
    <w:p w14:paraId="4E95D530" w14:textId="77777777" w:rsidR="002670AE" w:rsidRPr="00250944" w:rsidRDefault="002670AE" w:rsidP="005E2F04">
      <w:pPr>
        <w:pStyle w:val="KonuBal"/>
        <w:spacing w:before="0" w:after="0"/>
        <w:rPr>
          <w:rFonts w:eastAsia="Calibri"/>
        </w:rPr>
      </w:pPr>
      <w:r w:rsidRPr="00250944">
        <w:t>20 kurum/kuruluş/işletmenin 8’i bir kültüre sahip olduklarını ve bu kültürün müşteri odaklı olduğu yönünde görüşlerini belirtmektedirler. K3 kodlu marka</w:t>
      </w:r>
      <w:r w:rsidR="00F458BC" w:rsidRPr="00250944">
        <w:t xml:space="preserve"> temsilcisi</w:t>
      </w:r>
      <w:r w:rsidRPr="00250944">
        <w:t xml:space="preserve">, </w:t>
      </w:r>
      <w:r w:rsidRPr="00250944">
        <w:rPr>
          <w:i/>
        </w:rPr>
        <w:t>“Evet, değişim ve yenilikçi bir kültüre sahip hizmet ve müşteri odaklıdır”</w:t>
      </w:r>
      <w:r w:rsidRPr="00250944">
        <w:t xml:space="preserve"> şeklinde </w:t>
      </w:r>
      <w:r w:rsidRPr="00250944">
        <w:lastRenderedPageBreak/>
        <w:t>düşüncesini beyan ederken, K4 kodlu marka</w:t>
      </w:r>
      <w:r w:rsidR="00F458BC" w:rsidRPr="00250944">
        <w:t xml:space="preserve"> temsilcisi</w:t>
      </w:r>
      <w:r w:rsidRPr="00250944">
        <w:t xml:space="preserve">, </w:t>
      </w:r>
      <w:r w:rsidRPr="00250944">
        <w:rPr>
          <w:i/>
        </w:rPr>
        <w:t>“</w:t>
      </w:r>
      <w:r w:rsidRPr="00250944">
        <w:rPr>
          <w:i/>
          <w:lang w:eastAsia="tr-TR"/>
        </w:rPr>
        <w:t>Kesinlikle</w:t>
      </w:r>
      <w:r w:rsidRPr="00250944">
        <w:rPr>
          <w:rFonts w:eastAsia="Gautami"/>
          <w:i/>
          <w:lang w:eastAsia="tr-TR"/>
        </w:rPr>
        <w:t>​</w:t>
      </w:r>
      <w:r w:rsidRPr="00250944">
        <w:rPr>
          <w:i/>
          <w:lang w:eastAsia="tr-TR"/>
        </w:rPr>
        <w:t xml:space="preserve"> bir marka kültürüne sahibiz. Bizim en büyük gayemiz tüketiciye en yüksek kalitede hizmet verebilmektir. Maksimum çeşiti en güvenilir şekilde en uygun fiyata tüketiciye sunabilmek için çalışmaktayız. Bizim için en önemlisi müşteri memnuniyetidir. Bizim mağazamızda görmekten en mutlu olduğumuz şey yüzü gülen müşteri yüzleridir” </w:t>
      </w:r>
      <w:r w:rsidRPr="00250944">
        <w:rPr>
          <w:lang w:eastAsia="tr-TR"/>
        </w:rPr>
        <w:t>demiştir. K6 kodlu marka</w:t>
      </w:r>
      <w:r w:rsidR="00F458BC" w:rsidRPr="00250944">
        <w:rPr>
          <w:lang w:eastAsia="tr-TR"/>
        </w:rPr>
        <w:t xml:space="preserve"> temsilcisi</w:t>
      </w:r>
      <w:r w:rsidRPr="00250944">
        <w:rPr>
          <w:lang w:eastAsia="tr-TR"/>
        </w:rPr>
        <w:t xml:space="preserve">, </w:t>
      </w:r>
      <w:r w:rsidR="004F2F95" w:rsidRPr="00250944">
        <w:rPr>
          <w:i/>
          <w:lang w:eastAsia="tr-TR"/>
        </w:rPr>
        <w:t>“</w:t>
      </w:r>
      <w:r w:rsidRPr="00250944">
        <w:rPr>
          <w:i/>
        </w:rPr>
        <w:t>Evet. Markamız hizmet öncesi müşterilerinin beklentilerini, hizmet sonrası ise vermiş olduğu hizmetin memnuniyet araştırmasına çok önem verip her geçen gün marka kalitesini ve memnuniyetini artırmaya çalışmaktadır”</w:t>
      </w:r>
      <w:r w:rsidRPr="00250944">
        <w:t xml:space="preserve"> diyerek diğerleriyle aynı fikirde olduğunu göstermiştir. K8 kodlu marka</w:t>
      </w:r>
      <w:r w:rsidR="00F458BC" w:rsidRPr="00250944">
        <w:t xml:space="preserve"> temsilcisi</w:t>
      </w:r>
      <w:r w:rsidRPr="00250944">
        <w:t xml:space="preserve">, </w:t>
      </w:r>
      <w:r w:rsidRPr="00250944">
        <w:rPr>
          <w:i/>
        </w:rPr>
        <w:t xml:space="preserve">“Markamızın kültürü var. Bunu oluşturmuş, bunun üzerinden tüm iletişim faaliyetlerini gerçekleştirmiş bir markayız. Zaten müşteri bağlılığı, sadakati en yüksek markalardan biridir Türkiye’de” </w:t>
      </w:r>
      <w:r w:rsidRPr="00250944">
        <w:t>şeklinde görüşünü paylaşmıştır. K10 kodlu marka</w:t>
      </w:r>
      <w:r w:rsidR="00F458BC" w:rsidRPr="00250944">
        <w:t xml:space="preserve"> temsilcisi</w:t>
      </w:r>
      <w:r w:rsidRPr="00250944">
        <w:t xml:space="preserve">, </w:t>
      </w:r>
      <w:r w:rsidRPr="00250944">
        <w:rPr>
          <w:i/>
        </w:rPr>
        <w:t>“Evet, düşünüyorum. 1991 yılından bugüne gelmesi, bilindik ve tercih edilen bir marka olması, markamızın doğru bir marka kültürüne sahip olmasına borçludur”</w:t>
      </w:r>
      <w:r w:rsidRPr="00250944">
        <w:t xml:space="preserve"> diyerek, K13 kodlu marka</w:t>
      </w:r>
      <w:r w:rsidR="00F458BC" w:rsidRPr="00250944">
        <w:t xml:space="preserve"> temsilcisi</w:t>
      </w:r>
      <w:r w:rsidRPr="00250944">
        <w:t xml:space="preserve">, </w:t>
      </w:r>
      <w:r w:rsidRPr="00250944">
        <w:rPr>
          <w:i/>
        </w:rPr>
        <w:t xml:space="preserve">“Markamızın bir kültüre sahip olduğunu düşünüyorum. Bunu biz satış esnasında hissediyoruz. Şöyle, markamızın ürün üzerindeki sadece ismi ile satın alındığına şahit oluyoruz. Ürünün üzerindeki markamızın isminin diğer ürünlerden bir adım öne çıktığını hissediyoruz. Mesela fiyat olarak diğer markalı ürünlerden fazla olmasına rağmen tercih edilmesi bize markamızın kültürünü ve müşterimizin bağlılığını öne çıkarıyor. Müşteri, markanın arkasında ne olduğunu çok iyi biliyor ve bilerek alıyor. Bu markamızın yaptığı çalışmaların sonucunu ve kat ettiği yolu gösteriyor” </w:t>
      </w:r>
      <w:r w:rsidRPr="00250944">
        <w:t>demiştir. K15 kodlu marka</w:t>
      </w:r>
      <w:r w:rsidR="00F458BC" w:rsidRPr="00250944">
        <w:t xml:space="preserve"> temsilcisi</w:t>
      </w:r>
      <w:r w:rsidRPr="00250944">
        <w:t xml:space="preserve">, </w:t>
      </w:r>
      <w:r w:rsidRPr="00250944">
        <w:rPr>
          <w:i/>
        </w:rPr>
        <w:t>“Evet, düşünüyorum. Hizmet verdiğimiz kitle her zaman en iyisini hak ettiğini, beraber bir aile olduğumuzu hissettirmekteyiz”</w:t>
      </w:r>
      <w:r w:rsidRPr="00250944">
        <w:t xml:space="preserve"> şeklinde görüşünü belirtmiştir. K17 kodlu marka</w:t>
      </w:r>
      <w:r w:rsidR="00F458BC" w:rsidRPr="00250944">
        <w:t xml:space="preserve"> temsilcisi</w:t>
      </w:r>
      <w:r w:rsidRPr="00250944">
        <w:rPr>
          <w:i/>
        </w:rPr>
        <w:t>, “</w:t>
      </w:r>
      <w:r w:rsidRPr="00250944">
        <w:rPr>
          <w:rFonts w:eastAsia="Calibri"/>
          <w:i/>
        </w:rPr>
        <w:t xml:space="preserve">Evet, 1899 yılında 24 adet araç üretilerek müşteriyle buluşan markamız bugün günde 1500 araç üreterek sektörün öncülerinden bir marka haline gelmiştir” </w:t>
      </w:r>
      <w:r w:rsidRPr="00250944">
        <w:rPr>
          <w:rFonts w:eastAsia="Calibri"/>
        </w:rPr>
        <w:t>diyerek diğerleriyle aynı görüşte olduğunu göstermiştir.</w:t>
      </w:r>
    </w:p>
    <w:p w14:paraId="65207C29" w14:textId="77777777" w:rsidR="002670AE" w:rsidRPr="00250944" w:rsidRDefault="002670AE" w:rsidP="005E2F04">
      <w:pPr>
        <w:pStyle w:val="KonuBal"/>
        <w:spacing w:before="0" w:after="0"/>
      </w:pPr>
      <w:r w:rsidRPr="00250944">
        <w:t xml:space="preserve">Bu soruya 20 kurum/kuruluş/işletmenin 8’i müşteri memnuniyeti doğrultusunda marka kültürlerinin oluştuğunu belirtmektedir. Bu cevaplar doğrultusunda müşteriye verilen güven, müşterilerin tercihleri, istekleri önemsenerek müşteri memnuniyet önemsenerek müşteri memnuniyeti sağlandığı anlaşılmaktadır. Katılımcılar bu noktada birbirlerinin görüşlerini ve </w:t>
      </w:r>
      <w:proofErr w:type="gramStart"/>
      <w:r w:rsidRPr="00250944">
        <w:t>literatürü</w:t>
      </w:r>
      <w:proofErr w:type="gramEnd"/>
      <w:r w:rsidRPr="00250944">
        <w:t xml:space="preserve"> desteklemektedir. Söz k</w:t>
      </w:r>
      <w:r w:rsidR="00E1676F" w:rsidRPr="00250944">
        <w:t>onusu ifadeler</w:t>
      </w:r>
      <w:r w:rsidR="008C3DDC" w:rsidRPr="00250944">
        <w:t>den yola çıkarak</w:t>
      </w:r>
      <w:r w:rsidR="00E1676F" w:rsidRPr="00250944">
        <w:t>, markaların sahip olduğu kültürlerin müşteri memnuniyeti noktasında marka</w:t>
      </w:r>
      <w:r w:rsidRPr="00250944">
        <w:t xml:space="preserve"> </w:t>
      </w:r>
      <w:r w:rsidRPr="00250944">
        <w:lastRenderedPageBreak/>
        <w:t>güven</w:t>
      </w:r>
      <w:r w:rsidR="00E1676F" w:rsidRPr="00250944">
        <w:t>inin</w:t>
      </w:r>
      <w:r w:rsidRPr="00250944">
        <w:t>,</w:t>
      </w:r>
      <w:r w:rsidR="00E1676F" w:rsidRPr="00250944">
        <w:t xml:space="preserve"> itibarının,</w:t>
      </w:r>
      <w:r w:rsidRPr="00250944">
        <w:t xml:space="preserve"> müşterilerin istekleri, düşünceleri önemsenmesi </w:t>
      </w:r>
      <w:r w:rsidR="00E1676F" w:rsidRPr="00250944">
        <w:t>doğrultusunda</w:t>
      </w:r>
      <w:r w:rsidR="00D47E46" w:rsidRPr="00250944">
        <w:t xml:space="preserve"> oluşacağı anlaşılmaktadır</w:t>
      </w:r>
      <w:r w:rsidRPr="00250944">
        <w:t xml:space="preserve">. Bu anlamda katılımcıların söylediklerini Fombrun’ın (1996: 141) deyimiyle şu şekilde özetlemek mümkündür: Tüketicilerin markalara güven duymaları itibarın daha kolay inşa edilmesini ve korunmasın sağlamaktadır. Güçlü itibara sahip markalar, müşterilerle ve potansiyel tüketicilerle daha kolay iletişim kurmaktadır. Birçok işletme itibarına güvenmektedir. Olumlu itibar, güvenilirliği artırmaktadır. Tüketici, vaat edileni alacağına inanmakta ve marka tüketicinin güvenini kazanmaktadır. Benzer şekilde dış gözlemciler, şirketin itibarını ve bu şirketin ürünlerinin kalitesini, istihdam uygulamalarını ve büyümeye ilişkin beklentilerini değerlendirmek için kurulan uzmanların itibarlarına büyük ölçüde güvenmektedir (Fombrun, 1996: 141). Bu bakış açısıyla değerlendirildiğinde katılımcıların </w:t>
      </w:r>
      <w:proofErr w:type="gramStart"/>
      <w:r w:rsidRPr="00250944">
        <w:t>literatürde</w:t>
      </w:r>
      <w:proofErr w:type="gramEnd"/>
      <w:r w:rsidRPr="00250944">
        <w:t xml:space="preserve"> yer bulan bilgilerle benzer ifadelere yer verdikleri görülmüştür. Bu durum da elde edilen bilgilerin </w:t>
      </w:r>
      <w:proofErr w:type="gramStart"/>
      <w:r w:rsidRPr="00250944">
        <w:t>literatürü</w:t>
      </w:r>
      <w:proofErr w:type="gramEnd"/>
      <w:r w:rsidRPr="00250944">
        <w:t xml:space="preserve"> desteklediğini göstermesi bakımından değerlidir. </w:t>
      </w:r>
    </w:p>
    <w:p w14:paraId="2A48160D" w14:textId="77777777" w:rsidR="002670AE" w:rsidRPr="00250944" w:rsidRDefault="002670AE" w:rsidP="005E2F04">
      <w:pPr>
        <w:pStyle w:val="Balk1"/>
      </w:pPr>
    </w:p>
    <w:p w14:paraId="2A82AC71" w14:textId="77777777" w:rsidR="004D6017" w:rsidRDefault="002670AE" w:rsidP="009E5156">
      <w:pPr>
        <w:pStyle w:val="Balk3"/>
        <w:spacing w:before="0" w:after="0" w:line="240" w:lineRule="auto"/>
      </w:pPr>
      <w:bookmarkStart w:id="91" w:name="_Toc43741985"/>
      <w:bookmarkStart w:id="92" w:name="_Toc45188274"/>
      <w:r w:rsidRPr="00250944">
        <w:t>3.2.3. Markaların Sahip Olduğu Kültürel Yapı</w:t>
      </w:r>
      <w:bookmarkEnd w:id="91"/>
      <w:r w:rsidR="00F3450C" w:rsidRPr="00250944">
        <w:t>yla İlgili Görüşler</w:t>
      </w:r>
      <w:bookmarkEnd w:id="92"/>
    </w:p>
    <w:p w14:paraId="721E3BF8" w14:textId="77777777" w:rsidR="009E5156" w:rsidRPr="009E5156" w:rsidRDefault="009E5156" w:rsidP="009E5156"/>
    <w:p w14:paraId="0CEF9FE5" w14:textId="77777777" w:rsidR="002670AE" w:rsidRPr="00250944" w:rsidRDefault="002670AE" w:rsidP="005E2F04">
      <w:pPr>
        <w:pStyle w:val="KonuBal"/>
        <w:spacing w:before="0" w:after="0"/>
        <w:rPr>
          <w:b/>
        </w:rPr>
      </w:pPr>
      <w:r w:rsidRPr="00250944">
        <w:rPr>
          <w:b/>
        </w:rPr>
        <w:t>A. Müşteri Memnuniyeti Odaklı Olması</w:t>
      </w:r>
      <w:r w:rsidR="00F3450C" w:rsidRPr="00250944">
        <w:rPr>
          <w:b/>
        </w:rPr>
        <w:t>yla İlgili Görüşler</w:t>
      </w:r>
    </w:p>
    <w:p w14:paraId="5FD5BEF9" w14:textId="77777777" w:rsidR="002670AE" w:rsidRPr="00250944" w:rsidRDefault="002670AE" w:rsidP="005E2F04">
      <w:pPr>
        <w:pStyle w:val="KonuBal"/>
        <w:spacing w:before="0" w:after="0"/>
      </w:pPr>
      <w:r w:rsidRPr="00250944">
        <w:t>20 kurum/kuruluş/işletmenin 11’i sahip oldukları kültürlerin müşteri odaklı olduğu belirtmektedir. K2 kodlu marka</w:t>
      </w:r>
      <w:r w:rsidR="00F458BC" w:rsidRPr="00250944">
        <w:t xml:space="preserve"> temsilcisi</w:t>
      </w:r>
      <w:r w:rsidRPr="00250944">
        <w:t xml:space="preserve">, </w:t>
      </w:r>
      <w:r w:rsidRPr="00250944">
        <w:rPr>
          <w:i/>
        </w:rPr>
        <w:t xml:space="preserve">“Çalışmış olduğum markam kültürünü; netlik, sadelik, öngörü ve müşteri odaklılık üzerine belirlemiştir. Yapmış olduğu işlerde olabildiğince yalın ve anlaşılır olmayı, müşterisini daima odak yapmayı hedefler” </w:t>
      </w:r>
      <w:r w:rsidRPr="00250944">
        <w:t>şeklinde düşüncesini paylaşmıştır. K4 kodlu marka</w:t>
      </w:r>
      <w:r w:rsidR="00F458BC" w:rsidRPr="00250944">
        <w:t xml:space="preserve"> temsilcisi</w:t>
      </w:r>
      <w:r w:rsidRPr="00250944">
        <w:t xml:space="preserve">, </w:t>
      </w:r>
      <w:r w:rsidR="004F2F95" w:rsidRPr="00250944">
        <w:rPr>
          <w:i/>
        </w:rPr>
        <w:t>“</w:t>
      </w:r>
      <w:r w:rsidRPr="00250944">
        <w:rPr>
          <w:i/>
          <w:color w:val="000000"/>
          <w:lang w:eastAsia="tr-TR"/>
        </w:rPr>
        <w:t>Müşteriye yaklaşım biçimlerimiz bu sorunun cevabına iyi örnekler oluşturabilir”</w:t>
      </w:r>
      <w:r w:rsidRPr="00250944">
        <w:rPr>
          <w:color w:val="000000"/>
          <w:lang w:eastAsia="tr-TR"/>
        </w:rPr>
        <w:t xml:space="preserve"> derken, K5 kodlu marka</w:t>
      </w:r>
      <w:r w:rsidR="00F458BC" w:rsidRPr="00250944">
        <w:rPr>
          <w:color w:val="000000"/>
          <w:lang w:eastAsia="tr-TR"/>
        </w:rPr>
        <w:t xml:space="preserve"> temsilcisi</w:t>
      </w:r>
      <w:r w:rsidRPr="00250944">
        <w:rPr>
          <w:color w:val="000000"/>
          <w:lang w:eastAsia="tr-TR"/>
        </w:rPr>
        <w:t xml:space="preserve">, </w:t>
      </w:r>
      <w:r w:rsidRPr="00250944">
        <w:rPr>
          <w:i/>
          <w:color w:val="000000"/>
          <w:lang w:eastAsia="tr-TR"/>
        </w:rPr>
        <w:t>“</w:t>
      </w:r>
      <w:r w:rsidRPr="00250944">
        <w:rPr>
          <w:i/>
          <w:color w:val="000000" w:themeColor="text1"/>
        </w:rPr>
        <w:t>Markamız sektörün benzer isimleri gibi müşteri odaklı çalışıyor daha doğrusu o şekilde çalışmak zorunda. Daha çok insanları yaş ve sosyo ekonomik gruplara ayırarak gruba özel avantaj sunmaya yönelik çalışmalar yapan, bu yönde hizmet sunmaya odaklı bir marka”</w:t>
      </w:r>
      <w:r w:rsidRPr="00250944">
        <w:rPr>
          <w:color w:val="000000" w:themeColor="text1"/>
        </w:rPr>
        <w:t xml:space="preserve"> demiştir. </w:t>
      </w:r>
      <w:proofErr w:type="gramStart"/>
      <w:r w:rsidRPr="00250944">
        <w:rPr>
          <w:color w:val="000000" w:themeColor="text1"/>
        </w:rPr>
        <w:t>K6 kodlu marka</w:t>
      </w:r>
      <w:r w:rsidR="00F458BC" w:rsidRPr="00250944">
        <w:rPr>
          <w:color w:val="000000" w:themeColor="text1"/>
        </w:rPr>
        <w:t xml:space="preserve"> temsilcisi</w:t>
      </w:r>
      <w:r w:rsidRPr="00250944">
        <w:rPr>
          <w:color w:val="000000" w:themeColor="text1"/>
        </w:rPr>
        <w:t xml:space="preserve">, </w:t>
      </w:r>
      <w:r w:rsidRPr="00250944">
        <w:rPr>
          <w:i/>
          <w:color w:val="000000" w:themeColor="text1"/>
        </w:rPr>
        <w:t>“</w:t>
      </w:r>
      <w:r w:rsidRPr="00250944">
        <w:rPr>
          <w:i/>
        </w:rPr>
        <w:t>Markamız sadece kendisini düşünen değil geniş bir kitleye hizmet ve değer veren ve önemseyen bir markadır”</w:t>
      </w:r>
      <w:r w:rsidRPr="00250944">
        <w:t xml:space="preserve"> şeklinde düşüncesini belirtirken, K10 kodlu marka</w:t>
      </w:r>
      <w:r w:rsidR="00F458BC" w:rsidRPr="00250944">
        <w:t xml:space="preserve"> temsilcisi</w:t>
      </w:r>
      <w:r w:rsidRPr="00250944">
        <w:t xml:space="preserve">, </w:t>
      </w:r>
      <w:r w:rsidRPr="00250944">
        <w:rPr>
          <w:i/>
        </w:rPr>
        <w:t xml:space="preserve">“Kendine ait lifestyle tarzı ve 35 ülkedeki işlevselliği ile güvenilir marka algısı, yüksek kaliteli ürünleri ve müşteri memnuniyeti ile kendi kültürünü oturtmuştur” </w:t>
      </w:r>
      <w:r w:rsidRPr="00250944">
        <w:t xml:space="preserve">demiştir. </w:t>
      </w:r>
      <w:proofErr w:type="gramEnd"/>
      <w:r w:rsidRPr="00250944">
        <w:t>K15 kodlu marka</w:t>
      </w:r>
      <w:r w:rsidR="00F458BC" w:rsidRPr="00250944">
        <w:t xml:space="preserve"> temsilcisi</w:t>
      </w:r>
      <w:r w:rsidRPr="00250944">
        <w:t>, “</w:t>
      </w:r>
      <w:r w:rsidRPr="00250944">
        <w:rPr>
          <w:i/>
        </w:rPr>
        <w:t xml:space="preserve">Markamızın prensipleri olan sektör içinde her zaman müşterinin yanında olan bir kurumdur” </w:t>
      </w:r>
      <w:r w:rsidR="004F2F95" w:rsidRPr="00250944">
        <w:t>diyerek düşüncesini dile getirmiştir</w:t>
      </w:r>
      <w:r w:rsidRPr="00250944">
        <w:t xml:space="preserve">. K16 kodlu </w:t>
      </w:r>
      <w:r w:rsidRPr="00250944">
        <w:lastRenderedPageBreak/>
        <w:t>marka</w:t>
      </w:r>
      <w:r w:rsidR="00F458BC" w:rsidRPr="00250944">
        <w:t xml:space="preserve"> temsilcisi</w:t>
      </w:r>
      <w:r w:rsidRPr="00250944">
        <w:t xml:space="preserve">, </w:t>
      </w:r>
      <w:r w:rsidRPr="00250944">
        <w:rPr>
          <w:i/>
        </w:rPr>
        <w:t xml:space="preserve">“Müşteri odaklı ve </w:t>
      </w:r>
      <w:proofErr w:type="gramStart"/>
      <w:r w:rsidRPr="00250944">
        <w:rPr>
          <w:i/>
        </w:rPr>
        <w:t>entegre</w:t>
      </w:r>
      <w:proofErr w:type="gramEnd"/>
      <w:r w:rsidRPr="00250944">
        <w:rPr>
          <w:i/>
        </w:rPr>
        <w:t xml:space="preserve"> bir yapıya sahiptir” </w:t>
      </w:r>
      <w:r w:rsidRPr="00250944">
        <w:t>şeklinde görüşünü belirtmiştir. K18 kodlu marka</w:t>
      </w:r>
      <w:r w:rsidR="00F458BC" w:rsidRPr="00250944">
        <w:t xml:space="preserve"> temsilcisi</w:t>
      </w:r>
      <w:r w:rsidRPr="00250944">
        <w:t xml:space="preserve">, </w:t>
      </w:r>
      <w:r w:rsidRPr="00250944">
        <w:rPr>
          <w:i/>
        </w:rPr>
        <w:t xml:space="preserve">“Gıda sektöründe en köklü ve güçlü firmasıyız. Çeşitli paydaşlarımız var. Bunlara da destek veriyoruz. Paydaşlarımızın ürünlerini dış firmalar üretiyor ama biz kendi markamızın adı altında satarak bunlara da marka değeri sağlıyoruz. Son tüketiciye mutluluk vermek için varız. Bu da ulaşılabilir ve güvenilir gıda sayesinde oluyor” </w:t>
      </w:r>
      <w:r w:rsidRPr="00250944">
        <w:t>demiştir. K11 kodlu marka</w:t>
      </w:r>
      <w:r w:rsidR="00F458BC" w:rsidRPr="00250944">
        <w:t xml:space="preserve"> temsilcisi</w:t>
      </w:r>
      <w:r w:rsidRPr="00250944">
        <w:t xml:space="preserve">, </w:t>
      </w:r>
      <w:r w:rsidRPr="00250944">
        <w:rPr>
          <w:i/>
        </w:rPr>
        <w:t>“Kurumumuz geçmişten günümüze birikimli bir şekilde gelmiş ve bu doğrultuda kurumumuzun rengi, sloganı, ismi, müşteri memnuniyeti odaklı çalışmamız ve müşteri üzerinde oluşturduğumuz güven markamızın kültürünü oluşturmaktadır”</w:t>
      </w:r>
      <w:r w:rsidRPr="00250944">
        <w:t xml:space="preserve"> diyerek diğerleriyle aynı fikirde olduğunu göstermiştir. K8 kodlu marka</w:t>
      </w:r>
      <w:r w:rsidR="00F458BC" w:rsidRPr="00250944">
        <w:t xml:space="preserve"> temsilcisi</w:t>
      </w:r>
      <w:r w:rsidRPr="00250944">
        <w:t xml:space="preserve">, </w:t>
      </w:r>
      <w:r w:rsidRPr="00250944">
        <w:rPr>
          <w:i/>
        </w:rPr>
        <w:t>“Markamızın kültürü müşteri odaklılık ve personel nezdinde ömür boyu istihdam şeklinde özetlenebilir. Markamızın kültürü, çalışanlarını ve müşterilerini markamızın ailesi şeklinde nitelendirir, ayırt etmez”</w:t>
      </w:r>
      <w:r w:rsidRPr="00250944">
        <w:t xml:space="preserve"> </w:t>
      </w:r>
      <w:r w:rsidR="004F2F95" w:rsidRPr="00250944">
        <w:t>şeklindeki açıklamasıyla</w:t>
      </w:r>
      <w:r w:rsidRPr="00250944">
        <w:t xml:space="preserve"> görüşünü belirtirken K14 kodlu marka</w:t>
      </w:r>
      <w:r w:rsidR="00F458BC" w:rsidRPr="00250944">
        <w:t xml:space="preserve"> temsilcisi</w:t>
      </w:r>
      <w:r w:rsidRPr="00250944">
        <w:t xml:space="preserve">, </w:t>
      </w:r>
      <w:r w:rsidRPr="00250944">
        <w:rPr>
          <w:i/>
        </w:rPr>
        <w:t xml:space="preserve">“Müşteri memnuniyeti ve çalışan </w:t>
      </w:r>
      <w:proofErr w:type="gramStart"/>
      <w:r w:rsidRPr="00250944">
        <w:rPr>
          <w:i/>
        </w:rPr>
        <w:t>motivasyonunu</w:t>
      </w:r>
      <w:proofErr w:type="gramEnd"/>
      <w:r w:rsidRPr="00250944">
        <w:rPr>
          <w:i/>
        </w:rPr>
        <w:t xml:space="preserve"> hedefleyerek rahat bir ortamda mahalle komşusu kültürüyle yerel ve ulusal markaları mağazalarımızda bulundurarak kaliteli bir portföyde ürün seçme hakkı sunuyoruz”</w:t>
      </w:r>
      <w:r w:rsidRPr="00250944">
        <w:t xml:space="preserve"> demiştir. </w:t>
      </w:r>
    </w:p>
    <w:p w14:paraId="260C4BCC" w14:textId="77777777" w:rsidR="002670AE" w:rsidRDefault="002F67D9" w:rsidP="005E2F04">
      <w:pPr>
        <w:pStyle w:val="KonuBal"/>
        <w:spacing w:before="0" w:after="0"/>
      </w:pPr>
      <w:r w:rsidRPr="00250944">
        <w:t xml:space="preserve">20 kurum/kuruluş/işletmenin 11’i sahip oldukları kültürlerin müşteri </w:t>
      </w:r>
      <w:r w:rsidR="008C3DDC" w:rsidRPr="00250944">
        <w:t xml:space="preserve">memnuniyeti </w:t>
      </w:r>
      <w:r w:rsidRPr="00250944">
        <w:t xml:space="preserve">odaklı olduğu belirtmektedir. </w:t>
      </w:r>
      <w:r w:rsidR="002670AE" w:rsidRPr="00250944">
        <w:t xml:space="preserve">Katılımcıların ifadeleri genel anlamda </w:t>
      </w:r>
      <w:r w:rsidR="008C3DDC" w:rsidRPr="00250944">
        <w:t xml:space="preserve">müşterilerin istek ve ihtiyaçlarına hitap etmesi doğrultusunda markaların sahip olduğu kültürel yapının </w:t>
      </w:r>
      <w:r w:rsidR="002670AE" w:rsidRPr="00250944">
        <w:t>müşteri memnuniyeti odaklı olması</w:t>
      </w:r>
      <w:r w:rsidR="008C3DDC" w:rsidRPr="00250944">
        <w:t xml:space="preserve"> açısından önemli olduğu anlaşılmaktadır</w:t>
      </w:r>
      <w:r w:rsidR="002670AE" w:rsidRPr="00250944">
        <w:t>. Ayrıca K8 ve K14 kodlu markaların görüşleri incelendiğinde müşteri memnuniyetinin yanında çalışan memnuniyetini de önemsedikleri anlaşılmaktadır. Bu anlamda katılımcıların söylediklerini Maden’in (2013:</w:t>
      </w:r>
      <w:r w:rsidR="004F2F95" w:rsidRPr="00250944">
        <w:t xml:space="preserve"> </w:t>
      </w:r>
      <w:r w:rsidR="002670AE" w:rsidRPr="00250944">
        <w:t xml:space="preserve">10) deyimiyle şu şekilde özetlemek mümkündür: Marka kültürü, bir markanın özüdür; şirketin kültürünün rafine edilmiş bir özüdür ve bir markanın temel değerini göstermektedir. Marka kültürü, markanın doğal DNA'sı ve her marka deneyimini, marka ifadesini, müşterilerle, çalışanlarla ve şirketin diğer tüm paydaşlarıyla her temas noktasıyla etkileşimini sağlayan değerleri </w:t>
      </w:r>
      <w:r w:rsidR="004F2F95" w:rsidRPr="00250944">
        <w:t>olarak tanımlanmaktadır</w:t>
      </w:r>
      <w:r w:rsidR="002670AE" w:rsidRPr="00250944">
        <w:t xml:space="preserve">. Bu bakış açısıyla değerlendirildiğinde katılımcıların </w:t>
      </w:r>
      <w:proofErr w:type="gramStart"/>
      <w:r w:rsidR="002670AE" w:rsidRPr="00250944">
        <w:t>literatürde</w:t>
      </w:r>
      <w:proofErr w:type="gramEnd"/>
      <w:r w:rsidR="002670AE" w:rsidRPr="00250944">
        <w:t xml:space="preserve"> yer bulan bilgilerle benzer ifadelere yer verdikleri görülmüştür. Bu durum da elde edilen bilgilerin </w:t>
      </w:r>
      <w:proofErr w:type="gramStart"/>
      <w:r w:rsidR="002670AE" w:rsidRPr="00250944">
        <w:t>literatürü</w:t>
      </w:r>
      <w:proofErr w:type="gramEnd"/>
      <w:r w:rsidR="002670AE" w:rsidRPr="00250944">
        <w:t xml:space="preserve"> desteklediğini göstermesi bakımından değerlidir. </w:t>
      </w:r>
    </w:p>
    <w:p w14:paraId="40C495D2" w14:textId="77777777" w:rsidR="009E5156" w:rsidRDefault="009E5156" w:rsidP="009E5156"/>
    <w:p w14:paraId="50B4626B" w14:textId="77777777" w:rsidR="009E5156" w:rsidRPr="009E5156" w:rsidRDefault="009E5156" w:rsidP="009E5156"/>
    <w:p w14:paraId="33308780" w14:textId="77777777" w:rsidR="002670AE" w:rsidRPr="00250944" w:rsidRDefault="00D34646" w:rsidP="005E2F04">
      <w:pPr>
        <w:pStyle w:val="KonuBal"/>
        <w:spacing w:before="0" w:after="0"/>
        <w:rPr>
          <w:b/>
        </w:rPr>
      </w:pPr>
      <w:r w:rsidRPr="00250944">
        <w:rPr>
          <w:b/>
        </w:rPr>
        <w:lastRenderedPageBreak/>
        <w:t>B. Markanın Vizyon Odaklı O</w:t>
      </w:r>
      <w:r w:rsidR="002670AE" w:rsidRPr="00250944">
        <w:rPr>
          <w:b/>
        </w:rPr>
        <w:t>lması</w:t>
      </w:r>
      <w:r w:rsidR="00F3450C" w:rsidRPr="00250944">
        <w:rPr>
          <w:b/>
        </w:rPr>
        <w:t xml:space="preserve"> Olmasıyla İlgili Görüşler</w:t>
      </w:r>
    </w:p>
    <w:p w14:paraId="67CB112A" w14:textId="77777777" w:rsidR="002670AE" w:rsidRPr="00250944" w:rsidRDefault="002670AE" w:rsidP="005E2F04">
      <w:pPr>
        <w:pStyle w:val="KonuBal"/>
        <w:spacing w:before="0" w:after="0"/>
        <w:rPr>
          <w:rFonts w:eastAsia="Calibri"/>
          <w:b/>
        </w:rPr>
      </w:pPr>
      <w:r w:rsidRPr="00250944">
        <w:t xml:space="preserve">20 markanın 6’sı marka kültürlerinin </w:t>
      </w:r>
      <w:proofErr w:type="gramStart"/>
      <w:r w:rsidRPr="00250944">
        <w:t>vizyon</w:t>
      </w:r>
      <w:proofErr w:type="gramEnd"/>
      <w:r w:rsidRPr="00250944">
        <w:t xml:space="preserve"> odaklı olduğunu belirtmektedir. K1 kodlu marka</w:t>
      </w:r>
      <w:r w:rsidR="00F458BC" w:rsidRPr="00250944">
        <w:t xml:space="preserve"> temsilcisi</w:t>
      </w:r>
      <w:r w:rsidRPr="00250944">
        <w:t xml:space="preserve">, </w:t>
      </w:r>
      <w:r w:rsidRPr="00250944">
        <w:rPr>
          <w:i/>
        </w:rPr>
        <w:t xml:space="preserve">“Markamız, sektörün ilkidir. Ve </w:t>
      </w:r>
      <w:proofErr w:type="gramStart"/>
      <w:r w:rsidRPr="00250944">
        <w:rPr>
          <w:i/>
        </w:rPr>
        <w:t>vizyonu</w:t>
      </w:r>
      <w:proofErr w:type="gramEnd"/>
      <w:r w:rsidRPr="00250944">
        <w:rPr>
          <w:i/>
        </w:rPr>
        <w:t xml:space="preserve"> da zaten Türkiye’de ve dünyada sektörün en iyi markası olmaktır. Bundan kaynaklı önemli bir marka kültürü var ve bunun da olumlu etkilerini biz görüyoruz” </w:t>
      </w:r>
      <w:r w:rsidRPr="00250944">
        <w:t>şeklinde düşüncesini belirtmiştir. K12 kodlu marka</w:t>
      </w:r>
      <w:r w:rsidR="00F458BC" w:rsidRPr="00250944">
        <w:t xml:space="preserve"> temsilcisi</w:t>
      </w:r>
      <w:r w:rsidRPr="00250944">
        <w:t xml:space="preserve">, </w:t>
      </w:r>
      <w:r w:rsidRPr="00250944">
        <w:rPr>
          <w:i/>
        </w:rPr>
        <w:t>“Markamız bulunduğu ülkede her zaman en üst seviyede olmak için çalışan bireylerin oluşturduğu topluluktur. Ülkeye olan sosyal sorumluluk projelerini kendisine bir görev bilip, bu şekilde kendini şekillendirmektedir. Ülkenin en ücra yerlerine giderek, markamızı oradaki insanlara da tanıtmaya çalışıyoruz”</w:t>
      </w:r>
      <w:r w:rsidRPr="00250944">
        <w:t xml:space="preserve"> derken,  K3 kodlu marka</w:t>
      </w:r>
      <w:r w:rsidR="00F458BC" w:rsidRPr="00250944">
        <w:t xml:space="preserve"> temsilcisi</w:t>
      </w:r>
      <w:r w:rsidRPr="00250944">
        <w:t xml:space="preserve">, </w:t>
      </w:r>
      <w:r w:rsidRPr="00250944">
        <w:rPr>
          <w:i/>
        </w:rPr>
        <w:t>“</w:t>
      </w:r>
      <w:r w:rsidRPr="00250944">
        <w:rPr>
          <w:i/>
          <w:color w:val="000000"/>
        </w:rPr>
        <w:t xml:space="preserve">Markamızın kültürü biz olmakla başlayıp uzun vade de aile takım ruhu ve aidiyet duygularını oluşturup süreklilik sağlamaktadır” </w:t>
      </w:r>
      <w:r w:rsidRPr="00250944">
        <w:rPr>
          <w:color w:val="000000"/>
        </w:rPr>
        <w:t xml:space="preserve">demiştir. </w:t>
      </w:r>
      <w:proofErr w:type="gramStart"/>
      <w:r w:rsidRPr="00250944">
        <w:rPr>
          <w:color w:val="000000"/>
        </w:rPr>
        <w:t>K7 kodlu marka</w:t>
      </w:r>
      <w:r w:rsidR="00F458BC" w:rsidRPr="00250944">
        <w:rPr>
          <w:color w:val="000000"/>
        </w:rPr>
        <w:t xml:space="preserve"> temsilcisi</w:t>
      </w:r>
      <w:r w:rsidRPr="00250944">
        <w:rPr>
          <w:color w:val="000000"/>
        </w:rPr>
        <w:t xml:space="preserve">, </w:t>
      </w:r>
      <w:r w:rsidRPr="00250944">
        <w:rPr>
          <w:i/>
          <w:color w:val="000000"/>
        </w:rPr>
        <w:t>“</w:t>
      </w:r>
      <w:r w:rsidRPr="00250944">
        <w:rPr>
          <w:i/>
        </w:rPr>
        <w:t xml:space="preserve">Etik değerler, dürüstlük, açık olma, hem devlete karşı, hem çalışlarına karşı, hem hizmet verdiği kişi ya da şirketlere karşı her zaman şeffaf, doyurucu ve açık bilgi, açık bilanço yönetimi, çalışılan insanlara maksimum ekonomik katkı sağlama, ücretlendirme, sosyal haklar, bunların dışında sadece mesleki olarak değil başka noktalarda eğitme, eğitilen her personelin kendisine çok daha fazla şekilde geri döneceği bilinciyle hareket etme, erdemli bir insandan beklenen her şeyin kurumsal olarak kurum kimliği altında vücut bulmuş halidir” </w:t>
      </w:r>
      <w:r w:rsidRPr="00250944">
        <w:t xml:space="preserve">şeklinde düşüncesini belirtmiştir. </w:t>
      </w:r>
      <w:proofErr w:type="gramEnd"/>
      <w:r w:rsidRPr="00250944">
        <w:t>K9 kodlu marka</w:t>
      </w:r>
      <w:r w:rsidR="00F458BC" w:rsidRPr="00250944">
        <w:t xml:space="preserve"> temsilcisi</w:t>
      </w:r>
      <w:r w:rsidRPr="00250944">
        <w:t xml:space="preserve">, </w:t>
      </w:r>
      <w:r w:rsidRPr="00250944">
        <w:rPr>
          <w:i/>
        </w:rPr>
        <w:t>“Markamızı rakiplerinden ayıran ve iç ve dış paydaşlarımıza, müşterilerimize karşı markamızı temsil eden bizi anımsatan, hatırlatan bir ismimiz, rengimiz, sembollerimiz ve müşterilerimizi memnun etmek doğrultusunda oluşturduğumuz yol ve yöntemlerimiz bulunmaktadır”</w:t>
      </w:r>
      <w:r w:rsidRPr="00250944">
        <w:t xml:space="preserve"> demiştir. K17 kodlu marka</w:t>
      </w:r>
      <w:r w:rsidR="00F458BC" w:rsidRPr="00250944">
        <w:t xml:space="preserve"> temsilcisi</w:t>
      </w:r>
      <w:r w:rsidRPr="00250944">
        <w:t xml:space="preserve">: </w:t>
      </w:r>
      <w:r w:rsidRPr="00250944">
        <w:rPr>
          <w:i/>
        </w:rPr>
        <w:t>“</w:t>
      </w:r>
      <w:r w:rsidRPr="00250944">
        <w:rPr>
          <w:rFonts w:eastAsia="Calibri"/>
          <w:i/>
        </w:rPr>
        <w:t xml:space="preserve">Markamız geçmişten bugüne müşteri memnuniyeti ve ihtiyaçlarına yönelik araç üretmeyi kendine </w:t>
      </w:r>
      <w:proofErr w:type="gramStart"/>
      <w:r w:rsidRPr="00250944">
        <w:rPr>
          <w:rFonts w:eastAsia="Calibri"/>
          <w:i/>
        </w:rPr>
        <w:t>vizyon</w:t>
      </w:r>
      <w:proofErr w:type="gramEnd"/>
      <w:r w:rsidRPr="00250944">
        <w:rPr>
          <w:rFonts w:eastAsia="Calibri"/>
          <w:i/>
        </w:rPr>
        <w:t xml:space="preserve"> edinmiş bir markadır”</w:t>
      </w:r>
      <w:r w:rsidRPr="00250944">
        <w:rPr>
          <w:rFonts w:eastAsia="Calibri"/>
        </w:rPr>
        <w:t xml:space="preserve"> diyerek bu konuda diğerleriyle aynı görüşte olduğunu göstermiştir.</w:t>
      </w:r>
    </w:p>
    <w:p w14:paraId="745E6606" w14:textId="77777777" w:rsidR="002670AE" w:rsidRPr="00250944" w:rsidRDefault="002670AE" w:rsidP="005E2F04">
      <w:pPr>
        <w:pStyle w:val="KonuBal"/>
        <w:spacing w:before="0" w:after="0"/>
      </w:pPr>
      <w:r w:rsidRPr="00250944">
        <w:t xml:space="preserve">20 kurum/kuruluş/işletmenin 6’sı marka kültürlerinin, oluşturdukları </w:t>
      </w:r>
      <w:proofErr w:type="gramStart"/>
      <w:r w:rsidRPr="00250944">
        <w:t>vizyon</w:t>
      </w:r>
      <w:proofErr w:type="gramEnd"/>
      <w:r w:rsidRPr="00250944">
        <w:t xml:space="preserve"> doğrultusunda olduğunu belirtmektedirler. Bu ifadeler doğrultusunda bir markanın </w:t>
      </w:r>
      <w:proofErr w:type="gramStart"/>
      <w:r w:rsidRPr="00250944">
        <w:t>vizyona</w:t>
      </w:r>
      <w:proofErr w:type="gramEnd"/>
      <w:r w:rsidRPr="00250944">
        <w:t xml:space="preserve"> sahip olması marka ve marka kültürü açısından önemli, olduğu anlaşılmaktadır. Marka denildiğinde </w:t>
      </w:r>
      <w:proofErr w:type="gramStart"/>
      <w:r w:rsidRPr="00250944">
        <w:t>literatür</w:t>
      </w:r>
      <w:proofErr w:type="gramEnd"/>
      <w:r w:rsidRPr="00250944">
        <w:t xml:space="preserve"> bize isim, logo sembol, vizyon, misyon, hedef, kısaca kültürel özellikleri ve kültürel olayları işaret ediyor. Katılımcılar da görüşlerini bu şekilde ifade etmiştir. Buradan yola çıkarak katılımcıların resmi tanımı bilmeden genel gerçeği yansıtan ifadelere yer verdiklerini söylemek mümkündür.</w:t>
      </w:r>
    </w:p>
    <w:p w14:paraId="647CF85A" w14:textId="77777777" w:rsidR="004D6017" w:rsidRDefault="00380319" w:rsidP="009E5156">
      <w:pPr>
        <w:pStyle w:val="Balk3"/>
        <w:spacing w:before="0" w:after="0" w:line="240" w:lineRule="auto"/>
      </w:pPr>
      <w:bookmarkStart w:id="93" w:name="_Toc43741986"/>
      <w:bookmarkStart w:id="94" w:name="_Toc45188275"/>
      <w:r w:rsidRPr="00250944">
        <w:lastRenderedPageBreak/>
        <w:t xml:space="preserve">3.2.4. </w:t>
      </w:r>
      <w:r w:rsidR="002670AE" w:rsidRPr="00250944">
        <w:t xml:space="preserve"> </w:t>
      </w:r>
      <w:r w:rsidR="00F3450C" w:rsidRPr="00250944">
        <w:t>Markaların</w:t>
      </w:r>
      <w:r w:rsidRPr="00250944">
        <w:t xml:space="preserve"> Etkilendiği K</w:t>
      </w:r>
      <w:r w:rsidR="002670AE" w:rsidRPr="00250944">
        <w:t>ültürler</w:t>
      </w:r>
      <w:bookmarkEnd w:id="93"/>
      <w:r w:rsidR="00F3450C" w:rsidRPr="00250944">
        <w:t>le İlgili Görüşler</w:t>
      </w:r>
      <w:bookmarkEnd w:id="94"/>
    </w:p>
    <w:p w14:paraId="29507E6C" w14:textId="77777777" w:rsidR="009E5156" w:rsidRPr="009E5156" w:rsidRDefault="009E5156" w:rsidP="009E5156"/>
    <w:p w14:paraId="100EB407" w14:textId="77777777" w:rsidR="002670AE" w:rsidRPr="00250944" w:rsidRDefault="00380319" w:rsidP="009E5156">
      <w:pPr>
        <w:pStyle w:val="KonuBal"/>
        <w:spacing w:before="0" w:after="0"/>
        <w:ind w:left="993" w:hanging="284"/>
        <w:rPr>
          <w:b/>
        </w:rPr>
      </w:pPr>
      <w:r w:rsidRPr="00250944">
        <w:rPr>
          <w:b/>
        </w:rPr>
        <w:t>A. Türk Kültüründen Etkilenip Türk Kültürünü Yansıtmaya Yönelik Görüşler</w:t>
      </w:r>
    </w:p>
    <w:p w14:paraId="1F1D2C43" w14:textId="77777777" w:rsidR="002670AE" w:rsidRPr="00250944" w:rsidRDefault="002670AE" w:rsidP="005E2F04">
      <w:pPr>
        <w:pStyle w:val="KonuBal"/>
        <w:spacing w:before="0" w:after="0"/>
        <w:rPr>
          <w:rFonts w:eastAsia="Calibri"/>
          <w:color w:val="000000"/>
          <w:lang w:eastAsia="tr-TR"/>
        </w:rPr>
      </w:pPr>
      <w:r w:rsidRPr="00250944">
        <w:t>20 kurum/kuruluş/işletmenin 13’ü, Türkiye’de doğup Türk kültüründen etkilendiklerini ve Türk kültü</w:t>
      </w:r>
      <w:r w:rsidRPr="00250944">
        <w:rPr>
          <w:rStyle w:val="KonuBalChar"/>
        </w:rPr>
        <w:t>r</w:t>
      </w:r>
      <w:r w:rsidRPr="00250944">
        <w:t>ünü yeterince yansıttığını belirtmektedir. K19 kodlu marka</w:t>
      </w:r>
      <w:r w:rsidR="00F458BC" w:rsidRPr="00250944">
        <w:t xml:space="preserve"> temsilcisi</w:t>
      </w:r>
      <w:r w:rsidRPr="00250944">
        <w:t xml:space="preserve">, </w:t>
      </w:r>
      <w:r w:rsidRPr="00250944">
        <w:rPr>
          <w:i/>
        </w:rPr>
        <w:t xml:space="preserve">“Markamız Türkiye’de hizmet veren ve kurucusu Türk olan bir kurumdur. Tabii ki küresel dünyada birçok ortakla, birçok paydaşla büyük markalar işlerini yürütmektedir. Bizim markamız milli ve manevi duygularını bu topraklardan alan ama ufkunu bütün dünyaya ulaştırabilen ve bütün dünyayı etkilemeyi ilke edinen bir anlayışa sahiptir” </w:t>
      </w:r>
      <w:r w:rsidRPr="00250944">
        <w:t>diyerek konu hakkındaki görüşünü ifade etmiştir. K3 kodlu marka</w:t>
      </w:r>
      <w:r w:rsidR="00F458BC" w:rsidRPr="00250944">
        <w:t xml:space="preserve"> temsilcisi</w:t>
      </w:r>
      <w:r w:rsidRPr="00250944">
        <w:t xml:space="preserve">, </w:t>
      </w:r>
      <w:r w:rsidRPr="00250944">
        <w:rPr>
          <w:i/>
        </w:rPr>
        <w:t>“</w:t>
      </w:r>
      <w:r w:rsidRPr="00250944">
        <w:rPr>
          <w:i/>
          <w:color w:val="000000"/>
        </w:rPr>
        <w:t>Türk kültüründen, Türk kültüründe d</w:t>
      </w:r>
      <w:r w:rsidR="004F2F95" w:rsidRPr="00250944">
        <w:rPr>
          <w:i/>
          <w:color w:val="000000"/>
        </w:rPr>
        <w:t>e olduğu üzere kendi içinde örf-</w:t>
      </w:r>
      <w:proofErr w:type="gramStart"/>
      <w:r w:rsidRPr="00250944">
        <w:rPr>
          <w:i/>
          <w:color w:val="000000"/>
        </w:rPr>
        <w:t>adeti</w:t>
      </w:r>
      <w:proofErr w:type="gramEnd"/>
      <w:r w:rsidRPr="00250944">
        <w:rPr>
          <w:i/>
          <w:color w:val="000000"/>
        </w:rPr>
        <w:t xml:space="preserve"> ve temelinde şefkat olan kültürümüze benzemektedir”</w:t>
      </w:r>
      <w:r w:rsidRPr="00250944">
        <w:rPr>
          <w:color w:val="000000"/>
        </w:rPr>
        <w:t xml:space="preserve"> derken, K4 kodlu marka</w:t>
      </w:r>
      <w:r w:rsidR="00F458BC" w:rsidRPr="00250944">
        <w:rPr>
          <w:color w:val="000000"/>
        </w:rPr>
        <w:t xml:space="preserve"> temsilcisi</w:t>
      </w:r>
      <w:r w:rsidRPr="00250944">
        <w:rPr>
          <w:color w:val="000000"/>
        </w:rPr>
        <w:t xml:space="preserve">, </w:t>
      </w:r>
      <w:r w:rsidRPr="00250944">
        <w:rPr>
          <w:i/>
          <w:color w:val="000000"/>
        </w:rPr>
        <w:t>“</w:t>
      </w:r>
      <w:r w:rsidRPr="00250944">
        <w:rPr>
          <w:i/>
          <w:color w:val="000000"/>
          <w:lang w:eastAsia="tr-TR"/>
        </w:rPr>
        <w:t>Tabi ki</w:t>
      </w:r>
      <w:r w:rsidRPr="00250944">
        <w:rPr>
          <w:rFonts w:eastAsia="Gautami"/>
          <w:i/>
          <w:color w:val="000000"/>
          <w:lang w:eastAsia="tr-TR"/>
        </w:rPr>
        <w:t>​</w:t>
      </w:r>
      <w:r w:rsidRPr="00250944">
        <w:rPr>
          <w:i/>
          <w:color w:val="000000"/>
          <w:lang w:eastAsia="tr-TR"/>
        </w:rPr>
        <w:t xml:space="preserve"> öyle Türk kültürü denince akla gelen ilk davranış biçimlerinden biri misafirperverliktir. Misafirperverlik evine gelen konuk için en konforlu alanı sağlamak ve tüm ihtiyaçlarını karşılayabilmeye çalışmaktır. Bizim içim mağazamıza gelen her müşteri kendini rahat hissetmeli ve gıdadan, mobilyaya birçok farklı ihtiyacının karşılığını bizde bulabilmelidir”</w:t>
      </w:r>
      <w:r w:rsidRPr="00250944">
        <w:rPr>
          <w:color w:val="000000"/>
          <w:lang w:eastAsia="tr-TR"/>
        </w:rPr>
        <w:t xml:space="preserve"> demiştir. K8 kodlu marka</w:t>
      </w:r>
      <w:r w:rsidR="00F458BC" w:rsidRPr="00250944">
        <w:rPr>
          <w:color w:val="000000"/>
          <w:lang w:eastAsia="tr-TR"/>
        </w:rPr>
        <w:t xml:space="preserve"> temsilcisi</w:t>
      </w:r>
      <w:r w:rsidRPr="00250944">
        <w:rPr>
          <w:color w:val="000000"/>
          <w:lang w:eastAsia="tr-TR"/>
        </w:rPr>
        <w:t xml:space="preserve">: </w:t>
      </w:r>
      <w:r w:rsidRPr="00250944">
        <w:rPr>
          <w:i/>
          <w:color w:val="000000"/>
          <w:lang w:eastAsia="tr-TR"/>
        </w:rPr>
        <w:t>“</w:t>
      </w:r>
      <w:r w:rsidRPr="00250944">
        <w:rPr>
          <w:i/>
        </w:rPr>
        <w:t>Bizim kültürümüz Türk kültürünün askeri yapısını temsil eder. Zira ast-üst ilişkisi emir komuta zinciri söz konusudur. Kuruluşundan beri değişmemiştir. Geleneklerine bağlıdır. Çalışanlarının özel hayatında da markayı temsil ettiği düşünülerek buna uygun insanlar seçer ve buna göre de eğitimler verirler. Hatta üstleriniz sizi evinizde ziyaret eder. Aile yaşantınızı, sosyal yaşantınızı tetkik eder. O yüzden evet, Türk kültüründen etkilendiğini ve onun güzel özelliklerini temsil ettiğini söyleyebiliriz”</w:t>
      </w:r>
      <w:r w:rsidRPr="00250944">
        <w:t xml:space="preserve"> şeklinde görüşünü ifade ederken, K7 kodlu marka</w:t>
      </w:r>
      <w:r w:rsidR="00F458BC" w:rsidRPr="00250944">
        <w:t xml:space="preserve"> temsilcisi</w:t>
      </w:r>
      <w:r w:rsidRPr="00250944">
        <w:t xml:space="preserve">, </w:t>
      </w:r>
      <w:r w:rsidRPr="00250944">
        <w:rPr>
          <w:i/>
        </w:rPr>
        <w:t>“Her marka kendi doğduğu toprakların kültürünü kendi içinde taşır, bu gayet doğal bir şey. Biz de ülkemizin kültürünü yansıtıyoruz. Biz yekpare büyük bir anonim şirket olmakla beraber Türkiye’nin her şehrinde istisnasız şubemiz var. Türkiye’deki her etnik gruptan, her düşünceden, her dinden çalışanımız var. Dolayısıyla Türkiye’nin kültürlülüğü bizim kurumumuza da yansımış durumda”</w:t>
      </w:r>
      <w:r w:rsidRPr="00250944">
        <w:t xml:space="preserve"> diyerek bu konu hakkında diğerleriyle aynı fikirde olduğunu göstermiştir. K10 kodlu marka</w:t>
      </w:r>
      <w:r w:rsidR="00F458BC" w:rsidRPr="00250944">
        <w:t xml:space="preserve"> temsilcisi</w:t>
      </w:r>
      <w:r w:rsidRPr="00250944">
        <w:t xml:space="preserve">, </w:t>
      </w:r>
      <w:r w:rsidRPr="00250944">
        <w:rPr>
          <w:i/>
        </w:rPr>
        <w:t>“Markamız, bir Türk markası olması doğrultusunda Türk kültüründen etkilenmektedir. Günlük yaşantının her alanında kullanabilecek kıyafetleri ile Türk kültürünü yeterince yansıtmaktadır”</w:t>
      </w:r>
      <w:r w:rsidRPr="00250944">
        <w:t xml:space="preserve"> demiştir. K11 kodlu marka</w:t>
      </w:r>
      <w:r w:rsidR="00C85A5E" w:rsidRPr="00250944">
        <w:t xml:space="preserve"> temsilcisi</w:t>
      </w:r>
      <w:r w:rsidRPr="00250944">
        <w:t xml:space="preserve">, </w:t>
      </w:r>
      <w:r w:rsidRPr="00250944">
        <w:rPr>
          <w:i/>
        </w:rPr>
        <w:lastRenderedPageBreak/>
        <w:t xml:space="preserve">“Markamızın ilk çıkış yeri İsviçre’dir. Ama tamamıyla 65 yıllık bir serüveni Türkiye’de mevcuttur. Kurumun bütün çalışanları Türk olduğu için Türk kültürünü yansıtmaktadır” </w:t>
      </w:r>
      <w:r w:rsidRPr="00250944">
        <w:t>diyerek konu hakkındaki görüşünü ifade ederken, K14 kodlu marka</w:t>
      </w:r>
      <w:r w:rsidR="00C85A5E" w:rsidRPr="00250944">
        <w:t xml:space="preserve"> temsilcisi</w:t>
      </w:r>
      <w:r w:rsidRPr="00250944">
        <w:t xml:space="preserve">, </w:t>
      </w:r>
      <w:r w:rsidRPr="00250944">
        <w:rPr>
          <w:i/>
        </w:rPr>
        <w:t xml:space="preserve">“Markamız yerel marka olduğu için ülkemizin ihtiyaçlarına göre ürün kültürünü bulundurmaya çalışıyoruz. Bu anlamda Türk kültürünü yeterince yansıttığını düşünüyorum” </w:t>
      </w:r>
      <w:r w:rsidRPr="00250944">
        <w:t>şeklinde konu hakkındaki görüşünü ifade etmiştir. K15 kodlu marka</w:t>
      </w:r>
      <w:r w:rsidR="00C85A5E" w:rsidRPr="00250944">
        <w:t xml:space="preserve"> temsilcisi</w:t>
      </w:r>
      <w:r w:rsidRPr="00250944">
        <w:t xml:space="preserve">, </w:t>
      </w:r>
      <w:r w:rsidRPr="00250944">
        <w:rPr>
          <w:i/>
        </w:rPr>
        <w:t>“Markamız Türk örf ve adetlerine göre hizmet vermekte hizmet verdiği için Türk kültürünü yeterince yansıtmaktadır”</w:t>
      </w:r>
      <w:r w:rsidRPr="00250944">
        <w:t xml:space="preserve"> derken, K16 kodlu marka</w:t>
      </w:r>
      <w:r w:rsidR="00C85A5E" w:rsidRPr="00250944">
        <w:t xml:space="preserve"> temsilcisi</w:t>
      </w:r>
      <w:r w:rsidRPr="00250944">
        <w:t xml:space="preserve">, </w:t>
      </w:r>
      <w:r w:rsidRPr="00250944">
        <w:rPr>
          <w:i/>
        </w:rPr>
        <w:t xml:space="preserve">“Markanın mevcut kültürü, içinde bulunduğu toplumun inanç ve yaşam tarzından, milli duygularından, önceki nesilden miras alınan kültür aktarımından etkilenmektedir. Yapmış olduğu reklamlarda markamız, milli birlik ve beraberlik duygularına vurgu yaptığı için Türk kültürünü yeterince yansıttığını düşünüyorum” </w:t>
      </w:r>
      <w:r w:rsidRPr="00250944">
        <w:t>demiştir. K18 kodlu marka</w:t>
      </w:r>
      <w:r w:rsidR="00C85A5E" w:rsidRPr="00250944">
        <w:t xml:space="preserve"> temsilcisi</w:t>
      </w:r>
      <w:r w:rsidRPr="00250944">
        <w:t xml:space="preserve">, </w:t>
      </w:r>
      <w:r w:rsidRPr="00250944">
        <w:rPr>
          <w:i/>
        </w:rPr>
        <w:t xml:space="preserve">“Markamızın mevcut kültürü Türk kültüründen etkilenmektedir. Yeterince yansıttığını düşünüyorum” şeklinde görüşünü paylaşmıştır. </w:t>
      </w:r>
      <w:r w:rsidRPr="00250944">
        <w:t>K13 kodlu marka</w:t>
      </w:r>
      <w:r w:rsidR="00C85A5E" w:rsidRPr="00250944">
        <w:t xml:space="preserve"> temsilcisi</w:t>
      </w:r>
      <w:r w:rsidRPr="00250944">
        <w:t>,</w:t>
      </w:r>
      <w:r w:rsidRPr="00250944">
        <w:rPr>
          <w:i/>
        </w:rPr>
        <w:t xml:space="preserve"> “Markamız bu kadar uzun yıllardır üst satış </w:t>
      </w:r>
      <w:proofErr w:type="gramStart"/>
      <w:r w:rsidRPr="00250944">
        <w:rPr>
          <w:i/>
        </w:rPr>
        <w:t>skalası</w:t>
      </w:r>
      <w:proofErr w:type="gramEnd"/>
      <w:r w:rsidRPr="00250944">
        <w:rPr>
          <w:i/>
        </w:rPr>
        <w:t xml:space="preserve"> yakalıyorsa Türk kültüründe belli bir yer ettiğini ve Türk kültürünü yansıttığını kabul edebiliriz”</w:t>
      </w:r>
      <w:r w:rsidR="00C85A5E" w:rsidRPr="00250944">
        <w:t xml:space="preserve"> derken, K12 kodlu marka temsilcisi,</w:t>
      </w:r>
      <w:r w:rsidRPr="00250944">
        <w:t xml:space="preserve"> </w:t>
      </w:r>
      <w:r w:rsidRPr="00250944">
        <w:rPr>
          <w:i/>
        </w:rPr>
        <w:t>“</w:t>
      </w:r>
      <w:r w:rsidRPr="00250944">
        <w:rPr>
          <w:rFonts w:eastAsia="Calibri"/>
          <w:i/>
          <w:color w:val="000000"/>
          <w:lang w:eastAsia="tr-TR"/>
        </w:rPr>
        <w:t>Markamız büyük ölçüde Türk kültüründen etkilenmektedir. Aldığımız kararlar, çalışan bireyler Türk Kültürüne bağlıdır”</w:t>
      </w:r>
      <w:r w:rsidRPr="00250944">
        <w:rPr>
          <w:rFonts w:eastAsia="Calibri"/>
          <w:color w:val="000000"/>
          <w:lang w:eastAsia="tr-TR"/>
        </w:rPr>
        <w:t xml:space="preserve"> diyerek konu hakkında diğerleriyle aynı fikirde olduğunu göstermektedir.</w:t>
      </w:r>
    </w:p>
    <w:p w14:paraId="3D37D743" w14:textId="77777777" w:rsidR="004D6017" w:rsidRPr="00250944" w:rsidRDefault="002F67D9" w:rsidP="005E2F04">
      <w:pPr>
        <w:pStyle w:val="KonuBal"/>
        <w:spacing w:before="0" w:after="0"/>
      </w:pPr>
      <w:r w:rsidRPr="00250944">
        <w:t xml:space="preserve">20 kurum/kuruluş/işletmenin 13’ü, Türkiye’de doğup Türk kültüründen etkilendiklerini ve Türk kültürünü yeterince yansıttığını belirtmektedir. </w:t>
      </w:r>
      <w:r w:rsidR="002670AE" w:rsidRPr="00250944">
        <w:t xml:space="preserve">Katılımcıların ifadeleri birbirlerini destekler niteliktedir. </w:t>
      </w:r>
      <w:r w:rsidR="0003571E" w:rsidRPr="00250944">
        <w:t>Bu ifadeler doğrultusunda i</w:t>
      </w:r>
      <w:r w:rsidR="002670AE" w:rsidRPr="00250944">
        <w:t>lgili markalar</w:t>
      </w:r>
      <w:r w:rsidR="0003571E" w:rsidRPr="00250944">
        <w:t>,</w:t>
      </w:r>
      <w:r w:rsidR="002670AE" w:rsidRPr="00250944">
        <w:t xml:space="preserve"> yerel ve ulusal markalar olmakla birlikte Türkiye’de bulundukları için Türk kültüründen etkilenmekte ve Türk kültürünü yansıtmaktadırlar. Bu ifadelerden anlaşılacağı gibi markaların çıkış yerleri farklı olsa da </w:t>
      </w:r>
      <w:r w:rsidRPr="00250944">
        <w:t xml:space="preserve">markalar, </w:t>
      </w:r>
      <w:r w:rsidR="002670AE" w:rsidRPr="00250944">
        <w:t>yaşadıkları toplumun kültüründen et</w:t>
      </w:r>
      <w:r w:rsidR="0003571E" w:rsidRPr="00250944">
        <w:t>kilenip o kültürü yansıttığı anlaşılmaktadır</w:t>
      </w:r>
      <w:r w:rsidR="002670AE" w:rsidRPr="00250944">
        <w:t>. Bu anlamda katılımcıların söylediklerini Özkalp ve Kırel’in (2011: 173-174) deyimiyle şu şekilde özetlemek mümkündür: Kurum dışında yer alan faktörler bazen kurumsal değişimi, zorunlu kılmaktadır. Böylece yeni bir strateji ile kurumlar değişime uyum sağlama ve benimseme yoluna gidebilir. Kurum liderleri bu yeni talepleri karşılamak üzere kurum kültürünü</w:t>
      </w:r>
      <w:r w:rsidR="00CF3676" w:rsidRPr="00250944">
        <w:t xml:space="preserve"> değiştirme yoluna başvurabilir</w:t>
      </w:r>
      <w:r w:rsidR="002670AE" w:rsidRPr="00250944">
        <w:t xml:space="preserve">. </w:t>
      </w:r>
    </w:p>
    <w:p w14:paraId="224A05C6" w14:textId="77777777" w:rsidR="002670AE" w:rsidRDefault="002670AE" w:rsidP="005E2F04">
      <w:pPr>
        <w:pStyle w:val="KonuBal"/>
        <w:spacing w:before="0" w:after="0"/>
      </w:pPr>
      <w:r w:rsidRPr="00250944">
        <w:lastRenderedPageBreak/>
        <w:t xml:space="preserve">Bu bakış açısıyla değerlendirildiğinde katılımcıların </w:t>
      </w:r>
      <w:proofErr w:type="gramStart"/>
      <w:r w:rsidRPr="00250944">
        <w:t>literatürde</w:t>
      </w:r>
      <w:proofErr w:type="gramEnd"/>
      <w:r w:rsidRPr="00250944">
        <w:t xml:space="preserve"> yer bulan bilgilerle benzer ifadelere yer verdikleri görülmüştür. Bu durum da elde edilen bilgilerin </w:t>
      </w:r>
      <w:proofErr w:type="gramStart"/>
      <w:r w:rsidRPr="00250944">
        <w:t>literatürü</w:t>
      </w:r>
      <w:proofErr w:type="gramEnd"/>
      <w:r w:rsidRPr="00250944">
        <w:t xml:space="preserve"> desteklediğini göstermesi bakımından değerlidir. </w:t>
      </w:r>
    </w:p>
    <w:p w14:paraId="0CCC4E01" w14:textId="77777777" w:rsidR="009E5156" w:rsidRPr="009E5156" w:rsidRDefault="009E5156" w:rsidP="009E5156">
      <w:pPr>
        <w:spacing w:line="360" w:lineRule="auto"/>
      </w:pPr>
    </w:p>
    <w:p w14:paraId="14D9445F" w14:textId="77777777" w:rsidR="002670AE" w:rsidRPr="00250944" w:rsidRDefault="00380319" w:rsidP="009E5156">
      <w:pPr>
        <w:pStyle w:val="KonuBal"/>
        <w:spacing w:before="0" w:after="0"/>
        <w:ind w:left="993" w:hanging="284"/>
        <w:rPr>
          <w:rFonts w:eastAsia="Calibri"/>
          <w:b/>
          <w:lang w:eastAsia="tr-TR"/>
        </w:rPr>
      </w:pPr>
      <w:r w:rsidRPr="00250944">
        <w:rPr>
          <w:rFonts w:eastAsia="Calibri"/>
          <w:b/>
          <w:lang w:eastAsia="tr-TR"/>
        </w:rPr>
        <w:t>B. Farklı Kültürlerden Etkilenip Türk Kültürünü Yansıtmaya Yönelik Görüşler</w:t>
      </w:r>
    </w:p>
    <w:p w14:paraId="6E20B957" w14:textId="77777777" w:rsidR="002670AE" w:rsidRPr="00250944" w:rsidRDefault="002670AE" w:rsidP="005E2F04">
      <w:pPr>
        <w:pStyle w:val="KonuBal"/>
        <w:spacing w:before="0" w:after="0"/>
      </w:pPr>
      <w:r w:rsidRPr="00250944">
        <w:rPr>
          <w:rFonts w:eastAsia="Calibri"/>
          <w:lang w:eastAsia="tr-TR"/>
        </w:rPr>
        <w:t>20</w:t>
      </w:r>
      <w:r w:rsidRPr="00250944">
        <w:t xml:space="preserve"> kurum/kuruluş/işletmenin</w:t>
      </w:r>
      <w:r w:rsidRPr="00250944">
        <w:rPr>
          <w:b/>
        </w:rPr>
        <w:t xml:space="preserve"> </w:t>
      </w:r>
      <w:r w:rsidRPr="00250944">
        <w:rPr>
          <w:rFonts w:eastAsia="Calibri"/>
          <w:color w:val="000000"/>
          <w:lang w:eastAsia="tr-TR"/>
        </w:rPr>
        <w:t>5’i farklı markalardan etkilenip Türk kültürünü de yansıttıklarını belirtmektedir. K1 kodlu marka</w:t>
      </w:r>
      <w:r w:rsidR="00C85A5E" w:rsidRPr="00250944">
        <w:rPr>
          <w:rFonts w:eastAsia="Calibri"/>
          <w:color w:val="000000"/>
          <w:lang w:eastAsia="tr-TR"/>
        </w:rPr>
        <w:t xml:space="preserve"> temsilcisi</w:t>
      </w:r>
      <w:r w:rsidRPr="00250944">
        <w:rPr>
          <w:rFonts w:eastAsia="Calibri"/>
          <w:color w:val="000000"/>
          <w:lang w:eastAsia="tr-TR"/>
        </w:rPr>
        <w:t xml:space="preserve">, </w:t>
      </w:r>
      <w:r w:rsidRPr="00250944">
        <w:rPr>
          <w:rFonts w:eastAsia="Calibri"/>
          <w:i/>
          <w:color w:val="000000"/>
          <w:lang w:eastAsia="tr-TR"/>
        </w:rPr>
        <w:t>“</w:t>
      </w:r>
      <w:r w:rsidRPr="00250944">
        <w:rPr>
          <w:i/>
        </w:rPr>
        <w:t>Marka kültürümüz İslam coğrafyasında olan bir kurucu grup, markamız bir grubun markası olduğu için Orta Doğu kültüründen etkileniyor. Ama Türk kültürünü de yansıtıyor ve Türk kültürünü yeterince yansıttığını düşünüyorum”</w:t>
      </w:r>
      <w:r w:rsidRPr="00250944">
        <w:t xml:space="preserve"> şeklinde görüşünü belirtmiştir. K2 kodlu marka</w:t>
      </w:r>
      <w:r w:rsidR="00C85A5E" w:rsidRPr="00250944">
        <w:t xml:space="preserve"> temsilcisi</w:t>
      </w:r>
      <w:r w:rsidRPr="00250944">
        <w:t xml:space="preserve">, </w:t>
      </w:r>
      <w:r w:rsidRPr="00250944">
        <w:rPr>
          <w:i/>
        </w:rPr>
        <w:t>“Şirketim İngiliz ortaklığı ağırlıklı olan bir şirket olduğu için, kültür olarak da İngiliz kültürüne daha yakındır. Türk kültürünü yansıttığı nokta ise müşterilerimiz ile birebir temas noktasıdır. Bu noktada Türk kültürünü yansıttığımızı düşünüyorum çünkü her bir müşteriyi tek tek ziyaret edip güler yüz ve samimiyet ile çalışmaktayız”</w:t>
      </w:r>
      <w:r w:rsidR="00C85A5E" w:rsidRPr="00250944">
        <w:t xml:space="preserve"> demiştir. K5 kodlu marka temsilcisi,</w:t>
      </w:r>
      <w:r w:rsidRPr="00250944">
        <w:t xml:space="preserve"> </w:t>
      </w:r>
      <w:r w:rsidRPr="00250944">
        <w:rPr>
          <w:i/>
        </w:rPr>
        <w:t>“</w:t>
      </w:r>
      <w:r w:rsidRPr="00250944">
        <w:rPr>
          <w:i/>
          <w:color w:val="000000" w:themeColor="text1"/>
        </w:rPr>
        <w:t xml:space="preserve">Her ne kadar öncesinde Rus şu anda Katar kökenli bir marka olsak da iş yaptığımız sınırlar Türkiye Cumhuriyeti sınırları olduğu için tabi ki Türk kültüründen etkilenmemek </w:t>
      </w:r>
      <w:proofErr w:type="gramStart"/>
      <w:r w:rsidRPr="00250944">
        <w:rPr>
          <w:i/>
          <w:color w:val="000000" w:themeColor="text1"/>
        </w:rPr>
        <w:t>imkansız</w:t>
      </w:r>
      <w:proofErr w:type="gramEnd"/>
      <w:r w:rsidRPr="00250944">
        <w:rPr>
          <w:i/>
          <w:color w:val="000000" w:themeColor="text1"/>
        </w:rPr>
        <w:t>. Ancak kültürü yeterince yansıtabilmek için %100 yerli bir marka olmak gerekir”</w:t>
      </w:r>
      <w:r w:rsidRPr="00250944">
        <w:rPr>
          <w:color w:val="000000" w:themeColor="text1"/>
        </w:rPr>
        <w:t xml:space="preserve"> derken, K9 kodlu marka</w:t>
      </w:r>
      <w:r w:rsidR="00C85A5E" w:rsidRPr="00250944">
        <w:rPr>
          <w:color w:val="000000" w:themeColor="text1"/>
        </w:rPr>
        <w:t xml:space="preserve"> temsilcisi</w:t>
      </w:r>
      <w:r w:rsidRPr="00250944">
        <w:rPr>
          <w:color w:val="000000" w:themeColor="text1"/>
        </w:rPr>
        <w:t xml:space="preserve">, </w:t>
      </w:r>
      <w:r w:rsidRPr="00250944">
        <w:rPr>
          <w:i/>
          <w:color w:val="000000" w:themeColor="text1"/>
        </w:rPr>
        <w:t>“</w:t>
      </w:r>
      <w:r w:rsidRPr="00250944">
        <w:rPr>
          <w:i/>
        </w:rPr>
        <w:t xml:space="preserve">Markamız dünyadaki bütün kültürlere hizmet vermekte ve bütün kitleye hitap etmektedir. Bu yüzden markamız çabuk yayılıyor. </w:t>
      </w:r>
      <w:proofErr w:type="gramStart"/>
      <w:r w:rsidRPr="00250944">
        <w:rPr>
          <w:i/>
        </w:rPr>
        <w:t xml:space="preserve">Dünyanın kurumsal şirketlerinin hepsi İngiltere’de ve Amerika’da. </w:t>
      </w:r>
      <w:proofErr w:type="gramEnd"/>
      <w:r w:rsidRPr="00250944">
        <w:rPr>
          <w:i/>
        </w:rPr>
        <w:t>Bu yüzden Avrupa’dan etkileniyoruz. Türk kültürünü de tam anlamıyla yansıtmıyor ama Türk kültürüne destek vermektedir”</w:t>
      </w:r>
      <w:r w:rsidRPr="00250944">
        <w:t xml:space="preserve"> demiştir. K17 kodlu marka</w:t>
      </w:r>
      <w:r w:rsidR="00C85A5E" w:rsidRPr="00250944">
        <w:t xml:space="preserve"> temsilcisi</w:t>
      </w:r>
      <w:r w:rsidRPr="00250944">
        <w:t xml:space="preserve">, </w:t>
      </w:r>
      <w:r w:rsidRPr="00250944">
        <w:rPr>
          <w:i/>
        </w:rPr>
        <w:t>“</w:t>
      </w:r>
      <w:r w:rsidRPr="00250944">
        <w:rPr>
          <w:rFonts w:eastAsia="Calibri"/>
          <w:i/>
        </w:rPr>
        <w:t>Markamız Türk kültürü ihtiyaçları ve İtalyan tasarımı çizgileriyle oluşan bir markadır”</w:t>
      </w:r>
      <w:r w:rsidRPr="00250944">
        <w:rPr>
          <w:rFonts w:eastAsia="Calibri"/>
        </w:rPr>
        <w:t xml:space="preserve"> diyerek konu hakkındaki düşüncesini paylaşmıştır.</w:t>
      </w:r>
    </w:p>
    <w:p w14:paraId="78732DB9" w14:textId="77777777" w:rsidR="00E0082D" w:rsidRPr="00250944" w:rsidRDefault="002670AE" w:rsidP="005E2F04">
      <w:pPr>
        <w:pStyle w:val="KonuBal"/>
        <w:spacing w:before="0" w:after="0"/>
      </w:pPr>
      <w:r w:rsidRPr="00250944">
        <w:t>20 kurum/kuruluş/işletmenin 5’i Avrupa ülkelerinden, İslam ülkelerinden etkilenip Türk kültürünü de yansıttığını belirtmektedirler. Bu cevaplar doğrultuda anlaşılmaktadır ki markalar genel anlamda doğdukları ve hizmet verdikleri toplumların kültürlerinden etkilenmektedir. Ve kurum/kuruluş/işletmeler farklı ülkelere hizmet verseler bile kendi Türk kültürünü mutlaka yansıtmaktadır. Bu anlamda katılımcıların söylediklerini Maden’in (2013:</w:t>
      </w:r>
      <w:r w:rsidR="00CF3676" w:rsidRPr="00250944">
        <w:t xml:space="preserve"> </w:t>
      </w:r>
      <w:r w:rsidRPr="00250944">
        <w:t xml:space="preserve">43) deyimiyle şu şekilde özetlemek mümkündür: Marka, kültürleri etkiler ve birçok kültürel unsurdan oluşur. Bunlar arasında tüketici </w:t>
      </w:r>
      <w:r w:rsidRPr="00250944">
        <w:lastRenderedPageBreak/>
        <w:t>davranışı ve kültürel farklılıklar, ulusal kültürün etkileri, menşe ülkesi etkileri, pazarlama stratejisi (standardizasyon veya kişiselleştirme), kültürlerarası yönetim, dil, algılanan küresellik ve kurum kültürü ile ilişki</w:t>
      </w:r>
      <w:r w:rsidR="00CF3676" w:rsidRPr="00250944">
        <w:t xml:space="preserve"> bulunmaktadır</w:t>
      </w:r>
      <w:r w:rsidRPr="00250944">
        <w:t xml:space="preserve">. </w:t>
      </w:r>
    </w:p>
    <w:p w14:paraId="75ADFA6E" w14:textId="77777777" w:rsidR="002670AE" w:rsidRPr="00250944" w:rsidRDefault="002670AE" w:rsidP="005E2F04">
      <w:pPr>
        <w:pStyle w:val="KonuBal"/>
        <w:spacing w:before="0" w:after="0"/>
      </w:pPr>
      <w:r w:rsidRPr="00250944">
        <w:t xml:space="preserve">Bu bakış açısıyla değerlendirildiğinde katılımcıların </w:t>
      </w:r>
      <w:proofErr w:type="gramStart"/>
      <w:r w:rsidRPr="00250944">
        <w:t>literatürde</w:t>
      </w:r>
      <w:proofErr w:type="gramEnd"/>
      <w:r w:rsidRPr="00250944">
        <w:t xml:space="preserve"> yer bulan bilgilerle benzer ifadelere yer verdikleri görülmüştür. Bu durum da elde edilen bilgilerin </w:t>
      </w:r>
      <w:proofErr w:type="gramStart"/>
      <w:r w:rsidRPr="00250944">
        <w:t>literatürü</w:t>
      </w:r>
      <w:proofErr w:type="gramEnd"/>
      <w:r w:rsidRPr="00250944">
        <w:t xml:space="preserve"> desteklediğini göstermesi bakımından değerlidir. </w:t>
      </w:r>
    </w:p>
    <w:p w14:paraId="2E6D4147" w14:textId="77777777" w:rsidR="004D6017" w:rsidRPr="00250944" w:rsidRDefault="004D6017" w:rsidP="005E2F04">
      <w:pPr>
        <w:pStyle w:val="Balk3"/>
        <w:spacing w:before="0" w:after="0"/>
      </w:pPr>
      <w:bookmarkStart w:id="95" w:name="_Toc43741987"/>
    </w:p>
    <w:p w14:paraId="306E0940" w14:textId="77777777" w:rsidR="004D6017" w:rsidRDefault="002670AE" w:rsidP="009E5156">
      <w:pPr>
        <w:pStyle w:val="Balk3"/>
        <w:spacing w:before="0" w:after="0"/>
        <w:ind w:left="1276" w:hanging="567"/>
      </w:pPr>
      <w:bookmarkStart w:id="96" w:name="_Toc45188276"/>
      <w:r w:rsidRPr="00250944">
        <w:t xml:space="preserve">3.2.5. </w:t>
      </w:r>
      <w:r w:rsidR="006B6373" w:rsidRPr="00250944">
        <w:t>Yeni Medyanın Marka Kültürü i</w:t>
      </w:r>
      <w:r w:rsidR="00380319" w:rsidRPr="00250944">
        <w:t>le Türk Kültürü Üzerindeki E</w:t>
      </w:r>
      <w:r w:rsidRPr="00250944">
        <w:t>tkisi</w:t>
      </w:r>
      <w:r w:rsidR="00380319" w:rsidRPr="00250944">
        <w:t>ne İlişkin Görüşler</w:t>
      </w:r>
      <w:bookmarkEnd w:id="95"/>
      <w:bookmarkEnd w:id="96"/>
    </w:p>
    <w:p w14:paraId="0865A888" w14:textId="77777777" w:rsidR="009E5156" w:rsidRPr="009E5156" w:rsidRDefault="009E5156" w:rsidP="009E5156">
      <w:pPr>
        <w:rPr>
          <w:sz w:val="14"/>
          <w:szCs w:val="14"/>
        </w:rPr>
      </w:pPr>
    </w:p>
    <w:p w14:paraId="3EFF1970" w14:textId="77777777" w:rsidR="002670AE" w:rsidRPr="00250944" w:rsidRDefault="00987ED2" w:rsidP="004C0852">
      <w:pPr>
        <w:pStyle w:val="KonuBal"/>
        <w:numPr>
          <w:ilvl w:val="0"/>
          <w:numId w:val="29"/>
        </w:numPr>
        <w:spacing w:before="0" w:after="0"/>
        <w:rPr>
          <w:b/>
        </w:rPr>
      </w:pPr>
      <w:r w:rsidRPr="00987ED2">
        <w:rPr>
          <w:b/>
        </w:rPr>
        <w:t>Yeni Medyanın Markaların Müşteri Etkileşimini Sağlaması/Kolaylaştırması ile İlgili Görüşler</w:t>
      </w:r>
    </w:p>
    <w:p w14:paraId="5B7FA1B9" w14:textId="77777777" w:rsidR="002670AE" w:rsidRPr="00250944" w:rsidRDefault="002670AE" w:rsidP="005E2F04">
      <w:pPr>
        <w:pStyle w:val="KonuBal"/>
        <w:spacing w:before="0" w:after="0"/>
        <w:rPr>
          <w:rFonts w:eastAsia="Calibri"/>
        </w:rPr>
      </w:pPr>
      <w:r w:rsidRPr="00250944">
        <w:t>20 kurum/kuruluş/işletmenin arasından 8’i yeni medyanın marka kültürü ile Türk kültürü arasındaki etkilerin daha hızlı ve kolay iletişim sayesinde geniş kitlelere ulaşımı sağladığını belirtmektedir. K1 kodlu marka</w:t>
      </w:r>
      <w:r w:rsidR="00C85A5E" w:rsidRPr="00250944">
        <w:t xml:space="preserve"> temsilcisi</w:t>
      </w:r>
      <w:r w:rsidRPr="00250944">
        <w:t xml:space="preserve">, </w:t>
      </w:r>
      <w:r w:rsidRPr="00250944">
        <w:rPr>
          <w:i/>
        </w:rPr>
        <w:t>“Yeni medya dediğimiz sosyal medya ile Türk Kültürü arasındaki etkileşim şöyle, Türk insanlarının genç bir nüfusa sahip olmasından dolayı aslında bu kültürü yansıtabildiğimiz bir mecra oldu. Bu nedenle de olumlu yönde etkilediğini söyleyebilirim”</w:t>
      </w:r>
      <w:r w:rsidRPr="00250944">
        <w:t xml:space="preserve"> şeklinde konu hakkındaki görüşünü</w:t>
      </w:r>
      <w:r w:rsidR="00C85A5E" w:rsidRPr="00250944">
        <w:t xml:space="preserve"> ifade etmiştir. K2 kodlu marka temsilcisi,</w:t>
      </w:r>
      <w:r w:rsidRPr="00250944">
        <w:t xml:space="preserve"> </w:t>
      </w:r>
      <w:r w:rsidRPr="00250944">
        <w:rPr>
          <w:i/>
        </w:rPr>
        <w:t>“Yeni medya sayesinde markamızın hedeflediği müşteri kitlesi, yansıtmak istediği kültürü tüm kitlelere ulaştırdığını görmekteyiz. Bu markanın tanınmasını ve ilerlemesini olumlu yönde etkilemektedir”</w:t>
      </w:r>
      <w:r w:rsidRPr="00250944">
        <w:t xml:space="preserve"> şeklinde görüşünü ifade ederken, K10 kodlu marka</w:t>
      </w:r>
      <w:r w:rsidR="00C85A5E" w:rsidRPr="00250944">
        <w:t xml:space="preserve"> temsilcisi</w:t>
      </w:r>
      <w:r w:rsidRPr="00250944">
        <w:t xml:space="preserve">, </w:t>
      </w:r>
      <w:r w:rsidRPr="00250944">
        <w:rPr>
          <w:i/>
        </w:rPr>
        <w:t>“Türk kültüründe yaygın olan ikili ilişkiler yeni medyanın yaygınlaşması neticesinde birtakım değişimlere uğramıştır ve yeni medya bu bağlamda marka kültürümüzde bu değişimlerden etkilenmiştir. Marka olarak ve Türk kültürü olarak yeni medyaya ayak uydurduğumuz için iletişim ve etkileşimimiz olumlu yönde etkilenmiştir”</w:t>
      </w:r>
      <w:r w:rsidRPr="00250944">
        <w:t xml:space="preserve"> şeklinde konu hakkındaki görüşünü belirtmiştir. K11 kodlu marka</w:t>
      </w:r>
      <w:r w:rsidR="00C85A5E" w:rsidRPr="00250944">
        <w:t xml:space="preserve"> temsilcisi</w:t>
      </w:r>
      <w:r w:rsidRPr="00250944">
        <w:t xml:space="preserve">, </w:t>
      </w:r>
      <w:r w:rsidRPr="00250944">
        <w:rPr>
          <w:i/>
        </w:rPr>
        <w:t xml:space="preserve">“Türk kültüründe ilişkiler genellikle iç içe ve yüz yüze olduğu için ciddi anlamda olumlu yönde etkiledi. Sonuçta perakende sektöründe bulunuyoruz. Yapmış olduğumuz iş zaten yüz yüze olan bir iştir. Bu işin medyada yansıtılması bütün insanlara ulaşmamızı sağlıyor. Bu neticede bu durum bize olumlu katkı sağlıyor. Tv kanallarında, ulusal kanallarda, radyolarda, sosyal medyada markayı müşterilerimize gösterebiliyoruz. </w:t>
      </w:r>
      <w:proofErr w:type="gramStart"/>
      <w:r w:rsidRPr="00250944">
        <w:rPr>
          <w:i/>
        </w:rPr>
        <w:t>Bu sayede müşterilerimizle etkile</w:t>
      </w:r>
      <w:r w:rsidR="00C656E7" w:rsidRPr="00250944">
        <w:rPr>
          <w:i/>
        </w:rPr>
        <w:t>şimlerimiz yoğun etkili oluyor”</w:t>
      </w:r>
      <w:r w:rsidRPr="00250944">
        <w:t xml:space="preserve"> </w:t>
      </w:r>
      <w:r w:rsidR="00F458BC" w:rsidRPr="00250944">
        <w:t>K12 kodlu</w:t>
      </w:r>
      <w:r w:rsidRPr="00250944">
        <w:t xml:space="preserve"> marka</w:t>
      </w:r>
      <w:r w:rsidR="00F458BC" w:rsidRPr="00250944">
        <w:t xml:space="preserve"> temsilcisi</w:t>
      </w:r>
      <w:r w:rsidRPr="00250944">
        <w:t xml:space="preserve">: </w:t>
      </w:r>
      <w:r w:rsidRPr="00250944">
        <w:rPr>
          <w:i/>
        </w:rPr>
        <w:t>“</w:t>
      </w:r>
      <w:r w:rsidRPr="00250944">
        <w:rPr>
          <w:rFonts w:eastAsia="Calibri"/>
          <w:i/>
          <w:color w:val="000000"/>
          <w:lang w:eastAsia="tr-TR"/>
        </w:rPr>
        <w:t xml:space="preserve">Medya ile içi içe çalışılarak, Marka </w:t>
      </w:r>
      <w:r w:rsidRPr="00250944">
        <w:rPr>
          <w:rFonts w:eastAsia="Calibri"/>
          <w:i/>
          <w:color w:val="000000"/>
          <w:lang w:eastAsia="tr-TR"/>
        </w:rPr>
        <w:lastRenderedPageBreak/>
        <w:t>kültürümüzün bireylere daha kolay ulaşılması sağlanmaktadır”</w:t>
      </w:r>
      <w:r w:rsidRPr="00250944">
        <w:rPr>
          <w:rFonts w:eastAsia="Calibri"/>
          <w:color w:val="000000"/>
          <w:lang w:eastAsia="tr-TR"/>
        </w:rPr>
        <w:t xml:space="preserve"> derken, K15 kodlu marka</w:t>
      </w:r>
      <w:r w:rsidR="00C85A5E" w:rsidRPr="00250944">
        <w:rPr>
          <w:rFonts w:eastAsia="Calibri"/>
          <w:color w:val="000000"/>
          <w:lang w:eastAsia="tr-TR"/>
        </w:rPr>
        <w:t xml:space="preserve"> temsilcisi</w:t>
      </w:r>
      <w:r w:rsidRPr="00250944">
        <w:rPr>
          <w:rFonts w:eastAsia="Calibri"/>
          <w:color w:val="000000"/>
          <w:lang w:eastAsia="tr-TR"/>
        </w:rPr>
        <w:t xml:space="preserve">, </w:t>
      </w:r>
      <w:r w:rsidRPr="00250944">
        <w:rPr>
          <w:rFonts w:eastAsia="Calibri"/>
          <w:i/>
          <w:color w:val="000000"/>
          <w:lang w:eastAsia="tr-TR"/>
        </w:rPr>
        <w:t>“</w:t>
      </w:r>
      <w:r w:rsidRPr="00250944">
        <w:rPr>
          <w:i/>
        </w:rPr>
        <w:t>Dijitale geçiş yaptığımız bu çağda müşterilerimize daha hızlı ve kolay ulaşım sayesinde markamızla birlikte Türk kültürü de bu duruma uyum sağlamış ve olumlu yönde etkilenmiştir”</w:t>
      </w:r>
      <w:r w:rsidRPr="00250944">
        <w:t xml:space="preserve"> demiştir. </w:t>
      </w:r>
      <w:proofErr w:type="gramEnd"/>
      <w:r w:rsidRPr="00250944">
        <w:t>K16 kodlu marka</w:t>
      </w:r>
      <w:r w:rsidR="00C85A5E" w:rsidRPr="00250944">
        <w:t xml:space="preserve"> temsilcisi</w:t>
      </w:r>
      <w:r w:rsidRPr="00250944">
        <w:t xml:space="preserve">, </w:t>
      </w:r>
      <w:r w:rsidRPr="00250944">
        <w:rPr>
          <w:i/>
        </w:rPr>
        <w:t xml:space="preserve">“Sosyal medyada iletişim, kullanılan araçlarla (cep telefonu, tablet, bilgisayar) günümüzde artık daha kolay ve daha yaygın yürütülmektedir. Haliyle verilmek istenen bir mesaj, bilgi kullanıcısına direkt ulaşabilmektedir. Şu an sosyal medyada </w:t>
      </w:r>
      <w:proofErr w:type="gramStart"/>
      <w:r w:rsidRPr="00250944">
        <w:rPr>
          <w:i/>
        </w:rPr>
        <w:t>sponsorlu</w:t>
      </w:r>
      <w:proofErr w:type="gramEnd"/>
      <w:r w:rsidRPr="00250944">
        <w:rPr>
          <w:i/>
        </w:rPr>
        <w:t xml:space="preserve"> gösterimlerle, müşteri ilgili markanın takipçisi olmasa da ara reklamlarda bilgilendirilmektedir”</w:t>
      </w:r>
      <w:r w:rsidRPr="00250944">
        <w:t xml:space="preserve"> demiştir. K17 kodlu marka</w:t>
      </w:r>
      <w:r w:rsidR="00C85A5E" w:rsidRPr="00250944">
        <w:t xml:space="preserve"> temsilcisi</w:t>
      </w:r>
      <w:r w:rsidRPr="00250944">
        <w:t xml:space="preserve">, </w:t>
      </w:r>
      <w:r w:rsidRPr="00250944">
        <w:rPr>
          <w:i/>
        </w:rPr>
        <w:t>“</w:t>
      </w:r>
      <w:r w:rsidRPr="00250944">
        <w:rPr>
          <w:rFonts w:eastAsia="Calibri"/>
          <w:i/>
        </w:rPr>
        <w:t>Olumlu yönde etkilemektedir. Müşterilerimizle daha hızlı ve kolay bir şekilde iletişim kurabiliyoruz”</w:t>
      </w:r>
      <w:r w:rsidRPr="00250944">
        <w:rPr>
          <w:rFonts w:eastAsia="Calibri"/>
        </w:rPr>
        <w:t xml:space="preserve"> diyerek diğerleriyle aynı görüşte olduğunu göstermiştir.</w:t>
      </w:r>
    </w:p>
    <w:p w14:paraId="4A6C0D59" w14:textId="77777777" w:rsidR="002670AE" w:rsidRDefault="002670AE" w:rsidP="005E2F04">
      <w:pPr>
        <w:pStyle w:val="KonuBal"/>
        <w:spacing w:before="0" w:after="0"/>
      </w:pPr>
      <w:r w:rsidRPr="00250944">
        <w:rPr>
          <w:rFonts w:eastAsia="Calibri"/>
        </w:rPr>
        <w:t xml:space="preserve"> </w:t>
      </w:r>
      <w:r w:rsidR="002F67D9" w:rsidRPr="00250944">
        <w:t>20 kurum/kuruluş/işletmenin arasından 8’i yeni medyanın marka kültürü ile Türk kültürü arasındaki etkilerin daha hızlı ve kolay iletişim sayesinde geniş kitlelere ulaşımı sağladığını belirtmektedir.</w:t>
      </w:r>
      <w:r w:rsidR="002F67D9" w:rsidRPr="00250944">
        <w:rPr>
          <w:rFonts w:eastAsia="Calibri"/>
        </w:rPr>
        <w:t xml:space="preserve"> </w:t>
      </w:r>
      <w:r w:rsidRPr="00250944">
        <w:rPr>
          <w:rFonts w:eastAsia="Calibri"/>
        </w:rPr>
        <w:t xml:space="preserve">Katılımcıların ifadeleri doğrultusunda yeni medya, marka kültürü ile Türk kültürünü olumlu yönde etkileyerek hızlı ve kolay iletişim sağlaması noktasında geniş kitlelere ulaşımı sağladığı anlaşılmaktadır. </w:t>
      </w:r>
      <w:r w:rsidRPr="00250944">
        <w:t>Bu anlamda katılımcıların söylediklerini Hudson vd’nin (2012:</w:t>
      </w:r>
      <w:r w:rsidR="00C656E7" w:rsidRPr="00250944">
        <w:t xml:space="preserve"> </w:t>
      </w:r>
      <w:r w:rsidRPr="00250944">
        <w:t>1) deyimiyle şu şekilde özetlemek mümkündür: Tüketiciler giderek daha fazla internette zaman harcamaktadır. İş yerinde, evde ve mobil olduğunda, insanlarla, kuruluşlarla ve markalarla bağlantı kurma konusunda sürekli fırsatlara sahiptirler. Sosyal medya platformları, tüketicilerin öğrendikleri, bilgi paylaştığı ve düşündükleri, satın aldıkları ve değerlendirdikleri markalar ile etkileşime geçtiği dijital iletişim kanalı olarak ortaya çıkmaktadır. Tüketici ile sosyal medya kullanarak tutarlı bir şekilde ilgilenen şirketler, bu tür bir ilişkinin marka gücünü ve dayanıklılığını güçlendirmek için kullanılabileceğini ve şirketlerin sosyal medya yatırımlarından olumlu geri dönüşler elde edebileceğini ortaya koymaya başladıklarını kanıt</w:t>
      </w:r>
      <w:r w:rsidR="00C656E7" w:rsidRPr="00250944">
        <w:t>lamaktadır</w:t>
      </w:r>
      <w:r w:rsidRPr="00250944">
        <w:t xml:space="preserve">. Bu </w:t>
      </w:r>
      <w:r w:rsidR="00C656E7" w:rsidRPr="00250944">
        <w:t xml:space="preserve">yönüyle </w:t>
      </w:r>
      <w:r w:rsidRPr="00250944">
        <w:t xml:space="preserve">değerlendirildiğinde katılımcıların </w:t>
      </w:r>
      <w:proofErr w:type="gramStart"/>
      <w:r w:rsidRPr="00250944">
        <w:t>literatürde</w:t>
      </w:r>
      <w:proofErr w:type="gramEnd"/>
      <w:r w:rsidRPr="00250944">
        <w:t xml:space="preserve"> yer bulan bilgilerle benzer ifadelere yer verdikleri görülmüştür. Bu durum da elde edilen bilgilerin </w:t>
      </w:r>
      <w:proofErr w:type="gramStart"/>
      <w:r w:rsidRPr="00250944">
        <w:t>literatürü</w:t>
      </w:r>
      <w:proofErr w:type="gramEnd"/>
      <w:r w:rsidRPr="00250944">
        <w:t xml:space="preserve"> desteklediğini göstermesi bakımından değerlidir. </w:t>
      </w:r>
    </w:p>
    <w:p w14:paraId="2E48F2B0" w14:textId="77777777" w:rsidR="009E5156" w:rsidRDefault="009E5156" w:rsidP="009E5156"/>
    <w:p w14:paraId="3F931E3B" w14:textId="77777777" w:rsidR="00987ED2" w:rsidRDefault="00987ED2" w:rsidP="009E5156"/>
    <w:p w14:paraId="09FBA48A" w14:textId="77777777" w:rsidR="00987ED2" w:rsidRDefault="00987ED2" w:rsidP="009E5156"/>
    <w:p w14:paraId="15E3F337" w14:textId="77777777" w:rsidR="009E5156" w:rsidRPr="009E5156" w:rsidRDefault="009E5156" w:rsidP="009E5156"/>
    <w:p w14:paraId="64F6377B" w14:textId="77777777" w:rsidR="009E5156" w:rsidRPr="009E5156" w:rsidRDefault="009E5156" w:rsidP="009E5156"/>
    <w:p w14:paraId="54BB53DB" w14:textId="77777777" w:rsidR="002670AE" w:rsidRPr="00250944" w:rsidRDefault="002670AE" w:rsidP="009E5156">
      <w:pPr>
        <w:pStyle w:val="KonuBal"/>
        <w:spacing w:before="0" w:after="0"/>
        <w:ind w:left="993" w:hanging="284"/>
        <w:rPr>
          <w:b/>
        </w:rPr>
      </w:pPr>
      <w:r w:rsidRPr="00250944">
        <w:rPr>
          <w:b/>
        </w:rPr>
        <w:lastRenderedPageBreak/>
        <w:t xml:space="preserve">B. </w:t>
      </w:r>
      <w:r w:rsidR="00987ED2" w:rsidRPr="00987ED2">
        <w:rPr>
          <w:b/>
        </w:rPr>
        <w:t>Yeni Medyanın, Markaların Hizmetlerini Değiştirmesi ve Geliştirmesini Sağlamasına İlişkin Görüşler</w:t>
      </w:r>
    </w:p>
    <w:p w14:paraId="318CE129" w14:textId="77777777" w:rsidR="002670AE" w:rsidRPr="00250944" w:rsidRDefault="002670AE" w:rsidP="005E2F04">
      <w:pPr>
        <w:pStyle w:val="KonuBal"/>
        <w:spacing w:before="0" w:after="0"/>
      </w:pPr>
      <w:r w:rsidRPr="00250944">
        <w:t>20 kurum/kuruluş/işletmenin arasından 5’i yeni medyanın marka kültürü ile Türk kültürü arasındaki etkileşimin hizmette değişim ve gelişim doğrultusunda olduğunu belirtmektedir. K4 kodlu marka</w:t>
      </w:r>
      <w:r w:rsidR="00C85A5E" w:rsidRPr="00250944">
        <w:t xml:space="preserve"> temsilcisi</w:t>
      </w:r>
      <w:r w:rsidRPr="00250944">
        <w:t xml:space="preserve">, </w:t>
      </w:r>
      <w:r w:rsidRPr="00250944">
        <w:rPr>
          <w:i/>
        </w:rPr>
        <w:t>“</w:t>
      </w:r>
      <w:r w:rsidRPr="00250944">
        <w:rPr>
          <w:i/>
          <w:color w:val="000000"/>
          <w:lang w:eastAsia="tr-TR"/>
        </w:rPr>
        <w:t>Yeni</w:t>
      </w:r>
      <w:r w:rsidRPr="00250944">
        <w:rPr>
          <w:rFonts w:eastAsia="Gautami"/>
          <w:i/>
          <w:color w:val="000000"/>
          <w:lang w:eastAsia="tr-TR"/>
        </w:rPr>
        <w:t>​</w:t>
      </w:r>
      <w:r w:rsidRPr="00250944">
        <w:rPr>
          <w:i/>
          <w:color w:val="000000"/>
          <w:lang w:eastAsia="tr-TR"/>
        </w:rPr>
        <w:t xml:space="preserve"> medya ile değişim kaçınılmaz. Her kültür değişim ve gelişim gösterirken biz de gelişiyor ve değişiyoruz. Yeni medya öncesinde Türk kültüründe olduğu gibi müşterilerimizle iletişim ve alışverişlerimiz yüz yüze oluyorken yeni medyayla birlikte müşterimizle olan iletişimimiz ve alışveriş alanlarımız genişledi, daha geniş bir alana yayıldı. Bu durum hem bizim için hem müşterilerimiz için olumlu olarak kolaylık sağlamış oldu”</w:t>
      </w:r>
      <w:r w:rsidRPr="00250944">
        <w:rPr>
          <w:color w:val="000000"/>
          <w:lang w:eastAsia="tr-TR"/>
        </w:rPr>
        <w:t xml:space="preserve"> şeklinde konu hakkındaki görüşünü belirtmiştir. K5 kodlu marka</w:t>
      </w:r>
      <w:r w:rsidR="00C85A5E" w:rsidRPr="00250944">
        <w:rPr>
          <w:color w:val="000000"/>
          <w:lang w:eastAsia="tr-TR"/>
        </w:rPr>
        <w:t xml:space="preserve"> temsilcisi</w:t>
      </w:r>
      <w:r w:rsidRPr="00250944">
        <w:rPr>
          <w:color w:val="000000"/>
          <w:lang w:eastAsia="tr-TR"/>
        </w:rPr>
        <w:t xml:space="preserve">, </w:t>
      </w:r>
      <w:r w:rsidRPr="00250944">
        <w:rPr>
          <w:i/>
          <w:color w:val="000000"/>
          <w:lang w:eastAsia="tr-TR"/>
        </w:rPr>
        <w:t>“</w:t>
      </w:r>
      <w:r w:rsidRPr="00250944">
        <w:rPr>
          <w:i/>
          <w:color w:val="000000" w:themeColor="text1"/>
        </w:rPr>
        <w:t xml:space="preserve">Yeni medyadan kastımız dijitalleşen dünya ise şu an markamız bu konuyu çok çok ileri bir boyuta taşımak için elinden geleni yapıyor. Tüm bankacılık işlemleri için her aşamada işlemi bankaya gelmeden halledebilmeniz mümkün. Ancak konu Türk kültürü olunca biz Türkler garantici insanlar olduğumuz için elimizde fiziki bir kanıt olmayınca dijital dünyayı kabullenmek biraz zor oluyor. Yine de müşteriler teknoloji ile uyumlaştırılıp çağı yakalamak için büyük çaba gösteriyoruz” </w:t>
      </w:r>
      <w:r w:rsidRPr="00250944">
        <w:rPr>
          <w:color w:val="000000" w:themeColor="text1"/>
        </w:rPr>
        <w:t>derken, K6 kodlu marka</w:t>
      </w:r>
      <w:r w:rsidR="00C85A5E" w:rsidRPr="00250944">
        <w:rPr>
          <w:color w:val="000000" w:themeColor="text1"/>
        </w:rPr>
        <w:t xml:space="preserve"> temsilcisi</w:t>
      </w:r>
      <w:r w:rsidRPr="00250944">
        <w:rPr>
          <w:color w:val="000000" w:themeColor="text1"/>
        </w:rPr>
        <w:t xml:space="preserve">, </w:t>
      </w:r>
      <w:r w:rsidRPr="00250944">
        <w:rPr>
          <w:i/>
          <w:color w:val="000000" w:themeColor="text1"/>
        </w:rPr>
        <w:t>“</w:t>
      </w:r>
      <w:r w:rsidRPr="00250944">
        <w:rPr>
          <w:i/>
        </w:rPr>
        <w:t xml:space="preserve">Yeni medya, internet kullanımı, günümüzdeki teknolojik cihazlar, reklam beklentilerini arttırmaktadır. Dolayısıyla markamız teknolojiyle beraber her geçen gün kendini geliştirmekte ve günümüz teknolojisini takip etmektedir” </w:t>
      </w:r>
      <w:r w:rsidRPr="00250944">
        <w:t>demiştir. K9 kodlu marka</w:t>
      </w:r>
      <w:r w:rsidR="00C85A5E" w:rsidRPr="00250944">
        <w:t xml:space="preserve"> temsilcisi</w:t>
      </w:r>
      <w:r w:rsidRPr="00250944">
        <w:t xml:space="preserve">, </w:t>
      </w:r>
      <w:r w:rsidRPr="00250944">
        <w:rPr>
          <w:i/>
        </w:rPr>
        <w:t>“Yeni medya birçok kurumsal şirketin cirosunu minimum yüzde 15 arttırmasını sağladı. Etkileşim burada. Biz bundan sonra bütün platformlarda yer almak durumundayız. Her gün paylaşım yapmak zorundayız”</w:t>
      </w:r>
      <w:r w:rsidR="00C85A5E" w:rsidRPr="00250944">
        <w:t xml:space="preserve"> derken, K14 kodlu marka temsilcisi,</w:t>
      </w:r>
      <w:r w:rsidRPr="00250944">
        <w:t xml:space="preserve"> </w:t>
      </w:r>
      <w:r w:rsidRPr="00250944">
        <w:rPr>
          <w:i/>
        </w:rPr>
        <w:t>“Şuanda içinde bulunduğumuz salgından önce yeni medya üzerinden oluşturmaya çalıştığımız bir uygulamayı salgın sürecinde yürürlüğe koyduk. Yani üzerinde çalıştığımız uygulamayı, müşterilerimizin memnuniyetini sağlamak ve onlara yardımcı olmak adına salgın nedeniyle asıl tarihinden önce yürürlüğe koyduk. Bu uygulama sayesinde müşterilerimiz ihtiyaçlarını sipariş veriyor ve biz çalışanlar olarak müşterilerimizin kapısına kadar götürüyoruz. Bu sayede Türk kültürünün içerisinde de olan yardımlaşma unsuruna markamız tarafından da yansıtılmakta ve önem verilmektedir”</w:t>
      </w:r>
      <w:r w:rsidRPr="00250944">
        <w:t xml:space="preserve"> diyerek konu hakkında diğerleriyle aynı görüşte olduğunu göstermiştir.</w:t>
      </w:r>
    </w:p>
    <w:p w14:paraId="04A6AB41" w14:textId="77777777" w:rsidR="002670AE" w:rsidRPr="00250944" w:rsidRDefault="002670AE" w:rsidP="005E2F04">
      <w:pPr>
        <w:pStyle w:val="KonuBal"/>
        <w:spacing w:before="0" w:after="0"/>
      </w:pPr>
      <w:r w:rsidRPr="00250944">
        <w:lastRenderedPageBreak/>
        <w:t>Yeni medyanın ilgili markalar ile Türk kültürü arasındaki etkilerinin nasıl olduğuna dair 20 kurum/kuruluş/işletmenin 5’i hizmette değişim ve gelişimin mey</w:t>
      </w:r>
      <w:r w:rsidR="002F67D9" w:rsidRPr="00250944">
        <w:t>dana geldiğini belirtmektedir. Y</w:t>
      </w:r>
      <w:r w:rsidRPr="00250944">
        <w:t xml:space="preserve">eni medya 20 kurum/kuruluş/işletmenin bütününü genel olarak olumlu yönde etkilemektedir. </w:t>
      </w:r>
      <w:r w:rsidR="002F67D9" w:rsidRPr="00250944">
        <w:t>Bu ifadeler doğrultusunda y</w:t>
      </w:r>
      <w:r w:rsidRPr="00250944">
        <w:t xml:space="preserve">eni medya markaların geniş kitlelere ulaşarak onlarla birebir iletişim kurmasının yanında kendi bünyelerinde hizmet şekillerinin değişmesini ve </w:t>
      </w:r>
      <w:proofErr w:type="gramStart"/>
      <w:r w:rsidRPr="00250944">
        <w:t>online</w:t>
      </w:r>
      <w:proofErr w:type="gramEnd"/>
      <w:r w:rsidRPr="00250944">
        <w:t xml:space="preserve"> satış denilen satı</w:t>
      </w:r>
      <w:r w:rsidR="002F67D9" w:rsidRPr="00250944">
        <w:t>ş yapma olanağını da sağladığı anlaşılmaktadır</w:t>
      </w:r>
      <w:r w:rsidRPr="00250944">
        <w:t>. Bu anlamda katılımcıların söyledikleri literatürde yer bulmaktadır ve bu ifadeler</w:t>
      </w:r>
      <w:r w:rsidR="009D6938" w:rsidRPr="00250944">
        <w:t>i</w:t>
      </w:r>
      <w:r w:rsidRPr="00250944">
        <w:t xml:space="preserve"> </w:t>
      </w:r>
      <w:r w:rsidR="009D6938" w:rsidRPr="00250944">
        <w:t>Hudson vd</w:t>
      </w:r>
      <w:proofErr w:type="gramStart"/>
      <w:r w:rsidR="009D6938" w:rsidRPr="00250944">
        <w:t>.,</w:t>
      </w:r>
      <w:proofErr w:type="gramEnd"/>
      <w:r w:rsidR="009D6938" w:rsidRPr="00250944">
        <w:t>’in (2012: 1</w:t>
      </w:r>
      <w:r w:rsidRPr="00250944">
        <w:t>) deyimiyle</w:t>
      </w:r>
      <w:r w:rsidR="002F67D9" w:rsidRPr="00250944">
        <w:t xml:space="preserve"> </w:t>
      </w:r>
      <w:r w:rsidRPr="00250944">
        <w:t xml:space="preserve">şu şekilde özetlemek mümkündür: </w:t>
      </w:r>
      <w:r w:rsidR="009D6938" w:rsidRPr="00250944">
        <w:t>Tüketiciler giderek daha fazla internette zaman harcamaktadır. İş yerinde, evde ve mobil olduğunda, insanlarla, kuruluşlarla ve markalarla bağlantı kurma konusunda sürekli fırsatlara sahiptirler. Sosyal medya platformları, tüketicilerin öğrendikleri, bilgi paylaştığı ve düşündükleri, satın aldıkları ve değerlendirdikleri markalar ile etkileşime geçtiği dijital iletişim kanalı olarak ortaya çıkmaktadır. Tüketici ile sosyal medya kullanarak tutarlı bir şekilde ilgilenen şirketler, bu tür bir ilişkinin marka gücünü ve dayanıklılığını güçlendirmek için kullanılabileceğini ve şirketlerin sosyal medya yatırımlarından olumlu geri dönüşler elde edebileceğini ortaya koymaya başladıklarını kanıt</w:t>
      </w:r>
      <w:r w:rsidR="00C656E7" w:rsidRPr="00250944">
        <w:t>lamaktadır</w:t>
      </w:r>
      <w:r w:rsidR="009D6938" w:rsidRPr="00250944">
        <w:t xml:space="preserve">. </w:t>
      </w:r>
      <w:r w:rsidR="00C656E7" w:rsidRPr="00250944">
        <w:t>Böylece</w:t>
      </w:r>
      <w:r w:rsidRPr="00250944">
        <w:t xml:space="preserve"> katılımcıların </w:t>
      </w:r>
      <w:proofErr w:type="gramStart"/>
      <w:r w:rsidRPr="00250944">
        <w:t>literatürde</w:t>
      </w:r>
      <w:proofErr w:type="gramEnd"/>
      <w:r w:rsidRPr="00250944">
        <w:t xml:space="preserve"> yer bulan bilgilerle benzer ifadelere yer verdikleri görülmüştür. </w:t>
      </w:r>
    </w:p>
    <w:p w14:paraId="0904896D" w14:textId="77777777" w:rsidR="002670AE" w:rsidRPr="00250944" w:rsidRDefault="002670AE" w:rsidP="005E2F04">
      <w:pPr>
        <w:pStyle w:val="Balk1"/>
      </w:pPr>
    </w:p>
    <w:p w14:paraId="0E18BF8A" w14:textId="77777777" w:rsidR="004D6017" w:rsidRDefault="002670AE" w:rsidP="009E5156">
      <w:pPr>
        <w:pStyle w:val="Balk3"/>
        <w:spacing w:before="0" w:after="0"/>
        <w:ind w:left="1418" w:hanging="709"/>
      </w:pPr>
      <w:bookmarkStart w:id="97" w:name="_Toc43741988"/>
      <w:bookmarkStart w:id="98" w:name="_Toc45188277"/>
      <w:r w:rsidRPr="00250944">
        <w:t xml:space="preserve">3.2.6. </w:t>
      </w:r>
      <w:r w:rsidR="00F3450C" w:rsidRPr="00250944">
        <w:t xml:space="preserve">Markaların </w:t>
      </w:r>
      <w:r w:rsidRPr="00250944">
        <w:t>Mevcut Kültürel Yap</w:t>
      </w:r>
      <w:r w:rsidR="00F3450C" w:rsidRPr="00250944">
        <w:t>ıları</w:t>
      </w:r>
      <w:r w:rsidR="00987ED2">
        <w:t>yla İlgili</w:t>
      </w:r>
      <w:r w:rsidR="00F3450C" w:rsidRPr="00250944">
        <w:t xml:space="preserve"> </w:t>
      </w:r>
      <w:r w:rsidRPr="00250944">
        <w:t>Görüşler</w:t>
      </w:r>
      <w:bookmarkEnd w:id="97"/>
      <w:bookmarkEnd w:id="98"/>
    </w:p>
    <w:p w14:paraId="6678D9A9" w14:textId="77777777" w:rsidR="009E5156" w:rsidRPr="009E5156" w:rsidRDefault="009E5156" w:rsidP="009E5156">
      <w:pPr>
        <w:rPr>
          <w:sz w:val="14"/>
          <w:szCs w:val="14"/>
        </w:rPr>
      </w:pPr>
    </w:p>
    <w:p w14:paraId="45432201" w14:textId="77777777" w:rsidR="002670AE" w:rsidRPr="00250944" w:rsidRDefault="002670AE" w:rsidP="009E5156">
      <w:pPr>
        <w:pStyle w:val="KonuBal"/>
        <w:spacing w:before="0" w:after="0"/>
        <w:ind w:left="993" w:hanging="284"/>
        <w:rPr>
          <w:b/>
        </w:rPr>
      </w:pPr>
      <w:r w:rsidRPr="00250944">
        <w:rPr>
          <w:b/>
        </w:rPr>
        <w:t xml:space="preserve">A. </w:t>
      </w:r>
      <w:r w:rsidR="00987ED2" w:rsidRPr="00987ED2">
        <w:rPr>
          <w:b/>
        </w:rPr>
        <w:t>Markaların (ya da Marka Kültürlerinin) Çalışan ve Müşteri Memnuniyeti İlişkisine Yönelik Görüşler</w:t>
      </w:r>
    </w:p>
    <w:p w14:paraId="3B7C52A3" w14:textId="77777777" w:rsidR="002670AE" w:rsidRPr="00250944" w:rsidRDefault="002670AE" w:rsidP="005E2F04">
      <w:pPr>
        <w:pStyle w:val="KonuBal"/>
        <w:spacing w:before="0" w:after="0"/>
        <w:rPr>
          <w:rFonts w:eastAsia="Calibri"/>
        </w:rPr>
      </w:pPr>
      <w:r w:rsidRPr="00250944">
        <w:t>20 kurum/kuruluş/işletmenin arasından 7’si mevcut marka kültürleri hakkında olumsuz düşüncelerinin olmadığını ve kültürlerinin çalışan ve müşteri memnuniyeti olduğunu belirtmektedir. K2 kodlu marka</w:t>
      </w:r>
      <w:r w:rsidR="00C85A5E" w:rsidRPr="00250944">
        <w:t xml:space="preserve"> temsilcisi</w:t>
      </w:r>
      <w:r w:rsidRPr="00250944">
        <w:t xml:space="preserve">, </w:t>
      </w:r>
      <w:r w:rsidRPr="00250944">
        <w:rPr>
          <w:i/>
        </w:rPr>
        <w:t>“İçinde bulunmuş olduğum kültürel projelerden çok memnunum. Şirket marka kültürü üzerine çalışmaya başladığı günden itibaren hem çalışan hem müşteri memnuniyeti yapılan anketlere göre artmıştır”</w:t>
      </w:r>
      <w:r w:rsidRPr="00250944">
        <w:t xml:space="preserve"> şeklinde konu hakkındaki görüşünü belirtmiştir. K4 kodlu marka</w:t>
      </w:r>
      <w:r w:rsidR="00C85A5E" w:rsidRPr="00250944">
        <w:t xml:space="preserve"> temsilcisi</w:t>
      </w:r>
      <w:r w:rsidRPr="00250944">
        <w:t>, “</w:t>
      </w:r>
      <w:r w:rsidRPr="00250944">
        <w:rPr>
          <w:color w:val="000000"/>
          <w:lang w:eastAsia="tr-TR"/>
        </w:rPr>
        <w:t>Gayet</w:t>
      </w:r>
      <w:r w:rsidRPr="00250944">
        <w:rPr>
          <w:rFonts w:eastAsia="Gautami"/>
          <w:color w:val="000000"/>
          <w:lang w:eastAsia="tr-TR"/>
        </w:rPr>
        <w:t>​</w:t>
      </w:r>
      <w:r w:rsidRPr="00250944">
        <w:rPr>
          <w:color w:val="000000"/>
          <w:lang w:eastAsia="tr-TR"/>
        </w:rPr>
        <w:t xml:space="preserve"> olumlu çünkü müşterilerimizin mağazamızdan güler yüzle ayrılması doğru yolda olduğumuzu gösteriyor” demiştir. K10 kodlu marka</w:t>
      </w:r>
      <w:r w:rsidR="00C85A5E" w:rsidRPr="00250944">
        <w:rPr>
          <w:color w:val="000000"/>
          <w:lang w:eastAsia="tr-TR"/>
        </w:rPr>
        <w:t xml:space="preserve"> temsilcisi</w:t>
      </w:r>
      <w:r w:rsidRPr="00250944">
        <w:rPr>
          <w:color w:val="000000"/>
          <w:lang w:eastAsia="tr-TR"/>
        </w:rPr>
        <w:t xml:space="preserve">, </w:t>
      </w:r>
      <w:r w:rsidRPr="00250944">
        <w:rPr>
          <w:i/>
          <w:color w:val="000000"/>
          <w:lang w:eastAsia="tr-TR"/>
        </w:rPr>
        <w:t>“</w:t>
      </w:r>
      <w:r w:rsidRPr="00250944">
        <w:rPr>
          <w:i/>
        </w:rPr>
        <w:t xml:space="preserve">Kalite anlayışı, müşteri memnuniyeti odaklı olması ve yenilikçi olması markamızın mevcut kültürel yapısındaki olumlu düşüncelerimdir. Markamızın mevcut kültürel yapısı hakkında </w:t>
      </w:r>
      <w:r w:rsidRPr="00250944">
        <w:rPr>
          <w:i/>
        </w:rPr>
        <w:lastRenderedPageBreak/>
        <w:t xml:space="preserve">olumsuz düşüncem yoktur” </w:t>
      </w:r>
      <w:r w:rsidRPr="00250944">
        <w:t>derken, K11 kodlu marka</w:t>
      </w:r>
      <w:r w:rsidR="00C85A5E" w:rsidRPr="00250944">
        <w:t xml:space="preserve"> temsilcisi</w:t>
      </w:r>
      <w:r w:rsidRPr="00250944">
        <w:t xml:space="preserve">, </w:t>
      </w:r>
      <w:r w:rsidRPr="00250944">
        <w:rPr>
          <w:i/>
        </w:rPr>
        <w:t>“Olumsuz düşüncem kesinlikle yok. Şöyle ki, kurumumuzun müşteri memnuniyeti yüzde</w:t>
      </w:r>
      <w:r w:rsidRPr="00250944">
        <w:rPr>
          <w:i/>
          <w:color w:val="FF0000"/>
        </w:rPr>
        <w:t xml:space="preserve"> </w:t>
      </w:r>
      <w:r w:rsidRPr="00250944">
        <w:rPr>
          <w:i/>
        </w:rPr>
        <w:t>95. Müşterilerimizin şikâyetlerini dikkate alıyoruz. Türk kültürünü yansıtmamış olsaydık bu rakamlara ulaşmamış olurduk”</w:t>
      </w:r>
      <w:r w:rsidRPr="00250944">
        <w:t xml:space="preserve"> demiştir. K13 kodlu marka</w:t>
      </w:r>
      <w:r w:rsidR="00C85A5E" w:rsidRPr="00250944">
        <w:t xml:space="preserve"> temsilcisi</w:t>
      </w:r>
      <w:r w:rsidRPr="00250944">
        <w:t xml:space="preserve">, </w:t>
      </w:r>
      <w:r w:rsidRPr="00250944">
        <w:rPr>
          <w:i/>
        </w:rPr>
        <w:t>“Markamızın ürünlerinin kaliteli olması, içerisinde ne olduğunun bilinmesi, müşteriye verdiğimiz güven ve teminat müşteri tarafından bilindiği için markamızın ürünlerinin fiyatı pahalılığı ya da ucuzluğu müşterimiz için önemli değildir. Markamızı ve ürünlerimizi bilen müşteri her koşul için markamızı ve ürünlerimizi tercih etmektedir. Bir ailede kullanılan markamız ve ürünlerimiz çocukları tarafından da kullanılmaya devam etmektedir. Marka bağlılığı ve müşteri sadakati bu şekilde oluşuyor ve marka kültürü burada kendi kendini oluşturuyor”</w:t>
      </w:r>
      <w:r w:rsidRPr="00250944">
        <w:t xml:space="preserve"> şeklinde konu hakkındaki görüşünü ifade etmiştir. K14 kodlu marka</w:t>
      </w:r>
      <w:r w:rsidR="00C85A5E" w:rsidRPr="00250944">
        <w:t xml:space="preserve"> temsilcisi</w:t>
      </w:r>
      <w:r w:rsidRPr="00250944">
        <w:t xml:space="preserve">, </w:t>
      </w:r>
      <w:r w:rsidRPr="00250944">
        <w:rPr>
          <w:i/>
        </w:rPr>
        <w:t xml:space="preserve">“Markamızın mevcut kültürel yapısında olumsuz bir durum söz konusu değildir. Olumlu olarak müşteri memnuniyeti odaklı ve çalışan </w:t>
      </w:r>
      <w:proofErr w:type="gramStart"/>
      <w:r w:rsidRPr="00250944">
        <w:rPr>
          <w:i/>
        </w:rPr>
        <w:t>motivasyonu</w:t>
      </w:r>
      <w:proofErr w:type="gramEnd"/>
      <w:r w:rsidRPr="00250944">
        <w:rPr>
          <w:i/>
        </w:rPr>
        <w:t xml:space="preserve"> odaklı çalıştığımız için buna yönelik uygulamalar, kampanyalar yaparak hem müşteri memnuniyetini hem de çalışan motivasyonunu sağlamaktayız”</w:t>
      </w:r>
      <w:r w:rsidRPr="00250944">
        <w:t xml:space="preserve"> derken, K17 kodlu marka</w:t>
      </w:r>
      <w:r w:rsidR="00C85A5E" w:rsidRPr="00250944">
        <w:t xml:space="preserve"> temsilcisi</w:t>
      </w:r>
      <w:r w:rsidRPr="00250944">
        <w:t xml:space="preserve">, </w:t>
      </w:r>
      <w:r w:rsidRPr="00250944">
        <w:rPr>
          <w:i/>
        </w:rPr>
        <w:t>“</w:t>
      </w:r>
      <w:r w:rsidRPr="00250944">
        <w:rPr>
          <w:rFonts w:eastAsia="Calibri"/>
          <w:i/>
        </w:rPr>
        <w:t>Olumsuz düşüncem yok. Müşteri memnuniyetine ve müşteri ihtiyaçlarına odaklı bir kültürünün olması olumlu düşüncelerimdir”</w:t>
      </w:r>
      <w:r w:rsidRPr="00250944">
        <w:rPr>
          <w:rFonts w:eastAsia="Calibri"/>
        </w:rPr>
        <w:t xml:space="preserve"> diyerek konu hakkında diğerleriyle aynı görüşte olduğunu göstermiştir.</w:t>
      </w:r>
    </w:p>
    <w:p w14:paraId="2B7AFBA0" w14:textId="77777777" w:rsidR="00782DFA" w:rsidRPr="00250944" w:rsidRDefault="002670AE" w:rsidP="005E2F04">
      <w:pPr>
        <w:pStyle w:val="KonuBal"/>
        <w:spacing w:before="0" w:after="0"/>
      </w:pPr>
      <w:r w:rsidRPr="00250944">
        <w:t xml:space="preserve">20 kurum/kuruluş/işletmenin arasından 7’si mevcut marka kültürleri hakkındaki ifadeleri birbirlerini destekler nitelikte olup olumsuz düşüncelerinin olmadığını ve kültürlerinin çalışan ve müşteri memnuniyeti olduğunu belirtmektedir. Bu ifadeler doğrultusunda ifadelerin olumlu olmasından ötürü markaların kültürel yapıları iç ve dış paydaşların memnuniyeti doğrultusunda olması gerektiği anlaşılmaktadır. Çalışanların </w:t>
      </w:r>
      <w:proofErr w:type="gramStart"/>
      <w:r w:rsidRPr="00250944">
        <w:t>motivasyonu</w:t>
      </w:r>
      <w:proofErr w:type="gramEnd"/>
      <w:r w:rsidRPr="00250944">
        <w:t xml:space="preserve"> sağlanmalı, sorunları çözülmeli, müşterilerin ise ihtiyaçlarına ve isteklerine önem gösterilerek memnuniyetleri sağlanmalıdır. Bu anlamda katılımcıların söylediklerini Maden’in (2013:</w:t>
      </w:r>
      <w:r w:rsidR="00380319" w:rsidRPr="00250944">
        <w:t xml:space="preserve"> </w:t>
      </w:r>
      <w:r w:rsidRPr="00250944">
        <w:t xml:space="preserve">10) deyimiyle şu şekilde özetlemek mümkündür: Çalışanların, müşterilerin sorunlarını çözmek, stratejik ve verimli kararlar almak ve dışarıdan kaliteli ve markalı bir müşteri deneyimi sunmak için markanın temel değerlerini yaşadığı şirket tarafından formüle edilmiş ve tanımlanmış bir kültürdür. Verimli ve dengeli bir marka kültürüne sahip olan şirket, çalışanları için sürekli olarak motive edildikleri ve çabaları için ödüllendirilmeleri nedeniyle, şirketin her iş </w:t>
      </w:r>
      <w:r w:rsidRPr="00250944">
        <w:lastRenderedPageBreak/>
        <w:t>operasyonunda duygusal ve stratejik olarak yer almaları nedeniyle sektör için gelecekteki liderleri</w:t>
      </w:r>
      <w:r w:rsidR="00380319" w:rsidRPr="00250944">
        <w:t xml:space="preserve"> yaratmaktadır</w:t>
      </w:r>
      <w:r w:rsidRPr="00250944">
        <w:t xml:space="preserve">. </w:t>
      </w:r>
    </w:p>
    <w:p w14:paraId="2813FCBF" w14:textId="77777777" w:rsidR="002670AE" w:rsidRDefault="00C656E7" w:rsidP="005E2F04">
      <w:pPr>
        <w:pStyle w:val="KonuBal"/>
        <w:spacing w:before="0" w:after="0"/>
      </w:pPr>
      <w:r w:rsidRPr="00250944">
        <w:t xml:space="preserve">Böylece </w:t>
      </w:r>
      <w:r w:rsidR="002670AE" w:rsidRPr="00250944">
        <w:t xml:space="preserve">katılımcıların </w:t>
      </w:r>
      <w:proofErr w:type="gramStart"/>
      <w:r w:rsidR="002670AE" w:rsidRPr="00250944">
        <w:t>literatürde</w:t>
      </w:r>
      <w:r w:rsidRPr="00250944">
        <w:t>ki</w:t>
      </w:r>
      <w:proofErr w:type="gramEnd"/>
      <w:r w:rsidR="002670AE" w:rsidRPr="00250944">
        <w:t xml:space="preserve"> bilgilerle</w:t>
      </w:r>
      <w:r w:rsidRPr="00250944">
        <w:t xml:space="preserve"> yakından ilişkili cevaplar verdikleri anlaşılmıştır.</w:t>
      </w:r>
      <w:r w:rsidR="002670AE" w:rsidRPr="00250944">
        <w:t xml:space="preserve"> </w:t>
      </w:r>
    </w:p>
    <w:p w14:paraId="21D3FA23" w14:textId="77777777" w:rsidR="009E5156" w:rsidRPr="009E5156" w:rsidRDefault="009E5156" w:rsidP="009E5156"/>
    <w:p w14:paraId="5C2FE6E2" w14:textId="77777777" w:rsidR="002670AE" w:rsidRPr="00250944" w:rsidRDefault="00380319" w:rsidP="009E5156">
      <w:pPr>
        <w:pStyle w:val="KonuBal"/>
        <w:spacing w:before="0" w:after="0"/>
        <w:ind w:left="993" w:hanging="284"/>
        <w:rPr>
          <w:rFonts w:eastAsia="Calibri"/>
          <w:b/>
        </w:rPr>
      </w:pPr>
      <w:r w:rsidRPr="00250944">
        <w:rPr>
          <w:rFonts w:eastAsia="Calibri"/>
          <w:b/>
        </w:rPr>
        <w:t>B. Mevcut Marka Kültürlerinin Yenilikçi ve Değişime Açık Olması Yönündeki Görüşler</w:t>
      </w:r>
    </w:p>
    <w:p w14:paraId="34B94199" w14:textId="77777777" w:rsidR="002670AE" w:rsidRPr="00250944" w:rsidRDefault="002670AE" w:rsidP="005E2F04">
      <w:pPr>
        <w:pStyle w:val="KonuBal"/>
        <w:spacing w:before="0" w:after="0"/>
      </w:pPr>
      <w:r w:rsidRPr="00250944">
        <w:rPr>
          <w:rFonts w:eastAsia="Calibri"/>
        </w:rPr>
        <w:t>20 kurum arasından 3’ü mevcut marka kültürleri hakkında olumlu olarak kültürlerinin yenilikçi ve değişime açık olduğunu belirtmektedir. K3 kodlu marka</w:t>
      </w:r>
      <w:r w:rsidR="00C85A5E" w:rsidRPr="00250944">
        <w:rPr>
          <w:rFonts w:eastAsia="Calibri"/>
        </w:rPr>
        <w:t xml:space="preserve"> temsilcisi</w:t>
      </w:r>
      <w:r w:rsidRPr="00250944">
        <w:rPr>
          <w:rFonts w:eastAsia="Calibri"/>
          <w:i/>
        </w:rPr>
        <w:t xml:space="preserve">, </w:t>
      </w:r>
      <w:r w:rsidRPr="00250944">
        <w:rPr>
          <w:i/>
          <w:color w:val="000000"/>
          <w:lang w:eastAsia="tr-TR"/>
        </w:rPr>
        <w:t> </w:t>
      </w:r>
      <w:r w:rsidR="00957D05" w:rsidRPr="00250944">
        <w:rPr>
          <w:i/>
          <w:color w:val="000000"/>
          <w:lang w:eastAsia="tr-TR"/>
        </w:rPr>
        <w:t>“</w:t>
      </w:r>
      <w:r w:rsidRPr="00250944">
        <w:rPr>
          <w:i/>
          <w:color w:val="000000"/>
          <w:lang w:eastAsia="tr-TR"/>
        </w:rPr>
        <w:t>Olumlu düşüncelerim yenilikçi değişime açık enerjik çalışan mutluluğu ve sosyal olması  olumsuz tek tarafı sürecin hızlı ilerlemesi</w:t>
      </w:r>
      <w:r w:rsidRPr="00250944">
        <w:rPr>
          <w:i/>
          <w:color w:val="000000"/>
        </w:rPr>
        <w:t>dir”</w:t>
      </w:r>
      <w:r w:rsidRPr="00250944">
        <w:rPr>
          <w:color w:val="000000"/>
        </w:rPr>
        <w:t xml:space="preserve"> diyerek konu hakkındaki görüşünü belirtirken, K6 kodlu marka</w:t>
      </w:r>
      <w:r w:rsidR="00C85A5E" w:rsidRPr="00250944">
        <w:rPr>
          <w:color w:val="000000"/>
        </w:rPr>
        <w:t xml:space="preserve"> temsilcisi</w:t>
      </w:r>
      <w:r w:rsidRPr="00250944">
        <w:rPr>
          <w:color w:val="000000"/>
        </w:rPr>
        <w:t xml:space="preserve">, </w:t>
      </w:r>
      <w:r w:rsidRPr="00250944">
        <w:rPr>
          <w:i/>
          <w:color w:val="000000"/>
        </w:rPr>
        <w:t>“</w:t>
      </w:r>
      <w:r w:rsidRPr="00250944">
        <w:rPr>
          <w:i/>
        </w:rPr>
        <w:t>Markamız, mevcut yapısına oldukça önem göstermektedir ve yeniliklere de açıktır. Her geçen gün eğitim yönünde gerek çalışanına gerek müşterisine bilgi aktarmaktadır”</w:t>
      </w:r>
      <w:r w:rsidR="00C85A5E" w:rsidRPr="00250944">
        <w:t xml:space="preserve"> demiştir. K12 kodlu marka temsilcisi,</w:t>
      </w:r>
      <w:r w:rsidRPr="00250944">
        <w:t xml:space="preserve"> </w:t>
      </w:r>
      <w:r w:rsidRPr="00250944">
        <w:rPr>
          <w:i/>
        </w:rPr>
        <w:t>“Markamızın mevcut kültürel yapısında, olumlu olarak söyleyebileceğim en güzel örnek tüm ülkeyi etkileyen bir inovasyon projesine imza atmasıdır. Yaklaşık 30 yıldır süregelen bir proje yönetilmektedir ve bu proje sayesinde ülkede lider konumdadır”</w:t>
      </w:r>
      <w:r w:rsidRPr="00250944">
        <w:t xml:space="preserve"> şeklinde konu hakkındaki görüşünü belirtmiştir.</w:t>
      </w:r>
    </w:p>
    <w:p w14:paraId="421647B9" w14:textId="77777777" w:rsidR="002670AE" w:rsidRPr="00250944" w:rsidRDefault="002670AE" w:rsidP="005E2F04">
      <w:pPr>
        <w:pStyle w:val="KonuBal"/>
        <w:spacing w:before="0" w:after="0"/>
      </w:pPr>
      <w:r w:rsidRPr="00250944">
        <w:t xml:space="preserve">İlgili 20 kurum/kuruluş/işletmenin 3’ü mevcut kültürel yapılarının yenilikçi ve değişime açık olduklarını ifade etmişlerdir. Genel olarak ilgili 20 marka, mevcut kültürlerinin olumsuz yönleri doğrultusunda bir düşüncelerinin olmadığını ifade etmektedirler. Bu ifadelerden yola çıkarak gelişen teknolojiler doğrultusunda markaların ve marka kültürlerinin sürekliliği açısından yenilikçi ve değişime açık olması gerektiği anlaşılmaktadır. Bu anlamda katılımcıların söylediklerini Hennig-Thurau vd.’in (2010: 312) deyimiyle şu şekilde özetlemek mümkündür: Yeni medya, şirketlere tüketicilere ulaşmak, onlarla iletişim kurmak ve iletişim, göz atma veya satın alma ile ilgili davranışlarını ölçmek için çok çeşitli yollar sunmaktadır. Bu seçenekler genel olarak pazarlama için değerlidir; ancak bireysel pazarlama etkinliklerini oluşturmak için bireysel müşteriler hakkında bilgi kullanan müşteri ilişkileri yönetimi için özel önem taşımaktadır. Yeni medyanın sağladığı fırsatları kullanmak (ve tehlikelerden kaçınmak), tüketicilerin bu yeni medyaya neden ilgi duyduğunu ve tüketicilerin etki ve davranışlarını nasıl etkilediklerini tam olarak anlamayı gerektirmektedir. Yeni medyanın özellikleri ve müşterilere etkileri ile uyumlu yeni stratejik ve taktik pazarlama </w:t>
      </w:r>
      <w:r w:rsidRPr="00250944">
        <w:lastRenderedPageBreak/>
        <w:t>yaklaşımları geliştirilmek zorundadı</w:t>
      </w:r>
      <w:r w:rsidR="00957D05" w:rsidRPr="00250944">
        <w:t>r</w:t>
      </w:r>
      <w:r w:rsidRPr="00250944">
        <w:t xml:space="preserve">. Bu bakış açısıyla değerlendirildiğinde katılımcıların </w:t>
      </w:r>
      <w:proofErr w:type="gramStart"/>
      <w:r w:rsidRPr="00250944">
        <w:t>literatürde</w:t>
      </w:r>
      <w:proofErr w:type="gramEnd"/>
      <w:r w:rsidRPr="00250944">
        <w:t xml:space="preserve"> yer bulan bilgilerle benzer ifadelere yer verdikleri görülmüştür. </w:t>
      </w:r>
      <w:r w:rsidR="00957D05" w:rsidRPr="00250944">
        <w:t>Böylelikle</w:t>
      </w:r>
      <w:r w:rsidRPr="00250944">
        <w:t xml:space="preserve"> e</w:t>
      </w:r>
      <w:r w:rsidR="00957D05" w:rsidRPr="00250944">
        <w:t xml:space="preserve">lde edilen bilgilerin </w:t>
      </w:r>
      <w:proofErr w:type="gramStart"/>
      <w:r w:rsidR="00957D05" w:rsidRPr="00250944">
        <w:t>literatürü</w:t>
      </w:r>
      <w:proofErr w:type="gramEnd"/>
      <w:r w:rsidRPr="00250944">
        <w:t xml:space="preserve"> desteklediğini </w:t>
      </w:r>
      <w:r w:rsidR="00957D05" w:rsidRPr="00250944">
        <w:t>söylemek mümkündür.</w:t>
      </w:r>
    </w:p>
    <w:p w14:paraId="6BCA6670" w14:textId="77777777" w:rsidR="003F1296" w:rsidRPr="00250944" w:rsidRDefault="003F1296" w:rsidP="005E2F04">
      <w:pPr>
        <w:spacing w:line="360" w:lineRule="auto"/>
        <w:ind w:firstLine="709"/>
        <w:jc w:val="both"/>
        <w:rPr>
          <w:sz w:val="24"/>
          <w:szCs w:val="24"/>
        </w:rPr>
      </w:pPr>
    </w:p>
    <w:p w14:paraId="4EC8B58C" w14:textId="77777777" w:rsidR="004D6017" w:rsidRDefault="002670AE" w:rsidP="009E5156">
      <w:pPr>
        <w:pStyle w:val="Balk3"/>
        <w:spacing w:before="0" w:after="0"/>
        <w:ind w:left="1418" w:hanging="709"/>
      </w:pPr>
      <w:bookmarkStart w:id="99" w:name="_Toc43741989"/>
      <w:bookmarkStart w:id="100" w:name="_Toc45188278"/>
      <w:r w:rsidRPr="00250944">
        <w:t xml:space="preserve">3.2.7. </w:t>
      </w:r>
      <w:r w:rsidR="00550326" w:rsidRPr="00250944">
        <w:t xml:space="preserve">Markaların </w:t>
      </w:r>
      <w:r w:rsidRPr="00250944">
        <w:t>Marka Kültürü Oluşurken Etkili Olan Faktörler Doğrultusundaki Görüşler</w:t>
      </w:r>
      <w:bookmarkEnd w:id="99"/>
      <w:bookmarkEnd w:id="100"/>
    </w:p>
    <w:p w14:paraId="04E99434" w14:textId="77777777" w:rsidR="009E5156" w:rsidRPr="009E5156" w:rsidRDefault="009E5156" w:rsidP="009E5156">
      <w:pPr>
        <w:rPr>
          <w:sz w:val="14"/>
          <w:szCs w:val="14"/>
        </w:rPr>
      </w:pPr>
    </w:p>
    <w:p w14:paraId="0FE7484A" w14:textId="77777777" w:rsidR="002670AE" w:rsidRPr="00250944" w:rsidRDefault="002670AE" w:rsidP="009E5156">
      <w:pPr>
        <w:pStyle w:val="KonuBal"/>
        <w:spacing w:before="0" w:after="0"/>
        <w:ind w:left="1134" w:hanging="425"/>
        <w:rPr>
          <w:b/>
        </w:rPr>
      </w:pPr>
      <w:r w:rsidRPr="00250944">
        <w:rPr>
          <w:b/>
        </w:rPr>
        <w:t>A. M</w:t>
      </w:r>
      <w:r w:rsidR="00550326" w:rsidRPr="00250944">
        <w:rPr>
          <w:b/>
        </w:rPr>
        <w:t>arkaların Kültürü Oluşurken İç v</w:t>
      </w:r>
      <w:r w:rsidRPr="00250944">
        <w:rPr>
          <w:b/>
        </w:rPr>
        <w:t>e Dış Paydaşların Etkili Olduğu Yönündeki Görüşler</w:t>
      </w:r>
    </w:p>
    <w:p w14:paraId="36CCF79B" w14:textId="77777777" w:rsidR="002670AE" w:rsidRPr="00250944" w:rsidRDefault="002670AE" w:rsidP="005E2F04">
      <w:pPr>
        <w:pStyle w:val="KonuBal"/>
        <w:spacing w:before="0" w:after="0"/>
        <w:rPr>
          <w:rFonts w:eastAsia="Calibri"/>
        </w:rPr>
      </w:pPr>
      <w:r w:rsidRPr="00250944">
        <w:t>20 kurum/kuruluş/işletmenin 12’si marka kültürleri oluşurken iç ve dış paydaşlarının, müşteri ve çalışan memnuniyetlerinin etkili olduğunu belirtmektedir. K2 kodlu marka</w:t>
      </w:r>
      <w:r w:rsidR="00C85A5E" w:rsidRPr="00250944">
        <w:t xml:space="preserve"> temsilcisi</w:t>
      </w:r>
      <w:r w:rsidRPr="00250944">
        <w:t xml:space="preserve">, </w:t>
      </w:r>
      <w:r w:rsidRPr="00250944">
        <w:rPr>
          <w:i/>
        </w:rPr>
        <w:t>“Müşteri memnuniyeti ve çalışan memnuniyeti göz önüne alınarak belirlenmiştir”</w:t>
      </w:r>
      <w:r w:rsidRPr="00250944">
        <w:t xml:space="preserve"> diyerek konu hakkındaki görüşünü paylaşmıştır. K3 kodlu marka</w:t>
      </w:r>
      <w:r w:rsidR="00C85A5E" w:rsidRPr="00250944">
        <w:t xml:space="preserve"> temsilcisi</w:t>
      </w:r>
      <w:r w:rsidRPr="00250944">
        <w:t xml:space="preserve">, </w:t>
      </w:r>
      <w:r w:rsidRPr="00250944">
        <w:rPr>
          <w:i/>
        </w:rPr>
        <w:t>“</w:t>
      </w:r>
      <w:r w:rsidRPr="00250944">
        <w:rPr>
          <w:i/>
          <w:color w:val="000000"/>
        </w:rPr>
        <w:t>Soyut somut birçok özellik sayılabilir. En önemlisi temelinde insan olan düzenin, çalışanlarını işin içerisine dâhil ederek değerli olduklarını hissettirmektir”</w:t>
      </w:r>
      <w:r w:rsidRPr="00250944">
        <w:rPr>
          <w:color w:val="000000"/>
        </w:rPr>
        <w:t xml:space="preserve"> demiştir. K4 kodlu marka</w:t>
      </w:r>
      <w:r w:rsidR="00C85A5E" w:rsidRPr="00250944">
        <w:rPr>
          <w:color w:val="000000"/>
        </w:rPr>
        <w:t xml:space="preserve"> temsilcisi</w:t>
      </w:r>
      <w:r w:rsidRPr="00250944">
        <w:rPr>
          <w:color w:val="000000"/>
        </w:rPr>
        <w:t xml:space="preserve">, </w:t>
      </w:r>
      <w:r w:rsidRPr="00250944">
        <w:rPr>
          <w:i/>
          <w:color w:val="000000"/>
        </w:rPr>
        <w:t>“</w:t>
      </w:r>
      <w:r w:rsidRPr="00250944">
        <w:rPr>
          <w:i/>
          <w:color w:val="000000"/>
          <w:lang w:eastAsia="tr-TR"/>
        </w:rPr>
        <w:t>Sektörün birçok faktörü etkili olmuş olabilir.</w:t>
      </w:r>
      <w:r w:rsidRPr="00250944">
        <w:rPr>
          <w:rFonts w:eastAsia="Gautami"/>
          <w:i/>
          <w:color w:val="000000"/>
          <w:lang w:eastAsia="tr-TR"/>
        </w:rPr>
        <w:t>​ Müşteri memnuniyeti, marka karı, paydaşlar vs</w:t>
      </w:r>
      <w:r w:rsidR="00164424" w:rsidRPr="00250944">
        <w:rPr>
          <w:rFonts w:eastAsia="Gautami"/>
          <w:i/>
          <w:color w:val="000000"/>
          <w:lang w:eastAsia="tr-TR"/>
        </w:rPr>
        <w:t>.</w:t>
      </w:r>
      <w:r w:rsidRPr="00250944">
        <w:rPr>
          <w:rFonts w:eastAsia="Gautami"/>
          <w:i/>
          <w:color w:val="000000"/>
          <w:lang w:eastAsia="tr-TR"/>
        </w:rPr>
        <w:t>”</w:t>
      </w:r>
      <w:r w:rsidRPr="00250944">
        <w:rPr>
          <w:rFonts w:eastAsia="Gautami"/>
          <w:color w:val="000000"/>
          <w:lang w:eastAsia="tr-TR"/>
        </w:rPr>
        <w:t xml:space="preserve"> derken, K7 kodlu marka</w:t>
      </w:r>
      <w:r w:rsidR="00C85A5E" w:rsidRPr="00250944">
        <w:rPr>
          <w:rFonts w:eastAsia="Gautami"/>
          <w:color w:val="000000"/>
          <w:lang w:eastAsia="tr-TR"/>
        </w:rPr>
        <w:t xml:space="preserve"> temsilcisi</w:t>
      </w:r>
      <w:r w:rsidRPr="00250944">
        <w:rPr>
          <w:rFonts w:eastAsia="Gautami"/>
          <w:color w:val="000000"/>
          <w:lang w:eastAsia="tr-TR"/>
        </w:rPr>
        <w:t xml:space="preserve">, </w:t>
      </w:r>
      <w:r w:rsidRPr="00250944">
        <w:rPr>
          <w:rFonts w:eastAsia="Gautami"/>
          <w:i/>
          <w:color w:val="000000"/>
          <w:lang w:eastAsia="tr-TR"/>
        </w:rPr>
        <w:t>“</w:t>
      </w:r>
      <w:r w:rsidRPr="00250944">
        <w:rPr>
          <w:i/>
        </w:rPr>
        <w:t xml:space="preserve">Birinci kaynak kültür, içinde büyüdüğümüz, doğduğumuz kültürdür, yani ülkemizin kültürüdür. İkincisi bankayı banka yapan normalde çalışanlarıdır. Dolayısıyla çalışan </w:t>
      </w:r>
      <w:proofErr w:type="gramStart"/>
      <w:r w:rsidRPr="00250944">
        <w:rPr>
          <w:i/>
        </w:rPr>
        <w:t>profili</w:t>
      </w:r>
      <w:proofErr w:type="gramEnd"/>
      <w:r w:rsidRPr="00250944">
        <w:rPr>
          <w:i/>
        </w:rPr>
        <w:t xml:space="preserve"> garanti bankasında çok önemlidir. Yani garanti bankasındaki bir çalışan, çok çok iyi bir eğitim almış, Türkiye’nin en iyi okullarından belki mezun olmuş. Kuruma girdikten sonra da banka içinde birçok eğitimler almış ve bütün bu eğitim, destek vesaire bunların da performans takibi yapılan bir kurumdur. Performans takibi o iş kadar önemlidir. Performans takibi garanti bankasının birinci anayasasıdır. Yani işini iyi yapanla işini eksik yapan bu bankada bir ay içinde anlaşılabilecek durumdadır. Dolayısıyla verimlilik esas olduğu için başarılı olanın her zaman istediği noktaya gelebileceği bir kurumdur” </w:t>
      </w:r>
      <w:r w:rsidRPr="00250944">
        <w:t>demiştir. K10 kodlu marka</w:t>
      </w:r>
      <w:r w:rsidR="00C85A5E" w:rsidRPr="00250944">
        <w:t xml:space="preserve"> temsilcisi</w:t>
      </w:r>
      <w:r w:rsidRPr="00250944">
        <w:t xml:space="preserve">, </w:t>
      </w:r>
      <w:r w:rsidRPr="00250944">
        <w:rPr>
          <w:i/>
        </w:rPr>
        <w:t>“Türk insanın sahip olduğu yaşayış biçimi, tarzı, ilerleyen teknoloji, eğitim, müşteri memnuniyeti gibi faktörler etkili olmuştur”</w:t>
      </w:r>
      <w:r w:rsidRPr="00250944">
        <w:t xml:space="preserve"> şeklinde konu hakkındaki görüşünü ifade ederken, K9 kodlu marka</w:t>
      </w:r>
      <w:r w:rsidR="00C85A5E" w:rsidRPr="00250944">
        <w:t xml:space="preserve"> temsilcisi</w:t>
      </w:r>
      <w:r w:rsidRPr="00250944">
        <w:t xml:space="preserve">, </w:t>
      </w:r>
      <w:r w:rsidRPr="00250944">
        <w:rPr>
          <w:i/>
        </w:rPr>
        <w:t>“En büyük faktör Avrupa’dır. Daha sonra iç ve dış paydaşlarımızdır”</w:t>
      </w:r>
      <w:r w:rsidRPr="00250944">
        <w:t xml:space="preserve"> şeklinde görüşünü belirtmiştir. K13 kodlu marka</w:t>
      </w:r>
      <w:r w:rsidR="00C85A5E" w:rsidRPr="00250944">
        <w:t xml:space="preserve"> temsilcisi</w:t>
      </w:r>
      <w:r w:rsidRPr="00250944">
        <w:t xml:space="preserve">, </w:t>
      </w:r>
      <w:r w:rsidRPr="00250944">
        <w:rPr>
          <w:i/>
        </w:rPr>
        <w:t>“Güven, ürün kalitesi, bilinirlik, müşteri sadakati, müşteri memnuniyeti, kalite teminatı”</w:t>
      </w:r>
      <w:r w:rsidRPr="00250944">
        <w:t xml:space="preserve"> demiştir. K14 kodlu marka</w:t>
      </w:r>
      <w:r w:rsidR="0046659A" w:rsidRPr="00250944">
        <w:t xml:space="preserve"> temsilcisi</w:t>
      </w:r>
      <w:r w:rsidRPr="00250944">
        <w:t xml:space="preserve">, </w:t>
      </w:r>
      <w:r w:rsidRPr="00250944">
        <w:rPr>
          <w:i/>
        </w:rPr>
        <w:t xml:space="preserve">“Müşteri memnuniyeti, çalışanlarımız, </w:t>
      </w:r>
      <w:r w:rsidRPr="00250944">
        <w:rPr>
          <w:i/>
        </w:rPr>
        <w:lastRenderedPageBreak/>
        <w:t>paydaşlarımız etkili olmuştur”</w:t>
      </w:r>
      <w:r w:rsidRPr="00250944">
        <w:t xml:space="preserve"> diyerek diğerleriyle aynı görüşte olduğunu göstermiştir. </w:t>
      </w:r>
      <w:proofErr w:type="gramStart"/>
      <w:r w:rsidRPr="00250944">
        <w:t>K15 kodlu marka</w:t>
      </w:r>
      <w:r w:rsidR="0046659A" w:rsidRPr="00250944">
        <w:t xml:space="preserve"> temsilcisi</w:t>
      </w:r>
      <w:r w:rsidRPr="00250944">
        <w:t xml:space="preserve">, </w:t>
      </w:r>
      <w:r w:rsidRPr="00250944">
        <w:rPr>
          <w:i/>
        </w:rPr>
        <w:t>“Hedef kitlenin ihtiyaçları, beklentileri, müşteri memnuniyeti etkili olmuştur”</w:t>
      </w:r>
      <w:r w:rsidRPr="00250944">
        <w:t xml:space="preserve"> derken, K20 kodlu marka</w:t>
      </w:r>
      <w:r w:rsidR="0046659A" w:rsidRPr="00250944">
        <w:t xml:space="preserve"> temsilcisi</w:t>
      </w:r>
      <w:r w:rsidRPr="00250944">
        <w:t xml:space="preserve">, </w:t>
      </w:r>
      <w:r w:rsidRPr="00250944">
        <w:rPr>
          <w:i/>
        </w:rPr>
        <w:t xml:space="preserve">“Markanın kültürü oluşurken kesinlikle bu sektördeki tüm paydaşlar, yurtiçinde diğer markalar, diğer finansal kuruluşlar, kamu otoriteleri, bağımsız ve sivil toplum kuruluşları, bağımsız denetim vesaire içeride bunlar olduğu kadar dışarda da tüm yine otorite ve firmalar kesinlikle bu sektör için iç içedir. </w:t>
      </w:r>
      <w:proofErr w:type="gramEnd"/>
      <w:r w:rsidRPr="00250944">
        <w:rPr>
          <w:i/>
        </w:rPr>
        <w:t xml:space="preserve">Tamamen </w:t>
      </w:r>
      <w:proofErr w:type="gramStart"/>
      <w:r w:rsidRPr="00250944">
        <w:rPr>
          <w:i/>
        </w:rPr>
        <w:t>global</w:t>
      </w:r>
      <w:proofErr w:type="gramEnd"/>
      <w:r w:rsidRPr="00250944">
        <w:rPr>
          <w:i/>
        </w:rPr>
        <w:t xml:space="preserve"> yapı var. Kimse kendi başına geçmişten gelen bir takım farklı davranışlarını, alışkanlıklarını sürdüremez. Dolayısıyla kültür oluşurken geçmiş önemli olsa da bugün hem iç piyasada hem de dünyada bu sektörde yer alan herkes sektörün şeklini yapısını özellikle kültürünü etkiliyor” </w:t>
      </w:r>
      <w:r w:rsidRPr="00250944">
        <w:t>demiştir. K18 kodlu marka</w:t>
      </w:r>
      <w:r w:rsidR="0046659A" w:rsidRPr="00250944">
        <w:t xml:space="preserve"> temsilcisi</w:t>
      </w:r>
      <w:r w:rsidRPr="00250944">
        <w:t xml:space="preserve">, </w:t>
      </w:r>
      <w:r w:rsidRPr="00250944">
        <w:rPr>
          <w:i/>
        </w:rPr>
        <w:t>“Markamızın kültürü oluşurken halk bizi her zaman sahiplenmiştir.  Bunu içinde etkilemeye çalıştığımız son tüketici, müşteriye ulaşmaya çalıştığımız yerdir. Bununla alakalı bütün mecralarda her zaman müşteri odaklı olmamız, marka kültürü oluşurken en büyük faktörlerin arasındadır. İnsanların, iş ortaklarımızın mutluluğunu sağlamayı amaçlamamız, ulaşılabilir ve güvenilir gıda üretimi ve rekabet ortamı marka kültürünü oluşturan faktörlerdir”</w:t>
      </w:r>
      <w:r w:rsidRPr="00250944">
        <w:t xml:space="preserve"> demiştir. K17 kodlu marka</w:t>
      </w:r>
      <w:r w:rsidR="0046659A" w:rsidRPr="00250944">
        <w:t xml:space="preserve"> temsilcisi</w:t>
      </w:r>
      <w:r w:rsidRPr="00250944">
        <w:t xml:space="preserve">, </w:t>
      </w:r>
      <w:r w:rsidRPr="00250944">
        <w:rPr>
          <w:i/>
        </w:rPr>
        <w:t>“</w:t>
      </w:r>
      <w:r w:rsidRPr="00250944">
        <w:rPr>
          <w:rFonts w:eastAsia="Calibri"/>
          <w:i/>
        </w:rPr>
        <w:t>Müşteri beklentileri ve ihtiyaçları etkili olmuştur”</w:t>
      </w:r>
      <w:r w:rsidRPr="00250944">
        <w:rPr>
          <w:rFonts w:eastAsia="Calibri"/>
        </w:rPr>
        <w:t xml:space="preserve"> diyerek konu hakkında diğerleriyle aynı görüşte olduğunu göstermiştir.</w:t>
      </w:r>
    </w:p>
    <w:p w14:paraId="7043BC0A" w14:textId="77777777" w:rsidR="002670AE" w:rsidRDefault="002670AE" w:rsidP="005E2F04">
      <w:pPr>
        <w:pStyle w:val="KonuBal"/>
        <w:spacing w:before="0" w:after="0"/>
      </w:pPr>
      <w:r w:rsidRPr="00250944">
        <w:t>20 kurum/kuruluş/işletmenin 12’si marka kültürleri oluşurken iç ve dış paydaşlarının, müşteri ve çalışan memnuniyetlerinin etkili olduğunu belirtmektedir. Bu ifadeler doğrultusunda marka kültürünü etkileyenler noktasında hitap ettiği kitleyle etkileşim açısından müşterilerin yani dış kültürün önemli bir faktör olduğu anlaşılmaktadır. İç kültür açısından ise çalışanların motive olması, onlara değer verilmesi ve markaya uyum sağlaması noktasında onların da önemli bir faktör olduğu sonucuna varılmaktadır. Bu anlamda katılımcıların söylediklerini Ersun vd.’nin (2000: 1) deyimiyle şu şekilde öz</w:t>
      </w:r>
      <w:r w:rsidR="002B44C0" w:rsidRPr="00250944">
        <w:t>etlemek mümkündür: Kurum içi bir</w:t>
      </w:r>
      <w:r w:rsidRPr="00250944">
        <w:t xml:space="preserve">çok </w:t>
      </w:r>
      <w:r w:rsidR="002B44C0" w:rsidRPr="00250944">
        <w:t>öge</w:t>
      </w:r>
      <w:r w:rsidRPr="00250944">
        <w:t xml:space="preserve">, kurum kültürü kavramını </w:t>
      </w:r>
      <w:r w:rsidR="002B44C0" w:rsidRPr="00250944">
        <w:t>içerebilir</w:t>
      </w:r>
      <w:r w:rsidRPr="00250944">
        <w:t xml:space="preserve">. </w:t>
      </w:r>
      <w:r w:rsidR="002B44C0" w:rsidRPr="00250944">
        <w:t>Kurum</w:t>
      </w:r>
      <w:r w:rsidRPr="00250944">
        <w:t xml:space="preserve"> içi </w:t>
      </w:r>
      <w:r w:rsidR="002B44C0" w:rsidRPr="00250944">
        <w:t>eylemlerin</w:t>
      </w:r>
      <w:r w:rsidRPr="00250944">
        <w:t xml:space="preserve"> yapılış </w:t>
      </w:r>
      <w:r w:rsidR="002B44C0" w:rsidRPr="00250944">
        <w:t>biçimi</w:t>
      </w:r>
      <w:r w:rsidRPr="00250944">
        <w:t xml:space="preserve">, kurum içi ve dışında çalışanların kuruma </w:t>
      </w:r>
      <w:r w:rsidR="002B44C0" w:rsidRPr="00250944">
        <w:t>dair</w:t>
      </w:r>
      <w:r w:rsidRPr="00250944">
        <w:t xml:space="preserve"> </w:t>
      </w:r>
      <w:r w:rsidR="002B44C0" w:rsidRPr="00250944">
        <w:t>hissettiği</w:t>
      </w:r>
      <w:r w:rsidRPr="00250944">
        <w:t xml:space="preserve"> </w:t>
      </w:r>
      <w:r w:rsidR="002B44C0" w:rsidRPr="00250944">
        <w:t>duyumlar</w:t>
      </w:r>
      <w:r w:rsidRPr="00250944">
        <w:t xml:space="preserve">, kurumun </w:t>
      </w:r>
      <w:proofErr w:type="gramStart"/>
      <w:r w:rsidRPr="00250944">
        <w:t>vizyonu</w:t>
      </w:r>
      <w:proofErr w:type="gramEnd"/>
      <w:r w:rsidRPr="00250944">
        <w:t xml:space="preserve"> ve misyonu gibi </w:t>
      </w:r>
      <w:r w:rsidR="002B44C0" w:rsidRPr="00250944">
        <w:t>ana</w:t>
      </w:r>
      <w:r w:rsidRPr="00250944">
        <w:t xml:space="preserve"> değerler, kurum kültürünü </w:t>
      </w:r>
      <w:r w:rsidR="002B44C0" w:rsidRPr="00250944">
        <w:t>meydana getirdiği</w:t>
      </w:r>
      <w:r w:rsidRPr="00250944">
        <w:t xml:space="preserve"> gibi bir </w:t>
      </w:r>
      <w:r w:rsidR="002B44C0" w:rsidRPr="00250944">
        <w:t>kurumun</w:t>
      </w:r>
      <w:r w:rsidRPr="00250944">
        <w:t xml:space="preserve"> otoparkındaki park yeri hiyerarşisinden yemekhanesinde çıkan yemeklere kadar </w:t>
      </w:r>
      <w:r w:rsidR="002B44C0" w:rsidRPr="00250944">
        <w:t>küçük</w:t>
      </w:r>
      <w:r w:rsidRPr="00250944">
        <w:t xml:space="preserve"> </w:t>
      </w:r>
      <w:r w:rsidR="002B44C0" w:rsidRPr="00250944">
        <w:t>ayrıntılar</w:t>
      </w:r>
      <w:r w:rsidRPr="00250944">
        <w:t xml:space="preserve"> bile kurum kültürünü etkileyebilir. Markaların, uzun </w:t>
      </w:r>
      <w:r w:rsidR="002B44C0" w:rsidRPr="00250944">
        <w:t>mühlette</w:t>
      </w:r>
      <w:r w:rsidRPr="00250944">
        <w:t xml:space="preserve"> hayal ettikleri </w:t>
      </w:r>
      <w:r w:rsidR="002B44C0" w:rsidRPr="00250944">
        <w:t>muvaffakiyeti</w:t>
      </w:r>
      <w:r w:rsidRPr="00250944">
        <w:t xml:space="preserve"> </w:t>
      </w:r>
      <w:r w:rsidR="002B44C0" w:rsidRPr="00250944">
        <w:t xml:space="preserve">elde edebilmeleri </w:t>
      </w:r>
      <w:r w:rsidRPr="00250944">
        <w:t xml:space="preserve">için </w:t>
      </w:r>
      <w:r w:rsidR="002B44C0" w:rsidRPr="00250944">
        <w:t>esas</w:t>
      </w:r>
      <w:r w:rsidRPr="00250944">
        <w:t xml:space="preserve"> gerekliliklerden biri de kurum kültürüdür. Kurum içinde </w:t>
      </w:r>
      <w:r w:rsidR="002B44C0" w:rsidRPr="00250944">
        <w:t>hür</w:t>
      </w:r>
      <w:r w:rsidRPr="00250944">
        <w:t xml:space="preserve"> bir </w:t>
      </w:r>
      <w:r w:rsidRPr="00250944">
        <w:lastRenderedPageBreak/>
        <w:t xml:space="preserve">kültürün </w:t>
      </w:r>
      <w:r w:rsidR="002B44C0" w:rsidRPr="00250944">
        <w:t>ilerletilebilmesi</w:t>
      </w:r>
      <w:r w:rsidRPr="00250944">
        <w:t xml:space="preserve">, kurumun </w:t>
      </w:r>
      <w:r w:rsidR="002B44C0" w:rsidRPr="00250944">
        <w:t>etkinliklerinin</w:t>
      </w:r>
      <w:r w:rsidRPr="00250944">
        <w:t xml:space="preserve"> toplum tarafından tanınması ve </w:t>
      </w:r>
      <w:r w:rsidR="002B44C0" w:rsidRPr="00250944">
        <w:t>özümsenmesi</w:t>
      </w:r>
      <w:r w:rsidRPr="00250944">
        <w:t xml:space="preserve"> için son derece </w:t>
      </w:r>
      <w:r w:rsidR="002B44C0" w:rsidRPr="00250944">
        <w:t>mühimdir</w:t>
      </w:r>
      <w:r w:rsidRPr="00250944">
        <w:t xml:space="preserve">. </w:t>
      </w:r>
    </w:p>
    <w:p w14:paraId="7191B774" w14:textId="77777777" w:rsidR="009E5156" w:rsidRPr="009E5156" w:rsidRDefault="009E5156" w:rsidP="009E5156"/>
    <w:p w14:paraId="7E37C5AA" w14:textId="77777777" w:rsidR="002670AE" w:rsidRPr="00250944" w:rsidRDefault="002670AE" w:rsidP="009E5156">
      <w:pPr>
        <w:pStyle w:val="KonuBal"/>
        <w:spacing w:before="0" w:after="0"/>
        <w:ind w:left="993" w:hanging="284"/>
        <w:rPr>
          <w:rFonts w:eastAsia="Calibri"/>
          <w:b/>
        </w:rPr>
      </w:pPr>
      <w:r w:rsidRPr="00250944">
        <w:rPr>
          <w:rFonts w:eastAsia="Calibri"/>
          <w:b/>
        </w:rPr>
        <w:t xml:space="preserve">B. </w:t>
      </w:r>
      <w:r w:rsidR="00751FEA" w:rsidRPr="00751FEA">
        <w:rPr>
          <w:rFonts w:eastAsia="Calibri"/>
          <w:b/>
        </w:rPr>
        <w:t>Milli ve Manevi Değerlerin Marka Kültürünü Oluşturmasına Yönelik Görüşler</w:t>
      </w:r>
    </w:p>
    <w:p w14:paraId="3CA6F395" w14:textId="77777777" w:rsidR="002670AE" w:rsidRPr="00250944" w:rsidRDefault="002670AE" w:rsidP="005E2F04">
      <w:pPr>
        <w:pStyle w:val="KonuBal"/>
        <w:spacing w:before="0" w:after="0"/>
      </w:pPr>
      <w:r w:rsidRPr="00250944">
        <w:t xml:space="preserve">20 kurum/kuruluş/işletmenin 3’ü markalarının kültürü oluşurken Mustafa Kemal </w:t>
      </w:r>
      <w:r w:rsidR="00F3450C" w:rsidRPr="00250944">
        <w:t xml:space="preserve">Atatürk’ün </w:t>
      </w:r>
      <w:proofErr w:type="gramStart"/>
      <w:r w:rsidR="00F3450C" w:rsidRPr="00250944">
        <w:t>vizyonunun</w:t>
      </w:r>
      <w:proofErr w:type="gramEnd"/>
      <w:r w:rsidRPr="00250944">
        <w:t xml:space="preserve"> etkili olduğunu belirtmektedir. K1 kodlu marka</w:t>
      </w:r>
      <w:r w:rsidR="0046659A" w:rsidRPr="00250944">
        <w:t xml:space="preserve"> temsilcisi</w:t>
      </w:r>
      <w:r w:rsidRPr="00250944">
        <w:t xml:space="preserve">, </w:t>
      </w:r>
      <w:r w:rsidRPr="00250944">
        <w:rPr>
          <w:i/>
        </w:rPr>
        <w:t xml:space="preserve">“İslami faktörler bu kültürün oluşmasında etkili olmuştur, en başta bunu söyleyebilirim. Çünkü müşterilerimizin çoğu </w:t>
      </w:r>
      <w:proofErr w:type="gramStart"/>
      <w:r w:rsidRPr="00250944">
        <w:rPr>
          <w:i/>
        </w:rPr>
        <w:t>muhafazakar</w:t>
      </w:r>
      <w:proofErr w:type="gramEnd"/>
      <w:r w:rsidRPr="00250944">
        <w:rPr>
          <w:i/>
        </w:rPr>
        <w:t xml:space="preserve"> kesimden oluşuyor”</w:t>
      </w:r>
      <w:r w:rsidRPr="00250944">
        <w:t xml:space="preserve"> şeklinde görüşünü ifade ederken, K12 kodlu marka</w:t>
      </w:r>
      <w:r w:rsidR="0046659A" w:rsidRPr="00250944">
        <w:t xml:space="preserve"> temsilcisi</w:t>
      </w:r>
      <w:r w:rsidRPr="00250944">
        <w:t xml:space="preserve">, </w:t>
      </w:r>
      <w:r w:rsidRPr="00250944">
        <w:rPr>
          <w:i/>
        </w:rPr>
        <w:t>“</w:t>
      </w:r>
      <w:r w:rsidRPr="00250944">
        <w:rPr>
          <w:rFonts w:eastAsia="Calibri"/>
          <w:i/>
          <w:color w:val="000000"/>
          <w:lang w:eastAsia="tr-TR"/>
        </w:rPr>
        <w:t xml:space="preserve">Markamızın kültürü oluşurken, Mustafa Kemal Atatürk’ün bizlere bıraktığı öngörüler ve Türk milletinin ihtiyaçları ön planda olmuştur” </w:t>
      </w:r>
      <w:r w:rsidRPr="00250944">
        <w:rPr>
          <w:rFonts w:eastAsia="Calibri"/>
          <w:color w:val="000000"/>
          <w:lang w:eastAsia="tr-TR"/>
        </w:rPr>
        <w:t>şeklinde görüşünü belirtmiştir. K8 kodlu marka</w:t>
      </w:r>
      <w:r w:rsidR="0046659A" w:rsidRPr="00250944">
        <w:rPr>
          <w:rFonts w:eastAsia="Calibri"/>
          <w:color w:val="000000"/>
          <w:lang w:eastAsia="tr-TR"/>
        </w:rPr>
        <w:t xml:space="preserve"> temsilcisi</w:t>
      </w:r>
      <w:r w:rsidRPr="00250944">
        <w:rPr>
          <w:rFonts w:eastAsia="Calibri"/>
          <w:color w:val="000000"/>
          <w:lang w:eastAsia="tr-TR"/>
        </w:rPr>
        <w:t xml:space="preserve">, </w:t>
      </w:r>
      <w:r w:rsidRPr="00250944">
        <w:rPr>
          <w:rFonts w:eastAsia="Calibri"/>
          <w:i/>
          <w:color w:val="000000"/>
          <w:lang w:eastAsia="tr-TR"/>
        </w:rPr>
        <w:t>“</w:t>
      </w:r>
      <w:r w:rsidR="009149E8" w:rsidRPr="00250944">
        <w:rPr>
          <w:i/>
        </w:rPr>
        <w:t>İ</w:t>
      </w:r>
      <w:r w:rsidRPr="00250944">
        <w:rPr>
          <w:i/>
        </w:rPr>
        <w:t xml:space="preserve">ş bankasının kültürünün oluşmasında en etkili faktör Mustafa Kemal Atatürk’tür. Zira onun </w:t>
      </w:r>
      <w:proofErr w:type="gramStart"/>
      <w:r w:rsidRPr="00250944">
        <w:rPr>
          <w:i/>
        </w:rPr>
        <w:t>vizyonunu</w:t>
      </w:r>
      <w:proofErr w:type="gramEnd"/>
      <w:r w:rsidRPr="00250944">
        <w:rPr>
          <w:i/>
        </w:rPr>
        <w:t xml:space="preserve"> devam ettirme hedefiyle kurulmuş bir bankadır. Yani batılılaşma, kendi ekonomisine yön verebilme kabiliyeti, kendi yatırımcısını destekleme iradesini Mustafa Kemal </w:t>
      </w:r>
      <w:proofErr w:type="gramStart"/>
      <w:r w:rsidRPr="00250944">
        <w:rPr>
          <w:i/>
        </w:rPr>
        <w:t>vizyonuyla</w:t>
      </w:r>
      <w:proofErr w:type="gramEnd"/>
      <w:r w:rsidRPr="00250944">
        <w:rPr>
          <w:i/>
        </w:rPr>
        <w:t xml:space="preserve"> devam ettirmek gayesiyle oluşturmuştur”</w:t>
      </w:r>
      <w:r w:rsidRPr="00250944">
        <w:t xml:space="preserve"> diyerek diğerleriyle aynı düşüncede olduğunu göstermiştir.</w:t>
      </w:r>
    </w:p>
    <w:p w14:paraId="6BDB7976" w14:textId="77777777" w:rsidR="009149E8" w:rsidRPr="00250944" w:rsidRDefault="002670AE" w:rsidP="005E2F04">
      <w:pPr>
        <w:pStyle w:val="KonuBal"/>
        <w:spacing w:before="0" w:after="0"/>
      </w:pPr>
      <w:r w:rsidRPr="00250944">
        <w:t>20 kurum/kuruluş/işletmenin 3’ü markalarının kültürü olu</w:t>
      </w:r>
      <w:r w:rsidR="00380319" w:rsidRPr="00250944">
        <w:t xml:space="preserve">şurken Mustafa Kemal Atatürk’ün </w:t>
      </w:r>
      <w:proofErr w:type="gramStart"/>
      <w:r w:rsidRPr="00250944">
        <w:t>vizyonunun</w:t>
      </w:r>
      <w:proofErr w:type="gramEnd"/>
      <w:r w:rsidRPr="00250944">
        <w:t xml:space="preserve"> etkili olduğunu belirtmektedir. Genel olarak 20 kurumun bütünü, birbirlerinin görüşlerini destekleyici ifadelere yer vermektedirler. Bu ifadeler doğrultusunda marka kültürünü etkileyen faktörler arasında toplumdaki manevi değerlerin etkili olduğu anlaşılmaktadır. Bu anlamda katılımcıların söylediklerini Dal ve Öz Ceviz’in (2010:</w:t>
      </w:r>
      <w:r w:rsidR="00380319" w:rsidRPr="00250944">
        <w:t xml:space="preserve"> </w:t>
      </w:r>
      <w:r w:rsidRPr="00250944">
        <w:t xml:space="preserve">38) deyimiyle şu şekilde özetlemek mümkündür: Kurumlar farklı inanç ve değerlere sahip insanları, belli bir </w:t>
      </w:r>
      <w:r w:rsidR="002B44C0" w:rsidRPr="00250944">
        <w:t>gaye</w:t>
      </w:r>
      <w:r w:rsidRPr="00250944">
        <w:t xml:space="preserve"> için ortak kültürel düzlemde buluşturan yerlerdir. Farklı inanç ve değerdeki insanlar, kurum kültürünün bulunduğu bir </w:t>
      </w:r>
      <w:r w:rsidR="002B44C0" w:rsidRPr="00250944">
        <w:t>zeminde</w:t>
      </w:r>
      <w:r w:rsidRPr="00250944">
        <w:t xml:space="preserve"> kendilerini </w:t>
      </w:r>
      <w:r w:rsidR="002B44C0" w:rsidRPr="00250944">
        <w:t>simgeleme olanağı</w:t>
      </w:r>
      <w:r w:rsidRPr="00250944">
        <w:t xml:space="preserve"> bulurlar. Kurum çalışanları, kurumların fi</w:t>
      </w:r>
      <w:r w:rsidR="00874A9B" w:rsidRPr="00250944">
        <w:t>ziki</w:t>
      </w:r>
      <w:r w:rsidRPr="00250944">
        <w:t xml:space="preserve"> ve mali </w:t>
      </w:r>
      <w:r w:rsidR="00874A9B" w:rsidRPr="00250944">
        <w:t>ögeleriyle</w:t>
      </w:r>
      <w:r w:rsidRPr="00250944">
        <w:t xml:space="preserve"> b</w:t>
      </w:r>
      <w:r w:rsidR="00874A9B" w:rsidRPr="00250944">
        <w:t>eraber</w:t>
      </w:r>
      <w:r w:rsidRPr="00250944">
        <w:t xml:space="preserve"> ortak bir </w:t>
      </w:r>
      <w:r w:rsidR="00874A9B" w:rsidRPr="00250944">
        <w:t>gaye</w:t>
      </w:r>
      <w:r w:rsidRPr="00250944">
        <w:t xml:space="preserve"> için bir araya gelerek, kurumsal </w:t>
      </w:r>
      <w:r w:rsidR="00874A9B" w:rsidRPr="00250944">
        <w:t>düzeni</w:t>
      </w:r>
      <w:r w:rsidRPr="00250944">
        <w:t xml:space="preserve"> </w:t>
      </w:r>
      <w:r w:rsidR="00874A9B" w:rsidRPr="00250944">
        <w:t>meydana getirirler</w:t>
      </w:r>
      <w:r w:rsidRPr="00250944">
        <w:t xml:space="preserve">. Kurumsal </w:t>
      </w:r>
      <w:r w:rsidR="00874A9B" w:rsidRPr="00250944">
        <w:t>düzen</w:t>
      </w:r>
      <w:r w:rsidRPr="00250944">
        <w:t xml:space="preserve">, kurum içinde </w:t>
      </w:r>
      <w:r w:rsidR="00874A9B" w:rsidRPr="00250944">
        <w:t>farklı</w:t>
      </w:r>
      <w:r w:rsidRPr="00250944">
        <w:t xml:space="preserve"> inanç, değer, tutum, </w:t>
      </w:r>
      <w:r w:rsidR="00874A9B" w:rsidRPr="00250944">
        <w:t>eylem, görüş</w:t>
      </w:r>
      <w:r w:rsidRPr="00250944">
        <w:t xml:space="preserve">, ahlak anlayışının bir arada </w:t>
      </w:r>
      <w:r w:rsidR="00874A9B" w:rsidRPr="00250944">
        <w:t>bulunduğu</w:t>
      </w:r>
      <w:r w:rsidRPr="00250944">
        <w:t xml:space="preserve"> ve </w:t>
      </w:r>
      <w:r w:rsidR="00874A9B" w:rsidRPr="00250944">
        <w:t>bütün bu değerlerin ortak ismi</w:t>
      </w:r>
      <w:r w:rsidRPr="00250944">
        <w:t xml:space="preserve"> olan “kurum kültürü” tarafından </w:t>
      </w:r>
      <w:r w:rsidR="009149E8" w:rsidRPr="00250944">
        <w:t>özümlenir</w:t>
      </w:r>
      <w:r w:rsidRPr="00250944">
        <w:t xml:space="preserve">. </w:t>
      </w:r>
      <w:r w:rsidR="009149E8" w:rsidRPr="00250944">
        <w:t xml:space="preserve">Katılımcıların dile getirdiklerinden yola çıkarak, </w:t>
      </w:r>
      <w:proofErr w:type="gramStart"/>
      <w:r w:rsidR="009149E8" w:rsidRPr="00250944">
        <w:t>literatürde</w:t>
      </w:r>
      <w:proofErr w:type="gramEnd"/>
      <w:r w:rsidR="009149E8" w:rsidRPr="00250944">
        <w:t xml:space="preserve"> yer alan bilgilerle doğru orantılı cevaplar verdikleri görülmektedir.</w:t>
      </w:r>
    </w:p>
    <w:p w14:paraId="5DCF9801" w14:textId="77777777" w:rsidR="004D6017" w:rsidRPr="00250944" w:rsidRDefault="004D6017" w:rsidP="005E2F04">
      <w:pPr>
        <w:spacing w:line="360" w:lineRule="auto"/>
        <w:ind w:firstLine="709"/>
        <w:jc w:val="both"/>
        <w:rPr>
          <w:b/>
          <w:bCs/>
          <w:sz w:val="24"/>
          <w:szCs w:val="24"/>
        </w:rPr>
      </w:pPr>
    </w:p>
    <w:p w14:paraId="00074D30" w14:textId="77777777" w:rsidR="004D6017" w:rsidRDefault="002670AE" w:rsidP="00751FEA">
      <w:pPr>
        <w:pStyle w:val="Balk3"/>
        <w:spacing w:before="0" w:after="0"/>
        <w:ind w:left="1418" w:hanging="709"/>
      </w:pPr>
      <w:bookmarkStart w:id="101" w:name="_Toc45188279"/>
      <w:r w:rsidRPr="00250944">
        <w:lastRenderedPageBreak/>
        <w:t>3.2.8</w:t>
      </w:r>
      <w:r w:rsidR="00380319" w:rsidRPr="00250944">
        <w:t>.</w:t>
      </w:r>
      <w:r w:rsidR="009E5156">
        <w:t xml:space="preserve"> </w:t>
      </w:r>
      <w:r w:rsidR="00380319" w:rsidRPr="00250944">
        <w:t xml:space="preserve">Bir </w:t>
      </w:r>
      <w:r w:rsidR="00751FEA">
        <w:t xml:space="preserve">Kültüre </w:t>
      </w:r>
      <w:r w:rsidR="00380319" w:rsidRPr="00250944">
        <w:t>Sahip Olma</w:t>
      </w:r>
      <w:r w:rsidR="00550326" w:rsidRPr="00250944">
        <w:t>n</w:t>
      </w:r>
      <w:r w:rsidRPr="00250944">
        <w:t>ın Markaya</w:t>
      </w:r>
      <w:r w:rsidR="00751FEA">
        <w:t xml:space="preserve"> </w:t>
      </w:r>
      <w:r w:rsidRPr="00250944">
        <w:t>Sağladığı</w:t>
      </w:r>
      <w:r w:rsidR="00751FEA">
        <w:t xml:space="preserve"> Etkiler </w:t>
      </w:r>
      <w:r w:rsidRPr="00250944">
        <w:t>Doğrultusundaki Görüşler</w:t>
      </w:r>
      <w:bookmarkEnd w:id="101"/>
    </w:p>
    <w:p w14:paraId="3328D05A" w14:textId="77777777" w:rsidR="009E5156" w:rsidRPr="009E5156" w:rsidRDefault="009E5156" w:rsidP="009E5156">
      <w:pPr>
        <w:rPr>
          <w:sz w:val="14"/>
          <w:szCs w:val="14"/>
        </w:rPr>
      </w:pPr>
    </w:p>
    <w:p w14:paraId="3FCDE317" w14:textId="77777777" w:rsidR="002670AE" w:rsidRPr="00250944" w:rsidRDefault="002670AE" w:rsidP="009E5156">
      <w:pPr>
        <w:pStyle w:val="KonuBal"/>
        <w:spacing w:before="0" w:after="0"/>
        <w:ind w:left="993" w:hanging="284"/>
        <w:rPr>
          <w:b/>
        </w:rPr>
      </w:pPr>
      <w:r w:rsidRPr="00250944">
        <w:rPr>
          <w:b/>
        </w:rPr>
        <w:t xml:space="preserve">A. </w:t>
      </w:r>
      <w:r w:rsidR="00751FEA" w:rsidRPr="00751FEA">
        <w:rPr>
          <w:b/>
        </w:rPr>
        <w:t>Marka Kültürü ve Marka Bilinirliği İlişkisine Yönelik Görüşler</w:t>
      </w:r>
    </w:p>
    <w:p w14:paraId="588DBB07" w14:textId="77777777" w:rsidR="002670AE" w:rsidRPr="00250944" w:rsidRDefault="002670AE" w:rsidP="005E2F04">
      <w:pPr>
        <w:pStyle w:val="KonuBal"/>
        <w:spacing w:before="0" w:after="0"/>
        <w:rPr>
          <w:color w:val="FF0000"/>
        </w:rPr>
      </w:pPr>
      <w:r w:rsidRPr="00250944">
        <w:t>20 markadan 4’ü bir markanın kültüre sahip olmasının bilinirliği arttırdığını belirtmektedir. K1 kodlu marka</w:t>
      </w:r>
      <w:r w:rsidR="0046659A" w:rsidRPr="00250944">
        <w:t xml:space="preserve"> temsilcisi</w:t>
      </w:r>
      <w:r w:rsidRPr="00250944">
        <w:t xml:space="preserve">, </w:t>
      </w:r>
      <w:r w:rsidRPr="00250944">
        <w:rPr>
          <w:i/>
        </w:rPr>
        <w:t xml:space="preserve">“Bir kültüre sahip olması markayı olumlu etkilemektedir. </w:t>
      </w:r>
      <w:proofErr w:type="gramStart"/>
      <w:r w:rsidRPr="00250944">
        <w:rPr>
          <w:i/>
        </w:rPr>
        <w:t xml:space="preserve">Çünkü bilinirlilik önemli bir durum Türkiye’de. </w:t>
      </w:r>
      <w:proofErr w:type="gramEnd"/>
      <w:r w:rsidRPr="00250944">
        <w:rPr>
          <w:i/>
        </w:rPr>
        <w:t>İnsanların markayı bilmesi, bu markaya kendiliğinden gelmesini sağlıyor”</w:t>
      </w:r>
      <w:r w:rsidRPr="00250944">
        <w:t xml:space="preserve"> şeklinde konu hakkındaki görüşünü ifade ederken, K8 kodlu marka</w:t>
      </w:r>
      <w:r w:rsidR="0046659A" w:rsidRPr="00250944">
        <w:t xml:space="preserve"> temsilcisi</w:t>
      </w:r>
      <w:r w:rsidRPr="00250944">
        <w:t xml:space="preserve">, </w:t>
      </w:r>
      <w:r w:rsidRPr="00250944">
        <w:rPr>
          <w:i/>
        </w:rPr>
        <w:t>“</w:t>
      </w:r>
      <w:r w:rsidR="0003509B" w:rsidRPr="00250944">
        <w:rPr>
          <w:i/>
        </w:rPr>
        <w:t>B</w:t>
      </w:r>
      <w:r w:rsidRPr="00250944">
        <w:rPr>
          <w:i/>
        </w:rPr>
        <w:t xml:space="preserve">enim markam sektör içinde zaten teknolojiyi en yakından hatta önünden takip eden ve takip ettiren marka olmuştur. Herkes atm cihazına bankamatik der ama bankamatik aslında iş bankasının atm cihazının adıdır, en basit örneği budur” </w:t>
      </w:r>
      <w:r w:rsidRPr="00250944">
        <w:t>şeklinde görüşünü belirtmiştir. K18 kodlu marka</w:t>
      </w:r>
      <w:r w:rsidR="0046659A" w:rsidRPr="00250944">
        <w:t xml:space="preserve"> temsilcisi</w:t>
      </w:r>
      <w:r w:rsidRPr="00250944">
        <w:t xml:space="preserve">, </w:t>
      </w:r>
      <w:r w:rsidRPr="00250944">
        <w:rPr>
          <w:i/>
        </w:rPr>
        <w:t>“Kötü kültüre sahip olan firmalar markalaşamazlar. Öne çıkan, bilinirliği olan firmalar iyi bir marka kültürüne sahiptir, iyi bir marka kültürüne sahip olmak firmaya her zaman artı sağlar”</w:t>
      </w:r>
      <w:r w:rsidRPr="00250944">
        <w:t xml:space="preserve"> derken, K14 kodlu marka</w:t>
      </w:r>
      <w:r w:rsidR="0046659A" w:rsidRPr="00250944">
        <w:t xml:space="preserve"> temsilcisi</w:t>
      </w:r>
      <w:r w:rsidRPr="00250944">
        <w:t xml:space="preserve">, </w:t>
      </w:r>
      <w:r w:rsidRPr="00250944">
        <w:rPr>
          <w:i/>
        </w:rPr>
        <w:t>“Bir kültüre sahip olmanın markaya her anlamda olumlu etkisi vardır. İç ve dış paydaşlara, müşterilere, çalışanlara marka açısından güven verir, müşteri sadakati sağlar, akılda kalıcılığı sağlar”</w:t>
      </w:r>
      <w:r w:rsidRPr="00250944">
        <w:t xml:space="preserve"> diyerek diğerleriyle aynı fikirde olduğunu göstermiştir. </w:t>
      </w:r>
    </w:p>
    <w:p w14:paraId="504CD4EF" w14:textId="77777777" w:rsidR="00782DFA" w:rsidRDefault="002670AE" w:rsidP="005E2F04">
      <w:pPr>
        <w:pStyle w:val="KonuBal"/>
        <w:spacing w:before="0" w:after="0"/>
      </w:pPr>
      <w:r w:rsidRPr="00250944">
        <w:t xml:space="preserve">20 markadan 4’ü bir markanın kültüre sahip olmasının bilinirliği arttırdığını belirtmektedir. Bu kurumların ifadeleri bu noktada birbirini desteklemektedir. Bu ifadeler doğrultusunda bir kültüre sahip olmak aynı zamanda markanın insanların markayı bilmesine olanak sağlamaktadır. Markanın sahip olduğu bir isim, alet bile akılda kalıcılığı sağladığı için bilinirlikte otomatikman sağlanmış olmaktadır. Ve dolayısıyla da müşteri markayı tercih etmektedir. Bu anlamda katılımcıların söylediklerini Foroudi’nin (2019: 274) deyimiyle şu şekilde özetlemek mümkündür: </w:t>
      </w:r>
      <w:r w:rsidR="00874A9B" w:rsidRPr="00250944">
        <w:t>Müşterilerin</w:t>
      </w:r>
      <w:r w:rsidRPr="00250944">
        <w:t xml:space="preserve"> </w:t>
      </w:r>
      <w:r w:rsidR="00874A9B" w:rsidRPr="00250944">
        <w:t>firmaya</w:t>
      </w:r>
      <w:r w:rsidRPr="00250944">
        <w:t xml:space="preserve"> veya markaya </w:t>
      </w:r>
      <w:r w:rsidR="00874A9B" w:rsidRPr="00250944">
        <w:t>dair</w:t>
      </w:r>
      <w:r w:rsidRPr="00250944">
        <w:t xml:space="preserve"> bilinirliği, </w:t>
      </w:r>
      <w:r w:rsidR="00874A9B" w:rsidRPr="00250944">
        <w:t>tüketicinin</w:t>
      </w:r>
      <w:r w:rsidRPr="00250944">
        <w:t xml:space="preserve"> satın alma sürecindeki </w:t>
      </w:r>
      <w:r w:rsidR="00874A9B" w:rsidRPr="00250944">
        <w:t>aşamalarından</w:t>
      </w:r>
      <w:r w:rsidRPr="00250944">
        <w:t xml:space="preserve"> biri </w:t>
      </w:r>
      <w:r w:rsidR="00874A9B" w:rsidRPr="00250944">
        <w:t>şeklinde</w:t>
      </w:r>
      <w:r w:rsidRPr="00250944">
        <w:t xml:space="preserve"> ortaya çıkabilir. Bilinirlik derecesi, </w:t>
      </w:r>
      <w:r w:rsidR="00874A9B" w:rsidRPr="00250944">
        <w:t>müşterilerin</w:t>
      </w:r>
      <w:r w:rsidRPr="00250944">
        <w:t xml:space="preserve"> bir ürün </w:t>
      </w:r>
      <w:r w:rsidR="00874A9B" w:rsidRPr="00250944">
        <w:t>ya da</w:t>
      </w:r>
      <w:r w:rsidRPr="00250944">
        <w:t xml:space="preserve"> hizmet satın alma </w:t>
      </w:r>
      <w:proofErr w:type="gramStart"/>
      <w:r w:rsidR="00874A9B" w:rsidRPr="00250944">
        <w:t>imkanını</w:t>
      </w:r>
      <w:proofErr w:type="gramEnd"/>
      <w:r w:rsidRPr="00250944">
        <w:t xml:space="preserve"> artırabilir. </w:t>
      </w:r>
      <w:r w:rsidR="00874A9B" w:rsidRPr="00250944">
        <w:t>Firmaya</w:t>
      </w:r>
      <w:r w:rsidRPr="00250944">
        <w:t xml:space="preserve"> uzun </w:t>
      </w:r>
      <w:r w:rsidR="00874A9B" w:rsidRPr="00250944">
        <w:t>zamanlı</w:t>
      </w:r>
      <w:r w:rsidRPr="00250944">
        <w:t xml:space="preserve"> </w:t>
      </w:r>
      <w:r w:rsidR="00874A9B" w:rsidRPr="00250944">
        <w:t>devam edilebilir</w:t>
      </w:r>
      <w:r w:rsidRPr="00250944">
        <w:t xml:space="preserve"> rekabet avantajı </w:t>
      </w:r>
      <w:r w:rsidR="00874A9B" w:rsidRPr="00250944">
        <w:t>oluşturabilir</w:t>
      </w:r>
      <w:r w:rsidRPr="00250944">
        <w:t xml:space="preserve">. Sosyal pazarlamacılar, halk arasında etkili bir tutum, birlik ve </w:t>
      </w:r>
      <w:r w:rsidR="00874A9B" w:rsidRPr="00250944">
        <w:t>muayyen</w:t>
      </w:r>
      <w:r w:rsidRPr="00250944">
        <w:t xml:space="preserve"> bir organizasyon </w:t>
      </w:r>
      <w:r w:rsidR="00874A9B" w:rsidRPr="00250944">
        <w:t>ya da</w:t>
      </w:r>
      <w:r w:rsidRPr="00250944">
        <w:t xml:space="preserve"> markaya </w:t>
      </w:r>
      <w:r w:rsidR="00874A9B" w:rsidRPr="00250944">
        <w:t>dair</w:t>
      </w:r>
      <w:r w:rsidRPr="00250944">
        <w:t xml:space="preserve"> inançlara karşı farkındalık </w:t>
      </w:r>
      <w:r w:rsidR="00874A9B" w:rsidRPr="00250944">
        <w:t>oluşturm</w:t>
      </w:r>
      <w:r w:rsidR="0003509B" w:rsidRPr="00250944">
        <w:t>anın önemine dikkat çekmektedir</w:t>
      </w:r>
      <w:r w:rsidRPr="00250944">
        <w:t xml:space="preserve">. </w:t>
      </w:r>
    </w:p>
    <w:p w14:paraId="2E91A30D" w14:textId="77777777" w:rsidR="004E32A8" w:rsidRDefault="004E32A8" w:rsidP="004E32A8"/>
    <w:p w14:paraId="2428F57A" w14:textId="77777777" w:rsidR="004E32A8" w:rsidRDefault="004E32A8" w:rsidP="004E32A8"/>
    <w:p w14:paraId="525E154C" w14:textId="77777777" w:rsidR="004E32A8" w:rsidRPr="004E32A8" w:rsidRDefault="004E32A8" w:rsidP="004E32A8"/>
    <w:p w14:paraId="7E63E57D" w14:textId="77777777" w:rsidR="002670AE" w:rsidRPr="00250944" w:rsidRDefault="002670AE" w:rsidP="009E5156">
      <w:pPr>
        <w:pStyle w:val="KonuBal"/>
        <w:spacing w:before="0" w:after="0"/>
        <w:ind w:left="993" w:hanging="284"/>
        <w:rPr>
          <w:b/>
        </w:rPr>
      </w:pPr>
      <w:r w:rsidRPr="00250944">
        <w:rPr>
          <w:b/>
        </w:rPr>
        <w:lastRenderedPageBreak/>
        <w:t xml:space="preserve">B. </w:t>
      </w:r>
      <w:r w:rsidR="00751FEA" w:rsidRPr="00751FEA">
        <w:rPr>
          <w:b/>
        </w:rPr>
        <w:t>Marka Kültürü ve Başarıya İlişkin Görüşler</w:t>
      </w:r>
    </w:p>
    <w:p w14:paraId="5967E74B" w14:textId="77777777" w:rsidR="002670AE" w:rsidRPr="00250944" w:rsidRDefault="002670AE" w:rsidP="005E2F04">
      <w:pPr>
        <w:pStyle w:val="KonuBal"/>
        <w:spacing w:before="0" w:after="0"/>
        <w:rPr>
          <w:color w:val="FF0000"/>
        </w:rPr>
      </w:pPr>
      <w:r w:rsidRPr="00250944">
        <w:t>20 markadan 4’ü bir markanın kültüre sahip olmasının başarıyı arttırdığını belirtmektedir. K10 kodlu marka</w:t>
      </w:r>
      <w:r w:rsidR="0046659A" w:rsidRPr="00250944">
        <w:t xml:space="preserve"> temsilcisi</w:t>
      </w:r>
      <w:r w:rsidRPr="00250944">
        <w:t xml:space="preserve">, </w:t>
      </w:r>
      <w:r w:rsidRPr="00250944">
        <w:rPr>
          <w:i/>
        </w:rPr>
        <w:t xml:space="preserve">“Başarı basamaklarını özgüvenli bir şekilde tırmanan, özverili, çalışkan, pes etmeyen, güçlü bir alt yapı sağladığı için önemli bir etkisi vardır” </w:t>
      </w:r>
      <w:r w:rsidRPr="00250944">
        <w:t>şeklinde konu hakkındaki görüşünü paylaşmıştır. K12 kodlu marka</w:t>
      </w:r>
      <w:r w:rsidR="0046659A" w:rsidRPr="00250944">
        <w:t xml:space="preserve"> temsilcisi</w:t>
      </w:r>
      <w:r w:rsidRPr="00250944">
        <w:t xml:space="preserve">, </w:t>
      </w:r>
      <w:r w:rsidRPr="00250944">
        <w:rPr>
          <w:i/>
        </w:rPr>
        <w:t>“</w:t>
      </w:r>
      <w:r w:rsidRPr="00250944">
        <w:rPr>
          <w:rFonts w:eastAsia="Calibri"/>
          <w:i/>
          <w:color w:val="000000"/>
          <w:lang w:eastAsia="tr-TR"/>
        </w:rPr>
        <w:t>Bir kültüre sahip olmak, o kültürü benimseyen çalışan bireyleri bir araya getirerek başarıyı sağlamaya yarar”</w:t>
      </w:r>
      <w:r w:rsidRPr="00250944">
        <w:rPr>
          <w:rFonts w:eastAsia="Calibri"/>
          <w:color w:val="000000"/>
          <w:lang w:eastAsia="tr-TR"/>
        </w:rPr>
        <w:t xml:space="preserve"> demiştir. K15 kodlu marka</w:t>
      </w:r>
      <w:r w:rsidR="0046659A" w:rsidRPr="00250944">
        <w:rPr>
          <w:rFonts w:eastAsia="Calibri"/>
          <w:color w:val="000000"/>
          <w:lang w:eastAsia="tr-TR"/>
        </w:rPr>
        <w:t xml:space="preserve"> temsilcisi</w:t>
      </w:r>
      <w:r w:rsidRPr="00250944">
        <w:rPr>
          <w:rFonts w:eastAsia="Calibri"/>
          <w:i/>
          <w:color w:val="000000"/>
          <w:lang w:eastAsia="tr-TR"/>
        </w:rPr>
        <w:t>, “</w:t>
      </w:r>
      <w:r w:rsidRPr="00250944">
        <w:rPr>
          <w:i/>
        </w:rPr>
        <w:t xml:space="preserve">Markanın piyasadaki konumunun en iyiye gitmesini, beklentilerinin karşılanmasını, gerçek verimli hedef kitleye ulaşımını sağlar” </w:t>
      </w:r>
      <w:r w:rsidRPr="00250944">
        <w:t>derken, K16 kodlu marka</w:t>
      </w:r>
      <w:r w:rsidR="0046659A" w:rsidRPr="00250944">
        <w:t xml:space="preserve"> temsilcisi</w:t>
      </w:r>
      <w:r w:rsidRPr="00250944">
        <w:t xml:space="preserve">, </w:t>
      </w:r>
      <w:r w:rsidRPr="00250944">
        <w:rPr>
          <w:i/>
        </w:rPr>
        <w:t xml:space="preserve">“Marka kültürü, markanın çalışma biçimini, sosyal sorumluluk projelerindeki konumunu, piyasadaki yerini, benimsenen </w:t>
      </w:r>
      <w:proofErr w:type="gramStart"/>
      <w:r w:rsidRPr="00250944">
        <w:rPr>
          <w:i/>
        </w:rPr>
        <w:t>misyon</w:t>
      </w:r>
      <w:proofErr w:type="gramEnd"/>
      <w:r w:rsidRPr="00250944">
        <w:rPr>
          <w:i/>
        </w:rPr>
        <w:t>, vizyon, politika ve hedeflerini ilgili topluma doğru bir şekilde aktarmasını sağlar”</w:t>
      </w:r>
      <w:r w:rsidRPr="00250944">
        <w:t xml:space="preserve"> diyerek diğerleriyle aynı görüşte olduğunu göstermektedir. </w:t>
      </w:r>
    </w:p>
    <w:p w14:paraId="0220FDE5" w14:textId="77777777" w:rsidR="002670AE" w:rsidRDefault="002670AE" w:rsidP="005E2F04">
      <w:pPr>
        <w:pStyle w:val="KonuBal"/>
        <w:spacing w:before="0" w:after="0"/>
      </w:pPr>
      <w:r w:rsidRPr="00250944">
        <w:t>20 markadan 4’ü bir markanın kültüre sahip olmasının başarıyı arttırdığını belirtmektedir. Katılımcıların bu ifadeleri doğrultusunda markanın bir kültüre sahip olması amaç ve hedeflerine ulaşarak, çalışan bireyler arasında uyum sağlayarak ve doğru hedef kitleye ulaşması açısından başarının artmasını sağladığı anlaşılmaktadır. Bu anlamda katılımcıların söylediklerini Dayanç Kıyat’ın (2017: 36) deyimiyle şu şekilde özetlemek mümkündür</w:t>
      </w:r>
      <w:r w:rsidR="0003509B" w:rsidRPr="00250944">
        <w:t>:</w:t>
      </w:r>
      <w:r w:rsidRPr="00250944">
        <w:t xml:space="preserve"> Başarılı olmak için, paydaşlar tarafından algılanan itibarın, şirketin yarattığı marka imajı ve marka kimliği ile eşleşmesi gerekir. İtibar kavramı, paydaşlar adına da dürüstlük ve sorumluluk altına giren güveni çağrıştırır. Bu algı, kimliğiyle, duruşuyla, davranış biçimleriyle, iletişim tarzıyla ve aynı zamanda bir marka hakkında bilinçli veya bilinçsiz bir imaj yaratanların paydaşlarının, iş paydaşlarının ve tarafların anılarındaki </w:t>
      </w:r>
      <w:proofErr w:type="gramStart"/>
      <w:r w:rsidRPr="00250944">
        <w:t>kümülatif</w:t>
      </w:r>
      <w:proofErr w:type="gramEnd"/>
      <w:r w:rsidRPr="00250944">
        <w:t xml:space="preserve"> toplam yansımadır. Bu tür kavramların görsel göstergelerinin t</w:t>
      </w:r>
      <w:r w:rsidR="0003509B" w:rsidRPr="00250944">
        <w:t xml:space="preserve">ümüdür. </w:t>
      </w:r>
    </w:p>
    <w:p w14:paraId="46B8DEE8" w14:textId="77777777" w:rsidR="009E5156" w:rsidRPr="009E5156" w:rsidRDefault="009E5156" w:rsidP="009E5156"/>
    <w:p w14:paraId="3D4C4446" w14:textId="77777777" w:rsidR="002670AE" w:rsidRPr="00250944" w:rsidRDefault="002670AE" w:rsidP="009E5156">
      <w:pPr>
        <w:pStyle w:val="KonuBal"/>
        <w:spacing w:before="0" w:after="0"/>
        <w:ind w:left="1134" w:hanging="425"/>
        <w:rPr>
          <w:b/>
        </w:rPr>
      </w:pPr>
      <w:r w:rsidRPr="00250944">
        <w:rPr>
          <w:b/>
        </w:rPr>
        <w:t xml:space="preserve">C. </w:t>
      </w:r>
      <w:r w:rsidR="00751FEA" w:rsidRPr="00751FEA">
        <w:rPr>
          <w:b/>
        </w:rPr>
        <w:t>Marka Kültürünün Marka Sürekliliğini Sağlamasına İlişkin Görüşler</w:t>
      </w:r>
    </w:p>
    <w:p w14:paraId="31E401AE" w14:textId="77777777" w:rsidR="002670AE" w:rsidRPr="00250944" w:rsidRDefault="002670AE" w:rsidP="005E2F04">
      <w:pPr>
        <w:pStyle w:val="KonuBal"/>
        <w:spacing w:before="0" w:after="0"/>
        <w:rPr>
          <w:color w:val="FF0000"/>
        </w:rPr>
      </w:pPr>
      <w:r w:rsidRPr="00250944">
        <w:t>20 markadan 5’i markanın bir kültüre sahip olmasının uzun soluklu olmasını ve kalıcılığı sağladığını belirtmektedir. K3 kodlu marka</w:t>
      </w:r>
      <w:r w:rsidR="0046659A" w:rsidRPr="00250944">
        <w:t xml:space="preserve"> temsilcisi</w:t>
      </w:r>
      <w:r w:rsidRPr="00250944">
        <w:t xml:space="preserve">, </w:t>
      </w:r>
      <w:r w:rsidRPr="00250944">
        <w:rPr>
          <w:i/>
        </w:rPr>
        <w:t>“</w:t>
      </w:r>
      <w:r w:rsidRPr="00250944">
        <w:rPr>
          <w:i/>
          <w:color w:val="000000"/>
          <w:lang w:eastAsia="tr-TR"/>
        </w:rPr>
        <w:t>Kültürü ve çalışanlarının aidiyeti olan markanın uzun soluklu ve sürekliliği olacağı kanaatindeyim”</w:t>
      </w:r>
      <w:r w:rsidRPr="00250944">
        <w:rPr>
          <w:color w:val="000000"/>
          <w:lang w:eastAsia="tr-TR"/>
        </w:rPr>
        <w:t xml:space="preserve"> şeklinde konu hakkındaki görüşünü ifade etmiştir. K4 kodlu marka</w:t>
      </w:r>
      <w:r w:rsidR="0046659A" w:rsidRPr="00250944">
        <w:rPr>
          <w:color w:val="000000"/>
          <w:lang w:eastAsia="tr-TR"/>
        </w:rPr>
        <w:t xml:space="preserve"> temsilcisi</w:t>
      </w:r>
      <w:r w:rsidRPr="00250944">
        <w:rPr>
          <w:color w:val="000000"/>
          <w:lang w:eastAsia="tr-TR"/>
        </w:rPr>
        <w:t xml:space="preserve">, </w:t>
      </w:r>
      <w:r w:rsidRPr="00250944">
        <w:rPr>
          <w:i/>
          <w:color w:val="000000"/>
          <w:lang w:eastAsia="tr-TR"/>
        </w:rPr>
        <w:t>“Kültürel</w:t>
      </w:r>
      <w:r w:rsidRPr="00250944">
        <w:rPr>
          <w:rFonts w:eastAsia="Gautami"/>
          <w:i/>
          <w:color w:val="000000"/>
          <w:lang w:eastAsia="tr-TR"/>
        </w:rPr>
        <w:t>​</w:t>
      </w:r>
      <w:r w:rsidRPr="00250944">
        <w:rPr>
          <w:i/>
          <w:color w:val="000000"/>
          <w:lang w:eastAsia="tr-TR"/>
        </w:rPr>
        <w:t xml:space="preserve"> temelleri olmayan bir toplumda varlığını koruyabilmekte zorlanır. Toplumu oluşturanlar arasındaki bağ gelişim göstermeyeceği için birlikteliği ve huzuru </w:t>
      </w:r>
      <w:r w:rsidRPr="00250944">
        <w:rPr>
          <w:i/>
          <w:color w:val="000000"/>
          <w:lang w:eastAsia="tr-TR"/>
        </w:rPr>
        <w:lastRenderedPageBreak/>
        <w:t>sağlamak zor olacaktır”</w:t>
      </w:r>
      <w:r w:rsidRPr="00250944">
        <w:rPr>
          <w:color w:val="000000"/>
          <w:lang w:eastAsia="tr-TR"/>
        </w:rPr>
        <w:t xml:space="preserve"> derken, K5 kodlu marka</w:t>
      </w:r>
      <w:r w:rsidR="0046659A" w:rsidRPr="00250944">
        <w:rPr>
          <w:color w:val="000000"/>
          <w:lang w:eastAsia="tr-TR"/>
        </w:rPr>
        <w:t xml:space="preserve"> temsilcisi</w:t>
      </w:r>
      <w:r w:rsidRPr="00250944">
        <w:rPr>
          <w:color w:val="000000"/>
          <w:lang w:eastAsia="tr-TR"/>
        </w:rPr>
        <w:t xml:space="preserve">, </w:t>
      </w:r>
      <w:r w:rsidRPr="00250944">
        <w:rPr>
          <w:i/>
          <w:color w:val="000000"/>
          <w:lang w:eastAsia="tr-TR"/>
        </w:rPr>
        <w:t>“</w:t>
      </w:r>
      <w:r w:rsidRPr="00250944">
        <w:rPr>
          <w:i/>
          <w:color w:val="000000" w:themeColor="text1"/>
        </w:rPr>
        <w:t>Markanın daha kalıcı olmasını sağlar”</w:t>
      </w:r>
      <w:r w:rsidRPr="00250944">
        <w:rPr>
          <w:color w:val="000000" w:themeColor="text1"/>
        </w:rPr>
        <w:t xml:space="preserve"> demiştir. K9 kodlu marka</w:t>
      </w:r>
      <w:r w:rsidR="0046659A" w:rsidRPr="00250944">
        <w:rPr>
          <w:color w:val="000000" w:themeColor="text1"/>
        </w:rPr>
        <w:t xml:space="preserve"> temsilcisi</w:t>
      </w:r>
      <w:r w:rsidRPr="00250944">
        <w:rPr>
          <w:color w:val="000000" w:themeColor="text1"/>
        </w:rPr>
        <w:t xml:space="preserve">, </w:t>
      </w:r>
      <w:r w:rsidRPr="00250944">
        <w:rPr>
          <w:i/>
          <w:color w:val="000000" w:themeColor="text1"/>
        </w:rPr>
        <w:t>“</w:t>
      </w:r>
      <w:r w:rsidRPr="00250944">
        <w:rPr>
          <w:i/>
        </w:rPr>
        <w:t xml:space="preserve">Kültüre sahip olmak bir markanın </w:t>
      </w:r>
      <w:proofErr w:type="gramStart"/>
      <w:r w:rsidRPr="00250944">
        <w:rPr>
          <w:i/>
        </w:rPr>
        <w:t>vizyonuna</w:t>
      </w:r>
      <w:proofErr w:type="gramEnd"/>
      <w:r w:rsidRPr="00250944">
        <w:rPr>
          <w:i/>
        </w:rPr>
        <w:t>, misyonuna, hedeflerine, beklentilerine ulaşmasını sağlar. Kültür olmazsa marka kendisini ilerletemez, yok olur”</w:t>
      </w:r>
      <w:r w:rsidRPr="00250944">
        <w:t xml:space="preserve"> şeklinde görüşünü belirtmiştir. K17 kodlu marka</w:t>
      </w:r>
      <w:r w:rsidR="0046659A" w:rsidRPr="00250944">
        <w:t xml:space="preserve"> temsilcisi</w:t>
      </w:r>
      <w:r w:rsidRPr="00250944">
        <w:t xml:space="preserve">, </w:t>
      </w:r>
      <w:r w:rsidRPr="00250944">
        <w:rPr>
          <w:i/>
        </w:rPr>
        <w:t>“Vazgeçilmez, bilinen ve nesilden nesile ulaşmasında etkisi olur”</w:t>
      </w:r>
      <w:r w:rsidRPr="00250944">
        <w:t xml:space="preserve"> diyerek konu hakkında diğerleriyle aynı fikirde olduğunu göstermiştir. </w:t>
      </w:r>
    </w:p>
    <w:p w14:paraId="1321384C" w14:textId="77777777" w:rsidR="002670AE" w:rsidRPr="00250944" w:rsidRDefault="002670AE" w:rsidP="005E2F04">
      <w:pPr>
        <w:pStyle w:val="KonuBal"/>
        <w:spacing w:before="0" w:after="0"/>
      </w:pPr>
      <w:r w:rsidRPr="00250944">
        <w:t>20 markadan 5’i markanın bir kültüre sahip olmasının uzun soluklu olmasını ve kalıcılığı sağladığını belirtmektedir. Bu ifadeler doğrultusunda markanın bir kültüre sahip olması noktasında belli bir hedefi, amacı, beklentisinin olması ve çalışma şekli olmasından dolayı markanın bilinmesi, kalıcı olması, nesilden nesile ulaşabilmesi anlamına gelmektedir. Bu anlamda katılımcıların söylediklerini Çiftci ve Cop’un (2017: 72) deyimiyle şu şekilde özetlemek mümkündür: Marka kimliği, markaların da tıpkı insanlar gibi bir kimliğe sahip olmasını ifade etmektedir. Marka kimliği, markanın güçlü ve başarılı olmasında etkili olmaktadır. Markanın gelişiminin sağlanması ve sürdürülebilmesi için marka kimliğinin belirleyici rolleri</w:t>
      </w:r>
      <w:r w:rsidR="00874A9B" w:rsidRPr="00250944">
        <w:t xml:space="preserve"> bulunmaktadır. Marka kimliği, tüketicilerin</w:t>
      </w:r>
      <w:r w:rsidRPr="00250944">
        <w:t xml:space="preserve"> </w:t>
      </w:r>
      <w:r w:rsidR="00874A9B" w:rsidRPr="00250944">
        <w:t xml:space="preserve">firmaları </w:t>
      </w:r>
      <w:r w:rsidR="0091334F" w:rsidRPr="00250944">
        <w:t>seçmeleri</w:t>
      </w:r>
      <w:r w:rsidRPr="00250944">
        <w:t xml:space="preserve"> için </w:t>
      </w:r>
      <w:r w:rsidR="0091334F" w:rsidRPr="00250944">
        <w:t>iye olduğu nedenler bütünü şeklinde belirtilmektedir</w:t>
      </w:r>
      <w:r w:rsidRPr="00250944">
        <w:t xml:space="preserve">. Diğer bir yandan </w:t>
      </w:r>
      <w:r w:rsidR="0091334F" w:rsidRPr="00250944">
        <w:t>firmaların</w:t>
      </w:r>
      <w:r w:rsidRPr="00250944">
        <w:t xml:space="preserve"> sunduğu ürün ve hizmetlerin, </w:t>
      </w:r>
      <w:r w:rsidR="0091334F" w:rsidRPr="00250944">
        <w:t xml:space="preserve">tüketicilerin </w:t>
      </w:r>
      <w:r w:rsidRPr="00250944">
        <w:t xml:space="preserve">gözünde nasıl bir algı oluşturduğu </w:t>
      </w:r>
      <w:r w:rsidR="0091334F" w:rsidRPr="00250944">
        <w:t>şeklinde de</w:t>
      </w:r>
      <w:r w:rsidR="0003509B" w:rsidRPr="00250944">
        <w:t xml:space="preserve"> görülmektedir.</w:t>
      </w:r>
    </w:p>
    <w:p w14:paraId="7C79650B" w14:textId="77777777" w:rsidR="002670AE" w:rsidRPr="00250944" w:rsidRDefault="002670AE" w:rsidP="005E2F04">
      <w:pPr>
        <w:tabs>
          <w:tab w:val="left" w:pos="5544"/>
        </w:tabs>
        <w:spacing w:line="360" w:lineRule="auto"/>
        <w:ind w:firstLine="709"/>
        <w:jc w:val="both"/>
        <w:rPr>
          <w:sz w:val="24"/>
          <w:szCs w:val="24"/>
        </w:rPr>
      </w:pPr>
    </w:p>
    <w:p w14:paraId="582641FE" w14:textId="77777777" w:rsidR="003F1296" w:rsidRDefault="002670AE" w:rsidP="009E5156">
      <w:pPr>
        <w:pStyle w:val="Balk3"/>
        <w:spacing w:before="0" w:after="0"/>
        <w:ind w:left="1276" w:hanging="567"/>
      </w:pPr>
      <w:bookmarkStart w:id="102" w:name="_Toc45188280"/>
      <w:r w:rsidRPr="00250944">
        <w:t>3.2.9. Yeni Medyanın Marka Kültürlerini Hangi Yönde Etkilediğine Dair Görüşler</w:t>
      </w:r>
      <w:bookmarkEnd w:id="102"/>
    </w:p>
    <w:p w14:paraId="4EBE95CC" w14:textId="77777777" w:rsidR="009E5156" w:rsidRPr="009E5156" w:rsidRDefault="009E5156" w:rsidP="009E5156">
      <w:pPr>
        <w:rPr>
          <w:sz w:val="14"/>
          <w:szCs w:val="14"/>
        </w:rPr>
      </w:pPr>
    </w:p>
    <w:p w14:paraId="00859BDD" w14:textId="77777777" w:rsidR="002670AE" w:rsidRPr="00250944" w:rsidRDefault="002670AE" w:rsidP="009E5156">
      <w:pPr>
        <w:pStyle w:val="KonuBal"/>
        <w:spacing w:before="0" w:after="0"/>
        <w:ind w:left="1134" w:hanging="425"/>
        <w:rPr>
          <w:b/>
        </w:rPr>
      </w:pPr>
      <w:r w:rsidRPr="00250944">
        <w:rPr>
          <w:b/>
        </w:rPr>
        <w:t xml:space="preserve">A. </w:t>
      </w:r>
      <w:r w:rsidR="00751FEA" w:rsidRPr="00751FEA">
        <w:rPr>
          <w:b/>
        </w:rPr>
        <w:t>Yeni Medyanın Markaların İş Yapma Biçimlerini Etkilemesi İle İlgili Görüşler</w:t>
      </w:r>
    </w:p>
    <w:p w14:paraId="20B91E37" w14:textId="77777777" w:rsidR="002670AE" w:rsidRPr="00250944" w:rsidRDefault="002670AE" w:rsidP="005E2F04">
      <w:pPr>
        <w:pStyle w:val="KonuBal"/>
        <w:spacing w:before="0" w:after="0"/>
        <w:rPr>
          <w:rFonts w:eastAsia="Calibri"/>
        </w:rPr>
      </w:pPr>
      <w:r w:rsidRPr="00250944">
        <w:t>20 kurum/kuruluş/işletmenin 5’i yeni medyanın marka kültürlerini dijitalleşme ve iş yapma biçimlerinde değişim sağladığını belirtmektedir. K4 kodlu marka</w:t>
      </w:r>
      <w:r w:rsidR="0046659A" w:rsidRPr="00250944">
        <w:t xml:space="preserve"> temsilcisi</w:t>
      </w:r>
      <w:r w:rsidRPr="00250944">
        <w:t xml:space="preserve">, </w:t>
      </w:r>
      <w:r w:rsidRPr="00250944">
        <w:rPr>
          <w:i/>
        </w:rPr>
        <w:t>“</w:t>
      </w:r>
      <w:r w:rsidRPr="00250944">
        <w:rPr>
          <w:i/>
          <w:color w:val="000000"/>
          <w:lang w:eastAsia="tr-TR"/>
        </w:rPr>
        <w:t>Artık</w:t>
      </w:r>
      <w:r w:rsidRPr="00250944">
        <w:rPr>
          <w:rFonts w:eastAsia="Gautami"/>
          <w:i/>
          <w:color w:val="000000"/>
          <w:lang w:eastAsia="tr-TR"/>
        </w:rPr>
        <w:t>​</w:t>
      </w:r>
      <w:r w:rsidRPr="00250944">
        <w:rPr>
          <w:i/>
          <w:color w:val="000000"/>
          <w:lang w:eastAsia="tr-TR"/>
        </w:rPr>
        <w:t xml:space="preserve"> eğitimden bankacılığa kadar birçok sektörde dijitalleşmenin aldığı boyut ortada. Bizde sahada verdiğimiz kaliteli hizmeti dijitale taşımak için gerekli çalışmaları yapıyor hayata geçiriyoruz” </w:t>
      </w:r>
      <w:r w:rsidRPr="00250944">
        <w:rPr>
          <w:color w:val="000000"/>
          <w:lang w:eastAsia="tr-TR"/>
        </w:rPr>
        <w:t>şeklinde konu hakkındaki görüşünü belirtmiştir. K5 kodlu marka</w:t>
      </w:r>
      <w:r w:rsidR="0046659A" w:rsidRPr="00250944">
        <w:rPr>
          <w:color w:val="000000"/>
          <w:lang w:eastAsia="tr-TR"/>
        </w:rPr>
        <w:t xml:space="preserve"> temsilcisi</w:t>
      </w:r>
      <w:r w:rsidRPr="00250944">
        <w:rPr>
          <w:color w:val="000000"/>
          <w:lang w:eastAsia="tr-TR"/>
        </w:rPr>
        <w:t xml:space="preserve">, </w:t>
      </w:r>
      <w:r w:rsidRPr="00250944">
        <w:rPr>
          <w:i/>
          <w:color w:val="000000"/>
          <w:lang w:eastAsia="tr-TR"/>
        </w:rPr>
        <w:t>“</w:t>
      </w:r>
      <w:r w:rsidRPr="00250944">
        <w:rPr>
          <w:i/>
          <w:color w:val="000000" w:themeColor="text1"/>
        </w:rPr>
        <w:t xml:space="preserve">Daha öncede örneğini verdiğim üzere büyük bir ölçüde değiştirmiştir. Bankacılıkta artık her şey dijitalleşiyor öyle müşteriler </w:t>
      </w:r>
      <w:proofErr w:type="gramStart"/>
      <w:r w:rsidRPr="00250944">
        <w:rPr>
          <w:i/>
          <w:color w:val="000000" w:themeColor="text1"/>
        </w:rPr>
        <w:t>dekontlarını</w:t>
      </w:r>
      <w:proofErr w:type="gramEnd"/>
      <w:r w:rsidRPr="00250944">
        <w:rPr>
          <w:i/>
          <w:color w:val="000000" w:themeColor="text1"/>
        </w:rPr>
        <w:t xml:space="preserve"> dahi elektronik olarak tek tıkla imzalıyor” </w:t>
      </w:r>
      <w:r w:rsidRPr="00250944">
        <w:rPr>
          <w:color w:val="000000" w:themeColor="text1"/>
        </w:rPr>
        <w:t>demiştir. K8 kodlu marka</w:t>
      </w:r>
      <w:r w:rsidR="0046659A" w:rsidRPr="00250944">
        <w:rPr>
          <w:color w:val="000000" w:themeColor="text1"/>
        </w:rPr>
        <w:t xml:space="preserve"> temsilcisi</w:t>
      </w:r>
      <w:r w:rsidRPr="00250944">
        <w:rPr>
          <w:color w:val="000000" w:themeColor="text1"/>
        </w:rPr>
        <w:t xml:space="preserve">, </w:t>
      </w:r>
      <w:r w:rsidRPr="00250944">
        <w:rPr>
          <w:i/>
          <w:color w:val="000000" w:themeColor="text1"/>
        </w:rPr>
        <w:t>“</w:t>
      </w:r>
      <w:r w:rsidRPr="00250944">
        <w:rPr>
          <w:i/>
        </w:rPr>
        <w:t xml:space="preserve">Artık müşterinin yanına gitmeden, tabletlerle, bilgisayarla, telefonlarla işleri halledebilme, dijital </w:t>
      </w:r>
      <w:r w:rsidRPr="00250944">
        <w:rPr>
          <w:i/>
        </w:rPr>
        <w:lastRenderedPageBreak/>
        <w:t>elektronik imzayla müşteriyi yormadan, şubede meşgul etmeden yapma gibi değişiklikler var. Ve evet hem çalışanlar için hem de müşteriler için bu yeni dönem dijital çağ çok daha efektif oldu”</w:t>
      </w:r>
      <w:r w:rsidRPr="00250944">
        <w:t xml:space="preserve"> derken, K7 kodlu marka</w:t>
      </w:r>
      <w:r w:rsidR="0046659A" w:rsidRPr="00250944">
        <w:t xml:space="preserve"> temsilcisi</w:t>
      </w:r>
      <w:r w:rsidRPr="00250944">
        <w:t xml:space="preserve">, </w:t>
      </w:r>
      <w:r w:rsidRPr="00250944">
        <w:rPr>
          <w:i/>
        </w:rPr>
        <w:t>“İş yapış şeklimiz değişti, değişiyor, daha da değişecek. Mesela normal standart akışa dijital bankacılık dediğimiz internet bankacılığında toplam müşterilerimizin önemli bir kısmı, yarısından fazlası dijital kanallar kullanmaktadır”</w:t>
      </w:r>
      <w:r w:rsidRPr="00250944">
        <w:t xml:space="preserve"> demiştir. K17 kodlu marka</w:t>
      </w:r>
      <w:r w:rsidR="0046659A" w:rsidRPr="00250944">
        <w:t xml:space="preserve"> temsilcisi</w:t>
      </w:r>
      <w:r w:rsidRPr="00250944">
        <w:t xml:space="preserve">, </w:t>
      </w:r>
      <w:r w:rsidRPr="00250944">
        <w:rPr>
          <w:i/>
        </w:rPr>
        <w:t>“</w:t>
      </w:r>
      <w:r w:rsidRPr="00250944">
        <w:rPr>
          <w:rFonts w:eastAsia="Calibri"/>
          <w:i/>
        </w:rPr>
        <w:t>Evet, düne kadar müşteri ziyaretleri ile yapılan satışlar artık görüntülü görüşmeler ile araç tanıtımına ve satışlara dönüşüyor. Bu görüşmeler sosyal medya üzerinde yapılan tanıtımlar ile başladı”</w:t>
      </w:r>
      <w:r w:rsidRPr="00250944">
        <w:rPr>
          <w:rFonts w:eastAsia="Calibri"/>
        </w:rPr>
        <w:t xml:space="preserve"> diyerek konu hakkında diğerleriyle aynı görüşte olduğunu göstermiştir.</w:t>
      </w:r>
    </w:p>
    <w:p w14:paraId="78C8EEE8" w14:textId="77777777" w:rsidR="002670AE" w:rsidRDefault="002670AE" w:rsidP="005E2F04">
      <w:pPr>
        <w:pStyle w:val="KonuBal"/>
        <w:spacing w:before="0" w:after="0"/>
      </w:pPr>
      <w:r w:rsidRPr="00250944">
        <w:t xml:space="preserve">20 kurum/kuruluş/işletmenin 5’i yeni medyanın marka kültürlerini dijitalleşme ve iş yapma biçimlerinde değişim sağladığını belirtmişlerdir. Bu ifadelere ilişkin dijitalleşmenin getirdiği olanaklar ile gerek müşterilerin dijital mecralarla işlemlerini halletmesi gerek markaların </w:t>
      </w:r>
      <w:proofErr w:type="gramStart"/>
      <w:r w:rsidR="00BE4B29" w:rsidRPr="00250944">
        <w:t>online</w:t>
      </w:r>
      <w:proofErr w:type="gramEnd"/>
      <w:r w:rsidR="00BE4B29" w:rsidRPr="00250944">
        <w:t xml:space="preserve"> satış yapma imkanı</w:t>
      </w:r>
      <w:r w:rsidRPr="00250944">
        <w:t xml:space="preserve">, görüntülü bir şekilde iletişimde bulunma imkanı olarak yeni medya iş yapma biçimlerinde değişiklikler meydana getirmiştir. Bu anlamda katılımcıların söylediklerini Köksal ve Özdemir’in (2013: 323-326) deyimleriyle şu şekilde özetlemek mümkündür: Sosyal medya </w:t>
      </w:r>
      <w:r w:rsidR="00BE4B29" w:rsidRPr="00250944">
        <w:t>zemininde</w:t>
      </w:r>
      <w:r w:rsidRPr="00250944">
        <w:t xml:space="preserve"> </w:t>
      </w:r>
      <w:r w:rsidR="00BE4B29" w:rsidRPr="00250944">
        <w:t>asıl gaye</w:t>
      </w:r>
      <w:r w:rsidRPr="00250944">
        <w:t xml:space="preserve"> satış gerçekleştirmekten daha çok, satışa destek olmak, markanın bilinirliğini arttırmak, itibarını desteklemek </w:t>
      </w:r>
      <w:proofErr w:type="gramStart"/>
      <w:r w:rsidRPr="00250944">
        <w:t>online</w:t>
      </w:r>
      <w:proofErr w:type="gramEnd"/>
      <w:r w:rsidRPr="00250944">
        <w:t xml:space="preserve"> (çevrimiçi) </w:t>
      </w:r>
      <w:r w:rsidR="00BE4B29" w:rsidRPr="00250944">
        <w:t>zeminde</w:t>
      </w:r>
      <w:r w:rsidRPr="00250944">
        <w:t xml:space="preserve"> viral </w:t>
      </w:r>
      <w:r w:rsidR="00BE4B29" w:rsidRPr="00250944">
        <w:t>şekilde</w:t>
      </w:r>
      <w:r w:rsidRPr="00250944">
        <w:t xml:space="preserve"> marka yayma </w:t>
      </w:r>
      <w:r w:rsidR="00BE4B29" w:rsidRPr="00250944">
        <w:t>izlenimidir</w:t>
      </w:r>
      <w:r w:rsidRPr="00250944">
        <w:t xml:space="preserve">. Sosyal medya etkinlikleriyle hedeflenen müşteri kitlesiyle birebir iletişim kurma, zihinlerde marka çağrışımları </w:t>
      </w:r>
      <w:r w:rsidR="00BE4B29" w:rsidRPr="00250944">
        <w:t>sağlama</w:t>
      </w:r>
      <w:r w:rsidRPr="00250944">
        <w:t xml:space="preserve">, kurumsal itibar </w:t>
      </w:r>
      <w:r w:rsidR="00BE4B29" w:rsidRPr="00250944">
        <w:t>sağlama</w:t>
      </w:r>
      <w:r w:rsidRPr="00250944">
        <w:t xml:space="preserve"> ve onlardan alınan geri bildirimleri değerlendirerek doğru ve </w:t>
      </w:r>
      <w:r w:rsidR="00BE4B29" w:rsidRPr="00250944">
        <w:t>aktif</w:t>
      </w:r>
      <w:r w:rsidRPr="00250944">
        <w:t xml:space="preserve"> pazarlama </w:t>
      </w:r>
      <w:r w:rsidR="00BE4B29" w:rsidRPr="00250944">
        <w:t>izlenimini</w:t>
      </w:r>
      <w:r w:rsidRPr="00250944">
        <w:t xml:space="preserve"> meydana getirme gibi çok yönlü </w:t>
      </w:r>
      <w:r w:rsidR="00BE4B29" w:rsidRPr="00250944">
        <w:t>gayeler</w:t>
      </w:r>
      <w:r w:rsidR="0003509B" w:rsidRPr="00250944">
        <w:t xml:space="preserve"> güdülebilir.</w:t>
      </w:r>
    </w:p>
    <w:p w14:paraId="4F823833" w14:textId="77777777" w:rsidR="009E5156" w:rsidRPr="009E5156" w:rsidRDefault="009E5156" w:rsidP="009E5156"/>
    <w:p w14:paraId="51B2CCC6" w14:textId="77777777" w:rsidR="002670AE" w:rsidRPr="00250944" w:rsidRDefault="002670AE" w:rsidP="009E5156">
      <w:pPr>
        <w:pStyle w:val="KonuBal"/>
        <w:spacing w:before="0" w:after="0"/>
        <w:ind w:left="993" w:hanging="284"/>
        <w:rPr>
          <w:rFonts w:eastAsia="Calibri"/>
          <w:b/>
        </w:rPr>
      </w:pPr>
      <w:r w:rsidRPr="00250944">
        <w:rPr>
          <w:rStyle w:val="KonuBalChar"/>
          <w:rFonts w:eastAsia="Calibri"/>
          <w:b/>
        </w:rPr>
        <w:t>B</w:t>
      </w:r>
      <w:r w:rsidRPr="00250944">
        <w:rPr>
          <w:rFonts w:eastAsia="Calibri"/>
          <w:b/>
        </w:rPr>
        <w:t xml:space="preserve">. </w:t>
      </w:r>
      <w:r w:rsidR="00751FEA" w:rsidRPr="00751FEA">
        <w:rPr>
          <w:rFonts w:eastAsia="Calibri"/>
          <w:b/>
        </w:rPr>
        <w:t>Yeni Medyanın Reklam ve Tanıtım Olanaklarını Kolaylaştırmasına İlişkin Görüşler</w:t>
      </w:r>
    </w:p>
    <w:p w14:paraId="5366B660" w14:textId="77777777" w:rsidR="002670AE" w:rsidRPr="00250944" w:rsidRDefault="002670AE" w:rsidP="005E2F04">
      <w:pPr>
        <w:pStyle w:val="KonuBal"/>
        <w:spacing w:before="0" w:after="0"/>
      </w:pPr>
      <w:r w:rsidRPr="00250944">
        <w:rPr>
          <w:rFonts w:eastAsia="Calibri"/>
        </w:rPr>
        <w:t xml:space="preserve">20 </w:t>
      </w:r>
      <w:r w:rsidRPr="00250944">
        <w:t>kurum/kuruluş/işletmenin</w:t>
      </w:r>
      <w:r w:rsidRPr="00250944">
        <w:rPr>
          <w:rFonts w:eastAsia="Calibri"/>
        </w:rPr>
        <w:t xml:space="preserve"> 8’i yeni medyanın geniş kitlelere ulaşım rahatladığı sağlaması açısından reklam ve tanıtımı da kolaylaştırdığı yönünde görüşlerini belirtmektedir. K1 kodlu marka</w:t>
      </w:r>
      <w:r w:rsidR="0046659A" w:rsidRPr="00250944">
        <w:rPr>
          <w:rFonts w:eastAsia="Calibri"/>
        </w:rPr>
        <w:t xml:space="preserve"> temsilcisi</w:t>
      </w:r>
      <w:r w:rsidRPr="00250944">
        <w:rPr>
          <w:rFonts w:eastAsia="Calibri"/>
        </w:rPr>
        <w:t xml:space="preserve">, </w:t>
      </w:r>
      <w:r w:rsidRPr="00250944">
        <w:rPr>
          <w:rFonts w:eastAsia="Calibri"/>
          <w:i/>
        </w:rPr>
        <w:t>“</w:t>
      </w:r>
      <w:r w:rsidRPr="00250944">
        <w:rPr>
          <w:i/>
        </w:rPr>
        <w:t xml:space="preserve">Kesinlikle değiştirmiştir, günümüz zaten teknoloji çağı. Bugün birçok banka, pazarlama stratejilerini, reklamını sosyal medya üzerinden yapmaktadır. Bu bizim marka kültürümüzü olumlu olarak etkiliyor. Çünkü insanlar evde otururken bile sizin bankanızın bir ürününü görebiliyor. Bankaya gelmeden bu ürün hakkında bilgiye sahip olabiliyor. Bu bizi olumlu anlamda etkiliyor” </w:t>
      </w:r>
      <w:r w:rsidRPr="00250944">
        <w:lastRenderedPageBreak/>
        <w:t>şeklinde konu hakkındaki görüşünü paylaşmıştır. K19 kodlu marka</w:t>
      </w:r>
      <w:r w:rsidR="0046659A" w:rsidRPr="00250944">
        <w:t xml:space="preserve"> temsilcisi</w:t>
      </w:r>
      <w:r w:rsidRPr="00250944">
        <w:t xml:space="preserve">, </w:t>
      </w:r>
      <w:r w:rsidRPr="00250944">
        <w:rPr>
          <w:i/>
        </w:rPr>
        <w:t xml:space="preserve">“Özellikle yeni medya kanallarının geliştiği bu dönemde sosyal medyanın çok güçlendiği, geniş kitlelere hızlı bir şekilde ulaştığı bir dönemde sosyal medyanın gücünü kullanmamak bankalar için </w:t>
      </w:r>
      <w:proofErr w:type="gramStart"/>
      <w:r w:rsidRPr="00250944">
        <w:rPr>
          <w:i/>
        </w:rPr>
        <w:t>imkansızdır</w:t>
      </w:r>
      <w:proofErr w:type="gramEnd"/>
      <w:r w:rsidRPr="00250944">
        <w:rPr>
          <w:i/>
        </w:rPr>
        <w:t>. Bankalar, yeni kitle iletişim araçlarını, medyanın yeni, yüzünü aynı şekilde hedef kitlesine ulaşma noktasında kullanmak zorunda kalmıştır”</w:t>
      </w:r>
      <w:r w:rsidRPr="00250944">
        <w:t xml:space="preserve"> derken, K2 kodlu marka</w:t>
      </w:r>
      <w:r w:rsidR="0046659A" w:rsidRPr="00250944">
        <w:t xml:space="preserve"> temsilcisi</w:t>
      </w:r>
      <w:r w:rsidRPr="00250944">
        <w:t xml:space="preserve">, </w:t>
      </w:r>
      <w:r w:rsidRPr="00250944">
        <w:rPr>
          <w:i/>
        </w:rPr>
        <w:t>“Markamız daha öncesinde TV ve sosyal medya üzerinden reklam yapmayan bir firmaydı. Bilinirlik varken yine de rakipler arasında geriye düşmemize sebep oluyordu. Yeni medya ile markamızda dijitalleşmeye ve reklama ağırlık vermeye başladığından beri olumlu yönde etki görülmüştür”</w:t>
      </w:r>
      <w:r w:rsidRPr="00250944">
        <w:t xml:space="preserve"> demiştir. K6 kodlu marka</w:t>
      </w:r>
      <w:r w:rsidR="0046659A" w:rsidRPr="00250944">
        <w:t xml:space="preserve"> temsilcisi</w:t>
      </w:r>
      <w:r w:rsidRPr="00250944">
        <w:t xml:space="preserve">, </w:t>
      </w:r>
      <w:r w:rsidRPr="00250944">
        <w:rPr>
          <w:i/>
        </w:rPr>
        <w:t>“Evet. Medya, internet ortamı, bizi oldukça etkilemekte ve beklentileri arttırmaktadır. Markamız olarak teknolojiyi ve medya ortamını kullanarak müşterilerine fırsatlarını sunarak onların beğenisini ve markamızın hizmet sunduğu mecraları arttırmaktadır”</w:t>
      </w:r>
      <w:r w:rsidRPr="00250944">
        <w:t xml:space="preserve"> şeklinde konu hakkında düşüncelerini belirtirken, K10 kodlu marka</w:t>
      </w:r>
      <w:r w:rsidR="0046659A" w:rsidRPr="00250944">
        <w:t xml:space="preserve"> temsilcisi</w:t>
      </w:r>
      <w:r w:rsidRPr="00250944">
        <w:t xml:space="preserve">, </w:t>
      </w:r>
      <w:r w:rsidRPr="00250944">
        <w:rPr>
          <w:i/>
        </w:rPr>
        <w:t xml:space="preserve">“Sosyal medya günümüz insanı tarafından aktif kullanılan bir mecradır. Bu yüzden gerek </w:t>
      </w:r>
      <w:proofErr w:type="gramStart"/>
      <w:r w:rsidRPr="00250944">
        <w:rPr>
          <w:i/>
        </w:rPr>
        <w:t>online</w:t>
      </w:r>
      <w:proofErr w:type="gramEnd"/>
      <w:r w:rsidRPr="00250944">
        <w:rPr>
          <w:i/>
        </w:rPr>
        <w:t xml:space="preserve"> alışverişler gerek sosyal medyadaki tanıtımlar ile marka kültürümüz değişmemiştir ama marka kültürümüze katkılar sağlamıştır”</w:t>
      </w:r>
      <w:r w:rsidRPr="00250944">
        <w:t xml:space="preserve"> şeklinde görüşlerini ifade etmiştir. K12 kodlu marka</w:t>
      </w:r>
      <w:r w:rsidR="0046659A" w:rsidRPr="00250944">
        <w:t xml:space="preserve"> temsilcisi</w:t>
      </w:r>
      <w:r w:rsidRPr="00250944">
        <w:t xml:space="preserve">, </w:t>
      </w:r>
      <w:r w:rsidRPr="00250944">
        <w:rPr>
          <w:i/>
        </w:rPr>
        <w:t>“</w:t>
      </w:r>
      <w:r w:rsidRPr="00250944">
        <w:rPr>
          <w:rFonts w:eastAsia="Calibri"/>
          <w:i/>
          <w:color w:val="000000"/>
          <w:lang w:eastAsia="tr-TR"/>
        </w:rPr>
        <w:t xml:space="preserve">Marka kültürümüz teknoloji ile değişmek yerine, teknolojiyi de kullanarak kültürel bağlılığımızı tüm ülkeye yayma fırsatını elde ettirmiştir” </w:t>
      </w:r>
      <w:r w:rsidRPr="00250944">
        <w:rPr>
          <w:rFonts w:eastAsia="Calibri"/>
          <w:color w:val="000000"/>
          <w:lang w:eastAsia="tr-TR"/>
        </w:rPr>
        <w:t>derken, K15 kodlu marka</w:t>
      </w:r>
      <w:r w:rsidR="0046659A" w:rsidRPr="00250944">
        <w:rPr>
          <w:rFonts w:eastAsia="Calibri"/>
          <w:color w:val="000000"/>
          <w:lang w:eastAsia="tr-TR"/>
        </w:rPr>
        <w:t xml:space="preserve"> temsilcisi</w:t>
      </w:r>
      <w:r w:rsidRPr="00250944">
        <w:rPr>
          <w:rFonts w:eastAsia="Calibri"/>
          <w:color w:val="000000"/>
          <w:lang w:eastAsia="tr-TR"/>
        </w:rPr>
        <w:t xml:space="preserve">, </w:t>
      </w:r>
      <w:r w:rsidRPr="00250944">
        <w:rPr>
          <w:rFonts w:eastAsia="Calibri"/>
          <w:i/>
          <w:color w:val="000000"/>
          <w:lang w:eastAsia="tr-TR"/>
        </w:rPr>
        <w:t>“</w:t>
      </w:r>
      <w:r w:rsidRPr="00250944">
        <w:rPr>
          <w:i/>
        </w:rPr>
        <w:t>Evet değiştirmiştir. Sosyal medya sayesinde daha çok hedef kitleye ulaşılma, rakiplerin marka kültürleri konusunda değişimlerini daha çok gözlemleyerek markamız ve diğer markalar daha çok yenilikçi adımlar atmıştır”</w:t>
      </w:r>
      <w:r w:rsidRPr="00250944">
        <w:t xml:space="preserve"> demiştir. K16 kodlu marka</w:t>
      </w:r>
      <w:r w:rsidR="0046659A" w:rsidRPr="00250944">
        <w:t xml:space="preserve"> temsilcisi</w:t>
      </w:r>
      <w:r w:rsidRPr="00250944">
        <w:t xml:space="preserve">, </w:t>
      </w:r>
      <w:r w:rsidRPr="00250944">
        <w:rPr>
          <w:i/>
        </w:rPr>
        <w:t>“Yeni medya, markamızın daha fazla iletişim kanalı üzerinden kendisine ulaşılmasına, aynı zamanda markanın da toplumun genel kesimine ulaşılmasındaki kolaylığını artırmaktadır”</w:t>
      </w:r>
      <w:r w:rsidRPr="00250944">
        <w:t xml:space="preserve"> şeklinde konu hakkındaki görüşlerini ifade ederek diğerleriyle aynı görüşte olduğunu göstermiştir.</w:t>
      </w:r>
    </w:p>
    <w:p w14:paraId="266F50AD" w14:textId="77777777" w:rsidR="0003509B" w:rsidRPr="00250944" w:rsidRDefault="002670AE" w:rsidP="005E2F04">
      <w:pPr>
        <w:pStyle w:val="KonuBal"/>
        <w:spacing w:before="0" w:after="0"/>
        <w:rPr>
          <w:rFonts w:eastAsia="Calibri"/>
        </w:rPr>
      </w:pPr>
      <w:r w:rsidRPr="00250944">
        <w:rPr>
          <w:rFonts w:eastAsia="Calibri"/>
        </w:rPr>
        <w:t xml:space="preserve">20 </w:t>
      </w:r>
      <w:r w:rsidRPr="00250944">
        <w:t>kurum/kuruluş/işletmenin</w:t>
      </w:r>
      <w:r w:rsidRPr="00250944">
        <w:rPr>
          <w:rFonts w:eastAsia="Calibri"/>
        </w:rPr>
        <w:t xml:space="preserve"> 8’i yeni medyanın geniş kitlelere ulaşım rahatladığı sağlaması açısından reklam ve tanıtımı da kolaylaştırdığı yönünde görüşlerini belirtmektedir. Bu ifadeler doğrultusunda yeni medya öncesinde markalar, geleneksel iletişim ve medya araçları, afiş ve </w:t>
      </w:r>
      <w:proofErr w:type="gramStart"/>
      <w:r w:rsidRPr="00250944">
        <w:rPr>
          <w:rFonts w:eastAsia="Calibri"/>
        </w:rPr>
        <w:t>billboard</w:t>
      </w:r>
      <w:proofErr w:type="gramEnd"/>
      <w:r w:rsidRPr="00250944">
        <w:rPr>
          <w:rFonts w:eastAsia="Calibri"/>
        </w:rPr>
        <w:t xml:space="preserve"> reklamları vesaire ile reklam ve tanıtımlarının maliyetli olması ve her hedef kitleye ulaşmaması açısından zorlanırken </w:t>
      </w:r>
      <w:r w:rsidRPr="00250944">
        <w:rPr>
          <w:rFonts w:eastAsia="Calibri"/>
        </w:rPr>
        <w:lastRenderedPageBreak/>
        <w:t xml:space="preserve">yeni medya ile maliyetsiz ve kolayca geniş kitlelere yayılarak reklam ve tanıtımını yaptığı anlaşılmaktadır. </w:t>
      </w:r>
    </w:p>
    <w:p w14:paraId="1776C17C" w14:textId="77777777" w:rsidR="002670AE" w:rsidRPr="00250944" w:rsidRDefault="002670AE" w:rsidP="005E2F04">
      <w:pPr>
        <w:pStyle w:val="KonuBal"/>
        <w:spacing w:before="0" w:after="0"/>
      </w:pPr>
      <w:r w:rsidRPr="00250944">
        <w:rPr>
          <w:rFonts w:eastAsia="Calibri"/>
        </w:rPr>
        <w:t xml:space="preserve">Bu anlamda katılımcıların ifadelerini </w:t>
      </w:r>
      <w:r w:rsidRPr="00250944">
        <w:t xml:space="preserve">Akar’ın (2010: 147) deyimiyle şu şekilde özetlemek mümkündür: Sosyal medya </w:t>
      </w:r>
      <w:r w:rsidR="00BE4B29" w:rsidRPr="00250944">
        <w:t>kapsamında</w:t>
      </w:r>
      <w:r w:rsidRPr="00250944">
        <w:t xml:space="preserve"> markalaşarak pazarlama iletisini yaymak, daha</w:t>
      </w:r>
      <w:r w:rsidR="00BE4B29" w:rsidRPr="00250944">
        <w:t xml:space="preserve"> yaygın</w:t>
      </w:r>
      <w:r w:rsidR="00E364A0" w:rsidRPr="00250944">
        <w:t xml:space="preserve"> ürün lansmanını</w:t>
      </w:r>
      <w:r w:rsidRPr="00250944">
        <w:t xml:space="preserve"> yapmak, markanın bilinirliğini </w:t>
      </w:r>
      <w:r w:rsidR="00E364A0" w:rsidRPr="00250944">
        <w:t>geliştirmek</w:t>
      </w:r>
      <w:r w:rsidRPr="00250944">
        <w:t xml:space="preserve"> için </w:t>
      </w:r>
      <w:r w:rsidR="00E364A0" w:rsidRPr="00250944">
        <w:t>harika</w:t>
      </w:r>
      <w:r w:rsidRPr="00250944">
        <w:t xml:space="preserve"> bir araç </w:t>
      </w:r>
      <w:r w:rsidR="00E364A0" w:rsidRPr="00250944">
        <w:t>konumundadı</w:t>
      </w:r>
      <w:r w:rsidRPr="00250944">
        <w:t xml:space="preserve">r. Sosyal medya, network ağı kurmak için kullanılmaktadır. Bu ağ kurma biçimi yeni arkadaşlar, </w:t>
      </w:r>
      <w:r w:rsidR="00E364A0" w:rsidRPr="00250944">
        <w:t>tüketiciler</w:t>
      </w:r>
      <w:r w:rsidRPr="00250944">
        <w:t xml:space="preserve"> edinmek, onlarla bir araya gelebilmek </w:t>
      </w:r>
      <w:r w:rsidR="00E364A0" w:rsidRPr="00250944">
        <w:t>seçilmektedir</w:t>
      </w:r>
      <w:r w:rsidRPr="00250944">
        <w:t xml:space="preserve">. Bu </w:t>
      </w:r>
      <w:r w:rsidR="00E364A0" w:rsidRPr="00250944">
        <w:t>izlenim</w:t>
      </w:r>
      <w:r w:rsidRPr="00250944">
        <w:t xml:space="preserve">, yeni tüketicilerin </w:t>
      </w:r>
      <w:r w:rsidR="00E364A0" w:rsidRPr="00250944">
        <w:t>belleklerinde</w:t>
      </w:r>
      <w:r w:rsidRPr="00250944">
        <w:t xml:space="preserve"> marka çağrışımları </w:t>
      </w:r>
      <w:r w:rsidR="00E364A0" w:rsidRPr="00250944">
        <w:t>oluşturmak</w:t>
      </w:r>
      <w:r w:rsidRPr="00250944">
        <w:t xml:space="preserve"> ve </w:t>
      </w:r>
      <w:r w:rsidR="00E364A0" w:rsidRPr="00250944">
        <w:t>var olan</w:t>
      </w:r>
      <w:r w:rsidRPr="00250944">
        <w:t xml:space="preserve"> tüketicilerin tüketimini çoğaltmak manasına da gelmektedir (Akar, 2010: 147). </w:t>
      </w:r>
    </w:p>
    <w:p w14:paraId="41E97435" w14:textId="77777777" w:rsidR="002670AE" w:rsidRPr="00250944" w:rsidRDefault="002670AE" w:rsidP="005E2F04">
      <w:pPr>
        <w:spacing w:line="360" w:lineRule="auto"/>
        <w:ind w:firstLine="709"/>
        <w:jc w:val="both"/>
        <w:rPr>
          <w:sz w:val="24"/>
          <w:szCs w:val="24"/>
        </w:rPr>
      </w:pPr>
    </w:p>
    <w:p w14:paraId="341BFE01" w14:textId="77777777" w:rsidR="004D6017" w:rsidRDefault="002670AE" w:rsidP="009E5156">
      <w:pPr>
        <w:pStyle w:val="Balk3"/>
        <w:spacing w:before="0" w:after="0"/>
        <w:ind w:left="1560" w:hanging="851"/>
      </w:pPr>
      <w:bookmarkStart w:id="103" w:name="_Toc45188281"/>
      <w:r w:rsidRPr="00250944">
        <w:t>3.2.10</w:t>
      </w:r>
      <w:proofErr w:type="gramStart"/>
      <w:r w:rsidRPr="00250944">
        <w:t>.</w:t>
      </w:r>
      <w:r w:rsidR="009E5156" w:rsidRPr="009E5156">
        <w:rPr>
          <w:color w:val="FFFFFF" w:themeColor="background1"/>
        </w:rPr>
        <w:t>.</w:t>
      </w:r>
      <w:proofErr w:type="gramEnd"/>
      <w:r w:rsidRPr="00250944">
        <w:t>Yeni Medyanın Markaların Kurum İçi Kültürleri Üzerindeki Etkileriyle İlgili Görüşler</w:t>
      </w:r>
      <w:bookmarkEnd w:id="103"/>
    </w:p>
    <w:p w14:paraId="30EC43A8" w14:textId="77777777" w:rsidR="009E5156" w:rsidRPr="009E5156" w:rsidRDefault="009E5156" w:rsidP="009E5156">
      <w:pPr>
        <w:rPr>
          <w:sz w:val="14"/>
          <w:szCs w:val="14"/>
        </w:rPr>
      </w:pPr>
    </w:p>
    <w:p w14:paraId="72EC4EF5" w14:textId="77777777" w:rsidR="002670AE" w:rsidRPr="00250944" w:rsidRDefault="00751FEA" w:rsidP="00751FEA">
      <w:pPr>
        <w:pStyle w:val="KonuBal"/>
        <w:numPr>
          <w:ilvl w:val="0"/>
          <w:numId w:val="28"/>
        </w:numPr>
        <w:spacing w:before="0" w:after="0"/>
        <w:rPr>
          <w:b/>
        </w:rPr>
      </w:pPr>
      <w:r w:rsidRPr="00751FEA">
        <w:rPr>
          <w:b/>
        </w:rPr>
        <w:t>Yeni Medyanın Kurum İçi Kültür Unsurlarını Etkilemesine Yönelik Görüşler</w:t>
      </w:r>
    </w:p>
    <w:p w14:paraId="6E9DFF6B" w14:textId="77777777" w:rsidR="002670AE" w:rsidRPr="00250944" w:rsidRDefault="002670AE" w:rsidP="005E2F04">
      <w:pPr>
        <w:pStyle w:val="KonuBal"/>
        <w:spacing w:before="0" w:after="0"/>
        <w:rPr>
          <w:rFonts w:eastAsia="Calibri"/>
        </w:rPr>
      </w:pPr>
      <w:r w:rsidRPr="00250944">
        <w:t>20 kurum/kuruluş/işletmenin</w:t>
      </w:r>
      <w:r w:rsidRPr="00250944">
        <w:rPr>
          <w:b/>
        </w:rPr>
        <w:t xml:space="preserve"> </w:t>
      </w:r>
      <w:r w:rsidRPr="00250944">
        <w:t>8’i yeni medyanın kurum içi kültürlerinde dijitalleşme, iş yapma biçimlerinde değişiklik, iş yükünde azalma ve hizmet biçimlerinde değişim sağladığı yönünde değişim sağladığını belirtmektedir. K2 kodlu marka</w:t>
      </w:r>
      <w:r w:rsidR="0046659A" w:rsidRPr="00250944">
        <w:t xml:space="preserve"> temsilcisi</w:t>
      </w:r>
      <w:r w:rsidRPr="00250944">
        <w:t xml:space="preserve">, </w:t>
      </w:r>
      <w:r w:rsidRPr="00250944">
        <w:rPr>
          <w:i/>
        </w:rPr>
        <w:t xml:space="preserve">“Yeni medya ile satış yapma şekillerimiz, kullandığımız materyaller, kullanılan ekranlar oldukça kolay kullanıma sahip olup, işimizi çok daha rahat yürütebilecek hale getirmiştir” </w:t>
      </w:r>
      <w:r w:rsidRPr="00250944">
        <w:t>şeklinde konuyla ilgili görüşünü paylaşmıştır. K5 kodlu marka</w:t>
      </w:r>
      <w:r w:rsidR="0046659A" w:rsidRPr="00250944">
        <w:t xml:space="preserve"> temsilcisi</w:t>
      </w:r>
      <w:r w:rsidRPr="00250944">
        <w:t xml:space="preserve">, </w:t>
      </w:r>
      <w:r w:rsidRPr="00250944">
        <w:rPr>
          <w:i/>
        </w:rPr>
        <w:t>“</w:t>
      </w:r>
      <w:r w:rsidRPr="00250944">
        <w:rPr>
          <w:i/>
          <w:color w:val="000000" w:themeColor="text1"/>
        </w:rPr>
        <w:t>Olumsuz bir etkisi yok aksine işleyiş kolaylaşıyor, gereksiz iş yükü ortadan kalkıyor”</w:t>
      </w:r>
      <w:r w:rsidRPr="00250944">
        <w:rPr>
          <w:color w:val="000000" w:themeColor="text1"/>
        </w:rPr>
        <w:t xml:space="preserve"> derken, K8 kodlu marka</w:t>
      </w:r>
      <w:r w:rsidR="0046659A" w:rsidRPr="00250944">
        <w:rPr>
          <w:color w:val="000000" w:themeColor="text1"/>
        </w:rPr>
        <w:t xml:space="preserve"> temsilcisi</w:t>
      </w:r>
      <w:r w:rsidRPr="00250944">
        <w:rPr>
          <w:color w:val="000000" w:themeColor="text1"/>
        </w:rPr>
        <w:t xml:space="preserve">, </w:t>
      </w:r>
      <w:r w:rsidRPr="00250944">
        <w:rPr>
          <w:i/>
          <w:color w:val="000000" w:themeColor="text1"/>
        </w:rPr>
        <w:t>“</w:t>
      </w:r>
      <w:r w:rsidRPr="00250944">
        <w:rPr>
          <w:i/>
        </w:rPr>
        <w:t xml:space="preserve">Bu yeni dijital çağ, çalışanlarında işine geldi. Evden çalışma </w:t>
      </w:r>
      <w:proofErr w:type="gramStart"/>
      <w:r w:rsidRPr="00250944">
        <w:rPr>
          <w:i/>
        </w:rPr>
        <w:t>imkanı</w:t>
      </w:r>
      <w:proofErr w:type="gramEnd"/>
      <w:r w:rsidRPr="00250944">
        <w:rPr>
          <w:i/>
        </w:rPr>
        <w:t xml:space="preserve"> oluştu. Artık müşterinin yanına gitmeden, tabletlerle, bilgisayarla, telefonlarla işleri halledebilme, dijital elektronik imzayla müşteriyi yormadan, şubede meşgul etmeden yapma gibi değişiklikler var. Ve evet hem çalışanlar için hem de müşteriler için bu yeni dönem dijital çağ çok daha efektif oldu” </w:t>
      </w:r>
      <w:r w:rsidRPr="00250944">
        <w:t>şeklinde düşüncelerini belirtmiştir. K10 kodlu marka</w:t>
      </w:r>
      <w:r w:rsidR="0046659A" w:rsidRPr="00250944">
        <w:t xml:space="preserve"> temsilcisi</w:t>
      </w:r>
      <w:r w:rsidRPr="00250944">
        <w:t xml:space="preserve">, </w:t>
      </w:r>
      <w:r w:rsidRPr="00250944">
        <w:rPr>
          <w:i/>
        </w:rPr>
        <w:t xml:space="preserve">“Yeni medyanın markaların, kurum içi kültürlerindeki etkisi yalnızca </w:t>
      </w:r>
      <w:proofErr w:type="gramStart"/>
      <w:r w:rsidRPr="00250944">
        <w:rPr>
          <w:i/>
        </w:rPr>
        <w:t>online</w:t>
      </w:r>
      <w:proofErr w:type="gramEnd"/>
      <w:r w:rsidRPr="00250944">
        <w:rPr>
          <w:i/>
        </w:rPr>
        <w:t xml:space="preserve"> alışverişlerin sağlanması, tanıtımların, kampanyaların, reklamların duyurulması ve geniş alana yayılması açısından geniş alana yayılmamızı sağlamıştır” </w:t>
      </w:r>
      <w:r w:rsidRPr="00250944">
        <w:t>demiştir. K9 kodlu marka</w:t>
      </w:r>
      <w:r w:rsidR="0046659A" w:rsidRPr="00250944">
        <w:t xml:space="preserve"> temsilcisi</w:t>
      </w:r>
      <w:r w:rsidRPr="00250944">
        <w:t xml:space="preserve">, </w:t>
      </w:r>
      <w:r w:rsidRPr="00250944">
        <w:rPr>
          <w:i/>
        </w:rPr>
        <w:t xml:space="preserve">“İş yapma ve istihdam açısından olumlu ya da olumsuz olarak değil ama </w:t>
      </w:r>
      <w:r w:rsidRPr="00250944">
        <w:rPr>
          <w:i/>
        </w:rPr>
        <w:lastRenderedPageBreak/>
        <w:t xml:space="preserve">mevcut yapımıza yenileri eklenmiştir. Daha önce de belirttiğim gibi iş yapma biçimi olarak </w:t>
      </w:r>
      <w:proofErr w:type="gramStart"/>
      <w:r w:rsidRPr="00250944">
        <w:rPr>
          <w:i/>
        </w:rPr>
        <w:t>online</w:t>
      </w:r>
      <w:proofErr w:type="gramEnd"/>
      <w:r w:rsidRPr="00250944">
        <w:rPr>
          <w:i/>
        </w:rPr>
        <w:t xml:space="preserve"> satışlarımız oluştu. Markamızın sosyal medya </w:t>
      </w:r>
      <w:proofErr w:type="gramStart"/>
      <w:r w:rsidRPr="00250944">
        <w:rPr>
          <w:i/>
        </w:rPr>
        <w:t>departmanı</w:t>
      </w:r>
      <w:proofErr w:type="gramEnd"/>
      <w:r w:rsidRPr="00250944">
        <w:rPr>
          <w:i/>
        </w:rPr>
        <w:t xml:space="preserve"> oluştu. Markamızla ilgili yeni medyada paylaşımlar vesaire yapılıyor. Bunların dışında çalışanlarımız markamızla ilgili yeni medyada </w:t>
      </w:r>
      <w:proofErr w:type="gramStart"/>
      <w:r w:rsidRPr="00250944">
        <w:rPr>
          <w:i/>
        </w:rPr>
        <w:t>şikayet</w:t>
      </w:r>
      <w:proofErr w:type="gramEnd"/>
      <w:r w:rsidRPr="00250944">
        <w:rPr>
          <w:i/>
        </w:rPr>
        <w:t xml:space="preserve"> ya da hashtag’ler açarak kamuoyu oluşturabilir”</w:t>
      </w:r>
      <w:r w:rsidRPr="00250944">
        <w:t xml:space="preserve"> diyerek konu hakkında görüşlerini ifade etmiştir. K12 kodlu marka</w:t>
      </w:r>
      <w:r w:rsidR="0046659A" w:rsidRPr="00250944">
        <w:t xml:space="preserve"> temsilcisi</w:t>
      </w:r>
      <w:r w:rsidRPr="00250944">
        <w:t xml:space="preserve">, </w:t>
      </w:r>
      <w:r w:rsidRPr="00250944">
        <w:rPr>
          <w:i/>
        </w:rPr>
        <w:t>“</w:t>
      </w:r>
      <w:r w:rsidRPr="00250944">
        <w:rPr>
          <w:rFonts w:eastAsia="Calibri"/>
          <w:i/>
          <w:color w:val="000000"/>
          <w:lang w:eastAsia="tr-TR"/>
        </w:rPr>
        <w:t xml:space="preserve">Yeni medyadan önce müşteriye ulaşmak için </w:t>
      </w:r>
      <w:proofErr w:type="gramStart"/>
      <w:r w:rsidRPr="00250944">
        <w:rPr>
          <w:rFonts w:eastAsia="Calibri"/>
          <w:i/>
          <w:color w:val="000000"/>
          <w:lang w:eastAsia="tr-TR"/>
        </w:rPr>
        <w:t>billboardlarda</w:t>
      </w:r>
      <w:proofErr w:type="gramEnd"/>
      <w:r w:rsidRPr="00250944">
        <w:rPr>
          <w:rFonts w:eastAsia="Calibri"/>
          <w:i/>
          <w:color w:val="000000"/>
          <w:lang w:eastAsia="tr-TR"/>
        </w:rPr>
        <w:t>, istasyon alanlarında görsellere yer verilirdi. Hatta iki bayan çalışanımızla tanıtım stantları kurulurdu. Şimdi ise sosyal medya üzerinden tanıtımlar ve reklamlar yapılmaktadır”</w:t>
      </w:r>
      <w:r w:rsidRPr="00250944">
        <w:rPr>
          <w:rFonts w:eastAsia="Calibri"/>
          <w:color w:val="000000"/>
          <w:lang w:eastAsia="tr-TR"/>
        </w:rPr>
        <w:t xml:space="preserve"> demiştir. K18 kodlu marka</w:t>
      </w:r>
      <w:r w:rsidR="0046659A" w:rsidRPr="00250944">
        <w:rPr>
          <w:rFonts w:eastAsia="Calibri"/>
          <w:color w:val="000000"/>
          <w:lang w:eastAsia="tr-TR"/>
        </w:rPr>
        <w:t xml:space="preserve"> temsilcisi</w:t>
      </w:r>
      <w:r w:rsidRPr="00250944">
        <w:rPr>
          <w:rFonts w:eastAsia="Calibri"/>
          <w:color w:val="000000"/>
          <w:lang w:eastAsia="tr-TR"/>
        </w:rPr>
        <w:t xml:space="preserve">, </w:t>
      </w:r>
      <w:r w:rsidRPr="00250944">
        <w:rPr>
          <w:rFonts w:eastAsia="Calibri"/>
          <w:i/>
          <w:color w:val="000000"/>
          <w:lang w:eastAsia="tr-TR"/>
        </w:rPr>
        <w:t>“</w:t>
      </w:r>
      <w:r w:rsidRPr="00250944">
        <w:rPr>
          <w:i/>
        </w:rPr>
        <w:t>Yeni medya öncesi ulaşamadığımız kişilere ulaşabiliyoruz, istediğimiz kişileri ya da durumu eleştirebiliyoruz. Yeni medyanın kurum içi kültürler arasında egolarını daha fazla fark edip dışarıya aktardıkları için negatif yönde olumsuz etkileri olmuştur. İş yapma biçimleri olarak ofiste çalışan biri evde çalışan birini düşünerek benim burada ne işim var diyebilir. Bunun gibi düşüncelerle iş yapma biçimlerini değişmişlerdir. Olumlu yönde ise başka bir çalışan benim kendimi geliştirmem gerek, şeklinde düşünerek kendisini geliştirebilir”</w:t>
      </w:r>
      <w:r w:rsidRPr="00250944">
        <w:t xml:space="preserve"> şeklinde konu hakkındaki görüşlerini ifade etmiştir. K17 kodlu marka</w:t>
      </w:r>
      <w:r w:rsidR="0046659A" w:rsidRPr="00250944">
        <w:t xml:space="preserve"> temsilcisi</w:t>
      </w:r>
      <w:r w:rsidRPr="00250944">
        <w:t xml:space="preserve">, </w:t>
      </w:r>
      <w:r w:rsidRPr="00250944">
        <w:rPr>
          <w:i/>
        </w:rPr>
        <w:t>“</w:t>
      </w:r>
      <w:r w:rsidRPr="00250944">
        <w:rPr>
          <w:rFonts w:eastAsia="Calibri"/>
          <w:i/>
        </w:rPr>
        <w:t xml:space="preserve">Tüm markalar yeni medya unsurlarını kendi kurumsal kimlikleri ve </w:t>
      </w:r>
      <w:proofErr w:type="gramStart"/>
      <w:r w:rsidRPr="00250944">
        <w:rPr>
          <w:rFonts w:eastAsia="Calibri"/>
          <w:i/>
        </w:rPr>
        <w:t>kriterlerine</w:t>
      </w:r>
      <w:proofErr w:type="gramEnd"/>
      <w:r w:rsidRPr="00250944">
        <w:rPr>
          <w:rFonts w:eastAsia="Calibri"/>
          <w:i/>
        </w:rPr>
        <w:t xml:space="preserve"> göre kullanıyor. İş yapma biçimleri mevcut personeline bu yönde eğitimler vererek geliştirmektedir” </w:t>
      </w:r>
      <w:r w:rsidRPr="00250944">
        <w:rPr>
          <w:rFonts w:eastAsia="Calibri"/>
        </w:rPr>
        <w:t xml:space="preserve">diyerek konu hakkında diğerleriyle aynı görüşte olduğunu göstermiştir. </w:t>
      </w:r>
    </w:p>
    <w:p w14:paraId="3E5C93CC" w14:textId="77777777" w:rsidR="002670AE" w:rsidRDefault="002670AE" w:rsidP="005E2F04">
      <w:pPr>
        <w:pStyle w:val="KonuBal"/>
        <w:spacing w:before="0" w:after="0"/>
      </w:pPr>
      <w:r w:rsidRPr="00250944">
        <w:t>20 kurum/kuruluş/işletmenin 8’i yeni medyanın kurum içi kültürlerinde dijitalleşme, iş yapma biçimlerinde değişiklik, iş yükünde azalma ve hizmet biçimlerinde değişim sağladığı yönünde değişim sağladığını belirtmektedir. Bu ifadeler doğrultusunda yeni medyanın kurum içinde hizmet biçimlerinde, çalışma biçimlerinde değişimler yaşandığı iş gücü noktasında ise aza</w:t>
      </w:r>
      <w:r w:rsidR="00FC5B27" w:rsidRPr="00250944">
        <w:t xml:space="preserve">lmalar olduğu anlaşılmaktadır. </w:t>
      </w:r>
      <w:r w:rsidRPr="00250944">
        <w:t>Son on yılın dijital yenilikleri, izleyicilerin birbirleriyle konuşmasını zahmetsizce yapmasına olanak tanımıştır (Deighton ve Kornfeld 2009: 4). Yeni medya da kendi tekliflerini geliştirmelerini ve dağıtmalarını sağlamıştır. Bugün tüketiciler eBay'de perakendeciler, YouTube'daki medya yapımcıları yönetmenleri, Wikipedia'daki yazarlar ve Amazon ve Tripadvisor'daki eleştirmenler, tüm bunları ve daha fazlasını Facebook ve MySpace'de yapmaktalar. Aynı zamanda yeni medyanın yükselişi de yeni iş modelleri için geniş fırsatlar yaratmaktadır (Hennig-Thurau vd</w:t>
      </w:r>
      <w:proofErr w:type="gramStart"/>
      <w:r w:rsidRPr="00250944">
        <w:t>.,</w:t>
      </w:r>
      <w:proofErr w:type="gramEnd"/>
      <w:r w:rsidRPr="00250944">
        <w:t xml:space="preserve"> 2010: 311). Bu bakış açısıyla değerlendirildiğinde katılımcıların </w:t>
      </w:r>
      <w:proofErr w:type="gramStart"/>
      <w:r w:rsidRPr="00250944">
        <w:t>literatürde</w:t>
      </w:r>
      <w:proofErr w:type="gramEnd"/>
      <w:r w:rsidRPr="00250944">
        <w:t xml:space="preserve"> yer bulan bilgilerle benzer ifadelere yer </w:t>
      </w:r>
      <w:r w:rsidRPr="00250944">
        <w:lastRenderedPageBreak/>
        <w:t xml:space="preserve">verdikleri görülmüştür. Bu durum da elde edilen bilgilerin </w:t>
      </w:r>
      <w:proofErr w:type="gramStart"/>
      <w:r w:rsidRPr="00250944">
        <w:t>literatürü</w:t>
      </w:r>
      <w:proofErr w:type="gramEnd"/>
      <w:r w:rsidRPr="00250944">
        <w:t xml:space="preserve"> desteklediğini göstermesi bakımından değerlidir.</w:t>
      </w:r>
    </w:p>
    <w:p w14:paraId="009ED08E" w14:textId="77777777" w:rsidR="009E5156" w:rsidRPr="009E5156" w:rsidRDefault="009E5156" w:rsidP="009E5156"/>
    <w:p w14:paraId="67B38A16" w14:textId="77777777" w:rsidR="002670AE" w:rsidRPr="00250944" w:rsidRDefault="002670AE" w:rsidP="009E5156">
      <w:pPr>
        <w:pStyle w:val="KonuBal"/>
        <w:spacing w:before="0" w:after="0"/>
        <w:ind w:left="993" w:hanging="284"/>
        <w:rPr>
          <w:rFonts w:eastAsia="Calibri"/>
          <w:b/>
        </w:rPr>
      </w:pPr>
      <w:r w:rsidRPr="00250944">
        <w:rPr>
          <w:rFonts w:eastAsia="Calibri"/>
          <w:b/>
        </w:rPr>
        <w:t xml:space="preserve">B. </w:t>
      </w:r>
      <w:r w:rsidR="00751FEA" w:rsidRPr="00751FEA">
        <w:rPr>
          <w:rFonts w:eastAsia="Calibri"/>
          <w:b/>
        </w:rPr>
        <w:t>Yeni Medya ve Kurumsal Motivasyon ilişkisine Dair Görüşler</w:t>
      </w:r>
    </w:p>
    <w:p w14:paraId="6DC5582A" w14:textId="77777777" w:rsidR="002670AE" w:rsidRPr="00250944" w:rsidRDefault="002670AE" w:rsidP="005E2F04">
      <w:pPr>
        <w:pStyle w:val="KonuBal"/>
        <w:spacing w:before="0" w:after="0"/>
      </w:pPr>
      <w:r w:rsidRPr="00250944">
        <w:rPr>
          <w:rFonts w:eastAsia="Calibri"/>
        </w:rPr>
        <w:t xml:space="preserve">20 </w:t>
      </w:r>
      <w:r w:rsidRPr="00250944">
        <w:t>kurum/kuruluş/işletmenin</w:t>
      </w:r>
      <w:r w:rsidRPr="00250944">
        <w:rPr>
          <w:rFonts w:eastAsia="Calibri"/>
        </w:rPr>
        <w:t xml:space="preserve"> 3’ü kurum içi kültürde çalışanların yeni medya dönemine ayak uydurmaları için </w:t>
      </w:r>
      <w:proofErr w:type="gramStart"/>
      <w:r w:rsidRPr="00250944">
        <w:rPr>
          <w:rFonts w:eastAsia="Calibri"/>
        </w:rPr>
        <w:t>motivasyon</w:t>
      </w:r>
      <w:proofErr w:type="gramEnd"/>
      <w:r w:rsidRPr="00250944">
        <w:rPr>
          <w:rFonts w:eastAsia="Calibri"/>
        </w:rPr>
        <w:t xml:space="preserve"> etkinlikleri ve eğitim seminerleri verildiğini belirtmektedir. K11 kodlu marka</w:t>
      </w:r>
      <w:r w:rsidR="0046659A" w:rsidRPr="00250944">
        <w:rPr>
          <w:rFonts w:eastAsia="Calibri"/>
        </w:rPr>
        <w:t xml:space="preserve"> temsilcisi</w:t>
      </w:r>
      <w:r w:rsidRPr="00250944">
        <w:rPr>
          <w:rFonts w:eastAsia="Calibri"/>
        </w:rPr>
        <w:t xml:space="preserve">, </w:t>
      </w:r>
      <w:r w:rsidRPr="00250944">
        <w:rPr>
          <w:rFonts w:eastAsia="Calibri"/>
          <w:i/>
        </w:rPr>
        <w:t>“</w:t>
      </w:r>
      <w:r w:rsidRPr="00250944">
        <w:rPr>
          <w:i/>
        </w:rPr>
        <w:t>Yeni medyanın kurum içi kültür üzerindeki etkilerinde çalışanlarımızın motive olması için yarışma programları kullanıyoruz”</w:t>
      </w:r>
      <w:r w:rsidRPr="00250944">
        <w:t xml:space="preserve"> şeklinde konu hakkındaki görüşlerini paylaşmıştır. K14 kodlu marka</w:t>
      </w:r>
      <w:r w:rsidR="0046659A" w:rsidRPr="00250944">
        <w:t xml:space="preserve"> temsilcisi</w:t>
      </w:r>
      <w:r w:rsidRPr="00250944">
        <w:t xml:space="preserve">, </w:t>
      </w:r>
      <w:r w:rsidRPr="00250944">
        <w:rPr>
          <w:i/>
        </w:rPr>
        <w:t>“Mağazalarımızın cirosuna göre markamız çalışanları gruplandırmaktadır. Satışı iyi olanlar internet üzerinden oluşturulmuş uygulamalar ile değerlendiriliyor. Bir aile grubu oluşturuluyor, yarışmalar düzenleniyor. Bu yarışmalar cepte uygulamalar aracılığıyla çalışanlara duyuruluyor. Bunun neticesinde en çok satış yapan çalışanlar ödüllendiriliyor”</w:t>
      </w:r>
      <w:r w:rsidRPr="00250944">
        <w:t xml:space="preserve"> derken, K15 kodlu marka</w:t>
      </w:r>
      <w:r w:rsidR="00BB7D43" w:rsidRPr="00250944">
        <w:t xml:space="preserve"> temsilcisi</w:t>
      </w:r>
      <w:r w:rsidRPr="00250944">
        <w:t xml:space="preserve">: </w:t>
      </w:r>
      <w:r w:rsidRPr="00250944">
        <w:rPr>
          <w:i/>
        </w:rPr>
        <w:t xml:space="preserve">“Yeni medya sayesinde x marka personeline yapmış olduğu ödüllendirme y marka çalışanları tarafından takip edilmekte ve personel kayıpları olmaması adına özlük haklarında iyileştirmelere sebep olmuştur” </w:t>
      </w:r>
      <w:r w:rsidRPr="00250944">
        <w:t>diyerek diğerleriyle aynı fikirde olduğunu göstermiştir.</w:t>
      </w:r>
    </w:p>
    <w:p w14:paraId="46D43752" w14:textId="77777777" w:rsidR="002670AE" w:rsidRDefault="002670AE" w:rsidP="005E2F04">
      <w:pPr>
        <w:pStyle w:val="KonuBal"/>
        <w:spacing w:before="0" w:after="0"/>
        <w:rPr>
          <w:rFonts w:eastAsia="Calibri"/>
        </w:rPr>
      </w:pPr>
      <w:r w:rsidRPr="00250944">
        <w:rPr>
          <w:rFonts w:eastAsia="Calibri"/>
        </w:rPr>
        <w:t xml:space="preserve">20 </w:t>
      </w:r>
      <w:r w:rsidRPr="00250944">
        <w:t>kurum/kuruluş/işletmenin</w:t>
      </w:r>
      <w:r w:rsidRPr="00250944">
        <w:rPr>
          <w:rFonts w:eastAsia="Calibri"/>
        </w:rPr>
        <w:t xml:space="preserve"> 3’ü kurum içi kültürde çalışanların yeni medya dönemine uyum sağlamaları için </w:t>
      </w:r>
      <w:proofErr w:type="gramStart"/>
      <w:r w:rsidRPr="00250944">
        <w:rPr>
          <w:rFonts w:eastAsia="Calibri"/>
        </w:rPr>
        <w:t>motivasyon</w:t>
      </w:r>
      <w:proofErr w:type="gramEnd"/>
      <w:r w:rsidRPr="00250944">
        <w:rPr>
          <w:rFonts w:eastAsia="Calibri"/>
        </w:rPr>
        <w:t xml:space="preserve"> etkinlikleri ve eğitim seminerleri verildiğini belirtmektedir. Bu ifadeler doğrultusunda yeni medya kurum içi ve kurum dışı kültürde bir takım değişiklikler meydana getirdiğinden bir uyum süreci olgusu ortaya çıkmıştır. Bu nedenden dolayı kurum içi kültürün bu değişimlere uyum sağlaması açısından bir takım </w:t>
      </w:r>
      <w:proofErr w:type="gramStart"/>
      <w:r w:rsidRPr="00250944">
        <w:rPr>
          <w:rFonts w:eastAsia="Calibri"/>
        </w:rPr>
        <w:t>motivasyon</w:t>
      </w:r>
      <w:proofErr w:type="gramEnd"/>
      <w:r w:rsidRPr="00250944">
        <w:rPr>
          <w:rFonts w:eastAsia="Calibri"/>
        </w:rPr>
        <w:t xml:space="preserve"> etkinlikleri, eğitim seminerleri vesaire gibi uygulamalara gerek duyulmuştur. Bu anlamda yeni medya denildiğinde </w:t>
      </w:r>
      <w:proofErr w:type="gramStart"/>
      <w:r w:rsidRPr="00250944">
        <w:rPr>
          <w:rFonts w:eastAsia="Calibri"/>
        </w:rPr>
        <w:t>literatür</w:t>
      </w:r>
      <w:proofErr w:type="gramEnd"/>
      <w:r w:rsidRPr="00250944">
        <w:rPr>
          <w:rFonts w:eastAsia="Calibri"/>
        </w:rPr>
        <w:t xml:space="preserve"> bize, markada ve marka kültüründe bir takım değişiklerin meydana geldiğini, hem toplum olarak hem de marka olarak bu duruma uyum sağlanması gerektiğini işaret ediyor. Katılımcılar da kurum içi kültür olarak yeni medyaya uyum sağlanması açısından </w:t>
      </w:r>
      <w:proofErr w:type="gramStart"/>
      <w:r w:rsidRPr="00250944">
        <w:rPr>
          <w:rFonts w:eastAsia="Calibri"/>
        </w:rPr>
        <w:t>motivasyon</w:t>
      </w:r>
      <w:proofErr w:type="gramEnd"/>
      <w:r w:rsidRPr="00250944">
        <w:rPr>
          <w:rFonts w:eastAsia="Calibri"/>
        </w:rPr>
        <w:t xml:space="preserve"> etkinliklerinin ve eğitim seminerlerinin yapıldığını ifade etmektedir.  Buradan yola çıkarak katılımcıların resmi tanımı bilmeden genel gerçeği yansıtan ifadelere yer verdiklerini söylemek mümkündür. </w:t>
      </w:r>
    </w:p>
    <w:p w14:paraId="565B2C90" w14:textId="77777777" w:rsidR="004E32A8" w:rsidRPr="004E32A8" w:rsidRDefault="004E32A8" w:rsidP="004E32A8">
      <w:pPr>
        <w:rPr>
          <w:rFonts w:eastAsia="Calibri"/>
        </w:rPr>
      </w:pPr>
    </w:p>
    <w:p w14:paraId="02C9801C" w14:textId="77777777" w:rsidR="003F1296" w:rsidRDefault="002670AE" w:rsidP="009E5156">
      <w:pPr>
        <w:pStyle w:val="Balk3"/>
        <w:spacing w:before="0" w:after="0"/>
        <w:ind w:left="1560" w:hanging="851"/>
      </w:pPr>
      <w:bookmarkStart w:id="104" w:name="_Toc45188282"/>
      <w:r w:rsidRPr="00250944">
        <w:lastRenderedPageBreak/>
        <w:t>3.2.11. Yeni Medyanın Kurum Dışı Kültürler Üzerindeki Etkileriyle İlgili Görüşler</w:t>
      </w:r>
      <w:bookmarkEnd w:id="104"/>
      <w:r w:rsidR="00CC385D" w:rsidRPr="00CC385D">
        <w:t xml:space="preserve"> Yeni Medyanın Müşterilerin Satın Alma Davranışı ve Müşteri Etkileşimi İlişkisine Dair Görüşler</w:t>
      </w:r>
    </w:p>
    <w:p w14:paraId="074465F3" w14:textId="77777777" w:rsidR="009E5156" w:rsidRPr="009E5156" w:rsidRDefault="009E5156" w:rsidP="009E5156">
      <w:pPr>
        <w:rPr>
          <w:sz w:val="10"/>
          <w:szCs w:val="10"/>
        </w:rPr>
      </w:pPr>
    </w:p>
    <w:p w14:paraId="6607E276" w14:textId="77777777" w:rsidR="002670AE" w:rsidRPr="00250944" w:rsidRDefault="002670AE" w:rsidP="009E5156">
      <w:pPr>
        <w:pStyle w:val="KonuBal"/>
        <w:spacing w:before="0" w:after="0"/>
        <w:ind w:left="993" w:hanging="284"/>
        <w:rPr>
          <w:b/>
        </w:rPr>
      </w:pPr>
      <w:r w:rsidRPr="00250944">
        <w:rPr>
          <w:b/>
        </w:rPr>
        <w:t>A</w:t>
      </w:r>
      <w:proofErr w:type="gramStart"/>
      <w:r w:rsidRPr="00250944">
        <w:rPr>
          <w:b/>
        </w:rPr>
        <w:t>.</w:t>
      </w:r>
      <w:r w:rsidR="009E5156" w:rsidRPr="009E5156">
        <w:rPr>
          <w:b/>
          <w:color w:val="FFFFFF" w:themeColor="background1"/>
        </w:rPr>
        <w:t>.</w:t>
      </w:r>
      <w:proofErr w:type="gramEnd"/>
      <w:r w:rsidRPr="00250944">
        <w:rPr>
          <w:b/>
        </w:rPr>
        <w:t>Yeni Medyanın Kurum Dışı Kült</w:t>
      </w:r>
      <w:r w:rsidR="00747D47">
        <w:rPr>
          <w:b/>
        </w:rPr>
        <w:t xml:space="preserve">ürlerin </w:t>
      </w:r>
      <w:r w:rsidR="00CC385D">
        <w:rPr>
          <w:b/>
        </w:rPr>
        <w:t xml:space="preserve">Satın Alma Davranışı Ve Etkileşimi İlişkisine Dair Görüşler </w:t>
      </w:r>
    </w:p>
    <w:p w14:paraId="5787A8C4" w14:textId="77777777" w:rsidR="002670AE" w:rsidRPr="00250944" w:rsidRDefault="002670AE" w:rsidP="005E2F04">
      <w:pPr>
        <w:pStyle w:val="KonuBal"/>
        <w:spacing w:before="0" w:after="0"/>
      </w:pPr>
      <w:r w:rsidRPr="00250944">
        <w:t>20 kurum/kuruluş/işletmenin 4’ü yeni medyanın markaların dış kültürleri üzerinde dijitalleşme yönünde değişimler sağladığını belirtmektedir. K2 kodlu marka</w:t>
      </w:r>
      <w:r w:rsidR="00BB7D43" w:rsidRPr="00250944">
        <w:t xml:space="preserve"> temsilcisi</w:t>
      </w:r>
      <w:r w:rsidRPr="00250944">
        <w:t xml:space="preserve">, </w:t>
      </w:r>
      <w:r w:rsidRPr="00250944">
        <w:rPr>
          <w:i/>
        </w:rPr>
        <w:t>“İçinde bulunduğumuz dönem tamamen sosyal medya/internet/bilgisayar dönemidir. Kurum dışında olan kitlemiz müşterilerimizdir. Müşterilerimiz olumlu yönde etkilenmiş olup, birikimlerine istedikleri zaman ulaşabilir, bilgi sahibi olmak istedikleri konulara kendi kendilerine öğrenebilir hale gelmiştir”</w:t>
      </w:r>
      <w:r w:rsidRPr="00250944">
        <w:t xml:space="preserve"> şeklinde konu hakkındaki görüşlerini paylaşmıştır. K8 kodlu marka</w:t>
      </w:r>
      <w:r w:rsidR="00BB7D43" w:rsidRPr="00250944">
        <w:t xml:space="preserve"> temsilcisi</w:t>
      </w:r>
      <w:r w:rsidRPr="00250944">
        <w:t xml:space="preserve">, </w:t>
      </w:r>
      <w:r w:rsidRPr="00250944">
        <w:rPr>
          <w:i/>
        </w:rPr>
        <w:t xml:space="preserve">“Artık müşterinin yanına gitmeden, tabletlerle, bilgisayarla, telefonlarla işleri halledebilme, dijital elektronik imzayla müşteriyi yormadan, şubede meşgul etmeden yapma gibi değişiklikler var. Ve evet hem çalışanlar için hem de müşteriler için bu yeni dönem dijital çağ çok daha efektif oldu” </w:t>
      </w:r>
      <w:r w:rsidRPr="00250944">
        <w:t>demiştir. K12 kodlu marka</w:t>
      </w:r>
      <w:r w:rsidR="00BB7D43" w:rsidRPr="00250944">
        <w:t xml:space="preserve"> temsilcisi</w:t>
      </w:r>
      <w:r w:rsidRPr="00250944">
        <w:t xml:space="preserve">, </w:t>
      </w:r>
      <w:r w:rsidRPr="00250944">
        <w:rPr>
          <w:i/>
        </w:rPr>
        <w:t>“</w:t>
      </w:r>
      <w:r w:rsidRPr="00250944">
        <w:rPr>
          <w:rFonts w:eastAsia="Calibri"/>
          <w:i/>
          <w:color w:val="000000"/>
          <w:lang w:eastAsia="tr-TR"/>
        </w:rPr>
        <w:t xml:space="preserve">Aynı şekilde medya sayesinde, markaların kurum dışındaki paydaşlarına da olumlu etkileri bulunmaktadır. Yeni medya sayesinde daha fazla kitleye ve genç nüfusa ulaşılabiliyor, hitap ediliyor” </w:t>
      </w:r>
      <w:r w:rsidRPr="00250944">
        <w:rPr>
          <w:rFonts w:eastAsia="Calibri"/>
          <w:color w:val="000000"/>
          <w:lang w:eastAsia="tr-TR"/>
        </w:rPr>
        <w:t>derken,</w:t>
      </w:r>
      <w:r w:rsidRPr="00250944">
        <w:t xml:space="preserve"> K14 kodlu marka</w:t>
      </w:r>
      <w:r w:rsidR="00BB7D43" w:rsidRPr="00250944">
        <w:t xml:space="preserve"> temsilcisi</w:t>
      </w:r>
      <w:r w:rsidRPr="00250944">
        <w:rPr>
          <w:i/>
        </w:rPr>
        <w:t xml:space="preserve">, “Kurum dışı kültürler üzerinde, yeni medyanın olumsuz bir etkisi yoktur. Olumlu olarak </w:t>
      </w:r>
      <w:proofErr w:type="gramStart"/>
      <w:r w:rsidRPr="00250944">
        <w:rPr>
          <w:i/>
        </w:rPr>
        <w:t>online</w:t>
      </w:r>
      <w:proofErr w:type="gramEnd"/>
      <w:r w:rsidRPr="00250944">
        <w:rPr>
          <w:i/>
        </w:rPr>
        <w:t xml:space="preserve"> satış uygulamaları ile dış kültürler rahatça siparişlerini verip mağazalarımıza ulaşmaktadır”</w:t>
      </w:r>
      <w:r w:rsidRPr="00250944">
        <w:t xml:space="preserve"> diyerek diğerleriyle aynı fikirde olduğunu göstermiştir. </w:t>
      </w:r>
    </w:p>
    <w:p w14:paraId="0A6244F1" w14:textId="77777777" w:rsidR="002670AE" w:rsidRDefault="002670AE" w:rsidP="005E2F04">
      <w:pPr>
        <w:pStyle w:val="KonuBal"/>
        <w:spacing w:before="0" w:after="0"/>
      </w:pPr>
      <w:r w:rsidRPr="00250944">
        <w:t xml:space="preserve">20 kurum/kuruluş/işletmenin 4’ü yeni medyanın markaların dış kültürleri üzerinde dijitalleşme yönünde değişimler sağladığını belirtmektedir. Bu ifadeler doğrultusunda markaların kurum dışı kültürlerinin hızlı ve kolay iletişim sayesinde dijitalleşme doğrultusunda etkilendiklerini söylemek mümkündür. Şöyle ki, dijitalleşme ile müşteriler marka şubelerine gelmek yerine ilgili işlem uygulamaları ile işleri halletmekte ve şubelere gitmeye gerek görmediği anlaşılmaktadır. Yine dijitalleşmenin sağladığı bir diğer olanak ile hızlı ve kolay iletişim ve etkileşimden yararlanmaktadır. Bu anlamda katılımcıların ifadelerini Hennig-Thurau vd’in (2010: 311) deyimleriyle şu şekilde özetlemiştir: Tüketicilerin birbirleriyle iletişim kurma şekilleri son on yılda çarpıcı bir şekilde değişmiş ve aynı şey tüketicilerin ürünler hakkında nasıl bilgi </w:t>
      </w:r>
      <w:r w:rsidRPr="00250944">
        <w:lastRenderedPageBreak/>
        <w:t>topladıkları ve paylaştıkları ve bunları nasıl elde edip tükettikleri için de geçerli olmuştur. Yeni bir medya bolluğunun yükselişi, tüketicilere hizmetler ve ürünler hakkında aktif olarak bilgi sağlama konusunda kapsamlı seçenekler sunmuştur</w:t>
      </w:r>
      <w:r w:rsidR="00E04E75" w:rsidRPr="00250944">
        <w:t>.</w:t>
      </w:r>
    </w:p>
    <w:p w14:paraId="76FB8DF1" w14:textId="77777777" w:rsidR="009E5156" w:rsidRPr="009E5156" w:rsidRDefault="009E5156" w:rsidP="009E5156"/>
    <w:p w14:paraId="2B813FD4" w14:textId="77777777" w:rsidR="002670AE" w:rsidRPr="00250944" w:rsidRDefault="00380319" w:rsidP="00B07B2F">
      <w:pPr>
        <w:pStyle w:val="KonuBal"/>
        <w:spacing w:before="0" w:after="0"/>
        <w:ind w:left="993" w:hanging="284"/>
        <w:rPr>
          <w:b/>
        </w:rPr>
      </w:pPr>
      <w:r w:rsidRPr="00250944">
        <w:rPr>
          <w:b/>
        </w:rPr>
        <w:t>B</w:t>
      </w:r>
      <w:proofErr w:type="gramStart"/>
      <w:r w:rsidRPr="00250944">
        <w:rPr>
          <w:b/>
        </w:rPr>
        <w:t>.</w:t>
      </w:r>
      <w:r w:rsidR="009E5156" w:rsidRPr="009E5156">
        <w:rPr>
          <w:b/>
          <w:color w:val="FFFFFF" w:themeColor="background1"/>
        </w:rPr>
        <w:t>.</w:t>
      </w:r>
      <w:proofErr w:type="gramEnd"/>
      <w:r w:rsidR="00751FEA" w:rsidRPr="00751FEA">
        <w:t xml:space="preserve"> </w:t>
      </w:r>
      <w:r w:rsidR="00751FEA" w:rsidRPr="00751FEA">
        <w:rPr>
          <w:b/>
        </w:rPr>
        <w:t>Yeni Medyanın İki Yönlü Simetrik İletişim Bağlamında Kullanılmasına Yönelik Görüşler</w:t>
      </w:r>
    </w:p>
    <w:p w14:paraId="187A6370" w14:textId="77777777" w:rsidR="00E04E75" w:rsidRPr="00250944" w:rsidRDefault="002670AE" w:rsidP="005E2F04">
      <w:pPr>
        <w:pStyle w:val="KonuBal"/>
        <w:spacing w:before="0" w:after="0"/>
      </w:pPr>
      <w:r w:rsidRPr="00250944">
        <w:t xml:space="preserve">20 kurum/kuruluş/işletmenin 9’u yeni medyanın kurum dışı kültür üzerindeki etkilerinin hızlı ve kolay iletişim ile birlikte ilgili mecralarda paylaşılan </w:t>
      </w:r>
      <w:proofErr w:type="gramStart"/>
      <w:r w:rsidRPr="00250944">
        <w:t>şikayetler</w:t>
      </w:r>
      <w:proofErr w:type="gramEnd"/>
      <w:r w:rsidRPr="00250944">
        <w:t xml:space="preserve"> ve öneriler ile hem diğer paydaşların etkilenmesine hem de markaların eksi ve artılarını görüp bu doğrultuda kendilerini geliştirmelerine neden olup aynı zamanda markayla ilgili bilgi kirliliğinin oluşması yönünde görüşlerini belirtmişlerdir. </w:t>
      </w:r>
    </w:p>
    <w:p w14:paraId="2A4574BD" w14:textId="77777777" w:rsidR="002670AE" w:rsidRPr="00250944" w:rsidRDefault="002670AE" w:rsidP="005E2F04">
      <w:pPr>
        <w:pStyle w:val="KonuBal"/>
        <w:spacing w:before="0" w:after="0"/>
        <w:rPr>
          <w:rFonts w:eastAsiaTheme="minorHAnsi"/>
        </w:rPr>
      </w:pPr>
      <w:r w:rsidRPr="00250944">
        <w:t>K19 kodlu marka</w:t>
      </w:r>
      <w:r w:rsidR="00BB7D43" w:rsidRPr="00250944">
        <w:t xml:space="preserve"> temsilciis</w:t>
      </w:r>
      <w:r w:rsidRPr="00250944">
        <w:t xml:space="preserve">, </w:t>
      </w:r>
      <w:r w:rsidRPr="00250944">
        <w:rPr>
          <w:i/>
        </w:rPr>
        <w:t xml:space="preserve">“Hem hedef kitlemizi, hem de tedarikçilerimizi olumlu ve olumsuz noktalarda etkileyen bir özelliğe sahiptir. Yeni medya araçları olumlu anlamda geniş hedef kitlelere ulaşma noktasındaki yapısıyla bilinmektedir. Yine bilgi kirliliği ve güvenlik problemleri aynı şekilde olumsuz bir etki olarak yeni medyanın çalışmalarımıza negatif bir katkısı olarak sayılabilmektedir” </w:t>
      </w:r>
      <w:r w:rsidRPr="00250944">
        <w:t>şeklinde görüşlerini ifade etmiştir. K4 kodlu marka</w:t>
      </w:r>
      <w:r w:rsidR="00BB7D43" w:rsidRPr="00250944">
        <w:t xml:space="preserve"> temsilcisi</w:t>
      </w:r>
      <w:r w:rsidRPr="00250944">
        <w:t xml:space="preserve">, </w:t>
      </w:r>
      <w:r w:rsidRPr="00250944">
        <w:rPr>
          <w:i/>
        </w:rPr>
        <w:t>“</w:t>
      </w:r>
      <w:r w:rsidRPr="00250944">
        <w:rPr>
          <w:i/>
          <w:color w:val="000000"/>
          <w:lang w:eastAsia="tr-TR"/>
        </w:rPr>
        <w:t>Yeni</w:t>
      </w:r>
      <w:r w:rsidRPr="00250944">
        <w:rPr>
          <w:rFonts w:eastAsia="Gautami"/>
          <w:i/>
          <w:color w:val="000000"/>
          <w:lang w:eastAsia="tr-TR"/>
        </w:rPr>
        <w:t>​</w:t>
      </w:r>
      <w:r w:rsidRPr="00250944">
        <w:rPr>
          <w:i/>
          <w:color w:val="000000"/>
          <w:lang w:eastAsia="tr-TR"/>
        </w:rPr>
        <w:t xml:space="preserve"> medya namı diğer sosyal medya ve internet insanları nasıl birbirine yakınlaştırmış ilişkilerin gelişmesini sağladı ise markaların her türlü kademesi tüketiciler ile artık daha kolay iletişime geçebiliyor. Bu iletişim kolaylığı bizim eksiklerimiz varsa en kısa sürede bunları gidermemizi sağlarken müşteri memnuniyeti de sağlanmış oluyor”</w:t>
      </w:r>
      <w:r w:rsidRPr="00250944">
        <w:rPr>
          <w:color w:val="000000"/>
          <w:lang w:eastAsia="tr-TR"/>
        </w:rPr>
        <w:t xml:space="preserve"> derken, K6 kodlu marka</w:t>
      </w:r>
      <w:r w:rsidR="00BB7D43" w:rsidRPr="00250944">
        <w:rPr>
          <w:color w:val="000000"/>
          <w:lang w:eastAsia="tr-TR"/>
        </w:rPr>
        <w:t xml:space="preserve"> temsilcisi</w:t>
      </w:r>
      <w:r w:rsidRPr="00250944">
        <w:rPr>
          <w:color w:val="000000"/>
          <w:lang w:eastAsia="tr-TR"/>
        </w:rPr>
        <w:t xml:space="preserve">, </w:t>
      </w:r>
      <w:r w:rsidRPr="00250944">
        <w:rPr>
          <w:i/>
          <w:color w:val="000000"/>
          <w:lang w:eastAsia="tr-TR"/>
        </w:rPr>
        <w:t>“</w:t>
      </w:r>
      <w:r w:rsidRPr="00250944">
        <w:rPr>
          <w:i/>
        </w:rPr>
        <w:t>Markanın tüketicileri için medya oldukça zor bir hal almaktadır. Olumsuzluk halinde kurumla iletişim kurmak yerine internet veya sosyal medya ortamında, daha önce yaşanmış bir konuyu araştırıp örnek almaktadır”</w:t>
      </w:r>
      <w:r w:rsidRPr="00250944">
        <w:t xml:space="preserve"> demiştir. K7 kodlu marka</w:t>
      </w:r>
      <w:r w:rsidR="00BB7D43" w:rsidRPr="00250944">
        <w:t xml:space="preserve"> temsilcisi</w:t>
      </w:r>
      <w:r w:rsidRPr="00250944">
        <w:t xml:space="preserve">, </w:t>
      </w:r>
      <w:r w:rsidRPr="00250944">
        <w:rPr>
          <w:i/>
        </w:rPr>
        <w:t>“Müşterilere daha hızlı ve çabuk ulaşıyoruz. Yeni medya üzerinden şikâyetlerini belirten müşterilerimize dönüş yaparak sorunun ne olduğunu ve çözümü için ne yapmamız gerektiğini konuşuyoruz. Bu şekilde müşterilerimizi kaybetmek yerine onları kazanıyoruz”</w:t>
      </w:r>
      <w:r w:rsidRPr="00250944">
        <w:t xml:space="preserve"> şeklinde görüşlerini belirtmiştir. K10 kodlu marka</w:t>
      </w:r>
      <w:r w:rsidR="00BB7D43" w:rsidRPr="00250944">
        <w:t xml:space="preserve"> temsilcisi</w:t>
      </w:r>
      <w:r w:rsidRPr="00250944">
        <w:t xml:space="preserve">, </w:t>
      </w:r>
      <w:r w:rsidRPr="00250944">
        <w:rPr>
          <w:i/>
        </w:rPr>
        <w:t xml:space="preserve">“Yeni medyanın markaların kurum dışı kültürlere etkisi, müşterilerin markalara daha kolay ve hızlı bir şekilde iletişim ve etkileşimde bulunmasına olanak sağlamıştır. Olumsuz olarak ise bir müşterinin bir marka hakkında olumsuz düşüncelerini yeni medyada paylaşması ve diğer müşterilerin düşüncelerini de o markaya karşı değiştirmesi olasıdır” </w:t>
      </w:r>
      <w:r w:rsidRPr="00250944">
        <w:t xml:space="preserve">diyerek diğerleriyle aynı fikirde olduğunu göstermiştir. </w:t>
      </w:r>
      <w:r w:rsidRPr="00250944">
        <w:rPr>
          <w:rFonts w:eastAsia="Calibri"/>
          <w:color w:val="000000"/>
          <w:lang w:eastAsia="tr-TR"/>
        </w:rPr>
        <w:t>K9 kodlu marka</w:t>
      </w:r>
      <w:r w:rsidR="00BB7D43" w:rsidRPr="00250944">
        <w:rPr>
          <w:rFonts w:eastAsia="Calibri"/>
          <w:color w:val="000000"/>
          <w:lang w:eastAsia="tr-TR"/>
        </w:rPr>
        <w:t xml:space="preserve"> temsilcisi</w:t>
      </w:r>
      <w:r w:rsidRPr="00250944">
        <w:rPr>
          <w:rFonts w:eastAsia="Calibri"/>
          <w:color w:val="000000"/>
          <w:lang w:eastAsia="tr-TR"/>
        </w:rPr>
        <w:t xml:space="preserve">, </w:t>
      </w:r>
      <w:r w:rsidRPr="00250944">
        <w:rPr>
          <w:rFonts w:eastAsia="Calibri"/>
          <w:i/>
          <w:color w:val="000000"/>
          <w:lang w:eastAsia="tr-TR"/>
        </w:rPr>
        <w:t>“</w:t>
      </w:r>
      <w:r w:rsidRPr="00250944">
        <w:rPr>
          <w:i/>
        </w:rPr>
        <w:t xml:space="preserve">Markamız </w:t>
      </w:r>
      <w:r w:rsidRPr="00250944">
        <w:rPr>
          <w:i/>
        </w:rPr>
        <w:lastRenderedPageBreak/>
        <w:t xml:space="preserve">hakkında müşterilerimiz, paydaşlarımız yeni medyada hashtag açarak kamuoyu oluşturabilir, markamızın itibarını zedeleyebilir ya da güçlendirebilir. Bunların dışında dış kültürlerimiz yeni medya ile daha kolay ve daha hızlı iletişime geçebilmektedir” </w:t>
      </w:r>
      <w:r w:rsidRPr="00250944">
        <w:t>demiştir. K15 kodlu marka</w:t>
      </w:r>
      <w:r w:rsidR="00BB7D43" w:rsidRPr="00250944">
        <w:t xml:space="preserve"> temsilcisi</w:t>
      </w:r>
      <w:r w:rsidRPr="00250944">
        <w:t xml:space="preserve">, </w:t>
      </w:r>
      <w:r w:rsidRPr="00250944">
        <w:rPr>
          <w:i/>
        </w:rPr>
        <w:t xml:space="preserve">“Müşteri açısından bakılırsa rekabetçi piyasa her zaman müşterinin lehine sonuç verir. Bu sebeple yeni medyada müşterilerin markayla ilgili herhangi olumlu ve olumsuz </w:t>
      </w:r>
      <w:proofErr w:type="gramStart"/>
      <w:r w:rsidRPr="00250944">
        <w:rPr>
          <w:i/>
        </w:rPr>
        <w:t>şikayetleri</w:t>
      </w:r>
      <w:proofErr w:type="gramEnd"/>
      <w:r w:rsidRPr="00250944">
        <w:rPr>
          <w:i/>
        </w:rPr>
        <w:t>, düşünceleri hızlı ve kolay bir şekilde yayılabiliyor. Bu nedenle de markanın itibarı zedelenebilir ya da güçlenebilir”</w:t>
      </w:r>
      <w:r w:rsidRPr="00250944">
        <w:t xml:space="preserve"> şeklinde görüşlerini belirtmiştir. </w:t>
      </w:r>
      <w:proofErr w:type="gramStart"/>
      <w:r w:rsidRPr="00250944">
        <w:t>K16 kodlu marka</w:t>
      </w:r>
      <w:r w:rsidR="00BB7D43" w:rsidRPr="00250944">
        <w:t xml:space="preserve"> temsilcisi</w:t>
      </w:r>
      <w:r w:rsidRPr="00250944">
        <w:t xml:space="preserve">, </w:t>
      </w:r>
      <w:r w:rsidRPr="00250944">
        <w:rPr>
          <w:i/>
        </w:rPr>
        <w:t xml:space="preserve">“Tüketiciler, paydaşlar, kurumun iç müşterileri olumlu ya da olumsuz kurumla ilgili bilgi paylaşımında bulunabileceği için kuruma artı değer katan süreç yaşanabileceği gibi risk edecek, kurumun imajına zarar verecek durumlarında yaşanabilmesi göz önüne alınmalıdır” </w:t>
      </w:r>
      <w:r w:rsidR="00E04E75" w:rsidRPr="00250944">
        <w:t>derken, K18 kodlu marka</w:t>
      </w:r>
      <w:r w:rsidR="00BB7D43" w:rsidRPr="00250944">
        <w:t xml:space="preserve"> temsilcisi</w:t>
      </w:r>
      <w:r w:rsidR="00E04E75" w:rsidRPr="00250944">
        <w:t>,</w:t>
      </w:r>
      <w:r w:rsidRPr="00250944">
        <w:t xml:space="preserve"> </w:t>
      </w:r>
      <w:r w:rsidRPr="00250944">
        <w:rPr>
          <w:i/>
        </w:rPr>
        <w:t>“Eleştirme açısından, kitlelerin birbirlerini etkileme açısından yeni medya kurum dışı kültürleri etkilemiştir”</w:t>
      </w:r>
      <w:r w:rsidR="00E04E75" w:rsidRPr="00250944">
        <w:t xml:space="preserve"> demiştir. </w:t>
      </w:r>
      <w:proofErr w:type="gramEnd"/>
      <w:r w:rsidR="00E04E75" w:rsidRPr="00250944">
        <w:t>K1 kodlu marka</w:t>
      </w:r>
      <w:r w:rsidR="00BB7D43" w:rsidRPr="00250944">
        <w:t xml:space="preserve"> temsilcisi</w:t>
      </w:r>
      <w:r w:rsidR="00E04E75" w:rsidRPr="00250944">
        <w:t>,</w:t>
      </w:r>
      <w:r w:rsidRPr="00250944">
        <w:t xml:space="preserve"> </w:t>
      </w:r>
      <w:r w:rsidRPr="00250944">
        <w:rPr>
          <w:i/>
        </w:rPr>
        <w:t xml:space="preserve">“Olumlu ve olumsuz etkisi şöyle, sosyal medya sayesinde insanlar bilgiye kolay erişebiliyor. Yani bugün hiç banka içerisine gitmeyen bir vatandaş bile oturduğu yerden banka ürünlerini öğrenebilir, bankaların ücret politikalarını öğrenebilir, her şeyini öğrenebilir. Olumlu etkileri bunlar. Olumsuz etkisi şu şekilde olabilir, tüketiciler, paydaşlar dediklerimiz, buradan aldıkları bir hizmeti ya da yapmış olduğu bir işlemle ilgili olumsuz, talihsiz bir olay yaşamışsa bunu orada paylaşıp bu marka hakkında bu şekilde bir olumsuzluğa yol açabilir” </w:t>
      </w:r>
      <w:r w:rsidRPr="00250944">
        <w:t>şeklinde konu hakkındaki görüşlerini belirterek diğerleriyle aynı fikirde olduğunu göstermiştir.</w:t>
      </w:r>
    </w:p>
    <w:p w14:paraId="459C4137" w14:textId="77777777" w:rsidR="0069664B" w:rsidRDefault="002670AE" w:rsidP="002926FA">
      <w:pPr>
        <w:pStyle w:val="KonuBal"/>
        <w:spacing w:before="0" w:after="0"/>
      </w:pPr>
      <w:r w:rsidRPr="00250944">
        <w:t xml:space="preserve">Yeni medyanın markaların kurum dışı kültürleri üzerinde ilgili 20 kurum/kuruluş/işletmenin 9’u doğrultusunda olumlu ve olumsuz etkileri bulunduğunu ifade etmiştir. Bu ifadelerden anlaşılan kurum dışı kültür olan paydaşlar, yeni medya üzerinden markalarla ve diğer paydaşlarla hızlı ve kolay bir şekilde iletişim kurabileceği gibi marka ve hizmet hakkındaki bir düşüncesini, önerisini </w:t>
      </w:r>
      <w:proofErr w:type="gramStart"/>
      <w:r w:rsidRPr="00250944">
        <w:t>şikayetini</w:t>
      </w:r>
      <w:proofErr w:type="gramEnd"/>
      <w:r w:rsidRPr="00250944">
        <w:t xml:space="preserve"> de istediği şekilde yeni medya denilen sosyal medyada paylaşabilmektedir. Bu durum marka ve diğer paydaşlar açısından bilgi kirliliği oluşturabileceği gibi markaları ve diğer paydaşları yapılan paylaşıma göre olumlu ya da olumsuz bir şekilde etkileyebilmektedir. Bu durumu fırsata çeviren markalar da vardır. Şöyle ki ilgili marka, </w:t>
      </w:r>
      <w:proofErr w:type="gramStart"/>
      <w:r w:rsidRPr="00250944">
        <w:t>şikayetini</w:t>
      </w:r>
      <w:proofErr w:type="gramEnd"/>
      <w:r w:rsidRPr="00250944">
        <w:t xml:space="preserve"> paylaşan müşteriye ulaşıp sorunu çözebilme ve müşteriyi geri kazanabilme fırsatını yakalama şansına sahip olmaktadır. Bu anlamda katılımcıların bu görüşlerini Hudson vd</w:t>
      </w:r>
      <w:proofErr w:type="gramStart"/>
      <w:r w:rsidRPr="00250944">
        <w:t>..</w:t>
      </w:r>
      <w:proofErr w:type="gramEnd"/>
      <w:r w:rsidRPr="00250944">
        <w:t xml:space="preserve">’in </w:t>
      </w:r>
      <w:r w:rsidRPr="00250944">
        <w:lastRenderedPageBreak/>
        <w:t>(22012: 1) deyimiyle şu şekilde özetlemek mümkündür: Tüketiciler giderek daha fazla internette zaman harcamaktadır. İş yerinde, evde ve mobil olduğunda, insanlarla, kuruluşlarla ve markalarla bağlantı kurma konusunda sürekli fırsatlara sahiptirler. Sosyal medya platformları, tüketicilerin öğrendikleri, bilgi paylaştığı ve düşündükleri, satın aldıkları ve değerlendirdikleri markalar ile etkileşime geçtiği dijital iletişim kanalı olarak ortaya çıkmaktadır. Tüketici ile sosyal medya kullanarak tutarlı bir şekilde ilgilenen şirketler, bu tür bir ilişkinin marka gücünü ve dayanıklılığını güçlendirmek için kullanılabileceğini ve şirketlerin sosyal medya yatırımlarından olumlu geri dönüşler elde edebileceğini ortaya koymaya</w:t>
      </w:r>
      <w:r w:rsidR="00E04E75" w:rsidRPr="00250944">
        <w:t xml:space="preserve"> başladıklarını kanıtlamaktadır.</w:t>
      </w:r>
      <w:bookmarkStart w:id="105" w:name="_Toc45188283"/>
    </w:p>
    <w:p w14:paraId="167EAA8F" w14:textId="77777777" w:rsidR="009E5156" w:rsidRPr="009E5156" w:rsidRDefault="009E5156" w:rsidP="002926FA">
      <w:pPr>
        <w:spacing w:line="360" w:lineRule="auto"/>
      </w:pPr>
    </w:p>
    <w:p w14:paraId="1461DFAE" w14:textId="77777777" w:rsidR="004D6017" w:rsidRDefault="002670AE" w:rsidP="002926FA">
      <w:pPr>
        <w:pStyle w:val="Balk3"/>
        <w:spacing w:before="0" w:after="0"/>
        <w:ind w:left="1418" w:hanging="709"/>
      </w:pPr>
      <w:r w:rsidRPr="00250944">
        <w:t>3.2.12</w:t>
      </w:r>
      <w:proofErr w:type="gramStart"/>
      <w:r w:rsidRPr="00250944">
        <w:t>.</w:t>
      </w:r>
      <w:r w:rsidR="009E5156" w:rsidRPr="009E5156">
        <w:rPr>
          <w:color w:val="FFFFFF" w:themeColor="background1"/>
        </w:rPr>
        <w:t>.</w:t>
      </w:r>
      <w:proofErr w:type="gramEnd"/>
      <w:r w:rsidRPr="00250944">
        <w:t>Gelece</w:t>
      </w:r>
      <w:r w:rsidR="00380319" w:rsidRPr="00250944">
        <w:t>ğin Teknolojilerinin Marka</w:t>
      </w:r>
      <w:r w:rsidRPr="00250944">
        <w:t xml:space="preserve"> Kültürü Üzerindeki Etkileriyle İlgili Görüşler</w:t>
      </w:r>
      <w:bookmarkEnd w:id="105"/>
    </w:p>
    <w:p w14:paraId="09CEE4BD" w14:textId="77777777" w:rsidR="009E5156" w:rsidRPr="009E5156" w:rsidRDefault="009E5156" w:rsidP="002926FA">
      <w:pPr>
        <w:spacing w:line="360" w:lineRule="auto"/>
        <w:rPr>
          <w:sz w:val="14"/>
          <w:szCs w:val="14"/>
        </w:rPr>
      </w:pPr>
    </w:p>
    <w:p w14:paraId="6129E7EC" w14:textId="77777777" w:rsidR="002670AE" w:rsidRPr="00250944" w:rsidRDefault="002670AE" w:rsidP="002926FA">
      <w:pPr>
        <w:pStyle w:val="KonuBal"/>
        <w:spacing w:before="0" w:after="0"/>
        <w:ind w:left="993" w:hanging="284"/>
        <w:rPr>
          <w:b/>
        </w:rPr>
      </w:pPr>
      <w:r w:rsidRPr="00250944">
        <w:rPr>
          <w:b/>
        </w:rPr>
        <w:t>A</w:t>
      </w:r>
      <w:proofErr w:type="gramStart"/>
      <w:r w:rsidRPr="00250944">
        <w:rPr>
          <w:b/>
        </w:rPr>
        <w:t>.</w:t>
      </w:r>
      <w:r w:rsidR="009E5156" w:rsidRPr="009E5156">
        <w:rPr>
          <w:b/>
          <w:color w:val="FFFFFF" w:themeColor="background1"/>
        </w:rPr>
        <w:t>.</w:t>
      </w:r>
      <w:proofErr w:type="gramEnd"/>
      <w:r w:rsidR="00751FEA" w:rsidRPr="00751FEA">
        <w:t xml:space="preserve"> </w:t>
      </w:r>
      <w:r w:rsidR="00751FEA" w:rsidRPr="00751FEA">
        <w:rPr>
          <w:b/>
        </w:rPr>
        <w:t>Geleceğin Teknolojileri ile Markaların Dijitalleşme ve Hizmet Yapılarına İlişkin Görüşler</w:t>
      </w:r>
    </w:p>
    <w:p w14:paraId="1FB32A98" w14:textId="77777777" w:rsidR="002670AE" w:rsidRPr="00250944" w:rsidRDefault="002670AE" w:rsidP="005E2F04">
      <w:pPr>
        <w:pStyle w:val="KonuBal"/>
        <w:spacing w:before="0" w:after="0"/>
      </w:pPr>
      <w:r w:rsidRPr="00250944">
        <w:t>20 kurum/kuruluş/işletmenin 7’si geleceğin teknolojilerinin markaların kültürleri üzerindeki etkilerinin dijitalleşme ve hizmet yapısı doğrultusunda olduğunu belirtmektedir. K1 kodlu marka</w:t>
      </w:r>
      <w:r w:rsidR="00E50D4E" w:rsidRPr="00250944">
        <w:t xml:space="preserve"> temsilcisi</w:t>
      </w:r>
      <w:r w:rsidRPr="00250944">
        <w:t xml:space="preserve">, </w:t>
      </w:r>
      <w:r w:rsidR="00E04E75" w:rsidRPr="00250944">
        <w:rPr>
          <w:i/>
        </w:rPr>
        <w:t>“</w:t>
      </w:r>
      <w:r w:rsidRPr="00250944">
        <w:rPr>
          <w:i/>
        </w:rPr>
        <w:t xml:space="preserve">Teknoloji, bankacılık sektörünü direkt olarak etkileyecek. Bununla ilgili ilerleyen dönemlerde belki de bankalar bu kadar personel çalıştırmayabilir. Çünkü teknoloji artık size oturduğunuz yerden kredi alma </w:t>
      </w:r>
      <w:proofErr w:type="gramStart"/>
      <w:r w:rsidRPr="00250944">
        <w:rPr>
          <w:i/>
        </w:rPr>
        <w:t>imkanı</w:t>
      </w:r>
      <w:proofErr w:type="gramEnd"/>
      <w:r w:rsidRPr="00250944">
        <w:rPr>
          <w:i/>
        </w:rPr>
        <w:t xml:space="preserve"> sağlayacaksa bize zaten ihtiyaç kalmayacak. Bu anlamda marka kültürünü etkileyebilir. Yeni bankalar artık bir teknoloji şirketlerine doğru dönüşebilir”</w:t>
      </w:r>
      <w:r w:rsidRPr="00250944">
        <w:t xml:space="preserve"> şeklinde konu hakkında görüşlerini ifade etmiştir. K19 kodlu marka</w:t>
      </w:r>
      <w:r w:rsidR="00E50D4E" w:rsidRPr="00250944">
        <w:t xml:space="preserve"> temsilcisi</w:t>
      </w:r>
      <w:r w:rsidRPr="00250944">
        <w:t xml:space="preserve">, </w:t>
      </w:r>
      <w:r w:rsidRPr="00250944">
        <w:rPr>
          <w:i/>
        </w:rPr>
        <w:t xml:space="preserve">“Şuan markamızın kullanmış olduğu teknolojiler noktasında birçok hizmet yapısını değiştirecektir. Kitle iletişim araçlarının değiştiği, </w:t>
      </w:r>
      <w:proofErr w:type="gramStart"/>
      <w:r w:rsidRPr="00250944">
        <w:rPr>
          <w:i/>
        </w:rPr>
        <w:t>mekanların</w:t>
      </w:r>
      <w:proofErr w:type="gramEnd"/>
      <w:r w:rsidRPr="00250944">
        <w:rPr>
          <w:i/>
        </w:rPr>
        <w:t xml:space="preserve"> değiştiği bir dönemde tabii ki markamız da bundan etkilenecektir” </w:t>
      </w:r>
      <w:r w:rsidRPr="00250944">
        <w:t>demiştir. K2 kodlu marka</w:t>
      </w:r>
      <w:r w:rsidR="00E50D4E" w:rsidRPr="00250944">
        <w:t xml:space="preserve"> temsilcisi</w:t>
      </w:r>
      <w:r w:rsidRPr="00250944">
        <w:t xml:space="preserve">, </w:t>
      </w:r>
      <w:r w:rsidRPr="00250944">
        <w:rPr>
          <w:i/>
        </w:rPr>
        <w:t xml:space="preserve">“Biz marka olarak dijitalleşmeye devam ediyoruz. Bu dönüşüm başladığından bu yana hem kurum içi hem kurum dışı çok memnun kalınmıştır. Gelecekte de yeni teknolojiye ayak uydurmak işimizi çok daha kolaylaştıracaktır” </w:t>
      </w:r>
      <w:r w:rsidRPr="00250944">
        <w:t>derken, K3 kodlu marka</w:t>
      </w:r>
      <w:r w:rsidR="00E50D4E" w:rsidRPr="00250944">
        <w:t xml:space="preserve"> temsilcisi</w:t>
      </w:r>
      <w:r w:rsidRPr="00250944">
        <w:t xml:space="preserve">, </w:t>
      </w:r>
      <w:r w:rsidRPr="00250944">
        <w:rPr>
          <w:i/>
        </w:rPr>
        <w:t>“</w:t>
      </w:r>
      <w:r w:rsidRPr="00250944">
        <w:rPr>
          <w:i/>
          <w:color w:val="000000"/>
          <w:lang w:eastAsia="tr-TR"/>
        </w:rPr>
        <w:t>Süreç hız ve çözüm odaklı olduğundan olumlu, zamanla insan gücünün azalacağı içinde azda olsa olumsuz etki olacağı kanaatindeyim”</w:t>
      </w:r>
      <w:r w:rsidR="00E50D4E" w:rsidRPr="00250944">
        <w:rPr>
          <w:color w:val="000000"/>
          <w:lang w:eastAsia="tr-TR"/>
        </w:rPr>
        <w:t xml:space="preserve"> demiştir. K8 kodlu marka temsilcisi,</w:t>
      </w:r>
      <w:r w:rsidRPr="00250944">
        <w:rPr>
          <w:color w:val="000000"/>
          <w:lang w:eastAsia="tr-TR"/>
        </w:rPr>
        <w:t xml:space="preserve"> </w:t>
      </w:r>
      <w:r w:rsidRPr="00250944">
        <w:rPr>
          <w:i/>
          <w:color w:val="000000"/>
          <w:lang w:eastAsia="tr-TR"/>
        </w:rPr>
        <w:t>“</w:t>
      </w:r>
      <w:r w:rsidRPr="00250944">
        <w:rPr>
          <w:i/>
        </w:rPr>
        <w:t xml:space="preserve">Geleceğin teknolojilerine markamız daima uyum sağlayacaktır ve kurum işlemlerimiz, müşterilerimizle ve paydaşlarımızla olan ilişkilerimiz giderek </w:t>
      </w:r>
      <w:r w:rsidRPr="00250944">
        <w:rPr>
          <w:i/>
        </w:rPr>
        <w:lastRenderedPageBreak/>
        <w:t xml:space="preserve">dijitalleşecektir” </w:t>
      </w:r>
      <w:r w:rsidRPr="00250944">
        <w:t>diyerek görüşlerini belirtirken, K7 kodlu marka</w:t>
      </w:r>
      <w:r w:rsidR="00E50D4E" w:rsidRPr="00250944">
        <w:t xml:space="preserve"> temsilcisi</w:t>
      </w:r>
      <w:r w:rsidRPr="00250944">
        <w:t xml:space="preserve">, </w:t>
      </w:r>
      <w:r w:rsidRPr="00250944">
        <w:rPr>
          <w:i/>
        </w:rPr>
        <w:t xml:space="preserve">“İş yapış şeklimiz, az önce dediğim gibi değiştirecek. Bunlar dijital başta olmak üzere, çalışan profili anlamında da daha teknoloji, daha dijital âleme </w:t>
      </w:r>
      <w:proofErr w:type="gramStart"/>
      <w:r w:rsidRPr="00250944">
        <w:rPr>
          <w:i/>
        </w:rPr>
        <w:t>hakim</w:t>
      </w:r>
      <w:proofErr w:type="gramEnd"/>
      <w:r w:rsidRPr="00250944">
        <w:rPr>
          <w:i/>
        </w:rPr>
        <w:t xml:space="preserve">, daha dijital ürünleri bilen, dijital pazarlama konusunda yani bireysel yüz yüze yaptığımız işi artık dijital ortamda dijital iletişimde yapacak çalışan profiline ihtiyacımız var. Telefon bankacılığı, internet bankacılığı, sosyal medya mesajları vesaire bunlar zamanla bu tip çalışanın özel birebir görüşme dışında diğer görüşme dışında diğer platformda da görüşüp iş üretebileceği pozisyonlarda kendilerini geliştirmeleri, bu işte eğitilmeleri vesaire lazım. Şuan yeni gibi dursa da aslında biz bu işe çoktan başladık. Artık çalışanın hizmet verme şekli ve kanalları çok değişecek” </w:t>
      </w:r>
      <w:r w:rsidR="00E04E75" w:rsidRPr="00250944">
        <w:t>demiştir. K10 kodlu marka</w:t>
      </w:r>
      <w:r w:rsidR="00E50D4E" w:rsidRPr="00250944">
        <w:t xml:space="preserve"> temsilcisi</w:t>
      </w:r>
      <w:r w:rsidR="00E04E75" w:rsidRPr="00250944">
        <w:t>,</w:t>
      </w:r>
      <w:r w:rsidRPr="00250944">
        <w:t xml:space="preserve"> </w:t>
      </w:r>
      <w:r w:rsidRPr="00250944">
        <w:rPr>
          <w:i/>
        </w:rPr>
        <w:t>“Teknoloji ilerledikçe markaların kültürel yapılarında, teknolojiye ve topluma bağlı olarak güncellemeler olacaktır” demiştir. K9 kodlu marka</w:t>
      </w:r>
      <w:r w:rsidR="00E50D4E" w:rsidRPr="00250944">
        <w:rPr>
          <w:i/>
        </w:rPr>
        <w:t xml:space="preserve"> temsilcisi</w:t>
      </w:r>
      <w:r w:rsidRPr="00250944">
        <w:rPr>
          <w:i/>
        </w:rPr>
        <w:t>: “Teknoloji ilerledikçe mağazalar kapatılacak, internet üzerinden yayılacağız. İnsanlar, internet üzerinden kendi ölçülerine göre oturduğu yerden ürünü deneyip alabilecek”</w:t>
      </w:r>
      <w:r w:rsidRPr="00250944">
        <w:t xml:space="preserve"> diyerek diğerleriyle aynı görüşte olduğunu göstermiştir. </w:t>
      </w:r>
    </w:p>
    <w:p w14:paraId="3775C53D" w14:textId="77777777" w:rsidR="002670AE" w:rsidRDefault="002670AE" w:rsidP="005E2F04">
      <w:pPr>
        <w:pStyle w:val="KonuBal"/>
        <w:spacing w:before="0" w:after="0"/>
      </w:pPr>
      <w:r w:rsidRPr="00250944">
        <w:t>20 kurum/kuruluş/işletmenin 7’si geleceğin teknolojilerinin markaların kültürleri üzerindeki etkilerinin dijitalleşme ve hizmet yapısı doğrultusunda olduğunu belirtmektedir. Bu ifadeler doğrultusunda şuanda da etkileri olduğu gibi teknolojinin ilerlemesiyle dijitalleşmenin giderek artacağı ve y</w:t>
      </w:r>
      <w:r w:rsidR="00E04E75" w:rsidRPr="00250944">
        <w:t>aygınlaşacağı anlaşılmaktadır. B</w:t>
      </w:r>
      <w:r w:rsidRPr="00250944">
        <w:t>u anlamda katılımcıların ifadelerini Almeida’ın (2017: 7041) deyimiyle</w:t>
      </w:r>
      <w:r w:rsidR="00E04E75" w:rsidRPr="00250944">
        <w:t xml:space="preserve"> şu şekilde özetlemek mümkündür:</w:t>
      </w:r>
      <w:r w:rsidRPr="00250944">
        <w:t xml:space="preserve"> Web </w:t>
      </w:r>
      <w:proofErr w:type="gramStart"/>
      <w:r w:rsidRPr="00250944">
        <w:t>4.0</w:t>
      </w:r>
      <w:proofErr w:type="gramEnd"/>
      <w:r w:rsidRPr="00250944">
        <w:t xml:space="preserve"> yeni bir web nesli olarak ortaya çıkmakta ve birkaç yazar tarafından farklı şekillerde tanımlanmaktadır. Davis, Web </w:t>
      </w:r>
      <w:proofErr w:type="gramStart"/>
      <w:r w:rsidRPr="00250944">
        <w:t>4.0'ın</w:t>
      </w:r>
      <w:proofErr w:type="gramEnd"/>
      <w:r w:rsidRPr="00250944">
        <w:t xml:space="preserve"> Web 2.0 ve Web 3.0'ın tüm yönlerini bir araya getirerek gerçekten yaygın hale geleceğini belirtmiştir. Khoove Perera, Zaslavsky, Christen ve Georgakopoulos, Web </w:t>
      </w:r>
      <w:proofErr w:type="gramStart"/>
      <w:r w:rsidRPr="00250944">
        <w:t>4.0'ı</w:t>
      </w:r>
      <w:proofErr w:type="gramEnd"/>
      <w:r w:rsidRPr="00250944">
        <w:t xml:space="preserve"> Nesnelerin İnterneti kavramıyla ilişkilendirmektedir</w:t>
      </w:r>
      <w:r w:rsidR="00E04E75" w:rsidRPr="00250944">
        <w:t>. Katılımcıların verdikleri cevapların, söz konusu bu ifadelerle ilişkili olduğunu dile getimrke mümkündür.</w:t>
      </w:r>
    </w:p>
    <w:p w14:paraId="3C1C7B98" w14:textId="77777777" w:rsidR="004E32A8" w:rsidRDefault="004E32A8" w:rsidP="009E5156">
      <w:pPr>
        <w:pStyle w:val="KonuBal"/>
        <w:spacing w:before="0" w:after="0"/>
        <w:ind w:left="993" w:hanging="284"/>
        <w:rPr>
          <w:b/>
        </w:rPr>
      </w:pPr>
    </w:p>
    <w:p w14:paraId="2BBE462B" w14:textId="77777777" w:rsidR="002670AE" w:rsidRPr="00250944" w:rsidRDefault="00380319" w:rsidP="009E5156">
      <w:pPr>
        <w:pStyle w:val="KonuBal"/>
        <w:spacing w:before="0" w:after="0"/>
        <w:ind w:left="993" w:hanging="284"/>
        <w:rPr>
          <w:b/>
        </w:rPr>
      </w:pPr>
      <w:r w:rsidRPr="00250944">
        <w:rPr>
          <w:b/>
        </w:rPr>
        <w:t>B</w:t>
      </w:r>
      <w:proofErr w:type="gramStart"/>
      <w:r w:rsidRPr="00250944">
        <w:rPr>
          <w:b/>
        </w:rPr>
        <w:t>.</w:t>
      </w:r>
      <w:r w:rsidR="009E5156" w:rsidRPr="009E5156">
        <w:rPr>
          <w:b/>
          <w:color w:val="FFFFFF" w:themeColor="background1"/>
        </w:rPr>
        <w:t>.</w:t>
      </w:r>
      <w:proofErr w:type="gramEnd"/>
      <w:r w:rsidR="00751FEA" w:rsidRPr="00751FEA">
        <w:t xml:space="preserve"> </w:t>
      </w:r>
      <w:r w:rsidR="00751FEA" w:rsidRPr="00751FEA">
        <w:rPr>
          <w:b/>
        </w:rPr>
        <w:t>Geleceğin Teknolojileri ile Makine/İnsan Gücü İlişkisine Dair Görüşler</w:t>
      </w:r>
    </w:p>
    <w:p w14:paraId="3D96B231" w14:textId="77777777" w:rsidR="002670AE" w:rsidRPr="00250944" w:rsidRDefault="002670AE" w:rsidP="005E2F04">
      <w:pPr>
        <w:pStyle w:val="KonuBal"/>
        <w:spacing w:before="0" w:after="0"/>
      </w:pPr>
      <w:r w:rsidRPr="00250944">
        <w:t>20 kurum/kuruluş/işletmenin 3</w:t>
      </w:r>
      <w:r w:rsidR="00380319" w:rsidRPr="00250944">
        <w:t>’</w:t>
      </w:r>
      <w:r w:rsidRPr="00250944">
        <w:t>ü geleceğin teknolojilerinin markalarının kültürleri üzerinde insan gücünde azalma olacağı yönünde etkilerinin olacağını belirtmektedir. K3 kodlu marka</w:t>
      </w:r>
      <w:r w:rsidR="00E50D4E" w:rsidRPr="00250944">
        <w:t xml:space="preserve"> temsilcisi</w:t>
      </w:r>
      <w:r w:rsidRPr="00250944">
        <w:t xml:space="preserve">, </w:t>
      </w:r>
      <w:r w:rsidRPr="00250944">
        <w:rPr>
          <w:i/>
        </w:rPr>
        <w:t>“</w:t>
      </w:r>
      <w:r w:rsidRPr="00250944">
        <w:rPr>
          <w:i/>
          <w:color w:val="000000"/>
          <w:lang w:eastAsia="tr-TR"/>
        </w:rPr>
        <w:t xml:space="preserve">Süreç hız ve çözüm odaklı olduğundan olumlu, zamanla insan gücünün azalacağı içinde azda olsa olumsuz etki olacağı </w:t>
      </w:r>
      <w:r w:rsidRPr="00250944">
        <w:rPr>
          <w:i/>
          <w:color w:val="000000"/>
          <w:lang w:eastAsia="tr-TR"/>
        </w:rPr>
        <w:lastRenderedPageBreak/>
        <w:t xml:space="preserve">kanaatindeyim” </w:t>
      </w:r>
      <w:r w:rsidRPr="00250944">
        <w:rPr>
          <w:color w:val="000000"/>
          <w:lang w:eastAsia="tr-TR"/>
        </w:rPr>
        <w:t>şeklinde konu hakkındaki görüşlerini belirtirken, K15 kodlu marka</w:t>
      </w:r>
      <w:r w:rsidR="00E50D4E" w:rsidRPr="00250944">
        <w:rPr>
          <w:color w:val="000000"/>
          <w:lang w:eastAsia="tr-TR"/>
        </w:rPr>
        <w:t xml:space="preserve"> temsilcisi</w:t>
      </w:r>
      <w:r w:rsidRPr="00250944">
        <w:rPr>
          <w:color w:val="000000"/>
          <w:lang w:eastAsia="tr-TR"/>
        </w:rPr>
        <w:t xml:space="preserve">, </w:t>
      </w:r>
      <w:r w:rsidRPr="00250944">
        <w:rPr>
          <w:i/>
          <w:color w:val="000000"/>
          <w:lang w:eastAsia="tr-TR"/>
        </w:rPr>
        <w:t>“</w:t>
      </w:r>
      <w:r w:rsidRPr="00250944">
        <w:rPr>
          <w:i/>
        </w:rPr>
        <w:t>Markamızda teknoloji ilerledikçe dijitalleşmeye gidileceği için müşteriler ve çalışanlar mağazamıza gelmek yerine işlemlerini tamamen internet üzerinden yapacaktır. Bu da şuanda markamızda bulunan personele olan ihtiyaç azalacak, yeni iş alanlarının oluşacak ve mevcut personellerin de yeni alanlara yönelmelerine neden olacaktır”</w:t>
      </w:r>
      <w:r w:rsidRPr="00250944">
        <w:t xml:space="preserve"> şeklinde belirtmiştir. K20 kodlu marka</w:t>
      </w:r>
      <w:r w:rsidR="00E50D4E" w:rsidRPr="00250944">
        <w:t xml:space="preserve"> temsilcisi</w:t>
      </w:r>
      <w:r w:rsidRPr="00250944">
        <w:t xml:space="preserve">, </w:t>
      </w:r>
      <w:r w:rsidRPr="00250944">
        <w:rPr>
          <w:i/>
        </w:rPr>
        <w:t xml:space="preserve">“Geleceğin teknolojileriyle ilgili endişeliyim. Gelecekte bize burada yer yok. Elimizde tamamen yapay </w:t>
      </w:r>
      <w:proofErr w:type="gramStart"/>
      <w:r w:rsidRPr="00250944">
        <w:rPr>
          <w:i/>
        </w:rPr>
        <w:t>zeka</w:t>
      </w:r>
      <w:proofErr w:type="gramEnd"/>
      <w:r w:rsidRPr="00250944">
        <w:rPr>
          <w:i/>
        </w:rPr>
        <w:t xml:space="preserve"> olacak. Onun için bu yapay </w:t>
      </w:r>
      <w:proofErr w:type="gramStart"/>
      <w:r w:rsidRPr="00250944">
        <w:rPr>
          <w:i/>
        </w:rPr>
        <w:t>zekayı</w:t>
      </w:r>
      <w:proofErr w:type="gramEnd"/>
      <w:r w:rsidRPr="00250944">
        <w:rPr>
          <w:i/>
        </w:rPr>
        <w:t xml:space="preserve"> yapan kişi olmak lazım veya ona yön veren kişi olmak lazım, ona farklı şeyler ekleyebilen, geliştirebilen kişiler olmak lazım. Ama yapay </w:t>
      </w:r>
      <w:proofErr w:type="gramStart"/>
      <w:r w:rsidRPr="00250944">
        <w:rPr>
          <w:i/>
        </w:rPr>
        <w:t>zekanın</w:t>
      </w:r>
      <w:proofErr w:type="gramEnd"/>
      <w:r w:rsidRPr="00250944">
        <w:rPr>
          <w:i/>
        </w:rPr>
        <w:t xml:space="preserve"> yerinden ettiği kişi olmamak lazım. O yüzden kendimizi geliştirip farklı yetenekler kazanmamız lazım”</w:t>
      </w:r>
      <w:r w:rsidRPr="00250944">
        <w:t xml:space="preserve"> diyerek diğerleriyle aynı görüşte olduğunu göstermiştir.</w:t>
      </w:r>
    </w:p>
    <w:p w14:paraId="593EE215" w14:textId="77777777" w:rsidR="004D6017" w:rsidRDefault="002670AE" w:rsidP="005E2F04">
      <w:pPr>
        <w:pStyle w:val="KonuBal"/>
        <w:spacing w:before="0" w:after="0"/>
      </w:pPr>
      <w:r w:rsidRPr="00250944">
        <w:t xml:space="preserve">Geleceğin teknolojilerinin marka kültürü üzerindeki etkileri doğrultusunda ilgili 20 kurum/kuruluş/işletmenin 3’ü ise istihdam sayısında azalma olacağını, insan gücüne ihtiyacın azalacağını belirtmişlerdir. Bu ifadeler geleceğin teknolojileri doğrultusunda markaların hizmet yapılarının değişmesine ve iş gücüne olan ihtiyacın azalmasına neden olacaktır ve bu durum marka personelleri üzerinde endişe oluşturmaktadır ve farklı alanlara yönelme mecburiyeti hissetmektedirler. Bu anlamda katılımcıların ifadelerini Almeida’ın (2017: 7042) deyimiyle şu şekilde özetlemek mümkündür: Korhonen ve Karhu, Web </w:t>
      </w:r>
      <w:proofErr w:type="gramStart"/>
      <w:r w:rsidRPr="00250944">
        <w:t>4.0'ın</w:t>
      </w:r>
      <w:proofErr w:type="gramEnd"/>
      <w:r w:rsidRPr="00250944">
        <w:t xml:space="preserve"> özünün yapay zekâdaki gelişmeler ve bağlantılı ajanların geniş çaplı kullanımı ile sürdürülen otomatik muhakemeye dayandığını belirtmektedir</w:t>
      </w:r>
      <w:r w:rsidR="007C27F0" w:rsidRPr="00250944">
        <w:t>.</w:t>
      </w:r>
    </w:p>
    <w:p w14:paraId="5C742920" w14:textId="77777777" w:rsidR="009E5156" w:rsidRPr="009E5156" w:rsidRDefault="009E5156" w:rsidP="009E5156"/>
    <w:p w14:paraId="6F5AA73C" w14:textId="77777777" w:rsidR="004D6017" w:rsidRDefault="002670AE" w:rsidP="009E5156">
      <w:pPr>
        <w:pStyle w:val="Balk3"/>
        <w:spacing w:before="0" w:after="0"/>
        <w:ind w:left="1418" w:hanging="709"/>
      </w:pPr>
      <w:bookmarkStart w:id="106" w:name="_Toc45188284"/>
      <w:r w:rsidRPr="00250944">
        <w:t>3.2.13. Markaların Sahip Oldukları Kültürlerin Toplumların Kültürleriyle Olan Etkileşimleriyle İlgili Görüşler</w:t>
      </w:r>
      <w:bookmarkEnd w:id="106"/>
    </w:p>
    <w:p w14:paraId="03CE973F" w14:textId="77777777" w:rsidR="009E5156" w:rsidRPr="009E5156" w:rsidRDefault="009E5156" w:rsidP="009E5156">
      <w:pPr>
        <w:rPr>
          <w:sz w:val="14"/>
          <w:szCs w:val="14"/>
        </w:rPr>
      </w:pPr>
    </w:p>
    <w:p w14:paraId="278CF579" w14:textId="77777777" w:rsidR="002670AE" w:rsidRPr="00250944" w:rsidRDefault="002670AE" w:rsidP="009E5156">
      <w:pPr>
        <w:pStyle w:val="KonuBal"/>
        <w:spacing w:before="0" w:after="0"/>
        <w:ind w:left="993" w:hanging="284"/>
        <w:rPr>
          <w:b/>
        </w:rPr>
      </w:pPr>
      <w:r w:rsidRPr="00250944">
        <w:rPr>
          <w:b/>
        </w:rPr>
        <w:t xml:space="preserve">A. </w:t>
      </w:r>
      <w:r w:rsidR="00747D47" w:rsidRPr="00747D47">
        <w:rPr>
          <w:b/>
        </w:rPr>
        <w:t>Marka Kültürlerinin Toplumsal Kültür Üzerindeki Etkisine İlişkin Görüşler</w:t>
      </w:r>
    </w:p>
    <w:p w14:paraId="65B1F587" w14:textId="77777777" w:rsidR="002670AE" w:rsidRPr="00250944" w:rsidRDefault="002670AE" w:rsidP="005E2F04">
      <w:pPr>
        <w:pStyle w:val="KonuBal"/>
        <w:spacing w:before="0" w:after="0"/>
      </w:pPr>
      <w:r w:rsidRPr="00250944">
        <w:t>20 kurum/kuruluş/işletmenin 6’sı markaların sahip oldukları kültürlerin toplum kültürlerini etkilediklerini belirtmektedir. K1 kodlu marka</w:t>
      </w:r>
      <w:r w:rsidR="00E50D4E" w:rsidRPr="00250944">
        <w:t xml:space="preserve"> temsilcisi</w:t>
      </w:r>
      <w:r w:rsidRPr="00250944">
        <w:t xml:space="preserve">, </w:t>
      </w:r>
      <w:r w:rsidRPr="00250944">
        <w:rPr>
          <w:i/>
        </w:rPr>
        <w:t xml:space="preserve">“Markalar, toplumları etkiler, ama bizim onlardan biri olduğumuz konusunda bir şey söyleyemeyeceğim. Yani Türkiye’de şimdi örnek olarak sosyal hayatı etkileyen markalar var. Örnek veriyorum bugün 10 sene öncesinde şimdiki bilindik popüler kafe tarzında markalar olmadan önce insanlar kahvehanelere giderlerdi. Ama şimdi insanlar o </w:t>
      </w:r>
      <w:r w:rsidRPr="00250944">
        <w:rPr>
          <w:i/>
        </w:rPr>
        <w:lastRenderedPageBreak/>
        <w:t>markaların etiketine gidiyor. Bu gibi anlamda insanların yemek yeme ya da sosyal davranışlarını etkiliyor</w:t>
      </w:r>
      <w:r w:rsidR="007C27F0" w:rsidRPr="00250944">
        <w:rPr>
          <w:i/>
        </w:rPr>
        <w:t>;</w:t>
      </w:r>
      <w:r w:rsidRPr="00250944">
        <w:rPr>
          <w:i/>
        </w:rPr>
        <w:t xml:space="preserve"> ama bankacılık anlamında bizim toplumların kültürünü etkilediğini söyleyemem açıkçası”</w:t>
      </w:r>
      <w:r w:rsidRPr="00250944">
        <w:t xml:space="preserve"> diyerek konu hakkındaki görüşlerini paylaşmıştır. K5 kodlu marka</w:t>
      </w:r>
      <w:r w:rsidR="00E50D4E" w:rsidRPr="00250944">
        <w:t xml:space="preserve"> temsilcisi</w:t>
      </w:r>
      <w:r w:rsidRPr="00250944">
        <w:t xml:space="preserve">, </w:t>
      </w:r>
      <w:r w:rsidRPr="00250944">
        <w:rPr>
          <w:i/>
        </w:rPr>
        <w:t>“</w:t>
      </w:r>
      <w:r w:rsidRPr="00250944">
        <w:rPr>
          <w:i/>
          <w:color w:val="000000" w:themeColor="text1"/>
        </w:rPr>
        <w:t>Bankacılık için bunu söylememem ancak toplumlarda değişim taze beyinlerde başladığı için özellikleri genç kesimi etkileyen başka sektörlere ait markalar toplum kültürlerimde büyük değişimlere yol açmaktadır”</w:t>
      </w:r>
      <w:r w:rsidRPr="00250944">
        <w:rPr>
          <w:color w:val="000000" w:themeColor="text1"/>
        </w:rPr>
        <w:t xml:space="preserve"> şeklinde görüşlerini belirtmiştir. K6 kodlu marka</w:t>
      </w:r>
      <w:r w:rsidR="00E50D4E" w:rsidRPr="00250944">
        <w:rPr>
          <w:color w:val="000000" w:themeColor="text1"/>
        </w:rPr>
        <w:t xml:space="preserve"> temsilcisi</w:t>
      </w:r>
      <w:r w:rsidRPr="00250944">
        <w:rPr>
          <w:color w:val="000000" w:themeColor="text1"/>
        </w:rPr>
        <w:t xml:space="preserve">, </w:t>
      </w:r>
      <w:r w:rsidRPr="00250944">
        <w:rPr>
          <w:i/>
          <w:color w:val="000000" w:themeColor="text1"/>
        </w:rPr>
        <w:t>“</w:t>
      </w:r>
      <w:r w:rsidRPr="00250944">
        <w:rPr>
          <w:i/>
        </w:rPr>
        <w:t xml:space="preserve">Evet, etkilemektedir. Markamız kendi doğrultusunda ve </w:t>
      </w:r>
      <w:proofErr w:type="gramStart"/>
      <w:r w:rsidRPr="00250944">
        <w:rPr>
          <w:i/>
        </w:rPr>
        <w:t>kriterlerine</w:t>
      </w:r>
      <w:proofErr w:type="gramEnd"/>
      <w:r w:rsidRPr="00250944">
        <w:rPr>
          <w:i/>
        </w:rPr>
        <w:t xml:space="preserve"> uygun olarak kendisine bir yol çizmektedir. Günümüz teknolojisinde toplumumuz teknolojinin üzerinde olup beklentisini daha da üst düzeyde tutmaktadır. Bazı toplumlarımız ise teknolojinin gerisinde kalıp sunulan hizmetten yararlanamamaktadır. Bunun için markamız müşterilerini düşünerek her kitleye, her topluma hizmet vermek için elinden geleni yapmaktadır”</w:t>
      </w:r>
      <w:r w:rsidRPr="00250944">
        <w:t xml:space="preserve"> derken, K7 kodlu marka</w:t>
      </w:r>
      <w:r w:rsidR="00E50D4E" w:rsidRPr="00250944">
        <w:t xml:space="preserve"> temsilcisi</w:t>
      </w:r>
      <w:r w:rsidRPr="00250944">
        <w:t xml:space="preserve">, </w:t>
      </w:r>
      <w:r w:rsidRPr="00250944">
        <w:rPr>
          <w:i/>
        </w:rPr>
        <w:t>“Tabii ki etkiliyor. Neticede bir ürün tesis ediyoruz. Örneğin bir kredi kartı veriyoruz. Kredi kartını kullanmak demek, kredi kartının kullanım şeklini bilmek demektir. Hesap kesim tarihi nedir, son ödeme tarihi nedir, faiz nedir bilmek demek, faiz hesaplamayı bilmek demek. Hangi markada, hangi alışveriş merkezlerinde, hangi ürünlerde ne şekilde kullanıldığını, ne şekilde bonus kazanılacağını bilmek demek. Bunları bilmeyen müşterilerimize biz rehberlik yapıyoruz. Bunların hepsi hizmet verdiğimiz insanların belli bir kültüre sahip olmasını sağlıyor”</w:t>
      </w:r>
      <w:r w:rsidRPr="00250944">
        <w:t xml:space="preserve"> demiştir. K9 kodlu marka</w:t>
      </w:r>
      <w:r w:rsidR="00E50D4E" w:rsidRPr="00250944">
        <w:t xml:space="preserve"> temsilcisi</w:t>
      </w:r>
      <w:r w:rsidRPr="00250944">
        <w:t xml:space="preserve">, </w:t>
      </w:r>
      <w:r w:rsidRPr="00250944">
        <w:rPr>
          <w:i/>
        </w:rPr>
        <w:t xml:space="preserve">“Etkilemektedir. Mesela bizim markamız adına örnek vermek gerekirse toplumun büyük bir çoğunluğu modayı takip etmektedir. Modayı da bizim gibi büyük markalar oluşturduğu için markaların sahip oldukları kültürler, toplum kültürünü etkilemektedir” </w:t>
      </w:r>
      <w:r w:rsidRPr="00250944">
        <w:t>şeklinde düşüncelerini belirtmiştir. K18 kodlu marka</w:t>
      </w:r>
      <w:r w:rsidR="00E50D4E" w:rsidRPr="00250944">
        <w:t xml:space="preserve"> temsilcisi</w:t>
      </w:r>
      <w:r w:rsidRPr="00250944">
        <w:t xml:space="preserve">, </w:t>
      </w:r>
      <w:r w:rsidRPr="00250944">
        <w:rPr>
          <w:i/>
        </w:rPr>
        <w:t xml:space="preserve">“Evet markaların sahip olduğu kültürler, toplum kültürlerini dipten sona değiştirir. Bir Mercedes’te çalışan adam ile bir Fiat’ta çalışan adamın farkı vardır. Mercedes’te çalışan adam daha fazla para aldığı için daha havalıdır.   Bu durum toplumun kültürünün değişmesine neden olur” </w:t>
      </w:r>
      <w:r w:rsidRPr="00250944">
        <w:t>diyerek diğerleriyle aynı görüşte olduğunu göstermiştir.</w:t>
      </w:r>
    </w:p>
    <w:p w14:paraId="77251C53" w14:textId="77777777" w:rsidR="002670AE" w:rsidRPr="00250944" w:rsidRDefault="002670AE" w:rsidP="005E2F04">
      <w:pPr>
        <w:pStyle w:val="KonuBal"/>
        <w:spacing w:before="0" w:after="0"/>
      </w:pPr>
      <w:r w:rsidRPr="00250944">
        <w:t xml:space="preserve">20 kurum/kuruluş/işletmenin 6’sı markaların sahip oldukları kültürlerin toplum kültürlerini etkilediklerini belirtmektedir. Bu ifadeler doğrultusunda marka kültürlerinin toplum kültürlerini etkilediği anlaşılmaktadır. Şöyle ki markanın sahip olduğu imaj, kalite, algı, bilinirlik toplum tarafından ilgi görebilir. Bu şekilde toplum kültürü marka </w:t>
      </w:r>
      <w:r w:rsidRPr="00250944">
        <w:lastRenderedPageBreak/>
        <w:t>kültürüne uyum sağlayabilir. Katılımcıların bu ifadelerini Yan’ın (2011: 1-4) deyimiyle şu şekilde özetlemek mümkündür: Marka kültürü, müşterilerin bir ürün/hizmetin değerini nasıl anladıklarını ve nasıl deneyimlediklerini şekillendirmektedir. Markanın yoğunlaştırdığı değer tüketicileri kendine çeker ve bir markanın kültüründe zevk ve güven bir</w:t>
      </w:r>
      <w:r w:rsidR="007C27F0" w:rsidRPr="00250944">
        <w:t>iktirmektedir.</w:t>
      </w:r>
    </w:p>
    <w:p w14:paraId="65BC85A6" w14:textId="77777777" w:rsidR="003F1296" w:rsidRPr="00250944" w:rsidRDefault="003F1296" w:rsidP="005E2F04">
      <w:pPr>
        <w:spacing w:line="360" w:lineRule="auto"/>
        <w:ind w:firstLine="709"/>
        <w:jc w:val="both"/>
        <w:rPr>
          <w:sz w:val="24"/>
          <w:szCs w:val="24"/>
        </w:rPr>
      </w:pPr>
    </w:p>
    <w:p w14:paraId="0C6027EB" w14:textId="77777777" w:rsidR="002670AE" w:rsidRPr="00747D47" w:rsidRDefault="002670AE" w:rsidP="009E5156">
      <w:pPr>
        <w:pStyle w:val="KonuBal"/>
        <w:spacing w:before="0" w:after="0"/>
        <w:ind w:left="993" w:hanging="284"/>
        <w:rPr>
          <w:b/>
        </w:rPr>
      </w:pPr>
      <w:r w:rsidRPr="00747D47">
        <w:rPr>
          <w:b/>
        </w:rPr>
        <w:t>B.</w:t>
      </w:r>
      <w:r w:rsidR="00747D47" w:rsidRPr="00747D47">
        <w:t xml:space="preserve"> </w:t>
      </w:r>
      <w:r w:rsidR="00747D47" w:rsidRPr="00747D47">
        <w:rPr>
          <w:b/>
        </w:rPr>
        <w:t>Toplumsal Kültürün Marka Kültürü Üzerindeki Etkisine Dair Görüşler</w:t>
      </w:r>
    </w:p>
    <w:p w14:paraId="5FE82A73" w14:textId="77777777" w:rsidR="0069664B" w:rsidRPr="001622D1" w:rsidRDefault="002670AE" w:rsidP="005E2F04">
      <w:pPr>
        <w:pStyle w:val="KonuBal"/>
        <w:spacing w:before="0" w:after="0"/>
        <w:rPr>
          <w:rFonts w:eastAsia="Calibri"/>
        </w:rPr>
      </w:pPr>
      <w:r w:rsidRPr="00250944">
        <w:t>20</w:t>
      </w:r>
      <w:r w:rsidRPr="00250944">
        <w:rPr>
          <w:color w:val="FF0000"/>
        </w:rPr>
        <w:t xml:space="preserve"> </w:t>
      </w:r>
      <w:r w:rsidRPr="00250944">
        <w:t>kurum/kuruluş/işletmenin</w:t>
      </w:r>
      <w:r w:rsidRPr="00250944">
        <w:rPr>
          <w:b/>
        </w:rPr>
        <w:t xml:space="preserve"> </w:t>
      </w:r>
      <w:r w:rsidRPr="00250944">
        <w:t>7’si markaların sahip oldukları kültürleri, toplum kültürlerinin etkilediğini belirtmektedir. K2 kodlu marka</w:t>
      </w:r>
      <w:r w:rsidR="00E50D4E" w:rsidRPr="00250944">
        <w:t xml:space="preserve"> temsilcisi</w:t>
      </w:r>
      <w:r w:rsidRPr="00250944">
        <w:t xml:space="preserve">, </w:t>
      </w:r>
      <w:r w:rsidRPr="00250944">
        <w:rPr>
          <w:i/>
        </w:rPr>
        <w:t>“Markaların kültürleri, biraz da toplum kültürlerini göz önünde bulundurup belirlenmelidir. Fakat marka kültürü direkt olarak toplum kültürünü etkileyebileceğini düşünmemekteyim. Toplum kültürü eskiye dayanan kült haline gelmiş bir kültürdür. Her birini etkilemek marka kültürü ile pek mümkün değildir”</w:t>
      </w:r>
      <w:r w:rsidRPr="00250944">
        <w:t xml:space="preserve"> şeklinde konu hakkındaki görüşlerini belirtmiştir. K4 kodlu marka,</w:t>
      </w:r>
      <w:r w:rsidR="00E50D4E" w:rsidRPr="00250944">
        <w:t xml:space="preserve"> temsilcisi</w:t>
      </w:r>
      <w:r w:rsidRPr="00250944">
        <w:t xml:space="preserve"> </w:t>
      </w:r>
      <w:r w:rsidRPr="00250944">
        <w:rPr>
          <w:i/>
        </w:rPr>
        <w:t>“</w:t>
      </w:r>
      <w:r w:rsidRPr="00250944">
        <w:rPr>
          <w:i/>
          <w:color w:val="000000"/>
          <w:lang w:eastAsia="tr-TR"/>
        </w:rPr>
        <w:t>Markaların</w:t>
      </w:r>
      <w:r w:rsidRPr="00250944">
        <w:rPr>
          <w:rFonts w:eastAsia="Gautami"/>
          <w:i/>
          <w:color w:val="000000"/>
          <w:lang w:eastAsia="tr-TR"/>
        </w:rPr>
        <w:t>​</w:t>
      </w:r>
      <w:r w:rsidRPr="00250944">
        <w:rPr>
          <w:i/>
          <w:color w:val="000000"/>
          <w:lang w:eastAsia="tr-TR"/>
        </w:rPr>
        <w:t xml:space="preserve"> neredeyse tamamı için müşteri memnuniyetini sağlamak en önemli hedeftir. Bu hedefi sağlayabilmek için marka kültürü Türk kültüründen etkilenmiştir” </w:t>
      </w:r>
      <w:r w:rsidRPr="00250944">
        <w:rPr>
          <w:color w:val="000000"/>
          <w:lang w:eastAsia="tr-TR"/>
        </w:rPr>
        <w:t>demiştir. K11 kodlu marka</w:t>
      </w:r>
      <w:r w:rsidR="00E50D4E" w:rsidRPr="00250944">
        <w:rPr>
          <w:color w:val="000000"/>
          <w:lang w:eastAsia="tr-TR"/>
        </w:rPr>
        <w:t xml:space="preserve"> temsilcisi</w:t>
      </w:r>
      <w:r w:rsidRPr="00250944">
        <w:rPr>
          <w:color w:val="000000"/>
          <w:lang w:eastAsia="tr-TR"/>
        </w:rPr>
        <w:t xml:space="preserve">, </w:t>
      </w:r>
      <w:r w:rsidRPr="00250944">
        <w:rPr>
          <w:i/>
          <w:color w:val="000000"/>
          <w:lang w:eastAsia="tr-TR"/>
        </w:rPr>
        <w:t>“</w:t>
      </w:r>
      <w:r w:rsidRPr="00250944">
        <w:rPr>
          <w:i/>
        </w:rPr>
        <w:t xml:space="preserve">Markalar, toplum kültürünü etkilemez. Markalar, toplumun kültürlerini benimsemek zorundalar, yoksa yok olmaya mahkûmdurlar” </w:t>
      </w:r>
      <w:r w:rsidRPr="00250944">
        <w:t>derken, K13 kodlu marka</w:t>
      </w:r>
      <w:r w:rsidR="00E50D4E" w:rsidRPr="00250944">
        <w:t xml:space="preserve"> temsilcisi</w:t>
      </w:r>
      <w:r w:rsidRPr="00250944">
        <w:t xml:space="preserve">, </w:t>
      </w:r>
      <w:r w:rsidRPr="00250944">
        <w:rPr>
          <w:i/>
        </w:rPr>
        <w:t xml:space="preserve">“Marka kültürleri toplum kültürlerini değil, toplum kültürleri marka kültürlerini etkiler. Mesela bir kitle markaya önem verirken başka bir markaya önem vermeyebilir. Bu nedenle bir ürün oluşturulurken marka müşterisini, içerisinde bulunduğu topluluğu, hitap ettiği kitleyi doğru tanıması gerekir, bir ürünü satabilmesi için müşterinin, toplumun, hitap ettiği kitlenin ihtiyaçlarına, duygularına uygun olması gerekir. O yüzden toplum kültürü, marka kültürünü etkiler” </w:t>
      </w:r>
      <w:r w:rsidRPr="00250944">
        <w:t>demiştir. K14 kodlu marka</w:t>
      </w:r>
      <w:r w:rsidR="00E50D4E" w:rsidRPr="00250944">
        <w:t xml:space="preserve"> temsilcisi</w:t>
      </w:r>
      <w:r w:rsidRPr="00250944">
        <w:t xml:space="preserve">, </w:t>
      </w:r>
      <w:r w:rsidRPr="00250944">
        <w:rPr>
          <w:i/>
        </w:rPr>
        <w:t xml:space="preserve">“Toplum hangi markayı ve ürünü tercih ediyorsa bizde mağazalarımızda o ürünü ve markayı bulundurmaya çalışıyoruz. Bizim için bir müşterimiz bile önemlidir. Bir müşterinin tercihi diğer müşteriler tarafından tercih edilmese de o ürünün tek alıcısının bile olması markamız için önemlidir. O, bir müşterimizin tercihini de mağazalarımızda bulundurmaktayız. Çok satılan ürünlere de geniş </w:t>
      </w:r>
      <w:proofErr w:type="gramStart"/>
      <w:r w:rsidRPr="00250944">
        <w:rPr>
          <w:i/>
        </w:rPr>
        <w:t>portföyde</w:t>
      </w:r>
      <w:proofErr w:type="gramEnd"/>
      <w:r w:rsidRPr="00250944">
        <w:rPr>
          <w:i/>
        </w:rPr>
        <w:t xml:space="preserve"> yer vermekteyiz. Bu anlamda markaların sahip oldukları kültürler toplum kültürünü etkilemez, toplum kültürü marka kültürünü etkiler”</w:t>
      </w:r>
      <w:r w:rsidRPr="00250944">
        <w:t xml:space="preserve"> demiştir. K15 kodlu marka</w:t>
      </w:r>
      <w:r w:rsidR="00E50D4E" w:rsidRPr="00250944">
        <w:t xml:space="preserve"> temsilcisi</w:t>
      </w:r>
      <w:r w:rsidRPr="00250944">
        <w:t xml:space="preserve">, </w:t>
      </w:r>
      <w:r w:rsidRPr="00250944">
        <w:rPr>
          <w:i/>
        </w:rPr>
        <w:t>“Toplumun kültürü markayı etkiler. Hedef kitlenin ihtiyacı ne ise marka ona göre şekillenir”</w:t>
      </w:r>
      <w:r w:rsidRPr="00250944">
        <w:t xml:space="preserve"> </w:t>
      </w:r>
      <w:r w:rsidRPr="00250944">
        <w:lastRenderedPageBreak/>
        <w:t>şeklinde konuyla ilgili görüşlerini belirtmiştir. K17 kodlu marka</w:t>
      </w:r>
      <w:r w:rsidR="00E50D4E" w:rsidRPr="00250944">
        <w:t xml:space="preserve"> temsilcisi</w:t>
      </w:r>
      <w:r w:rsidRPr="00250944">
        <w:t xml:space="preserve">, </w:t>
      </w:r>
      <w:r w:rsidRPr="00250944">
        <w:rPr>
          <w:i/>
        </w:rPr>
        <w:t>“</w:t>
      </w:r>
      <w:r w:rsidRPr="00250944">
        <w:rPr>
          <w:rFonts w:eastAsia="Calibri"/>
          <w:i/>
        </w:rPr>
        <w:t>Hayır, her marka bir kültür içinde doğmuş ve gelişmiştir markaların hedefledikleri toplumların kültürlerine ayak uydurduğunu düşünüyorum”</w:t>
      </w:r>
      <w:r w:rsidRPr="00250944">
        <w:rPr>
          <w:rFonts w:eastAsia="Calibri"/>
        </w:rPr>
        <w:t xml:space="preserve"> diyerek diğerleriyle düşünceleri</w:t>
      </w:r>
      <w:r w:rsidR="001622D1">
        <w:rPr>
          <w:rFonts w:eastAsia="Calibri"/>
        </w:rPr>
        <w:t>nin aynı olduğunu göstermiştir.</w:t>
      </w:r>
    </w:p>
    <w:p w14:paraId="68B173F0" w14:textId="77777777" w:rsidR="002670AE" w:rsidRDefault="002670AE" w:rsidP="005E2F04">
      <w:pPr>
        <w:spacing w:line="360" w:lineRule="auto"/>
        <w:ind w:firstLine="709"/>
        <w:jc w:val="both"/>
        <w:rPr>
          <w:sz w:val="24"/>
          <w:szCs w:val="24"/>
        </w:rPr>
      </w:pPr>
      <w:r w:rsidRPr="00250944">
        <w:rPr>
          <w:sz w:val="24"/>
          <w:szCs w:val="24"/>
        </w:rPr>
        <w:t>20 kurum/kuruluş/işletmenin 7’si markaların sahip oldukları kültürleri, toplum kültürlerinin etkilediğini belirtmektedir. Bu ifadeler doğrultusunda markalar, hangi toplumda bulunuyorsa hizmet ya da ürünleri de o topluma hitap edeceği için o toplumun ihtiyaç ve gereksinimlerine hitap etmesi gerekir. Bu yüzden marka kültürünün toplum kültüründen etkilendiği anlaşılmaktadır. Bu anlamda katılımcıların düşüncelerini Özkalp ve Kırel’in (2011: 173-174) deyimiyle şu şekilde özetlemek mümkündür: Kurum dışında yer alan faktörler bazen kurumsal değişimi, zorunlu kılmaktadır. Böylece yeni bir strateji ile kurumlar değişime uyum sağlama ve benimseme yoluna gidebilir. Kurum liderleri bu yeni talepleri karşılamak üzere kurum kültürünü değiştirme yoluna başvurabilir</w:t>
      </w:r>
      <w:r w:rsidR="005A1D68" w:rsidRPr="00250944">
        <w:rPr>
          <w:sz w:val="24"/>
          <w:szCs w:val="24"/>
        </w:rPr>
        <w:t>.</w:t>
      </w:r>
    </w:p>
    <w:p w14:paraId="7AB9A92F" w14:textId="77777777" w:rsidR="009E5156" w:rsidRPr="00250944" w:rsidRDefault="009E5156" w:rsidP="005E2F04">
      <w:pPr>
        <w:spacing w:line="360" w:lineRule="auto"/>
        <w:ind w:firstLine="709"/>
        <w:jc w:val="both"/>
        <w:rPr>
          <w:sz w:val="24"/>
          <w:szCs w:val="24"/>
        </w:rPr>
      </w:pPr>
    </w:p>
    <w:p w14:paraId="3F9C5899" w14:textId="77777777" w:rsidR="002670AE" w:rsidRPr="00250944" w:rsidRDefault="002670AE" w:rsidP="009E5156">
      <w:pPr>
        <w:pStyle w:val="KonuBal"/>
        <w:spacing w:before="0" w:after="0"/>
        <w:ind w:left="993" w:hanging="284"/>
        <w:rPr>
          <w:rFonts w:eastAsia="Calibri"/>
          <w:b/>
        </w:rPr>
      </w:pPr>
      <w:r w:rsidRPr="00250944">
        <w:rPr>
          <w:rFonts w:eastAsia="Calibri"/>
          <w:b/>
        </w:rPr>
        <w:t>C</w:t>
      </w:r>
      <w:proofErr w:type="gramStart"/>
      <w:r w:rsidRPr="00250944">
        <w:rPr>
          <w:rFonts w:eastAsia="Calibri"/>
          <w:b/>
        </w:rPr>
        <w:t>.</w:t>
      </w:r>
      <w:r w:rsidR="009E5156" w:rsidRPr="009E5156">
        <w:rPr>
          <w:rFonts w:eastAsia="Calibri"/>
          <w:b/>
          <w:color w:val="FFFFFF" w:themeColor="background1"/>
        </w:rPr>
        <w:t>.</w:t>
      </w:r>
      <w:proofErr w:type="gramEnd"/>
      <w:r w:rsidRPr="00250944">
        <w:rPr>
          <w:rFonts w:eastAsia="Calibri"/>
          <w:b/>
        </w:rPr>
        <w:t>Markal</w:t>
      </w:r>
      <w:r w:rsidR="00823162" w:rsidRPr="00250944">
        <w:rPr>
          <w:rFonts w:eastAsia="Calibri"/>
          <w:b/>
        </w:rPr>
        <w:t>arın Sahip Oldukları Kültürler i</w:t>
      </w:r>
      <w:r w:rsidRPr="00250944">
        <w:rPr>
          <w:rFonts w:eastAsia="Calibri"/>
          <w:b/>
        </w:rPr>
        <w:t>le Toplum Kültürlerinin Karşılıklı Olarak Etkilendiklerine Dair Görüşler</w:t>
      </w:r>
    </w:p>
    <w:p w14:paraId="6BFFCE68" w14:textId="77777777" w:rsidR="002670AE" w:rsidRPr="00250944" w:rsidRDefault="002670AE" w:rsidP="005E2F04">
      <w:pPr>
        <w:pStyle w:val="KonuBal"/>
        <w:spacing w:before="0" w:after="0"/>
      </w:pPr>
      <w:r w:rsidRPr="00250944">
        <w:rPr>
          <w:rFonts w:eastAsia="Calibri"/>
        </w:rPr>
        <w:t xml:space="preserve">20 </w:t>
      </w:r>
      <w:r w:rsidRPr="00250944">
        <w:t>kurum/kuruluş/işletmenin</w:t>
      </w:r>
      <w:r w:rsidRPr="00250944">
        <w:rPr>
          <w:rFonts w:eastAsia="Calibri"/>
        </w:rPr>
        <w:t xml:space="preserve"> 7’si markaların sahip oldukları kültürler ile toplum kültürlerinin karşılıklı olarak etkilendiklerini belirtmektedir. K19 kodlu marka</w:t>
      </w:r>
      <w:r w:rsidR="00E50D4E" w:rsidRPr="00250944">
        <w:rPr>
          <w:rFonts w:eastAsia="Calibri"/>
        </w:rPr>
        <w:t xml:space="preserve"> temsilcisi</w:t>
      </w:r>
      <w:r w:rsidRPr="00250944">
        <w:rPr>
          <w:rFonts w:eastAsia="Calibri"/>
        </w:rPr>
        <w:t xml:space="preserve">, </w:t>
      </w:r>
      <w:r w:rsidRPr="00250944">
        <w:rPr>
          <w:rFonts w:eastAsia="Calibri"/>
          <w:i/>
        </w:rPr>
        <w:t>“</w:t>
      </w:r>
      <w:r w:rsidRPr="00250944">
        <w:rPr>
          <w:i/>
        </w:rPr>
        <w:t>Kurumlar marka kültürünü oluştururken ait oldukları toplumlardan etkilenmektedir. Kurumlar kendi marka kültürünü oluşturduktan sonra toplumları da aynı şekilde etkilemektedir. Birbirini etkileyen ve etkilenen bir özelliğe sahiptirler. Marka kültürünü oluşturan bir kurum uygulamalarıyla, politikalarıyla hedef kitlesini etkilemektedir. Hedef kitlesine kendisiyle ilgili bilgi vermektedir. Özellikle markalar bu bilgiyi uygulamalarıyla hedef kitlesine ulaştırmaktadır. Halk, kurumların kendisine ulaştırmış hizmeti yorumlayarak, kurumlara ait bir fikre, tavra sahip olurlar. Dolayısıyla marka kültürü ve toplumların markaya karşı düşüncesi ilişkilidir”</w:t>
      </w:r>
      <w:r w:rsidRPr="00250944">
        <w:t xml:space="preserve"> şeklinde konu hakkındaki görüşlerini paylaşmıştır. K8 kodlu marka</w:t>
      </w:r>
      <w:r w:rsidR="00E50D4E" w:rsidRPr="00250944">
        <w:t xml:space="preserve"> temsilcisi</w:t>
      </w:r>
      <w:r w:rsidRPr="00250944">
        <w:t xml:space="preserve">, </w:t>
      </w:r>
      <w:r w:rsidRPr="00250944">
        <w:rPr>
          <w:i/>
        </w:rPr>
        <w:t>“Biz zaten toplumun kültüründen etkilenip bu markayı ve marka kültürünü oluşturduğumuz için karşılıklı etkileşim var. Böyle bir kültürü oluşturmak toplumdan bağımsız değildir. Aynı şekilde bir geri bildirim de olur. Kurumdan da topluma karşı etkileşim olur, bir döngüdür”</w:t>
      </w:r>
      <w:r w:rsidRPr="00250944">
        <w:t xml:space="preserve"> diyerek görüşünü belirtmiştir. K10 kodlu marka</w:t>
      </w:r>
      <w:r w:rsidR="00E50D4E" w:rsidRPr="00250944">
        <w:t xml:space="preserve"> temsilcisi</w:t>
      </w:r>
      <w:r w:rsidRPr="00250944">
        <w:t xml:space="preserve">, </w:t>
      </w:r>
      <w:r w:rsidRPr="00250944">
        <w:rPr>
          <w:i/>
        </w:rPr>
        <w:t xml:space="preserve">“İkisi de </w:t>
      </w:r>
      <w:r w:rsidRPr="00250944">
        <w:rPr>
          <w:i/>
        </w:rPr>
        <w:lastRenderedPageBreak/>
        <w:t>birbirini dengeleyerek devam ediyor. Bazen bir marka bir toplumdan etkilenerek yeni bir ürün geliştirir, bazen de bir insan bir markadan etkilenerek o markaya uyum sağlamaya çalışabilir”</w:t>
      </w:r>
      <w:r w:rsidRPr="00250944">
        <w:t xml:space="preserve"> demiştir. K16 kodlu marka</w:t>
      </w:r>
      <w:r w:rsidR="00E50D4E" w:rsidRPr="00250944">
        <w:t xml:space="preserve"> temsilcisi</w:t>
      </w:r>
      <w:r w:rsidRPr="00250944">
        <w:t xml:space="preserve">, </w:t>
      </w:r>
      <w:r w:rsidRPr="00250944">
        <w:rPr>
          <w:i/>
        </w:rPr>
        <w:t>“Markanın sahip olduğu kültür, içinde yaşadığı toplumun kültüründen etkilendiği gibi toplumda markanın kültüründen etkilenebilir. İhtiyaçlarını markanın kendisine sunduğu şekilde kullanmak mecburiyetinde ya da isteğinde kalabilir”</w:t>
      </w:r>
      <w:r w:rsidR="00C04E74" w:rsidRPr="00250944">
        <w:t xml:space="preserve"> derken, K20 kodlu marka</w:t>
      </w:r>
      <w:r w:rsidR="00E50D4E" w:rsidRPr="00250944">
        <w:t xml:space="preserve"> temsilcisi</w:t>
      </w:r>
      <w:r w:rsidR="00C04E74" w:rsidRPr="00250944">
        <w:t>,</w:t>
      </w:r>
      <w:r w:rsidRPr="00250944">
        <w:t xml:space="preserve"> </w:t>
      </w:r>
      <w:r w:rsidRPr="00250944">
        <w:rPr>
          <w:i/>
        </w:rPr>
        <w:t>“Daha çok toplum kültürleri marka kültürlerini etkiler ama bir iç içelik vardır. Her ikisi birbirini etkiliyordur.  Ama daha çok etkileyen toplum kültürleridir. Buna bir örnek olarak ülkemizde kredi kartı kullanımı çok yoğun. Bu kadar yaygın olmasıyla ilgili bir fikrim yok ama son 10 yıl içerisinde yurtdışı bankaları ve özellikle Avrupa, Türkiye’deki bu kredi kartı pazarı dikkatlerini çekmiş ve burada ne olup ne bittiğini anlamak ve aynı şeyleri orada uygulamak için bizimle ilgilendiklerini burada gelip araştırma yaptıklarını biliyorum”</w:t>
      </w:r>
      <w:r w:rsidRPr="00250944">
        <w:t xml:space="preserve"> demiştir. K3 kodlu marka</w:t>
      </w:r>
      <w:r w:rsidR="00E50D4E" w:rsidRPr="00250944">
        <w:t xml:space="preserve"> temsilcisi</w:t>
      </w:r>
      <w:r w:rsidRPr="00250944">
        <w:t xml:space="preserve">, </w:t>
      </w:r>
      <w:r w:rsidRPr="00250944">
        <w:rPr>
          <w:i/>
        </w:rPr>
        <w:t>“Marka kültürü ve toplum kültürü karşılıklı olarak etkileşim içerisinde olduğundan birbirini etkilemekte ve etkilenmektedir”</w:t>
      </w:r>
      <w:r w:rsidRPr="00250944">
        <w:t xml:space="preserve"> demiştir. </w:t>
      </w:r>
      <w:r w:rsidR="00111AC6" w:rsidRPr="00250944">
        <w:t>K12 kodlu marka temsilcisi,</w:t>
      </w:r>
      <w:r w:rsidRPr="00250944">
        <w:t xml:space="preserve"> </w:t>
      </w:r>
      <w:r w:rsidRPr="00250944">
        <w:rPr>
          <w:i/>
        </w:rPr>
        <w:t>“</w:t>
      </w:r>
      <w:r w:rsidRPr="00250944">
        <w:rPr>
          <w:rFonts w:eastAsia="Calibri"/>
          <w:i/>
          <w:color w:val="000000"/>
          <w:lang w:eastAsia="tr-TR"/>
        </w:rPr>
        <w:t>Marka kültürleri, etkileşimde bulunduğu toplum kültürünü etkilemektedir. Taşra diye tabir edilen Anadolu’nun en ücra köşesinde gittiğimizde, devletin temsilcilerinin en üst kademesinden, halktaki her bir birey tarafından sevgi ile karşılanıyoruz. Yaptığımız işler, aldığımız kararlar, toplumun isteklerine göre de değişmektedir”</w:t>
      </w:r>
      <w:r w:rsidRPr="00250944">
        <w:rPr>
          <w:rFonts w:eastAsia="Calibri"/>
          <w:color w:val="000000"/>
          <w:lang w:eastAsia="tr-TR"/>
        </w:rPr>
        <w:t xml:space="preserve"> diyerek diğerleriyle görüşlerinin aynı olduğunu göstermiştir.</w:t>
      </w:r>
    </w:p>
    <w:p w14:paraId="4F9E4A0A" w14:textId="77777777" w:rsidR="009E5156" w:rsidRDefault="002670AE" w:rsidP="005E2F04">
      <w:pPr>
        <w:pStyle w:val="KonuBal"/>
        <w:spacing w:before="0" w:after="0"/>
      </w:pPr>
      <w:r w:rsidRPr="00250944">
        <w:t xml:space="preserve">20 kurum/kuruluş/işletmenin 7’si marka kültürleri ile toplum kültürlerinin karşılıklı birbirlerinin kültürlerini etkilediklerini belirtmektedir.  Bulgulara genel anlamda bakıldığında marka kültürlerinin toplum kültürlerini etkilemesinin, toplum kültürlerinin marka kültürlerini etkilemesinin ve marka kültürlerinin ve toplum kültürlerinin karşılıklı olarak etkileşimde olmasının marka sektörüne göre ve verdikleri hizmetlere göre değiştiği anlaşılmaktadır. Bu anlamda katılımcıların ifadelerini Hofstede’in (1980: 1) deyimiyle şu şekilde özetlemek mümkündür: Marka; kültürleri etkilemekte ve birçok kültürel unsurdan oluşmaktadır. Bunlar arasında tüketici davranışı ve kültürel farklılıklar, ulusal kültürün etkileri, menşe ülkesi etkileri, pazarlama stratejisi (standardizasyon veya kişiselleştirme), kültürlerarası yönetim, dil, algılanan küresellik ve kurum kültürü ile ilişki bulunmaktadır. Akademik </w:t>
      </w:r>
      <w:proofErr w:type="gramStart"/>
      <w:r w:rsidRPr="00250944">
        <w:t>literatür</w:t>
      </w:r>
      <w:proofErr w:type="gramEnd"/>
      <w:r w:rsidRPr="00250944">
        <w:t xml:space="preserve">, tüketici davranışının kültürel farklılıklar tarafından güçlü bir şekilde şekillendiğini </w:t>
      </w:r>
      <w:r w:rsidRPr="00250944">
        <w:lastRenderedPageBreak/>
        <w:t>göstermektedir. Marka kültürleri, “zihnin kolektif programlanması” olarak tanımlanan ulusal kültürden şiddetle etkilenmekted</w:t>
      </w:r>
      <w:r w:rsidR="00C04E74" w:rsidRPr="00250944">
        <w:t>ir.</w:t>
      </w:r>
    </w:p>
    <w:p w14:paraId="068B4EF5" w14:textId="77777777" w:rsidR="004E32A8" w:rsidRDefault="004E32A8" w:rsidP="00120865">
      <w:pPr>
        <w:sectPr w:rsidR="004E32A8" w:rsidSect="005E2F04">
          <w:footerReference w:type="default" r:id="rId29"/>
          <w:pgSz w:w="11900" w:h="16840"/>
          <w:pgMar w:top="1701" w:right="1134" w:bottom="1701" w:left="2268" w:header="709" w:footer="709" w:gutter="0"/>
          <w:pgNumType w:start="75"/>
          <w:cols w:space="708"/>
          <w:docGrid w:linePitch="299"/>
        </w:sectPr>
      </w:pPr>
      <w:bookmarkStart w:id="107" w:name="_GoBack"/>
      <w:bookmarkEnd w:id="107"/>
    </w:p>
    <w:p w14:paraId="2960C101" w14:textId="77777777" w:rsidR="009E5156" w:rsidRDefault="009E5156" w:rsidP="009E5156">
      <w:pPr>
        <w:pStyle w:val="Balk1"/>
        <w:spacing w:line="240" w:lineRule="auto"/>
        <w:ind w:firstLine="0"/>
        <w:jc w:val="center"/>
      </w:pPr>
      <w:bookmarkStart w:id="108" w:name="_Toc45188285"/>
    </w:p>
    <w:p w14:paraId="7FD91F72" w14:textId="77777777" w:rsidR="009E5156" w:rsidRDefault="009E5156" w:rsidP="009E5156">
      <w:pPr>
        <w:pStyle w:val="Balk1"/>
        <w:spacing w:line="240" w:lineRule="auto"/>
        <w:ind w:firstLine="0"/>
        <w:jc w:val="center"/>
      </w:pPr>
    </w:p>
    <w:p w14:paraId="479861AF" w14:textId="77777777" w:rsidR="003C6366" w:rsidRDefault="00782DFA" w:rsidP="009E5156">
      <w:pPr>
        <w:pStyle w:val="Balk1"/>
        <w:spacing w:line="240" w:lineRule="auto"/>
        <w:ind w:firstLine="0"/>
        <w:jc w:val="center"/>
      </w:pPr>
      <w:r w:rsidRPr="00250944">
        <w:t>SONUÇ</w:t>
      </w:r>
      <w:bookmarkEnd w:id="108"/>
    </w:p>
    <w:p w14:paraId="3BE8476C" w14:textId="77777777" w:rsidR="009E5156" w:rsidRPr="00250944" w:rsidRDefault="009E5156" w:rsidP="009E5156">
      <w:pPr>
        <w:pStyle w:val="Balk1"/>
        <w:ind w:firstLine="0"/>
        <w:jc w:val="center"/>
      </w:pPr>
    </w:p>
    <w:p w14:paraId="5908D3B3" w14:textId="77777777" w:rsidR="0069664B" w:rsidRDefault="00E1305E" w:rsidP="00972546">
      <w:pPr>
        <w:pStyle w:val="AralkYok"/>
      </w:pPr>
      <w:r w:rsidRPr="00250944">
        <w:t>Yeni medya, sosyal medya</w:t>
      </w:r>
      <w:r w:rsidR="007D4D7D">
        <w:t xml:space="preserve"> gibi çift yönlü iletişim mecralarını içinde </w:t>
      </w:r>
      <w:proofErr w:type="gramStart"/>
      <w:r w:rsidR="007D4D7D">
        <w:t xml:space="preserve">barındıran </w:t>
      </w:r>
      <w:r w:rsidRPr="00250944">
        <w:t xml:space="preserve"> </w:t>
      </w:r>
      <w:r w:rsidR="007D4D7D">
        <w:t>bir</w:t>
      </w:r>
      <w:proofErr w:type="gramEnd"/>
      <w:r w:rsidR="007D4D7D">
        <w:t xml:space="preserve"> kavramdır</w:t>
      </w:r>
      <w:r w:rsidRPr="00250944">
        <w:t>. Bu doğrultuda yeni medyanın marka kültürü üzerindeki rolü açısından kurum/kuruluş/işletmelerin yeni medyaya uyum sağla</w:t>
      </w:r>
      <w:r w:rsidR="00293846" w:rsidRPr="00250944">
        <w:t>mak</w:t>
      </w:r>
      <w:r w:rsidRPr="00250944">
        <w:t xml:space="preserve"> </w:t>
      </w:r>
      <w:r w:rsidR="00293846" w:rsidRPr="00250944">
        <w:t>iç ve dış kültürü buna uyarlayarak daha iyi hizmetten yana tavır sergilemek</w:t>
      </w:r>
      <w:r w:rsidR="007D4D7D">
        <w:t xml:space="preserve"> açısından</w:t>
      </w:r>
      <w:r w:rsidR="00293846" w:rsidRPr="00250944">
        <w:t xml:space="preserve"> önem taşır. </w:t>
      </w:r>
      <w:bookmarkStart w:id="109" w:name="_Hlk44199334"/>
      <w:bookmarkStart w:id="110" w:name="_Hlk44199418"/>
      <w:r w:rsidRPr="00250944">
        <w:t>Bu çalışma</w:t>
      </w:r>
      <w:r w:rsidR="00074CAB" w:rsidRPr="00250944">
        <w:t>,</w:t>
      </w:r>
      <w:r w:rsidRPr="00250944">
        <w:t xml:space="preserve"> </w:t>
      </w:r>
      <w:r w:rsidR="00293846" w:rsidRPr="00250944">
        <w:t>yeni medyanın marka kültürü üzerindeki rolünü</w:t>
      </w:r>
      <w:r w:rsidRPr="00250944">
        <w:t xml:space="preserve"> ölçmek amacıyla gerçekleştirilmiştir. Ayrıca </w:t>
      </w:r>
      <w:r w:rsidR="00293846" w:rsidRPr="00250944">
        <w:t xml:space="preserve">yeni medyanın marka kültürü üzerindeki etkisini ölçmeyi amaçlayan bu çalışmada; yeni medya, marka ve marka kültürü gibi ilgili konulara yeni bir bakış açısı sağlayacak niteliktedir. </w:t>
      </w:r>
      <w:r w:rsidRPr="00250944">
        <w:t>Çalışma kapsamında elde edilen sonuçlar detaylı bir şekilde ele alınıp</w:t>
      </w:r>
      <w:r w:rsidR="00074CAB" w:rsidRPr="00250944">
        <w:t>,</w:t>
      </w:r>
      <w:r w:rsidRPr="00250944">
        <w:t xml:space="preserve"> yorumlanmaya çalışılmıştır. </w:t>
      </w:r>
      <w:bookmarkEnd w:id="109"/>
      <w:r w:rsidRPr="00250944">
        <w:t xml:space="preserve"> </w:t>
      </w:r>
      <w:bookmarkEnd w:id="110"/>
      <w:r w:rsidRPr="00250944">
        <w:t xml:space="preserve"> </w:t>
      </w:r>
    </w:p>
    <w:p w14:paraId="42AE4F39" w14:textId="77777777" w:rsidR="00E80242" w:rsidRPr="00250944" w:rsidRDefault="00E1305E" w:rsidP="004E32A8">
      <w:pPr>
        <w:pStyle w:val="AralkYok"/>
      </w:pPr>
      <w:r w:rsidRPr="00250944">
        <w:t xml:space="preserve">Bu etkiyi belirleyebilmek için </w:t>
      </w:r>
      <w:r w:rsidR="00550326" w:rsidRPr="00250944">
        <w:rPr>
          <w:bCs/>
        </w:rPr>
        <w:t>Brand Finance Turkey 100 2019’a</w:t>
      </w:r>
      <w:r w:rsidR="003F1296" w:rsidRPr="00250944">
        <w:rPr>
          <w:bCs/>
        </w:rPr>
        <w:t xml:space="preserve"> </w:t>
      </w:r>
      <w:r w:rsidR="00550326" w:rsidRPr="00250944">
        <w:rPr>
          <w:bCs/>
        </w:rPr>
        <w:t>(</w:t>
      </w:r>
      <w:hyperlink r:id="rId30" w:history="1">
        <w:r w:rsidR="001A51F2" w:rsidRPr="00250944">
          <w:rPr>
            <w:bCs/>
          </w:rPr>
          <w:t>https://brandfinance.com/</w:t>
        </w:r>
      </w:hyperlink>
      <w:r w:rsidR="00550326" w:rsidRPr="00250944">
        <w:rPr>
          <w:bCs/>
        </w:rPr>
        <w:t>)</w:t>
      </w:r>
      <w:r w:rsidR="00550326" w:rsidRPr="00250944">
        <w:t xml:space="preserve"> </w:t>
      </w:r>
      <w:r w:rsidR="001F2590" w:rsidRPr="00250944">
        <w:t>ait değerli markalar arasından 20 marka</w:t>
      </w:r>
      <w:r w:rsidR="00A23854" w:rsidRPr="00250944">
        <w:t>nın adını taşıyan kurum/kuruluş/işletme</w:t>
      </w:r>
      <w:r w:rsidR="001F2590" w:rsidRPr="00250944">
        <w:t xml:space="preserve"> ile yarı yapılandırılmış görüşme </w:t>
      </w:r>
      <w:r w:rsidRPr="00250944">
        <w:t xml:space="preserve">yapılmıştır. </w:t>
      </w:r>
    </w:p>
    <w:p w14:paraId="34220557" w14:textId="77777777" w:rsidR="00E1305E" w:rsidRPr="00250944" w:rsidRDefault="001F2590" w:rsidP="005E2F04">
      <w:pPr>
        <w:pStyle w:val="AralkYok"/>
      </w:pPr>
      <w:r w:rsidRPr="00250944">
        <w:t>Yüz yüze</w:t>
      </w:r>
      <w:r w:rsidR="00E1305E" w:rsidRPr="00250944">
        <w:t xml:space="preserve"> yapılan </w:t>
      </w:r>
      <w:r w:rsidRPr="00250944">
        <w:t>görüşme</w:t>
      </w:r>
      <w:r w:rsidR="00E1305E" w:rsidRPr="00250944">
        <w:t xml:space="preserve"> formunda toplam </w:t>
      </w:r>
      <w:r w:rsidRPr="00250944">
        <w:t>20 marka</w:t>
      </w:r>
      <w:r w:rsidR="00E1305E" w:rsidRPr="00250944">
        <w:t xml:space="preserve"> üzerinden </w:t>
      </w:r>
      <w:r w:rsidRPr="00250944">
        <w:t xml:space="preserve">yarı yapılandırılmış görüşme </w:t>
      </w:r>
      <w:r w:rsidR="00E1305E" w:rsidRPr="00250944">
        <w:t>çalışmas</w:t>
      </w:r>
      <w:r w:rsidRPr="00250944">
        <w:t xml:space="preserve">ı </w:t>
      </w:r>
      <w:r w:rsidR="00E1305E" w:rsidRPr="00250944">
        <w:t xml:space="preserve">tamamlanmıştır. </w:t>
      </w:r>
      <w:r w:rsidR="006B7F5D" w:rsidRPr="00250944">
        <w:t>13</w:t>
      </w:r>
      <w:r w:rsidR="00E1305E" w:rsidRPr="00250944">
        <w:t xml:space="preserve"> maddelik </w:t>
      </w:r>
      <w:r w:rsidR="006B7F5D" w:rsidRPr="00250944">
        <w:t>görüşme</w:t>
      </w:r>
      <w:r w:rsidR="00E1305E" w:rsidRPr="00250944">
        <w:t xml:space="preserve"> formu</w:t>
      </w:r>
      <w:r w:rsidR="00A23854" w:rsidRPr="00250944">
        <w:t>,</w:t>
      </w:r>
      <w:r w:rsidR="00E1305E" w:rsidRPr="00250944">
        <w:t xml:space="preserve"> </w:t>
      </w:r>
      <w:r w:rsidR="006B7F5D" w:rsidRPr="00250944">
        <w:t xml:space="preserve">ilgili </w:t>
      </w:r>
      <w:r w:rsidR="00A23854" w:rsidRPr="00250944">
        <w:t>kurum/kuruluş/işletmeleri</w:t>
      </w:r>
      <w:r w:rsidR="006B7F5D" w:rsidRPr="00250944">
        <w:t xml:space="preserve"> temsilen görüşmeye katılan kişilere</w:t>
      </w:r>
      <w:r w:rsidR="00E1305E" w:rsidRPr="00250944">
        <w:t xml:space="preserve"> uygulanmıştır. </w:t>
      </w:r>
      <w:r w:rsidR="00550326" w:rsidRPr="00250944">
        <w:t>Brand Finance Turkey 100 2019’a</w:t>
      </w:r>
      <w:r w:rsidR="003F1296" w:rsidRPr="00250944">
        <w:t xml:space="preserve"> </w:t>
      </w:r>
      <w:r w:rsidR="00550326" w:rsidRPr="00250944">
        <w:t>(</w:t>
      </w:r>
      <w:hyperlink r:id="rId31" w:history="1">
        <w:r w:rsidR="001A51F2" w:rsidRPr="00250944">
          <w:t>https://brandfinance.com/</w:t>
        </w:r>
      </w:hyperlink>
      <w:r w:rsidR="00550326" w:rsidRPr="00250944">
        <w:t xml:space="preserve">) ait </w:t>
      </w:r>
      <w:r w:rsidR="006B7F5D" w:rsidRPr="00250944">
        <w:t>değerli markalar arasından 20 marka</w:t>
      </w:r>
      <w:r w:rsidR="00E1305E" w:rsidRPr="00250944">
        <w:t xml:space="preserve"> örneklem olarak alınmıştır. Analizler </w:t>
      </w:r>
      <w:r w:rsidR="006B7F5D" w:rsidRPr="00250944">
        <w:t>içerik analizi</w:t>
      </w:r>
      <w:r w:rsidR="00E1305E" w:rsidRPr="00250944">
        <w:t xml:space="preserve"> ile yapılmıştır. </w:t>
      </w:r>
    </w:p>
    <w:p w14:paraId="1833A6F6" w14:textId="77777777" w:rsidR="00E1305E" w:rsidRPr="00250944" w:rsidRDefault="00E1305E" w:rsidP="005E2F04">
      <w:pPr>
        <w:pStyle w:val="AralkYok"/>
      </w:pPr>
      <w:r w:rsidRPr="00250944">
        <w:t>Araştırma kapsamında katılımcıların demografik özellikleri incelenmiştir. Katılımcıların cinsiyet durumuna bakıldığında sorulara</w:t>
      </w:r>
      <w:r w:rsidR="0039660C" w:rsidRPr="00250944">
        <w:t xml:space="preserve"> verilen cevapların en fazla 15</w:t>
      </w:r>
      <w:r w:rsidRPr="00250944">
        <w:t xml:space="preserve"> kişi ile </w:t>
      </w:r>
      <w:r w:rsidR="0039660C" w:rsidRPr="00250944">
        <w:t>erkekle</w:t>
      </w:r>
      <w:r w:rsidRPr="00250944">
        <w:t xml:space="preserve">r tarafından gerçekleştirildiği görülmektedir. Araştırmaya katılan </w:t>
      </w:r>
      <w:r w:rsidR="0039660C" w:rsidRPr="00250944">
        <w:t>kadınların</w:t>
      </w:r>
      <w:r w:rsidRPr="00250944">
        <w:t xml:space="preserve"> sayısı ise </w:t>
      </w:r>
      <w:r w:rsidR="0039660C" w:rsidRPr="00250944">
        <w:t>5</w:t>
      </w:r>
      <w:r w:rsidRPr="00250944">
        <w:t xml:space="preserve">’dir.  </w:t>
      </w:r>
      <w:r w:rsidR="0009122C" w:rsidRPr="00250944">
        <w:t>Meslek</w:t>
      </w:r>
      <w:r w:rsidR="0039660C" w:rsidRPr="00250944">
        <w:t xml:space="preserve"> dağılımına ise </w:t>
      </w:r>
      <w:r w:rsidR="0009122C" w:rsidRPr="00250944">
        <w:t>1 sekreter, 1 bölge müdürü, 1 personel, 1şube şefi, 1 şube müdür yardımcısı, 6 bireysel müşteri temsilcisi ve 9 şube müdürü şeklindedir.</w:t>
      </w:r>
    </w:p>
    <w:p w14:paraId="1098E25E" w14:textId="77777777" w:rsidR="004E32A8" w:rsidRDefault="003C6366" w:rsidP="005E2F04">
      <w:pPr>
        <w:pStyle w:val="AralkYok"/>
        <w:sectPr w:rsidR="004E32A8" w:rsidSect="004E32A8">
          <w:footerReference w:type="default" r:id="rId32"/>
          <w:pgSz w:w="11900" w:h="16840"/>
          <w:pgMar w:top="1701" w:right="1134" w:bottom="1701" w:left="2268" w:header="709" w:footer="709" w:gutter="0"/>
          <w:pgNumType w:start="122"/>
          <w:cols w:space="708"/>
          <w:docGrid w:linePitch="299"/>
        </w:sectPr>
      </w:pPr>
      <w:r w:rsidRPr="00250944">
        <w:t xml:space="preserve">Türkiye’nin </w:t>
      </w:r>
      <w:r w:rsidR="00550326" w:rsidRPr="00250944">
        <w:t>Brand Finance Turkey 100 2019’a</w:t>
      </w:r>
      <w:r w:rsidR="001A51F2" w:rsidRPr="00250944">
        <w:t xml:space="preserve"> </w:t>
      </w:r>
      <w:r w:rsidR="00550326" w:rsidRPr="00250944">
        <w:t>(</w:t>
      </w:r>
      <w:hyperlink r:id="rId33" w:history="1">
        <w:r w:rsidR="001A51F2" w:rsidRPr="00250944">
          <w:t>https://brandfinance.com/</w:t>
        </w:r>
      </w:hyperlink>
      <w:r w:rsidR="00550326" w:rsidRPr="00250944">
        <w:t xml:space="preserve">) ait </w:t>
      </w:r>
      <w:r w:rsidRPr="00250944">
        <w:t>değerli markaları arasından 20 marka</w:t>
      </w:r>
      <w:r w:rsidR="0009122C" w:rsidRPr="00250944">
        <w:t>nın adını taşıyan kurum/kuruluş/işletme</w:t>
      </w:r>
      <w:r w:rsidRPr="00250944">
        <w:t xml:space="preserve"> ile gerçekleş</w:t>
      </w:r>
      <w:r w:rsidR="00A23854" w:rsidRPr="00250944">
        <w:t xml:space="preserve">tirilen bu çalışmada, katılımcı markaların </w:t>
      </w:r>
      <w:r w:rsidRPr="00250944">
        <w:t>benzer ve farklı görüşler belirttikleri ortaya konmuştur. Katılımcı</w:t>
      </w:r>
      <w:r w:rsidR="00074CAB" w:rsidRPr="00250944">
        <w:t>ların</w:t>
      </w:r>
      <w:r w:rsidR="00365705" w:rsidRPr="00250944">
        <w:t xml:space="preserve"> </w:t>
      </w:r>
      <w:r w:rsidRPr="00250944">
        <w:t xml:space="preserve">sorulara verdikleri yanıtlarda, yeni medyanın marka kültürleri üzerinde olumlu ve olumsuz etkilerinin olduğunu belirttikleri görülmüştür. Yeni medyanın gelişen teknolojiler doğrultusunda yaygınlaşması ve toplum tarafından </w:t>
      </w:r>
    </w:p>
    <w:p w14:paraId="5430F010" w14:textId="77777777" w:rsidR="003C6366" w:rsidRPr="00250944" w:rsidRDefault="003C6366" w:rsidP="004E32A8">
      <w:pPr>
        <w:pStyle w:val="AralkYok"/>
        <w:ind w:firstLine="0"/>
      </w:pPr>
      <w:proofErr w:type="gramStart"/>
      <w:r w:rsidRPr="00250944">
        <w:lastRenderedPageBreak/>
        <w:t>ilgi</w:t>
      </w:r>
      <w:proofErr w:type="gramEnd"/>
      <w:r w:rsidRPr="00250944">
        <w:t xml:space="preserve"> görmesi küreselleşme için önemli olgulardan biridir. Bu anlamda yeni medyaya ve gelişen teknolojilere toplum tarafından ve markalar tarafından uyum sağlamak ülkemiz için ve dünyadaki markalar için katkı olarak düşünülmelidir.</w:t>
      </w:r>
    </w:p>
    <w:p w14:paraId="74766D53" w14:textId="77777777" w:rsidR="00365705" w:rsidRPr="00250944" w:rsidRDefault="003C6366" w:rsidP="005E2F04">
      <w:pPr>
        <w:pStyle w:val="KonuBal"/>
        <w:spacing w:before="0" w:after="0"/>
      </w:pPr>
      <w:r w:rsidRPr="00250944">
        <w:t>Bu araştırmanın bulgularına dayanarak katılımcı markaların bir kültüre sahip olması, markala</w:t>
      </w:r>
      <w:r w:rsidR="00365705" w:rsidRPr="00250944">
        <w:t xml:space="preserve">rın piyasadaki devamlılığına, kalıcılığına, </w:t>
      </w:r>
      <w:r w:rsidRPr="00250944">
        <w:t>markanın hedeflerine</w:t>
      </w:r>
      <w:r w:rsidR="00365705" w:rsidRPr="00250944">
        <w:t xml:space="preserve"> ulaşarak başarısını arttırdığına,</w:t>
      </w:r>
      <w:r w:rsidRPr="00250944">
        <w:t xml:space="preserve"> müşteri memnuniyetine ve bilinirliğine katkı sağladığı anlaşılmaktadır. Bir markanın eski ve köklü olması, </w:t>
      </w:r>
      <w:proofErr w:type="gramStart"/>
      <w:r w:rsidRPr="00250944">
        <w:t>vizyon</w:t>
      </w:r>
      <w:proofErr w:type="gramEnd"/>
      <w:r w:rsidRPr="00250944">
        <w:t xml:space="preserve">, misyon ve hedef sahibi olması ve müşteri memnuniyeti odaklı olması, bir kültüre sahip olduğu anlamını ortaya çıkardığı görülmektedir. </w:t>
      </w:r>
      <w:bookmarkStart w:id="111" w:name="_Hlk44199483"/>
      <w:r w:rsidRPr="00250944">
        <w:t xml:space="preserve">Genel anlamda bir marka nerede doğduysa ve nerede yaşıyorsa o toplumun kültüründen etkilenmekte ve </w:t>
      </w:r>
      <w:r w:rsidR="00365705" w:rsidRPr="00250944">
        <w:t>o toplumun kültürünü yansıtmaktadır</w:t>
      </w:r>
      <w:bookmarkEnd w:id="111"/>
      <w:r w:rsidR="00365705" w:rsidRPr="00250944">
        <w:t xml:space="preserve">. </w:t>
      </w:r>
      <w:r w:rsidRPr="00250944">
        <w:t xml:space="preserve">Türkiye’de doğup farklı ülkelerde yaşayan markalar </w:t>
      </w:r>
      <w:r w:rsidR="00365705" w:rsidRPr="00250944">
        <w:t>olduğu gibi</w:t>
      </w:r>
      <w:r w:rsidRPr="00250944">
        <w:t xml:space="preserve"> farklı ülkelerde doğup aynı zamanda Türkiye’de doğan markalar</w:t>
      </w:r>
      <w:r w:rsidR="00365705" w:rsidRPr="00250944">
        <w:t xml:space="preserve"> </w:t>
      </w:r>
      <w:r w:rsidRPr="00250944">
        <w:t xml:space="preserve">da </w:t>
      </w:r>
      <w:r w:rsidR="00365705" w:rsidRPr="00250944">
        <w:t>bulunmaktadır</w:t>
      </w:r>
      <w:r w:rsidRPr="00250944">
        <w:t xml:space="preserve">. Buna </w:t>
      </w:r>
      <w:r w:rsidR="00365705" w:rsidRPr="00250944">
        <w:t>bağlamda</w:t>
      </w:r>
      <w:r w:rsidRPr="00250944">
        <w:t xml:space="preserve"> bu çalışmaya katılan markaların da bulundukları toplumlardan etkilenip o toplumun kültürlerini yansıttığı ortaya çıkmaktadır. </w:t>
      </w:r>
    </w:p>
    <w:p w14:paraId="7E4D0F58" w14:textId="77777777" w:rsidR="00365705" w:rsidRPr="00250944" w:rsidRDefault="00E65173" w:rsidP="005E2F04">
      <w:pPr>
        <w:pStyle w:val="KonuBal"/>
        <w:spacing w:before="0" w:after="0"/>
      </w:pPr>
      <w:r>
        <w:t>Bulgulara göre y</w:t>
      </w:r>
      <w:r w:rsidR="003C6366" w:rsidRPr="00250944">
        <w:t>eni medya, marka kültürleri ile Türk kültürü arasındaki etkileşimi genel anlamda olumlu yönde etkilediği görülmektedir. Yeni medyanın geniş kitleye ulaşım kolaylığı sağlamasıyla birlikte markalarında mevcut hizmet şekillerinde de değişim ve gelişim sağladığı ve Türk kültürünün de bu duruma uyum sağladığı anlaşılmaktadır. Markaların mevcut kültürlerinin genel anlamda olumsuz bir yanı olmamakla birlikte</w:t>
      </w:r>
      <w:r w:rsidR="00365705" w:rsidRPr="00250944">
        <w:t>,</w:t>
      </w:r>
      <w:r w:rsidR="003C6366" w:rsidRPr="00250944">
        <w:t xml:space="preserve"> kültürlerinin </w:t>
      </w:r>
      <w:proofErr w:type="gramStart"/>
      <w:r w:rsidR="003C6366" w:rsidRPr="00250944">
        <w:t>vizyon</w:t>
      </w:r>
      <w:proofErr w:type="gramEnd"/>
      <w:r w:rsidR="003C6366" w:rsidRPr="00250944">
        <w:t xml:space="preserve"> odaklı olup iç ve dış paydaşların memnuniyetine önem verdikleri ve yeniliğe ve değişime açık olduğu görülmektedir. Markaların kültürü oluşurken etkili olan faktörlerin iç ve dış paydaşların ve milli ve manevi değerlerin olduğu anlaşılmaktadır. Bir kültüre sahip olmak, markalar için hedef kitlelere ulaşarak bilinirliğin sağlanmasına, başarı elde etmesine, uzun soluklu olup kalıcı olmasına etki ettiği anlaşılmaktadır. </w:t>
      </w:r>
    </w:p>
    <w:p w14:paraId="6D52AF75" w14:textId="77777777" w:rsidR="00E80242" w:rsidRPr="00250944" w:rsidRDefault="00E65173" w:rsidP="005E2F04">
      <w:pPr>
        <w:pStyle w:val="KonuBal"/>
        <w:spacing w:before="0" w:after="0"/>
      </w:pPr>
      <w:r>
        <w:t>Araştırm</w:t>
      </w:r>
      <w:r w:rsidR="000D554C">
        <w:t>a</w:t>
      </w:r>
      <w:r>
        <w:t xml:space="preserve"> sonucu elde edilen bulgular doğrultusunda y</w:t>
      </w:r>
      <w:r w:rsidR="003C6366" w:rsidRPr="00250944">
        <w:t xml:space="preserve">eni medyanın markaların kültürüne etkisi ve neden olduğu değişim, genel anlamda dijitalleşmeyle birlikte meydana gelen iş yapma biçimlerinde değişimi ve gelişiminin olduğu anlaşılmaktadır. Bununla birlikte de yeni medyanın geniş kitlelere hızlı ve kolay ulaşabilmesiyle reklam ve tanıtımın kolayca yapıldığı görülmektedir. </w:t>
      </w:r>
      <w:bookmarkStart w:id="112" w:name="_Hlk44199601"/>
      <w:r w:rsidR="003C6366" w:rsidRPr="00250944">
        <w:t>Yeni medyanın kurum içi kültürü genel anlamda olumlu yönde etkilediği anlaşılmaktadır.</w:t>
      </w:r>
      <w:bookmarkEnd w:id="112"/>
      <w:r w:rsidR="003C6366" w:rsidRPr="00250944">
        <w:t xml:space="preserve"> Bu etkiler doğrultusunda </w:t>
      </w:r>
      <w:proofErr w:type="gramStart"/>
      <w:r w:rsidR="003C6366" w:rsidRPr="00250944">
        <w:t>online</w:t>
      </w:r>
      <w:proofErr w:type="gramEnd"/>
      <w:r w:rsidR="003C6366" w:rsidRPr="00250944">
        <w:t xml:space="preserve"> satış gibi dijitalleşmeye gidilmesi ve bunun neticesinde evden çalışma imkanı ya da yeni </w:t>
      </w:r>
      <w:r w:rsidR="003C6366" w:rsidRPr="00250944">
        <w:lastRenderedPageBreak/>
        <w:t xml:space="preserve">medya departmanı oluşturulması gibi iş yapma biçimlerinde ve hizmet yapma biçimlerinde değişimler olup iş yükünde de azalmalar meydana gelmiştir. Kurum içi kültürün yeni medyaya uyum sağlayabilmesi için çeşitli </w:t>
      </w:r>
      <w:proofErr w:type="gramStart"/>
      <w:r w:rsidR="003C6366" w:rsidRPr="00250944">
        <w:t>motivasyon</w:t>
      </w:r>
      <w:proofErr w:type="gramEnd"/>
      <w:r w:rsidR="003C6366" w:rsidRPr="00250944">
        <w:t xml:space="preserve"> ve eğitim seminerleri verildiği de görülmektedir. Yeni m</w:t>
      </w:r>
      <w:r w:rsidR="009733DD">
        <w:t>edya, müşterilerin, paydaşların vs</w:t>
      </w:r>
      <w:r w:rsidR="003C6366" w:rsidRPr="00250944">
        <w:t xml:space="preserve"> mağazalara ya da şubelere gelmeden dijitalleşmenin sağladığı mecralar üzerinden işlemlerini kolayca ve hızlı bir şekilde yapabildiği görülmektedir. Yine, yeni medyanın sağladığı hızlı ve kolay erişim sayesinde dış paydaşların marka hakkında yeni medya üzerinden yaptığı paylaşımı, </w:t>
      </w:r>
      <w:proofErr w:type="gramStart"/>
      <w:r w:rsidR="003C6366" w:rsidRPr="00250944">
        <w:t>şikayeti</w:t>
      </w:r>
      <w:proofErr w:type="gramEnd"/>
      <w:r w:rsidR="003C6366" w:rsidRPr="00250944">
        <w:t>,</w:t>
      </w:r>
      <w:r w:rsidR="00BC49D8" w:rsidRPr="00250944">
        <w:t xml:space="preserve"> </w:t>
      </w:r>
      <w:r w:rsidR="003C6366" w:rsidRPr="00250944">
        <w:t>önerisi doğrultusunda oluşan veriler bilgi kirliliği oluşturabileceği gibi diğer kitleleri de etkileyebilme ihtimali ortaya çıkması</w:t>
      </w:r>
      <w:r w:rsidR="009733DD">
        <w:t xml:space="preserve">na sebep olduğu görülmektedir. </w:t>
      </w:r>
      <w:r w:rsidR="003C6366" w:rsidRPr="00250944">
        <w:t>Bunun neticesinde de marka itibarının ve imajının zedelenebileceği ya da iy</w:t>
      </w:r>
      <w:r w:rsidR="00074CAB" w:rsidRPr="00250944">
        <w:t xml:space="preserve">ileşebileceği anlaşılmaktadır. </w:t>
      </w:r>
    </w:p>
    <w:p w14:paraId="18220B86" w14:textId="77777777" w:rsidR="003C6366" w:rsidRPr="00250944" w:rsidRDefault="00E65173" w:rsidP="005E2F04">
      <w:pPr>
        <w:pStyle w:val="KonuBal"/>
        <w:spacing w:before="0" w:after="0"/>
      </w:pPr>
      <w:r>
        <w:t>Araştırma sonucu elde edilen bulgulara göre y</w:t>
      </w:r>
      <w:r w:rsidR="003C6366" w:rsidRPr="00250944">
        <w:t>eni medya kurum dışı kültür üzerinde kolaylık sa</w:t>
      </w:r>
      <w:r w:rsidR="00365705" w:rsidRPr="00250944">
        <w:t>ğlamasının yanında</w:t>
      </w:r>
      <w:r w:rsidR="003C6366" w:rsidRPr="00250944">
        <w:t xml:space="preserve"> diğer</w:t>
      </w:r>
      <w:r w:rsidR="009245F3" w:rsidRPr="00250944">
        <w:t xml:space="preserve"> paydaşlar ve kurum imajına bir</w:t>
      </w:r>
      <w:r w:rsidR="00365705" w:rsidRPr="00250944">
        <w:t>takım</w:t>
      </w:r>
      <w:r w:rsidR="003C6366" w:rsidRPr="00250944">
        <w:t xml:space="preserve"> olumsuz etkilerinin de olduğu anlaşılmaktadır. Diğer bir etki olarak dış paydaşların markalar hakkında yeni medyada paylaştığı şikâyetler neticesinde markalar, ilgili kişilere dönüş yaparak mevcut kusurlarını telafi etmeye çalışarak müşteri memnuniyetini de kazandığı görülmektedir. Birtakım markalar, bu durumu fırsata çevirerek</w:t>
      </w:r>
      <w:r w:rsidR="007F3507" w:rsidRPr="00250944">
        <w:t>,</w:t>
      </w:r>
      <w:r w:rsidR="003C6366" w:rsidRPr="00250944">
        <w:t xml:space="preserve"> hem kendi eksikliklerini gidererek daha iyi hizmet vermekte hem de dış paydaşın gönlünü kazandığı görülmektedir. Bu etkiler neticesinde dış paydaşların yeni medya üzerinden yaptığı paylaşımları markaların önemsediği anlaşılmaktadır. Markaların kültürel yapılarında geleceğin teknolojilerinin oluşturacağı etkiler doğrultusunda dijitalleşmenin giderek yaygınlaşacağı ve markaların hizmet yapılarını değiştireceği ve bunlarla birlikte insan gücü ihtiyacında azalma olacağı anlaşılmaktadır. </w:t>
      </w:r>
      <w:r>
        <w:t>Elde edilen bulgulara göre</w:t>
      </w:r>
      <w:r w:rsidRPr="00250944">
        <w:t xml:space="preserve"> </w:t>
      </w:r>
      <w:r>
        <w:t>m</w:t>
      </w:r>
      <w:r w:rsidR="003C6366" w:rsidRPr="00250944">
        <w:t xml:space="preserve">arkaların sahip oldukları kültürlerin toplum kültürlerini etkilemesi ya da toplum kültürlerinin marka kültürlerini etkilemesi noktasında etkileşimin yerel ve ulusal markalar doğrultusunda ya da sektörden sektöre değiştiği görülmektedir. </w:t>
      </w:r>
      <w:bookmarkStart w:id="113" w:name="_Hlk44199699"/>
      <w:r>
        <w:t>Yerel</w:t>
      </w:r>
      <w:r w:rsidR="003C6366" w:rsidRPr="00250944">
        <w:t xml:space="preserve"> markalar ve bazı sektörler toplum kültüründen etkilen</w:t>
      </w:r>
      <w:r w:rsidR="009245F3" w:rsidRPr="00250944">
        <w:t>mektedir.</w:t>
      </w:r>
      <w:r w:rsidR="003C6366" w:rsidRPr="00250944">
        <w:t xml:space="preserve"> </w:t>
      </w:r>
      <w:r w:rsidR="009245F3" w:rsidRPr="00250944">
        <w:t>Bunun yanında</w:t>
      </w:r>
      <w:r w:rsidR="003C6366" w:rsidRPr="00250944">
        <w:t xml:space="preserve"> ulusal markaların ve bazı sektörlerin </w:t>
      </w:r>
      <w:r w:rsidR="009245F3" w:rsidRPr="00250944">
        <w:t xml:space="preserve">de </w:t>
      </w:r>
      <w:r w:rsidR="003C6366" w:rsidRPr="00250944">
        <w:t xml:space="preserve">toplum kültürünü etkilediği anlaşılmaktadır. </w:t>
      </w:r>
      <w:r w:rsidR="009245F3" w:rsidRPr="00250944">
        <w:t>Ayrıca</w:t>
      </w:r>
      <w:r w:rsidR="003C6366" w:rsidRPr="00250944">
        <w:t xml:space="preserve"> bazı marka kültürlerinin ve toplum kültürlerinin, birbirlerinden etkilendikleri ve </w:t>
      </w:r>
      <w:r w:rsidR="009245F3" w:rsidRPr="00250944">
        <w:t xml:space="preserve">birbirlerini </w:t>
      </w:r>
      <w:r w:rsidR="003C6366" w:rsidRPr="00250944">
        <w:t>etkiledikleri de görülmektedir.</w:t>
      </w:r>
    </w:p>
    <w:p w14:paraId="6D20DC6F" w14:textId="77777777" w:rsidR="00E65173" w:rsidRDefault="003C6366" w:rsidP="009E5156">
      <w:pPr>
        <w:pStyle w:val="KonuBal"/>
        <w:spacing w:before="0" w:after="0"/>
      </w:pPr>
      <w:bookmarkStart w:id="114" w:name="_Hlk44199744"/>
      <w:bookmarkEnd w:id="113"/>
      <w:r w:rsidRPr="00250944">
        <w:t>Bu ar</w:t>
      </w:r>
      <w:r w:rsidR="009245F3" w:rsidRPr="00250944">
        <w:t>aştırmadan elde edilen bulgular</w:t>
      </w:r>
      <w:r w:rsidRPr="00250944">
        <w:t>, yeni medyanın</w:t>
      </w:r>
      <w:r w:rsidR="009245F3" w:rsidRPr="00250944">
        <w:t xml:space="preserve"> marka kültürü üzerindeki rolüne ilişkin</w:t>
      </w:r>
      <w:r w:rsidRPr="00250944">
        <w:t xml:space="preserve"> başka çalışma</w:t>
      </w:r>
      <w:r w:rsidR="009245F3" w:rsidRPr="00250944">
        <w:t xml:space="preserve">lara zemin hazırlamaktadır. </w:t>
      </w:r>
      <w:bookmarkEnd w:id="114"/>
      <w:r w:rsidR="009245F3" w:rsidRPr="00250944">
        <w:t xml:space="preserve">Bundan sonra yapılacak </w:t>
      </w:r>
      <w:r w:rsidR="009245F3" w:rsidRPr="00250944">
        <w:lastRenderedPageBreak/>
        <w:t xml:space="preserve">çalışmalarda konunun </w:t>
      </w:r>
      <w:r w:rsidR="00E65173">
        <w:t>farklı</w:t>
      </w:r>
      <w:r w:rsidR="009245F3" w:rsidRPr="00250944">
        <w:t xml:space="preserve"> boyutlarıyla ilgili bilgilere ulaşabilmek için çalışmaya </w:t>
      </w:r>
      <w:proofErr w:type="gramStart"/>
      <w:r w:rsidR="009245F3" w:rsidRPr="00250944">
        <w:t>dahil</w:t>
      </w:r>
      <w:proofErr w:type="gramEnd"/>
      <w:r w:rsidR="009245F3" w:rsidRPr="00250944">
        <w:t xml:space="preserve"> olan 20 marka adını taşıyan kurum/kuruluş/işletmenin ana temsilcileriyle görüşmelerin yapılması uygun olabilir. Böylelikle</w:t>
      </w:r>
      <w:r w:rsidRPr="00250944">
        <w:t xml:space="preserve"> markaların rekabet ortamı çerçevesinde piyasada kalıcı olabilmesi için teknolojiyi ve yeni medyayı önemseyerek tam anlamıyla uyum sağlamaları, yeniliğe açık olmaları ve kendilerini geliştirmeleri önerilebilir.</w:t>
      </w:r>
    </w:p>
    <w:p w14:paraId="20B5767A" w14:textId="77777777" w:rsidR="00063B90" w:rsidRPr="00F92073" w:rsidRDefault="00063B90" w:rsidP="005E2F04">
      <w:pPr>
        <w:spacing w:line="360" w:lineRule="auto"/>
        <w:ind w:firstLine="709"/>
        <w:jc w:val="both"/>
        <w:rPr>
          <w:sz w:val="24"/>
          <w:szCs w:val="24"/>
        </w:rPr>
      </w:pPr>
      <w:r w:rsidRPr="00F92073">
        <w:rPr>
          <w:sz w:val="24"/>
          <w:szCs w:val="24"/>
        </w:rPr>
        <w:t xml:space="preserve">Daha önce yapılan çalışmalara bakıldığında </w:t>
      </w:r>
      <w:r w:rsidR="00F92073" w:rsidRPr="00F92073">
        <w:rPr>
          <w:sz w:val="24"/>
          <w:szCs w:val="24"/>
        </w:rPr>
        <w:t>Yuekun Yang (2010: 226</w:t>
      </w:r>
      <w:r w:rsidRPr="00F92073">
        <w:rPr>
          <w:sz w:val="24"/>
          <w:szCs w:val="24"/>
        </w:rPr>
        <w:t>),</w:t>
      </w:r>
      <w:r w:rsidR="00C27781" w:rsidRPr="00F92073">
        <w:rPr>
          <w:rStyle w:val="Kpr"/>
          <w:color w:val="000000" w:themeColor="text1"/>
          <w:sz w:val="24"/>
          <w:szCs w:val="24"/>
          <w:u w:val="none"/>
        </w:rPr>
        <w:t xml:space="preserve"> </w:t>
      </w:r>
      <w:r w:rsidR="00F92073" w:rsidRPr="00F92073">
        <w:rPr>
          <w:rStyle w:val="Kpr"/>
          <w:color w:val="000000" w:themeColor="text1"/>
          <w:sz w:val="24"/>
          <w:szCs w:val="24"/>
          <w:u w:val="none"/>
        </w:rPr>
        <w:t xml:space="preserve">The Construction of Brand Culture Based on Corporate Culture </w:t>
      </w:r>
      <w:r w:rsidR="00C27781" w:rsidRPr="00F92073">
        <w:rPr>
          <w:rStyle w:val="Kpr"/>
          <w:color w:val="000000" w:themeColor="text1"/>
          <w:sz w:val="24"/>
          <w:szCs w:val="24"/>
          <w:u w:val="none"/>
        </w:rPr>
        <w:t>isimli çalışmasında</w:t>
      </w:r>
      <w:r w:rsidRPr="00F92073">
        <w:rPr>
          <w:color w:val="FF0000"/>
          <w:sz w:val="24"/>
          <w:szCs w:val="24"/>
        </w:rPr>
        <w:t xml:space="preserve"> </w:t>
      </w:r>
      <w:r w:rsidR="00F92073" w:rsidRPr="00F92073">
        <w:rPr>
          <w:sz w:val="24"/>
          <w:szCs w:val="24"/>
        </w:rPr>
        <w:t>kurum kültürüne dayalı marka kültürünün inşasını incelemiştir</w:t>
      </w:r>
      <w:r w:rsidRPr="00F92073">
        <w:rPr>
          <w:sz w:val="24"/>
          <w:szCs w:val="24"/>
        </w:rPr>
        <w:t xml:space="preserve">. </w:t>
      </w:r>
      <w:r w:rsidR="00F92073" w:rsidRPr="00F92073">
        <w:rPr>
          <w:sz w:val="24"/>
          <w:szCs w:val="24"/>
        </w:rPr>
        <w:t>Bu çalışm</w:t>
      </w:r>
      <w:r w:rsidR="000D554C">
        <w:rPr>
          <w:sz w:val="24"/>
          <w:szCs w:val="24"/>
        </w:rPr>
        <w:t>a</w:t>
      </w:r>
      <w:r w:rsidR="00F92073" w:rsidRPr="00F92073">
        <w:rPr>
          <w:sz w:val="24"/>
          <w:szCs w:val="24"/>
        </w:rPr>
        <w:t>nın sonucuna göre marka kültürünün inşası, kurum kültürünün anlaşılmasına dayanmalıdır. Kurum kültürü hakkında ne kadar derin bir anlayışa sahip olurlarsa, özünü ve anahtarını o kadar kolay kavrarlar. Gelecekteki rekabet, markadaki rekabet ya da temsil ettikleri kültürdeki gibi rekabet olacaktır. Mükemmel kurum kültürü sadece kurumsal yönetim seviyesini geliştirmekle kalmayacak, aynı zamanda marka kültürü çağrışımının manevi direği olacaktır. Sadece görünmez kültürel değeri, rekabet edebilmek için görünür marka değerine ve kültürel zenginliğe sermayeye dönüştürerek ve kurum kültüründeki avantajlarına bağlı olarak marka kültür çağrışımıyla daha yüksek katma değer ve piyasa değeri izleyerek daha iyi markalar geliştirecek ve nihayet pazar rekabetinin kazanacağı belirtilmektedir</w:t>
      </w:r>
      <w:r w:rsidRPr="00F92073">
        <w:rPr>
          <w:sz w:val="24"/>
          <w:szCs w:val="24"/>
        </w:rPr>
        <w:t xml:space="preserve">. </w:t>
      </w:r>
    </w:p>
    <w:p w14:paraId="6C8EEC60" w14:textId="77777777" w:rsidR="000D554C" w:rsidRPr="005C519D" w:rsidRDefault="00AF05A2" w:rsidP="009E5156">
      <w:pPr>
        <w:spacing w:line="360" w:lineRule="auto"/>
        <w:ind w:firstLine="709"/>
        <w:jc w:val="both"/>
        <w:rPr>
          <w:b/>
          <w:bCs/>
          <w:sz w:val="24"/>
          <w:szCs w:val="24"/>
        </w:rPr>
      </w:pPr>
      <w:r w:rsidRPr="005C519D">
        <w:rPr>
          <w:sz w:val="24"/>
          <w:szCs w:val="24"/>
        </w:rPr>
        <w:t>Sarah Banet-Weıser and Charlotte Lapsansky (2008: 1264</w:t>
      </w:r>
      <w:r w:rsidR="00063B90" w:rsidRPr="005C519D">
        <w:rPr>
          <w:sz w:val="24"/>
          <w:szCs w:val="24"/>
        </w:rPr>
        <w:t>),</w:t>
      </w:r>
      <w:r w:rsidR="00C27781" w:rsidRPr="005C519D">
        <w:rPr>
          <w:sz w:val="24"/>
          <w:szCs w:val="24"/>
        </w:rPr>
        <w:t xml:space="preserve"> </w:t>
      </w:r>
      <w:r w:rsidRPr="005C519D">
        <w:rPr>
          <w:sz w:val="24"/>
          <w:szCs w:val="24"/>
        </w:rPr>
        <w:t xml:space="preserve">RED is the New Black: Brand Culture, Consumer Citizenship and Political Possibility </w:t>
      </w:r>
      <w:r w:rsidR="00C27781" w:rsidRPr="005C519D">
        <w:rPr>
          <w:sz w:val="24"/>
          <w:szCs w:val="24"/>
        </w:rPr>
        <w:t xml:space="preserve">isimli </w:t>
      </w:r>
      <w:r w:rsidR="00063B90" w:rsidRPr="005C519D">
        <w:rPr>
          <w:sz w:val="24"/>
          <w:szCs w:val="24"/>
        </w:rPr>
        <w:t xml:space="preserve">yaptığı çalışmada </w:t>
      </w:r>
      <w:r w:rsidR="005C519D">
        <w:rPr>
          <w:bCs/>
          <w:sz w:val="24"/>
          <w:szCs w:val="24"/>
        </w:rPr>
        <w:t>kırmızı</w:t>
      </w:r>
      <w:r w:rsidRPr="005C519D">
        <w:rPr>
          <w:bCs/>
          <w:sz w:val="24"/>
          <w:szCs w:val="24"/>
        </w:rPr>
        <w:t xml:space="preserve">, yeni siyah: marka kültürü, tüketici vatandaşlığı ve siyasi olasılık </w:t>
      </w:r>
      <w:r w:rsidR="00063B90" w:rsidRPr="005C519D">
        <w:rPr>
          <w:sz w:val="24"/>
          <w:szCs w:val="24"/>
        </w:rPr>
        <w:t xml:space="preserve">incelemiştir. Bu </w:t>
      </w:r>
      <w:r w:rsidR="000D554C">
        <w:rPr>
          <w:sz w:val="24"/>
          <w:szCs w:val="24"/>
        </w:rPr>
        <w:t>çalışmaya</w:t>
      </w:r>
      <w:r w:rsidR="007B21DA">
        <w:rPr>
          <w:sz w:val="24"/>
          <w:szCs w:val="24"/>
        </w:rPr>
        <w:t xml:space="preserve"> göre</w:t>
      </w:r>
      <w:r w:rsidR="005C519D" w:rsidRPr="005C519D">
        <w:rPr>
          <w:sz w:val="24"/>
          <w:szCs w:val="24"/>
        </w:rPr>
        <w:t xml:space="preserve"> marka yöneticileri mevcut marka stratejilerinin bir parçası olarak tüketici uygulamalarını özümsedikçe ve uygun hale getirdikçe, pazarlama, tüketici vatandaşlığının bir neoliberal ahlaka </w:t>
      </w:r>
      <w:proofErr w:type="gramStart"/>
      <w:r w:rsidR="005C519D" w:rsidRPr="005C519D">
        <w:rPr>
          <w:sz w:val="24"/>
          <w:szCs w:val="24"/>
        </w:rPr>
        <w:t>dahil</w:t>
      </w:r>
      <w:proofErr w:type="gramEnd"/>
      <w:r w:rsidR="005C519D" w:rsidRPr="005C519D">
        <w:rPr>
          <w:sz w:val="24"/>
          <w:szCs w:val="24"/>
        </w:rPr>
        <w:t xml:space="preserve"> edilmesi ve gerçekten de öngörülmesi için temellerini ayarlar ve yeniden yapılandırır. Böylece, neo-liberalizmin doğasında var olan çelişkilerin gizlenmesi yoluyla geçici olarak bile olsa marka kültürüne belirli bir istikrar kazandırılabilir. </w:t>
      </w:r>
    </w:p>
    <w:p w14:paraId="420F18B5" w14:textId="77777777" w:rsidR="00095435" w:rsidRDefault="00095435" w:rsidP="005E2F04">
      <w:pPr>
        <w:pStyle w:val="KonuBal"/>
        <w:spacing w:before="0" w:after="0"/>
      </w:pPr>
      <w:r>
        <w:t>Araştırma sonucunda edinilen bilgilere göre</w:t>
      </w:r>
      <w:r w:rsidRPr="00250944">
        <w:t xml:space="preserve"> bir marka nerede doğduysa ve nerede yaşıyorsa o toplumun kültüründen etkilenmekte ve o toplumun kültürünü yansıtmaktadır</w:t>
      </w:r>
      <w:r w:rsidRPr="00250944">
        <w:rPr>
          <w:b/>
        </w:rPr>
        <w:t>.</w:t>
      </w:r>
      <w:r w:rsidRPr="00250944">
        <w:rPr>
          <w:b/>
          <w:bCs/>
        </w:rPr>
        <w:t xml:space="preserve"> </w:t>
      </w:r>
      <w:r w:rsidRPr="00250944">
        <w:t xml:space="preserve">Yeni medyanın kurum içi kültürü olumlu yönde etkilediği anlaşılmaktadır. Yerel markalar ve bazı sektörler toplum kültüründen etkilenmektedir. </w:t>
      </w:r>
    </w:p>
    <w:p w14:paraId="5833BF14" w14:textId="77777777" w:rsidR="00095435" w:rsidRPr="00250944" w:rsidRDefault="00095435" w:rsidP="005E2F04">
      <w:pPr>
        <w:pStyle w:val="KonuBal"/>
        <w:spacing w:before="0" w:after="0"/>
      </w:pPr>
      <w:r w:rsidRPr="00250944">
        <w:lastRenderedPageBreak/>
        <w:t xml:space="preserve">Bunun yanında ulusal markaların ve bazı sektörlerin de toplum kültürünü etkilediği anlaşılmaktadır.  Ayrıca bazı marka kültürlerinin ve toplum kültürlerinin, birbirlerinden etkilendikleri ve birbirlerini etkiledikleri de görülmektedir. Bu anlamda bu çalışma, markaların bulundukları toplum kültüründen etkilendiğini, toplum kültürüne göre ürün üretmelerini ve toplumun kültürüne göre hareket etmeleri gerektiğini bilmelerine fayda sağlayacaktır. </w:t>
      </w:r>
    </w:p>
    <w:p w14:paraId="54364E9C" w14:textId="77777777" w:rsidR="004E32A8" w:rsidRDefault="0069664B">
      <w:pPr>
        <w:sectPr w:rsidR="004E32A8" w:rsidSect="004E32A8">
          <w:footerReference w:type="default" r:id="rId34"/>
          <w:pgSz w:w="11900" w:h="16840"/>
          <w:pgMar w:top="1701" w:right="1134" w:bottom="1701" w:left="2268" w:header="709" w:footer="709" w:gutter="0"/>
          <w:pgNumType w:start="123"/>
          <w:cols w:space="708"/>
          <w:docGrid w:linePitch="299"/>
        </w:sectPr>
      </w:pPr>
      <w:r>
        <w:br w:type="page"/>
      </w:r>
    </w:p>
    <w:p w14:paraId="4272A98A" w14:textId="77777777" w:rsidR="009E5156" w:rsidRDefault="009E5156" w:rsidP="009E5156">
      <w:pPr>
        <w:pStyle w:val="Balk1"/>
        <w:spacing w:line="240" w:lineRule="auto"/>
        <w:ind w:firstLine="0"/>
        <w:jc w:val="center"/>
      </w:pPr>
      <w:bookmarkStart w:id="115" w:name="_Toc45188286"/>
    </w:p>
    <w:p w14:paraId="43DED811" w14:textId="77777777" w:rsidR="009E5156" w:rsidRDefault="009E5156" w:rsidP="009E5156">
      <w:pPr>
        <w:pStyle w:val="Balk1"/>
        <w:spacing w:line="240" w:lineRule="auto"/>
        <w:ind w:firstLine="0"/>
        <w:jc w:val="center"/>
      </w:pPr>
    </w:p>
    <w:p w14:paraId="5713E236" w14:textId="77777777" w:rsidR="0069617D" w:rsidRDefault="00EE4416" w:rsidP="009E5156">
      <w:pPr>
        <w:pStyle w:val="Balk1"/>
        <w:spacing w:line="240" w:lineRule="auto"/>
        <w:ind w:firstLine="0"/>
        <w:jc w:val="center"/>
      </w:pPr>
      <w:r w:rsidRPr="00250944">
        <w:t>KAYNAKÇA</w:t>
      </w:r>
      <w:bookmarkEnd w:id="115"/>
    </w:p>
    <w:p w14:paraId="30DA09E2" w14:textId="77777777" w:rsidR="009E5156" w:rsidRPr="00250944" w:rsidRDefault="009E5156" w:rsidP="009E5156">
      <w:pPr>
        <w:pStyle w:val="Balk1"/>
        <w:ind w:firstLine="0"/>
        <w:jc w:val="center"/>
      </w:pPr>
    </w:p>
    <w:p w14:paraId="37B9FBE4" w14:textId="2AC61FF0" w:rsidR="00AA2670" w:rsidRPr="00250944" w:rsidRDefault="00AA2670" w:rsidP="002926FA">
      <w:pPr>
        <w:widowControl/>
        <w:spacing w:line="360" w:lineRule="auto"/>
        <w:ind w:left="709" w:hanging="709"/>
        <w:jc w:val="both"/>
        <w:rPr>
          <w:sz w:val="24"/>
          <w:szCs w:val="24"/>
        </w:rPr>
      </w:pPr>
      <w:r w:rsidRPr="00250944">
        <w:rPr>
          <w:sz w:val="24"/>
          <w:szCs w:val="24"/>
        </w:rPr>
        <w:t>Aaker, D. (1996). Buildin</w:t>
      </w:r>
      <w:r w:rsidR="00BC0FE1">
        <w:rPr>
          <w:sz w:val="24"/>
          <w:szCs w:val="24"/>
        </w:rPr>
        <w:t>g strong brands</w:t>
      </w:r>
      <w:r>
        <w:rPr>
          <w:sz w:val="24"/>
          <w:szCs w:val="24"/>
        </w:rPr>
        <w:t xml:space="preserve">. </w:t>
      </w:r>
      <w:r w:rsidRPr="00250944">
        <w:rPr>
          <w:sz w:val="24"/>
          <w:szCs w:val="24"/>
        </w:rPr>
        <w:t>New York</w:t>
      </w:r>
      <w:r w:rsidR="004D0910">
        <w:rPr>
          <w:sz w:val="24"/>
          <w:szCs w:val="24"/>
        </w:rPr>
        <w:t>: The Free Press.</w:t>
      </w:r>
    </w:p>
    <w:p w14:paraId="75013D08" w14:textId="0AB6BBD1" w:rsidR="00AA2670" w:rsidRPr="00250944" w:rsidRDefault="00AA2670" w:rsidP="002926FA">
      <w:pPr>
        <w:widowControl/>
        <w:spacing w:line="360" w:lineRule="auto"/>
        <w:ind w:left="709" w:hanging="709"/>
        <w:jc w:val="both"/>
        <w:rPr>
          <w:sz w:val="24"/>
          <w:szCs w:val="24"/>
        </w:rPr>
      </w:pPr>
      <w:r>
        <w:rPr>
          <w:sz w:val="24"/>
          <w:szCs w:val="24"/>
        </w:rPr>
        <w:t>Aaker, D. A. (1991).</w:t>
      </w:r>
      <w:r w:rsidRPr="00250944">
        <w:rPr>
          <w:sz w:val="24"/>
          <w:szCs w:val="24"/>
        </w:rPr>
        <w:t xml:space="preserve"> </w:t>
      </w:r>
      <w:r w:rsidR="00BC0FE1" w:rsidRPr="00250944">
        <w:rPr>
          <w:sz w:val="24"/>
          <w:szCs w:val="24"/>
        </w:rPr>
        <w:t>Managing brand equity</w:t>
      </w:r>
      <w:r>
        <w:rPr>
          <w:sz w:val="24"/>
          <w:szCs w:val="24"/>
        </w:rPr>
        <w:t>.</w:t>
      </w:r>
      <w:r w:rsidRPr="00250944">
        <w:rPr>
          <w:sz w:val="24"/>
          <w:szCs w:val="24"/>
        </w:rPr>
        <w:t xml:space="preserve"> New York</w:t>
      </w:r>
      <w:r w:rsidR="004D0910">
        <w:rPr>
          <w:sz w:val="24"/>
          <w:szCs w:val="24"/>
        </w:rPr>
        <w:t xml:space="preserve">: </w:t>
      </w:r>
      <w:bookmarkStart w:id="116" w:name="_Hlk50758004"/>
      <w:r w:rsidR="004D0910" w:rsidRPr="00250944">
        <w:rPr>
          <w:sz w:val="24"/>
          <w:szCs w:val="24"/>
        </w:rPr>
        <w:t>The Free Press</w:t>
      </w:r>
      <w:r w:rsidR="004D0910">
        <w:rPr>
          <w:sz w:val="24"/>
          <w:szCs w:val="24"/>
        </w:rPr>
        <w:t>.</w:t>
      </w:r>
      <w:bookmarkEnd w:id="116"/>
    </w:p>
    <w:p w14:paraId="4B8F48A0"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Aaker, D. A. ve Keller, K. L. (1990). </w:t>
      </w:r>
      <w:r w:rsidR="00BC0FE1" w:rsidRPr="00250944">
        <w:rPr>
          <w:sz w:val="24"/>
          <w:szCs w:val="24"/>
        </w:rPr>
        <w:t>Consumer evaluations of brand extensions</w:t>
      </w:r>
      <w:r w:rsidRPr="00250944">
        <w:rPr>
          <w:sz w:val="24"/>
          <w:szCs w:val="24"/>
        </w:rPr>
        <w:t xml:space="preserve">. </w:t>
      </w:r>
      <w:r w:rsidRPr="00250944">
        <w:rPr>
          <w:i/>
          <w:iCs/>
          <w:sz w:val="24"/>
          <w:szCs w:val="24"/>
        </w:rPr>
        <w:t>Journal of Marketing</w:t>
      </w:r>
      <w:r w:rsidRPr="00250944">
        <w:rPr>
          <w:sz w:val="24"/>
          <w:szCs w:val="24"/>
        </w:rPr>
        <w:t xml:space="preserve">, 54(1), 27-42. </w:t>
      </w:r>
    </w:p>
    <w:p w14:paraId="52E2118B" w14:textId="083FC194" w:rsidR="00AA2670" w:rsidRPr="00250944" w:rsidRDefault="00AA2670" w:rsidP="002926FA">
      <w:pPr>
        <w:widowControl/>
        <w:spacing w:line="360" w:lineRule="auto"/>
        <w:ind w:left="709" w:hanging="709"/>
        <w:jc w:val="both"/>
        <w:rPr>
          <w:sz w:val="24"/>
          <w:szCs w:val="24"/>
        </w:rPr>
      </w:pPr>
      <w:r w:rsidRPr="00250944">
        <w:rPr>
          <w:sz w:val="24"/>
          <w:szCs w:val="24"/>
        </w:rPr>
        <w:t>Aaker, D.A.ve Joachimsthaler</w:t>
      </w:r>
      <w:r>
        <w:rPr>
          <w:sz w:val="24"/>
          <w:szCs w:val="24"/>
        </w:rPr>
        <w:t>,</w:t>
      </w:r>
      <w:r w:rsidR="00BF0F67">
        <w:rPr>
          <w:sz w:val="24"/>
          <w:szCs w:val="24"/>
        </w:rPr>
        <w:t xml:space="preserve"> </w:t>
      </w:r>
      <w:r w:rsidRPr="00250944">
        <w:rPr>
          <w:sz w:val="24"/>
          <w:szCs w:val="24"/>
        </w:rPr>
        <w:t xml:space="preserve">E.  (2012). </w:t>
      </w:r>
      <w:r w:rsidR="00BC0FE1" w:rsidRPr="00250944">
        <w:rPr>
          <w:sz w:val="24"/>
          <w:szCs w:val="24"/>
        </w:rPr>
        <w:t>Brand leadership</w:t>
      </w:r>
      <w:r w:rsidRPr="00250944">
        <w:rPr>
          <w:sz w:val="24"/>
          <w:szCs w:val="24"/>
        </w:rPr>
        <w:t>. New York City</w:t>
      </w:r>
      <w:r w:rsidR="004D0910">
        <w:rPr>
          <w:sz w:val="24"/>
          <w:szCs w:val="24"/>
        </w:rPr>
        <w:t>:</w:t>
      </w:r>
      <w:r w:rsidR="004D0910" w:rsidRPr="004D0910">
        <w:rPr>
          <w:sz w:val="24"/>
          <w:szCs w:val="24"/>
        </w:rPr>
        <w:t xml:space="preserve"> </w:t>
      </w:r>
      <w:r w:rsidR="004D0910" w:rsidRPr="00250944">
        <w:rPr>
          <w:sz w:val="24"/>
          <w:szCs w:val="24"/>
        </w:rPr>
        <w:t>The Free Press</w:t>
      </w:r>
      <w:r w:rsidR="004D0910">
        <w:rPr>
          <w:sz w:val="24"/>
          <w:szCs w:val="24"/>
        </w:rPr>
        <w:t>.</w:t>
      </w:r>
    </w:p>
    <w:p w14:paraId="13D4F441" w14:textId="30127646" w:rsidR="00C578A7" w:rsidRPr="00250944" w:rsidRDefault="00C578A7" w:rsidP="002926FA">
      <w:pPr>
        <w:widowControl/>
        <w:spacing w:line="360" w:lineRule="auto"/>
        <w:ind w:left="709" w:hanging="709"/>
        <w:jc w:val="both"/>
        <w:rPr>
          <w:sz w:val="24"/>
          <w:szCs w:val="24"/>
        </w:rPr>
      </w:pPr>
      <w:r w:rsidRPr="00C578A7">
        <w:rPr>
          <w:sz w:val="24"/>
          <w:szCs w:val="24"/>
        </w:rPr>
        <w:t xml:space="preserve">Abbate, J. (2019). The ınternet: </w:t>
      </w:r>
      <w:proofErr w:type="gramStart"/>
      <w:r w:rsidRPr="00C578A7">
        <w:rPr>
          <w:sz w:val="24"/>
          <w:szCs w:val="24"/>
        </w:rPr>
        <w:t>global</w:t>
      </w:r>
      <w:proofErr w:type="gramEnd"/>
      <w:r w:rsidRPr="00C578A7">
        <w:rPr>
          <w:sz w:val="24"/>
          <w:szCs w:val="24"/>
        </w:rPr>
        <w:t xml:space="preserve"> evolution and the ınternet: global evolution and challenges.  Frontıers Of Knowledge. </w:t>
      </w:r>
      <w:r w:rsidRPr="007439E4">
        <w:rPr>
          <w:sz w:val="24"/>
          <w:szCs w:val="24"/>
        </w:rPr>
        <w:t>07.01.2020 tarihinde https://</w:t>
      </w:r>
      <w:proofErr w:type="gramStart"/>
      <w:r w:rsidRPr="007439E4">
        <w:rPr>
          <w:sz w:val="24"/>
          <w:szCs w:val="24"/>
        </w:rPr>
        <w:t>mitpress.mit</w:t>
      </w:r>
      <w:proofErr w:type="gramEnd"/>
      <w:r w:rsidRPr="007439E4">
        <w:rPr>
          <w:sz w:val="24"/>
          <w:szCs w:val="24"/>
        </w:rPr>
        <w:t xml:space="preserve">.edu/books/inventing-internet adresinden </w:t>
      </w:r>
      <w:r w:rsidR="002A6471" w:rsidRPr="007439E4">
        <w:rPr>
          <w:sz w:val="24"/>
          <w:szCs w:val="24"/>
        </w:rPr>
        <w:t>erişildi.</w:t>
      </w:r>
    </w:p>
    <w:p w14:paraId="1FC8DD52" w14:textId="6B1CDE42" w:rsidR="00AA2670" w:rsidRPr="00AA2670" w:rsidRDefault="00AA2670" w:rsidP="002926FA">
      <w:pPr>
        <w:pStyle w:val="Balk1"/>
        <w:ind w:firstLine="0"/>
        <w:rPr>
          <w:b w:val="0"/>
          <w:bCs w:val="0"/>
        </w:rPr>
      </w:pPr>
      <w:r w:rsidRPr="00AA2670">
        <w:rPr>
          <w:b w:val="0"/>
          <w:bCs w:val="0"/>
        </w:rPr>
        <w:t xml:space="preserve">Acar, M. (2009). </w:t>
      </w:r>
      <w:r w:rsidR="00BC0FE1" w:rsidRPr="00AA2670">
        <w:rPr>
          <w:b w:val="0"/>
          <w:bCs w:val="0"/>
        </w:rPr>
        <w:t>Düzleştirici ve özgürleştirici bir süreç olarak küreselleşme</w:t>
      </w:r>
      <w:r w:rsidRPr="00AA2670">
        <w:rPr>
          <w:b w:val="0"/>
          <w:bCs w:val="0"/>
        </w:rPr>
        <w:t>. Ankara</w:t>
      </w:r>
      <w:r w:rsidR="00E06CA1">
        <w:rPr>
          <w:b w:val="0"/>
          <w:bCs w:val="0"/>
        </w:rPr>
        <w:t xml:space="preserve">: </w:t>
      </w:r>
      <w:r w:rsidR="00E06CA1" w:rsidRPr="00AA2670">
        <w:rPr>
          <w:b w:val="0"/>
          <w:bCs w:val="0"/>
        </w:rPr>
        <w:t>Orion Kitabevi</w:t>
      </w:r>
      <w:r w:rsidR="00E06CA1">
        <w:rPr>
          <w:b w:val="0"/>
          <w:bCs w:val="0"/>
        </w:rPr>
        <w:t>.</w:t>
      </w:r>
    </w:p>
    <w:p w14:paraId="77DF59D1" w14:textId="587225A9" w:rsidR="00AA2670" w:rsidRPr="00250944" w:rsidRDefault="00AA2670" w:rsidP="002926FA">
      <w:pPr>
        <w:widowControl/>
        <w:spacing w:line="360" w:lineRule="auto"/>
        <w:ind w:left="709" w:hanging="709"/>
        <w:jc w:val="both"/>
        <w:rPr>
          <w:sz w:val="24"/>
          <w:szCs w:val="24"/>
        </w:rPr>
      </w:pPr>
      <w:r w:rsidRPr="00250944">
        <w:rPr>
          <w:sz w:val="24"/>
          <w:szCs w:val="24"/>
        </w:rPr>
        <w:t>Ak, T. (2009).</w:t>
      </w:r>
      <w:r w:rsidR="00BC0FE1">
        <w:rPr>
          <w:sz w:val="24"/>
          <w:szCs w:val="24"/>
        </w:rPr>
        <w:t xml:space="preserve"> </w:t>
      </w:r>
      <w:r w:rsidR="00BC0FE1" w:rsidRPr="00250944">
        <w:rPr>
          <w:sz w:val="24"/>
          <w:szCs w:val="24"/>
        </w:rPr>
        <w:t>Marka yönetimi ve tüketici karar s</w:t>
      </w:r>
      <w:r w:rsidR="00BC0FE1">
        <w:rPr>
          <w:sz w:val="24"/>
          <w:szCs w:val="24"/>
        </w:rPr>
        <w:t>ürecine etkileri</w:t>
      </w:r>
      <w:r>
        <w:rPr>
          <w:sz w:val="24"/>
          <w:szCs w:val="24"/>
        </w:rPr>
        <w:t xml:space="preserve">. </w:t>
      </w:r>
      <w:proofErr w:type="gramStart"/>
      <w:r>
        <w:rPr>
          <w:sz w:val="24"/>
          <w:szCs w:val="24"/>
        </w:rPr>
        <w:t xml:space="preserve">Yüksek Lisans </w:t>
      </w:r>
      <w:r w:rsidRPr="00250944">
        <w:rPr>
          <w:sz w:val="24"/>
          <w:szCs w:val="24"/>
        </w:rPr>
        <w:t>Tezi</w:t>
      </w:r>
      <w:r>
        <w:rPr>
          <w:sz w:val="24"/>
          <w:szCs w:val="24"/>
        </w:rPr>
        <w:t>.</w:t>
      </w:r>
      <w:r w:rsidR="00BC0FE1">
        <w:rPr>
          <w:sz w:val="24"/>
          <w:szCs w:val="24"/>
        </w:rPr>
        <w:t xml:space="preserve"> </w:t>
      </w:r>
      <w:proofErr w:type="gramEnd"/>
      <w:r w:rsidRPr="00250944">
        <w:rPr>
          <w:sz w:val="24"/>
          <w:szCs w:val="24"/>
        </w:rPr>
        <w:t>Kara</w:t>
      </w:r>
      <w:r w:rsidR="007439E4">
        <w:rPr>
          <w:sz w:val="24"/>
          <w:szCs w:val="24"/>
        </w:rPr>
        <w:t>manoğlu Mehmet Bey Üniversitesi, Ankara.</w:t>
      </w:r>
    </w:p>
    <w:p w14:paraId="4E85AE9F" w14:textId="146AB1BB" w:rsidR="007D2A91" w:rsidRDefault="00AA2670" w:rsidP="007D2A91">
      <w:pPr>
        <w:widowControl/>
        <w:spacing w:line="360" w:lineRule="auto"/>
        <w:ind w:left="709" w:hanging="709"/>
        <w:jc w:val="both"/>
        <w:rPr>
          <w:sz w:val="24"/>
          <w:szCs w:val="24"/>
        </w:rPr>
      </w:pPr>
      <w:r w:rsidRPr="007439E4">
        <w:rPr>
          <w:sz w:val="24"/>
          <w:szCs w:val="24"/>
        </w:rPr>
        <w:t xml:space="preserve">Akar, E. (2010). </w:t>
      </w:r>
      <w:proofErr w:type="gramStart"/>
      <w:r w:rsidR="00BC0FE1" w:rsidRPr="007439E4">
        <w:rPr>
          <w:sz w:val="24"/>
          <w:szCs w:val="24"/>
        </w:rPr>
        <w:t>Sosyal medya pazarlaması</w:t>
      </w:r>
      <w:r w:rsidR="007439E4" w:rsidRPr="007439E4">
        <w:rPr>
          <w:sz w:val="24"/>
          <w:szCs w:val="24"/>
        </w:rPr>
        <w:t>. Ankara: Elif Yayınevi</w:t>
      </w:r>
      <w:r w:rsidR="00894798" w:rsidRPr="007439E4">
        <w:rPr>
          <w:sz w:val="24"/>
          <w:szCs w:val="24"/>
        </w:rPr>
        <w:t>.</w:t>
      </w:r>
      <w:proofErr w:type="gramEnd"/>
    </w:p>
    <w:p w14:paraId="7988E1CD" w14:textId="77777777" w:rsidR="00AA2670" w:rsidRPr="00250944" w:rsidRDefault="00AA2670" w:rsidP="007D2A91">
      <w:pPr>
        <w:widowControl/>
        <w:spacing w:line="360" w:lineRule="auto"/>
        <w:ind w:left="709" w:hanging="709"/>
        <w:jc w:val="both"/>
        <w:rPr>
          <w:rFonts w:eastAsia="Calibri"/>
          <w:color w:val="FF0000"/>
          <w:sz w:val="24"/>
          <w:szCs w:val="24"/>
        </w:rPr>
      </w:pPr>
      <w:r w:rsidRPr="00250944">
        <w:rPr>
          <w:rFonts w:eastAsia="Calibri"/>
          <w:sz w:val="24"/>
          <w:szCs w:val="24"/>
        </w:rPr>
        <w:t>Alemdar, M</w:t>
      </w:r>
      <w:r>
        <w:rPr>
          <w:rFonts w:eastAsia="Calibri"/>
          <w:sz w:val="24"/>
          <w:szCs w:val="24"/>
        </w:rPr>
        <w:t>.</w:t>
      </w:r>
      <w:r w:rsidRPr="00250944">
        <w:rPr>
          <w:rFonts w:eastAsia="Calibri"/>
          <w:sz w:val="24"/>
          <w:szCs w:val="24"/>
        </w:rPr>
        <w:t xml:space="preserve"> Y</w:t>
      </w:r>
      <w:r>
        <w:rPr>
          <w:rFonts w:eastAsia="Calibri"/>
          <w:sz w:val="24"/>
          <w:szCs w:val="24"/>
        </w:rPr>
        <w:t>.</w:t>
      </w:r>
      <w:r w:rsidRPr="00250944">
        <w:rPr>
          <w:rFonts w:eastAsia="Calibri"/>
          <w:sz w:val="24"/>
          <w:szCs w:val="24"/>
        </w:rPr>
        <w:t xml:space="preserve"> ve Di</w:t>
      </w:r>
      <w:r>
        <w:rPr>
          <w:rFonts w:eastAsia="Calibri"/>
          <w:sz w:val="24"/>
          <w:szCs w:val="24"/>
        </w:rPr>
        <w:t>rik, Ç.</w:t>
      </w:r>
      <w:r w:rsidRPr="00250944">
        <w:rPr>
          <w:rFonts w:eastAsia="Calibri"/>
          <w:sz w:val="24"/>
          <w:szCs w:val="24"/>
        </w:rPr>
        <w:t xml:space="preserve"> (2016)</w:t>
      </w:r>
      <w:r>
        <w:rPr>
          <w:rFonts w:eastAsia="Calibri"/>
          <w:sz w:val="24"/>
          <w:szCs w:val="24"/>
        </w:rPr>
        <w:t>.</w:t>
      </w:r>
      <w:r w:rsidRPr="00250944">
        <w:rPr>
          <w:rFonts w:eastAsia="Calibri"/>
          <w:sz w:val="24"/>
          <w:szCs w:val="24"/>
        </w:rPr>
        <w:t xml:space="preserve"> </w:t>
      </w:r>
      <w:proofErr w:type="gramStart"/>
      <w:r w:rsidR="00BC0FE1" w:rsidRPr="00250944">
        <w:rPr>
          <w:rFonts w:eastAsia="Calibri"/>
          <w:sz w:val="24"/>
          <w:szCs w:val="24"/>
        </w:rPr>
        <w:t>Tü</w:t>
      </w:r>
      <w:r w:rsidR="00BC0FE1">
        <w:rPr>
          <w:rFonts w:eastAsia="Calibri"/>
          <w:sz w:val="24"/>
          <w:szCs w:val="24"/>
        </w:rPr>
        <w:t>ketici temelli marka denkliği: G</w:t>
      </w:r>
      <w:r w:rsidR="00BC0FE1" w:rsidRPr="00250944">
        <w:rPr>
          <w:rFonts w:eastAsia="Calibri"/>
          <w:sz w:val="24"/>
          <w:szCs w:val="24"/>
        </w:rPr>
        <w:t>azete markaları örneği</w:t>
      </w:r>
      <w:r>
        <w:rPr>
          <w:rFonts w:eastAsia="Calibri"/>
          <w:sz w:val="24"/>
          <w:szCs w:val="24"/>
        </w:rPr>
        <w:t xml:space="preserve">. </w:t>
      </w:r>
      <w:proofErr w:type="gramEnd"/>
      <w:r w:rsidRPr="00250944">
        <w:rPr>
          <w:rFonts w:eastAsia="Calibri"/>
          <w:sz w:val="24"/>
          <w:szCs w:val="24"/>
        </w:rPr>
        <w:t xml:space="preserve">Ordu Üniversitesi Sosyal Bilimler Araştırmaları Dergisi, </w:t>
      </w:r>
      <w:r w:rsidR="00894798">
        <w:rPr>
          <w:rFonts w:eastAsia="Calibri"/>
          <w:sz w:val="24"/>
          <w:szCs w:val="24"/>
        </w:rPr>
        <w:t>8(</w:t>
      </w:r>
      <w:r w:rsidRPr="00250944">
        <w:rPr>
          <w:rFonts w:eastAsia="Calibri"/>
          <w:sz w:val="24"/>
          <w:szCs w:val="24"/>
        </w:rPr>
        <w:t>3</w:t>
      </w:r>
      <w:r>
        <w:rPr>
          <w:rFonts w:eastAsia="Calibri"/>
          <w:sz w:val="24"/>
          <w:szCs w:val="24"/>
        </w:rPr>
        <w:t>)</w:t>
      </w:r>
      <w:r w:rsidRPr="00250944">
        <w:rPr>
          <w:rFonts w:eastAsia="Calibri"/>
          <w:sz w:val="24"/>
          <w:szCs w:val="24"/>
        </w:rPr>
        <w:t>, 821-838.</w:t>
      </w:r>
    </w:p>
    <w:p w14:paraId="134B5FB9"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Almeida, F. (2017). </w:t>
      </w:r>
      <w:r w:rsidR="00BC0FE1" w:rsidRPr="00250944">
        <w:rPr>
          <w:sz w:val="24"/>
          <w:szCs w:val="24"/>
        </w:rPr>
        <w:t xml:space="preserve">Concept and dimensions of web </w:t>
      </w:r>
      <w:proofErr w:type="gramStart"/>
      <w:r w:rsidR="00BC0FE1" w:rsidRPr="00250944">
        <w:rPr>
          <w:sz w:val="24"/>
          <w:szCs w:val="24"/>
        </w:rPr>
        <w:t>4.</w:t>
      </w:r>
      <w:r w:rsidRPr="00250944">
        <w:rPr>
          <w:sz w:val="24"/>
          <w:szCs w:val="24"/>
        </w:rPr>
        <w:t>0</w:t>
      </w:r>
      <w:proofErr w:type="gramEnd"/>
      <w:r w:rsidRPr="00250944">
        <w:rPr>
          <w:sz w:val="24"/>
          <w:szCs w:val="24"/>
        </w:rPr>
        <w:t xml:space="preserve">. </w:t>
      </w:r>
      <w:r w:rsidRPr="00250944">
        <w:rPr>
          <w:i/>
          <w:iCs/>
          <w:sz w:val="24"/>
          <w:szCs w:val="24"/>
        </w:rPr>
        <w:t>International Journal of Computers and Technology</w:t>
      </w:r>
      <w:r>
        <w:rPr>
          <w:sz w:val="24"/>
          <w:szCs w:val="24"/>
        </w:rPr>
        <w:t>.</w:t>
      </w:r>
      <w:r w:rsidRPr="00250944">
        <w:rPr>
          <w:sz w:val="24"/>
          <w:szCs w:val="24"/>
        </w:rPr>
        <w:t xml:space="preserve"> 16 (7),7040-7046.</w:t>
      </w:r>
    </w:p>
    <w:p w14:paraId="4DA40590" w14:textId="248B7818" w:rsidR="00AA2670" w:rsidRPr="00250944" w:rsidRDefault="00AA2670" w:rsidP="002926FA">
      <w:pPr>
        <w:widowControl/>
        <w:autoSpaceDE/>
        <w:autoSpaceDN/>
        <w:spacing w:line="360" w:lineRule="auto"/>
        <w:ind w:left="709" w:hanging="709"/>
        <w:jc w:val="both"/>
        <w:rPr>
          <w:rFonts w:eastAsia="Calibri"/>
          <w:sz w:val="24"/>
          <w:szCs w:val="24"/>
        </w:rPr>
      </w:pPr>
      <w:r w:rsidRPr="00574B36">
        <w:rPr>
          <w:rFonts w:eastAsia="Calibri"/>
          <w:sz w:val="24"/>
          <w:szCs w:val="24"/>
        </w:rPr>
        <w:t>Andersson, M. ve Otterheim, J. (2003). The strategic development of brand identity</w:t>
      </w:r>
      <w:r w:rsidR="00E06CA1" w:rsidRPr="00574B36">
        <w:rPr>
          <w:rFonts w:eastAsia="Calibri"/>
          <w:sz w:val="24"/>
          <w:szCs w:val="24"/>
        </w:rPr>
        <w:t>.</w:t>
      </w:r>
      <w:r w:rsidRPr="00574B36">
        <w:rPr>
          <w:rFonts w:eastAsia="Calibri"/>
          <w:sz w:val="24"/>
          <w:szCs w:val="24"/>
        </w:rPr>
        <w:t xml:space="preserve"> </w:t>
      </w:r>
      <w:r w:rsidR="00E06CA1" w:rsidRPr="00574B36">
        <w:rPr>
          <w:rFonts w:eastAsia="Calibri"/>
          <w:sz w:val="24"/>
          <w:szCs w:val="24"/>
        </w:rPr>
        <w:t>E</w:t>
      </w:r>
      <w:r w:rsidRPr="00574B36">
        <w:rPr>
          <w:rFonts w:eastAsia="Calibri"/>
          <w:sz w:val="24"/>
          <w:szCs w:val="24"/>
        </w:rPr>
        <w:t xml:space="preserve">mpirical study of </w:t>
      </w:r>
      <w:r w:rsidR="00BC0FE1" w:rsidRPr="00574B36">
        <w:rPr>
          <w:rFonts w:eastAsia="Calibri"/>
          <w:sz w:val="24"/>
          <w:szCs w:val="24"/>
        </w:rPr>
        <w:t xml:space="preserve">länsförsäkringar </w:t>
      </w:r>
      <w:r w:rsidRPr="00574B36">
        <w:rPr>
          <w:rFonts w:eastAsia="Calibri"/>
          <w:sz w:val="24"/>
          <w:szCs w:val="24"/>
        </w:rPr>
        <w:t>AB</w:t>
      </w:r>
      <w:r w:rsidR="007439E4" w:rsidRPr="00574B36">
        <w:rPr>
          <w:rFonts w:eastAsia="Calibri"/>
          <w:sz w:val="24"/>
          <w:szCs w:val="24"/>
        </w:rPr>
        <w:t>.</w:t>
      </w:r>
      <w:r w:rsidR="00AE7B97" w:rsidRPr="00574B36">
        <w:rPr>
          <w:rFonts w:eastAsia="Calibri"/>
          <w:sz w:val="24"/>
          <w:szCs w:val="24"/>
        </w:rPr>
        <w:t xml:space="preserve"> </w:t>
      </w:r>
      <w:r w:rsidR="00574B36" w:rsidRPr="00574B36">
        <w:rPr>
          <w:rFonts w:eastAsia="Calibri"/>
          <w:sz w:val="24"/>
          <w:szCs w:val="24"/>
        </w:rPr>
        <w:t>Bachelor's Thesis, Lulea Univercity Of Technology, Sweden.</w:t>
      </w:r>
    </w:p>
    <w:p w14:paraId="2876387C" w14:textId="70C96536" w:rsidR="00AA2670" w:rsidRPr="00250944" w:rsidRDefault="00AA2670" w:rsidP="002926FA">
      <w:pPr>
        <w:widowControl/>
        <w:spacing w:line="360" w:lineRule="auto"/>
        <w:ind w:left="709" w:hanging="709"/>
        <w:jc w:val="both"/>
        <w:rPr>
          <w:sz w:val="24"/>
          <w:szCs w:val="24"/>
        </w:rPr>
      </w:pPr>
      <w:r w:rsidRPr="00250944">
        <w:rPr>
          <w:sz w:val="24"/>
          <w:szCs w:val="24"/>
        </w:rPr>
        <w:t>Anwar, A</w:t>
      </w:r>
      <w:proofErr w:type="gramStart"/>
      <w:r w:rsidRPr="00250944">
        <w:rPr>
          <w:sz w:val="24"/>
          <w:szCs w:val="24"/>
        </w:rPr>
        <w:t>.,</w:t>
      </w:r>
      <w:proofErr w:type="gramEnd"/>
      <w:r w:rsidRPr="00250944">
        <w:rPr>
          <w:sz w:val="24"/>
          <w:szCs w:val="24"/>
        </w:rPr>
        <w:t xml:space="preserve"> Gulzar, A., Sohail, F., B., Akr</w:t>
      </w:r>
      <w:r w:rsidR="00C26737">
        <w:rPr>
          <w:sz w:val="24"/>
          <w:szCs w:val="24"/>
        </w:rPr>
        <w:t>am ve</w:t>
      </w:r>
      <w:r w:rsidRPr="00250944">
        <w:rPr>
          <w:sz w:val="24"/>
          <w:szCs w:val="24"/>
        </w:rPr>
        <w:t xml:space="preserve"> S., N. (2011). </w:t>
      </w:r>
      <w:r w:rsidR="00BC0FE1" w:rsidRPr="00250944">
        <w:rPr>
          <w:sz w:val="24"/>
          <w:szCs w:val="24"/>
        </w:rPr>
        <w:t>Impact of brand image, trust and affect on cons</w:t>
      </w:r>
      <w:r w:rsidR="00BC0FE1">
        <w:rPr>
          <w:sz w:val="24"/>
          <w:szCs w:val="24"/>
        </w:rPr>
        <w:t>umer brand extension attitude: T</w:t>
      </w:r>
      <w:r w:rsidR="00BC0FE1" w:rsidRPr="00250944">
        <w:rPr>
          <w:sz w:val="24"/>
          <w:szCs w:val="24"/>
        </w:rPr>
        <w:t>he mediating role of brand loyalty</w:t>
      </w:r>
      <w:r w:rsidRPr="00250944">
        <w:rPr>
          <w:sz w:val="24"/>
          <w:szCs w:val="24"/>
        </w:rPr>
        <w:t xml:space="preserve">. </w:t>
      </w:r>
      <w:r w:rsidRPr="00C26737">
        <w:rPr>
          <w:iCs/>
          <w:sz w:val="24"/>
          <w:szCs w:val="24"/>
        </w:rPr>
        <w:t>International Journal of Economics and Management Sciences</w:t>
      </w:r>
      <w:r w:rsidRPr="00250944">
        <w:rPr>
          <w:sz w:val="24"/>
          <w:szCs w:val="24"/>
        </w:rPr>
        <w:t>, 1 (5), 73-79.</w:t>
      </w:r>
    </w:p>
    <w:p w14:paraId="5A61B859" w14:textId="77777777" w:rsidR="004E32A8" w:rsidRDefault="00AA2670" w:rsidP="002926FA">
      <w:pPr>
        <w:widowControl/>
        <w:spacing w:line="360" w:lineRule="auto"/>
        <w:ind w:left="709" w:hanging="709"/>
        <w:jc w:val="both"/>
        <w:rPr>
          <w:sz w:val="24"/>
          <w:szCs w:val="24"/>
        </w:rPr>
        <w:sectPr w:rsidR="004E32A8" w:rsidSect="004E32A8">
          <w:footerReference w:type="default" r:id="rId35"/>
          <w:pgSz w:w="11900" w:h="16840"/>
          <w:pgMar w:top="1701" w:right="1134" w:bottom="1701" w:left="2268" w:header="709" w:footer="709" w:gutter="0"/>
          <w:pgNumType w:start="127"/>
          <w:cols w:space="708"/>
          <w:docGrid w:linePitch="299"/>
        </w:sectPr>
      </w:pPr>
      <w:r w:rsidRPr="00250944">
        <w:rPr>
          <w:sz w:val="24"/>
          <w:szCs w:val="24"/>
        </w:rPr>
        <w:t xml:space="preserve">Aula, P. (2011). </w:t>
      </w:r>
      <w:r w:rsidR="00BC0FE1" w:rsidRPr="00250944">
        <w:rPr>
          <w:sz w:val="24"/>
          <w:szCs w:val="24"/>
        </w:rPr>
        <w:t xml:space="preserve">Meshworked reputation: publicists’ views on the reputational impacts of </w:t>
      </w:r>
      <w:proofErr w:type="gramStart"/>
      <w:r w:rsidR="00BC0FE1" w:rsidRPr="00250944">
        <w:rPr>
          <w:sz w:val="24"/>
          <w:szCs w:val="24"/>
        </w:rPr>
        <w:t>online</w:t>
      </w:r>
      <w:proofErr w:type="gramEnd"/>
      <w:r w:rsidR="00BC0FE1" w:rsidRPr="00250944">
        <w:rPr>
          <w:sz w:val="24"/>
          <w:szCs w:val="24"/>
        </w:rPr>
        <w:t xml:space="preserve"> communication</w:t>
      </w:r>
      <w:r w:rsidRPr="00250944">
        <w:rPr>
          <w:sz w:val="24"/>
          <w:szCs w:val="24"/>
        </w:rPr>
        <w:t xml:space="preserve">. </w:t>
      </w:r>
      <w:r w:rsidRPr="00C26737">
        <w:rPr>
          <w:iCs/>
          <w:sz w:val="24"/>
          <w:szCs w:val="24"/>
        </w:rPr>
        <w:t>Public Relations Review</w:t>
      </w:r>
      <w:r w:rsidRPr="00C26737">
        <w:rPr>
          <w:sz w:val="24"/>
          <w:szCs w:val="24"/>
        </w:rPr>
        <w:t>,</w:t>
      </w:r>
      <w:r w:rsidRPr="00250944">
        <w:rPr>
          <w:sz w:val="24"/>
          <w:szCs w:val="24"/>
        </w:rPr>
        <w:t xml:space="preserve"> 37(1), 28-36.</w:t>
      </w:r>
    </w:p>
    <w:p w14:paraId="71EA1D39" w14:textId="71994C31" w:rsidR="00AA2670" w:rsidRPr="00250944" w:rsidRDefault="00AA2670" w:rsidP="002926FA">
      <w:pPr>
        <w:widowControl/>
        <w:spacing w:line="360" w:lineRule="auto"/>
        <w:ind w:left="709" w:hanging="709"/>
        <w:jc w:val="both"/>
        <w:rPr>
          <w:rStyle w:val="Kpr"/>
          <w:color w:val="000000" w:themeColor="text1"/>
          <w:sz w:val="24"/>
          <w:szCs w:val="24"/>
          <w:u w:val="none"/>
        </w:rPr>
      </w:pPr>
      <w:r w:rsidRPr="00250944">
        <w:rPr>
          <w:rStyle w:val="Kpr"/>
          <w:color w:val="000000" w:themeColor="text1"/>
          <w:sz w:val="24"/>
          <w:szCs w:val="24"/>
          <w:u w:val="none"/>
        </w:rPr>
        <w:lastRenderedPageBreak/>
        <w:t xml:space="preserve">Aydoğan, A. (2012). </w:t>
      </w:r>
      <w:r w:rsidR="00BC0FE1" w:rsidRPr="00250944">
        <w:rPr>
          <w:rStyle w:val="Kpr"/>
          <w:color w:val="000000" w:themeColor="text1"/>
          <w:sz w:val="24"/>
          <w:szCs w:val="24"/>
          <w:u w:val="none"/>
        </w:rPr>
        <w:t xml:space="preserve">İletişim araştırmalarında internet gazeteciliği: bağlamsal çalışmaların </w:t>
      </w:r>
      <w:r w:rsidR="00574B36">
        <w:rPr>
          <w:rStyle w:val="Kpr"/>
          <w:color w:val="000000" w:themeColor="text1"/>
          <w:sz w:val="24"/>
          <w:szCs w:val="24"/>
          <w:u w:val="none"/>
        </w:rPr>
        <w:t xml:space="preserve">eksikliği. </w:t>
      </w:r>
      <w:r w:rsidR="00574B36">
        <w:t xml:space="preserve">İletişim Kuram ve Araştırma Dergisi, </w:t>
      </w:r>
      <w:r w:rsidR="00894798">
        <w:rPr>
          <w:rStyle w:val="Kpr"/>
          <w:color w:val="000000" w:themeColor="text1"/>
          <w:sz w:val="24"/>
          <w:szCs w:val="24"/>
          <w:u w:val="none"/>
        </w:rPr>
        <w:t>35(</w:t>
      </w:r>
      <w:r w:rsidRPr="00250944">
        <w:rPr>
          <w:rStyle w:val="Kpr"/>
          <w:color w:val="000000" w:themeColor="text1"/>
          <w:sz w:val="24"/>
          <w:szCs w:val="24"/>
          <w:u w:val="none"/>
        </w:rPr>
        <w:t>16</w:t>
      </w:r>
      <w:r w:rsidR="00894798">
        <w:rPr>
          <w:rStyle w:val="Kpr"/>
          <w:color w:val="000000" w:themeColor="text1"/>
          <w:sz w:val="24"/>
          <w:szCs w:val="24"/>
          <w:u w:val="none"/>
        </w:rPr>
        <w:t>)</w:t>
      </w:r>
      <w:r w:rsidR="00574B36">
        <w:rPr>
          <w:rStyle w:val="Kpr"/>
          <w:color w:val="000000" w:themeColor="text1"/>
          <w:sz w:val="24"/>
          <w:szCs w:val="24"/>
          <w:u w:val="none"/>
        </w:rPr>
        <w:t>, 19-41.</w:t>
      </w:r>
    </w:p>
    <w:p w14:paraId="3D700D51" w14:textId="00D09457" w:rsidR="00AA2670" w:rsidRPr="005127D7" w:rsidRDefault="00AA2670" w:rsidP="002926FA">
      <w:pPr>
        <w:widowControl/>
        <w:spacing w:line="360" w:lineRule="auto"/>
        <w:ind w:left="709" w:hanging="709"/>
        <w:jc w:val="both"/>
        <w:rPr>
          <w:sz w:val="24"/>
          <w:szCs w:val="24"/>
        </w:rPr>
      </w:pPr>
      <w:r w:rsidRPr="005127D7">
        <w:rPr>
          <w:sz w:val="24"/>
          <w:szCs w:val="24"/>
        </w:rPr>
        <w:t xml:space="preserve">Baker, S. (2009). </w:t>
      </w:r>
      <w:r w:rsidR="00BC0FE1" w:rsidRPr="005127D7">
        <w:rPr>
          <w:sz w:val="24"/>
          <w:szCs w:val="24"/>
        </w:rPr>
        <w:t xml:space="preserve">Learning, and profiting, from </w:t>
      </w:r>
      <w:proofErr w:type="gramStart"/>
      <w:r w:rsidR="00BC0FE1" w:rsidRPr="005127D7">
        <w:rPr>
          <w:sz w:val="24"/>
          <w:szCs w:val="24"/>
        </w:rPr>
        <w:t>online</w:t>
      </w:r>
      <w:proofErr w:type="gramEnd"/>
      <w:r w:rsidR="00BC0FE1" w:rsidRPr="005127D7">
        <w:rPr>
          <w:sz w:val="24"/>
          <w:szCs w:val="24"/>
        </w:rPr>
        <w:t xml:space="preserve"> friendship</w:t>
      </w:r>
      <w:r w:rsidRPr="005127D7">
        <w:rPr>
          <w:sz w:val="24"/>
          <w:szCs w:val="24"/>
        </w:rPr>
        <w:t xml:space="preserve">s. </w:t>
      </w:r>
      <w:r w:rsidRPr="005127D7">
        <w:rPr>
          <w:iCs/>
          <w:sz w:val="24"/>
          <w:szCs w:val="24"/>
        </w:rPr>
        <w:t>BusinessWeek,</w:t>
      </w:r>
      <w:r w:rsidR="005127D7" w:rsidRPr="005127D7">
        <w:rPr>
          <w:sz w:val="24"/>
          <w:szCs w:val="24"/>
        </w:rPr>
        <w:t xml:space="preserve"> 03.02.2020 tarihinde </w:t>
      </w:r>
      <w:hyperlink r:id="rId36" w:history="1">
        <w:r w:rsidR="005127D7" w:rsidRPr="005127D7">
          <w:rPr>
            <w:rStyle w:val="Kpr"/>
            <w:color w:val="auto"/>
            <w:sz w:val="24"/>
            <w:szCs w:val="24"/>
            <w:u w:val="none"/>
          </w:rPr>
          <w:t>https://link.springer.com/book/10.1007/978-3-642-13226-1</w:t>
        </w:r>
      </w:hyperlink>
      <w:r w:rsidR="005127D7" w:rsidRPr="005127D7">
        <w:rPr>
          <w:sz w:val="24"/>
          <w:szCs w:val="24"/>
        </w:rPr>
        <w:t xml:space="preserve"> adresinden erişildi.</w:t>
      </w:r>
    </w:p>
    <w:p w14:paraId="0EBBAEC6" w14:textId="77777777" w:rsidR="00AA2670" w:rsidRPr="006501CB" w:rsidRDefault="00AA2670" w:rsidP="002926FA">
      <w:pPr>
        <w:widowControl/>
        <w:spacing w:line="360" w:lineRule="auto"/>
        <w:ind w:left="709" w:hanging="709"/>
        <w:jc w:val="both"/>
        <w:rPr>
          <w:sz w:val="24"/>
          <w:szCs w:val="24"/>
        </w:rPr>
      </w:pPr>
      <w:r w:rsidRPr="00250944">
        <w:rPr>
          <w:sz w:val="24"/>
          <w:szCs w:val="24"/>
        </w:rPr>
        <w:t>Ballantyne, R. A.W</w:t>
      </w:r>
      <w:r>
        <w:rPr>
          <w:sz w:val="24"/>
          <w:szCs w:val="24"/>
        </w:rPr>
        <w:t>.</w:t>
      </w:r>
      <w:r w:rsidRPr="00250944">
        <w:rPr>
          <w:sz w:val="24"/>
          <w:szCs w:val="24"/>
        </w:rPr>
        <w:t xml:space="preserve"> ve Nobbs</w:t>
      </w:r>
      <w:r>
        <w:rPr>
          <w:sz w:val="24"/>
          <w:szCs w:val="24"/>
        </w:rPr>
        <w:t>, K.</w:t>
      </w:r>
      <w:r w:rsidRPr="00250944">
        <w:rPr>
          <w:sz w:val="24"/>
          <w:szCs w:val="24"/>
        </w:rPr>
        <w:t xml:space="preserve"> (2006)</w:t>
      </w:r>
      <w:r>
        <w:rPr>
          <w:sz w:val="24"/>
          <w:szCs w:val="24"/>
        </w:rPr>
        <w:t xml:space="preserve">. </w:t>
      </w:r>
      <w:r w:rsidR="00BC0FE1" w:rsidRPr="00250944">
        <w:rPr>
          <w:sz w:val="24"/>
          <w:szCs w:val="24"/>
        </w:rPr>
        <w:t>The evolution of brand choice</w:t>
      </w:r>
      <w:r w:rsidRPr="00250944">
        <w:rPr>
          <w:sz w:val="24"/>
          <w:szCs w:val="24"/>
        </w:rPr>
        <w:t xml:space="preserve">. </w:t>
      </w:r>
      <w:r w:rsidRPr="006501CB">
        <w:rPr>
          <w:iCs/>
          <w:sz w:val="24"/>
          <w:szCs w:val="24"/>
        </w:rPr>
        <w:t>Brand Management</w:t>
      </w:r>
      <w:r w:rsidR="00894798" w:rsidRPr="006501CB">
        <w:rPr>
          <w:sz w:val="24"/>
          <w:szCs w:val="24"/>
        </w:rPr>
        <w:t>, 4(</w:t>
      </w:r>
      <w:r w:rsidRPr="006501CB">
        <w:rPr>
          <w:sz w:val="24"/>
          <w:szCs w:val="24"/>
        </w:rPr>
        <w:t>5</w:t>
      </w:r>
      <w:r w:rsidR="00894798" w:rsidRPr="006501CB">
        <w:rPr>
          <w:sz w:val="24"/>
          <w:szCs w:val="24"/>
        </w:rPr>
        <w:t>)</w:t>
      </w:r>
      <w:r w:rsidRPr="006501CB">
        <w:rPr>
          <w:sz w:val="24"/>
          <w:szCs w:val="24"/>
        </w:rPr>
        <w:t>, 339-352.</w:t>
      </w:r>
    </w:p>
    <w:p w14:paraId="512CAD4F" w14:textId="5366CA28" w:rsidR="00AA2670" w:rsidRPr="00250944" w:rsidRDefault="00AA2670" w:rsidP="002926FA">
      <w:pPr>
        <w:widowControl/>
        <w:spacing w:line="360" w:lineRule="auto"/>
        <w:ind w:left="709" w:hanging="709"/>
        <w:jc w:val="both"/>
        <w:rPr>
          <w:sz w:val="24"/>
          <w:szCs w:val="24"/>
        </w:rPr>
      </w:pPr>
      <w:r w:rsidRPr="00250944">
        <w:rPr>
          <w:sz w:val="24"/>
          <w:szCs w:val="24"/>
        </w:rPr>
        <w:t>Başaran, İ. E. (1982)</w:t>
      </w:r>
      <w:r>
        <w:rPr>
          <w:sz w:val="24"/>
          <w:szCs w:val="24"/>
        </w:rPr>
        <w:t xml:space="preserve">. </w:t>
      </w:r>
      <w:proofErr w:type="gramStart"/>
      <w:r w:rsidR="00BC0FE1" w:rsidRPr="00250944">
        <w:rPr>
          <w:sz w:val="24"/>
          <w:szCs w:val="24"/>
        </w:rPr>
        <w:t>Örgütsel davranışın yönetim</w:t>
      </w:r>
      <w:r w:rsidR="00894798">
        <w:rPr>
          <w:sz w:val="24"/>
          <w:szCs w:val="24"/>
        </w:rPr>
        <w:t>i</w:t>
      </w:r>
      <w:r w:rsidR="00E06CA1">
        <w:rPr>
          <w:sz w:val="24"/>
          <w:szCs w:val="24"/>
        </w:rPr>
        <w:t xml:space="preserve">. </w:t>
      </w:r>
      <w:proofErr w:type="gramEnd"/>
      <w:r w:rsidR="00894798">
        <w:rPr>
          <w:sz w:val="24"/>
          <w:szCs w:val="24"/>
        </w:rPr>
        <w:t>Ankara</w:t>
      </w:r>
      <w:r w:rsidR="00E06CA1">
        <w:rPr>
          <w:sz w:val="24"/>
          <w:szCs w:val="24"/>
        </w:rPr>
        <w:t xml:space="preserve">: </w:t>
      </w:r>
      <w:r w:rsidR="00E06CA1" w:rsidRPr="00E06CA1">
        <w:rPr>
          <w:sz w:val="24"/>
          <w:szCs w:val="24"/>
        </w:rPr>
        <w:t>Ankara Üniversitesi Eğitim Fakültesi Yayınları</w:t>
      </w:r>
      <w:r w:rsidR="00E06CA1">
        <w:rPr>
          <w:sz w:val="24"/>
          <w:szCs w:val="24"/>
        </w:rPr>
        <w:t>.</w:t>
      </w:r>
    </w:p>
    <w:p w14:paraId="3A017F33" w14:textId="25CC90CD" w:rsidR="00AA2670" w:rsidRPr="00250944" w:rsidRDefault="00AA2670" w:rsidP="002926FA">
      <w:pPr>
        <w:widowControl/>
        <w:spacing w:line="360" w:lineRule="auto"/>
        <w:ind w:left="709" w:hanging="709"/>
        <w:jc w:val="both"/>
        <w:rPr>
          <w:sz w:val="24"/>
          <w:szCs w:val="24"/>
        </w:rPr>
      </w:pPr>
      <w:r w:rsidRPr="00250944">
        <w:rPr>
          <w:sz w:val="24"/>
          <w:szCs w:val="24"/>
        </w:rPr>
        <w:t xml:space="preserve">Bat, Z, Vural, </w:t>
      </w:r>
      <w:proofErr w:type="gramStart"/>
      <w:r w:rsidRPr="00250944">
        <w:rPr>
          <w:sz w:val="24"/>
          <w:szCs w:val="24"/>
        </w:rPr>
        <w:t>Z,</w:t>
      </w:r>
      <w:proofErr w:type="gramEnd"/>
      <w:r w:rsidRPr="00250944">
        <w:rPr>
          <w:sz w:val="24"/>
          <w:szCs w:val="24"/>
        </w:rPr>
        <w:t xml:space="preserve"> ve Bat, M. (2010). </w:t>
      </w:r>
      <w:r w:rsidR="00BC0FE1" w:rsidRPr="00250944">
        <w:rPr>
          <w:sz w:val="24"/>
          <w:szCs w:val="24"/>
        </w:rPr>
        <w:t>Yeni bir iletişim ortamı olarak sosyal medya</w:t>
      </w:r>
      <w:r>
        <w:rPr>
          <w:sz w:val="24"/>
          <w:szCs w:val="24"/>
        </w:rPr>
        <w:t>.</w:t>
      </w:r>
      <w:r w:rsidRPr="00250944">
        <w:rPr>
          <w:sz w:val="24"/>
          <w:szCs w:val="24"/>
        </w:rPr>
        <w:t xml:space="preserve"> Ege Üniversitesi İletişim Fakültesine Yönelik Bir Araştırma. </w:t>
      </w:r>
      <w:r w:rsidRPr="006501CB">
        <w:rPr>
          <w:iCs/>
          <w:sz w:val="24"/>
          <w:szCs w:val="24"/>
        </w:rPr>
        <w:t>Journal of Yaşar University</w:t>
      </w:r>
      <w:r w:rsidRPr="006501CB">
        <w:rPr>
          <w:sz w:val="24"/>
          <w:szCs w:val="24"/>
        </w:rPr>
        <w:t>,</w:t>
      </w:r>
      <w:r w:rsidRPr="00250944">
        <w:rPr>
          <w:sz w:val="24"/>
          <w:szCs w:val="24"/>
        </w:rPr>
        <w:t xml:space="preserve"> 5 (20),</w:t>
      </w:r>
      <w:r w:rsidR="005127D7">
        <w:rPr>
          <w:sz w:val="24"/>
          <w:szCs w:val="24"/>
        </w:rPr>
        <w:t xml:space="preserve"> </w:t>
      </w:r>
      <w:r w:rsidRPr="00250944">
        <w:rPr>
          <w:sz w:val="24"/>
          <w:szCs w:val="24"/>
        </w:rPr>
        <w:t xml:space="preserve">3348-3382. </w:t>
      </w:r>
    </w:p>
    <w:p w14:paraId="667996A6"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Bhat, S. v Reddy, S.K. (1998). </w:t>
      </w:r>
      <w:r w:rsidR="00BC0FE1" w:rsidRPr="00250944">
        <w:rPr>
          <w:sz w:val="24"/>
          <w:szCs w:val="24"/>
        </w:rPr>
        <w:t>Symbolic and functional positioning of brands</w:t>
      </w:r>
      <w:r w:rsidRPr="006501CB">
        <w:rPr>
          <w:sz w:val="24"/>
          <w:szCs w:val="24"/>
        </w:rPr>
        <w:t>.</w:t>
      </w:r>
      <w:r w:rsidR="00BC0FE1" w:rsidRPr="006501CB">
        <w:rPr>
          <w:sz w:val="24"/>
          <w:szCs w:val="24"/>
        </w:rPr>
        <w:t xml:space="preserve"> </w:t>
      </w:r>
      <w:r w:rsidRPr="006501CB">
        <w:rPr>
          <w:iCs/>
          <w:sz w:val="24"/>
          <w:szCs w:val="24"/>
        </w:rPr>
        <w:t>Journal of Consumer Marketing</w:t>
      </w:r>
      <w:r w:rsidRPr="006501CB">
        <w:rPr>
          <w:i/>
          <w:sz w:val="24"/>
          <w:szCs w:val="24"/>
        </w:rPr>
        <w:t>,</w:t>
      </w:r>
      <w:r w:rsidRPr="00250944">
        <w:rPr>
          <w:sz w:val="24"/>
          <w:szCs w:val="24"/>
        </w:rPr>
        <w:t xml:space="preserve"> 25(1), 32-43. </w:t>
      </w:r>
    </w:p>
    <w:p w14:paraId="61955750" w14:textId="3D27A8D7" w:rsidR="00AA2670" w:rsidRPr="00250944" w:rsidRDefault="00AA2670" w:rsidP="002926FA">
      <w:pPr>
        <w:widowControl/>
        <w:spacing w:line="360" w:lineRule="auto"/>
        <w:ind w:left="709" w:hanging="709"/>
        <w:jc w:val="both"/>
        <w:rPr>
          <w:rStyle w:val="Kpr"/>
          <w:color w:val="000000" w:themeColor="text1"/>
          <w:sz w:val="24"/>
          <w:szCs w:val="24"/>
          <w:u w:val="none"/>
        </w:rPr>
      </w:pPr>
      <w:r w:rsidRPr="00250944">
        <w:rPr>
          <w:rStyle w:val="Kpr"/>
          <w:color w:val="000000" w:themeColor="text1"/>
          <w:sz w:val="24"/>
          <w:szCs w:val="24"/>
          <w:u w:val="none"/>
        </w:rPr>
        <w:t xml:space="preserve">Binark, M.  (2007).  </w:t>
      </w:r>
      <w:proofErr w:type="gramStart"/>
      <w:r w:rsidR="00BC0FE1" w:rsidRPr="00250944">
        <w:rPr>
          <w:rStyle w:val="Kpr"/>
          <w:color w:val="000000" w:themeColor="text1"/>
          <w:sz w:val="24"/>
          <w:szCs w:val="24"/>
          <w:u w:val="none"/>
        </w:rPr>
        <w:t>Yeni medya çalışmaları</w:t>
      </w:r>
      <w:r w:rsidRPr="00250944">
        <w:rPr>
          <w:rStyle w:val="Kpr"/>
          <w:color w:val="000000" w:themeColor="text1"/>
          <w:sz w:val="24"/>
          <w:szCs w:val="24"/>
          <w:u w:val="none"/>
        </w:rPr>
        <w:t xml:space="preserve">. </w:t>
      </w:r>
      <w:r w:rsidR="00894798">
        <w:rPr>
          <w:rStyle w:val="Kpr"/>
          <w:color w:val="000000" w:themeColor="text1"/>
          <w:sz w:val="24"/>
          <w:szCs w:val="24"/>
          <w:u w:val="none"/>
        </w:rPr>
        <w:t>İstanbul</w:t>
      </w:r>
      <w:r w:rsidR="00E06CA1">
        <w:rPr>
          <w:rStyle w:val="Kpr"/>
          <w:color w:val="000000" w:themeColor="text1"/>
          <w:sz w:val="24"/>
          <w:szCs w:val="24"/>
          <w:u w:val="none"/>
        </w:rPr>
        <w:t xml:space="preserve">: </w:t>
      </w:r>
      <w:r w:rsidR="00E06CA1" w:rsidRPr="00250944">
        <w:rPr>
          <w:rStyle w:val="Kpr"/>
          <w:color w:val="000000" w:themeColor="text1"/>
          <w:sz w:val="24"/>
          <w:szCs w:val="24"/>
          <w:u w:val="none"/>
        </w:rPr>
        <w:t>D</w:t>
      </w:r>
      <w:r w:rsidR="00E06CA1">
        <w:rPr>
          <w:rStyle w:val="Kpr"/>
          <w:color w:val="000000" w:themeColor="text1"/>
          <w:sz w:val="24"/>
          <w:szCs w:val="24"/>
          <w:u w:val="none"/>
        </w:rPr>
        <w:t>ipnot Yayınları.</w:t>
      </w:r>
      <w:proofErr w:type="gramEnd"/>
    </w:p>
    <w:p w14:paraId="39437F50"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Brıcıu, V. </w:t>
      </w:r>
      <w:r>
        <w:rPr>
          <w:sz w:val="24"/>
          <w:szCs w:val="24"/>
        </w:rPr>
        <w:t>ve</w:t>
      </w:r>
      <w:r w:rsidRPr="00250944">
        <w:rPr>
          <w:sz w:val="24"/>
          <w:szCs w:val="24"/>
        </w:rPr>
        <w:t xml:space="preserve"> Brıcıu, A. (2016</w:t>
      </w:r>
      <w:r w:rsidR="00BC0FE1" w:rsidRPr="00250944">
        <w:rPr>
          <w:sz w:val="24"/>
          <w:szCs w:val="24"/>
        </w:rPr>
        <w:t>). A brief history of brands and the evolution of place branding</w:t>
      </w:r>
      <w:r>
        <w:rPr>
          <w:sz w:val="24"/>
          <w:szCs w:val="24"/>
        </w:rPr>
        <w:t>.</w:t>
      </w:r>
      <w:r w:rsidRPr="00250944">
        <w:rPr>
          <w:sz w:val="24"/>
          <w:szCs w:val="24"/>
        </w:rPr>
        <w:t xml:space="preserve"> Bulletin of The Transilvania University of Brasov, Series VII</w:t>
      </w:r>
      <w:r w:rsidRPr="006501CB">
        <w:rPr>
          <w:sz w:val="24"/>
          <w:szCs w:val="24"/>
        </w:rPr>
        <w:t xml:space="preserve">: </w:t>
      </w:r>
      <w:r w:rsidRPr="006501CB">
        <w:rPr>
          <w:iCs/>
          <w:sz w:val="24"/>
          <w:szCs w:val="24"/>
        </w:rPr>
        <w:t>Social Sciences, Law</w:t>
      </w:r>
      <w:r w:rsidRPr="006501CB">
        <w:rPr>
          <w:sz w:val="24"/>
          <w:szCs w:val="24"/>
        </w:rPr>
        <w:t>,</w:t>
      </w:r>
      <w:r w:rsidRPr="00250944">
        <w:rPr>
          <w:sz w:val="24"/>
          <w:szCs w:val="24"/>
        </w:rPr>
        <w:t xml:space="preserve"> 9(58), 137-142.</w:t>
      </w:r>
    </w:p>
    <w:p w14:paraId="6D780570" w14:textId="77777777" w:rsidR="00AA2670" w:rsidRPr="00250944" w:rsidRDefault="00AA2670" w:rsidP="002926FA">
      <w:pPr>
        <w:pStyle w:val="GvdeMetni"/>
        <w:widowControl/>
        <w:spacing w:line="360" w:lineRule="auto"/>
        <w:ind w:left="709" w:hanging="709"/>
        <w:jc w:val="both"/>
      </w:pPr>
      <w:r w:rsidRPr="00250944">
        <w:t xml:space="preserve">Bulunmaz, B. (2011). </w:t>
      </w:r>
      <w:r w:rsidR="00BC0FE1" w:rsidRPr="00250944">
        <w:t>Otomotiv sektöründe sosyal medyanın kullanımı ve fiat örneğ</w:t>
      </w:r>
      <w:r w:rsidRPr="00250944">
        <w:t xml:space="preserve">i. </w:t>
      </w:r>
      <w:r w:rsidRPr="006501CB">
        <w:rPr>
          <w:iCs/>
        </w:rPr>
        <w:t>Global Media Journal</w:t>
      </w:r>
      <w:r w:rsidRPr="006501CB">
        <w:t>,</w:t>
      </w:r>
      <w:r w:rsidRPr="00250944">
        <w:t xml:space="preserve"> 2(3),19-50.</w:t>
      </w:r>
    </w:p>
    <w:p w14:paraId="307590AD" w14:textId="47025740" w:rsidR="00AA2670" w:rsidRPr="00250944" w:rsidRDefault="00AA2670" w:rsidP="002926FA">
      <w:pPr>
        <w:widowControl/>
        <w:spacing w:line="360" w:lineRule="auto"/>
        <w:ind w:left="709" w:hanging="709"/>
        <w:jc w:val="both"/>
        <w:rPr>
          <w:rStyle w:val="Kpr"/>
          <w:color w:val="000000" w:themeColor="text1"/>
          <w:sz w:val="24"/>
          <w:szCs w:val="24"/>
          <w:u w:val="none"/>
        </w:rPr>
      </w:pPr>
      <w:r w:rsidRPr="00250944">
        <w:rPr>
          <w:rStyle w:val="Kpr"/>
          <w:color w:val="000000" w:themeColor="text1"/>
          <w:sz w:val="24"/>
          <w:szCs w:val="24"/>
          <w:u w:val="none"/>
        </w:rPr>
        <w:t>Bulunmaz, B. (2012)</w:t>
      </w:r>
      <w:r>
        <w:rPr>
          <w:rStyle w:val="Kpr"/>
          <w:color w:val="000000" w:themeColor="text1"/>
          <w:sz w:val="24"/>
          <w:szCs w:val="24"/>
          <w:u w:val="none"/>
        </w:rPr>
        <w:t>.</w:t>
      </w:r>
      <w:r w:rsidRPr="00250944">
        <w:rPr>
          <w:rStyle w:val="Kpr"/>
          <w:color w:val="000000" w:themeColor="text1"/>
          <w:sz w:val="24"/>
          <w:szCs w:val="24"/>
          <w:u w:val="none"/>
        </w:rPr>
        <w:t xml:space="preserve"> </w:t>
      </w:r>
      <w:r w:rsidR="00BC0FE1" w:rsidRPr="00250944">
        <w:rPr>
          <w:rStyle w:val="Kpr"/>
          <w:color w:val="000000" w:themeColor="text1"/>
          <w:sz w:val="24"/>
          <w:szCs w:val="24"/>
          <w:u w:val="none"/>
        </w:rPr>
        <w:t>Yeni iletişim teknolojileriyle değişen medya yayıncılığı</w:t>
      </w:r>
      <w:r w:rsidRPr="00250944">
        <w:rPr>
          <w:rStyle w:val="Kpr"/>
          <w:color w:val="000000" w:themeColor="text1"/>
          <w:sz w:val="24"/>
          <w:szCs w:val="24"/>
          <w:u w:val="none"/>
        </w:rPr>
        <w:t xml:space="preserve">: </w:t>
      </w:r>
      <w:r w:rsidR="00BC0FE1" w:rsidRPr="00250944">
        <w:rPr>
          <w:rStyle w:val="Kpr"/>
          <w:color w:val="000000" w:themeColor="text1"/>
          <w:sz w:val="24"/>
          <w:szCs w:val="24"/>
          <w:u w:val="none"/>
        </w:rPr>
        <w:t>yeni medyada içerik üretimi ve sunumu</w:t>
      </w:r>
      <w:r w:rsidRPr="00250944">
        <w:rPr>
          <w:rStyle w:val="Kpr"/>
          <w:color w:val="000000" w:themeColor="text1"/>
          <w:sz w:val="24"/>
          <w:szCs w:val="24"/>
          <w:u w:val="none"/>
        </w:rPr>
        <w:t xml:space="preserve">.  </w:t>
      </w:r>
      <w:r w:rsidR="005127D7">
        <w:rPr>
          <w:rStyle w:val="Kpr"/>
          <w:color w:val="000000" w:themeColor="text1"/>
          <w:sz w:val="24"/>
          <w:szCs w:val="24"/>
          <w:u w:val="none"/>
        </w:rPr>
        <w:t>İletişim Çalışmaları,</w:t>
      </w:r>
      <w:r w:rsidRPr="00250944">
        <w:rPr>
          <w:rStyle w:val="Kpr"/>
          <w:color w:val="000000" w:themeColor="text1"/>
          <w:sz w:val="24"/>
          <w:szCs w:val="24"/>
          <w:u w:val="none"/>
        </w:rPr>
        <w:t xml:space="preserve"> 18, 27-46.</w:t>
      </w:r>
    </w:p>
    <w:p w14:paraId="293C0169" w14:textId="51D39097" w:rsidR="00AA2670" w:rsidRPr="00250944" w:rsidRDefault="00AA2670" w:rsidP="002926FA">
      <w:pPr>
        <w:widowControl/>
        <w:spacing w:line="360" w:lineRule="auto"/>
        <w:ind w:left="709" w:hanging="709"/>
        <w:jc w:val="both"/>
        <w:rPr>
          <w:rStyle w:val="Kpr"/>
          <w:color w:val="000000" w:themeColor="text1"/>
          <w:sz w:val="24"/>
          <w:szCs w:val="24"/>
          <w:u w:val="none"/>
        </w:rPr>
      </w:pPr>
      <w:r w:rsidRPr="00250944">
        <w:rPr>
          <w:rStyle w:val="Kpr"/>
          <w:color w:val="000000" w:themeColor="text1"/>
          <w:sz w:val="24"/>
          <w:szCs w:val="24"/>
          <w:u w:val="none"/>
        </w:rPr>
        <w:t xml:space="preserve">Bulut, M. (2006). </w:t>
      </w:r>
      <w:r w:rsidR="00BC0FE1" w:rsidRPr="00250944">
        <w:rPr>
          <w:rStyle w:val="Kpr"/>
          <w:color w:val="000000" w:themeColor="text1"/>
          <w:sz w:val="24"/>
          <w:szCs w:val="24"/>
          <w:u w:val="none"/>
        </w:rPr>
        <w:t>Kitle ıletişim aracı olarak gazete ve internet</w:t>
      </w:r>
      <w:r w:rsidRPr="00250944">
        <w:rPr>
          <w:rStyle w:val="Kpr"/>
          <w:color w:val="000000" w:themeColor="text1"/>
          <w:sz w:val="24"/>
          <w:szCs w:val="24"/>
          <w:u w:val="none"/>
        </w:rPr>
        <w:t xml:space="preserve">. </w:t>
      </w:r>
      <w:r w:rsidR="00894798">
        <w:rPr>
          <w:rStyle w:val="Kpr"/>
          <w:color w:val="000000" w:themeColor="text1"/>
          <w:sz w:val="24"/>
          <w:szCs w:val="24"/>
          <w:u w:val="none"/>
        </w:rPr>
        <w:t>Ankara</w:t>
      </w:r>
      <w:r w:rsidR="00E06CA1">
        <w:rPr>
          <w:rStyle w:val="Kpr"/>
          <w:color w:val="000000" w:themeColor="text1"/>
          <w:sz w:val="24"/>
          <w:szCs w:val="24"/>
          <w:u w:val="none"/>
        </w:rPr>
        <w:t>:</w:t>
      </w:r>
      <w:r w:rsidR="00894798">
        <w:rPr>
          <w:rStyle w:val="Kpr"/>
          <w:color w:val="000000" w:themeColor="text1"/>
          <w:sz w:val="24"/>
          <w:szCs w:val="24"/>
          <w:u w:val="none"/>
        </w:rPr>
        <w:t xml:space="preserve"> Tekağıç Yayınları.</w:t>
      </w:r>
    </w:p>
    <w:p w14:paraId="7E0ED456" w14:textId="7C8C4E8E" w:rsidR="00AA2670" w:rsidRPr="00211DBC" w:rsidRDefault="00AA2670" w:rsidP="002926FA">
      <w:pPr>
        <w:widowControl/>
        <w:autoSpaceDE/>
        <w:autoSpaceDN/>
        <w:spacing w:line="360" w:lineRule="auto"/>
        <w:ind w:left="709" w:hanging="709"/>
        <w:jc w:val="both"/>
        <w:rPr>
          <w:rFonts w:eastAsia="Calibri"/>
          <w:sz w:val="24"/>
          <w:szCs w:val="24"/>
        </w:rPr>
      </w:pPr>
      <w:r w:rsidRPr="00211DBC">
        <w:rPr>
          <w:rFonts w:eastAsia="Calibri"/>
          <w:sz w:val="24"/>
          <w:szCs w:val="24"/>
        </w:rPr>
        <w:t xml:space="preserve">BusinessWeek Türkiye (2006). </w:t>
      </w:r>
      <w:r w:rsidR="00BC0FE1" w:rsidRPr="00211DBC">
        <w:rPr>
          <w:rFonts w:eastAsia="Calibri"/>
          <w:sz w:val="24"/>
          <w:szCs w:val="24"/>
        </w:rPr>
        <w:t>Markalar gelecek fanatikleri olanların.</w:t>
      </w:r>
      <w:r w:rsidR="005127D7" w:rsidRPr="00211DBC">
        <w:rPr>
          <w:rFonts w:eastAsia="Calibri"/>
          <w:sz w:val="24"/>
          <w:szCs w:val="24"/>
        </w:rPr>
        <w:t xml:space="preserve"> </w:t>
      </w:r>
      <w:r w:rsidR="00211DBC" w:rsidRPr="00211DBC">
        <w:rPr>
          <w:sz w:val="24"/>
          <w:szCs w:val="24"/>
        </w:rPr>
        <w:t xml:space="preserve">01.05.2020 tarihinde </w:t>
      </w:r>
      <w:hyperlink r:id="rId37" w:history="1">
        <w:r w:rsidR="00211DBC" w:rsidRPr="00211DBC">
          <w:rPr>
            <w:rStyle w:val="Kpr"/>
            <w:color w:val="auto"/>
            <w:sz w:val="24"/>
            <w:szCs w:val="24"/>
            <w:u w:val="none"/>
          </w:rPr>
          <w:t>https://businessweek.com.tr/</w:t>
        </w:r>
      </w:hyperlink>
      <w:r w:rsidR="00211DBC" w:rsidRPr="00211DBC">
        <w:rPr>
          <w:sz w:val="24"/>
          <w:szCs w:val="24"/>
        </w:rPr>
        <w:t xml:space="preserve"> adresinden erişildi.</w:t>
      </w:r>
    </w:p>
    <w:p w14:paraId="11FF71B3" w14:textId="77777777" w:rsidR="00211DBC" w:rsidRPr="00211DBC" w:rsidRDefault="00AA2670" w:rsidP="00211DBC">
      <w:pPr>
        <w:pStyle w:val="GvdeMetni"/>
        <w:widowControl/>
        <w:spacing w:line="360" w:lineRule="auto"/>
        <w:ind w:left="709" w:hanging="709"/>
        <w:jc w:val="both"/>
        <w:rPr>
          <w:bCs/>
          <w:lang w:val="en-US"/>
        </w:rPr>
      </w:pPr>
      <w:r w:rsidRPr="00211DBC">
        <w:rPr>
          <w:bCs/>
        </w:rPr>
        <w:t xml:space="preserve">Cameron, K. (2008). A process for changing organization culture. </w:t>
      </w:r>
      <w:r w:rsidR="00211DBC" w:rsidRPr="00211DBC">
        <w:rPr>
          <w:bCs/>
          <w:lang w:val="en-US"/>
        </w:rPr>
        <w:t>In Thomas G. Cummings (Ed.) Handbook of Organizational Development, (pages 429-445) Thousand Oaks, CA: Sage Publishing.</w:t>
      </w:r>
    </w:p>
    <w:p w14:paraId="607A3386" w14:textId="2EB933A8" w:rsidR="00AA2670" w:rsidRPr="00250944" w:rsidRDefault="00AA2670" w:rsidP="00211DBC">
      <w:pPr>
        <w:pStyle w:val="GvdeMetni"/>
        <w:widowControl/>
        <w:spacing w:line="360" w:lineRule="auto"/>
        <w:ind w:left="709" w:hanging="709"/>
        <w:jc w:val="both"/>
        <w:rPr>
          <w:rStyle w:val="Kpr"/>
          <w:color w:val="000000" w:themeColor="text1"/>
          <w:u w:val="none"/>
        </w:rPr>
      </w:pPr>
      <w:r w:rsidRPr="00250944">
        <w:rPr>
          <w:rStyle w:val="Kpr"/>
          <w:color w:val="000000" w:themeColor="text1"/>
          <w:u w:val="none"/>
        </w:rPr>
        <w:t xml:space="preserve">Castells, M. (2008). </w:t>
      </w:r>
      <w:r w:rsidR="00BC0FE1" w:rsidRPr="00250944">
        <w:rPr>
          <w:rStyle w:val="Kpr"/>
          <w:color w:val="000000" w:themeColor="text1"/>
          <w:u w:val="none"/>
        </w:rPr>
        <w:t xml:space="preserve">Enformasyon çağı: ekonomi, toplum ve kültür </w:t>
      </w:r>
      <w:r w:rsidRPr="00250944">
        <w:rPr>
          <w:rStyle w:val="Kpr"/>
          <w:color w:val="000000" w:themeColor="text1"/>
          <w:u w:val="none"/>
        </w:rPr>
        <w:t>(Çev:</w:t>
      </w:r>
      <w:r w:rsidR="00E86CA2">
        <w:rPr>
          <w:rStyle w:val="Kpr"/>
          <w:color w:val="000000" w:themeColor="text1"/>
          <w:u w:val="none"/>
        </w:rPr>
        <w:t xml:space="preserve"> </w:t>
      </w:r>
      <w:r w:rsidRPr="00250944">
        <w:rPr>
          <w:rStyle w:val="Kpr"/>
          <w:color w:val="000000" w:themeColor="text1"/>
          <w:u w:val="none"/>
        </w:rPr>
        <w:t>E.</w:t>
      </w:r>
      <w:r w:rsidR="00E86CA2">
        <w:rPr>
          <w:rStyle w:val="Kpr"/>
          <w:color w:val="000000" w:themeColor="text1"/>
          <w:u w:val="none"/>
        </w:rPr>
        <w:t xml:space="preserve"> </w:t>
      </w:r>
      <w:r w:rsidRPr="00250944">
        <w:rPr>
          <w:rStyle w:val="Kpr"/>
          <w:color w:val="000000" w:themeColor="text1"/>
          <w:u w:val="none"/>
        </w:rPr>
        <w:t xml:space="preserve">Kılıç). </w:t>
      </w:r>
      <w:proofErr w:type="gramStart"/>
      <w:r w:rsidRPr="00250944">
        <w:rPr>
          <w:rStyle w:val="Kpr"/>
          <w:color w:val="000000" w:themeColor="text1"/>
          <w:u w:val="none"/>
        </w:rPr>
        <w:t>İstanbul: İstanbul Bilg</w:t>
      </w:r>
      <w:r w:rsidR="00894798">
        <w:rPr>
          <w:rStyle w:val="Kpr"/>
          <w:color w:val="000000" w:themeColor="text1"/>
          <w:u w:val="none"/>
        </w:rPr>
        <w:t>i Üniversitesi Yayınları.</w:t>
      </w:r>
      <w:proofErr w:type="gramEnd"/>
    </w:p>
    <w:p w14:paraId="4B179776" w14:textId="77777777" w:rsidR="00AA2670" w:rsidRPr="00250944" w:rsidRDefault="00AA2670" w:rsidP="002926FA">
      <w:pPr>
        <w:widowControl/>
        <w:spacing w:line="360" w:lineRule="auto"/>
        <w:ind w:left="709" w:hanging="709"/>
        <w:jc w:val="both"/>
        <w:rPr>
          <w:sz w:val="24"/>
          <w:szCs w:val="24"/>
        </w:rPr>
      </w:pPr>
      <w:r w:rsidRPr="00250944">
        <w:rPr>
          <w:sz w:val="24"/>
          <w:szCs w:val="24"/>
        </w:rPr>
        <w:lastRenderedPageBreak/>
        <w:t xml:space="preserve">Cevher, E. (2012). </w:t>
      </w:r>
      <w:r w:rsidR="00BC0FE1" w:rsidRPr="00250944">
        <w:rPr>
          <w:sz w:val="24"/>
          <w:szCs w:val="24"/>
        </w:rPr>
        <w:t>Kentsel markalaşma süreci: Antalya örneği</w:t>
      </w:r>
      <w:r w:rsidRPr="00250944">
        <w:rPr>
          <w:sz w:val="24"/>
          <w:szCs w:val="24"/>
        </w:rPr>
        <w:t xml:space="preserve">. </w:t>
      </w:r>
      <w:r w:rsidRPr="00250944">
        <w:rPr>
          <w:i/>
          <w:iCs/>
          <w:sz w:val="24"/>
          <w:szCs w:val="24"/>
        </w:rPr>
        <w:t>Sosyal ve Beşeri Bilimler Dergisi</w:t>
      </w:r>
      <w:r w:rsidRPr="00250944">
        <w:rPr>
          <w:sz w:val="24"/>
          <w:szCs w:val="24"/>
        </w:rPr>
        <w:t>, 4(1), 105-115.</w:t>
      </w:r>
    </w:p>
    <w:p w14:paraId="631A6667" w14:textId="2EF9D668" w:rsidR="00AA2670" w:rsidRPr="00250944" w:rsidRDefault="00AA2670" w:rsidP="002926FA">
      <w:pPr>
        <w:widowControl/>
        <w:spacing w:line="360" w:lineRule="auto"/>
        <w:ind w:left="709" w:hanging="709"/>
        <w:jc w:val="both"/>
        <w:rPr>
          <w:sz w:val="24"/>
          <w:szCs w:val="24"/>
        </w:rPr>
      </w:pPr>
      <w:r w:rsidRPr="00250944">
        <w:rPr>
          <w:sz w:val="24"/>
          <w:szCs w:val="24"/>
        </w:rPr>
        <w:t>Chatzipanagiotou, K. C. ve Christodoulides</w:t>
      </w:r>
      <w:r>
        <w:rPr>
          <w:sz w:val="24"/>
          <w:szCs w:val="24"/>
        </w:rPr>
        <w:t>, G</w:t>
      </w:r>
      <w:r w:rsidRPr="00250944">
        <w:rPr>
          <w:sz w:val="24"/>
          <w:szCs w:val="24"/>
        </w:rPr>
        <w:t>. (2016). D</w:t>
      </w:r>
      <w:r w:rsidR="00BC0FE1" w:rsidRPr="00250944">
        <w:rPr>
          <w:sz w:val="24"/>
          <w:szCs w:val="24"/>
        </w:rPr>
        <w:t>ecoding the complexity of the consumer-based brand equity process</w:t>
      </w:r>
      <w:r w:rsidRPr="00250944">
        <w:rPr>
          <w:sz w:val="24"/>
          <w:szCs w:val="24"/>
        </w:rPr>
        <w:t xml:space="preserve">. </w:t>
      </w:r>
      <w:r w:rsidRPr="00250944">
        <w:rPr>
          <w:i/>
          <w:iCs/>
          <w:sz w:val="24"/>
          <w:szCs w:val="24"/>
        </w:rPr>
        <w:t>Journal Of Business Research,</w:t>
      </w:r>
      <w:r w:rsidR="00346B89">
        <w:rPr>
          <w:sz w:val="24"/>
          <w:szCs w:val="24"/>
        </w:rPr>
        <w:t xml:space="preserve"> 69(11),</w:t>
      </w:r>
      <w:r w:rsidRPr="00250944">
        <w:rPr>
          <w:sz w:val="24"/>
          <w:szCs w:val="24"/>
        </w:rPr>
        <w:t xml:space="preserve"> 5479–5486.</w:t>
      </w:r>
    </w:p>
    <w:p w14:paraId="06D763C6" w14:textId="77777777" w:rsidR="00AA2670" w:rsidRPr="00346B89" w:rsidRDefault="00AA2670" w:rsidP="002926FA">
      <w:pPr>
        <w:widowControl/>
        <w:spacing w:line="360" w:lineRule="auto"/>
        <w:ind w:left="709" w:hanging="709"/>
        <w:jc w:val="both"/>
        <w:rPr>
          <w:sz w:val="24"/>
          <w:szCs w:val="24"/>
        </w:rPr>
      </w:pPr>
      <w:r w:rsidRPr="00250944">
        <w:rPr>
          <w:sz w:val="24"/>
          <w:szCs w:val="24"/>
        </w:rPr>
        <w:t xml:space="preserve">Chaudhuri, A. ve Holbrook, M. B. (2001). </w:t>
      </w:r>
      <w:r w:rsidR="00BC0FE1" w:rsidRPr="00250944">
        <w:rPr>
          <w:sz w:val="24"/>
          <w:szCs w:val="24"/>
        </w:rPr>
        <w:t xml:space="preserve">The chain of effects from </w:t>
      </w:r>
      <w:proofErr w:type="gramStart"/>
      <w:r w:rsidR="00BC0FE1" w:rsidRPr="00250944">
        <w:rPr>
          <w:sz w:val="24"/>
          <w:szCs w:val="24"/>
        </w:rPr>
        <w:t>brand  trust</w:t>
      </w:r>
      <w:proofErr w:type="gramEnd"/>
      <w:r w:rsidR="00BC0FE1" w:rsidRPr="00250944">
        <w:rPr>
          <w:sz w:val="24"/>
          <w:szCs w:val="24"/>
        </w:rPr>
        <w:t xml:space="preserve"> and brand affect to brand performance</w:t>
      </w:r>
      <w:r w:rsidRPr="00250944">
        <w:rPr>
          <w:sz w:val="24"/>
          <w:szCs w:val="24"/>
        </w:rPr>
        <w:t xml:space="preserve">: </w:t>
      </w:r>
      <w:r w:rsidR="00BC0FE1" w:rsidRPr="00250944">
        <w:rPr>
          <w:sz w:val="24"/>
          <w:szCs w:val="24"/>
        </w:rPr>
        <w:t>the role of brand loy</w:t>
      </w:r>
      <w:r w:rsidRPr="00250944">
        <w:rPr>
          <w:sz w:val="24"/>
          <w:szCs w:val="24"/>
        </w:rPr>
        <w:t xml:space="preserve">alty. </w:t>
      </w:r>
      <w:r w:rsidRPr="00346B89">
        <w:rPr>
          <w:iCs/>
          <w:sz w:val="24"/>
          <w:szCs w:val="24"/>
        </w:rPr>
        <w:t>Journal of Marketing,</w:t>
      </w:r>
      <w:r w:rsidRPr="00346B89">
        <w:rPr>
          <w:sz w:val="24"/>
          <w:szCs w:val="24"/>
        </w:rPr>
        <w:t xml:space="preserve"> 65(2), 81-93.</w:t>
      </w:r>
    </w:p>
    <w:p w14:paraId="101B5B0E"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Chernatony, L. (1999). </w:t>
      </w:r>
      <w:r w:rsidR="00BC0FE1" w:rsidRPr="00250944">
        <w:rPr>
          <w:sz w:val="24"/>
          <w:szCs w:val="24"/>
        </w:rPr>
        <w:t>Brand management through narrowing the gap between brand identity and brand reputation</w:t>
      </w:r>
      <w:r w:rsidRPr="00250944">
        <w:rPr>
          <w:sz w:val="24"/>
          <w:szCs w:val="24"/>
        </w:rPr>
        <w:t xml:space="preserve">. </w:t>
      </w:r>
      <w:r w:rsidRPr="002119B8">
        <w:rPr>
          <w:iCs/>
          <w:sz w:val="24"/>
          <w:szCs w:val="24"/>
        </w:rPr>
        <w:t>Journal Of Marketing Management</w:t>
      </w:r>
      <w:r w:rsidRPr="002119B8">
        <w:rPr>
          <w:sz w:val="24"/>
          <w:szCs w:val="24"/>
        </w:rPr>
        <w:t>,</w:t>
      </w:r>
      <w:r w:rsidRPr="00250944">
        <w:rPr>
          <w:sz w:val="24"/>
          <w:szCs w:val="24"/>
        </w:rPr>
        <w:t xml:space="preserve"> 15(1–3),157–179.</w:t>
      </w:r>
    </w:p>
    <w:p w14:paraId="0480DD70" w14:textId="0D352D7C" w:rsidR="00AA2670" w:rsidRPr="00250944" w:rsidRDefault="00AA2670" w:rsidP="002926FA">
      <w:pPr>
        <w:spacing w:line="360" w:lineRule="auto"/>
        <w:ind w:left="709" w:hanging="709"/>
        <w:jc w:val="both"/>
        <w:rPr>
          <w:sz w:val="24"/>
          <w:szCs w:val="24"/>
        </w:rPr>
      </w:pPr>
      <w:r w:rsidRPr="00250944">
        <w:rPr>
          <w:sz w:val="24"/>
          <w:szCs w:val="24"/>
        </w:rPr>
        <w:t>Cho</w:t>
      </w:r>
      <w:r w:rsidR="00C47CD9">
        <w:rPr>
          <w:sz w:val="24"/>
          <w:szCs w:val="24"/>
        </w:rPr>
        <w:t>, J.</w:t>
      </w:r>
      <w:r w:rsidR="00211DBC">
        <w:rPr>
          <w:sz w:val="24"/>
          <w:szCs w:val="24"/>
        </w:rPr>
        <w:t xml:space="preserve"> &amp; </w:t>
      </w:r>
      <w:r w:rsidRPr="00250944">
        <w:rPr>
          <w:sz w:val="24"/>
          <w:szCs w:val="24"/>
        </w:rPr>
        <w:t>Trent</w:t>
      </w:r>
      <w:r w:rsidR="00C47CD9">
        <w:rPr>
          <w:sz w:val="24"/>
          <w:szCs w:val="24"/>
        </w:rPr>
        <w:t>, A.</w:t>
      </w:r>
      <w:r w:rsidR="007726D1">
        <w:rPr>
          <w:sz w:val="24"/>
          <w:szCs w:val="24"/>
        </w:rPr>
        <w:t xml:space="preserve"> (2006). </w:t>
      </w:r>
      <w:r w:rsidR="007726D1" w:rsidRPr="007726D1">
        <w:rPr>
          <w:sz w:val="24"/>
          <w:szCs w:val="24"/>
        </w:rPr>
        <w:t>Validity in qualitative research revisited. Qualitative Research, 6(3), 319–340.</w:t>
      </w:r>
      <w:r w:rsidR="007726D1">
        <w:rPr>
          <w:sz w:val="24"/>
          <w:szCs w:val="24"/>
        </w:rPr>
        <w:t xml:space="preserve"> </w:t>
      </w:r>
    </w:p>
    <w:p w14:paraId="5EBBD1C0" w14:textId="5E386913" w:rsidR="00AA2670" w:rsidRPr="006F2495" w:rsidRDefault="006F2495" w:rsidP="002926FA">
      <w:pPr>
        <w:widowControl/>
        <w:spacing w:line="360" w:lineRule="auto"/>
        <w:ind w:left="709" w:hanging="709"/>
        <w:jc w:val="both"/>
        <w:rPr>
          <w:sz w:val="24"/>
          <w:szCs w:val="24"/>
        </w:rPr>
      </w:pPr>
      <w:r w:rsidRPr="006F2495">
        <w:rPr>
          <w:sz w:val="24"/>
          <w:szCs w:val="24"/>
          <w:shd w:val="clear" w:color="auto" w:fill="FFFFFF"/>
        </w:rPr>
        <w:t xml:space="preserve">Tyler T. R. &amp; Roderick M.K. </w:t>
      </w:r>
      <w:r w:rsidR="00AA2670" w:rsidRPr="006F2495">
        <w:rPr>
          <w:sz w:val="24"/>
          <w:szCs w:val="24"/>
        </w:rPr>
        <w:t>(1996).</w:t>
      </w:r>
      <w:r w:rsidR="00475864" w:rsidRPr="006F2495">
        <w:rPr>
          <w:sz w:val="24"/>
          <w:szCs w:val="24"/>
        </w:rPr>
        <w:t xml:space="preserve"> </w:t>
      </w:r>
      <w:r w:rsidR="00BC0FE1" w:rsidRPr="006F2495">
        <w:rPr>
          <w:sz w:val="24"/>
          <w:szCs w:val="24"/>
        </w:rPr>
        <w:t xml:space="preserve">Turust in organizations: frontiers of theory and research. </w:t>
      </w:r>
      <w:r w:rsidRPr="006F2495">
        <w:rPr>
          <w:sz w:val="24"/>
          <w:szCs w:val="24"/>
        </w:rPr>
        <w:t xml:space="preserve">05.05.2020 tarihinde </w:t>
      </w:r>
      <w:hyperlink r:id="rId38" w:history="1">
        <w:r w:rsidRPr="006F2495">
          <w:rPr>
            <w:rStyle w:val="Kpr"/>
            <w:color w:val="auto"/>
            <w:sz w:val="24"/>
            <w:szCs w:val="24"/>
            <w:u w:val="none"/>
          </w:rPr>
          <w:t>https://sk.sagepub.com/books/trust-in-organizations</w:t>
        </w:r>
      </w:hyperlink>
      <w:r w:rsidRPr="006F2495">
        <w:rPr>
          <w:sz w:val="24"/>
          <w:szCs w:val="24"/>
        </w:rPr>
        <w:t xml:space="preserve"> adresinden erişildi.</w:t>
      </w:r>
    </w:p>
    <w:p w14:paraId="666A9833" w14:textId="274B931F" w:rsidR="00AA2670" w:rsidRPr="00250944" w:rsidRDefault="00AA2670" w:rsidP="002926FA">
      <w:pPr>
        <w:widowControl/>
        <w:spacing w:line="360" w:lineRule="auto"/>
        <w:ind w:left="709" w:hanging="709"/>
        <w:jc w:val="both"/>
        <w:rPr>
          <w:sz w:val="24"/>
          <w:szCs w:val="24"/>
        </w:rPr>
      </w:pPr>
      <w:bookmarkStart w:id="117" w:name="_Hlk50759534"/>
      <w:r w:rsidRPr="00250944">
        <w:rPr>
          <w:sz w:val="24"/>
          <w:szCs w:val="24"/>
        </w:rPr>
        <w:t xml:space="preserve">Cukor, P. ve Mcknight, L. W. (2001). </w:t>
      </w:r>
      <w:r w:rsidR="00BC0FE1" w:rsidRPr="00250944">
        <w:rPr>
          <w:sz w:val="24"/>
          <w:szCs w:val="24"/>
        </w:rPr>
        <w:t>Knowledge networks, the ınternet, and development</w:t>
      </w:r>
      <w:r w:rsidRPr="00250944">
        <w:rPr>
          <w:sz w:val="24"/>
          <w:szCs w:val="24"/>
        </w:rPr>
        <w:t xml:space="preserve">. </w:t>
      </w:r>
      <w:r w:rsidR="00F63B01" w:rsidRPr="00F63B01">
        <w:rPr>
          <w:sz w:val="24"/>
          <w:szCs w:val="24"/>
        </w:rPr>
        <w:t>The Fletcher School of Law and Diplomacy</w:t>
      </w:r>
      <w:bookmarkEnd w:id="117"/>
      <w:r w:rsidR="00AA6365">
        <w:rPr>
          <w:sz w:val="24"/>
          <w:szCs w:val="24"/>
        </w:rPr>
        <w:t>.</w:t>
      </w:r>
    </w:p>
    <w:p w14:paraId="225DDA7C"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Çakır, V. (2004). </w:t>
      </w:r>
      <w:r w:rsidR="00BC0FE1" w:rsidRPr="00250944">
        <w:rPr>
          <w:sz w:val="24"/>
          <w:szCs w:val="24"/>
        </w:rPr>
        <w:t>Yeni iletişim teknoloji</w:t>
      </w:r>
      <w:r w:rsidR="00894798">
        <w:rPr>
          <w:sz w:val="24"/>
          <w:szCs w:val="24"/>
        </w:rPr>
        <w:t xml:space="preserve">lerinin reklam üzerine etkileri. Selçuk İletişim, 3(2), </w:t>
      </w:r>
      <w:r w:rsidRPr="00250944">
        <w:rPr>
          <w:sz w:val="24"/>
          <w:szCs w:val="24"/>
        </w:rPr>
        <w:t>168-181.</w:t>
      </w:r>
    </w:p>
    <w:p w14:paraId="0593877D" w14:textId="77777777"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Çevikbaş, E. (2007). Marka bilinirliğinin tüketici satın alma davranışı üzerine etkileri ve elektrikli küçük ev aletleri üzerine bir uygulama. Yayınlanmamış yüksek lisans tezi</w:t>
      </w:r>
      <w:r w:rsidR="00F63B01">
        <w:rPr>
          <w:rFonts w:eastAsia="Calibri"/>
          <w:sz w:val="24"/>
          <w:szCs w:val="24"/>
        </w:rPr>
        <w:t>,</w:t>
      </w:r>
      <w:r w:rsidRPr="00250944">
        <w:rPr>
          <w:rFonts w:eastAsia="Calibri"/>
          <w:sz w:val="24"/>
          <w:szCs w:val="24"/>
        </w:rPr>
        <w:t xml:space="preserve"> Marmara Üniversitesi Sosyal Bilimler Enstitüsü</w:t>
      </w:r>
      <w:r w:rsidR="00F63B01">
        <w:rPr>
          <w:rFonts w:eastAsia="Calibri"/>
          <w:sz w:val="24"/>
          <w:szCs w:val="24"/>
        </w:rPr>
        <w:t>, İstanbul</w:t>
      </w:r>
      <w:r w:rsidR="007D2A91">
        <w:rPr>
          <w:rFonts w:eastAsia="Calibri"/>
          <w:sz w:val="24"/>
          <w:szCs w:val="24"/>
        </w:rPr>
        <w:t>.</w:t>
      </w:r>
    </w:p>
    <w:p w14:paraId="07C181FB"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Çifci, S. (2006). </w:t>
      </w:r>
      <w:r w:rsidR="00BC0FE1" w:rsidRPr="00250944">
        <w:rPr>
          <w:sz w:val="24"/>
          <w:szCs w:val="24"/>
        </w:rPr>
        <w:t>Marka ve marka sadakati üniversite öğrencilerinin kot pantolon marka tercihleri ve marka sadakatleri ile ilgili bir araştırma</w:t>
      </w:r>
      <w:r>
        <w:rPr>
          <w:sz w:val="24"/>
          <w:szCs w:val="24"/>
        </w:rPr>
        <w:t>.</w:t>
      </w:r>
      <w:r w:rsidRPr="00250944">
        <w:rPr>
          <w:sz w:val="24"/>
          <w:szCs w:val="24"/>
        </w:rPr>
        <w:t xml:space="preserve"> Yüksek Lisans Tezi, Bolu: Abant İzzet Baysal Üniversitesi Sosyal Bilimler Enstitüsü</w:t>
      </w:r>
      <w:r w:rsidR="00E74CC8">
        <w:rPr>
          <w:sz w:val="24"/>
          <w:szCs w:val="24"/>
        </w:rPr>
        <w:t>.</w:t>
      </w:r>
    </w:p>
    <w:p w14:paraId="25A43D2C" w14:textId="4E57EF07"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 xml:space="preserve">Çiftçi, S. ve R. Cop. </w:t>
      </w:r>
      <w:r>
        <w:rPr>
          <w:rFonts w:eastAsia="Calibri"/>
          <w:sz w:val="24"/>
          <w:szCs w:val="24"/>
        </w:rPr>
        <w:t xml:space="preserve">(2007). </w:t>
      </w:r>
      <w:r w:rsidR="00BC0FE1" w:rsidRPr="00250944">
        <w:rPr>
          <w:rFonts w:eastAsia="Calibri"/>
          <w:sz w:val="24"/>
          <w:szCs w:val="24"/>
        </w:rPr>
        <w:t>Marka ve marka yönetimi kavramları: üniversite öğrencilerinin kot pantolon marka tercihlerine yönelik bir araştırma</w:t>
      </w:r>
      <w:r>
        <w:rPr>
          <w:rFonts w:eastAsia="Calibri"/>
          <w:sz w:val="24"/>
          <w:szCs w:val="24"/>
        </w:rPr>
        <w:t>.</w:t>
      </w:r>
      <w:r w:rsidRPr="00250944">
        <w:rPr>
          <w:rFonts w:eastAsia="Calibri"/>
          <w:sz w:val="24"/>
          <w:szCs w:val="24"/>
        </w:rPr>
        <w:t xml:space="preserve"> Finans P</w:t>
      </w:r>
      <w:r w:rsidR="00894798">
        <w:rPr>
          <w:rFonts w:eastAsia="Calibri"/>
          <w:sz w:val="24"/>
          <w:szCs w:val="24"/>
        </w:rPr>
        <w:t xml:space="preserve">olitik </w:t>
      </w:r>
      <w:r w:rsidR="00E86CA2">
        <w:rPr>
          <w:rFonts w:eastAsia="Calibri"/>
          <w:sz w:val="24"/>
          <w:szCs w:val="24"/>
        </w:rPr>
        <w:t xml:space="preserve">ve </w:t>
      </w:r>
      <w:r w:rsidR="00894798">
        <w:rPr>
          <w:rFonts w:eastAsia="Calibri"/>
          <w:sz w:val="24"/>
          <w:szCs w:val="24"/>
        </w:rPr>
        <w:t>Ekonomik Yorumlar</w:t>
      </w:r>
      <w:r w:rsidR="00223864">
        <w:rPr>
          <w:rFonts w:eastAsia="Calibri"/>
          <w:sz w:val="24"/>
          <w:szCs w:val="24"/>
        </w:rPr>
        <w:t>, 44 (512), 69-88.</w:t>
      </w:r>
    </w:p>
    <w:p w14:paraId="28CB834C" w14:textId="77777777" w:rsidR="00AA2670" w:rsidRPr="00250944" w:rsidRDefault="00AA2670" w:rsidP="002926FA">
      <w:pPr>
        <w:widowControl/>
        <w:spacing w:line="360" w:lineRule="auto"/>
        <w:ind w:left="709" w:hanging="709"/>
        <w:jc w:val="both"/>
        <w:rPr>
          <w:rStyle w:val="Kpr"/>
          <w:color w:val="000000" w:themeColor="text1"/>
          <w:sz w:val="24"/>
          <w:szCs w:val="24"/>
          <w:u w:val="none"/>
        </w:rPr>
      </w:pPr>
      <w:r w:rsidRPr="00250944">
        <w:rPr>
          <w:rStyle w:val="Kpr"/>
          <w:color w:val="000000" w:themeColor="text1"/>
          <w:sz w:val="24"/>
          <w:szCs w:val="24"/>
          <w:u w:val="none"/>
        </w:rPr>
        <w:t>Dağtaş, E. ve Derelioğlu,</w:t>
      </w:r>
      <w:r>
        <w:rPr>
          <w:rStyle w:val="Kpr"/>
          <w:color w:val="000000" w:themeColor="text1"/>
          <w:sz w:val="24"/>
          <w:szCs w:val="24"/>
          <w:u w:val="none"/>
        </w:rPr>
        <w:t xml:space="preserve"> </w:t>
      </w:r>
      <w:r w:rsidRPr="00250944">
        <w:rPr>
          <w:rStyle w:val="Kpr"/>
          <w:color w:val="000000" w:themeColor="text1"/>
          <w:sz w:val="24"/>
          <w:szCs w:val="24"/>
          <w:u w:val="none"/>
        </w:rPr>
        <w:t>G.</w:t>
      </w:r>
      <w:r>
        <w:rPr>
          <w:rStyle w:val="Kpr"/>
          <w:color w:val="000000" w:themeColor="text1"/>
          <w:sz w:val="24"/>
          <w:szCs w:val="24"/>
          <w:u w:val="none"/>
        </w:rPr>
        <w:t xml:space="preserve"> </w:t>
      </w:r>
      <w:r w:rsidRPr="00250944">
        <w:rPr>
          <w:rStyle w:val="Kpr"/>
          <w:color w:val="000000" w:themeColor="text1"/>
          <w:sz w:val="24"/>
          <w:szCs w:val="24"/>
          <w:u w:val="none"/>
        </w:rPr>
        <w:t xml:space="preserve">(1999). </w:t>
      </w:r>
      <w:proofErr w:type="gramStart"/>
      <w:r w:rsidR="00BC0FE1" w:rsidRPr="00250944">
        <w:rPr>
          <w:rStyle w:val="Kpr"/>
          <w:color w:val="000000" w:themeColor="text1"/>
          <w:sz w:val="24"/>
          <w:szCs w:val="24"/>
          <w:u w:val="none"/>
        </w:rPr>
        <w:t>Geleneksel yayıncılığa alternatif bir medya modeli olarak internet yayıncılığının konumu ve önem</w:t>
      </w:r>
      <w:r w:rsidR="00894798">
        <w:rPr>
          <w:rStyle w:val="Kpr"/>
          <w:color w:val="000000" w:themeColor="text1"/>
          <w:sz w:val="24"/>
          <w:szCs w:val="24"/>
          <w:u w:val="none"/>
        </w:rPr>
        <w:t xml:space="preserve">i. </w:t>
      </w:r>
      <w:proofErr w:type="gramEnd"/>
      <w:r w:rsidR="00894798">
        <w:rPr>
          <w:rStyle w:val="Kpr"/>
          <w:color w:val="000000" w:themeColor="text1"/>
          <w:sz w:val="24"/>
          <w:szCs w:val="24"/>
          <w:u w:val="none"/>
        </w:rPr>
        <w:t>Kültür ve İletişim, 11, 1-</w:t>
      </w:r>
      <w:r w:rsidRPr="00250944">
        <w:rPr>
          <w:rStyle w:val="Kpr"/>
          <w:color w:val="000000" w:themeColor="text1"/>
          <w:sz w:val="24"/>
          <w:szCs w:val="24"/>
          <w:u w:val="none"/>
        </w:rPr>
        <w:t>15.</w:t>
      </w:r>
    </w:p>
    <w:p w14:paraId="2278CAEF" w14:textId="77777777" w:rsidR="00AA2670" w:rsidRPr="00250944" w:rsidRDefault="00AA2670" w:rsidP="002926FA">
      <w:pPr>
        <w:widowControl/>
        <w:spacing w:line="360" w:lineRule="auto"/>
        <w:ind w:left="709" w:hanging="709"/>
        <w:jc w:val="both"/>
        <w:rPr>
          <w:sz w:val="24"/>
          <w:szCs w:val="24"/>
        </w:rPr>
      </w:pPr>
      <w:r w:rsidRPr="00250944">
        <w:rPr>
          <w:sz w:val="24"/>
          <w:szCs w:val="24"/>
        </w:rPr>
        <w:lastRenderedPageBreak/>
        <w:t>Davies,G</w:t>
      </w:r>
      <w:proofErr w:type="gramStart"/>
      <w:r w:rsidRPr="00250944">
        <w:rPr>
          <w:sz w:val="24"/>
          <w:szCs w:val="24"/>
        </w:rPr>
        <w:t>.</w:t>
      </w:r>
      <w:r>
        <w:rPr>
          <w:sz w:val="24"/>
          <w:szCs w:val="24"/>
        </w:rPr>
        <w:t>,</w:t>
      </w:r>
      <w:proofErr w:type="gramEnd"/>
      <w:r>
        <w:rPr>
          <w:sz w:val="24"/>
          <w:szCs w:val="24"/>
        </w:rPr>
        <w:t xml:space="preserve"> </w:t>
      </w:r>
      <w:r w:rsidRPr="00250944">
        <w:rPr>
          <w:sz w:val="24"/>
          <w:szCs w:val="24"/>
        </w:rPr>
        <w:t>Rojas-Méndez,J. I., Whelan, S., Mete, M., ve Loo, T.(2018).</w:t>
      </w:r>
      <w:r w:rsidR="00BC0FE1">
        <w:rPr>
          <w:sz w:val="24"/>
          <w:szCs w:val="24"/>
        </w:rPr>
        <w:t xml:space="preserve"> </w:t>
      </w:r>
      <w:r w:rsidR="00BC0FE1" w:rsidRPr="00250944">
        <w:rPr>
          <w:sz w:val="24"/>
          <w:szCs w:val="24"/>
        </w:rPr>
        <w:t>Brand personality</w:t>
      </w:r>
      <w:r>
        <w:rPr>
          <w:sz w:val="24"/>
          <w:szCs w:val="24"/>
        </w:rPr>
        <w:t>.</w:t>
      </w:r>
      <w:r w:rsidRPr="00250944">
        <w:rPr>
          <w:sz w:val="24"/>
          <w:szCs w:val="24"/>
        </w:rPr>
        <w:t xml:space="preserve"> Theory And Dimensionality. </w:t>
      </w:r>
      <w:r w:rsidRPr="00250944">
        <w:rPr>
          <w:i/>
          <w:iCs/>
          <w:sz w:val="24"/>
          <w:szCs w:val="24"/>
        </w:rPr>
        <w:t>Journal Of Product &amp; Brand Management</w:t>
      </w:r>
      <w:r w:rsidRPr="00250944">
        <w:rPr>
          <w:sz w:val="24"/>
          <w:szCs w:val="24"/>
        </w:rPr>
        <w:t xml:space="preserve">, 27 (2), 115-127, </w:t>
      </w:r>
    </w:p>
    <w:p w14:paraId="0F0E01E0" w14:textId="77777777" w:rsidR="00AA2670" w:rsidRPr="00250944" w:rsidRDefault="00223864" w:rsidP="002926FA">
      <w:pPr>
        <w:widowControl/>
        <w:spacing w:line="360" w:lineRule="auto"/>
        <w:ind w:left="709" w:hanging="709"/>
        <w:jc w:val="both"/>
        <w:rPr>
          <w:color w:val="000000" w:themeColor="text1"/>
          <w:sz w:val="24"/>
          <w:szCs w:val="24"/>
          <w:lang w:eastAsia="tr-TR"/>
        </w:rPr>
      </w:pPr>
      <w:hyperlink r:id="rId39" w:anchor="!" w:history="1">
        <w:r w:rsidR="00AA2670" w:rsidRPr="00250944">
          <w:rPr>
            <w:color w:val="000000" w:themeColor="text1"/>
            <w:sz w:val="24"/>
            <w:szCs w:val="24"/>
            <w:lang w:eastAsia="tr-TR"/>
          </w:rPr>
          <w:t>Deighton, J.</w:t>
        </w:r>
      </w:hyperlink>
      <w:bookmarkStart w:id="118" w:name="baep-author-id7"/>
      <w:r w:rsidR="00AA2670" w:rsidRPr="00250944">
        <w:rPr>
          <w:color w:val="000000" w:themeColor="text1"/>
          <w:sz w:val="24"/>
          <w:szCs w:val="24"/>
          <w:lang w:eastAsia="tr-TR"/>
        </w:rPr>
        <w:t xml:space="preserve">, ve </w:t>
      </w:r>
      <w:hyperlink r:id="rId40" w:anchor="!" w:history="1">
        <w:r w:rsidR="00AA2670" w:rsidRPr="00250944">
          <w:rPr>
            <w:color w:val="000000" w:themeColor="text1"/>
            <w:sz w:val="24"/>
            <w:szCs w:val="24"/>
            <w:lang w:eastAsia="tr-TR"/>
          </w:rPr>
          <w:t>Kornfeld</w:t>
        </w:r>
      </w:hyperlink>
      <w:bookmarkEnd w:id="118"/>
      <w:r w:rsidR="00AA2670" w:rsidRPr="00250944">
        <w:rPr>
          <w:color w:val="000000" w:themeColor="text1"/>
          <w:sz w:val="24"/>
          <w:szCs w:val="24"/>
          <w:lang w:eastAsia="tr-TR"/>
        </w:rPr>
        <w:t>, L. (2009).</w:t>
      </w:r>
      <w:r w:rsidR="00BC0FE1">
        <w:rPr>
          <w:color w:val="000000" w:themeColor="text1"/>
          <w:sz w:val="24"/>
          <w:szCs w:val="24"/>
          <w:lang w:eastAsia="tr-TR"/>
        </w:rPr>
        <w:t xml:space="preserve"> </w:t>
      </w:r>
      <w:r w:rsidR="00BC0FE1" w:rsidRPr="00250944">
        <w:rPr>
          <w:color w:val="000000" w:themeColor="text1"/>
          <w:sz w:val="24"/>
          <w:szCs w:val="24"/>
          <w:lang w:eastAsia="tr-TR"/>
        </w:rPr>
        <w:t xml:space="preserve">Interactivity's unanticipated consequences for marketers and </w:t>
      </w:r>
      <w:proofErr w:type="gramStart"/>
      <w:r w:rsidR="00BC0FE1" w:rsidRPr="00250944">
        <w:rPr>
          <w:color w:val="000000" w:themeColor="text1"/>
          <w:sz w:val="24"/>
          <w:szCs w:val="24"/>
          <w:lang w:eastAsia="tr-TR"/>
        </w:rPr>
        <w:t>marketin</w:t>
      </w:r>
      <w:r w:rsidR="00AA2670" w:rsidRPr="00250944">
        <w:rPr>
          <w:color w:val="000000" w:themeColor="text1"/>
          <w:sz w:val="24"/>
          <w:szCs w:val="24"/>
          <w:lang w:eastAsia="tr-TR"/>
        </w:rPr>
        <w:t>g</w:t>
      </w:r>
      <w:proofErr w:type="gramEnd"/>
      <w:r w:rsidR="00AA2670" w:rsidRPr="00250944">
        <w:rPr>
          <w:color w:val="000000" w:themeColor="text1"/>
          <w:sz w:val="24"/>
          <w:szCs w:val="24"/>
          <w:lang w:eastAsia="tr-TR"/>
        </w:rPr>
        <w:t xml:space="preserve">. </w:t>
      </w:r>
      <w:hyperlink r:id="rId41" w:tooltip="Go to Journal of Interactive Marketing on ScienceDirect" w:history="1">
        <w:r w:rsidR="00AA2670" w:rsidRPr="00250944">
          <w:rPr>
            <w:i/>
            <w:iCs/>
            <w:color w:val="000000" w:themeColor="text1"/>
            <w:sz w:val="24"/>
            <w:szCs w:val="24"/>
            <w:lang w:eastAsia="tr-TR"/>
          </w:rPr>
          <w:t>Journal of Interactive Marketing</w:t>
        </w:r>
      </w:hyperlink>
      <w:r w:rsidR="00AA2670" w:rsidRPr="00250944">
        <w:rPr>
          <w:color w:val="000000" w:themeColor="text1"/>
          <w:sz w:val="24"/>
          <w:szCs w:val="24"/>
          <w:lang w:eastAsia="tr-TR"/>
        </w:rPr>
        <w:t>, 23, 4-10.</w:t>
      </w:r>
    </w:p>
    <w:p w14:paraId="276ABA0E" w14:textId="77777777" w:rsidR="00AA2670" w:rsidRPr="00250944" w:rsidRDefault="00AA2670" w:rsidP="002926FA">
      <w:pPr>
        <w:widowControl/>
        <w:spacing w:line="360" w:lineRule="auto"/>
        <w:ind w:left="709" w:hanging="709"/>
        <w:jc w:val="both"/>
        <w:rPr>
          <w:sz w:val="24"/>
          <w:szCs w:val="24"/>
        </w:rPr>
      </w:pPr>
      <w:r w:rsidRPr="00250944">
        <w:rPr>
          <w:sz w:val="24"/>
          <w:szCs w:val="24"/>
        </w:rPr>
        <w:t>Dharmmesta, B</w:t>
      </w:r>
      <w:r>
        <w:rPr>
          <w:sz w:val="24"/>
          <w:szCs w:val="24"/>
        </w:rPr>
        <w:t>.</w:t>
      </w:r>
      <w:r w:rsidRPr="00250944">
        <w:rPr>
          <w:sz w:val="24"/>
          <w:szCs w:val="24"/>
        </w:rPr>
        <w:t xml:space="preserve"> S. (1999). </w:t>
      </w:r>
      <w:r w:rsidR="00BC0FE1" w:rsidRPr="00250944">
        <w:rPr>
          <w:sz w:val="24"/>
          <w:szCs w:val="24"/>
        </w:rPr>
        <w:t>Loyalitaspelanggan: sebuah kajian konseptual sebagai panduan bagi peneliti</w:t>
      </w:r>
      <w:r w:rsidRPr="00250944">
        <w:rPr>
          <w:sz w:val="24"/>
          <w:szCs w:val="24"/>
        </w:rPr>
        <w:t xml:space="preserve">. </w:t>
      </w:r>
      <w:r w:rsidRPr="00250944">
        <w:rPr>
          <w:i/>
          <w:iCs/>
          <w:sz w:val="24"/>
          <w:szCs w:val="24"/>
        </w:rPr>
        <w:t>Journal Ekonomidan Bisnis Indonesia</w:t>
      </w:r>
      <w:r w:rsidRPr="00250944">
        <w:rPr>
          <w:sz w:val="24"/>
          <w:szCs w:val="24"/>
        </w:rPr>
        <w:t>, 14(3),73-78.</w:t>
      </w:r>
    </w:p>
    <w:p w14:paraId="44707018" w14:textId="77777777" w:rsidR="00AA2670" w:rsidRPr="00250944" w:rsidRDefault="00AA2670" w:rsidP="002926FA">
      <w:pPr>
        <w:widowControl/>
        <w:spacing w:line="360" w:lineRule="auto"/>
        <w:ind w:left="709" w:hanging="709"/>
        <w:jc w:val="both"/>
        <w:rPr>
          <w:sz w:val="24"/>
          <w:szCs w:val="24"/>
        </w:rPr>
      </w:pPr>
      <w:r w:rsidRPr="00250944">
        <w:rPr>
          <w:sz w:val="24"/>
          <w:szCs w:val="24"/>
        </w:rPr>
        <w:t>Dick, A</w:t>
      </w:r>
      <w:proofErr w:type="gramStart"/>
      <w:r w:rsidRPr="00250944">
        <w:rPr>
          <w:sz w:val="24"/>
          <w:szCs w:val="24"/>
        </w:rPr>
        <w:t>.,</w:t>
      </w:r>
      <w:proofErr w:type="gramEnd"/>
      <w:r w:rsidRPr="00250944">
        <w:rPr>
          <w:sz w:val="24"/>
          <w:szCs w:val="24"/>
        </w:rPr>
        <w:t xml:space="preserve"> ve Basu, K. (1994). </w:t>
      </w:r>
      <w:r w:rsidR="00BC0FE1" w:rsidRPr="00250944">
        <w:rPr>
          <w:sz w:val="24"/>
          <w:szCs w:val="24"/>
        </w:rPr>
        <w:t>Customer loyalty: towards an ıntegrated conceptual framework.</w:t>
      </w:r>
      <w:r w:rsidRPr="00250944">
        <w:rPr>
          <w:sz w:val="24"/>
          <w:szCs w:val="24"/>
        </w:rPr>
        <w:t xml:space="preserve"> </w:t>
      </w:r>
      <w:r w:rsidRPr="00250944">
        <w:rPr>
          <w:i/>
          <w:iCs/>
          <w:sz w:val="24"/>
          <w:szCs w:val="24"/>
        </w:rPr>
        <w:t>Journal of the Academy of Marketing Science</w:t>
      </w:r>
      <w:r w:rsidRPr="00250944">
        <w:rPr>
          <w:sz w:val="24"/>
          <w:szCs w:val="24"/>
        </w:rPr>
        <w:t>, 22(2), 99-113.</w:t>
      </w:r>
    </w:p>
    <w:p w14:paraId="28892DB9" w14:textId="77777777"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Dobni, D. ve Zinkhan</w:t>
      </w:r>
      <w:r>
        <w:rPr>
          <w:rFonts w:eastAsia="Calibri"/>
          <w:sz w:val="24"/>
          <w:szCs w:val="24"/>
        </w:rPr>
        <w:t>, G.M.</w:t>
      </w:r>
      <w:r w:rsidRPr="00250944">
        <w:rPr>
          <w:rFonts w:eastAsia="Calibri"/>
          <w:sz w:val="24"/>
          <w:szCs w:val="24"/>
        </w:rPr>
        <w:t xml:space="preserve">  (1990). </w:t>
      </w:r>
      <w:r w:rsidR="00BC0FE1" w:rsidRPr="00250944">
        <w:rPr>
          <w:rFonts w:eastAsia="Calibri"/>
          <w:sz w:val="24"/>
          <w:szCs w:val="24"/>
        </w:rPr>
        <w:t>In search of brand ımage: foundation analysis</w:t>
      </w:r>
      <w:r w:rsidRPr="00250944">
        <w:rPr>
          <w:rFonts w:eastAsia="Calibri"/>
          <w:sz w:val="24"/>
          <w:szCs w:val="24"/>
        </w:rPr>
        <w:t>. Associaton for Consumer Research, 17,</w:t>
      </w:r>
      <w:r w:rsidR="00894798">
        <w:rPr>
          <w:rFonts w:eastAsia="Calibri"/>
          <w:sz w:val="24"/>
          <w:szCs w:val="24"/>
        </w:rPr>
        <w:t xml:space="preserve"> </w:t>
      </w:r>
      <w:r w:rsidRPr="00250944">
        <w:rPr>
          <w:rFonts w:eastAsia="Calibri"/>
          <w:sz w:val="24"/>
          <w:szCs w:val="24"/>
        </w:rPr>
        <w:t>110-119.</w:t>
      </w:r>
    </w:p>
    <w:p w14:paraId="31ABE65A" w14:textId="77777777" w:rsidR="00AA2670" w:rsidRPr="00250944" w:rsidRDefault="00AA2670" w:rsidP="002926FA">
      <w:pPr>
        <w:widowControl/>
        <w:spacing w:line="360" w:lineRule="auto"/>
        <w:ind w:left="709" w:hanging="709"/>
        <w:jc w:val="both"/>
        <w:rPr>
          <w:sz w:val="24"/>
          <w:szCs w:val="24"/>
        </w:rPr>
      </w:pPr>
      <w:r w:rsidRPr="00250944">
        <w:rPr>
          <w:sz w:val="24"/>
          <w:szCs w:val="24"/>
        </w:rPr>
        <w:t>Dodds, W</w:t>
      </w:r>
      <w:r>
        <w:rPr>
          <w:sz w:val="24"/>
          <w:szCs w:val="24"/>
        </w:rPr>
        <w:t>.</w:t>
      </w:r>
      <w:r w:rsidRPr="00250944">
        <w:rPr>
          <w:sz w:val="24"/>
          <w:szCs w:val="24"/>
        </w:rPr>
        <w:t xml:space="preserve"> B. ve Grewal, D. (1991). </w:t>
      </w:r>
      <w:r w:rsidR="00BC0FE1" w:rsidRPr="00250944">
        <w:rPr>
          <w:sz w:val="24"/>
          <w:szCs w:val="24"/>
        </w:rPr>
        <w:t>Effect of price, brand and store information on buyer’s product evaluation</w:t>
      </w:r>
      <w:r w:rsidRPr="00250944">
        <w:rPr>
          <w:sz w:val="24"/>
          <w:szCs w:val="24"/>
        </w:rPr>
        <w:t xml:space="preserve">. </w:t>
      </w:r>
      <w:r w:rsidRPr="00250944">
        <w:rPr>
          <w:i/>
          <w:iCs/>
          <w:sz w:val="24"/>
          <w:szCs w:val="24"/>
        </w:rPr>
        <w:t>Journal Of Marketing Research</w:t>
      </w:r>
      <w:r w:rsidRPr="00250944">
        <w:rPr>
          <w:sz w:val="24"/>
          <w:szCs w:val="24"/>
        </w:rPr>
        <w:t>, 28(3), 307-319.</w:t>
      </w:r>
    </w:p>
    <w:p w14:paraId="2AB0E3DD" w14:textId="77777777" w:rsidR="00AA2670" w:rsidRPr="00250944" w:rsidRDefault="00AA2670" w:rsidP="002926FA">
      <w:pPr>
        <w:widowControl/>
        <w:spacing w:line="360" w:lineRule="auto"/>
        <w:ind w:left="709" w:hanging="709"/>
        <w:jc w:val="both"/>
        <w:rPr>
          <w:color w:val="000000" w:themeColor="text1"/>
          <w:sz w:val="24"/>
          <w:szCs w:val="24"/>
        </w:rPr>
      </w:pPr>
      <w:r w:rsidRPr="00250944">
        <w:rPr>
          <w:rStyle w:val="Kpr"/>
          <w:color w:val="000000" w:themeColor="text1"/>
          <w:sz w:val="24"/>
          <w:szCs w:val="24"/>
          <w:u w:val="none"/>
        </w:rPr>
        <w:t xml:space="preserve">Duman, K.  (2018). </w:t>
      </w:r>
      <w:r w:rsidR="00BC0FE1" w:rsidRPr="00250944">
        <w:rPr>
          <w:rStyle w:val="Kpr"/>
          <w:color w:val="000000" w:themeColor="text1"/>
          <w:sz w:val="24"/>
          <w:szCs w:val="24"/>
          <w:u w:val="none"/>
        </w:rPr>
        <w:t>Arama motorlari ve internet haberciliğine etkileri: türk internet haber medyası örneği</w:t>
      </w:r>
      <w:r>
        <w:rPr>
          <w:rStyle w:val="Kpr"/>
          <w:color w:val="000000" w:themeColor="text1"/>
          <w:sz w:val="24"/>
          <w:szCs w:val="24"/>
          <w:u w:val="none"/>
        </w:rPr>
        <w:t>.</w:t>
      </w:r>
      <w:r w:rsidRPr="00250944">
        <w:rPr>
          <w:rStyle w:val="Kpr"/>
          <w:color w:val="000000" w:themeColor="text1"/>
          <w:sz w:val="24"/>
          <w:szCs w:val="24"/>
          <w:u w:val="none"/>
        </w:rPr>
        <w:t xml:space="preserve"> İstanbul Arel Üniversitesi İletişim Fakültesi Dergesi, 11 (1), 257-287.</w:t>
      </w:r>
    </w:p>
    <w:p w14:paraId="5F224E9B" w14:textId="77777777"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 xml:space="preserve">Elitok, B. (2003).  </w:t>
      </w:r>
      <w:r w:rsidR="00BC0FE1" w:rsidRPr="00250944">
        <w:rPr>
          <w:rFonts w:eastAsia="Calibri"/>
          <w:sz w:val="24"/>
          <w:szCs w:val="24"/>
        </w:rPr>
        <w:t>Hadi markalaşalım</w:t>
      </w:r>
      <w:r>
        <w:rPr>
          <w:rFonts w:eastAsia="Calibri"/>
          <w:sz w:val="24"/>
          <w:szCs w:val="24"/>
        </w:rPr>
        <w:t xml:space="preserve">. </w:t>
      </w:r>
      <w:r w:rsidRPr="00250944">
        <w:rPr>
          <w:rFonts w:eastAsia="Calibri"/>
          <w:sz w:val="24"/>
          <w:szCs w:val="24"/>
        </w:rPr>
        <w:t xml:space="preserve"> </w:t>
      </w:r>
      <w:proofErr w:type="gramStart"/>
      <w:r w:rsidRPr="00250944">
        <w:rPr>
          <w:rFonts w:eastAsia="Calibri"/>
          <w:sz w:val="24"/>
          <w:szCs w:val="24"/>
        </w:rPr>
        <w:t xml:space="preserve">İstanbul: Sistem Yayıncılık ve Mat.  </w:t>
      </w:r>
      <w:proofErr w:type="gramEnd"/>
      <w:r w:rsidRPr="00250944">
        <w:rPr>
          <w:rFonts w:eastAsia="Calibri"/>
          <w:sz w:val="24"/>
          <w:szCs w:val="24"/>
        </w:rPr>
        <w:t>San. Tic. A.Ş</w:t>
      </w:r>
      <w:r w:rsidR="00894798">
        <w:rPr>
          <w:rFonts w:eastAsia="Calibri"/>
          <w:sz w:val="24"/>
          <w:szCs w:val="24"/>
        </w:rPr>
        <w:t>.</w:t>
      </w:r>
    </w:p>
    <w:p w14:paraId="422E686D" w14:textId="77777777"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 xml:space="preserve">Erdil, S, T. (2009). </w:t>
      </w:r>
      <w:proofErr w:type="gramStart"/>
      <w:r w:rsidRPr="00250944">
        <w:rPr>
          <w:rFonts w:eastAsia="Calibri"/>
          <w:sz w:val="24"/>
          <w:szCs w:val="24"/>
        </w:rPr>
        <w:t xml:space="preserve">Yeşim Uzun </w:t>
      </w:r>
      <w:r w:rsidR="00BC0FE1" w:rsidRPr="00250944">
        <w:rPr>
          <w:rFonts w:eastAsia="Calibri"/>
          <w:sz w:val="24"/>
          <w:szCs w:val="24"/>
        </w:rPr>
        <w:t>marka olmak</w:t>
      </w:r>
      <w:r w:rsidRPr="00250944">
        <w:rPr>
          <w:rFonts w:eastAsia="Calibri"/>
          <w:sz w:val="24"/>
          <w:szCs w:val="24"/>
        </w:rPr>
        <w:t xml:space="preserve">. </w:t>
      </w:r>
      <w:proofErr w:type="gramEnd"/>
      <w:r w:rsidRPr="00250944">
        <w:rPr>
          <w:rFonts w:eastAsia="Calibri"/>
          <w:sz w:val="24"/>
          <w:szCs w:val="24"/>
        </w:rPr>
        <w:t xml:space="preserve">(2. Baskı)  İstanbul: Beta Basım Yayım </w:t>
      </w:r>
    </w:p>
    <w:p w14:paraId="0968E874" w14:textId="752DB75C" w:rsidR="00AA2670" w:rsidRPr="00250944" w:rsidRDefault="00AA2670" w:rsidP="002926FA">
      <w:pPr>
        <w:widowControl/>
        <w:spacing w:line="360" w:lineRule="auto"/>
        <w:ind w:left="709" w:hanging="709"/>
        <w:jc w:val="both"/>
        <w:rPr>
          <w:sz w:val="24"/>
          <w:szCs w:val="24"/>
        </w:rPr>
      </w:pPr>
      <w:r w:rsidRPr="00250944">
        <w:rPr>
          <w:sz w:val="24"/>
          <w:szCs w:val="24"/>
        </w:rPr>
        <w:t>Erdoğan, İ. ve Alemdar, K. (2011).</w:t>
      </w:r>
      <w:r w:rsidR="00381354">
        <w:rPr>
          <w:sz w:val="24"/>
          <w:szCs w:val="24"/>
        </w:rPr>
        <w:t xml:space="preserve"> </w:t>
      </w:r>
      <w:r w:rsidR="00381354" w:rsidRPr="00250944">
        <w:rPr>
          <w:sz w:val="24"/>
          <w:szCs w:val="24"/>
        </w:rPr>
        <w:t>Kültür ve iletişim</w:t>
      </w:r>
      <w:r w:rsidR="00223864">
        <w:rPr>
          <w:sz w:val="24"/>
          <w:szCs w:val="24"/>
        </w:rPr>
        <w:t>.</w:t>
      </w:r>
      <w:r w:rsidR="00223864" w:rsidRPr="00223864">
        <w:rPr>
          <w:sz w:val="24"/>
          <w:szCs w:val="24"/>
        </w:rPr>
        <w:t xml:space="preserve"> </w:t>
      </w:r>
      <w:r w:rsidR="00223864" w:rsidRPr="00250944">
        <w:rPr>
          <w:sz w:val="24"/>
          <w:szCs w:val="24"/>
        </w:rPr>
        <w:t>(3. Baskı)</w:t>
      </w:r>
      <w:r w:rsidR="00223864">
        <w:rPr>
          <w:sz w:val="24"/>
          <w:szCs w:val="24"/>
        </w:rPr>
        <w:t xml:space="preserve"> </w:t>
      </w:r>
      <w:r w:rsidR="00223864" w:rsidRPr="00250944">
        <w:rPr>
          <w:sz w:val="24"/>
          <w:szCs w:val="24"/>
        </w:rPr>
        <w:t>Ankara</w:t>
      </w:r>
      <w:r w:rsidR="00223864">
        <w:rPr>
          <w:sz w:val="24"/>
          <w:szCs w:val="24"/>
        </w:rPr>
        <w:t>: Erk Yayınları.</w:t>
      </w:r>
    </w:p>
    <w:p w14:paraId="18AA6F3A" w14:textId="77777777" w:rsidR="00AA2670" w:rsidRPr="00250944" w:rsidRDefault="00AA2670" w:rsidP="002926FA">
      <w:pPr>
        <w:widowControl/>
        <w:spacing w:line="360" w:lineRule="auto"/>
        <w:ind w:left="709" w:hanging="709"/>
        <w:jc w:val="both"/>
        <w:rPr>
          <w:color w:val="000000" w:themeColor="text1"/>
          <w:sz w:val="24"/>
          <w:szCs w:val="24"/>
        </w:rPr>
      </w:pPr>
      <w:r w:rsidRPr="00250944">
        <w:rPr>
          <w:rStyle w:val="Kpr"/>
          <w:color w:val="000000" w:themeColor="text1"/>
          <w:sz w:val="24"/>
          <w:szCs w:val="24"/>
          <w:u w:val="none"/>
        </w:rPr>
        <w:t xml:space="preserve">Erragcha, N. ve Romdhane, R. (2014). </w:t>
      </w:r>
      <w:r w:rsidR="00BC0FE1" w:rsidRPr="00250944">
        <w:rPr>
          <w:rStyle w:val="Kpr"/>
          <w:color w:val="000000" w:themeColor="text1"/>
          <w:sz w:val="24"/>
          <w:szCs w:val="24"/>
          <w:u w:val="none"/>
        </w:rPr>
        <w:t xml:space="preserve">New faces of </w:t>
      </w:r>
      <w:proofErr w:type="gramStart"/>
      <w:r w:rsidR="00BC0FE1" w:rsidRPr="00250944">
        <w:rPr>
          <w:rStyle w:val="Kpr"/>
          <w:color w:val="000000" w:themeColor="text1"/>
          <w:sz w:val="24"/>
          <w:szCs w:val="24"/>
          <w:u w:val="none"/>
        </w:rPr>
        <w:t>marketing</w:t>
      </w:r>
      <w:proofErr w:type="gramEnd"/>
      <w:r w:rsidR="00BC0FE1" w:rsidRPr="00250944">
        <w:rPr>
          <w:rStyle w:val="Kpr"/>
          <w:color w:val="000000" w:themeColor="text1"/>
          <w:sz w:val="24"/>
          <w:szCs w:val="24"/>
          <w:u w:val="none"/>
        </w:rPr>
        <w:t xml:space="preserve"> ın the era of the web: from marketing 1.0 to marketing 3.0</w:t>
      </w:r>
      <w:r w:rsidR="00BC0FE1">
        <w:rPr>
          <w:rStyle w:val="Kpr"/>
          <w:color w:val="000000" w:themeColor="text1"/>
          <w:sz w:val="24"/>
          <w:szCs w:val="24"/>
          <w:u w:val="none"/>
        </w:rPr>
        <w:t>.</w:t>
      </w:r>
      <w:r w:rsidRPr="00250944">
        <w:rPr>
          <w:rStyle w:val="Kpr"/>
          <w:color w:val="000000" w:themeColor="text1"/>
          <w:sz w:val="24"/>
          <w:szCs w:val="24"/>
          <w:u w:val="none"/>
        </w:rPr>
        <w:t xml:space="preserve"> Journal of Research in Marketing, 2 (2), 137-142.</w:t>
      </w:r>
    </w:p>
    <w:p w14:paraId="5D79C9AD" w14:textId="2BEB7E24" w:rsidR="00AA2670" w:rsidRPr="00250944" w:rsidRDefault="00AA2670" w:rsidP="002926FA">
      <w:pPr>
        <w:widowControl/>
        <w:spacing w:line="360" w:lineRule="auto"/>
        <w:ind w:left="709" w:hanging="709"/>
        <w:jc w:val="both"/>
        <w:rPr>
          <w:bCs/>
          <w:sz w:val="24"/>
          <w:szCs w:val="24"/>
        </w:rPr>
      </w:pPr>
      <w:r w:rsidRPr="00250944">
        <w:rPr>
          <w:bCs/>
          <w:sz w:val="24"/>
          <w:szCs w:val="24"/>
        </w:rPr>
        <w:t>Ersin, Ü</w:t>
      </w:r>
      <w:proofErr w:type="gramStart"/>
      <w:r w:rsidRPr="00250944">
        <w:rPr>
          <w:bCs/>
          <w:sz w:val="24"/>
          <w:szCs w:val="24"/>
        </w:rPr>
        <w:t>.,</w:t>
      </w:r>
      <w:proofErr w:type="gramEnd"/>
      <w:r w:rsidRPr="00250944">
        <w:rPr>
          <w:bCs/>
          <w:sz w:val="24"/>
          <w:szCs w:val="24"/>
        </w:rPr>
        <w:t xml:space="preserve"> Meral, T., E</w:t>
      </w:r>
      <w:r w:rsidR="007D2A91">
        <w:rPr>
          <w:bCs/>
          <w:sz w:val="24"/>
          <w:szCs w:val="24"/>
        </w:rPr>
        <w:t>rsun</w:t>
      </w:r>
      <w:r w:rsidRPr="00250944">
        <w:rPr>
          <w:bCs/>
          <w:sz w:val="24"/>
          <w:szCs w:val="24"/>
        </w:rPr>
        <w:t>, O. (2010).</w:t>
      </w:r>
      <w:r w:rsidR="00BC0FE1">
        <w:rPr>
          <w:bCs/>
          <w:sz w:val="24"/>
          <w:szCs w:val="24"/>
        </w:rPr>
        <w:t xml:space="preserve"> </w:t>
      </w:r>
      <w:proofErr w:type="gramStart"/>
      <w:r w:rsidR="00BC0FE1" w:rsidRPr="00250944">
        <w:rPr>
          <w:bCs/>
          <w:sz w:val="24"/>
          <w:szCs w:val="24"/>
        </w:rPr>
        <w:t>Şirket kültürü ve iş prensipleri</w:t>
      </w:r>
      <w:r w:rsidRPr="00250944">
        <w:rPr>
          <w:bCs/>
          <w:sz w:val="24"/>
          <w:szCs w:val="24"/>
        </w:rPr>
        <w:t xml:space="preserve">. </w:t>
      </w:r>
      <w:proofErr w:type="gramEnd"/>
      <w:r w:rsidRPr="00250944">
        <w:rPr>
          <w:bCs/>
          <w:sz w:val="24"/>
          <w:szCs w:val="24"/>
        </w:rPr>
        <w:t>İstanbul</w:t>
      </w:r>
      <w:r w:rsidR="00381354">
        <w:rPr>
          <w:bCs/>
          <w:sz w:val="24"/>
          <w:szCs w:val="24"/>
        </w:rPr>
        <w:t xml:space="preserve">: </w:t>
      </w:r>
      <w:r w:rsidR="00381354" w:rsidRPr="00381354">
        <w:rPr>
          <w:bCs/>
          <w:sz w:val="24"/>
          <w:szCs w:val="24"/>
        </w:rPr>
        <w:t>İstanbul Ticaret OdasıYayınları,</w:t>
      </w:r>
    </w:p>
    <w:p w14:paraId="243AE83D" w14:textId="77777777" w:rsidR="00AA2670" w:rsidRPr="00250944" w:rsidRDefault="00AA2670" w:rsidP="002926FA">
      <w:pPr>
        <w:widowControl/>
        <w:spacing w:line="360" w:lineRule="auto"/>
        <w:ind w:left="709" w:hanging="709"/>
        <w:jc w:val="both"/>
        <w:rPr>
          <w:sz w:val="24"/>
          <w:szCs w:val="24"/>
        </w:rPr>
      </w:pPr>
      <w:r w:rsidRPr="00250944">
        <w:rPr>
          <w:sz w:val="24"/>
          <w:szCs w:val="24"/>
        </w:rPr>
        <w:t>Escalas, J. E. ve Bettman</w:t>
      </w:r>
      <w:r>
        <w:rPr>
          <w:sz w:val="24"/>
          <w:szCs w:val="24"/>
        </w:rPr>
        <w:t xml:space="preserve">, J. R. </w:t>
      </w:r>
      <w:r w:rsidRPr="00250944">
        <w:rPr>
          <w:sz w:val="24"/>
          <w:szCs w:val="24"/>
        </w:rPr>
        <w:t>(2005).</w:t>
      </w:r>
      <w:r w:rsidR="00BC0FE1">
        <w:rPr>
          <w:sz w:val="24"/>
          <w:szCs w:val="24"/>
        </w:rPr>
        <w:t xml:space="preserve"> </w:t>
      </w:r>
      <w:r w:rsidR="00BC0FE1" w:rsidRPr="00250944">
        <w:rPr>
          <w:sz w:val="24"/>
          <w:szCs w:val="24"/>
        </w:rPr>
        <w:t>Self-construal reference groups and brand meaning</w:t>
      </w:r>
      <w:r w:rsidRPr="00250944">
        <w:rPr>
          <w:sz w:val="24"/>
          <w:szCs w:val="24"/>
        </w:rPr>
        <w:t>. J</w:t>
      </w:r>
      <w:r w:rsidR="00894798">
        <w:rPr>
          <w:sz w:val="24"/>
          <w:szCs w:val="24"/>
        </w:rPr>
        <w:t>ournal of Consumer Research, 32(</w:t>
      </w:r>
      <w:r w:rsidRPr="00250944">
        <w:rPr>
          <w:sz w:val="24"/>
          <w:szCs w:val="24"/>
        </w:rPr>
        <w:t>3</w:t>
      </w:r>
      <w:r w:rsidR="00894798">
        <w:rPr>
          <w:sz w:val="24"/>
          <w:szCs w:val="24"/>
        </w:rPr>
        <w:t>)</w:t>
      </w:r>
      <w:r w:rsidRPr="00250944">
        <w:rPr>
          <w:sz w:val="24"/>
          <w:szCs w:val="24"/>
        </w:rPr>
        <w:t>, 378-389.</w:t>
      </w:r>
    </w:p>
    <w:p w14:paraId="02EC1F57" w14:textId="77777777" w:rsidR="00AA2670" w:rsidRPr="00223864" w:rsidRDefault="00AA2670" w:rsidP="002926FA">
      <w:pPr>
        <w:widowControl/>
        <w:spacing w:line="360" w:lineRule="auto"/>
        <w:ind w:left="709" w:hanging="709"/>
        <w:jc w:val="both"/>
        <w:rPr>
          <w:sz w:val="24"/>
          <w:szCs w:val="24"/>
        </w:rPr>
      </w:pPr>
      <w:r w:rsidRPr="00223864">
        <w:rPr>
          <w:sz w:val="24"/>
          <w:szCs w:val="24"/>
        </w:rPr>
        <w:t xml:space="preserve">Escalas, J. E. ve Stern, B. B. (2003). </w:t>
      </w:r>
      <w:r w:rsidR="00BC0FE1" w:rsidRPr="00223864">
        <w:rPr>
          <w:sz w:val="24"/>
          <w:szCs w:val="24"/>
        </w:rPr>
        <w:t>Sympathy and empathy: emotional responses to advertising dramas</w:t>
      </w:r>
      <w:r w:rsidRPr="00223864">
        <w:rPr>
          <w:sz w:val="24"/>
          <w:szCs w:val="24"/>
        </w:rPr>
        <w:t xml:space="preserve">. </w:t>
      </w:r>
      <w:r w:rsidRPr="00223864">
        <w:rPr>
          <w:iCs/>
          <w:sz w:val="24"/>
          <w:szCs w:val="24"/>
        </w:rPr>
        <w:t>Journal Of Consumer Research</w:t>
      </w:r>
      <w:r w:rsidRPr="00223864">
        <w:rPr>
          <w:sz w:val="24"/>
          <w:szCs w:val="24"/>
        </w:rPr>
        <w:t>, 29,</w:t>
      </w:r>
      <w:r w:rsidR="00894798" w:rsidRPr="00223864">
        <w:rPr>
          <w:sz w:val="24"/>
          <w:szCs w:val="24"/>
        </w:rPr>
        <w:t xml:space="preserve"> </w:t>
      </w:r>
      <w:r w:rsidRPr="00223864">
        <w:rPr>
          <w:sz w:val="24"/>
          <w:szCs w:val="24"/>
        </w:rPr>
        <w:t>566–578.</w:t>
      </w:r>
    </w:p>
    <w:p w14:paraId="377B0268"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Eysenbach, G. (2016). </w:t>
      </w:r>
      <w:r w:rsidR="00BC0FE1" w:rsidRPr="00250944">
        <w:rPr>
          <w:sz w:val="24"/>
          <w:szCs w:val="24"/>
        </w:rPr>
        <w:t xml:space="preserve">Impact of predicting health care utilization via web search behavior: a </w:t>
      </w:r>
      <w:proofErr w:type="gramStart"/>
      <w:r w:rsidR="00BC0FE1" w:rsidRPr="00250944">
        <w:rPr>
          <w:sz w:val="24"/>
          <w:szCs w:val="24"/>
        </w:rPr>
        <w:t>data</w:t>
      </w:r>
      <w:proofErr w:type="gramEnd"/>
      <w:r w:rsidR="00BC0FE1" w:rsidRPr="00250944">
        <w:rPr>
          <w:sz w:val="24"/>
          <w:szCs w:val="24"/>
        </w:rPr>
        <w:t>-driven analysis</w:t>
      </w:r>
      <w:r w:rsidRPr="00250944">
        <w:rPr>
          <w:sz w:val="24"/>
          <w:szCs w:val="24"/>
        </w:rPr>
        <w:t>. Journal of Medical Internet Research, 18(9),</w:t>
      </w:r>
      <w:r w:rsidR="00894798">
        <w:rPr>
          <w:sz w:val="24"/>
          <w:szCs w:val="24"/>
        </w:rPr>
        <w:t xml:space="preserve"> </w:t>
      </w:r>
      <w:r w:rsidRPr="00250944">
        <w:rPr>
          <w:sz w:val="24"/>
          <w:szCs w:val="24"/>
        </w:rPr>
        <w:t>251.</w:t>
      </w:r>
    </w:p>
    <w:p w14:paraId="0518134C" w14:textId="5F734593" w:rsidR="00AA2670" w:rsidRPr="00250944" w:rsidRDefault="00AA2670" w:rsidP="002926FA">
      <w:pPr>
        <w:widowControl/>
        <w:spacing w:line="360" w:lineRule="auto"/>
        <w:ind w:left="709" w:hanging="709"/>
        <w:jc w:val="both"/>
        <w:rPr>
          <w:sz w:val="24"/>
          <w:szCs w:val="24"/>
        </w:rPr>
      </w:pPr>
      <w:r w:rsidRPr="00250944">
        <w:rPr>
          <w:sz w:val="24"/>
          <w:szCs w:val="24"/>
        </w:rPr>
        <w:lastRenderedPageBreak/>
        <w:t xml:space="preserve">Farquhar, P. H. (1989). </w:t>
      </w:r>
      <w:r w:rsidR="00BC0FE1" w:rsidRPr="00250944">
        <w:rPr>
          <w:sz w:val="24"/>
          <w:szCs w:val="24"/>
        </w:rPr>
        <w:t>Managing brand equity</w:t>
      </w:r>
      <w:r w:rsidRPr="00250944">
        <w:rPr>
          <w:sz w:val="24"/>
          <w:szCs w:val="24"/>
        </w:rPr>
        <w:t xml:space="preserve">. </w:t>
      </w:r>
      <w:r w:rsidRPr="00250944">
        <w:rPr>
          <w:i/>
          <w:iCs/>
          <w:sz w:val="24"/>
          <w:szCs w:val="24"/>
        </w:rPr>
        <w:t>Marketing Research</w:t>
      </w:r>
      <w:r w:rsidR="00AA6365">
        <w:rPr>
          <w:sz w:val="24"/>
          <w:szCs w:val="24"/>
        </w:rPr>
        <w:t xml:space="preserve">, 1, </w:t>
      </w:r>
      <w:r w:rsidRPr="00250944">
        <w:rPr>
          <w:sz w:val="24"/>
          <w:szCs w:val="24"/>
        </w:rPr>
        <w:t>24–33.</w:t>
      </w:r>
    </w:p>
    <w:p w14:paraId="07A907FB"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Feldwick, P. (1996). </w:t>
      </w:r>
      <w:r w:rsidR="00BC0FE1" w:rsidRPr="00250944">
        <w:rPr>
          <w:sz w:val="24"/>
          <w:szCs w:val="24"/>
        </w:rPr>
        <w:t>Do we really need ``brand equity</w:t>
      </w:r>
      <w:proofErr w:type="gramStart"/>
      <w:r w:rsidR="00BC0FE1" w:rsidRPr="00250944">
        <w:rPr>
          <w:sz w:val="24"/>
          <w:szCs w:val="24"/>
        </w:rPr>
        <w:t>?.</w:t>
      </w:r>
      <w:proofErr w:type="gramEnd"/>
      <w:r w:rsidR="00BC0FE1" w:rsidRPr="00250944">
        <w:rPr>
          <w:sz w:val="24"/>
          <w:szCs w:val="24"/>
        </w:rPr>
        <w:t xml:space="preserve"> </w:t>
      </w:r>
      <w:r w:rsidRPr="00250944">
        <w:rPr>
          <w:i/>
          <w:iCs/>
          <w:sz w:val="24"/>
          <w:szCs w:val="24"/>
        </w:rPr>
        <w:t>The Journal of Brand Management</w:t>
      </w:r>
      <w:r w:rsidRPr="00250944">
        <w:rPr>
          <w:sz w:val="24"/>
          <w:szCs w:val="24"/>
        </w:rPr>
        <w:t>, 4(1), 9-28.</w:t>
      </w:r>
    </w:p>
    <w:p w14:paraId="7AA3D297" w14:textId="77777777" w:rsidR="00AA2670" w:rsidRPr="00250944" w:rsidRDefault="00AA2670" w:rsidP="002926FA">
      <w:pPr>
        <w:widowControl/>
        <w:spacing w:line="360" w:lineRule="auto"/>
        <w:ind w:left="709" w:hanging="709"/>
        <w:jc w:val="both"/>
        <w:rPr>
          <w:sz w:val="24"/>
          <w:szCs w:val="24"/>
        </w:rPr>
      </w:pPr>
      <w:r w:rsidRPr="00250944">
        <w:rPr>
          <w:sz w:val="24"/>
          <w:szCs w:val="24"/>
        </w:rPr>
        <w:t>Fırat, A. ve Kömürcüoğlu</w:t>
      </w:r>
      <w:r>
        <w:rPr>
          <w:sz w:val="24"/>
          <w:szCs w:val="24"/>
        </w:rPr>
        <w:t>, F.</w:t>
      </w:r>
      <w:r w:rsidRPr="00250944">
        <w:rPr>
          <w:sz w:val="24"/>
          <w:szCs w:val="24"/>
        </w:rPr>
        <w:t xml:space="preserve"> (2015). </w:t>
      </w:r>
      <w:proofErr w:type="gramStart"/>
      <w:r w:rsidR="00BC0FE1" w:rsidRPr="00250944">
        <w:rPr>
          <w:sz w:val="24"/>
          <w:szCs w:val="24"/>
        </w:rPr>
        <w:t>Muğla şehir markası ve imaj algısı</w:t>
      </w:r>
      <w:r w:rsidRPr="00250944">
        <w:rPr>
          <w:sz w:val="24"/>
          <w:szCs w:val="24"/>
        </w:rPr>
        <w:t>:</w:t>
      </w:r>
      <w:r w:rsidR="00990094">
        <w:rPr>
          <w:sz w:val="24"/>
          <w:szCs w:val="24"/>
        </w:rPr>
        <w:t xml:space="preserve"> </w:t>
      </w:r>
      <w:r w:rsidRPr="00250944">
        <w:rPr>
          <w:sz w:val="24"/>
          <w:szCs w:val="24"/>
        </w:rPr>
        <w:t xml:space="preserve">Muğla Sıtkı Koçman </w:t>
      </w:r>
      <w:r w:rsidR="00990094" w:rsidRPr="00250944">
        <w:rPr>
          <w:sz w:val="24"/>
          <w:szCs w:val="24"/>
        </w:rPr>
        <w:t>üniversitesi öğrencileri üzerine bir alan araştırması</w:t>
      </w:r>
      <w:r w:rsidRPr="00250944">
        <w:rPr>
          <w:sz w:val="24"/>
          <w:szCs w:val="24"/>
        </w:rPr>
        <w:t xml:space="preserve">. </w:t>
      </w:r>
      <w:proofErr w:type="gramEnd"/>
      <w:r w:rsidRPr="00250944">
        <w:rPr>
          <w:i/>
          <w:iCs/>
          <w:sz w:val="24"/>
          <w:szCs w:val="24"/>
        </w:rPr>
        <w:t>Yönetim Bilimleri Dergisi,</w:t>
      </w:r>
      <w:r w:rsidRPr="00250944">
        <w:rPr>
          <w:sz w:val="24"/>
          <w:szCs w:val="24"/>
        </w:rPr>
        <w:t xml:space="preserve"> 13(26), 285-304.</w:t>
      </w:r>
    </w:p>
    <w:p w14:paraId="79D2E3B6" w14:textId="77777777" w:rsidR="00AA2670" w:rsidRPr="00250944" w:rsidRDefault="00AA2670" w:rsidP="002926FA">
      <w:pPr>
        <w:widowControl/>
        <w:spacing w:line="360" w:lineRule="auto"/>
        <w:ind w:left="709" w:hanging="709"/>
        <w:jc w:val="both"/>
        <w:rPr>
          <w:rStyle w:val="Kpr"/>
          <w:color w:val="000000" w:themeColor="text1"/>
          <w:sz w:val="24"/>
          <w:szCs w:val="24"/>
          <w:u w:val="none"/>
        </w:rPr>
      </w:pPr>
      <w:r w:rsidRPr="00250944">
        <w:rPr>
          <w:rStyle w:val="Kpr"/>
          <w:color w:val="000000" w:themeColor="text1"/>
          <w:sz w:val="24"/>
          <w:szCs w:val="24"/>
          <w:u w:val="none"/>
        </w:rPr>
        <w:t xml:space="preserve">Floridi, L. (2009). </w:t>
      </w:r>
      <w:r w:rsidR="00990094" w:rsidRPr="00250944">
        <w:rPr>
          <w:rStyle w:val="Kpr"/>
          <w:color w:val="000000" w:themeColor="text1"/>
          <w:sz w:val="24"/>
          <w:szCs w:val="24"/>
          <w:u w:val="none"/>
        </w:rPr>
        <w:t xml:space="preserve">Web </w:t>
      </w:r>
      <w:proofErr w:type="gramStart"/>
      <w:r w:rsidR="00990094" w:rsidRPr="00250944">
        <w:rPr>
          <w:rStyle w:val="Kpr"/>
          <w:color w:val="000000" w:themeColor="text1"/>
          <w:sz w:val="24"/>
          <w:szCs w:val="24"/>
          <w:u w:val="none"/>
        </w:rPr>
        <w:t>2.0</w:t>
      </w:r>
      <w:proofErr w:type="gramEnd"/>
      <w:r w:rsidR="00990094" w:rsidRPr="00250944">
        <w:rPr>
          <w:rStyle w:val="Kpr"/>
          <w:color w:val="000000" w:themeColor="text1"/>
          <w:sz w:val="24"/>
          <w:szCs w:val="24"/>
          <w:u w:val="none"/>
        </w:rPr>
        <w:t xml:space="preserve"> vs. the semantic web: a philosophical assessment</w:t>
      </w:r>
      <w:r w:rsidR="00990094">
        <w:rPr>
          <w:rStyle w:val="Kpr"/>
          <w:color w:val="000000" w:themeColor="text1"/>
          <w:sz w:val="24"/>
          <w:szCs w:val="24"/>
          <w:u w:val="none"/>
        </w:rPr>
        <w:t>.</w:t>
      </w:r>
      <w:r w:rsidRPr="00250944">
        <w:rPr>
          <w:rStyle w:val="Kpr"/>
          <w:color w:val="000000" w:themeColor="text1"/>
          <w:sz w:val="24"/>
          <w:szCs w:val="24"/>
          <w:u w:val="none"/>
        </w:rPr>
        <w:t xml:space="preserve"> Episteme, 6(01), 25-37.</w:t>
      </w:r>
    </w:p>
    <w:p w14:paraId="2A76BCDF"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Fombrun, C. J. (2005). </w:t>
      </w:r>
      <w:r w:rsidR="00990094" w:rsidRPr="00250944">
        <w:rPr>
          <w:sz w:val="24"/>
          <w:szCs w:val="24"/>
        </w:rPr>
        <w:t>Building corporate reputation through csr ınitiatives: evolving standards</w:t>
      </w:r>
      <w:r w:rsidRPr="00250944">
        <w:rPr>
          <w:sz w:val="24"/>
          <w:szCs w:val="24"/>
        </w:rPr>
        <w:t xml:space="preserve">. </w:t>
      </w:r>
      <w:r w:rsidRPr="00250944">
        <w:rPr>
          <w:i/>
          <w:iCs/>
          <w:sz w:val="24"/>
          <w:szCs w:val="24"/>
        </w:rPr>
        <w:t>Corporate Reputation Review</w:t>
      </w:r>
      <w:r w:rsidRPr="00250944">
        <w:rPr>
          <w:sz w:val="24"/>
          <w:szCs w:val="24"/>
        </w:rPr>
        <w:t>, 8 (1), 7–11.</w:t>
      </w:r>
    </w:p>
    <w:p w14:paraId="28388550" w14:textId="77777777" w:rsidR="00AA2670" w:rsidRPr="00250944" w:rsidRDefault="00AA2670" w:rsidP="002926FA">
      <w:pPr>
        <w:widowControl/>
        <w:spacing w:line="360" w:lineRule="auto"/>
        <w:ind w:left="709" w:hanging="709"/>
        <w:jc w:val="both"/>
        <w:rPr>
          <w:sz w:val="24"/>
          <w:szCs w:val="24"/>
        </w:rPr>
      </w:pPr>
      <w:r w:rsidRPr="00250944">
        <w:rPr>
          <w:sz w:val="24"/>
          <w:szCs w:val="24"/>
        </w:rPr>
        <w:t>Fombrun, C. J. ve Foss, C</w:t>
      </w:r>
      <w:r>
        <w:rPr>
          <w:sz w:val="24"/>
          <w:szCs w:val="24"/>
        </w:rPr>
        <w:t>.</w:t>
      </w:r>
      <w:r w:rsidRPr="00250944">
        <w:rPr>
          <w:sz w:val="24"/>
          <w:szCs w:val="24"/>
        </w:rPr>
        <w:t xml:space="preserve"> B. (2001). </w:t>
      </w:r>
      <w:r w:rsidR="00990094" w:rsidRPr="00250944">
        <w:rPr>
          <w:sz w:val="24"/>
          <w:szCs w:val="24"/>
        </w:rPr>
        <w:t>The reputation quotient, part 1: developing a reputation quotient</w:t>
      </w:r>
      <w:r w:rsidR="00990094">
        <w:rPr>
          <w:sz w:val="24"/>
          <w:szCs w:val="24"/>
        </w:rPr>
        <w:t>.</w:t>
      </w:r>
      <w:r w:rsidRPr="00250944">
        <w:rPr>
          <w:sz w:val="24"/>
          <w:szCs w:val="24"/>
        </w:rPr>
        <w:t xml:space="preserve"> The Gauge 14(3). </w:t>
      </w:r>
    </w:p>
    <w:p w14:paraId="1B5F20C9" w14:textId="08EF443E" w:rsidR="00AA2670" w:rsidRPr="00250944" w:rsidRDefault="00AA2670" w:rsidP="002926FA">
      <w:pPr>
        <w:widowControl/>
        <w:spacing w:line="360" w:lineRule="auto"/>
        <w:ind w:left="709" w:hanging="709"/>
        <w:jc w:val="both"/>
        <w:rPr>
          <w:sz w:val="24"/>
          <w:szCs w:val="24"/>
        </w:rPr>
      </w:pPr>
      <w:r w:rsidRPr="00250944">
        <w:rPr>
          <w:sz w:val="24"/>
          <w:szCs w:val="24"/>
        </w:rPr>
        <w:t xml:space="preserve">Fombrun, C.J. (1996). </w:t>
      </w:r>
      <w:r w:rsidR="00990094" w:rsidRPr="00250944">
        <w:rPr>
          <w:sz w:val="24"/>
          <w:szCs w:val="24"/>
        </w:rPr>
        <w:t>Reputation: realizing value from the corporate ımage</w:t>
      </w:r>
      <w:r w:rsidR="00990094">
        <w:rPr>
          <w:sz w:val="24"/>
          <w:szCs w:val="24"/>
        </w:rPr>
        <w:t>.</w:t>
      </w:r>
      <w:r w:rsidRPr="00250944">
        <w:rPr>
          <w:sz w:val="24"/>
          <w:szCs w:val="24"/>
        </w:rPr>
        <w:t xml:space="preserve"> Boston</w:t>
      </w:r>
      <w:r w:rsidR="00381354">
        <w:rPr>
          <w:sz w:val="24"/>
          <w:szCs w:val="24"/>
        </w:rPr>
        <w:t xml:space="preserve">: </w:t>
      </w:r>
      <w:r w:rsidR="00381354" w:rsidRPr="00381354">
        <w:rPr>
          <w:sz w:val="24"/>
          <w:szCs w:val="24"/>
        </w:rPr>
        <w:t>Harvard Business School Press</w:t>
      </w:r>
      <w:r w:rsidR="00381354">
        <w:rPr>
          <w:sz w:val="24"/>
          <w:szCs w:val="24"/>
        </w:rPr>
        <w:t>.</w:t>
      </w:r>
    </w:p>
    <w:p w14:paraId="2B7986E1" w14:textId="77777777"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Foroudi, P. (2019)</w:t>
      </w:r>
      <w:r>
        <w:rPr>
          <w:rFonts w:eastAsia="Calibri"/>
          <w:sz w:val="24"/>
          <w:szCs w:val="24"/>
        </w:rPr>
        <w:t xml:space="preserve">. </w:t>
      </w:r>
      <w:r w:rsidR="00990094" w:rsidRPr="00250944">
        <w:rPr>
          <w:rFonts w:eastAsia="Calibri"/>
          <w:sz w:val="24"/>
          <w:szCs w:val="24"/>
        </w:rPr>
        <w:t>Inﬂuence of brand signature, brand awareness, brand attitude, brand reputation on hotel industry’s brand performanc</w:t>
      </w:r>
      <w:r w:rsidRPr="00250944">
        <w:rPr>
          <w:rFonts w:eastAsia="Calibri"/>
          <w:sz w:val="24"/>
          <w:szCs w:val="24"/>
        </w:rPr>
        <w:t>e</w:t>
      </w:r>
      <w:r>
        <w:rPr>
          <w:rFonts w:eastAsia="Calibri"/>
          <w:sz w:val="24"/>
          <w:szCs w:val="24"/>
        </w:rPr>
        <w:t>.</w:t>
      </w:r>
      <w:r w:rsidRPr="00250944">
        <w:rPr>
          <w:rFonts w:eastAsia="Calibri"/>
          <w:sz w:val="24"/>
          <w:szCs w:val="24"/>
        </w:rPr>
        <w:t xml:space="preserve"> International Journal of Hospitality Management 76 (2019)</w:t>
      </w:r>
      <w:r w:rsidR="00894798">
        <w:rPr>
          <w:rFonts w:eastAsia="Calibri"/>
          <w:sz w:val="24"/>
          <w:szCs w:val="24"/>
        </w:rPr>
        <w:t xml:space="preserve">, </w:t>
      </w:r>
      <w:r w:rsidRPr="00250944">
        <w:rPr>
          <w:rFonts w:eastAsia="Calibri"/>
          <w:sz w:val="24"/>
          <w:szCs w:val="24"/>
        </w:rPr>
        <w:t xml:space="preserve"> 271-285</w:t>
      </w:r>
      <w:r w:rsidR="00894798">
        <w:rPr>
          <w:rFonts w:eastAsia="Calibri"/>
          <w:sz w:val="24"/>
          <w:szCs w:val="24"/>
        </w:rPr>
        <w:t>.</w:t>
      </w:r>
    </w:p>
    <w:p w14:paraId="703820A1" w14:textId="77777777"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 xml:space="preserve">Franzen, G. (2005). </w:t>
      </w:r>
      <w:r w:rsidR="00990094" w:rsidRPr="00250944">
        <w:rPr>
          <w:rFonts w:eastAsia="Calibri"/>
          <w:sz w:val="24"/>
          <w:szCs w:val="24"/>
        </w:rPr>
        <w:t xml:space="preserve">Reklamın marka değerine etkisi </w:t>
      </w:r>
      <w:r w:rsidRPr="00250944">
        <w:rPr>
          <w:rFonts w:eastAsia="Calibri"/>
          <w:sz w:val="24"/>
          <w:szCs w:val="24"/>
        </w:rPr>
        <w:t>(1. Basım b.). İstanbul: Mediacat Yayınları</w:t>
      </w:r>
      <w:r w:rsidR="007D2A91">
        <w:rPr>
          <w:rFonts w:eastAsia="Calibri"/>
          <w:sz w:val="24"/>
          <w:szCs w:val="24"/>
        </w:rPr>
        <w:t>, 98.</w:t>
      </w:r>
    </w:p>
    <w:p w14:paraId="3448B7DA" w14:textId="77777777" w:rsidR="00AA2670" w:rsidRPr="00250944" w:rsidRDefault="00AA2670" w:rsidP="002926FA">
      <w:pPr>
        <w:widowControl/>
        <w:spacing w:line="360" w:lineRule="auto"/>
        <w:ind w:left="709" w:hanging="709"/>
        <w:jc w:val="both"/>
        <w:rPr>
          <w:rStyle w:val="Kpr"/>
          <w:color w:val="000000" w:themeColor="text1"/>
          <w:sz w:val="24"/>
          <w:szCs w:val="24"/>
          <w:u w:val="none"/>
        </w:rPr>
      </w:pPr>
      <w:r w:rsidRPr="00250944">
        <w:rPr>
          <w:rStyle w:val="Kpr"/>
          <w:color w:val="000000" w:themeColor="text1"/>
          <w:sz w:val="24"/>
          <w:szCs w:val="24"/>
          <w:u w:val="none"/>
        </w:rPr>
        <w:t xml:space="preserve">Genç, H. (2010). </w:t>
      </w:r>
      <w:r w:rsidR="00990094" w:rsidRPr="00250944">
        <w:rPr>
          <w:rStyle w:val="Kpr"/>
          <w:color w:val="000000" w:themeColor="text1"/>
          <w:sz w:val="24"/>
          <w:szCs w:val="24"/>
          <w:u w:val="none"/>
        </w:rPr>
        <w:t xml:space="preserve">İnternetteki etkileşim merkezi sosyal ağlar ve e-iş </w:t>
      </w:r>
      <w:proofErr w:type="gramStart"/>
      <w:r w:rsidR="00990094" w:rsidRPr="00250944">
        <w:rPr>
          <w:rStyle w:val="Kpr"/>
          <w:color w:val="000000" w:themeColor="text1"/>
          <w:sz w:val="24"/>
          <w:szCs w:val="24"/>
          <w:u w:val="none"/>
        </w:rPr>
        <w:t>2.0</w:t>
      </w:r>
      <w:proofErr w:type="gramEnd"/>
      <w:r w:rsidR="00990094" w:rsidRPr="00250944">
        <w:rPr>
          <w:rStyle w:val="Kpr"/>
          <w:color w:val="000000" w:themeColor="text1"/>
          <w:sz w:val="24"/>
          <w:szCs w:val="24"/>
          <w:u w:val="none"/>
        </w:rPr>
        <w:t xml:space="preserve"> uygulamaları</w:t>
      </w:r>
      <w:r>
        <w:rPr>
          <w:rStyle w:val="Kpr"/>
          <w:color w:val="000000" w:themeColor="text1"/>
          <w:sz w:val="24"/>
          <w:szCs w:val="24"/>
          <w:u w:val="none"/>
        </w:rPr>
        <w:t xml:space="preserve">. </w:t>
      </w:r>
      <w:r w:rsidRPr="00250944">
        <w:rPr>
          <w:rStyle w:val="Kpr"/>
          <w:color w:val="000000" w:themeColor="text1"/>
          <w:sz w:val="24"/>
          <w:szCs w:val="24"/>
          <w:u w:val="none"/>
        </w:rPr>
        <w:t>Akademik Bilişim ’10-XII. Akademik Bilişim Konferansı, 10-12 Şubat, Muğla Üniversitesi, 611-617.</w:t>
      </w:r>
    </w:p>
    <w:p w14:paraId="64C1E74E" w14:textId="6CB1D357" w:rsidR="00AA2670"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Gıddens N.</w:t>
      </w:r>
      <w:r>
        <w:rPr>
          <w:rFonts w:eastAsia="Calibri"/>
          <w:sz w:val="24"/>
          <w:szCs w:val="24"/>
        </w:rPr>
        <w:t>ve</w:t>
      </w:r>
      <w:r w:rsidRPr="00250944">
        <w:rPr>
          <w:rFonts w:eastAsia="Calibri"/>
          <w:sz w:val="24"/>
          <w:szCs w:val="24"/>
        </w:rPr>
        <w:t xml:space="preserve"> Hofman A. (2002). </w:t>
      </w:r>
      <w:r w:rsidR="00990094" w:rsidRPr="00250944">
        <w:rPr>
          <w:rFonts w:eastAsia="Calibri"/>
          <w:sz w:val="24"/>
          <w:szCs w:val="24"/>
        </w:rPr>
        <w:t>Brand loyalty</w:t>
      </w:r>
      <w:r w:rsidR="00990094">
        <w:rPr>
          <w:rFonts w:eastAsia="Calibri"/>
          <w:sz w:val="24"/>
          <w:szCs w:val="24"/>
        </w:rPr>
        <w:t>.</w:t>
      </w:r>
      <w:r w:rsidR="00990094" w:rsidRPr="00250944">
        <w:rPr>
          <w:rFonts w:eastAsia="Calibri"/>
          <w:sz w:val="24"/>
          <w:szCs w:val="24"/>
        </w:rPr>
        <w:t xml:space="preserve"> missouri value-added development center</w:t>
      </w:r>
      <w:r w:rsidR="00990094">
        <w:rPr>
          <w:rFonts w:eastAsia="Calibri"/>
          <w:sz w:val="24"/>
          <w:szCs w:val="24"/>
        </w:rPr>
        <w:t>.</w:t>
      </w:r>
      <w:r w:rsidRPr="00250944">
        <w:rPr>
          <w:rFonts w:eastAsia="Calibri"/>
          <w:sz w:val="24"/>
          <w:szCs w:val="24"/>
        </w:rPr>
        <w:t xml:space="preserve"> University of Mıssouri</w:t>
      </w:r>
      <w:r w:rsidR="00381354">
        <w:rPr>
          <w:rFonts w:eastAsia="Calibri"/>
          <w:sz w:val="24"/>
          <w:szCs w:val="24"/>
        </w:rPr>
        <w:t>, 1-2.</w:t>
      </w:r>
    </w:p>
    <w:p w14:paraId="7DD3959E" w14:textId="25178D6E" w:rsidR="00AA2670" w:rsidRPr="00381354" w:rsidRDefault="00AA2670" w:rsidP="002926FA">
      <w:pPr>
        <w:widowControl/>
        <w:autoSpaceDE/>
        <w:autoSpaceDN/>
        <w:spacing w:line="360" w:lineRule="auto"/>
        <w:ind w:left="709" w:hanging="709"/>
        <w:jc w:val="both"/>
        <w:rPr>
          <w:rFonts w:eastAsia="Calibri"/>
          <w:sz w:val="24"/>
          <w:szCs w:val="24"/>
        </w:rPr>
      </w:pPr>
      <w:r w:rsidRPr="00381354">
        <w:rPr>
          <w:sz w:val="24"/>
          <w:szCs w:val="24"/>
        </w:rPr>
        <w:t xml:space="preserve">Gılbert, D. (2003), </w:t>
      </w:r>
      <w:r w:rsidR="00990094" w:rsidRPr="00381354">
        <w:rPr>
          <w:sz w:val="24"/>
          <w:szCs w:val="24"/>
        </w:rPr>
        <w:t xml:space="preserve">retail </w:t>
      </w:r>
      <w:proofErr w:type="gramStart"/>
      <w:r w:rsidR="00990094" w:rsidRPr="00381354">
        <w:rPr>
          <w:sz w:val="24"/>
          <w:szCs w:val="24"/>
        </w:rPr>
        <w:t>marketing</w:t>
      </w:r>
      <w:proofErr w:type="gramEnd"/>
      <w:r w:rsidR="00990094" w:rsidRPr="00381354">
        <w:rPr>
          <w:sz w:val="24"/>
          <w:szCs w:val="24"/>
        </w:rPr>
        <w:t xml:space="preserve"> management, financial times prentice hal</w:t>
      </w:r>
      <w:r w:rsidRPr="00381354">
        <w:rPr>
          <w:sz w:val="24"/>
          <w:szCs w:val="24"/>
        </w:rPr>
        <w:t>l</w:t>
      </w:r>
      <w:r w:rsidR="00381354" w:rsidRPr="00381354">
        <w:rPr>
          <w:sz w:val="24"/>
          <w:szCs w:val="24"/>
        </w:rPr>
        <w:t xml:space="preserve">. England: </w:t>
      </w:r>
      <w:r w:rsidRPr="00381354">
        <w:rPr>
          <w:sz w:val="24"/>
          <w:szCs w:val="24"/>
        </w:rPr>
        <w:t>Second Edition</w:t>
      </w:r>
      <w:r w:rsidR="00381354" w:rsidRPr="00381354">
        <w:rPr>
          <w:sz w:val="24"/>
          <w:szCs w:val="24"/>
        </w:rPr>
        <w:t xml:space="preserve"> Harlow.</w:t>
      </w:r>
    </w:p>
    <w:p w14:paraId="391FB906"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Girişken, Y. (2010). </w:t>
      </w:r>
      <w:r w:rsidR="00990094" w:rsidRPr="00250944">
        <w:rPr>
          <w:sz w:val="24"/>
          <w:szCs w:val="24"/>
        </w:rPr>
        <w:t>Türkiye’de siyasi parti ve liderlerinin marka kişiliği ile seçmen oy tercihi arasındaki ilişki üzerine bir pilot araştırma</w:t>
      </w:r>
      <w:r w:rsidR="00990094">
        <w:rPr>
          <w:sz w:val="24"/>
          <w:szCs w:val="24"/>
        </w:rPr>
        <w:t>.</w:t>
      </w:r>
      <w:r w:rsidRPr="00250944">
        <w:rPr>
          <w:sz w:val="24"/>
          <w:szCs w:val="24"/>
        </w:rPr>
        <w:t xml:space="preserve"> Doktora Tezi, İstanbul Üniversitesi Sosyal Bilimler Enstitüsü, İstanbul</w:t>
      </w:r>
      <w:r w:rsidR="007D2A91">
        <w:rPr>
          <w:sz w:val="24"/>
          <w:szCs w:val="24"/>
        </w:rPr>
        <w:t>.</w:t>
      </w:r>
    </w:p>
    <w:p w14:paraId="1109E0F1" w14:textId="09165086" w:rsidR="00AA2670" w:rsidRPr="00250944" w:rsidRDefault="00AA2670" w:rsidP="002926FA">
      <w:pPr>
        <w:widowControl/>
        <w:spacing w:line="360" w:lineRule="auto"/>
        <w:ind w:left="709" w:hanging="709"/>
        <w:jc w:val="both"/>
        <w:rPr>
          <w:sz w:val="24"/>
          <w:szCs w:val="24"/>
        </w:rPr>
      </w:pPr>
      <w:r w:rsidRPr="00250944">
        <w:rPr>
          <w:sz w:val="24"/>
          <w:szCs w:val="24"/>
        </w:rPr>
        <w:t>Gong, Z</w:t>
      </w:r>
      <w:proofErr w:type="gramStart"/>
      <w:r w:rsidRPr="00250944">
        <w:rPr>
          <w:sz w:val="24"/>
          <w:szCs w:val="24"/>
        </w:rPr>
        <w:t>.,</w:t>
      </w:r>
      <w:proofErr w:type="gramEnd"/>
      <w:r w:rsidRPr="00250944">
        <w:rPr>
          <w:sz w:val="24"/>
          <w:szCs w:val="24"/>
        </w:rPr>
        <w:t xml:space="preserve"> Xiaoyu, J., ve Liang, L. (2018). </w:t>
      </w:r>
      <w:r w:rsidR="00990094" w:rsidRPr="00250944">
        <w:rPr>
          <w:sz w:val="24"/>
          <w:szCs w:val="24"/>
        </w:rPr>
        <w:t>The ınfluence of brand culture on enterprises: a case study of ıkea. Advances in economics</w:t>
      </w:r>
      <w:r w:rsidR="00381354">
        <w:rPr>
          <w:sz w:val="24"/>
          <w:szCs w:val="24"/>
        </w:rPr>
        <w:t>.</w:t>
      </w:r>
      <w:r w:rsidRPr="00250944">
        <w:rPr>
          <w:sz w:val="24"/>
          <w:szCs w:val="24"/>
        </w:rPr>
        <w:t xml:space="preserve"> Business and Management Research</w:t>
      </w:r>
      <w:r w:rsidR="00381354">
        <w:rPr>
          <w:sz w:val="24"/>
          <w:szCs w:val="24"/>
        </w:rPr>
        <w:t>, 70.</w:t>
      </w:r>
    </w:p>
    <w:p w14:paraId="43073526" w14:textId="77777777" w:rsidR="00AA2670" w:rsidRPr="00250944" w:rsidRDefault="00AA2670" w:rsidP="002926FA">
      <w:pPr>
        <w:widowControl/>
        <w:spacing w:line="360" w:lineRule="auto"/>
        <w:ind w:left="709" w:hanging="709"/>
        <w:jc w:val="both"/>
        <w:rPr>
          <w:color w:val="000000" w:themeColor="text1"/>
          <w:sz w:val="24"/>
          <w:szCs w:val="24"/>
        </w:rPr>
      </w:pPr>
      <w:r w:rsidRPr="00250944">
        <w:rPr>
          <w:rStyle w:val="Kpr"/>
          <w:color w:val="000000" w:themeColor="text1"/>
          <w:sz w:val="24"/>
          <w:szCs w:val="24"/>
          <w:u w:val="none"/>
        </w:rPr>
        <w:lastRenderedPageBreak/>
        <w:t xml:space="preserve">Goodchild, M.F. (2007).  </w:t>
      </w:r>
      <w:r w:rsidR="00990094" w:rsidRPr="00250944">
        <w:rPr>
          <w:rStyle w:val="Kpr"/>
          <w:color w:val="000000" w:themeColor="text1"/>
          <w:sz w:val="24"/>
          <w:szCs w:val="24"/>
          <w:u w:val="none"/>
        </w:rPr>
        <w:t xml:space="preserve">Citizens as voluntary sensors: spatial </w:t>
      </w:r>
      <w:proofErr w:type="gramStart"/>
      <w:r w:rsidR="00990094" w:rsidRPr="00250944">
        <w:rPr>
          <w:rStyle w:val="Kpr"/>
          <w:color w:val="000000" w:themeColor="text1"/>
          <w:sz w:val="24"/>
          <w:szCs w:val="24"/>
          <w:u w:val="none"/>
        </w:rPr>
        <w:t>data</w:t>
      </w:r>
      <w:proofErr w:type="gramEnd"/>
      <w:r w:rsidR="00990094" w:rsidRPr="00250944">
        <w:rPr>
          <w:rStyle w:val="Kpr"/>
          <w:color w:val="000000" w:themeColor="text1"/>
          <w:sz w:val="24"/>
          <w:szCs w:val="24"/>
          <w:u w:val="none"/>
        </w:rPr>
        <w:t xml:space="preserve"> ınfrastructure in the world of web 2.0</w:t>
      </w:r>
      <w:r w:rsidR="00990094">
        <w:rPr>
          <w:rStyle w:val="Kpr"/>
          <w:color w:val="000000" w:themeColor="text1"/>
          <w:sz w:val="24"/>
          <w:szCs w:val="24"/>
          <w:u w:val="none"/>
        </w:rPr>
        <w:t>.</w:t>
      </w:r>
      <w:r w:rsidRPr="00250944">
        <w:rPr>
          <w:rStyle w:val="Kpr"/>
          <w:color w:val="000000" w:themeColor="text1"/>
          <w:sz w:val="24"/>
          <w:szCs w:val="24"/>
          <w:u w:val="none"/>
        </w:rPr>
        <w:t xml:space="preserve"> International Journal of Spatial Data Infrastructures Research, 2, 24-32.</w:t>
      </w:r>
    </w:p>
    <w:p w14:paraId="068EC41B" w14:textId="77777777" w:rsidR="00AA2670" w:rsidRPr="00250944" w:rsidRDefault="00AA2670" w:rsidP="002926FA">
      <w:pPr>
        <w:widowControl/>
        <w:spacing w:line="360" w:lineRule="auto"/>
        <w:ind w:left="709" w:hanging="709"/>
        <w:jc w:val="both"/>
        <w:rPr>
          <w:sz w:val="24"/>
          <w:szCs w:val="24"/>
        </w:rPr>
      </w:pPr>
      <w:r w:rsidRPr="00250944">
        <w:rPr>
          <w:sz w:val="24"/>
          <w:szCs w:val="24"/>
        </w:rPr>
        <w:t>Grewal, D</w:t>
      </w:r>
      <w:proofErr w:type="gramStart"/>
      <w:r w:rsidRPr="00250944">
        <w:rPr>
          <w:sz w:val="24"/>
          <w:szCs w:val="24"/>
        </w:rPr>
        <w:t>.,</w:t>
      </w:r>
      <w:proofErr w:type="gramEnd"/>
      <w:r w:rsidRPr="00250944">
        <w:rPr>
          <w:sz w:val="24"/>
          <w:szCs w:val="24"/>
        </w:rPr>
        <w:t xml:space="preserve"> Krishnan, R., Baker, J., ve Borin, N. (1998). </w:t>
      </w:r>
      <w:r w:rsidR="00990094" w:rsidRPr="00250944">
        <w:rPr>
          <w:sz w:val="24"/>
          <w:szCs w:val="24"/>
        </w:rPr>
        <w:t>The effect of store name, brand name, and price discounts on consumer’s evaluations and purchase ıntentions</w:t>
      </w:r>
      <w:r w:rsidRPr="00250944">
        <w:rPr>
          <w:sz w:val="24"/>
          <w:szCs w:val="24"/>
        </w:rPr>
        <w:t xml:space="preserve">. </w:t>
      </w:r>
      <w:r w:rsidRPr="00250944">
        <w:rPr>
          <w:i/>
          <w:iCs/>
          <w:sz w:val="24"/>
          <w:szCs w:val="24"/>
        </w:rPr>
        <w:t>Journal of Retailing</w:t>
      </w:r>
      <w:r w:rsidRPr="00250944">
        <w:rPr>
          <w:sz w:val="24"/>
          <w:szCs w:val="24"/>
        </w:rPr>
        <w:t>, 74(3), 331-352.</w:t>
      </w:r>
    </w:p>
    <w:p w14:paraId="2E05F65C" w14:textId="77777777" w:rsidR="00AA2670" w:rsidRPr="00250944" w:rsidRDefault="00AA2670" w:rsidP="002926FA">
      <w:pPr>
        <w:widowControl/>
        <w:spacing w:line="360" w:lineRule="auto"/>
        <w:ind w:left="709" w:hanging="709"/>
        <w:jc w:val="both"/>
        <w:rPr>
          <w:sz w:val="24"/>
          <w:szCs w:val="24"/>
        </w:rPr>
      </w:pPr>
      <w:r w:rsidRPr="00250944">
        <w:rPr>
          <w:sz w:val="24"/>
          <w:szCs w:val="24"/>
        </w:rPr>
        <w:t>Grubb, E. L. ve Grathwohl, H. L. (1967).</w:t>
      </w:r>
      <w:r w:rsidR="00990094">
        <w:rPr>
          <w:sz w:val="24"/>
          <w:szCs w:val="24"/>
        </w:rPr>
        <w:t xml:space="preserve"> </w:t>
      </w:r>
      <w:r w:rsidR="00990094" w:rsidRPr="00250944">
        <w:rPr>
          <w:sz w:val="24"/>
          <w:szCs w:val="24"/>
        </w:rPr>
        <w:t>Consumer self concept, symbolism and market behavior: a theoretical approach</w:t>
      </w:r>
      <w:r w:rsidRPr="00250944">
        <w:rPr>
          <w:sz w:val="24"/>
          <w:szCs w:val="24"/>
        </w:rPr>
        <w:t xml:space="preserve">. </w:t>
      </w:r>
      <w:r w:rsidRPr="00250944">
        <w:rPr>
          <w:i/>
          <w:iCs/>
          <w:sz w:val="24"/>
          <w:szCs w:val="24"/>
        </w:rPr>
        <w:t>Journal of Marketing</w:t>
      </w:r>
      <w:r w:rsidRPr="00250944">
        <w:rPr>
          <w:sz w:val="24"/>
          <w:szCs w:val="24"/>
        </w:rPr>
        <w:t>, 31, 22–27.</w:t>
      </w:r>
    </w:p>
    <w:p w14:paraId="35C8E3E4"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Gülsoy, T. (1999). </w:t>
      </w:r>
      <w:proofErr w:type="gramStart"/>
      <w:r w:rsidR="00990094" w:rsidRPr="00250944">
        <w:rPr>
          <w:sz w:val="24"/>
          <w:szCs w:val="24"/>
        </w:rPr>
        <w:t>Reklam terimleri ve kavramları sözlüğü</w:t>
      </w:r>
      <w:r w:rsidRPr="00250944">
        <w:rPr>
          <w:sz w:val="24"/>
          <w:szCs w:val="24"/>
        </w:rPr>
        <w:t>. İstanbul: Adam Yayınları</w:t>
      </w:r>
      <w:r w:rsidR="00E64BCA">
        <w:rPr>
          <w:sz w:val="24"/>
          <w:szCs w:val="24"/>
        </w:rPr>
        <w:t>.</w:t>
      </w:r>
      <w:proofErr w:type="gramEnd"/>
    </w:p>
    <w:p w14:paraId="76DB6BB4" w14:textId="77777777" w:rsidR="00AA2670" w:rsidRPr="00250944" w:rsidRDefault="00AA2670" w:rsidP="002926FA">
      <w:pPr>
        <w:widowControl/>
        <w:spacing w:line="360" w:lineRule="auto"/>
        <w:ind w:left="709" w:hanging="709"/>
        <w:jc w:val="both"/>
        <w:rPr>
          <w:rStyle w:val="Kpr"/>
          <w:color w:val="000000" w:themeColor="text1"/>
          <w:sz w:val="24"/>
          <w:szCs w:val="24"/>
          <w:u w:val="none"/>
        </w:rPr>
      </w:pPr>
      <w:r w:rsidRPr="00250944">
        <w:rPr>
          <w:rStyle w:val="Kpr"/>
          <w:color w:val="000000" w:themeColor="text1"/>
          <w:sz w:val="24"/>
          <w:szCs w:val="24"/>
          <w:u w:val="none"/>
        </w:rPr>
        <w:t xml:space="preserve">Gürcan, H.İ. ve Batu, Ç. (2001). </w:t>
      </w:r>
      <w:r w:rsidR="00990094" w:rsidRPr="00250944">
        <w:rPr>
          <w:rStyle w:val="Kpr"/>
          <w:color w:val="000000" w:themeColor="text1"/>
          <w:sz w:val="24"/>
          <w:szCs w:val="24"/>
          <w:u w:val="none"/>
        </w:rPr>
        <w:t>İnternet gazeteciliğinde sanal yazı işleri ve gazetecilikte değişen roller</w:t>
      </w:r>
      <w:r w:rsidRPr="00250944">
        <w:rPr>
          <w:rStyle w:val="Kpr"/>
          <w:color w:val="000000" w:themeColor="text1"/>
          <w:sz w:val="24"/>
          <w:szCs w:val="24"/>
          <w:u w:val="none"/>
        </w:rPr>
        <w:t>. VII. Türkiye’de İnternet Konferan</w:t>
      </w:r>
      <w:r w:rsidR="00E64BCA">
        <w:rPr>
          <w:rStyle w:val="Kpr"/>
          <w:color w:val="000000" w:themeColor="text1"/>
          <w:sz w:val="24"/>
          <w:szCs w:val="24"/>
          <w:u w:val="none"/>
        </w:rPr>
        <w:t>sı, Askeri Müze, İstanbul.</w:t>
      </w:r>
    </w:p>
    <w:p w14:paraId="5ABFDC57"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Harris, F. ve De Chernatony, L. (2001). </w:t>
      </w:r>
      <w:r w:rsidR="00990094" w:rsidRPr="00250944">
        <w:rPr>
          <w:sz w:val="24"/>
          <w:szCs w:val="24"/>
        </w:rPr>
        <w:t>Corporate branding and corporate brand performance</w:t>
      </w:r>
      <w:r w:rsidRPr="00250944">
        <w:rPr>
          <w:sz w:val="24"/>
          <w:szCs w:val="24"/>
        </w:rPr>
        <w:t xml:space="preserve">. </w:t>
      </w:r>
      <w:r w:rsidRPr="00250944">
        <w:rPr>
          <w:i/>
          <w:iCs/>
          <w:sz w:val="24"/>
          <w:szCs w:val="24"/>
        </w:rPr>
        <w:t>European Journal of Marketing</w:t>
      </w:r>
      <w:r w:rsidRPr="00250944">
        <w:rPr>
          <w:sz w:val="24"/>
          <w:szCs w:val="24"/>
        </w:rPr>
        <w:t>, 35(3–4), 441–456.</w:t>
      </w:r>
    </w:p>
    <w:p w14:paraId="0D74CA81" w14:textId="77777777" w:rsidR="00AA2670" w:rsidRPr="00250944" w:rsidRDefault="00AA2670" w:rsidP="002926FA">
      <w:pPr>
        <w:widowControl/>
        <w:spacing w:line="360" w:lineRule="auto"/>
        <w:ind w:left="709" w:hanging="709"/>
        <w:jc w:val="both"/>
        <w:rPr>
          <w:sz w:val="24"/>
          <w:szCs w:val="24"/>
        </w:rPr>
      </w:pPr>
      <w:r w:rsidRPr="00250944">
        <w:rPr>
          <w:sz w:val="24"/>
          <w:szCs w:val="24"/>
        </w:rPr>
        <w:t>Heinberg, M</w:t>
      </w:r>
      <w:proofErr w:type="gramStart"/>
      <w:r w:rsidRPr="00250944">
        <w:rPr>
          <w:sz w:val="24"/>
          <w:szCs w:val="24"/>
        </w:rPr>
        <w:t>.,</w:t>
      </w:r>
      <w:proofErr w:type="gramEnd"/>
      <w:r w:rsidRPr="00250944">
        <w:rPr>
          <w:sz w:val="24"/>
          <w:szCs w:val="24"/>
        </w:rPr>
        <w:t xml:space="preserve"> H.E. Ozkaya, ve M. Taube (2017). </w:t>
      </w:r>
      <w:r w:rsidR="00990094" w:rsidRPr="00250944">
        <w:rPr>
          <w:sz w:val="24"/>
          <w:szCs w:val="24"/>
        </w:rPr>
        <w:t xml:space="preserve">The ınﬂuence of </w:t>
      </w:r>
      <w:proofErr w:type="gramStart"/>
      <w:r w:rsidR="00990094" w:rsidRPr="00250944">
        <w:rPr>
          <w:sz w:val="24"/>
          <w:szCs w:val="24"/>
        </w:rPr>
        <w:t>global</w:t>
      </w:r>
      <w:proofErr w:type="gramEnd"/>
      <w:r w:rsidR="00990094" w:rsidRPr="00250944">
        <w:rPr>
          <w:sz w:val="24"/>
          <w:szCs w:val="24"/>
        </w:rPr>
        <w:t xml:space="preserve"> and local ıconic brand positioning on advertising persuasion in an emerging market setting</w:t>
      </w:r>
      <w:r w:rsidRPr="00250944">
        <w:rPr>
          <w:sz w:val="24"/>
          <w:szCs w:val="24"/>
        </w:rPr>
        <w:t xml:space="preserve">. </w:t>
      </w:r>
      <w:r w:rsidRPr="00250944">
        <w:rPr>
          <w:i/>
          <w:iCs/>
          <w:sz w:val="24"/>
          <w:szCs w:val="24"/>
        </w:rPr>
        <w:t>Journal Of International Business Studies,</w:t>
      </w:r>
      <w:r w:rsidRPr="00250944">
        <w:rPr>
          <w:sz w:val="24"/>
          <w:szCs w:val="24"/>
        </w:rPr>
        <w:t xml:space="preserve"> 48(8): 1009–1022.</w:t>
      </w:r>
    </w:p>
    <w:p w14:paraId="5489629F" w14:textId="77777777" w:rsidR="00AA2670" w:rsidRPr="00250944" w:rsidRDefault="00AA2670" w:rsidP="002926FA">
      <w:pPr>
        <w:widowControl/>
        <w:spacing w:line="360" w:lineRule="auto"/>
        <w:ind w:left="709" w:hanging="709"/>
        <w:jc w:val="both"/>
        <w:rPr>
          <w:sz w:val="24"/>
          <w:szCs w:val="24"/>
        </w:rPr>
      </w:pPr>
      <w:r w:rsidRPr="00250944">
        <w:rPr>
          <w:sz w:val="24"/>
          <w:szCs w:val="24"/>
        </w:rPr>
        <w:t>Hennig-Thurau, T</w:t>
      </w:r>
      <w:proofErr w:type="gramStart"/>
      <w:r w:rsidRPr="00250944">
        <w:rPr>
          <w:sz w:val="24"/>
          <w:szCs w:val="24"/>
        </w:rPr>
        <w:t>.,</w:t>
      </w:r>
      <w:proofErr w:type="gramEnd"/>
      <w:r w:rsidRPr="00250944">
        <w:rPr>
          <w:sz w:val="24"/>
          <w:szCs w:val="24"/>
        </w:rPr>
        <w:t xml:space="preserve"> Malthouse, E. C., Friege, C., Gensler, S., Lobschat, L., Rangaswamy, A. &amp; Skiera, B. (2010). </w:t>
      </w:r>
      <w:r w:rsidR="00990094" w:rsidRPr="00250944">
        <w:rPr>
          <w:sz w:val="24"/>
          <w:szCs w:val="24"/>
        </w:rPr>
        <w:t>The ımpact of new media on customer relationships.</w:t>
      </w:r>
      <w:r w:rsidRPr="00250944">
        <w:rPr>
          <w:sz w:val="24"/>
          <w:szCs w:val="24"/>
        </w:rPr>
        <w:t xml:space="preserve"> In: </w:t>
      </w:r>
      <w:r w:rsidR="00E64BCA">
        <w:rPr>
          <w:sz w:val="24"/>
          <w:szCs w:val="24"/>
        </w:rPr>
        <w:t>Journal of Service Research 13(</w:t>
      </w:r>
      <w:r w:rsidRPr="00250944">
        <w:rPr>
          <w:sz w:val="24"/>
          <w:szCs w:val="24"/>
        </w:rPr>
        <w:t>3</w:t>
      </w:r>
      <w:r w:rsidR="00E64BCA">
        <w:rPr>
          <w:sz w:val="24"/>
          <w:szCs w:val="24"/>
        </w:rPr>
        <w:t xml:space="preserve">), </w:t>
      </w:r>
      <w:r w:rsidRPr="00250944">
        <w:rPr>
          <w:sz w:val="24"/>
          <w:szCs w:val="24"/>
        </w:rPr>
        <w:t xml:space="preserve">311-330. </w:t>
      </w:r>
    </w:p>
    <w:p w14:paraId="35994A99"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Herbig, P. ve Milewicz, J. (1997). </w:t>
      </w:r>
      <w:r w:rsidR="00990094" w:rsidRPr="00250944">
        <w:rPr>
          <w:sz w:val="24"/>
          <w:szCs w:val="24"/>
        </w:rPr>
        <w:t>Pricing strategy &amp; practice</w:t>
      </w:r>
      <w:r w:rsidR="00E64BCA">
        <w:rPr>
          <w:sz w:val="24"/>
          <w:szCs w:val="24"/>
        </w:rPr>
        <w:t xml:space="preserve">. Bradford, </w:t>
      </w:r>
      <w:r w:rsidRPr="00250944">
        <w:rPr>
          <w:sz w:val="24"/>
          <w:szCs w:val="24"/>
        </w:rPr>
        <w:t xml:space="preserve">5(1), 25. </w:t>
      </w:r>
    </w:p>
    <w:p w14:paraId="54CFAB71"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Hiremath, B. K. ve Kenchakkanavar, A. (2016). </w:t>
      </w:r>
      <w:r w:rsidR="00990094" w:rsidRPr="00250944">
        <w:rPr>
          <w:sz w:val="24"/>
          <w:szCs w:val="24"/>
        </w:rPr>
        <w:t xml:space="preserve">An alteration of the web </w:t>
      </w:r>
      <w:proofErr w:type="gramStart"/>
      <w:r w:rsidR="00990094" w:rsidRPr="00250944">
        <w:rPr>
          <w:sz w:val="24"/>
          <w:szCs w:val="24"/>
        </w:rPr>
        <w:t>1.0</w:t>
      </w:r>
      <w:proofErr w:type="gramEnd"/>
      <w:r w:rsidR="00990094" w:rsidRPr="00250944">
        <w:rPr>
          <w:sz w:val="24"/>
          <w:szCs w:val="24"/>
        </w:rPr>
        <w:t>, web 2.0 and web 3.0: a comparative study</w:t>
      </w:r>
      <w:r w:rsidRPr="00250944">
        <w:rPr>
          <w:sz w:val="24"/>
          <w:szCs w:val="24"/>
        </w:rPr>
        <w:t>. Imperial Journal Of Interdisciplinary Resea</w:t>
      </w:r>
      <w:r w:rsidR="00E64BCA">
        <w:rPr>
          <w:sz w:val="24"/>
          <w:szCs w:val="24"/>
        </w:rPr>
        <w:t>rch (Ijır)  2(4), 2454-1362.</w:t>
      </w:r>
    </w:p>
    <w:p w14:paraId="3DF1026A" w14:textId="1ADDAD00" w:rsidR="00AA2670" w:rsidRPr="00250944" w:rsidRDefault="00AA2670" w:rsidP="002926FA">
      <w:pPr>
        <w:widowControl/>
        <w:spacing w:line="360" w:lineRule="auto"/>
        <w:ind w:left="709" w:hanging="709"/>
        <w:jc w:val="both"/>
        <w:rPr>
          <w:sz w:val="24"/>
          <w:szCs w:val="24"/>
        </w:rPr>
      </w:pPr>
      <w:r w:rsidRPr="00250944">
        <w:rPr>
          <w:sz w:val="24"/>
          <w:szCs w:val="24"/>
        </w:rPr>
        <w:t xml:space="preserve">Hofstede, G. (1980).  </w:t>
      </w:r>
      <w:r w:rsidR="00990094" w:rsidRPr="00250944">
        <w:rPr>
          <w:sz w:val="24"/>
          <w:szCs w:val="24"/>
        </w:rPr>
        <w:t>Culture’s consequences: ınternational differences ın work-related values</w:t>
      </w:r>
      <w:r w:rsidRPr="00250944">
        <w:rPr>
          <w:sz w:val="24"/>
          <w:szCs w:val="24"/>
        </w:rPr>
        <w:t>.  Beverly Hills: Sage Publications</w:t>
      </w:r>
      <w:r w:rsidR="005B4FB0">
        <w:rPr>
          <w:sz w:val="24"/>
          <w:szCs w:val="24"/>
        </w:rPr>
        <w:t>.</w:t>
      </w:r>
    </w:p>
    <w:p w14:paraId="61F679B8" w14:textId="32E97164" w:rsidR="00AA2670" w:rsidRPr="00223864" w:rsidRDefault="00AA2670" w:rsidP="002926FA">
      <w:pPr>
        <w:widowControl/>
        <w:spacing w:line="360" w:lineRule="auto"/>
        <w:ind w:left="709" w:hanging="709"/>
        <w:jc w:val="both"/>
        <w:rPr>
          <w:color w:val="000000" w:themeColor="text1"/>
          <w:sz w:val="24"/>
          <w:szCs w:val="24"/>
        </w:rPr>
      </w:pPr>
      <w:r w:rsidRPr="00223864">
        <w:rPr>
          <w:color w:val="000000" w:themeColor="text1"/>
          <w:sz w:val="24"/>
          <w:szCs w:val="24"/>
        </w:rPr>
        <w:t xml:space="preserve">Holt, D. B. (2003). </w:t>
      </w:r>
      <w:r w:rsidR="00990094" w:rsidRPr="00223864">
        <w:rPr>
          <w:color w:val="000000" w:themeColor="text1"/>
          <w:sz w:val="24"/>
          <w:szCs w:val="24"/>
        </w:rPr>
        <w:t>Brands and branding.</w:t>
      </w:r>
      <w:r w:rsidR="00E64BCA" w:rsidRPr="00223864">
        <w:rPr>
          <w:color w:val="000000" w:themeColor="text1"/>
          <w:sz w:val="24"/>
          <w:szCs w:val="24"/>
        </w:rPr>
        <w:t xml:space="preserve"> Cultural Strategy Group</w:t>
      </w:r>
      <w:r w:rsidRPr="00223864">
        <w:rPr>
          <w:color w:val="000000" w:themeColor="text1"/>
          <w:sz w:val="24"/>
          <w:szCs w:val="24"/>
        </w:rPr>
        <w:t>.</w:t>
      </w:r>
      <w:r w:rsidR="00223864" w:rsidRPr="00223864">
        <w:rPr>
          <w:color w:val="000000" w:themeColor="text1"/>
          <w:sz w:val="24"/>
          <w:szCs w:val="24"/>
        </w:rPr>
        <w:t xml:space="preserve"> 15.02.2020 tarihinde </w:t>
      </w:r>
      <w:hyperlink r:id="rId42" w:history="1">
        <w:r w:rsidR="00223864" w:rsidRPr="00223864">
          <w:rPr>
            <w:rStyle w:val="Kpr"/>
            <w:color w:val="000000" w:themeColor="text1"/>
            <w:sz w:val="24"/>
            <w:szCs w:val="24"/>
            <w:u w:val="none"/>
          </w:rPr>
          <w:t>https://www.researchgate.net/profile/Douglas_Holt3/publication/297468415_Cultural_brand_strategy/links/57d4193208ae6399a3921fab/Cultural-brand-strategy.pdf</w:t>
        </w:r>
      </w:hyperlink>
      <w:r w:rsidR="00223864" w:rsidRPr="00223864">
        <w:rPr>
          <w:color w:val="000000" w:themeColor="text1"/>
          <w:sz w:val="24"/>
          <w:szCs w:val="24"/>
        </w:rPr>
        <w:t xml:space="preserve"> adresinden erişildi.</w:t>
      </w:r>
    </w:p>
    <w:p w14:paraId="217ECAD6" w14:textId="77777777" w:rsidR="00AA2670" w:rsidRDefault="00AA2670" w:rsidP="002926FA">
      <w:pPr>
        <w:widowControl/>
        <w:spacing w:line="360" w:lineRule="auto"/>
        <w:ind w:left="709" w:hanging="709"/>
        <w:jc w:val="both"/>
        <w:rPr>
          <w:rStyle w:val="Kpr"/>
          <w:color w:val="000000" w:themeColor="text1"/>
          <w:sz w:val="24"/>
          <w:szCs w:val="24"/>
          <w:u w:val="none"/>
        </w:rPr>
      </w:pPr>
      <w:r>
        <w:t>Hoyer, W. D</w:t>
      </w:r>
      <w:proofErr w:type="gramStart"/>
      <w:r>
        <w:t>.,</w:t>
      </w:r>
      <w:proofErr w:type="gramEnd"/>
      <w:r>
        <w:t xml:space="preserve"> &amp; Brown, S. P. (1990). Effects of brand awareness on choice for a common, repeat-purchase product. Journal of consumer research, 17(2), 141-148.</w:t>
      </w:r>
    </w:p>
    <w:p w14:paraId="18382C77" w14:textId="4C99F22E" w:rsidR="00AA2670" w:rsidRPr="00250944" w:rsidRDefault="00990094" w:rsidP="002926FA">
      <w:pPr>
        <w:widowControl/>
        <w:spacing w:line="360" w:lineRule="auto"/>
        <w:ind w:left="709" w:hanging="709"/>
        <w:jc w:val="both"/>
        <w:rPr>
          <w:rStyle w:val="Kpr"/>
          <w:color w:val="000000" w:themeColor="text1"/>
          <w:sz w:val="24"/>
          <w:szCs w:val="24"/>
          <w:u w:val="none"/>
        </w:rPr>
      </w:pPr>
      <w:r>
        <w:rPr>
          <w:rStyle w:val="Kpr"/>
          <w:color w:val="000000" w:themeColor="text1"/>
          <w:sz w:val="24"/>
          <w:szCs w:val="24"/>
          <w:u w:val="none"/>
        </w:rPr>
        <w:lastRenderedPageBreak/>
        <w:t xml:space="preserve">            </w:t>
      </w:r>
    </w:p>
    <w:p w14:paraId="3E0E97F7"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Huang, R. ve Sarıgöllü, E. (2012). </w:t>
      </w:r>
      <w:r w:rsidR="00990094" w:rsidRPr="00250944">
        <w:rPr>
          <w:sz w:val="24"/>
          <w:szCs w:val="24"/>
        </w:rPr>
        <w:t xml:space="preserve">How brand awareness relates to market outcome, brand equity, and the </w:t>
      </w:r>
      <w:proofErr w:type="gramStart"/>
      <w:r w:rsidR="00990094" w:rsidRPr="00250944">
        <w:rPr>
          <w:sz w:val="24"/>
          <w:szCs w:val="24"/>
        </w:rPr>
        <w:t>marketing</w:t>
      </w:r>
      <w:proofErr w:type="gramEnd"/>
      <w:r w:rsidR="00990094" w:rsidRPr="00250944">
        <w:rPr>
          <w:sz w:val="24"/>
          <w:szCs w:val="24"/>
        </w:rPr>
        <w:t xml:space="preserve"> mix.</w:t>
      </w:r>
      <w:r w:rsidRPr="00250944">
        <w:rPr>
          <w:sz w:val="24"/>
          <w:szCs w:val="24"/>
        </w:rPr>
        <w:t xml:space="preserve"> </w:t>
      </w:r>
      <w:r w:rsidRPr="00250944">
        <w:rPr>
          <w:i/>
          <w:iCs/>
          <w:sz w:val="24"/>
          <w:szCs w:val="24"/>
        </w:rPr>
        <w:t>Journal of Business Research</w:t>
      </w:r>
      <w:r w:rsidRPr="00250944">
        <w:rPr>
          <w:sz w:val="24"/>
          <w:szCs w:val="24"/>
        </w:rPr>
        <w:t xml:space="preserve">, 65 (2012) 92–99. </w:t>
      </w:r>
    </w:p>
    <w:p w14:paraId="50E8A430" w14:textId="77777777" w:rsidR="00AA2670" w:rsidRPr="00250944" w:rsidRDefault="00AA2670" w:rsidP="002926FA">
      <w:pPr>
        <w:widowControl/>
        <w:spacing w:line="360" w:lineRule="auto"/>
        <w:ind w:left="709" w:hanging="709"/>
        <w:jc w:val="both"/>
        <w:rPr>
          <w:sz w:val="24"/>
          <w:szCs w:val="24"/>
        </w:rPr>
      </w:pPr>
      <w:bookmarkStart w:id="119" w:name="_Hlk45147100"/>
      <w:r w:rsidRPr="00250944">
        <w:rPr>
          <w:sz w:val="24"/>
          <w:szCs w:val="24"/>
        </w:rPr>
        <w:t>Hudson, S</w:t>
      </w:r>
      <w:proofErr w:type="gramStart"/>
      <w:r w:rsidRPr="00250944">
        <w:rPr>
          <w:sz w:val="24"/>
          <w:szCs w:val="24"/>
        </w:rPr>
        <w:t>.,</w:t>
      </w:r>
      <w:proofErr w:type="gramEnd"/>
      <w:r w:rsidRPr="00250944">
        <w:rPr>
          <w:sz w:val="24"/>
          <w:szCs w:val="24"/>
        </w:rPr>
        <w:t xml:space="preserve"> Huang, L., Roth, M. S., ve Madden, T. J. (2016). </w:t>
      </w:r>
      <w:r w:rsidR="00990094" w:rsidRPr="00250944">
        <w:rPr>
          <w:sz w:val="24"/>
          <w:szCs w:val="24"/>
        </w:rPr>
        <w:t xml:space="preserve">The ınfluence of social media ın eractions on consumer-brand relationships: a three-country study of brand perceptions and </w:t>
      </w:r>
      <w:proofErr w:type="gramStart"/>
      <w:r w:rsidR="00990094" w:rsidRPr="00250944">
        <w:rPr>
          <w:sz w:val="24"/>
          <w:szCs w:val="24"/>
        </w:rPr>
        <w:t>marketing</w:t>
      </w:r>
      <w:proofErr w:type="gramEnd"/>
      <w:r w:rsidR="00990094" w:rsidRPr="00250944">
        <w:rPr>
          <w:sz w:val="24"/>
          <w:szCs w:val="24"/>
        </w:rPr>
        <w:t xml:space="preserve"> behaviors.</w:t>
      </w:r>
      <w:r w:rsidRPr="00250944">
        <w:rPr>
          <w:sz w:val="24"/>
          <w:szCs w:val="24"/>
        </w:rPr>
        <w:t xml:space="preserve"> </w:t>
      </w:r>
      <w:r w:rsidRPr="00250944">
        <w:rPr>
          <w:i/>
          <w:iCs/>
          <w:sz w:val="24"/>
          <w:szCs w:val="24"/>
        </w:rPr>
        <w:t>International Journal of Research in Marketing</w:t>
      </w:r>
      <w:r w:rsidRPr="00250944">
        <w:rPr>
          <w:sz w:val="24"/>
          <w:szCs w:val="24"/>
        </w:rPr>
        <w:t xml:space="preserve">, 33(1), 27–41. </w:t>
      </w:r>
    </w:p>
    <w:bookmarkEnd w:id="119"/>
    <w:p w14:paraId="07EFADE4" w14:textId="417BE961" w:rsidR="00AA2670" w:rsidRPr="00107D76" w:rsidRDefault="00AA2670" w:rsidP="002926FA">
      <w:pPr>
        <w:widowControl/>
        <w:spacing w:line="360" w:lineRule="auto"/>
        <w:ind w:left="709" w:hanging="709"/>
        <w:jc w:val="both"/>
        <w:rPr>
          <w:sz w:val="24"/>
          <w:szCs w:val="24"/>
        </w:rPr>
      </w:pPr>
      <w:r w:rsidRPr="00107D76">
        <w:rPr>
          <w:sz w:val="24"/>
          <w:szCs w:val="24"/>
        </w:rPr>
        <w:t>Hudson, S</w:t>
      </w:r>
      <w:proofErr w:type="gramStart"/>
      <w:r w:rsidRPr="00107D76">
        <w:rPr>
          <w:sz w:val="24"/>
          <w:szCs w:val="24"/>
        </w:rPr>
        <w:t>.,</w:t>
      </w:r>
      <w:proofErr w:type="gramEnd"/>
      <w:r w:rsidRPr="00107D76">
        <w:rPr>
          <w:sz w:val="24"/>
          <w:szCs w:val="24"/>
        </w:rPr>
        <w:t xml:space="preserve"> Roth, M. S., Madden, T. J., ve Hudson, R. (2015). </w:t>
      </w:r>
      <w:r w:rsidR="00990094" w:rsidRPr="00107D76">
        <w:rPr>
          <w:sz w:val="24"/>
          <w:szCs w:val="24"/>
        </w:rPr>
        <w:t>The effects of social media on emotions, brand relationship quality, and word of mouth: an empirical study of music festival attendees</w:t>
      </w:r>
      <w:r w:rsidRPr="00107D76">
        <w:rPr>
          <w:sz w:val="24"/>
          <w:szCs w:val="24"/>
        </w:rPr>
        <w:t xml:space="preserve">. </w:t>
      </w:r>
      <w:r w:rsidRPr="00107D76">
        <w:rPr>
          <w:iCs/>
          <w:sz w:val="24"/>
          <w:szCs w:val="24"/>
        </w:rPr>
        <w:t>Tourism Management</w:t>
      </w:r>
      <w:r w:rsidR="00A17C28" w:rsidRPr="00107D76">
        <w:rPr>
          <w:iCs/>
          <w:sz w:val="24"/>
          <w:szCs w:val="24"/>
        </w:rPr>
        <w:t>,</w:t>
      </w:r>
      <w:r w:rsidR="00107D76">
        <w:rPr>
          <w:iCs/>
          <w:sz w:val="24"/>
          <w:szCs w:val="24"/>
        </w:rPr>
        <w:t xml:space="preserve"> 47,</w:t>
      </w:r>
      <w:r w:rsidR="00A17C28" w:rsidRPr="00107D76">
        <w:rPr>
          <w:iCs/>
          <w:sz w:val="24"/>
          <w:szCs w:val="24"/>
        </w:rPr>
        <w:t xml:space="preserve"> </w:t>
      </w:r>
      <w:r w:rsidR="00A17C28" w:rsidRPr="00107D76">
        <w:rPr>
          <w:sz w:val="24"/>
          <w:szCs w:val="24"/>
        </w:rPr>
        <w:t>1-40.</w:t>
      </w:r>
    </w:p>
    <w:p w14:paraId="10EEBF40" w14:textId="74E52592"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 xml:space="preserve">Hung, C. (2008). </w:t>
      </w:r>
      <w:r w:rsidR="00990094" w:rsidRPr="00250944">
        <w:rPr>
          <w:rFonts w:eastAsia="Calibri"/>
          <w:sz w:val="24"/>
          <w:szCs w:val="24"/>
        </w:rPr>
        <w:t>The effect on brand ımage on public relations perceptions and consumer loyalty</w:t>
      </w:r>
      <w:r w:rsidRPr="00250944">
        <w:rPr>
          <w:rFonts w:eastAsia="Calibri"/>
          <w:sz w:val="24"/>
          <w:szCs w:val="24"/>
        </w:rPr>
        <w:t>. Internat</w:t>
      </w:r>
      <w:r w:rsidR="00E64BCA">
        <w:rPr>
          <w:rFonts w:eastAsia="Calibri"/>
          <w:sz w:val="24"/>
          <w:szCs w:val="24"/>
        </w:rPr>
        <w:t>ional Journal Of Management</w:t>
      </w:r>
      <w:r w:rsidR="00A17C28">
        <w:rPr>
          <w:rFonts w:eastAsia="Calibri"/>
          <w:sz w:val="24"/>
          <w:szCs w:val="24"/>
        </w:rPr>
        <w:t>,</w:t>
      </w:r>
      <w:r w:rsidR="00107D76">
        <w:rPr>
          <w:rFonts w:eastAsia="Calibri"/>
          <w:sz w:val="24"/>
          <w:szCs w:val="24"/>
        </w:rPr>
        <w:t xml:space="preserve"> 25(2),</w:t>
      </w:r>
      <w:r w:rsidR="00A17C28">
        <w:rPr>
          <w:rFonts w:eastAsia="Calibri"/>
          <w:sz w:val="24"/>
          <w:szCs w:val="24"/>
        </w:rPr>
        <w:t xml:space="preserve"> 239.</w:t>
      </w:r>
    </w:p>
    <w:p w14:paraId="322BAF4D" w14:textId="00249C18" w:rsidR="00AA2670" w:rsidRPr="00107D76" w:rsidRDefault="00AA2670" w:rsidP="002926FA">
      <w:pPr>
        <w:widowControl/>
        <w:spacing w:line="360" w:lineRule="auto"/>
        <w:ind w:left="709" w:hanging="709"/>
        <w:jc w:val="both"/>
        <w:rPr>
          <w:color w:val="000000" w:themeColor="text1"/>
          <w:sz w:val="24"/>
          <w:szCs w:val="24"/>
        </w:rPr>
      </w:pPr>
      <w:r w:rsidRPr="00107D76">
        <w:rPr>
          <w:color w:val="000000" w:themeColor="text1"/>
          <w:sz w:val="24"/>
          <w:szCs w:val="24"/>
        </w:rPr>
        <w:t xml:space="preserve">Ishak, F. ve Ghani, N. H. (2013). </w:t>
      </w:r>
      <w:r w:rsidR="00990094" w:rsidRPr="00107D76">
        <w:rPr>
          <w:color w:val="000000" w:themeColor="text1"/>
          <w:sz w:val="24"/>
          <w:szCs w:val="24"/>
        </w:rPr>
        <w:t>A review of the literature on brand loyalty and customer loyalty</w:t>
      </w:r>
      <w:r w:rsidRPr="00107D76">
        <w:rPr>
          <w:color w:val="000000" w:themeColor="text1"/>
          <w:sz w:val="24"/>
          <w:szCs w:val="24"/>
        </w:rPr>
        <w:t>.</w:t>
      </w:r>
      <w:r w:rsidR="00990094" w:rsidRPr="00107D76">
        <w:rPr>
          <w:color w:val="000000" w:themeColor="text1"/>
          <w:sz w:val="24"/>
          <w:szCs w:val="24"/>
        </w:rPr>
        <w:t xml:space="preserve"> </w:t>
      </w:r>
      <w:r w:rsidRPr="00107D76">
        <w:rPr>
          <w:color w:val="000000" w:themeColor="text1"/>
          <w:sz w:val="24"/>
          <w:szCs w:val="24"/>
        </w:rPr>
        <w:t>Business</w:t>
      </w:r>
      <w:r w:rsidR="00A17C28" w:rsidRPr="00107D76">
        <w:rPr>
          <w:color w:val="000000" w:themeColor="text1"/>
          <w:sz w:val="24"/>
          <w:szCs w:val="24"/>
        </w:rPr>
        <w:t>,</w:t>
      </w:r>
      <w:r w:rsidR="00107D76" w:rsidRPr="00107D76">
        <w:rPr>
          <w:color w:val="000000" w:themeColor="text1"/>
          <w:sz w:val="24"/>
          <w:szCs w:val="24"/>
        </w:rPr>
        <w:t xml:space="preserve"> 04.04.2020 tarihinde </w:t>
      </w:r>
      <w:hyperlink r:id="rId43" w:history="1">
        <w:r w:rsidR="00107D76" w:rsidRPr="00107D76">
          <w:rPr>
            <w:rStyle w:val="Kpr"/>
            <w:color w:val="000000" w:themeColor="text1"/>
            <w:sz w:val="24"/>
            <w:szCs w:val="24"/>
            <w:u w:val="none"/>
          </w:rPr>
          <w:t>http://repo.uum.edu.my/16316/</w:t>
        </w:r>
      </w:hyperlink>
      <w:r w:rsidR="00107D76" w:rsidRPr="00107D76">
        <w:rPr>
          <w:color w:val="000000" w:themeColor="text1"/>
          <w:sz w:val="24"/>
          <w:szCs w:val="24"/>
        </w:rPr>
        <w:t xml:space="preserve"> adresinden erişildi.</w:t>
      </w:r>
    </w:p>
    <w:p w14:paraId="50F0E787" w14:textId="2652E6D5" w:rsidR="00AA2670" w:rsidRDefault="00AA2670" w:rsidP="002926FA">
      <w:pPr>
        <w:widowControl/>
        <w:spacing w:line="360" w:lineRule="auto"/>
        <w:ind w:left="709" w:hanging="709"/>
        <w:jc w:val="both"/>
        <w:rPr>
          <w:sz w:val="24"/>
          <w:szCs w:val="24"/>
        </w:rPr>
      </w:pPr>
      <w:r w:rsidRPr="00250944">
        <w:rPr>
          <w:sz w:val="24"/>
          <w:szCs w:val="24"/>
        </w:rPr>
        <w:t>Jo, H</w:t>
      </w:r>
      <w:proofErr w:type="gramStart"/>
      <w:r w:rsidRPr="00250944">
        <w:rPr>
          <w:sz w:val="24"/>
          <w:szCs w:val="24"/>
        </w:rPr>
        <w:t>.,</w:t>
      </w:r>
      <w:proofErr w:type="gramEnd"/>
      <w:r w:rsidRPr="00250944">
        <w:rPr>
          <w:sz w:val="24"/>
          <w:szCs w:val="24"/>
        </w:rPr>
        <w:t xml:space="preserve"> M., Fidan, B., Arı, D., Schultz, M. H. (2011).  </w:t>
      </w:r>
      <w:r w:rsidR="00990094" w:rsidRPr="00250944">
        <w:rPr>
          <w:sz w:val="24"/>
          <w:szCs w:val="24"/>
        </w:rPr>
        <w:t>İçinde marka girişimi: kurumsal markalama ile şirket stratejisini, kültürünü ve kimliğini uyumlu hale getirme yöntemleri</w:t>
      </w:r>
      <w:r w:rsidR="005B4FB0">
        <w:rPr>
          <w:sz w:val="24"/>
          <w:szCs w:val="24"/>
        </w:rPr>
        <w:t>.</w:t>
      </w:r>
      <w:r w:rsidR="001D3726">
        <w:rPr>
          <w:sz w:val="24"/>
          <w:szCs w:val="24"/>
        </w:rPr>
        <w:t xml:space="preserve"> İstabul: </w:t>
      </w:r>
      <w:r w:rsidR="001D3726" w:rsidRPr="001D3726">
        <w:rPr>
          <w:sz w:val="24"/>
          <w:szCs w:val="24"/>
        </w:rPr>
        <w:t>Brandage Yayinlari</w:t>
      </w:r>
      <w:r w:rsidR="001D3726">
        <w:rPr>
          <w:sz w:val="24"/>
          <w:szCs w:val="24"/>
        </w:rPr>
        <w:t>.</w:t>
      </w:r>
    </w:p>
    <w:p w14:paraId="44EEF59E" w14:textId="7A9FA154" w:rsidR="00AA2670" w:rsidRPr="00744A69" w:rsidRDefault="00AA2670" w:rsidP="002926FA">
      <w:pPr>
        <w:spacing w:line="360" w:lineRule="auto"/>
        <w:ind w:left="709" w:hanging="709"/>
        <w:jc w:val="both"/>
        <w:rPr>
          <w:color w:val="000000" w:themeColor="text1"/>
          <w:sz w:val="24"/>
          <w:szCs w:val="24"/>
        </w:rPr>
      </w:pPr>
      <w:r w:rsidRPr="00744A69">
        <w:rPr>
          <w:color w:val="000000" w:themeColor="text1"/>
          <w:sz w:val="24"/>
          <w:szCs w:val="24"/>
        </w:rPr>
        <w:t xml:space="preserve">Jonathan E. S. (2008). </w:t>
      </w:r>
      <w:r w:rsidR="00990094" w:rsidRPr="00744A69">
        <w:rPr>
          <w:color w:val="000000" w:themeColor="text1"/>
          <w:sz w:val="24"/>
          <w:szCs w:val="24"/>
        </w:rPr>
        <w:t>Visual analysis of ımages in brand culture</w:t>
      </w:r>
      <w:r w:rsidRPr="00744A69">
        <w:rPr>
          <w:color w:val="000000" w:themeColor="text1"/>
          <w:sz w:val="24"/>
          <w:szCs w:val="24"/>
        </w:rPr>
        <w:t xml:space="preserve">. </w:t>
      </w:r>
      <w:r w:rsidR="00744A69" w:rsidRPr="00744A69">
        <w:rPr>
          <w:color w:val="000000" w:themeColor="text1"/>
          <w:sz w:val="24"/>
          <w:szCs w:val="24"/>
        </w:rPr>
        <w:t xml:space="preserve">01.04.2020 tarihinde </w:t>
      </w:r>
      <w:hyperlink r:id="rId44" w:history="1">
        <w:r w:rsidR="00744A69" w:rsidRPr="00744A69">
          <w:rPr>
            <w:rStyle w:val="Kpr"/>
            <w:color w:val="000000" w:themeColor="text1"/>
            <w:sz w:val="24"/>
            <w:szCs w:val="24"/>
            <w:u w:val="none"/>
          </w:rPr>
          <w:t>https://papers.ssrn.com/sol3/papers.cfm?abstract_id=941431</w:t>
        </w:r>
      </w:hyperlink>
      <w:r w:rsidR="00744A69" w:rsidRPr="00744A69">
        <w:rPr>
          <w:color w:val="000000" w:themeColor="text1"/>
          <w:sz w:val="24"/>
          <w:szCs w:val="24"/>
        </w:rPr>
        <w:t xml:space="preserve"> adresinden erişildi.</w:t>
      </w:r>
    </w:p>
    <w:p w14:paraId="1E51847E" w14:textId="006511F0" w:rsidR="00AA2670" w:rsidRPr="00250944" w:rsidRDefault="00AA2670" w:rsidP="002926FA">
      <w:pPr>
        <w:widowControl/>
        <w:spacing w:line="360" w:lineRule="auto"/>
        <w:ind w:left="709" w:hanging="709"/>
        <w:jc w:val="both"/>
        <w:rPr>
          <w:sz w:val="24"/>
          <w:szCs w:val="24"/>
        </w:rPr>
      </w:pPr>
      <w:r w:rsidRPr="00250944">
        <w:rPr>
          <w:sz w:val="24"/>
          <w:szCs w:val="24"/>
        </w:rPr>
        <w:t xml:space="preserve">Kapferer, J. N. (1997). </w:t>
      </w:r>
      <w:r w:rsidR="00990094" w:rsidRPr="00250944">
        <w:rPr>
          <w:sz w:val="24"/>
          <w:szCs w:val="24"/>
        </w:rPr>
        <w:t>Strategic brand management. Creating and sustaining brand equity long term</w:t>
      </w:r>
      <w:r w:rsidR="00744A69">
        <w:rPr>
          <w:sz w:val="24"/>
          <w:szCs w:val="24"/>
        </w:rPr>
        <w:t xml:space="preserve"> ( </w:t>
      </w:r>
      <w:r w:rsidR="00744A69">
        <w:rPr>
          <w:sz w:val="24"/>
          <w:szCs w:val="24"/>
        </w:rPr>
        <w:t>2nd Edn</w:t>
      </w:r>
      <w:r w:rsidR="00744A69">
        <w:rPr>
          <w:sz w:val="24"/>
          <w:szCs w:val="24"/>
        </w:rPr>
        <w:t>)</w:t>
      </w:r>
      <w:r w:rsidR="001D3726" w:rsidRPr="001D3726">
        <w:rPr>
          <w:sz w:val="24"/>
          <w:szCs w:val="24"/>
        </w:rPr>
        <w:t xml:space="preserve"> London</w:t>
      </w:r>
      <w:r w:rsidR="001D3726">
        <w:rPr>
          <w:sz w:val="24"/>
          <w:szCs w:val="24"/>
        </w:rPr>
        <w:t>:</w:t>
      </w:r>
      <w:r w:rsidR="00E64BCA">
        <w:rPr>
          <w:sz w:val="24"/>
          <w:szCs w:val="24"/>
        </w:rPr>
        <w:t xml:space="preserve"> Kogan Page</w:t>
      </w:r>
      <w:r w:rsidR="001D3726">
        <w:rPr>
          <w:sz w:val="24"/>
          <w:szCs w:val="24"/>
        </w:rPr>
        <w:t>.</w:t>
      </w:r>
    </w:p>
    <w:p w14:paraId="3854A44D" w14:textId="77777777" w:rsidR="00AA2670" w:rsidRPr="00250944" w:rsidRDefault="00AA2670" w:rsidP="002926FA">
      <w:pPr>
        <w:pStyle w:val="GvdeMetni"/>
        <w:widowControl/>
        <w:spacing w:line="360" w:lineRule="auto"/>
        <w:ind w:left="709" w:hanging="709"/>
        <w:jc w:val="both"/>
      </w:pPr>
      <w:r w:rsidRPr="00250944">
        <w:t xml:space="preserve">Karadeniz, M. (2010). </w:t>
      </w:r>
      <w:r w:rsidR="00990094" w:rsidRPr="00250944">
        <w:t xml:space="preserve">The ımportance of customer based strategic brand equity </w:t>
      </w:r>
      <w:r w:rsidRPr="00250944">
        <w:t xml:space="preserve">Management for Enterprises. </w:t>
      </w:r>
      <w:r w:rsidRPr="00250944">
        <w:rPr>
          <w:i/>
          <w:iCs/>
        </w:rPr>
        <w:t>Journal Of Naval Science And Engineering</w:t>
      </w:r>
      <w:r w:rsidRPr="00250944">
        <w:t>, 6(2), 117-132.</w:t>
      </w:r>
    </w:p>
    <w:p w14:paraId="222FDF3D" w14:textId="1964C7EA" w:rsidR="00AA2670" w:rsidRPr="00250944" w:rsidRDefault="00AA2670" w:rsidP="002926FA">
      <w:pPr>
        <w:widowControl/>
        <w:spacing w:line="360" w:lineRule="auto"/>
        <w:ind w:left="709" w:hanging="709"/>
        <w:jc w:val="both"/>
        <w:rPr>
          <w:rStyle w:val="Kpr"/>
          <w:color w:val="000000" w:themeColor="text1"/>
          <w:sz w:val="24"/>
          <w:szCs w:val="24"/>
          <w:u w:val="none"/>
        </w:rPr>
      </w:pPr>
      <w:r w:rsidRPr="00250944">
        <w:rPr>
          <w:rStyle w:val="Kpr"/>
          <w:color w:val="000000" w:themeColor="text1"/>
          <w:sz w:val="24"/>
          <w:szCs w:val="24"/>
          <w:u w:val="none"/>
        </w:rPr>
        <w:t xml:space="preserve">Karaduman, M. (2003). </w:t>
      </w:r>
      <w:proofErr w:type="gramStart"/>
      <w:r w:rsidR="00744A69" w:rsidRPr="00250944">
        <w:rPr>
          <w:rStyle w:val="Kpr"/>
          <w:color w:val="000000" w:themeColor="text1"/>
          <w:sz w:val="24"/>
          <w:szCs w:val="24"/>
          <w:u w:val="none"/>
        </w:rPr>
        <w:t>İnternet</w:t>
      </w:r>
      <w:r w:rsidR="00990094" w:rsidRPr="00250944">
        <w:rPr>
          <w:rStyle w:val="Kpr"/>
          <w:color w:val="000000" w:themeColor="text1"/>
          <w:sz w:val="24"/>
          <w:szCs w:val="24"/>
          <w:u w:val="none"/>
        </w:rPr>
        <w:t xml:space="preserve"> ve gazetecilik. </w:t>
      </w:r>
      <w:proofErr w:type="gramEnd"/>
      <w:r w:rsidR="00744A69" w:rsidRPr="00250944">
        <w:rPr>
          <w:rStyle w:val="Kpr"/>
          <w:color w:val="000000" w:themeColor="text1"/>
          <w:sz w:val="24"/>
          <w:szCs w:val="24"/>
          <w:u w:val="none"/>
        </w:rPr>
        <w:t>Yeni</w:t>
      </w:r>
      <w:r w:rsidR="00990094" w:rsidRPr="00250944">
        <w:rPr>
          <w:rStyle w:val="Kpr"/>
          <w:color w:val="000000" w:themeColor="text1"/>
          <w:sz w:val="24"/>
          <w:szCs w:val="24"/>
          <w:u w:val="none"/>
        </w:rPr>
        <w:t xml:space="preserve"> iletişim teknolojileri ve medya</w:t>
      </w:r>
      <w:r w:rsidR="00990094">
        <w:rPr>
          <w:rStyle w:val="Kpr"/>
          <w:color w:val="000000" w:themeColor="text1"/>
          <w:sz w:val="24"/>
          <w:szCs w:val="24"/>
          <w:u w:val="none"/>
        </w:rPr>
        <w:t xml:space="preserve">. </w:t>
      </w:r>
      <w:r w:rsidR="00E64BCA">
        <w:rPr>
          <w:rStyle w:val="Kpr"/>
          <w:color w:val="000000" w:themeColor="text1"/>
          <w:sz w:val="24"/>
          <w:szCs w:val="24"/>
          <w:u w:val="none"/>
        </w:rPr>
        <w:t>İstanbul</w:t>
      </w:r>
      <w:r w:rsidR="001D3726">
        <w:rPr>
          <w:rStyle w:val="Kpr"/>
          <w:color w:val="000000" w:themeColor="text1"/>
          <w:sz w:val="24"/>
          <w:szCs w:val="24"/>
          <w:u w:val="none"/>
        </w:rPr>
        <w:t xml:space="preserve">: </w:t>
      </w:r>
      <w:r w:rsidR="001D3726" w:rsidRPr="00250944">
        <w:rPr>
          <w:rStyle w:val="Kpr"/>
          <w:color w:val="000000" w:themeColor="text1"/>
          <w:sz w:val="24"/>
          <w:szCs w:val="24"/>
          <w:u w:val="none"/>
        </w:rPr>
        <w:t>İletiş</w:t>
      </w:r>
      <w:r w:rsidR="001D3726">
        <w:rPr>
          <w:rStyle w:val="Kpr"/>
          <w:color w:val="000000" w:themeColor="text1"/>
          <w:sz w:val="24"/>
          <w:szCs w:val="24"/>
          <w:u w:val="none"/>
        </w:rPr>
        <w:t>im Vakfı Yayınları.</w:t>
      </w:r>
    </w:p>
    <w:p w14:paraId="2193E2A8" w14:textId="77777777" w:rsidR="00AA2670" w:rsidRPr="00744A69" w:rsidRDefault="00AA2670" w:rsidP="002926FA">
      <w:pPr>
        <w:widowControl/>
        <w:spacing w:line="360" w:lineRule="auto"/>
        <w:ind w:left="709" w:hanging="709"/>
        <w:jc w:val="both"/>
        <w:rPr>
          <w:sz w:val="24"/>
          <w:szCs w:val="24"/>
        </w:rPr>
      </w:pPr>
      <w:r w:rsidRPr="00744A69">
        <w:rPr>
          <w:sz w:val="24"/>
          <w:szCs w:val="24"/>
        </w:rPr>
        <w:t xml:space="preserve">Karataş, E.  (2010).  </w:t>
      </w:r>
      <w:r w:rsidR="00990094" w:rsidRPr="00744A69">
        <w:rPr>
          <w:sz w:val="24"/>
          <w:szCs w:val="24"/>
        </w:rPr>
        <w:t>Genç tüketicilerin marka kişiliği algılamalarının cinsiyete göre değerlendirilmesi: mcdonald’s ve burger king</w:t>
      </w:r>
      <w:r w:rsidRPr="00744A69">
        <w:rPr>
          <w:sz w:val="24"/>
          <w:szCs w:val="24"/>
        </w:rPr>
        <w:t xml:space="preserve">.  </w:t>
      </w:r>
      <w:r w:rsidRPr="00744A69">
        <w:rPr>
          <w:iCs/>
          <w:sz w:val="24"/>
          <w:szCs w:val="24"/>
        </w:rPr>
        <w:t>Süleyman Demirel Üniversitesi Sosyal Bilimler Enstitüsü Dergisi</w:t>
      </w:r>
      <w:r w:rsidRPr="00744A69">
        <w:rPr>
          <w:sz w:val="24"/>
          <w:szCs w:val="24"/>
        </w:rPr>
        <w:t>, 1 (11)</w:t>
      </w:r>
      <w:r w:rsidR="00E64BCA" w:rsidRPr="00744A69">
        <w:rPr>
          <w:sz w:val="24"/>
          <w:szCs w:val="24"/>
        </w:rPr>
        <w:t xml:space="preserve"> </w:t>
      </w:r>
      <w:r w:rsidRPr="00744A69">
        <w:rPr>
          <w:sz w:val="24"/>
          <w:szCs w:val="24"/>
        </w:rPr>
        <w:t xml:space="preserve">139-163. </w:t>
      </w:r>
    </w:p>
    <w:p w14:paraId="416B030D" w14:textId="77777777" w:rsidR="00AA2670" w:rsidRDefault="00AA2670" w:rsidP="002926FA">
      <w:pPr>
        <w:widowControl/>
        <w:spacing w:line="360" w:lineRule="auto"/>
        <w:ind w:left="709" w:hanging="709"/>
        <w:jc w:val="both"/>
        <w:rPr>
          <w:sz w:val="24"/>
          <w:szCs w:val="24"/>
        </w:rPr>
      </w:pPr>
      <w:r w:rsidRPr="00250944">
        <w:rPr>
          <w:sz w:val="24"/>
          <w:szCs w:val="24"/>
        </w:rPr>
        <w:lastRenderedPageBreak/>
        <w:t>Keller, K.</w:t>
      </w:r>
      <w:r>
        <w:rPr>
          <w:sz w:val="24"/>
          <w:szCs w:val="24"/>
        </w:rPr>
        <w:t xml:space="preserve"> L.</w:t>
      </w:r>
      <w:r w:rsidRPr="00250944">
        <w:rPr>
          <w:sz w:val="24"/>
          <w:szCs w:val="24"/>
        </w:rPr>
        <w:t xml:space="preserve"> (1993). </w:t>
      </w:r>
      <w:r w:rsidR="00990094" w:rsidRPr="00250944">
        <w:rPr>
          <w:sz w:val="24"/>
          <w:szCs w:val="24"/>
        </w:rPr>
        <w:t>Conceptualizing, measuring, and managing customerbased brand equity</w:t>
      </w:r>
      <w:r w:rsidRPr="00250944">
        <w:rPr>
          <w:sz w:val="24"/>
          <w:szCs w:val="24"/>
        </w:rPr>
        <w:t xml:space="preserve">. </w:t>
      </w:r>
      <w:r w:rsidRPr="00250944">
        <w:rPr>
          <w:i/>
          <w:iCs/>
          <w:sz w:val="24"/>
          <w:szCs w:val="24"/>
        </w:rPr>
        <w:t>Journal Of Marketing</w:t>
      </w:r>
      <w:r w:rsidRPr="00250944">
        <w:rPr>
          <w:sz w:val="24"/>
          <w:szCs w:val="24"/>
        </w:rPr>
        <w:t>, 57, 1-22.</w:t>
      </w:r>
    </w:p>
    <w:p w14:paraId="4160D028" w14:textId="070AA49B" w:rsidR="00AA2670" w:rsidRPr="00250944" w:rsidRDefault="00AA2670" w:rsidP="002926FA">
      <w:pPr>
        <w:widowControl/>
        <w:spacing w:line="360" w:lineRule="auto"/>
        <w:ind w:left="709" w:hanging="709"/>
        <w:jc w:val="both"/>
        <w:rPr>
          <w:sz w:val="24"/>
          <w:szCs w:val="24"/>
        </w:rPr>
      </w:pPr>
      <w:r w:rsidRPr="00250944">
        <w:rPr>
          <w:sz w:val="24"/>
          <w:szCs w:val="24"/>
        </w:rPr>
        <w:t>Keller, K</w:t>
      </w:r>
      <w:r>
        <w:rPr>
          <w:sz w:val="24"/>
          <w:szCs w:val="24"/>
        </w:rPr>
        <w:t xml:space="preserve">. </w:t>
      </w:r>
      <w:r w:rsidRPr="00250944">
        <w:rPr>
          <w:sz w:val="24"/>
          <w:szCs w:val="24"/>
        </w:rPr>
        <w:t xml:space="preserve">L. (1998). </w:t>
      </w:r>
      <w:r w:rsidR="00990094">
        <w:rPr>
          <w:sz w:val="24"/>
          <w:szCs w:val="24"/>
        </w:rPr>
        <w:t>Strategic brand management.</w:t>
      </w:r>
      <w:r w:rsidR="001D3726" w:rsidRPr="001D3726">
        <w:t xml:space="preserve"> </w:t>
      </w:r>
      <w:r w:rsidR="001D3726" w:rsidRPr="001D3726">
        <w:rPr>
          <w:sz w:val="24"/>
          <w:szCs w:val="24"/>
        </w:rPr>
        <w:t>New Jersey</w:t>
      </w:r>
      <w:r w:rsidR="001D3726">
        <w:rPr>
          <w:sz w:val="24"/>
          <w:szCs w:val="24"/>
        </w:rPr>
        <w:t>:</w:t>
      </w:r>
      <w:r w:rsidRPr="00250944">
        <w:rPr>
          <w:sz w:val="24"/>
          <w:szCs w:val="24"/>
        </w:rPr>
        <w:t xml:space="preserve"> Prentice Hall, Upper Saddle River</w:t>
      </w:r>
      <w:r w:rsidR="001D3726">
        <w:rPr>
          <w:sz w:val="24"/>
          <w:szCs w:val="24"/>
        </w:rPr>
        <w:t>.</w:t>
      </w:r>
    </w:p>
    <w:p w14:paraId="3A1E5E7B" w14:textId="77777777" w:rsidR="00AA2670" w:rsidRPr="00250944" w:rsidRDefault="00AA2670" w:rsidP="002926FA">
      <w:pPr>
        <w:pStyle w:val="GvdeMetni"/>
        <w:widowControl/>
        <w:spacing w:line="360" w:lineRule="auto"/>
        <w:ind w:left="709" w:hanging="709"/>
        <w:jc w:val="both"/>
      </w:pPr>
      <w:r w:rsidRPr="00250944">
        <w:t xml:space="preserve">Keller, K. L. (2009). </w:t>
      </w:r>
      <w:r w:rsidR="00990094" w:rsidRPr="00250944">
        <w:t xml:space="preserve">Building strong brands in a modern </w:t>
      </w:r>
      <w:proofErr w:type="gramStart"/>
      <w:r w:rsidR="00990094" w:rsidRPr="00250944">
        <w:t>marketing</w:t>
      </w:r>
      <w:proofErr w:type="gramEnd"/>
      <w:r w:rsidR="00990094" w:rsidRPr="00250944">
        <w:t xml:space="preserve"> communications environment</w:t>
      </w:r>
      <w:r w:rsidRPr="00250944">
        <w:t xml:space="preserve">. </w:t>
      </w:r>
      <w:r w:rsidRPr="00250944">
        <w:rPr>
          <w:i/>
          <w:iCs/>
        </w:rPr>
        <w:t>Journal Of Marketing Communications</w:t>
      </w:r>
      <w:r w:rsidR="00E64BCA">
        <w:t>, 15(</w:t>
      </w:r>
      <w:r w:rsidRPr="00250944">
        <w:t>3), 139-155.</w:t>
      </w:r>
    </w:p>
    <w:p w14:paraId="3A1B6741" w14:textId="77777777" w:rsidR="00AA2670" w:rsidRPr="00744A69" w:rsidRDefault="00AA2670" w:rsidP="002926FA">
      <w:pPr>
        <w:widowControl/>
        <w:spacing w:line="360" w:lineRule="auto"/>
        <w:ind w:left="709" w:hanging="709"/>
        <w:jc w:val="both"/>
        <w:rPr>
          <w:sz w:val="24"/>
          <w:szCs w:val="24"/>
        </w:rPr>
      </w:pPr>
      <w:r w:rsidRPr="00744A69">
        <w:rPr>
          <w:sz w:val="24"/>
          <w:szCs w:val="24"/>
        </w:rPr>
        <w:t xml:space="preserve">Khan, S. ve Muftı, O. (2007). </w:t>
      </w:r>
      <w:r w:rsidR="00990094" w:rsidRPr="00744A69">
        <w:rPr>
          <w:sz w:val="24"/>
          <w:szCs w:val="24"/>
        </w:rPr>
        <w:t>The hot history &amp; cold future of brands</w:t>
      </w:r>
      <w:r w:rsidRPr="00744A69">
        <w:rPr>
          <w:sz w:val="24"/>
          <w:szCs w:val="24"/>
        </w:rPr>
        <w:t xml:space="preserve">. </w:t>
      </w:r>
      <w:r w:rsidRPr="00744A69">
        <w:rPr>
          <w:iCs/>
          <w:sz w:val="24"/>
          <w:szCs w:val="24"/>
        </w:rPr>
        <w:t>Journal Of Managerial Sciences</w:t>
      </w:r>
      <w:r w:rsidRPr="00744A69">
        <w:rPr>
          <w:sz w:val="24"/>
          <w:szCs w:val="24"/>
        </w:rPr>
        <w:t>, 1(1), 75-87.</w:t>
      </w:r>
    </w:p>
    <w:p w14:paraId="485508E5" w14:textId="12272C8C" w:rsidR="00AA2670" w:rsidRPr="00250944" w:rsidRDefault="00AA2670" w:rsidP="002926FA">
      <w:pPr>
        <w:widowControl/>
        <w:spacing w:line="360" w:lineRule="auto"/>
        <w:ind w:left="709" w:hanging="709"/>
        <w:jc w:val="both"/>
        <w:rPr>
          <w:sz w:val="24"/>
          <w:szCs w:val="24"/>
        </w:rPr>
      </w:pPr>
      <w:r w:rsidRPr="00250944">
        <w:rPr>
          <w:sz w:val="24"/>
          <w:szCs w:val="24"/>
        </w:rPr>
        <w:t xml:space="preserve">Khanzode, K.C.A. ve Sarode, R. D. (2016). </w:t>
      </w:r>
      <w:r w:rsidR="00990094" w:rsidRPr="00250944">
        <w:rPr>
          <w:sz w:val="24"/>
          <w:szCs w:val="24"/>
        </w:rPr>
        <w:t>Evolutıon of the world wıde web</w:t>
      </w:r>
      <w:r>
        <w:rPr>
          <w:sz w:val="24"/>
          <w:szCs w:val="24"/>
        </w:rPr>
        <w:t>.</w:t>
      </w:r>
      <w:r w:rsidRPr="00250944">
        <w:rPr>
          <w:sz w:val="24"/>
          <w:szCs w:val="24"/>
        </w:rPr>
        <w:t xml:space="preserve"> From Web </w:t>
      </w:r>
      <w:proofErr w:type="gramStart"/>
      <w:r w:rsidRPr="00250944">
        <w:rPr>
          <w:sz w:val="24"/>
          <w:szCs w:val="24"/>
        </w:rPr>
        <w:t>1.0</w:t>
      </w:r>
      <w:proofErr w:type="gramEnd"/>
      <w:r w:rsidRPr="00250944">
        <w:rPr>
          <w:sz w:val="24"/>
          <w:szCs w:val="24"/>
        </w:rPr>
        <w:t xml:space="preserve"> To 6.0. </w:t>
      </w:r>
      <w:r w:rsidR="00744A69">
        <w:t>International Journal of Digital Library Services</w:t>
      </w:r>
      <w:r w:rsidR="00744A69">
        <w:t>, 2, 1-11.</w:t>
      </w:r>
    </w:p>
    <w:p w14:paraId="014322B2"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Kimbrell, J.  (2013). </w:t>
      </w:r>
      <w:r w:rsidR="00990094" w:rsidRPr="00250944">
        <w:rPr>
          <w:sz w:val="24"/>
          <w:szCs w:val="24"/>
        </w:rPr>
        <w:t xml:space="preserve">The ımpacts of web </w:t>
      </w:r>
      <w:proofErr w:type="gramStart"/>
      <w:r w:rsidR="00990094" w:rsidRPr="00250944">
        <w:rPr>
          <w:sz w:val="24"/>
          <w:szCs w:val="24"/>
        </w:rPr>
        <w:t>2.0</w:t>
      </w:r>
      <w:proofErr w:type="gramEnd"/>
      <w:r w:rsidR="00990094" w:rsidRPr="00250944">
        <w:rPr>
          <w:sz w:val="24"/>
          <w:szCs w:val="24"/>
        </w:rPr>
        <w:t>, web 3.0, and web 4.0 technologies used in distance education</w:t>
      </w:r>
      <w:r w:rsidRPr="00250944">
        <w:rPr>
          <w:sz w:val="24"/>
          <w:szCs w:val="24"/>
        </w:rPr>
        <w:t>. A Thesis Presented To The Faculty Of The Department Of Business And Information Technologies Education East Carolina University</w:t>
      </w:r>
      <w:r w:rsidR="00E64BCA">
        <w:rPr>
          <w:sz w:val="24"/>
          <w:szCs w:val="24"/>
        </w:rPr>
        <w:t>.</w:t>
      </w:r>
    </w:p>
    <w:p w14:paraId="0796B08E" w14:textId="577094FD" w:rsidR="00AA2670" w:rsidRPr="00250944" w:rsidRDefault="00AA2670" w:rsidP="002926FA">
      <w:pPr>
        <w:widowControl/>
        <w:autoSpaceDE/>
        <w:autoSpaceDN/>
        <w:spacing w:line="360" w:lineRule="auto"/>
        <w:ind w:left="709" w:hanging="709"/>
        <w:jc w:val="both"/>
        <w:rPr>
          <w:rFonts w:eastAsia="Calibri"/>
          <w:color w:val="FF0000"/>
          <w:sz w:val="24"/>
          <w:szCs w:val="24"/>
        </w:rPr>
      </w:pPr>
      <w:r w:rsidRPr="00250944">
        <w:rPr>
          <w:rFonts w:eastAsia="Calibri"/>
          <w:sz w:val="24"/>
          <w:szCs w:val="24"/>
        </w:rPr>
        <w:t>Knapp, E.D. (2000).</w:t>
      </w:r>
      <w:r w:rsidR="001D3726">
        <w:rPr>
          <w:rFonts w:eastAsia="Calibri"/>
          <w:sz w:val="24"/>
          <w:szCs w:val="24"/>
        </w:rPr>
        <w:t xml:space="preserve"> </w:t>
      </w:r>
      <w:r w:rsidR="00990094" w:rsidRPr="00250944">
        <w:rPr>
          <w:rFonts w:eastAsia="Calibri"/>
          <w:sz w:val="24"/>
          <w:szCs w:val="24"/>
        </w:rPr>
        <w:t>Marka aklı</w:t>
      </w:r>
      <w:r>
        <w:rPr>
          <w:rFonts w:eastAsia="Calibri"/>
          <w:sz w:val="24"/>
          <w:szCs w:val="24"/>
        </w:rPr>
        <w:t>.</w:t>
      </w:r>
      <w:r w:rsidR="001D3726">
        <w:rPr>
          <w:rFonts w:eastAsia="Calibri"/>
          <w:sz w:val="24"/>
          <w:szCs w:val="24"/>
        </w:rPr>
        <w:t xml:space="preserve"> Ankara:</w:t>
      </w:r>
      <w:r>
        <w:rPr>
          <w:rFonts w:eastAsia="Calibri"/>
          <w:sz w:val="24"/>
          <w:szCs w:val="24"/>
        </w:rPr>
        <w:t xml:space="preserve"> </w:t>
      </w:r>
      <w:r w:rsidR="00E64BCA">
        <w:rPr>
          <w:rFonts w:eastAsia="Calibri"/>
          <w:sz w:val="24"/>
          <w:szCs w:val="24"/>
        </w:rPr>
        <w:t>Media-Cat Yayınları</w:t>
      </w:r>
      <w:r w:rsidRPr="00250944">
        <w:rPr>
          <w:rFonts w:eastAsia="Calibri"/>
          <w:sz w:val="24"/>
          <w:szCs w:val="24"/>
        </w:rPr>
        <w:t>.</w:t>
      </w:r>
    </w:p>
    <w:p w14:paraId="3AFFD94E" w14:textId="56639037" w:rsidR="00AA2670" w:rsidRPr="00250944" w:rsidRDefault="00AA2670" w:rsidP="002926FA">
      <w:pPr>
        <w:widowControl/>
        <w:spacing w:line="360" w:lineRule="auto"/>
        <w:ind w:left="709" w:hanging="709"/>
        <w:jc w:val="both"/>
        <w:rPr>
          <w:sz w:val="24"/>
          <w:szCs w:val="24"/>
        </w:rPr>
      </w:pPr>
      <w:r w:rsidRPr="00250944">
        <w:rPr>
          <w:sz w:val="24"/>
          <w:szCs w:val="24"/>
        </w:rPr>
        <w:t xml:space="preserve">Kotler, P. (1988). </w:t>
      </w:r>
      <w:r w:rsidR="00990094" w:rsidRPr="00250944">
        <w:rPr>
          <w:sz w:val="24"/>
          <w:szCs w:val="24"/>
        </w:rPr>
        <w:t>Marketing management: analysis, planning and control</w:t>
      </w:r>
      <w:r>
        <w:rPr>
          <w:sz w:val="24"/>
          <w:szCs w:val="24"/>
        </w:rPr>
        <w:t>.</w:t>
      </w:r>
      <w:r w:rsidRPr="00250944">
        <w:rPr>
          <w:sz w:val="24"/>
          <w:szCs w:val="24"/>
        </w:rPr>
        <w:t xml:space="preserve"> </w:t>
      </w:r>
      <w:r w:rsidR="001D3726" w:rsidRPr="00250944">
        <w:rPr>
          <w:sz w:val="24"/>
          <w:szCs w:val="24"/>
        </w:rPr>
        <w:t>New Jersey</w:t>
      </w:r>
      <w:r w:rsidR="001D3726">
        <w:rPr>
          <w:sz w:val="24"/>
          <w:szCs w:val="24"/>
        </w:rPr>
        <w:t>:</w:t>
      </w:r>
      <w:r w:rsidR="001D3726" w:rsidRPr="00250944">
        <w:rPr>
          <w:sz w:val="24"/>
          <w:szCs w:val="24"/>
        </w:rPr>
        <w:t xml:space="preserve"> </w:t>
      </w:r>
      <w:r w:rsidRPr="00250944">
        <w:rPr>
          <w:sz w:val="24"/>
          <w:szCs w:val="24"/>
        </w:rPr>
        <w:t>Prentice-Hall, Englewood Cliffs</w:t>
      </w:r>
      <w:r w:rsidR="001D3726">
        <w:rPr>
          <w:sz w:val="24"/>
          <w:szCs w:val="24"/>
        </w:rPr>
        <w:t>.</w:t>
      </w:r>
    </w:p>
    <w:p w14:paraId="044060A4" w14:textId="352AA658" w:rsidR="00AA2670" w:rsidRPr="00250944" w:rsidRDefault="00AA2670" w:rsidP="002926FA">
      <w:pPr>
        <w:widowControl/>
        <w:spacing w:line="360" w:lineRule="auto"/>
        <w:ind w:left="709" w:hanging="709"/>
        <w:jc w:val="both"/>
        <w:rPr>
          <w:sz w:val="24"/>
          <w:szCs w:val="24"/>
        </w:rPr>
      </w:pPr>
      <w:r w:rsidRPr="00250944">
        <w:rPr>
          <w:sz w:val="24"/>
          <w:szCs w:val="24"/>
        </w:rPr>
        <w:t xml:space="preserve">Kotler, P. ve Pfertch, W. (2007). </w:t>
      </w:r>
      <w:r w:rsidR="00990094" w:rsidRPr="00250944">
        <w:rPr>
          <w:sz w:val="24"/>
          <w:szCs w:val="24"/>
        </w:rPr>
        <w:t>B2b brand management</w:t>
      </w:r>
      <w:r w:rsidRPr="00250944">
        <w:rPr>
          <w:sz w:val="24"/>
          <w:szCs w:val="24"/>
        </w:rPr>
        <w:t xml:space="preserve">. </w:t>
      </w:r>
      <w:r w:rsidR="00744A69" w:rsidRPr="00744A69">
        <w:rPr>
          <w:sz w:val="24"/>
          <w:szCs w:val="24"/>
        </w:rPr>
        <w:t>Germany</w:t>
      </w:r>
      <w:r w:rsidR="00744A69">
        <w:rPr>
          <w:sz w:val="24"/>
          <w:szCs w:val="24"/>
        </w:rPr>
        <w:t>: S</w:t>
      </w:r>
      <w:r w:rsidR="00744A69" w:rsidRPr="00744A69">
        <w:rPr>
          <w:sz w:val="24"/>
          <w:szCs w:val="24"/>
        </w:rPr>
        <w:t>pringer</w:t>
      </w:r>
      <w:r w:rsidR="00744A69">
        <w:rPr>
          <w:sz w:val="24"/>
          <w:szCs w:val="24"/>
        </w:rPr>
        <w:t>.</w:t>
      </w:r>
      <w:r w:rsidRPr="00250944">
        <w:rPr>
          <w:sz w:val="24"/>
          <w:szCs w:val="24"/>
        </w:rPr>
        <w:t xml:space="preserve"> </w:t>
      </w:r>
    </w:p>
    <w:p w14:paraId="34C82089" w14:textId="0C811054" w:rsidR="00AA2670" w:rsidRPr="00250944" w:rsidRDefault="00AA2670" w:rsidP="002926FA">
      <w:pPr>
        <w:widowControl/>
        <w:spacing w:line="360" w:lineRule="auto"/>
        <w:ind w:left="709" w:hanging="709"/>
        <w:jc w:val="both"/>
        <w:rPr>
          <w:rStyle w:val="Kpr"/>
          <w:color w:val="000000" w:themeColor="text1"/>
          <w:sz w:val="24"/>
          <w:szCs w:val="24"/>
          <w:u w:val="none"/>
        </w:rPr>
      </w:pPr>
      <w:r w:rsidRPr="00250944">
        <w:rPr>
          <w:rStyle w:val="Kpr"/>
          <w:color w:val="000000" w:themeColor="text1"/>
          <w:sz w:val="24"/>
          <w:szCs w:val="24"/>
          <w:u w:val="none"/>
        </w:rPr>
        <w:t>Kotler, P</w:t>
      </w:r>
      <w:proofErr w:type="gramStart"/>
      <w:r w:rsidRPr="00250944">
        <w:rPr>
          <w:rStyle w:val="Kpr"/>
          <w:color w:val="000000" w:themeColor="text1"/>
          <w:sz w:val="24"/>
          <w:szCs w:val="24"/>
          <w:u w:val="none"/>
        </w:rPr>
        <w:t>.,</w:t>
      </w:r>
      <w:proofErr w:type="gramEnd"/>
      <w:r w:rsidRPr="00250944">
        <w:rPr>
          <w:rStyle w:val="Kpr"/>
          <w:color w:val="000000" w:themeColor="text1"/>
          <w:sz w:val="24"/>
          <w:szCs w:val="24"/>
          <w:u w:val="none"/>
        </w:rPr>
        <w:t xml:space="preserve"> Kartajaya, H.</w:t>
      </w:r>
      <w:r>
        <w:rPr>
          <w:rStyle w:val="Kpr"/>
          <w:color w:val="000000" w:themeColor="text1"/>
          <w:sz w:val="24"/>
          <w:szCs w:val="24"/>
          <w:u w:val="none"/>
        </w:rPr>
        <w:t xml:space="preserve">, </w:t>
      </w:r>
      <w:r w:rsidRPr="00250944">
        <w:rPr>
          <w:rStyle w:val="Kpr"/>
          <w:color w:val="000000" w:themeColor="text1"/>
          <w:sz w:val="24"/>
          <w:szCs w:val="24"/>
          <w:u w:val="none"/>
        </w:rPr>
        <w:t>Setiawan,</w:t>
      </w:r>
      <w:r w:rsidR="001D3726">
        <w:rPr>
          <w:rStyle w:val="Kpr"/>
          <w:color w:val="000000" w:themeColor="text1"/>
          <w:sz w:val="24"/>
          <w:szCs w:val="24"/>
          <w:u w:val="none"/>
        </w:rPr>
        <w:t xml:space="preserve"> </w:t>
      </w:r>
      <w:r w:rsidRPr="00250944">
        <w:rPr>
          <w:rStyle w:val="Kpr"/>
          <w:color w:val="000000" w:themeColor="text1"/>
          <w:sz w:val="24"/>
          <w:szCs w:val="24"/>
          <w:u w:val="none"/>
        </w:rPr>
        <w:t>I</w:t>
      </w:r>
      <w:r>
        <w:rPr>
          <w:rStyle w:val="Kpr"/>
          <w:color w:val="000000" w:themeColor="text1"/>
          <w:sz w:val="24"/>
          <w:szCs w:val="24"/>
          <w:u w:val="none"/>
        </w:rPr>
        <w:t>.</w:t>
      </w:r>
      <w:r w:rsidR="001D3726">
        <w:rPr>
          <w:rStyle w:val="Kpr"/>
          <w:color w:val="000000" w:themeColor="text1"/>
          <w:sz w:val="24"/>
          <w:szCs w:val="24"/>
          <w:u w:val="none"/>
        </w:rPr>
        <w:t xml:space="preserve"> </w:t>
      </w:r>
      <w:r w:rsidRPr="00250944">
        <w:rPr>
          <w:rStyle w:val="Kpr"/>
          <w:color w:val="000000" w:themeColor="text1"/>
          <w:sz w:val="24"/>
          <w:szCs w:val="24"/>
          <w:u w:val="none"/>
        </w:rPr>
        <w:t xml:space="preserve">(2012). Marketing </w:t>
      </w:r>
      <w:proofErr w:type="gramStart"/>
      <w:r w:rsidRPr="00250944">
        <w:rPr>
          <w:rStyle w:val="Kpr"/>
          <w:color w:val="000000" w:themeColor="text1"/>
          <w:sz w:val="24"/>
          <w:szCs w:val="24"/>
          <w:u w:val="none"/>
        </w:rPr>
        <w:t>3.0</w:t>
      </w:r>
      <w:proofErr w:type="gramEnd"/>
      <w:r w:rsidRPr="00250944">
        <w:rPr>
          <w:rStyle w:val="Kpr"/>
          <w:color w:val="000000" w:themeColor="text1"/>
          <w:sz w:val="24"/>
          <w:szCs w:val="24"/>
          <w:u w:val="none"/>
        </w:rPr>
        <w:t>: produits, clients, facteurs humains</w:t>
      </w:r>
      <w:r>
        <w:rPr>
          <w:rStyle w:val="Kpr"/>
          <w:color w:val="000000" w:themeColor="text1"/>
          <w:sz w:val="24"/>
          <w:szCs w:val="24"/>
          <w:u w:val="none"/>
        </w:rPr>
        <w:t xml:space="preserve">. </w:t>
      </w:r>
      <w:r w:rsidRPr="00250944">
        <w:rPr>
          <w:rStyle w:val="Kpr"/>
          <w:color w:val="000000" w:themeColor="text1"/>
          <w:sz w:val="24"/>
          <w:szCs w:val="24"/>
          <w:u w:val="none"/>
        </w:rPr>
        <w:t>Fransa: De Boeck</w:t>
      </w:r>
      <w:r w:rsidR="005B4FB0">
        <w:rPr>
          <w:rStyle w:val="Kpr"/>
          <w:color w:val="000000" w:themeColor="text1"/>
          <w:sz w:val="24"/>
          <w:szCs w:val="24"/>
          <w:u w:val="none"/>
        </w:rPr>
        <w:t>.</w:t>
      </w:r>
    </w:p>
    <w:p w14:paraId="7C950101" w14:textId="162186C2" w:rsidR="00AA2670" w:rsidRPr="00250944" w:rsidRDefault="00AA2670" w:rsidP="002926FA">
      <w:pPr>
        <w:widowControl/>
        <w:spacing w:line="360" w:lineRule="auto"/>
        <w:ind w:left="709" w:hanging="709"/>
        <w:jc w:val="both"/>
        <w:rPr>
          <w:color w:val="FF0000"/>
          <w:sz w:val="24"/>
          <w:szCs w:val="24"/>
        </w:rPr>
      </w:pPr>
      <w:r w:rsidRPr="00250944">
        <w:rPr>
          <w:sz w:val="24"/>
          <w:szCs w:val="24"/>
        </w:rPr>
        <w:t xml:space="preserve">Kotler, P.ve Armstrong, G. (2015).  </w:t>
      </w:r>
      <w:r w:rsidR="00990094" w:rsidRPr="00250944">
        <w:rPr>
          <w:sz w:val="24"/>
          <w:szCs w:val="24"/>
        </w:rPr>
        <w:t xml:space="preserve">Principles of marketing </w:t>
      </w:r>
      <w:r w:rsidRPr="00250944">
        <w:rPr>
          <w:sz w:val="24"/>
          <w:szCs w:val="24"/>
        </w:rPr>
        <w:t xml:space="preserve">(14thed.). Translate in </w:t>
      </w:r>
      <w:proofErr w:type="gramStart"/>
      <w:r w:rsidRPr="00250944">
        <w:rPr>
          <w:sz w:val="24"/>
          <w:szCs w:val="24"/>
        </w:rPr>
        <w:t>Georgian.Tbilisi</w:t>
      </w:r>
      <w:proofErr w:type="gramEnd"/>
      <w:r w:rsidR="001D3726">
        <w:rPr>
          <w:sz w:val="24"/>
          <w:szCs w:val="24"/>
        </w:rPr>
        <w:t>:</w:t>
      </w:r>
      <w:r w:rsidRPr="00250944">
        <w:rPr>
          <w:sz w:val="24"/>
          <w:szCs w:val="24"/>
        </w:rPr>
        <w:t xml:space="preserve"> Sulakauri Publishing</w:t>
      </w:r>
      <w:r w:rsidR="005B4FB0">
        <w:rPr>
          <w:sz w:val="24"/>
          <w:szCs w:val="24"/>
        </w:rPr>
        <w:t>.</w:t>
      </w:r>
    </w:p>
    <w:p w14:paraId="7B549060"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Köksal, Y. ve Özdemir, Ş. (2013). </w:t>
      </w:r>
      <w:r w:rsidR="00990094" w:rsidRPr="00250944">
        <w:rPr>
          <w:sz w:val="24"/>
          <w:szCs w:val="24"/>
        </w:rPr>
        <w:t xml:space="preserve">Bir iletişim aracı olarak sosyal medya’nın tutundurma karması içerisindeki yeri üzerine bir inceleme. </w:t>
      </w:r>
      <w:r w:rsidRPr="00250944">
        <w:rPr>
          <w:sz w:val="24"/>
          <w:szCs w:val="24"/>
        </w:rPr>
        <w:t xml:space="preserve">Süleyman Demirel Üniversitesi, </w:t>
      </w:r>
      <w:r w:rsidRPr="00250944">
        <w:rPr>
          <w:i/>
          <w:iCs/>
          <w:sz w:val="24"/>
          <w:szCs w:val="24"/>
        </w:rPr>
        <w:t>İktisadi ve İdari Bilimler Fakültesi Dergisi</w:t>
      </w:r>
      <w:r w:rsidRPr="00250944">
        <w:rPr>
          <w:sz w:val="24"/>
          <w:szCs w:val="24"/>
        </w:rPr>
        <w:t>, 18 (1), 323-337.</w:t>
      </w:r>
    </w:p>
    <w:p w14:paraId="7633AD61"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Lau, G. T. ve Lee, S. H. (1999). </w:t>
      </w:r>
      <w:r w:rsidR="00990094" w:rsidRPr="00250944">
        <w:rPr>
          <w:sz w:val="24"/>
          <w:szCs w:val="24"/>
        </w:rPr>
        <w:t>Consumers’ trust in a brand and the link to brand loyalty</w:t>
      </w:r>
      <w:r w:rsidRPr="00250944">
        <w:rPr>
          <w:sz w:val="24"/>
          <w:szCs w:val="24"/>
        </w:rPr>
        <w:t xml:space="preserve">. </w:t>
      </w:r>
      <w:r w:rsidRPr="00250944">
        <w:rPr>
          <w:i/>
          <w:iCs/>
          <w:sz w:val="24"/>
          <w:szCs w:val="24"/>
        </w:rPr>
        <w:t xml:space="preserve">Journal of Marketfocused Management, </w:t>
      </w:r>
      <w:r w:rsidRPr="00250944">
        <w:rPr>
          <w:sz w:val="24"/>
          <w:szCs w:val="24"/>
        </w:rPr>
        <w:t>4(4), 341-370.</w:t>
      </w:r>
    </w:p>
    <w:p w14:paraId="378F61D8" w14:textId="44C4FAC8" w:rsidR="00AA2670" w:rsidRPr="008617D9" w:rsidRDefault="00AA2670" w:rsidP="002926FA">
      <w:pPr>
        <w:widowControl/>
        <w:spacing w:line="360" w:lineRule="auto"/>
        <w:ind w:left="709" w:hanging="709"/>
        <w:jc w:val="both"/>
        <w:rPr>
          <w:color w:val="000000" w:themeColor="text1"/>
          <w:sz w:val="24"/>
          <w:szCs w:val="24"/>
        </w:rPr>
      </w:pPr>
      <w:r w:rsidRPr="008617D9">
        <w:rPr>
          <w:color w:val="000000" w:themeColor="text1"/>
          <w:sz w:val="24"/>
          <w:szCs w:val="24"/>
        </w:rPr>
        <w:t xml:space="preserve">Lee C. ve Chen, Y. (2017). </w:t>
      </w:r>
      <w:r w:rsidR="00990094" w:rsidRPr="008617D9">
        <w:rPr>
          <w:color w:val="000000" w:themeColor="text1"/>
          <w:sz w:val="24"/>
          <w:szCs w:val="24"/>
        </w:rPr>
        <w:t>A survey of the world wide web evolution with respect to security ıssues</w:t>
      </w:r>
      <w:r w:rsidR="008617D9" w:rsidRPr="008617D9">
        <w:rPr>
          <w:color w:val="000000" w:themeColor="text1"/>
          <w:sz w:val="24"/>
          <w:szCs w:val="24"/>
        </w:rPr>
        <w:t xml:space="preserve">. 19.12.2019 tarihinde </w:t>
      </w:r>
      <w:hyperlink r:id="rId45" w:history="1">
        <w:r w:rsidR="008617D9" w:rsidRPr="008617D9">
          <w:rPr>
            <w:rStyle w:val="Kpr"/>
            <w:color w:val="000000" w:themeColor="text1"/>
            <w:sz w:val="24"/>
            <w:szCs w:val="24"/>
            <w:u w:val="none"/>
          </w:rPr>
          <w:t>https://journals.sagepub.com/doi/full/10.1177/1550147717741463</w:t>
        </w:r>
      </w:hyperlink>
      <w:r w:rsidR="008617D9" w:rsidRPr="008617D9">
        <w:rPr>
          <w:color w:val="000000" w:themeColor="text1"/>
          <w:sz w:val="24"/>
          <w:szCs w:val="24"/>
        </w:rPr>
        <w:t xml:space="preserve"> adresinden erişildi.</w:t>
      </w:r>
    </w:p>
    <w:p w14:paraId="12A95BD6" w14:textId="1E774EDF" w:rsidR="00AA2670" w:rsidRPr="00250944" w:rsidRDefault="00AA2670" w:rsidP="002926FA">
      <w:pPr>
        <w:spacing w:line="360" w:lineRule="auto"/>
        <w:ind w:left="709" w:hanging="709"/>
        <w:jc w:val="both"/>
        <w:rPr>
          <w:sz w:val="24"/>
          <w:szCs w:val="24"/>
        </w:rPr>
      </w:pPr>
      <w:r w:rsidRPr="00250944">
        <w:rPr>
          <w:sz w:val="24"/>
          <w:szCs w:val="24"/>
        </w:rPr>
        <w:t xml:space="preserve">Lynne P. (2004). </w:t>
      </w:r>
      <w:r w:rsidR="00990094" w:rsidRPr="00250944">
        <w:rPr>
          <w:sz w:val="24"/>
          <w:szCs w:val="24"/>
        </w:rPr>
        <w:t>Brand culture and branded workers: service work and aesthetic labour in fashion retail.</w:t>
      </w:r>
      <w:r w:rsidR="009D2CCC">
        <w:rPr>
          <w:sz w:val="24"/>
          <w:szCs w:val="24"/>
        </w:rPr>
        <w:t xml:space="preserve"> Consumption</w:t>
      </w:r>
      <w:r w:rsidRPr="00250944">
        <w:rPr>
          <w:sz w:val="24"/>
          <w:szCs w:val="24"/>
        </w:rPr>
        <w:t xml:space="preserve"> Markets </w:t>
      </w:r>
      <w:r w:rsidR="00E64BCA">
        <w:rPr>
          <w:sz w:val="24"/>
          <w:szCs w:val="24"/>
        </w:rPr>
        <w:t>and Culture</w:t>
      </w:r>
      <w:r w:rsidR="008617D9">
        <w:rPr>
          <w:sz w:val="24"/>
          <w:szCs w:val="24"/>
        </w:rPr>
        <w:t xml:space="preserve">, 7(2), </w:t>
      </w:r>
      <w:r w:rsidR="008617D9" w:rsidRPr="008617D9">
        <w:rPr>
          <w:sz w:val="24"/>
          <w:szCs w:val="24"/>
        </w:rPr>
        <w:t>165-184</w:t>
      </w:r>
      <w:r w:rsidR="008617D9">
        <w:rPr>
          <w:sz w:val="24"/>
          <w:szCs w:val="24"/>
        </w:rPr>
        <w:t>.</w:t>
      </w:r>
    </w:p>
    <w:p w14:paraId="0634D559" w14:textId="67978F32" w:rsidR="00AA2670" w:rsidRPr="00AA2670" w:rsidRDefault="00AA2670" w:rsidP="002926FA">
      <w:pPr>
        <w:pStyle w:val="Balk1"/>
        <w:ind w:firstLine="0"/>
        <w:rPr>
          <w:b w:val="0"/>
          <w:bCs w:val="0"/>
        </w:rPr>
      </w:pPr>
      <w:r w:rsidRPr="00AA2670">
        <w:rPr>
          <w:b w:val="0"/>
          <w:bCs w:val="0"/>
        </w:rPr>
        <w:lastRenderedPageBreak/>
        <w:t xml:space="preserve">Maalouf, A. (2009). </w:t>
      </w:r>
      <w:r w:rsidR="00990094" w:rsidRPr="00AA2670">
        <w:rPr>
          <w:b w:val="0"/>
          <w:bCs w:val="0"/>
        </w:rPr>
        <w:t>Çivisi çıkmış dünya</w:t>
      </w:r>
      <w:r w:rsidR="00990094">
        <w:rPr>
          <w:b w:val="0"/>
          <w:bCs w:val="0"/>
        </w:rPr>
        <w:t>.</w:t>
      </w:r>
      <w:r w:rsidRPr="00AA2670">
        <w:rPr>
          <w:b w:val="0"/>
          <w:bCs w:val="0"/>
        </w:rPr>
        <w:t xml:space="preserve"> Çev: Orçun Türkay</w:t>
      </w:r>
      <w:r w:rsidR="001D3726">
        <w:rPr>
          <w:b w:val="0"/>
          <w:bCs w:val="0"/>
        </w:rPr>
        <w:t xml:space="preserve">. </w:t>
      </w:r>
      <w:proofErr w:type="gramStart"/>
      <w:r w:rsidR="001D3726">
        <w:rPr>
          <w:b w:val="0"/>
          <w:bCs w:val="0"/>
        </w:rPr>
        <w:t>İstanbul: Yapı Kredi Yayınları.</w:t>
      </w:r>
      <w:proofErr w:type="gramEnd"/>
    </w:p>
    <w:p w14:paraId="33E95814"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Maden, D. (2013).  </w:t>
      </w:r>
      <w:r w:rsidR="00990094" w:rsidRPr="00250944">
        <w:rPr>
          <w:sz w:val="24"/>
          <w:szCs w:val="24"/>
        </w:rPr>
        <w:t>The concept of brand culture: a qualitative analysis directed to turkish airlines mediterranean journal of social sciences mcser publishing</w:t>
      </w:r>
      <w:r w:rsidRPr="00250944">
        <w:rPr>
          <w:sz w:val="24"/>
          <w:szCs w:val="24"/>
        </w:rPr>
        <w:t>, Rome-Italy,</w:t>
      </w:r>
      <w:r w:rsidR="00E64BCA">
        <w:rPr>
          <w:sz w:val="24"/>
          <w:szCs w:val="24"/>
        </w:rPr>
        <w:t xml:space="preserve"> </w:t>
      </w:r>
      <w:r w:rsidRPr="00250944">
        <w:rPr>
          <w:sz w:val="24"/>
          <w:szCs w:val="24"/>
        </w:rPr>
        <w:t xml:space="preserve">4(10). </w:t>
      </w:r>
    </w:p>
    <w:p w14:paraId="19E4B935" w14:textId="77777777" w:rsidR="00AA2670" w:rsidRPr="00250944" w:rsidRDefault="00AA2670" w:rsidP="002926FA">
      <w:pPr>
        <w:widowControl/>
        <w:spacing w:line="360" w:lineRule="auto"/>
        <w:ind w:left="709" w:hanging="709"/>
        <w:jc w:val="both"/>
        <w:rPr>
          <w:sz w:val="24"/>
          <w:szCs w:val="24"/>
        </w:rPr>
      </w:pPr>
      <w:r w:rsidRPr="00250944">
        <w:rPr>
          <w:sz w:val="24"/>
          <w:szCs w:val="24"/>
        </w:rPr>
        <w:t>Mathwick, C</w:t>
      </w:r>
      <w:proofErr w:type="gramStart"/>
      <w:r w:rsidRPr="00250944">
        <w:rPr>
          <w:sz w:val="24"/>
          <w:szCs w:val="24"/>
        </w:rPr>
        <w:t>.,</w:t>
      </w:r>
      <w:proofErr w:type="gramEnd"/>
      <w:r w:rsidRPr="00250944">
        <w:rPr>
          <w:sz w:val="24"/>
          <w:szCs w:val="24"/>
        </w:rPr>
        <w:t xml:space="preserve"> Wiertz, C., ve De Ruyter, K. (2008). Social capital production in a virtual P3 community. </w:t>
      </w:r>
      <w:r w:rsidRPr="00250944">
        <w:rPr>
          <w:i/>
          <w:iCs/>
          <w:sz w:val="24"/>
          <w:szCs w:val="24"/>
        </w:rPr>
        <w:t>Journal of Consumer Research</w:t>
      </w:r>
      <w:r w:rsidRPr="00250944">
        <w:rPr>
          <w:sz w:val="24"/>
          <w:szCs w:val="24"/>
        </w:rPr>
        <w:t xml:space="preserve">, 34(6), 832–849. </w:t>
      </w:r>
    </w:p>
    <w:p w14:paraId="76A1D3BB"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Mcenally, M.R. </w:t>
      </w:r>
      <w:r>
        <w:rPr>
          <w:sz w:val="24"/>
          <w:szCs w:val="24"/>
        </w:rPr>
        <w:t>ve</w:t>
      </w:r>
      <w:r w:rsidRPr="00250944">
        <w:rPr>
          <w:sz w:val="24"/>
          <w:szCs w:val="24"/>
        </w:rPr>
        <w:t xml:space="preserve"> Chernatony, L. (1999). </w:t>
      </w:r>
      <w:r w:rsidR="00AE7F96" w:rsidRPr="00250944">
        <w:rPr>
          <w:sz w:val="24"/>
          <w:szCs w:val="24"/>
        </w:rPr>
        <w:t>The evolving nature of branding: consumer and managerial considerations</w:t>
      </w:r>
      <w:r w:rsidRPr="00250944">
        <w:rPr>
          <w:sz w:val="24"/>
          <w:szCs w:val="24"/>
        </w:rPr>
        <w:t xml:space="preserve">. </w:t>
      </w:r>
      <w:r w:rsidRPr="00250944">
        <w:rPr>
          <w:i/>
          <w:iCs/>
          <w:sz w:val="24"/>
          <w:szCs w:val="24"/>
        </w:rPr>
        <w:t>Academy of Marketing Science Review,</w:t>
      </w:r>
      <w:r w:rsidRPr="00250944">
        <w:rPr>
          <w:sz w:val="24"/>
          <w:szCs w:val="24"/>
        </w:rPr>
        <w:t xml:space="preserve"> 2, 1-30.</w:t>
      </w:r>
    </w:p>
    <w:p w14:paraId="3944B6F4" w14:textId="77777777" w:rsidR="00AA2670" w:rsidRPr="00250944" w:rsidRDefault="00AA2670" w:rsidP="002926FA">
      <w:pPr>
        <w:spacing w:line="360" w:lineRule="auto"/>
        <w:ind w:left="709" w:hanging="709"/>
        <w:jc w:val="both"/>
        <w:rPr>
          <w:sz w:val="24"/>
          <w:szCs w:val="24"/>
        </w:rPr>
      </w:pPr>
      <w:r w:rsidRPr="00250944">
        <w:rPr>
          <w:sz w:val="24"/>
          <w:szCs w:val="24"/>
        </w:rPr>
        <w:t>Merriam, S. B. (2013). Qualitative research and case study applications in education: Revised and expanded from case study research in education. USA: Jossey-Bass</w:t>
      </w:r>
      <w:r w:rsidR="00A0558C">
        <w:rPr>
          <w:sz w:val="24"/>
          <w:szCs w:val="24"/>
        </w:rPr>
        <w:t>.</w:t>
      </w:r>
    </w:p>
    <w:p w14:paraId="1C2B7899" w14:textId="77777777" w:rsidR="00AA2670" w:rsidRPr="00250944" w:rsidRDefault="00AA2670" w:rsidP="002926FA">
      <w:pPr>
        <w:widowControl/>
        <w:spacing w:line="360" w:lineRule="auto"/>
        <w:ind w:left="709" w:hanging="709"/>
        <w:jc w:val="both"/>
        <w:rPr>
          <w:sz w:val="24"/>
          <w:szCs w:val="24"/>
        </w:rPr>
      </w:pPr>
      <w:r w:rsidRPr="00250944">
        <w:rPr>
          <w:sz w:val="24"/>
          <w:szCs w:val="24"/>
        </w:rPr>
        <w:t>Milas, G ve Mlačić</w:t>
      </w:r>
      <w:r>
        <w:rPr>
          <w:sz w:val="24"/>
          <w:szCs w:val="24"/>
        </w:rPr>
        <w:t>, B.</w:t>
      </w:r>
      <w:r w:rsidRPr="00250944">
        <w:rPr>
          <w:sz w:val="24"/>
          <w:szCs w:val="24"/>
        </w:rPr>
        <w:t xml:space="preserve"> (2007).</w:t>
      </w:r>
      <w:r w:rsidR="00AE7F96">
        <w:rPr>
          <w:sz w:val="24"/>
          <w:szCs w:val="24"/>
        </w:rPr>
        <w:t xml:space="preserve"> </w:t>
      </w:r>
      <w:r w:rsidR="00AE7F96" w:rsidRPr="00250944">
        <w:rPr>
          <w:sz w:val="24"/>
          <w:szCs w:val="24"/>
        </w:rPr>
        <w:t>Brand personality and human personality: findings from ratings of familiar croatian brands</w:t>
      </w:r>
      <w:r w:rsidRPr="00250944">
        <w:rPr>
          <w:sz w:val="24"/>
          <w:szCs w:val="24"/>
        </w:rPr>
        <w:t xml:space="preserve">. </w:t>
      </w:r>
      <w:r w:rsidRPr="00250944">
        <w:rPr>
          <w:i/>
          <w:iCs/>
          <w:sz w:val="24"/>
          <w:szCs w:val="24"/>
        </w:rPr>
        <w:t>Journal of Business Research</w:t>
      </w:r>
      <w:r w:rsidRPr="00250944">
        <w:rPr>
          <w:sz w:val="24"/>
          <w:szCs w:val="24"/>
        </w:rPr>
        <w:t>, 60, 620-626.</w:t>
      </w:r>
    </w:p>
    <w:p w14:paraId="4ABE43C6" w14:textId="4479274D" w:rsidR="00AA2670" w:rsidRPr="00250944" w:rsidRDefault="00AA2670" w:rsidP="002926FA">
      <w:pPr>
        <w:pStyle w:val="AralkYok"/>
        <w:ind w:left="709" w:hanging="709"/>
      </w:pPr>
      <w:r w:rsidRPr="00250944">
        <w:t xml:space="preserve">Miles, M. B. ve Huberman, M. (1994). </w:t>
      </w:r>
      <w:r w:rsidR="00AE7F96" w:rsidRPr="00250944">
        <w:t xml:space="preserve">Qualitative </w:t>
      </w:r>
      <w:proofErr w:type="gramStart"/>
      <w:r w:rsidR="00AE7F96" w:rsidRPr="00250944">
        <w:t>data</w:t>
      </w:r>
      <w:proofErr w:type="gramEnd"/>
      <w:r w:rsidR="00AE7F96" w:rsidRPr="00250944">
        <w:t xml:space="preserve"> analysis. </w:t>
      </w:r>
      <w:proofErr w:type="gramStart"/>
      <w:r w:rsidR="00AE7F96" w:rsidRPr="00250944">
        <w:t>an</w:t>
      </w:r>
      <w:proofErr w:type="gramEnd"/>
      <w:r w:rsidR="00AE7F96" w:rsidRPr="00250944">
        <w:t xml:space="preserve"> expanded sourcebook (2nd ed).</w:t>
      </w:r>
      <w:r w:rsidR="00E64BCA">
        <w:t xml:space="preserve"> </w:t>
      </w:r>
      <w:r w:rsidR="0065056D">
        <w:t xml:space="preserve">CA: </w:t>
      </w:r>
      <w:r w:rsidR="00E64BCA">
        <w:t>Thousand Oaks</w:t>
      </w:r>
      <w:r w:rsidR="0065056D">
        <w:t>.</w:t>
      </w:r>
    </w:p>
    <w:p w14:paraId="003AD3A2" w14:textId="77777777"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Mindrut, S</w:t>
      </w:r>
      <w:proofErr w:type="gramStart"/>
      <w:r w:rsidRPr="00250944">
        <w:rPr>
          <w:rFonts w:eastAsia="Calibri"/>
          <w:sz w:val="24"/>
          <w:szCs w:val="24"/>
        </w:rPr>
        <w:t>.,</w:t>
      </w:r>
      <w:proofErr w:type="gramEnd"/>
      <w:r w:rsidRPr="00250944">
        <w:rPr>
          <w:rFonts w:eastAsia="Calibri"/>
          <w:sz w:val="24"/>
          <w:szCs w:val="24"/>
        </w:rPr>
        <w:t xml:space="preserve"> Manolica, A.</w:t>
      </w:r>
      <w:r>
        <w:rPr>
          <w:rFonts w:eastAsia="Calibri"/>
          <w:sz w:val="24"/>
          <w:szCs w:val="24"/>
        </w:rPr>
        <w:t xml:space="preserve">, </w:t>
      </w:r>
      <w:r w:rsidRPr="00250944">
        <w:rPr>
          <w:rFonts w:eastAsia="Calibri"/>
          <w:sz w:val="24"/>
          <w:szCs w:val="24"/>
        </w:rPr>
        <w:t>Roman, C. T. (2015). Building brands identity. Procedia Economics and Finance, 20, 393-403.</w:t>
      </w:r>
    </w:p>
    <w:p w14:paraId="6BD59303" w14:textId="77777777" w:rsidR="00AA2670" w:rsidRPr="00250944" w:rsidRDefault="00AA2670" w:rsidP="002926FA">
      <w:pPr>
        <w:widowControl/>
        <w:spacing w:line="360" w:lineRule="auto"/>
        <w:ind w:left="709" w:hanging="709"/>
        <w:jc w:val="both"/>
        <w:rPr>
          <w:color w:val="000000" w:themeColor="text1"/>
          <w:sz w:val="24"/>
          <w:szCs w:val="24"/>
        </w:rPr>
      </w:pPr>
      <w:r w:rsidRPr="00250944">
        <w:rPr>
          <w:rStyle w:val="Kpr"/>
          <w:color w:val="000000" w:themeColor="text1"/>
          <w:sz w:val="24"/>
          <w:szCs w:val="24"/>
          <w:u w:val="none"/>
        </w:rPr>
        <w:t xml:space="preserve">Morris, R.D. (2011). Web </w:t>
      </w:r>
      <w:proofErr w:type="gramStart"/>
      <w:r w:rsidRPr="00250944">
        <w:rPr>
          <w:rStyle w:val="Kpr"/>
          <w:color w:val="000000" w:themeColor="text1"/>
          <w:sz w:val="24"/>
          <w:szCs w:val="24"/>
          <w:u w:val="none"/>
        </w:rPr>
        <w:t>3.0</w:t>
      </w:r>
      <w:proofErr w:type="gramEnd"/>
      <w:r w:rsidRPr="00250944">
        <w:rPr>
          <w:rStyle w:val="Kpr"/>
          <w:color w:val="000000" w:themeColor="text1"/>
          <w:sz w:val="24"/>
          <w:szCs w:val="24"/>
          <w:u w:val="none"/>
        </w:rPr>
        <w:t xml:space="preserve">: Implications for Online Learning, </w:t>
      </w:r>
      <w:r w:rsidR="00AE7F96" w:rsidRPr="00250944">
        <w:rPr>
          <w:rStyle w:val="Kpr"/>
          <w:color w:val="000000" w:themeColor="text1"/>
          <w:sz w:val="24"/>
          <w:szCs w:val="24"/>
          <w:u w:val="none"/>
        </w:rPr>
        <w:t>techtrends</w:t>
      </w:r>
      <w:r w:rsidRPr="00250944">
        <w:rPr>
          <w:rStyle w:val="Kpr"/>
          <w:color w:val="000000" w:themeColor="text1"/>
          <w:sz w:val="24"/>
          <w:szCs w:val="24"/>
          <w:u w:val="none"/>
        </w:rPr>
        <w:t>, 55 (1), 42-46.</w:t>
      </w:r>
    </w:p>
    <w:p w14:paraId="7B75DDE3" w14:textId="58D26B1C" w:rsidR="00AA2670" w:rsidRPr="00250944" w:rsidRDefault="00AA2670" w:rsidP="002926FA">
      <w:pPr>
        <w:widowControl/>
        <w:spacing w:line="360" w:lineRule="auto"/>
        <w:ind w:left="709" w:hanging="709"/>
        <w:jc w:val="both"/>
        <w:rPr>
          <w:sz w:val="24"/>
          <w:szCs w:val="24"/>
        </w:rPr>
      </w:pPr>
      <w:r w:rsidRPr="00250944">
        <w:rPr>
          <w:rStyle w:val="Kpr"/>
          <w:color w:val="000000" w:themeColor="text1"/>
          <w:sz w:val="24"/>
          <w:szCs w:val="24"/>
          <w:u w:val="none"/>
        </w:rPr>
        <w:t xml:space="preserve">Naik, U. </w:t>
      </w:r>
      <w:r>
        <w:rPr>
          <w:rStyle w:val="Kpr"/>
          <w:color w:val="000000" w:themeColor="text1"/>
          <w:sz w:val="24"/>
          <w:szCs w:val="24"/>
          <w:u w:val="none"/>
        </w:rPr>
        <w:t xml:space="preserve">ve </w:t>
      </w:r>
      <w:r w:rsidRPr="00250944">
        <w:rPr>
          <w:rStyle w:val="Kpr"/>
          <w:color w:val="000000" w:themeColor="text1"/>
          <w:sz w:val="24"/>
          <w:szCs w:val="24"/>
          <w:u w:val="none"/>
        </w:rPr>
        <w:t xml:space="preserve">Shivalingaiah, D. (2008). </w:t>
      </w:r>
      <w:r w:rsidR="00AE7F96" w:rsidRPr="00250944">
        <w:rPr>
          <w:rStyle w:val="Kpr"/>
          <w:color w:val="000000" w:themeColor="text1"/>
          <w:sz w:val="24"/>
          <w:szCs w:val="24"/>
          <w:u w:val="none"/>
        </w:rPr>
        <w:t xml:space="preserve">coparative study of web </w:t>
      </w:r>
      <w:proofErr w:type="gramStart"/>
      <w:r w:rsidR="00AE7F96" w:rsidRPr="00250944">
        <w:rPr>
          <w:rStyle w:val="Kpr"/>
          <w:color w:val="000000" w:themeColor="text1"/>
          <w:sz w:val="24"/>
          <w:szCs w:val="24"/>
          <w:u w:val="none"/>
        </w:rPr>
        <w:t>1.0</w:t>
      </w:r>
      <w:proofErr w:type="gramEnd"/>
      <w:r w:rsidR="00AE7F96" w:rsidRPr="00250944">
        <w:rPr>
          <w:rStyle w:val="Kpr"/>
          <w:color w:val="000000" w:themeColor="text1"/>
          <w:sz w:val="24"/>
          <w:szCs w:val="24"/>
          <w:u w:val="none"/>
        </w:rPr>
        <w:t>, web 2.0 and web 3.0, 6th ınternational calıber -2008, university of allahabad</w:t>
      </w:r>
      <w:r w:rsidR="00AE7F96">
        <w:rPr>
          <w:rStyle w:val="Kpr"/>
          <w:color w:val="000000" w:themeColor="text1"/>
          <w:sz w:val="24"/>
          <w:szCs w:val="24"/>
          <w:u w:val="none"/>
        </w:rPr>
        <w:t>.</w:t>
      </w:r>
      <w:r w:rsidRPr="00250944">
        <w:rPr>
          <w:rStyle w:val="Kpr"/>
          <w:color w:val="000000" w:themeColor="text1"/>
          <w:sz w:val="24"/>
          <w:szCs w:val="24"/>
          <w:u w:val="none"/>
        </w:rPr>
        <w:t xml:space="preserve"> Allahabad</w:t>
      </w:r>
      <w:r w:rsidR="00E64BCA">
        <w:rPr>
          <w:rStyle w:val="Kpr"/>
          <w:color w:val="000000" w:themeColor="text1"/>
          <w:sz w:val="24"/>
          <w:szCs w:val="24"/>
          <w:u w:val="none"/>
        </w:rPr>
        <w:t xml:space="preserve">. </w:t>
      </w:r>
      <w:r w:rsidRPr="00250944">
        <w:rPr>
          <w:sz w:val="24"/>
          <w:szCs w:val="24"/>
        </w:rPr>
        <w:t>Niculescu, A</w:t>
      </w:r>
      <w:proofErr w:type="gramStart"/>
      <w:r w:rsidRPr="00250944">
        <w:rPr>
          <w:sz w:val="24"/>
          <w:szCs w:val="24"/>
        </w:rPr>
        <w:t>.,</w:t>
      </w:r>
      <w:proofErr w:type="gramEnd"/>
      <w:r w:rsidRPr="00250944">
        <w:rPr>
          <w:sz w:val="24"/>
          <w:szCs w:val="24"/>
        </w:rPr>
        <w:t xml:space="preserve"> Dumitriu, A., Purdescu, C., Popesc, A. M. (2019). </w:t>
      </w:r>
      <w:r w:rsidR="00AE7F96" w:rsidRPr="00250944">
        <w:rPr>
          <w:sz w:val="24"/>
          <w:szCs w:val="24"/>
        </w:rPr>
        <w:t xml:space="preserve">Enhancing brand value of modern organizations through digital </w:t>
      </w:r>
      <w:proofErr w:type="gramStart"/>
      <w:r w:rsidR="00AE7F96" w:rsidRPr="00250944">
        <w:rPr>
          <w:sz w:val="24"/>
          <w:szCs w:val="24"/>
        </w:rPr>
        <w:t>marketing</w:t>
      </w:r>
      <w:proofErr w:type="gramEnd"/>
      <w:r w:rsidR="00AE7F96" w:rsidRPr="00250944">
        <w:rPr>
          <w:sz w:val="24"/>
          <w:szCs w:val="24"/>
        </w:rPr>
        <w:t xml:space="preserve"> tools and techniques</w:t>
      </w:r>
      <w:r w:rsidRPr="00250944">
        <w:rPr>
          <w:sz w:val="24"/>
          <w:szCs w:val="24"/>
        </w:rPr>
        <w:t xml:space="preserve">: </w:t>
      </w:r>
      <w:r w:rsidR="00AE7F96" w:rsidRPr="00250944">
        <w:rPr>
          <w:sz w:val="24"/>
          <w:szCs w:val="24"/>
        </w:rPr>
        <w:t>a study on top ten romanian companies</w:t>
      </w:r>
      <w:r w:rsidRPr="00250944">
        <w:rPr>
          <w:sz w:val="24"/>
          <w:szCs w:val="24"/>
        </w:rPr>
        <w:t>.</w:t>
      </w:r>
      <w:r w:rsidR="00AE7F96">
        <w:rPr>
          <w:sz w:val="24"/>
          <w:szCs w:val="24"/>
        </w:rPr>
        <w:t xml:space="preserve"> </w:t>
      </w:r>
      <w:r w:rsidRPr="00250944">
        <w:rPr>
          <w:i/>
          <w:iCs/>
          <w:sz w:val="24"/>
          <w:szCs w:val="24"/>
        </w:rPr>
        <w:t>Tem Journal</w:t>
      </w:r>
      <w:r w:rsidRPr="00250944">
        <w:rPr>
          <w:sz w:val="24"/>
          <w:szCs w:val="24"/>
        </w:rPr>
        <w:t>. 8(1)</w:t>
      </w:r>
      <w:r w:rsidR="00F42115">
        <w:rPr>
          <w:sz w:val="24"/>
          <w:szCs w:val="24"/>
        </w:rPr>
        <w:t xml:space="preserve">, </w:t>
      </w:r>
      <w:r w:rsidRPr="00250944">
        <w:rPr>
          <w:sz w:val="24"/>
          <w:szCs w:val="24"/>
        </w:rPr>
        <w:t>171-181.</w:t>
      </w:r>
    </w:p>
    <w:p w14:paraId="73CE492B" w14:textId="24211B13" w:rsidR="00AA2670" w:rsidRPr="00F42115" w:rsidRDefault="00AA2670" w:rsidP="002926FA">
      <w:pPr>
        <w:widowControl/>
        <w:spacing w:line="360" w:lineRule="auto"/>
        <w:ind w:left="709" w:hanging="709"/>
        <w:jc w:val="both"/>
        <w:rPr>
          <w:sz w:val="24"/>
          <w:szCs w:val="24"/>
        </w:rPr>
      </w:pPr>
      <w:r w:rsidRPr="00F42115">
        <w:rPr>
          <w:sz w:val="24"/>
          <w:szCs w:val="24"/>
        </w:rPr>
        <w:t>OECD. (2011</w:t>
      </w:r>
      <w:r w:rsidR="00AE7F96" w:rsidRPr="00F42115">
        <w:rPr>
          <w:sz w:val="24"/>
          <w:szCs w:val="24"/>
        </w:rPr>
        <w:t>). The relatıonshıp between local content.</w:t>
      </w:r>
      <w:r w:rsidRPr="00F42115">
        <w:rPr>
          <w:sz w:val="24"/>
          <w:szCs w:val="24"/>
        </w:rPr>
        <w:t xml:space="preserve"> Internet Development and Access Prıces</w:t>
      </w:r>
      <w:r w:rsidR="00A0558C" w:rsidRPr="00F42115">
        <w:rPr>
          <w:sz w:val="24"/>
          <w:szCs w:val="24"/>
        </w:rPr>
        <w:t>.</w:t>
      </w:r>
      <w:r w:rsidR="00F42115" w:rsidRPr="00F42115">
        <w:rPr>
          <w:sz w:val="24"/>
          <w:szCs w:val="24"/>
        </w:rPr>
        <w:t xml:space="preserve">17.03.2020 tarihinde </w:t>
      </w:r>
      <w:hyperlink r:id="rId46" w:history="1">
        <w:r w:rsidR="00F42115" w:rsidRPr="00F42115">
          <w:rPr>
            <w:rStyle w:val="Kpr"/>
            <w:color w:val="auto"/>
            <w:sz w:val="24"/>
            <w:szCs w:val="24"/>
            <w:u w:val="none"/>
          </w:rPr>
          <w:t>https://www.oecd-ilibrary.org/science-and-technology/the-relationship-between-local-content-internet-development-and-access-prices_5k4c1rq2bqvk-en</w:t>
        </w:r>
      </w:hyperlink>
      <w:r w:rsidR="00F42115" w:rsidRPr="00F42115">
        <w:rPr>
          <w:sz w:val="24"/>
          <w:szCs w:val="24"/>
        </w:rPr>
        <w:t xml:space="preserve"> adresinden erişildi.</w:t>
      </w:r>
    </w:p>
    <w:p w14:paraId="4BD9F2A1"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Oliver, R. L. (1999). </w:t>
      </w:r>
      <w:r w:rsidR="00AE7F96" w:rsidRPr="00250944">
        <w:rPr>
          <w:sz w:val="24"/>
          <w:szCs w:val="24"/>
        </w:rPr>
        <w:t>Whence consumer loyalty</w:t>
      </w:r>
      <w:r w:rsidRPr="00250944">
        <w:rPr>
          <w:sz w:val="24"/>
          <w:szCs w:val="24"/>
        </w:rPr>
        <w:t xml:space="preserve">? </w:t>
      </w:r>
      <w:r w:rsidRPr="00250944">
        <w:rPr>
          <w:i/>
          <w:iCs/>
          <w:sz w:val="24"/>
          <w:szCs w:val="24"/>
        </w:rPr>
        <w:t>The Journal of Marketing</w:t>
      </w:r>
      <w:r w:rsidRPr="00250944">
        <w:rPr>
          <w:sz w:val="24"/>
          <w:szCs w:val="24"/>
        </w:rPr>
        <w:t>, 63, 33-44.</w:t>
      </w:r>
    </w:p>
    <w:p w14:paraId="033DD5A5" w14:textId="77777777"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Oralhan, B. ve Nuh M. Ö. (2019)</w:t>
      </w:r>
      <w:r>
        <w:rPr>
          <w:rFonts w:eastAsia="Calibri"/>
          <w:sz w:val="24"/>
          <w:szCs w:val="24"/>
        </w:rPr>
        <w:t>.</w:t>
      </w:r>
      <w:r w:rsidRPr="00250944">
        <w:rPr>
          <w:rFonts w:eastAsia="Calibri"/>
          <w:sz w:val="24"/>
          <w:szCs w:val="24"/>
        </w:rPr>
        <w:t xml:space="preserve"> </w:t>
      </w:r>
      <w:proofErr w:type="gramStart"/>
      <w:r w:rsidR="00AE7F96" w:rsidRPr="00250944">
        <w:rPr>
          <w:rFonts w:eastAsia="Calibri"/>
          <w:sz w:val="24"/>
          <w:szCs w:val="24"/>
        </w:rPr>
        <w:t>Tüketicilerin banka tercihlerinde marka denkliği ve marka imajı arasındaki ilişkinin değerlendirilmesi</w:t>
      </w:r>
      <w:r w:rsidR="00AE7F96">
        <w:rPr>
          <w:rFonts w:eastAsia="Calibri"/>
          <w:sz w:val="24"/>
          <w:szCs w:val="24"/>
        </w:rPr>
        <w:t>.</w:t>
      </w:r>
      <w:r w:rsidRPr="00250944">
        <w:rPr>
          <w:rFonts w:eastAsia="Calibri"/>
          <w:sz w:val="24"/>
          <w:szCs w:val="24"/>
        </w:rPr>
        <w:t xml:space="preserve"> </w:t>
      </w:r>
      <w:proofErr w:type="gramEnd"/>
      <w:r w:rsidRPr="00250944">
        <w:rPr>
          <w:rFonts w:eastAsia="Calibri"/>
          <w:sz w:val="24"/>
          <w:szCs w:val="24"/>
        </w:rPr>
        <w:t>OPS Uluslararası Top</w:t>
      </w:r>
      <w:r w:rsidR="00E64BCA">
        <w:rPr>
          <w:rFonts w:eastAsia="Calibri"/>
          <w:sz w:val="24"/>
          <w:szCs w:val="24"/>
        </w:rPr>
        <w:t>lum Araştırmaları Dergisi, 13(</w:t>
      </w:r>
      <w:r w:rsidRPr="00250944">
        <w:rPr>
          <w:rFonts w:eastAsia="Calibri"/>
          <w:sz w:val="24"/>
          <w:szCs w:val="24"/>
        </w:rPr>
        <w:t>19</w:t>
      </w:r>
      <w:r w:rsidR="00E64BCA">
        <w:rPr>
          <w:rFonts w:eastAsia="Calibri"/>
          <w:sz w:val="24"/>
          <w:szCs w:val="24"/>
        </w:rPr>
        <w:t>)</w:t>
      </w:r>
      <w:r w:rsidRPr="00250944">
        <w:rPr>
          <w:rFonts w:eastAsia="Calibri"/>
          <w:sz w:val="24"/>
          <w:szCs w:val="24"/>
        </w:rPr>
        <w:t>, 125</w:t>
      </w:r>
      <w:r w:rsidR="00E74CC8">
        <w:rPr>
          <w:rFonts w:eastAsia="Calibri"/>
          <w:sz w:val="24"/>
          <w:szCs w:val="24"/>
        </w:rPr>
        <w:t>9</w:t>
      </w:r>
      <w:r w:rsidRPr="00250944">
        <w:rPr>
          <w:rFonts w:eastAsia="Calibri"/>
          <w:sz w:val="24"/>
          <w:szCs w:val="24"/>
        </w:rPr>
        <w:t>.</w:t>
      </w:r>
    </w:p>
    <w:p w14:paraId="7639D588" w14:textId="77777777" w:rsidR="00AA2670" w:rsidRPr="00250944" w:rsidRDefault="00AA2670" w:rsidP="002926FA">
      <w:pPr>
        <w:widowControl/>
        <w:spacing w:line="360" w:lineRule="auto"/>
        <w:ind w:left="709" w:hanging="709"/>
        <w:jc w:val="both"/>
        <w:rPr>
          <w:sz w:val="24"/>
          <w:szCs w:val="24"/>
        </w:rPr>
      </w:pPr>
      <w:r w:rsidRPr="00250944">
        <w:rPr>
          <w:sz w:val="24"/>
          <w:szCs w:val="24"/>
        </w:rPr>
        <w:lastRenderedPageBreak/>
        <w:t>Park, C. W</w:t>
      </w:r>
      <w:proofErr w:type="gramStart"/>
      <w:r w:rsidRPr="00250944">
        <w:rPr>
          <w:sz w:val="24"/>
          <w:szCs w:val="24"/>
        </w:rPr>
        <w:t>.,</w:t>
      </w:r>
      <w:proofErr w:type="gramEnd"/>
      <w:r w:rsidRPr="00250944">
        <w:rPr>
          <w:sz w:val="24"/>
          <w:szCs w:val="24"/>
        </w:rPr>
        <w:t xml:space="preserve"> Jaworski, B., ve Maclnnis, D. J. (1986). </w:t>
      </w:r>
      <w:r w:rsidR="00AE7F96" w:rsidRPr="00250944">
        <w:rPr>
          <w:sz w:val="24"/>
          <w:szCs w:val="24"/>
        </w:rPr>
        <w:t xml:space="preserve">Strategic brand </w:t>
      </w:r>
      <w:proofErr w:type="gramStart"/>
      <w:r w:rsidR="00AE7F96" w:rsidRPr="00250944">
        <w:rPr>
          <w:sz w:val="24"/>
          <w:szCs w:val="24"/>
        </w:rPr>
        <w:t>concept,ımage</w:t>
      </w:r>
      <w:proofErr w:type="gramEnd"/>
      <w:r w:rsidR="00AE7F96" w:rsidRPr="00250944">
        <w:rPr>
          <w:sz w:val="24"/>
          <w:szCs w:val="24"/>
        </w:rPr>
        <w:t xml:space="preserve"> management. </w:t>
      </w:r>
      <w:r w:rsidRPr="00250944">
        <w:rPr>
          <w:i/>
          <w:iCs/>
          <w:sz w:val="24"/>
          <w:szCs w:val="24"/>
        </w:rPr>
        <w:t>Journal of Marketing</w:t>
      </w:r>
      <w:r w:rsidRPr="00250944">
        <w:rPr>
          <w:sz w:val="24"/>
          <w:szCs w:val="24"/>
        </w:rPr>
        <w:t>, 50, 135-145.</w:t>
      </w:r>
    </w:p>
    <w:p w14:paraId="23C1C443" w14:textId="77777777" w:rsidR="00AA2670" w:rsidRPr="00250944" w:rsidRDefault="00AA2670" w:rsidP="002926FA">
      <w:pPr>
        <w:widowControl/>
        <w:spacing w:line="360" w:lineRule="auto"/>
        <w:ind w:left="709" w:hanging="709"/>
        <w:jc w:val="both"/>
        <w:rPr>
          <w:sz w:val="24"/>
          <w:szCs w:val="24"/>
        </w:rPr>
      </w:pPr>
      <w:r w:rsidRPr="00250944">
        <w:rPr>
          <w:sz w:val="24"/>
          <w:szCs w:val="24"/>
        </w:rPr>
        <w:t>Peltekoğlu, F. B. (2004).</w:t>
      </w:r>
      <w:r w:rsidR="00AE7F96">
        <w:rPr>
          <w:sz w:val="24"/>
          <w:szCs w:val="24"/>
        </w:rPr>
        <w:t xml:space="preserve"> </w:t>
      </w:r>
      <w:r w:rsidR="00AE7F96" w:rsidRPr="00250944">
        <w:rPr>
          <w:sz w:val="24"/>
          <w:szCs w:val="24"/>
        </w:rPr>
        <w:t>Halkla ilişkiler nedir</w:t>
      </w:r>
      <w:r w:rsidRPr="00250944">
        <w:rPr>
          <w:sz w:val="24"/>
          <w:szCs w:val="24"/>
        </w:rPr>
        <w:t xml:space="preserve">? </w:t>
      </w:r>
      <w:proofErr w:type="gramStart"/>
      <w:r w:rsidRPr="00250944">
        <w:rPr>
          <w:sz w:val="24"/>
          <w:szCs w:val="24"/>
        </w:rPr>
        <w:t>İstanbul: Beta Yayınları</w:t>
      </w:r>
      <w:r w:rsidR="00E64BCA">
        <w:rPr>
          <w:sz w:val="24"/>
          <w:szCs w:val="24"/>
        </w:rPr>
        <w:t>.</w:t>
      </w:r>
      <w:proofErr w:type="gramEnd"/>
    </w:p>
    <w:p w14:paraId="5B930080" w14:textId="77777777" w:rsidR="00AA2670" w:rsidRPr="00250944" w:rsidRDefault="00AA2670" w:rsidP="002926FA">
      <w:pPr>
        <w:widowControl/>
        <w:spacing w:line="360" w:lineRule="auto"/>
        <w:ind w:left="709" w:hanging="709"/>
        <w:jc w:val="both"/>
        <w:rPr>
          <w:sz w:val="24"/>
          <w:szCs w:val="24"/>
        </w:rPr>
      </w:pPr>
      <w:r w:rsidRPr="00250944">
        <w:rPr>
          <w:sz w:val="24"/>
          <w:szCs w:val="24"/>
        </w:rPr>
        <w:t>Perry, A. ve Wisnom,</w:t>
      </w:r>
      <w:r>
        <w:rPr>
          <w:sz w:val="24"/>
          <w:szCs w:val="24"/>
        </w:rPr>
        <w:t xml:space="preserve"> D.</w:t>
      </w:r>
      <w:r w:rsidRPr="00250944">
        <w:rPr>
          <w:sz w:val="24"/>
          <w:szCs w:val="24"/>
        </w:rPr>
        <w:t xml:space="preserve"> (2004). </w:t>
      </w:r>
      <w:r w:rsidR="00AE7F96" w:rsidRPr="00250944">
        <w:rPr>
          <w:sz w:val="24"/>
          <w:szCs w:val="24"/>
        </w:rPr>
        <w:t>Markanın dna’sı eşsiz ve dayanıklı markalar yaratmanın kurallar.</w:t>
      </w:r>
      <w:r w:rsidRPr="00250944">
        <w:rPr>
          <w:sz w:val="24"/>
          <w:szCs w:val="24"/>
        </w:rPr>
        <w:t xml:space="preserve"> Z. Yılmaz (Çev.), İstanbul: Mediacat Yayınları</w:t>
      </w:r>
      <w:r w:rsidR="00E64BCA">
        <w:rPr>
          <w:sz w:val="24"/>
          <w:szCs w:val="24"/>
        </w:rPr>
        <w:t>.</w:t>
      </w:r>
    </w:p>
    <w:p w14:paraId="31871740"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Petty, R. ve Cacioppo, T. (1984). </w:t>
      </w:r>
      <w:r w:rsidR="00AE7F96" w:rsidRPr="00250944">
        <w:rPr>
          <w:sz w:val="24"/>
          <w:szCs w:val="24"/>
        </w:rPr>
        <w:t>Source factors and eloboration likelihood model of persuasion</w:t>
      </w:r>
      <w:r w:rsidRPr="00250944">
        <w:rPr>
          <w:sz w:val="24"/>
          <w:szCs w:val="24"/>
        </w:rPr>
        <w:t xml:space="preserve">. </w:t>
      </w:r>
      <w:r w:rsidRPr="00250944">
        <w:rPr>
          <w:i/>
          <w:iCs/>
          <w:sz w:val="24"/>
          <w:szCs w:val="24"/>
        </w:rPr>
        <w:t>Advances in Consumer Research</w:t>
      </w:r>
      <w:r w:rsidRPr="00250944">
        <w:rPr>
          <w:sz w:val="24"/>
          <w:szCs w:val="24"/>
        </w:rPr>
        <w:t>, 11 (1). 668-672.</w:t>
      </w:r>
    </w:p>
    <w:p w14:paraId="2693C98B"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Phau, I. ve Lau, C. (2000). </w:t>
      </w:r>
      <w:r w:rsidR="00AE7F96" w:rsidRPr="00250944">
        <w:rPr>
          <w:sz w:val="24"/>
          <w:szCs w:val="24"/>
        </w:rPr>
        <w:t>Conceptualising brand personality: a review and research propositions receıved.</w:t>
      </w:r>
      <w:r w:rsidRPr="00250944">
        <w:rPr>
          <w:sz w:val="24"/>
          <w:szCs w:val="24"/>
        </w:rPr>
        <w:t xml:space="preserve"> </w:t>
      </w:r>
      <w:r w:rsidRPr="00250944">
        <w:rPr>
          <w:i/>
          <w:iCs/>
          <w:sz w:val="24"/>
          <w:szCs w:val="24"/>
        </w:rPr>
        <w:t>Journal of Targeting, Measurement and Analysis For Marketing</w:t>
      </w:r>
      <w:r w:rsidRPr="00250944">
        <w:rPr>
          <w:sz w:val="24"/>
          <w:szCs w:val="24"/>
        </w:rPr>
        <w:t xml:space="preserve">, 9(1), 52–69.  </w:t>
      </w:r>
    </w:p>
    <w:p w14:paraId="0EA7A46D" w14:textId="5B3C0FD4" w:rsidR="00AA2670" w:rsidRPr="00250944" w:rsidRDefault="00AA2670" w:rsidP="002926FA">
      <w:pPr>
        <w:widowControl/>
        <w:spacing w:line="360" w:lineRule="auto"/>
        <w:ind w:left="709" w:hanging="709"/>
        <w:jc w:val="both"/>
        <w:rPr>
          <w:rStyle w:val="Kpr"/>
          <w:color w:val="000000" w:themeColor="text1"/>
          <w:sz w:val="24"/>
          <w:szCs w:val="24"/>
          <w:u w:val="none"/>
        </w:rPr>
      </w:pPr>
      <w:r w:rsidRPr="00250944">
        <w:rPr>
          <w:rStyle w:val="Kpr"/>
          <w:color w:val="000000" w:themeColor="text1"/>
          <w:sz w:val="24"/>
          <w:szCs w:val="24"/>
          <w:u w:val="none"/>
        </w:rPr>
        <w:t xml:space="preserve">Poe, M. T.(2015). </w:t>
      </w:r>
      <w:r w:rsidR="00AE7F96" w:rsidRPr="00250944">
        <w:rPr>
          <w:rStyle w:val="Kpr"/>
          <w:color w:val="000000" w:themeColor="text1"/>
          <w:sz w:val="24"/>
          <w:szCs w:val="24"/>
          <w:u w:val="none"/>
        </w:rPr>
        <w:t>İletişim tarihi</w:t>
      </w:r>
      <w:r>
        <w:rPr>
          <w:rStyle w:val="Kpr"/>
          <w:color w:val="000000" w:themeColor="text1"/>
          <w:sz w:val="24"/>
          <w:szCs w:val="24"/>
          <w:u w:val="none"/>
        </w:rPr>
        <w:t>.</w:t>
      </w:r>
      <w:r w:rsidR="00E64BCA">
        <w:rPr>
          <w:rStyle w:val="Kpr"/>
          <w:color w:val="000000" w:themeColor="text1"/>
          <w:sz w:val="24"/>
          <w:szCs w:val="24"/>
          <w:u w:val="none"/>
        </w:rPr>
        <w:t xml:space="preserve"> </w:t>
      </w:r>
      <w:proofErr w:type="gramStart"/>
      <w:r w:rsidR="0065056D">
        <w:rPr>
          <w:rStyle w:val="Kpr"/>
          <w:color w:val="000000" w:themeColor="text1"/>
          <w:sz w:val="24"/>
          <w:szCs w:val="24"/>
          <w:u w:val="none"/>
        </w:rPr>
        <w:t xml:space="preserve">İstanbul: </w:t>
      </w:r>
      <w:r w:rsidR="00E64BCA">
        <w:rPr>
          <w:rStyle w:val="Kpr"/>
          <w:color w:val="000000" w:themeColor="text1"/>
          <w:sz w:val="24"/>
          <w:szCs w:val="24"/>
          <w:u w:val="none"/>
        </w:rPr>
        <w:t>Islık Yayınları</w:t>
      </w:r>
      <w:r w:rsidR="0065056D">
        <w:rPr>
          <w:rStyle w:val="Kpr"/>
          <w:color w:val="000000" w:themeColor="text1"/>
          <w:sz w:val="24"/>
          <w:szCs w:val="24"/>
          <w:u w:val="none"/>
        </w:rPr>
        <w:t>.</w:t>
      </w:r>
      <w:proofErr w:type="gramEnd"/>
    </w:p>
    <w:p w14:paraId="505BB5A6" w14:textId="77777777" w:rsidR="00AA2670" w:rsidRPr="00250944" w:rsidRDefault="00AA2670" w:rsidP="002926FA">
      <w:pPr>
        <w:widowControl/>
        <w:spacing w:line="360" w:lineRule="auto"/>
        <w:ind w:left="709" w:hanging="709"/>
        <w:jc w:val="both"/>
        <w:rPr>
          <w:sz w:val="24"/>
          <w:szCs w:val="24"/>
        </w:rPr>
      </w:pPr>
      <w:r w:rsidRPr="00250944">
        <w:rPr>
          <w:sz w:val="24"/>
          <w:szCs w:val="24"/>
        </w:rPr>
        <w:t>Pouromid, B</w:t>
      </w:r>
      <w:proofErr w:type="gramStart"/>
      <w:r w:rsidRPr="00250944">
        <w:rPr>
          <w:sz w:val="24"/>
          <w:szCs w:val="24"/>
        </w:rPr>
        <w:t>.,</w:t>
      </w:r>
      <w:proofErr w:type="gramEnd"/>
      <w:r w:rsidRPr="00250944">
        <w:rPr>
          <w:sz w:val="24"/>
          <w:szCs w:val="24"/>
        </w:rPr>
        <w:t xml:space="preserve"> ve Iranzadeh, S. (2012). </w:t>
      </w:r>
      <w:r w:rsidR="00AE7F96" w:rsidRPr="00250944">
        <w:rPr>
          <w:sz w:val="24"/>
          <w:szCs w:val="24"/>
        </w:rPr>
        <w:t>The evaluation of the factors effects on the brand equity of pars khazar household appliances based on the vision of female consumers</w:t>
      </w:r>
      <w:r w:rsidRPr="00250944">
        <w:rPr>
          <w:sz w:val="24"/>
          <w:szCs w:val="24"/>
        </w:rPr>
        <w:t xml:space="preserve">. </w:t>
      </w:r>
      <w:r w:rsidRPr="00250944">
        <w:rPr>
          <w:i/>
          <w:iCs/>
          <w:sz w:val="24"/>
          <w:szCs w:val="24"/>
        </w:rPr>
        <w:t>Middle-East Journal of Scientific Research</w:t>
      </w:r>
      <w:r w:rsidRPr="00250944">
        <w:rPr>
          <w:sz w:val="24"/>
          <w:szCs w:val="24"/>
        </w:rPr>
        <w:t>, 12(8), 1050-1055.</w:t>
      </w:r>
    </w:p>
    <w:p w14:paraId="69548927" w14:textId="2652A5A7"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 xml:space="preserve">Pringle, H ve Gordon, W. (2001). </w:t>
      </w:r>
      <w:proofErr w:type="gramStart"/>
      <w:r w:rsidR="00AE7F96" w:rsidRPr="00250944">
        <w:rPr>
          <w:rFonts w:eastAsia="Calibri"/>
          <w:sz w:val="24"/>
          <w:szCs w:val="24"/>
        </w:rPr>
        <w:t>Marka kültürü ve markayı yaşatan bir şirket olabilmek</w:t>
      </w:r>
      <w:r w:rsidR="00AE7F96">
        <w:rPr>
          <w:rFonts w:eastAsia="Calibri"/>
          <w:sz w:val="24"/>
          <w:szCs w:val="24"/>
        </w:rPr>
        <w:t>.</w:t>
      </w:r>
      <w:r>
        <w:rPr>
          <w:rFonts w:eastAsia="Calibri"/>
          <w:sz w:val="24"/>
          <w:szCs w:val="24"/>
        </w:rPr>
        <w:t xml:space="preserve"> </w:t>
      </w:r>
      <w:proofErr w:type="gramEnd"/>
      <w:r w:rsidR="0065056D">
        <w:rPr>
          <w:rFonts w:eastAsia="Calibri"/>
          <w:sz w:val="24"/>
          <w:szCs w:val="24"/>
        </w:rPr>
        <w:t xml:space="preserve">İstanbul: </w:t>
      </w:r>
      <w:r w:rsidR="00E64BCA">
        <w:rPr>
          <w:rFonts w:eastAsia="Calibri"/>
          <w:sz w:val="24"/>
          <w:szCs w:val="24"/>
        </w:rPr>
        <w:t>Scala Yayıncılık</w:t>
      </w:r>
      <w:r w:rsidRPr="00250944">
        <w:rPr>
          <w:rFonts w:eastAsia="Calibri"/>
          <w:sz w:val="24"/>
          <w:szCs w:val="24"/>
        </w:rPr>
        <w:t>.</w:t>
      </w:r>
    </w:p>
    <w:p w14:paraId="6B1E93ED" w14:textId="77777777" w:rsidR="00AA2670" w:rsidRPr="00250944" w:rsidRDefault="00AA2670" w:rsidP="002926FA">
      <w:pPr>
        <w:widowControl/>
        <w:spacing w:line="360" w:lineRule="auto"/>
        <w:ind w:left="709" w:hanging="709"/>
        <w:jc w:val="both"/>
        <w:rPr>
          <w:sz w:val="24"/>
          <w:szCs w:val="24"/>
        </w:rPr>
      </w:pPr>
      <w:r w:rsidRPr="00250944">
        <w:rPr>
          <w:sz w:val="24"/>
          <w:szCs w:val="24"/>
        </w:rPr>
        <w:t>Rai, A. K</w:t>
      </w:r>
      <w:proofErr w:type="gramStart"/>
      <w:r w:rsidRPr="00250944">
        <w:rPr>
          <w:sz w:val="24"/>
          <w:szCs w:val="24"/>
        </w:rPr>
        <w:t>.,</w:t>
      </w:r>
      <w:proofErr w:type="gramEnd"/>
      <w:r w:rsidRPr="00250944">
        <w:rPr>
          <w:sz w:val="24"/>
          <w:szCs w:val="24"/>
        </w:rPr>
        <w:t xml:space="preserve"> ve Medha, S. (2013). </w:t>
      </w:r>
      <w:r w:rsidR="00AE7F96" w:rsidRPr="00250944">
        <w:rPr>
          <w:sz w:val="24"/>
          <w:szCs w:val="24"/>
        </w:rPr>
        <w:t>The antecedents of customer loyalty: an empirical investigation in life ınsurance contex</w:t>
      </w:r>
      <w:r w:rsidRPr="00250944">
        <w:rPr>
          <w:sz w:val="24"/>
          <w:szCs w:val="24"/>
        </w:rPr>
        <w:t xml:space="preserve">t. </w:t>
      </w:r>
      <w:r w:rsidRPr="00250944">
        <w:rPr>
          <w:i/>
          <w:iCs/>
          <w:sz w:val="24"/>
          <w:szCs w:val="24"/>
        </w:rPr>
        <w:t>Journal of Competitiveness</w:t>
      </w:r>
      <w:r w:rsidRPr="00250944">
        <w:rPr>
          <w:sz w:val="24"/>
          <w:szCs w:val="24"/>
        </w:rPr>
        <w:t xml:space="preserve">,5(2), 139-163. </w:t>
      </w:r>
    </w:p>
    <w:p w14:paraId="0F1DE77B"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Rajaram, S. ve Shelly, C. S. (2012). </w:t>
      </w:r>
      <w:r w:rsidR="00AE7F96" w:rsidRPr="00250944">
        <w:rPr>
          <w:sz w:val="24"/>
          <w:szCs w:val="24"/>
        </w:rPr>
        <w:t>History of branding</w:t>
      </w:r>
      <w:r w:rsidRPr="00250944">
        <w:rPr>
          <w:sz w:val="24"/>
          <w:szCs w:val="24"/>
        </w:rPr>
        <w:t xml:space="preserve">. </w:t>
      </w:r>
      <w:r w:rsidRPr="00250944">
        <w:rPr>
          <w:i/>
          <w:iCs/>
          <w:sz w:val="24"/>
          <w:szCs w:val="24"/>
        </w:rPr>
        <w:t>International Journal of Social Sciences &amp; Interdisciplinary Research</w:t>
      </w:r>
      <w:r w:rsidRPr="00250944">
        <w:rPr>
          <w:sz w:val="24"/>
          <w:szCs w:val="24"/>
        </w:rPr>
        <w:t>, 1(3), 100-104.</w:t>
      </w:r>
    </w:p>
    <w:p w14:paraId="0946213E" w14:textId="77777777" w:rsidR="00AA2670" w:rsidRPr="00250944" w:rsidRDefault="00AA2670" w:rsidP="002926FA">
      <w:pPr>
        <w:widowControl/>
        <w:spacing w:line="360" w:lineRule="auto"/>
        <w:ind w:left="709" w:hanging="709"/>
        <w:jc w:val="both"/>
        <w:rPr>
          <w:sz w:val="24"/>
          <w:szCs w:val="24"/>
        </w:rPr>
      </w:pPr>
      <w:r w:rsidRPr="00250944">
        <w:rPr>
          <w:sz w:val="24"/>
          <w:szCs w:val="24"/>
        </w:rPr>
        <w:t>Raman, T. V. (2009)</w:t>
      </w:r>
      <w:r>
        <w:rPr>
          <w:sz w:val="24"/>
          <w:szCs w:val="24"/>
        </w:rPr>
        <w:t>.</w:t>
      </w:r>
      <w:r w:rsidRPr="00250944">
        <w:rPr>
          <w:sz w:val="24"/>
          <w:szCs w:val="24"/>
        </w:rPr>
        <w:t xml:space="preserve"> </w:t>
      </w:r>
      <w:r w:rsidR="00AE7F96" w:rsidRPr="00250944">
        <w:rPr>
          <w:sz w:val="24"/>
          <w:szCs w:val="24"/>
        </w:rPr>
        <w:t xml:space="preserve">Toward 2^w: beyond web </w:t>
      </w:r>
      <w:proofErr w:type="gramStart"/>
      <w:r w:rsidR="00AE7F96" w:rsidRPr="00250944">
        <w:rPr>
          <w:sz w:val="24"/>
          <w:szCs w:val="24"/>
        </w:rPr>
        <w:t>2.0</w:t>
      </w:r>
      <w:proofErr w:type="gramEnd"/>
      <w:r w:rsidR="00AE7F96" w:rsidRPr="00250944">
        <w:rPr>
          <w:sz w:val="24"/>
          <w:szCs w:val="24"/>
        </w:rPr>
        <w:t>, communications of the acm</w:t>
      </w:r>
      <w:r w:rsidR="00E64BCA">
        <w:rPr>
          <w:sz w:val="24"/>
          <w:szCs w:val="24"/>
        </w:rPr>
        <w:t>, 52(</w:t>
      </w:r>
      <w:r w:rsidRPr="00250944">
        <w:rPr>
          <w:sz w:val="24"/>
          <w:szCs w:val="24"/>
        </w:rPr>
        <w:t>2</w:t>
      </w:r>
      <w:r w:rsidR="00E64BCA">
        <w:rPr>
          <w:sz w:val="24"/>
          <w:szCs w:val="24"/>
        </w:rPr>
        <w:t>)</w:t>
      </w:r>
      <w:r w:rsidRPr="00250944">
        <w:rPr>
          <w:sz w:val="24"/>
          <w:szCs w:val="24"/>
        </w:rPr>
        <w:t>, 52-59.</w:t>
      </w:r>
    </w:p>
    <w:p w14:paraId="62760CE8"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Rohilla, J. (2017). Role Of Web 2.0 </w:t>
      </w:r>
      <w:r w:rsidR="00AE7F96" w:rsidRPr="00250944">
        <w:rPr>
          <w:sz w:val="24"/>
          <w:szCs w:val="24"/>
        </w:rPr>
        <w:t xml:space="preserve">Technology in social media </w:t>
      </w:r>
      <w:proofErr w:type="gramStart"/>
      <w:r w:rsidR="00AE7F96" w:rsidRPr="00250944">
        <w:rPr>
          <w:sz w:val="24"/>
          <w:szCs w:val="24"/>
        </w:rPr>
        <w:t>marketing</w:t>
      </w:r>
      <w:proofErr w:type="gramEnd"/>
      <w:r w:rsidRPr="00250944">
        <w:rPr>
          <w:sz w:val="24"/>
          <w:szCs w:val="24"/>
        </w:rPr>
        <w:t xml:space="preserve">. International </w:t>
      </w:r>
      <w:r w:rsidRPr="00250944">
        <w:rPr>
          <w:i/>
          <w:iCs/>
          <w:sz w:val="24"/>
          <w:szCs w:val="24"/>
        </w:rPr>
        <w:t>Journal of Advance Research, Ideas and Innovations in Technology</w:t>
      </w:r>
      <w:r w:rsidRPr="00250944">
        <w:rPr>
          <w:sz w:val="24"/>
          <w:szCs w:val="24"/>
        </w:rPr>
        <w:t>, 3(1),</w:t>
      </w:r>
      <w:r w:rsidR="00E74CC8">
        <w:rPr>
          <w:sz w:val="24"/>
          <w:szCs w:val="24"/>
        </w:rPr>
        <w:t xml:space="preserve"> </w:t>
      </w:r>
      <w:r w:rsidRPr="00250944">
        <w:rPr>
          <w:sz w:val="24"/>
          <w:szCs w:val="24"/>
        </w:rPr>
        <w:t>630-635.</w:t>
      </w:r>
    </w:p>
    <w:p w14:paraId="65DA01C3" w14:textId="0424EC30" w:rsidR="00AA2670" w:rsidRPr="00250944" w:rsidRDefault="00F42115" w:rsidP="002926FA">
      <w:pPr>
        <w:widowControl/>
        <w:spacing w:line="360" w:lineRule="auto"/>
        <w:ind w:left="709" w:hanging="709"/>
        <w:jc w:val="both"/>
        <w:rPr>
          <w:sz w:val="24"/>
          <w:szCs w:val="24"/>
        </w:rPr>
      </w:pPr>
      <w:r>
        <w:rPr>
          <w:sz w:val="24"/>
          <w:szCs w:val="24"/>
        </w:rPr>
        <w:t>Rosengren, A</w:t>
      </w:r>
      <w:proofErr w:type="gramStart"/>
      <w:r>
        <w:rPr>
          <w:sz w:val="24"/>
          <w:szCs w:val="24"/>
        </w:rPr>
        <w:t>.,</w:t>
      </w:r>
      <w:proofErr w:type="gramEnd"/>
      <w:r>
        <w:rPr>
          <w:sz w:val="24"/>
          <w:szCs w:val="24"/>
        </w:rPr>
        <w:t>Standoft, A., ve</w:t>
      </w:r>
      <w:r w:rsidR="00AA2670" w:rsidRPr="00250944">
        <w:rPr>
          <w:sz w:val="24"/>
          <w:szCs w:val="24"/>
        </w:rPr>
        <w:t xml:space="preserve"> Sundbrandt,</w:t>
      </w:r>
      <w:r>
        <w:rPr>
          <w:sz w:val="24"/>
          <w:szCs w:val="24"/>
        </w:rPr>
        <w:t xml:space="preserve"> </w:t>
      </w:r>
      <w:r w:rsidR="00AA2670" w:rsidRPr="00250944">
        <w:rPr>
          <w:sz w:val="24"/>
          <w:szCs w:val="24"/>
        </w:rPr>
        <w:t xml:space="preserve">A. (2010). </w:t>
      </w:r>
      <w:r w:rsidR="00AE7F96" w:rsidRPr="00250944">
        <w:rPr>
          <w:sz w:val="24"/>
          <w:szCs w:val="24"/>
        </w:rPr>
        <w:t>Brand ıdentity &amp; brand ımage a case study of apotek hjärtat</w:t>
      </w:r>
      <w:r w:rsidR="00AA2670" w:rsidRPr="00250944">
        <w:rPr>
          <w:sz w:val="24"/>
          <w:szCs w:val="24"/>
        </w:rPr>
        <w:t>. Thesis Within Business Administration</w:t>
      </w:r>
      <w:r w:rsidR="0065056D">
        <w:rPr>
          <w:sz w:val="24"/>
          <w:szCs w:val="24"/>
        </w:rPr>
        <w:t>, 5-6.</w:t>
      </w:r>
    </w:p>
    <w:p w14:paraId="77827BBD"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Rosman, R. ve Stuhura, K. (2013). </w:t>
      </w:r>
      <w:r w:rsidR="00AE7F96" w:rsidRPr="00250944">
        <w:rPr>
          <w:sz w:val="24"/>
          <w:szCs w:val="24"/>
        </w:rPr>
        <w:t>The ımplications of social media on customer relationship management and the hospitality ındustry</w:t>
      </w:r>
      <w:r w:rsidRPr="00250944">
        <w:rPr>
          <w:sz w:val="24"/>
          <w:szCs w:val="24"/>
        </w:rPr>
        <w:t xml:space="preserve">. </w:t>
      </w:r>
      <w:r w:rsidRPr="00250944">
        <w:rPr>
          <w:i/>
          <w:iCs/>
          <w:sz w:val="24"/>
          <w:szCs w:val="24"/>
        </w:rPr>
        <w:t xml:space="preserve">Journal of Management Policy and Practice, </w:t>
      </w:r>
      <w:r w:rsidRPr="00250944">
        <w:rPr>
          <w:sz w:val="24"/>
          <w:szCs w:val="24"/>
        </w:rPr>
        <w:t xml:space="preserve"> 14 (3),</w:t>
      </w:r>
      <w:r w:rsidR="00E64BCA">
        <w:rPr>
          <w:sz w:val="24"/>
          <w:szCs w:val="24"/>
        </w:rPr>
        <w:t xml:space="preserve"> </w:t>
      </w:r>
      <w:r w:rsidRPr="00250944">
        <w:rPr>
          <w:sz w:val="24"/>
          <w:szCs w:val="24"/>
        </w:rPr>
        <w:t>18 – 26.</w:t>
      </w:r>
    </w:p>
    <w:p w14:paraId="63D2030F" w14:textId="77777777" w:rsidR="00AA2670" w:rsidRPr="00250944" w:rsidRDefault="00AA2670" w:rsidP="002926FA">
      <w:pPr>
        <w:widowControl/>
        <w:spacing w:line="360" w:lineRule="auto"/>
        <w:ind w:left="709" w:hanging="709"/>
        <w:jc w:val="both"/>
        <w:rPr>
          <w:sz w:val="24"/>
          <w:szCs w:val="24"/>
        </w:rPr>
      </w:pPr>
      <w:r w:rsidRPr="00250944">
        <w:rPr>
          <w:sz w:val="24"/>
          <w:szCs w:val="24"/>
        </w:rPr>
        <w:lastRenderedPageBreak/>
        <w:t>Rossiter J</w:t>
      </w:r>
      <w:r>
        <w:rPr>
          <w:sz w:val="24"/>
          <w:szCs w:val="24"/>
        </w:rPr>
        <w:t>.</w:t>
      </w:r>
      <w:r w:rsidRPr="00250944">
        <w:rPr>
          <w:sz w:val="24"/>
          <w:szCs w:val="24"/>
        </w:rPr>
        <w:t xml:space="preserve"> ve Percy, L. (1987). </w:t>
      </w:r>
      <w:r w:rsidR="00AE7F96" w:rsidRPr="00250944">
        <w:rPr>
          <w:sz w:val="24"/>
          <w:szCs w:val="24"/>
        </w:rPr>
        <w:t xml:space="preserve">Rethinking brand </w:t>
      </w:r>
      <w:proofErr w:type="gramStart"/>
      <w:r w:rsidR="00AE7F96" w:rsidRPr="00250944">
        <w:rPr>
          <w:sz w:val="24"/>
          <w:szCs w:val="24"/>
        </w:rPr>
        <w:t>concept.new</w:t>
      </w:r>
      <w:proofErr w:type="gramEnd"/>
      <w:r w:rsidR="00AE7F96" w:rsidRPr="00250944">
        <w:rPr>
          <w:sz w:val="24"/>
          <w:szCs w:val="24"/>
        </w:rPr>
        <w:t xml:space="preserve"> brand orientation. </w:t>
      </w:r>
      <w:r w:rsidRPr="00250944">
        <w:rPr>
          <w:sz w:val="24"/>
          <w:szCs w:val="24"/>
        </w:rPr>
        <w:t>Advertising And Promotion Management. Singapore: Mcgraw-Hill</w:t>
      </w:r>
      <w:r w:rsidR="00A0558C">
        <w:rPr>
          <w:sz w:val="24"/>
          <w:szCs w:val="24"/>
        </w:rPr>
        <w:t>.</w:t>
      </w:r>
    </w:p>
    <w:p w14:paraId="0ACC4AF7" w14:textId="1D68220A" w:rsidR="00AA2670" w:rsidRPr="00AA2670" w:rsidRDefault="00AA2670" w:rsidP="002926FA">
      <w:pPr>
        <w:pStyle w:val="Balk1"/>
        <w:ind w:firstLine="0"/>
        <w:rPr>
          <w:b w:val="0"/>
          <w:bCs w:val="0"/>
        </w:rPr>
      </w:pPr>
      <w:r w:rsidRPr="00AA2670">
        <w:rPr>
          <w:b w:val="0"/>
          <w:bCs w:val="0"/>
        </w:rPr>
        <w:t xml:space="preserve">Rugman, A. (2000). </w:t>
      </w:r>
      <w:r w:rsidR="00AE7F96" w:rsidRPr="00AA2670">
        <w:rPr>
          <w:b w:val="0"/>
          <w:bCs w:val="0"/>
        </w:rPr>
        <w:t>Globalleşmenin sonu</w:t>
      </w:r>
      <w:r w:rsidRPr="00AA2670">
        <w:rPr>
          <w:b w:val="0"/>
          <w:bCs w:val="0"/>
        </w:rPr>
        <w:t>, Çev: Sedat Eroğlu</w:t>
      </w:r>
      <w:r w:rsidR="0065056D">
        <w:rPr>
          <w:b w:val="0"/>
          <w:bCs w:val="0"/>
        </w:rPr>
        <w:t xml:space="preserve">. İstanbul: </w:t>
      </w:r>
      <w:r w:rsidRPr="00AA2670">
        <w:rPr>
          <w:b w:val="0"/>
          <w:bCs w:val="0"/>
        </w:rPr>
        <w:t>MediaCat Kitapları</w:t>
      </w:r>
      <w:r w:rsidR="0065056D">
        <w:rPr>
          <w:b w:val="0"/>
          <w:bCs w:val="0"/>
        </w:rPr>
        <w:t>.</w:t>
      </w:r>
    </w:p>
    <w:p w14:paraId="5A64AA83" w14:textId="77777777" w:rsidR="00AA2670" w:rsidRPr="00250944" w:rsidRDefault="00AA2670" w:rsidP="002926FA">
      <w:pPr>
        <w:widowControl/>
        <w:spacing w:line="360" w:lineRule="auto"/>
        <w:ind w:left="709" w:hanging="709"/>
        <w:jc w:val="both"/>
        <w:rPr>
          <w:rStyle w:val="Kpr"/>
          <w:color w:val="000000" w:themeColor="text1"/>
          <w:sz w:val="24"/>
          <w:szCs w:val="24"/>
          <w:u w:val="none"/>
        </w:rPr>
      </w:pPr>
      <w:r w:rsidRPr="00250944">
        <w:rPr>
          <w:rStyle w:val="Kpr"/>
          <w:color w:val="000000" w:themeColor="text1"/>
          <w:sz w:val="24"/>
          <w:szCs w:val="24"/>
          <w:u w:val="none"/>
        </w:rPr>
        <w:t>Saha, R</w:t>
      </w:r>
      <w:proofErr w:type="gramStart"/>
      <w:r w:rsidRPr="00250944">
        <w:rPr>
          <w:rStyle w:val="Kpr"/>
          <w:color w:val="000000" w:themeColor="text1"/>
          <w:sz w:val="24"/>
          <w:szCs w:val="24"/>
          <w:u w:val="none"/>
        </w:rPr>
        <w:t>.,</w:t>
      </w:r>
      <w:proofErr w:type="gramEnd"/>
      <w:r w:rsidRPr="00250944">
        <w:rPr>
          <w:rStyle w:val="Kpr"/>
          <w:color w:val="000000" w:themeColor="text1"/>
          <w:sz w:val="24"/>
          <w:szCs w:val="24"/>
          <w:u w:val="none"/>
        </w:rPr>
        <w:t xml:space="preserve"> </w:t>
      </w:r>
      <w:r>
        <w:rPr>
          <w:rStyle w:val="Kpr"/>
          <w:color w:val="000000" w:themeColor="text1"/>
          <w:sz w:val="24"/>
          <w:szCs w:val="24"/>
          <w:u w:val="none"/>
        </w:rPr>
        <w:t>ve</w:t>
      </w:r>
      <w:r w:rsidRPr="00250944">
        <w:rPr>
          <w:rStyle w:val="Kpr"/>
          <w:color w:val="000000" w:themeColor="text1"/>
          <w:sz w:val="24"/>
          <w:szCs w:val="24"/>
          <w:u w:val="none"/>
        </w:rPr>
        <w:t xml:space="preserve"> Grover, S. (2011). Quantitative evaluation of website quality dimension for web2. 0 environment, International Journal of u-and e-Service, Science and Technology, 4(4), 14-35.</w:t>
      </w:r>
    </w:p>
    <w:p w14:paraId="62EE5A0D" w14:textId="2C132249" w:rsidR="00AA2670" w:rsidRPr="00250944" w:rsidRDefault="00AA2670" w:rsidP="002926FA">
      <w:pPr>
        <w:spacing w:line="360" w:lineRule="auto"/>
        <w:ind w:left="709" w:hanging="709"/>
        <w:jc w:val="both"/>
        <w:rPr>
          <w:sz w:val="24"/>
          <w:szCs w:val="24"/>
        </w:rPr>
      </w:pPr>
      <w:r w:rsidRPr="00250944">
        <w:rPr>
          <w:sz w:val="24"/>
          <w:szCs w:val="24"/>
        </w:rPr>
        <w:t>Saikat B</w:t>
      </w:r>
      <w:r>
        <w:rPr>
          <w:sz w:val="24"/>
          <w:szCs w:val="24"/>
        </w:rPr>
        <w:t>.</w:t>
      </w:r>
      <w:r w:rsidRPr="00250944">
        <w:rPr>
          <w:sz w:val="24"/>
          <w:szCs w:val="24"/>
        </w:rPr>
        <w:t xml:space="preserve"> (2007). Strategic Brand-Culture Fit: A conceptual framework for brand management</w:t>
      </w:r>
      <w:r w:rsidR="0065056D">
        <w:rPr>
          <w:sz w:val="24"/>
          <w:szCs w:val="24"/>
        </w:rPr>
        <w:t>, 312.</w:t>
      </w:r>
    </w:p>
    <w:p w14:paraId="6D01853A" w14:textId="53846FAE" w:rsidR="00AA2670" w:rsidRPr="00250944" w:rsidRDefault="00AA2670" w:rsidP="002926FA">
      <w:pPr>
        <w:widowControl/>
        <w:spacing w:line="360" w:lineRule="auto"/>
        <w:ind w:left="709" w:hanging="709"/>
        <w:jc w:val="both"/>
        <w:rPr>
          <w:sz w:val="24"/>
          <w:szCs w:val="24"/>
        </w:rPr>
      </w:pPr>
      <w:r w:rsidRPr="00250944">
        <w:rPr>
          <w:sz w:val="24"/>
          <w:szCs w:val="24"/>
        </w:rPr>
        <w:t>Schein, E. H. (1991)</w:t>
      </w:r>
      <w:r>
        <w:rPr>
          <w:sz w:val="24"/>
          <w:szCs w:val="24"/>
        </w:rPr>
        <w:t xml:space="preserve">. </w:t>
      </w:r>
      <w:r w:rsidR="00AE7F96" w:rsidRPr="00250944">
        <w:rPr>
          <w:sz w:val="24"/>
          <w:szCs w:val="24"/>
        </w:rPr>
        <w:t>Defining organizational culture</w:t>
      </w:r>
      <w:r w:rsidR="009D2CCC">
        <w:rPr>
          <w:sz w:val="24"/>
          <w:szCs w:val="24"/>
        </w:rPr>
        <w:t>:</w:t>
      </w:r>
      <w:r w:rsidRPr="00250944">
        <w:rPr>
          <w:sz w:val="24"/>
          <w:szCs w:val="24"/>
        </w:rPr>
        <w:t xml:space="preserve"> Classic of Organizational Theory</w:t>
      </w:r>
      <w:r w:rsidR="0065056D">
        <w:rPr>
          <w:sz w:val="24"/>
          <w:szCs w:val="24"/>
        </w:rPr>
        <w:t xml:space="preserve">. California: </w:t>
      </w:r>
      <w:r w:rsidRPr="00250944">
        <w:rPr>
          <w:sz w:val="24"/>
          <w:szCs w:val="24"/>
        </w:rPr>
        <w:t>3th Edition</w:t>
      </w:r>
      <w:r w:rsidR="0065056D">
        <w:rPr>
          <w:sz w:val="24"/>
          <w:szCs w:val="24"/>
        </w:rPr>
        <w:t>.</w:t>
      </w:r>
    </w:p>
    <w:p w14:paraId="6E610079" w14:textId="25D2F485" w:rsidR="00AA2670" w:rsidRPr="008617D9" w:rsidRDefault="008617D9" w:rsidP="002926FA">
      <w:pPr>
        <w:widowControl/>
        <w:spacing w:line="360" w:lineRule="auto"/>
        <w:ind w:left="709" w:hanging="709"/>
        <w:jc w:val="both"/>
        <w:rPr>
          <w:bCs/>
          <w:sz w:val="24"/>
          <w:szCs w:val="24"/>
        </w:rPr>
      </w:pPr>
      <w:r w:rsidRPr="008617D9">
        <w:rPr>
          <w:sz w:val="24"/>
          <w:szCs w:val="24"/>
        </w:rPr>
        <w:t>Schneider, B</w:t>
      </w:r>
      <w:proofErr w:type="gramStart"/>
      <w:r w:rsidRPr="008617D9">
        <w:rPr>
          <w:sz w:val="24"/>
          <w:szCs w:val="24"/>
        </w:rPr>
        <w:t>.,</w:t>
      </w:r>
      <w:proofErr w:type="gramEnd"/>
      <w:r w:rsidRPr="008617D9">
        <w:rPr>
          <w:sz w:val="24"/>
          <w:szCs w:val="24"/>
        </w:rPr>
        <w:t xml:space="preserve"> Smith, D. B., Taylor, S., &amp; Fleenor, J. (1998). </w:t>
      </w:r>
      <w:r w:rsidRPr="008617D9">
        <w:rPr>
          <w:iCs/>
          <w:sz w:val="24"/>
          <w:szCs w:val="24"/>
        </w:rPr>
        <w:t>Personality and organizations: A test of the homogeneity of personality hypothesis. Journal of App</w:t>
      </w:r>
      <w:r w:rsidRPr="008617D9">
        <w:rPr>
          <w:iCs/>
          <w:sz w:val="24"/>
          <w:szCs w:val="24"/>
        </w:rPr>
        <w:t>lied Psychology, 83(3), 462–470</w:t>
      </w:r>
      <w:r w:rsidR="0065056D" w:rsidRPr="008617D9">
        <w:rPr>
          <w:bCs/>
          <w:sz w:val="24"/>
          <w:szCs w:val="24"/>
        </w:rPr>
        <w:t>.</w:t>
      </w:r>
    </w:p>
    <w:p w14:paraId="1A5C0C48"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Schroeder, J. E. (2007). </w:t>
      </w:r>
      <w:r w:rsidR="00AE7F96" w:rsidRPr="00250944">
        <w:rPr>
          <w:sz w:val="24"/>
          <w:szCs w:val="24"/>
        </w:rPr>
        <w:t>Brand culture: trade marks, marketing and consumption, ın ginsburg jane c</w:t>
      </w:r>
      <w:proofErr w:type="gramStart"/>
      <w:r w:rsidR="00AE7F96" w:rsidRPr="00250944">
        <w:rPr>
          <w:sz w:val="24"/>
          <w:szCs w:val="24"/>
        </w:rPr>
        <w:t>.,</w:t>
      </w:r>
      <w:proofErr w:type="gramEnd"/>
      <w:r w:rsidR="00AE7F96" w:rsidRPr="00250944">
        <w:rPr>
          <w:sz w:val="24"/>
          <w:szCs w:val="24"/>
        </w:rPr>
        <w:t xml:space="preserve"> bently lionel, davis jennifer (eds.)</w:t>
      </w:r>
      <w:r w:rsidRPr="00250944">
        <w:rPr>
          <w:sz w:val="24"/>
          <w:szCs w:val="24"/>
        </w:rPr>
        <w:t>. Trade Marks And Branding: An İnterdisciplinary Critique, 161-176. Cambridge: Cambridge University Press</w:t>
      </w:r>
      <w:r w:rsidR="00E64BCA">
        <w:rPr>
          <w:sz w:val="24"/>
          <w:szCs w:val="24"/>
        </w:rPr>
        <w:t>.</w:t>
      </w:r>
    </w:p>
    <w:p w14:paraId="584FF667" w14:textId="77777777" w:rsidR="00AA2670" w:rsidRPr="008617D9" w:rsidRDefault="00AA2670" w:rsidP="002926FA">
      <w:pPr>
        <w:widowControl/>
        <w:spacing w:line="360" w:lineRule="auto"/>
        <w:ind w:left="709" w:hanging="709"/>
        <w:jc w:val="both"/>
        <w:rPr>
          <w:sz w:val="24"/>
          <w:szCs w:val="24"/>
        </w:rPr>
      </w:pPr>
      <w:r w:rsidRPr="008617D9">
        <w:rPr>
          <w:sz w:val="24"/>
          <w:szCs w:val="24"/>
        </w:rPr>
        <w:t xml:space="preserve">Schroeder, J.E. (2009). </w:t>
      </w:r>
      <w:r w:rsidR="00AE7F96" w:rsidRPr="008617D9">
        <w:rPr>
          <w:sz w:val="24"/>
          <w:szCs w:val="24"/>
        </w:rPr>
        <w:t>The cultural codes of branding.</w:t>
      </w:r>
      <w:r w:rsidRPr="008617D9">
        <w:rPr>
          <w:sz w:val="24"/>
          <w:szCs w:val="24"/>
        </w:rPr>
        <w:t xml:space="preserve"> </w:t>
      </w:r>
      <w:r w:rsidRPr="008617D9">
        <w:rPr>
          <w:iCs/>
          <w:sz w:val="24"/>
          <w:szCs w:val="24"/>
        </w:rPr>
        <w:t>Marketing Theory</w:t>
      </w:r>
      <w:r w:rsidRPr="008617D9">
        <w:rPr>
          <w:sz w:val="24"/>
          <w:szCs w:val="24"/>
        </w:rPr>
        <w:t xml:space="preserve"> 9 (1). 123–126.</w:t>
      </w:r>
    </w:p>
    <w:p w14:paraId="0EACBBDE" w14:textId="3185C610" w:rsidR="00AA2670" w:rsidRPr="00250944" w:rsidRDefault="00AA2670" w:rsidP="00E74CC8">
      <w:pPr>
        <w:widowControl/>
        <w:autoSpaceDE/>
        <w:autoSpaceDN/>
        <w:spacing w:line="360" w:lineRule="auto"/>
        <w:ind w:left="709" w:hanging="709"/>
        <w:jc w:val="both"/>
        <w:rPr>
          <w:rFonts w:eastAsia="Calibri"/>
          <w:sz w:val="24"/>
          <w:szCs w:val="24"/>
        </w:rPr>
      </w:pPr>
      <w:r w:rsidRPr="00250944">
        <w:rPr>
          <w:rFonts w:eastAsia="Calibri"/>
          <w:sz w:val="24"/>
          <w:szCs w:val="24"/>
        </w:rPr>
        <w:t>Šerić,</w:t>
      </w:r>
      <w:r w:rsidR="0065056D">
        <w:rPr>
          <w:rFonts w:eastAsia="Calibri"/>
          <w:sz w:val="24"/>
          <w:szCs w:val="24"/>
        </w:rPr>
        <w:t xml:space="preserve"> </w:t>
      </w:r>
      <w:r w:rsidRPr="00250944">
        <w:rPr>
          <w:rFonts w:eastAsia="Calibri"/>
          <w:sz w:val="24"/>
          <w:szCs w:val="24"/>
        </w:rPr>
        <w:t>M</w:t>
      </w:r>
      <w:proofErr w:type="gramStart"/>
      <w:r w:rsidRPr="00250944">
        <w:rPr>
          <w:rFonts w:eastAsia="Calibri"/>
          <w:sz w:val="24"/>
          <w:szCs w:val="24"/>
        </w:rPr>
        <w:t>.</w:t>
      </w:r>
      <w:r>
        <w:rPr>
          <w:rFonts w:eastAsia="Calibri"/>
          <w:sz w:val="24"/>
          <w:szCs w:val="24"/>
        </w:rPr>
        <w:t>,</w:t>
      </w:r>
      <w:proofErr w:type="gramEnd"/>
      <w:r w:rsidRPr="00250944">
        <w:rPr>
          <w:rFonts w:eastAsia="Calibri"/>
          <w:sz w:val="24"/>
          <w:szCs w:val="24"/>
        </w:rPr>
        <w:t xml:space="preserve"> Saura, I.</w:t>
      </w:r>
      <w:r>
        <w:rPr>
          <w:rFonts w:eastAsia="Calibri"/>
          <w:sz w:val="24"/>
          <w:szCs w:val="24"/>
        </w:rPr>
        <w:t>,</w:t>
      </w:r>
      <w:r w:rsidRPr="00250944">
        <w:rPr>
          <w:rFonts w:eastAsia="Calibri"/>
          <w:sz w:val="24"/>
          <w:szCs w:val="24"/>
        </w:rPr>
        <w:t xml:space="preserve"> G.</w:t>
      </w:r>
      <w:r w:rsidR="0065056D">
        <w:rPr>
          <w:rFonts w:eastAsia="Calibri"/>
          <w:sz w:val="24"/>
          <w:szCs w:val="24"/>
        </w:rPr>
        <w:t xml:space="preserve"> </w:t>
      </w:r>
      <w:r w:rsidRPr="00250944">
        <w:rPr>
          <w:rFonts w:eastAsia="Calibri"/>
          <w:sz w:val="24"/>
          <w:szCs w:val="24"/>
        </w:rPr>
        <w:t>Mikulić,</w:t>
      </w:r>
      <w:r w:rsidR="0065056D">
        <w:rPr>
          <w:rFonts w:eastAsia="Calibri"/>
          <w:sz w:val="24"/>
          <w:szCs w:val="24"/>
        </w:rPr>
        <w:t xml:space="preserve"> </w:t>
      </w:r>
      <w:r w:rsidRPr="00250944">
        <w:rPr>
          <w:rFonts w:eastAsia="Calibri"/>
          <w:sz w:val="24"/>
          <w:szCs w:val="24"/>
        </w:rPr>
        <w:t>J.  (2016)</w:t>
      </w:r>
      <w:r>
        <w:rPr>
          <w:rFonts w:eastAsia="Calibri"/>
          <w:sz w:val="24"/>
          <w:szCs w:val="24"/>
        </w:rPr>
        <w:t>.</w:t>
      </w:r>
      <w:r w:rsidRPr="00250944">
        <w:rPr>
          <w:rFonts w:eastAsia="Calibri"/>
          <w:sz w:val="24"/>
          <w:szCs w:val="24"/>
        </w:rPr>
        <w:t xml:space="preserve"> </w:t>
      </w:r>
      <w:r w:rsidR="00AE7F96" w:rsidRPr="00250944">
        <w:rPr>
          <w:rFonts w:eastAsia="Calibri"/>
          <w:sz w:val="24"/>
          <w:szCs w:val="24"/>
        </w:rPr>
        <w:t xml:space="preserve">Exploring ıntegrated </w:t>
      </w:r>
      <w:proofErr w:type="gramStart"/>
      <w:r w:rsidR="00AE7F96" w:rsidRPr="00250944">
        <w:rPr>
          <w:rFonts w:eastAsia="Calibri"/>
          <w:sz w:val="24"/>
          <w:szCs w:val="24"/>
        </w:rPr>
        <w:t>marketing</w:t>
      </w:r>
      <w:proofErr w:type="gramEnd"/>
      <w:r w:rsidR="00AE7F96" w:rsidRPr="00250944">
        <w:rPr>
          <w:rFonts w:eastAsia="Calibri"/>
          <w:sz w:val="24"/>
          <w:szCs w:val="24"/>
        </w:rPr>
        <w:t xml:space="preserve"> communications, brand awareness, and brand ımage in hospitality marketing: a cross-cultural approach</w:t>
      </w:r>
      <w:r>
        <w:rPr>
          <w:rFonts w:eastAsia="Calibri"/>
          <w:sz w:val="24"/>
          <w:szCs w:val="24"/>
        </w:rPr>
        <w:t>.</w:t>
      </w:r>
      <w:r w:rsidR="00E64BCA">
        <w:rPr>
          <w:rFonts w:eastAsia="Calibri"/>
          <w:sz w:val="24"/>
          <w:szCs w:val="24"/>
        </w:rPr>
        <w:t xml:space="preserve"> 28(2),</w:t>
      </w:r>
      <w:r w:rsidRPr="00250944">
        <w:rPr>
          <w:rFonts w:eastAsia="Calibri"/>
          <w:sz w:val="24"/>
          <w:szCs w:val="24"/>
        </w:rPr>
        <w:t xml:space="preserve"> 159-172.</w:t>
      </w:r>
    </w:p>
    <w:p w14:paraId="13AFDD16" w14:textId="77777777" w:rsidR="00AA2670" w:rsidRPr="008617D9" w:rsidRDefault="00AA2670" w:rsidP="002926FA">
      <w:pPr>
        <w:widowControl/>
        <w:spacing w:line="360" w:lineRule="auto"/>
        <w:ind w:left="709" w:hanging="709"/>
        <w:jc w:val="both"/>
        <w:rPr>
          <w:sz w:val="24"/>
          <w:szCs w:val="24"/>
        </w:rPr>
      </w:pPr>
      <w:r w:rsidRPr="008617D9">
        <w:rPr>
          <w:sz w:val="24"/>
          <w:szCs w:val="24"/>
        </w:rPr>
        <w:t xml:space="preserve">Seturi, M. (2017). </w:t>
      </w:r>
      <w:r w:rsidR="00AE7F96" w:rsidRPr="008617D9">
        <w:rPr>
          <w:sz w:val="24"/>
          <w:szCs w:val="24"/>
        </w:rPr>
        <w:t>Brand awareness and success in the market</w:t>
      </w:r>
      <w:r w:rsidRPr="008617D9">
        <w:rPr>
          <w:sz w:val="24"/>
          <w:szCs w:val="24"/>
        </w:rPr>
        <w:t xml:space="preserve">. Economy &amp; Business. </w:t>
      </w:r>
      <w:r w:rsidRPr="008617D9">
        <w:rPr>
          <w:iCs/>
          <w:sz w:val="24"/>
          <w:szCs w:val="24"/>
        </w:rPr>
        <w:t>Journal Of International Scientific Publications</w:t>
      </w:r>
      <w:r w:rsidRPr="008617D9">
        <w:rPr>
          <w:sz w:val="24"/>
          <w:szCs w:val="24"/>
        </w:rPr>
        <w:t xml:space="preserve"> 11,</w:t>
      </w:r>
      <w:r w:rsidR="00E74CC8" w:rsidRPr="008617D9">
        <w:rPr>
          <w:sz w:val="24"/>
          <w:szCs w:val="24"/>
        </w:rPr>
        <w:t xml:space="preserve"> </w:t>
      </w:r>
      <w:r w:rsidRPr="008617D9">
        <w:rPr>
          <w:sz w:val="24"/>
          <w:szCs w:val="24"/>
        </w:rPr>
        <w:t>1314-7242.</w:t>
      </w:r>
    </w:p>
    <w:p w14:paraId="5CC159A0" w14:textId="1E9692D8" w:rsidR="00AA2670" w:rsidRPr="00250944" w:rsidRDefault="00AA2670" w:rsidP="002926FA">
      <w:pPr>
        <w:spacing w:line="360" w:lineRule="auto"/>
        <w:ind w:left="709" w:hanging="709"/>
        <w:jc w:val="both"/>
        <w:rPr>
          <w:sz w:val="24"/>
          <w:szCs w:val="24"/>
        </w:rPr>
      </w:pPr>
      <w:r w:rsidRPr="00250944">
        <w:rPr>
          <w:sz w:val="24"/>
          <w:szCs w:val="24"/>
        </w:rPr>
        <w:t>Sharon S</w:t>
      </w:r>
      <w:r>
        <w:rPr>
          <w:sz w:val="24"/>
          <w:szCs w:val="24"/>
        </w:rPr>
        <w:t>. ve</w:t>
      </w:r>
      <w:r w:rsidRPr="00250944">
        <w:rPr>
          <w:sz w:val="24"/>
          <w:szCs w:val="24"/>
        </w:rPr>
        <w:t xml:space="preserve"> Lorien L</w:t>
      </w:r>
      <w:r>
        <w:rPr>
          <w:sz w:val="24"/>
          <w:szCs w:val="24"/>
        </w:rPr>
        <w:t>.</w:t>
      </w:r>
      <w:r w:rsidRPr="00250944">
        <w:rPr>
          <w:sz w:val="24"/>
          <w:szCs w:val="24"/>
        </w:rPr>
        <w:t xml:space="preserve"> (2016). Online brand communities: constructing and co-constructing brand culture. Journal </w:t>
      </w:r>
      <w:r w:rsidR="00E64BCA">
        <w:rPr>
          <w:sz w:val="24"/>
          <w:szCs w:val="24"/>
        </w:rPr>
        <w:t>Of Marketıng Management</w:t>
      </w:r>
      <w:r w:rsidR="008617D9">
        <w:rPr>
          <w:sz w:val="24"/>
          <w:szCs w:val="24"/>
        </w:rPr>
        <w:t xml:space="preserve">, 32(7-8), </w:t>
      </w:r>
      <w:r w:rsidR="008617D9" w:rsidRPr="008617D9">
        <w:rPr>
          <w:sz w:val="24"/>
          <w:szCs w:val="24"/>
        </w:rPr>
        <w:t>628-651</w:t>
      </w:r>
      <w:r w:rsidR="008617D9">
        <w:rPr>
          <w:sz w:val="24"/>
          <w:szCs w:val="24"/>
        </w:rPr>
        <w:t>.</w:t>
      </w:r>
    </w:p>
    <w:p w14:paraId="009837A7" w14:textId="4CF514A6" w:rsidR="00AA2670" w:rsidRPr="008617D9" w:rsidRDefault="00AA2670" w:rsidP="002926FA">
      <w:pPr>
        <w:widowControl/>
        <w:spacing w:line="360" w:lineRule="auto"/>
        <w:ind w:left="709" w:hanging="709"/>
        <w:jc w:val="both"/>
        <w:rPr>
          <w:color w:val="000000" w:themeColor="text1"/>
          <w:sz w:val="24"/>
          <w:szCs w:val="24"/>
        </w:rPr>
      </w:pPr>
      <w:r w:rsidRPr="008617D9">
        <w:rPr>
          <w:color w:val="000000" w:themeColor="text1"/>
          <w:sz w:val="24"/>
          <w:szCs w:val="24"/>
        </w:rPr>
        <w:t xml:space="preserve">Sommier, M. (2014). </w:t>
      </w:r>
      <w:r w:rsidR="00AE7F96" w:rsidRPr="008617D9">
        <w:rPr>
          <w:color w:val="000000" w:themeColor="text1"/>
          <w:sz w:val="24"/>
          <w:szCs w:val="24"/>
        </w:rPr>
        <w:t>The concept of culture in media studies</w:t>
      </w:r>
      <w:r w:rsidRPr="008617D9">
        <w:rPr>
          <w:color w:val="000000" w:themeColor="text1"/>
          <w:sz w:val="24"/>
          <w:szCs w:val="24"/>
        </w:rPr>
        <w:t>: A Critical Review Of</w:t>
      </w:r>
      <w:r w:rsidR="008617D9" w:rsidRPr="008617D9">
        <w:rPr>
          <w:color w:val="000000" w:themeColor="text1"/>
          <w:sz w:val="24"/>
          <w:szCs w:val="24"/>
        </w:rPr>
        <w:t xml:space="preserve">, 18.04.2020 tarihinde </w:t>
      </w:r>
      <w:hyperlink r:id="rId47" w:history="1">
        <w:r w:rsidR="008617D9" w:rsidRPr="008617D9">
          <w:rPr>
            <w:rStyle w:val="Kpr"/>
            <w:color w:val="000000" w:themeColor="text1"/>
            <w:sz w:val="24"/>
            <w:szCs w:val="24"/>
            <w:u w:val="none"/>
          </w:rPr>
          <w:t>https://jyx.jyu.fi/handle/123456789/58927?locale-attribute=en</w:t>
        </w:r>
      </w:hyperlink>
      <w:r w:rsidR="008617D9" w:rsidRPr="008617D9">
        <w:rPr>
          <w:color w:val="000000" w:themeColor="text1"/>
          <w:sz w:val="24"/>
          <w:szCs w:val="24"/>
        </w:rPr>
        <w:t xml:space="preserve"> adresinden erişildi.</w:t>
      </w:r>
    </w:p>
    <w:p w14:paraId="6A9BC40D" w14:textId="1D9C570A" w:rsidR="00AA2670" w:rsidRPr="008617D9" w:rsidRDefault="00AA2670" w:rsidP="002926FA">
      <w:pPr>
        <w:widowControl/>
        <w:spacing w:line="360" w:lineRule="auto"/>
        <w:ind w:left="709" w:hanging="709"/>
        <w:jc w:val="both"/>
        <w:rPr>
          <w:color w:val="000000" w:themeColor="text1"/>
          <w:sz w:val="24"/>
          <w:szCs w:val="24"/>
        </w:rPr>
      </w:pPr>
      <w:r w:rsidRPr="008617D9">
        <w:rPr>
          <w:color w:val="000000" w:themeColor="text1"/>
          <w:sz w:val="24"/>
          <w:szCs w:val="24"/>
        </w:rPr>
        <w:lastRenderedPageBreak/>
        <w:t xml:space="preserve">Spencer-Oatey, H. (2012) </w:t>
      </w:r>
      <w:r w:rsidR="00AE7F96" w:rsidRPr="008617D9">
        <w:rPr>
          <w:color w:val="000000" w:themeColor="text1"/>
          <w:sz w:val="24"/>
          <w:szCs w:val="24"/>
        </w:rPr>
        <w:t>What is culture? A compilation of quotations</w:t>
      </w:r>
      <w:r w:rsidRPr="008617D9">
        <w:rPr>
          <w:color w:val="000000" w:themeColor="text1"/>
          <w:sz w:val="24"/>
          <w:szCs w:val="24"/>
        </w:rPr>
        <w:t>. Globalpad Core Concepts</w:t>
      </w:r>
      <w:r w:rsidR="008617D9" w:rsidRPr="008617D9">
        <w:rPr>
          <w:color w:val="000000" w:themeColor="text1"/>
          <w:sz w:val="24"/>
          <w:szCs w:val="24"/>
        </w:rPr>
        <w:t xml:space="preserve">, 02.01.2020 tarihinde </w:t>
      </w:r>
      <w:hyperlink r:id="rId48" w:history="1">
        <w:r w:rsidR="008617D9" w:rsidRPr="008617D9">
          <w:rPr>
            <w:rStyle w:val="Kpr"/>
            <w:color w:val="000000" w:themeColor="text1"/>
            <w:sz w:val="24"/>
            <w:szCs w:val="24"/>
            <w:u w:val="none"/>
          </w:rPr>
          <w:t>https://slideplayer.com/slide/13343092/</w:t>
        </w:r>
      </w:hyperlink>
      <w:r w:rsidR="008617D9" w:rsidRPr="008617D9">
        <w:rPr>
          <w:color w:val="000000" w:themeColor="text1"/>
          <w:sz w:val="24"/>
          <w:szCs w:val="24"/>
        </w:rPr>
        <w:t xml:space="preserve"> adresinden erişildi.</w:t>
      </w:r>
    </w:p>
    <w:p w14:paraId="74BD2460" w14:textId="44639FD1" w:rsidR="00AA2670" w:rsidRPr="00250944" w:rsidRDefault="00D56F1B" w:rsidP="002926FA">
      <w:pPr>
        <w:widowControl/>
        <w:spacing w:line="360" w:lineRule="auto"/>
        <w:ind w:left="709" w:hanging="709"/>
        <w:jc w:val="both"/>
        <w:rPr>
          <w:rStyle w:val="Kpr"/>
          <w:color w:val="000000" w:themeColor="text1"/>
          <w:sz w:val="24"/>
          <w:szCs w:val="24"/>
          <w:u w:val="none"/>
        </w:rPr>
      </w:pPr>
      <w:r w:rsidRPr="00D56F1B">
        <w:rPr>
          <w:color w:val="000000" w:themeColor="text1"/>
          <w:sz w:val="24"/>
          <w:szCs w:val="24"/>
        </w:rPr>
        <w:t>Shadbolt, Nigel, Berners-Lee</w:t>
      </w:r>
      <w:r>
        <w:rPr>
          <w:rFonts w:ascii="Segoe UI" w:hAnsi="Segoe UI" w:cs="Segoe UI"/>
          <w:color w:val="000000"/>
          <w:spacing w:val="-2"/>
          <w:shd w:val="clear" w:color="auto" w:fill="FFFFFF"/>
        </w:rPr>
        <w:t xml:space="preserve">, </w:t>
      </w:r>
      <w:r w:rsidRPr="00D56F1B">
        <w:rPr>
          <w:color w:val="000000" w:themeColor="text1"/>
          <w:sz w:val="24"/>
          <w:szCs w:val="24"/>
        </w:rPr>
        <w:t>Tim and Hall, Wendy (2006)</w:t>
      </w:r>
      <w:r w:rsidRPr="00D56F1B">
        <w:t xml:space="preserve"> </w:t>
      </w:r>
      <w:r w:rsidRPr="00D56F1B">
        <w:rPr>
          <w:rStyle w:val="Kpr"/>
          <w:color w:val="000000" w:themeColor="text1"/>
          <w:sz w:val="24"/>
          <w:szCs w:val="24"/>
          <w:u w:val="none"/>
        </w:rPr>
        <w:t>The Semantic Web Revisited. IEEE Intelligent</w:t>
      </w:r>
      <w:r w:rsidRPr="00D56F1B">
        <w:t xml:space="preserve"> </w:t>
      </w:r>
      <w:r w:rsidRPr="00D56F1B">
        <w:rPr>
          <w:rStyle w:val="Kpr"/>
          <w:color w:val="000000" w:themeColor="text1"/>
          <w:sz w:val="24"/>
          <w:szCs w:val="24"/>
          <w:u w:val="none"/>
        </w:rPr>
        <w:t>Systems, 21 (3), 96-101.</w:t>
      </w:r>
    </w:p>
    <w:p w14:paraId="172973A2" w14:textId="5876944B" w:rsidR="00AA2670" w:rsidRPr="00AA2670" w:rsidRDefault="00AA2670" w:rsidP="002926FA">
      <w:pPr>
        <w:pStyle w:val="Balk1"/>
        <w:ind w:firstLine="0"/>
        <w:rPr>
          <w:b w:val="0"/>
          <w:bCs w:val="0"/>
        </w:rPr>
      </w:pPr>
      <w:r w:rsidRPr="00AA2670">
        <w:rPr>
          <w:b w:val="0"/>
          <w:bCs w:val="0"/>
        </w:rPr>
        <w:t xml:space="preserve">Stiglitz, J. E. (2002). </w:t>
      </w:r>
      <w:r w:rsidR="00AE7F96" w:rsidRPr="00AA2670">
        <w:rPr>
          <w:b w:val="0"/>
          <w:bCs w:val="0"/>
        </w:rPr>
        <w:t>Küreselleşme büyük hayal kırıklığı</w:t>
      </w:r>
      <w:r w:rsidR="00AE7F96">
        <w:rPr>
          <w:b w:val="0"/>
          <w:bCs w:val="0"/>
        </w:rPr>
        <w:t>.</w:t>
      </w:r>
      <w:r w:rsidRPr="00AA2670">
        <w:rPr>
          <w:b w:val="0"/>
          <w:bCs w:val="0"/>
        </w:rPr>
        <w:t xml:space="preserve"> Çev: Arzu Taşçıoğlu, </w:t>
      </w:r>
      <w:proofErr w:type="gramStart"/>
      <w:r w:rsidRPr="00AA2670">
        <w:rPr>
          <w:b w:val="0"/>
          <w:bCs w:val="0"/>
        </w:rPr>
        <w:t xml:space="preserve">Deniz </w:t>
      </w:r>
      <w:r w:rsidR="00AE7F96">
        <w:rPr>
          <w:b w:val="0"/>
          <w:bCs w:val="0"/>
        </w:rPr>
        <w:t xml:space="preserve">   </w:t>
      </w:r>
      <w:r w:rsidRPr="00AA2670">
        <w:rPr>
          <w:b w:val="0"/>
          <w:bCs w:val="0"/>
        </w:rPr>
        <w:t>Vural</w:t>
      </w:r>
      <w:proofErr w:type="gramEnd"/>
      <w:r w:rsidR="00BF0F67">
        <w:rPr>
          <w:b w:val="0"/>
          <w:bCs w:val="0"/>
        </w:rPr>
        <w:t>. İstanbul:</w:t>
      </w:r>
      <w:r w:rsidRPr="00AA2670">
        <w:rPr>
          <w:b w:val="0"/>
          <w:bCs w:val="0"/>
        </w:rPr>
        <w:t xml:space="preserve"> Plan B Yayınevi</w:t>
      </w:r>
      <w:r w:rsidR="00BF0F67">
        <w:rPr>
          <w:b w:val="0"/>
          <w:bCs w:val="0"/>
        </w:rPr>
        <w:t>.</w:t>
      </w:r>
    </w:p>
    <w:p w14:paraId="2C45D1F7" w14:textId="22E857B9" w:rsidR="00AA2670" w:rsidRPr="00250944" w:rsidRDefault="00D56F1B" w:rsidP="002926FA">
      <w:pPr>
        <w:spacing w:line="360" w:lineRule="auto"/>
        <w:ind w:left="709" w:hanging="709"/>
        <w:jc w:val="both"/>
        <w:rPr>
          <w:sz w:val="24"/>
          <w:szCs w:val="24"/>
        </w:rPr>
      </w:pPr>
      <w:r w:rsidRPr="00D56F1B">
        <w:rPr>
          <w:sz w:val="24"/>
          <w:szCs w:val="24"/>
          <w:lang w:eastAsia="tr-TR"/>
        </w:rPr>
        <w:t>Cunningham, S</w:t>
      </w:r>
      <w:proofErr w:type="gramStart"/>
      <w:r w:rsidRPr="00D56F1B">
        <w:rPr>
          <w:sz w:val="24"/>
          <w:szCs w:val="24"/>
          <w:lang w:eastAsia="tr-TR"/>
        </w:rPr>
        <w:t>.,</w:t>
      </w:r>
      <w:proofErr w:type="gramEnd"/>
      <w:r w:rsidRPr="00D56F1B">
        <w:rPr>
          <w:sz w:val="24"/>
          <w:szCs w:val="24"/>
          <w:lang w:eastAsia="tr-TR"/>
        </w:rPr>
        <w:t xml:space="preserve"> &amp; Craig, D. (2017). </w:t>
      </w:r>
      <w:r w:rsidRPr="00D56F1B">
        <w:rPr>
          <w:sz w:val="24"/>
          <w:szCs w:val="24"/>
        </w:rPr>
        <w:t>Being “really real” on YouTube: community and brand culture in social media entertainment. Media International Australia, 164(1), 71–81.</w:t>
      </w:r>
    </w:p>
    <w:p w14:paraId="0D94A87B" w14:textId="77777777" w:rsidR="00AA2670" w:rsidRPr="00250944" w:rsidRDefault="00AA2670" w:rsidP="002926FA">
      <w:pPr>
        <w:spacing w:line="360" w:lineRule="auto"/>
        <w:ind w:left="709" w:hanging="709"/>
        <w:jc w:val="both"/>
        <w:rPr>
          <w:sz w:val="24"/>
          <w:szCs w:val="24"/>
        </w:rPr>
      </w:pPr>
      <w:r w:rsidRPr="00250944">
        <w:rPr>
          <w:sz w:val="24"/>
          <w:szCs w:val="24"/>
        </w:rPr>
        <w:t>Supphellen, M</w:t>
      </w:r>
      <w:proofErr w:type="gramStart"/>
      <w:r w:rsidRPr="00250944">
        <w:rPr>
          <w:sz w:val="24"/>
          <w:szCs w:val="24"/>
        </w:rPr>
        <w:t>.,</w:t>
      </w:r>
      <w:proofErr w:type="gramEnd"/>
      <w:r w:rsidRPr="00250944">
        <w:rPr>
          <w:sz w:val="24"/>
          <w:szCs w:val="24"/>
        </w:rPr>
        <w:t xml:space="preserve"> Eismann, Ø</w:t>
      </w:r>
      <w:r>
        <w:rPr>
          <w:sz w:val="24"/>
          <w:szCs w:val="24"/>
        </w:rPr>
        <w:t>.,</w:t>
      </w:r>
      <w:r w:rsidRPr="00250944">
        <w:rPr>
          <w:sz w:val="24"/>
          <w:szCs w:val="24"/>
        </w:rPr>
        <w:t xml:space="preserve"> Hem, L. (2004). </w:t>
      </w:r>
      <w:r w:rsidR="00AE7F96" w:rsidRPr="00250944">
        <w:rPr>
          <w:sz w:val="24"/>
          <w:szCs w:val="24"/>
        </w:rPr>
        <w:t>Can advertisements for brand extensions revitalize flagship products?</w:t>
      </w:r>
      <w:r w:rsidRPr="00250944">
        <w:rPr>
          <w:sz w:val="24"/>
          <w:szCs w:val="24"/>
        </w:rPr>
        <w:t xml:space="preserve"> An Experiment. </w:t>
      </w:r>
      <w:r w:rsidRPr="00250944">
        <w:rPr>
          <w:i/>
          <w:iCs/>
          <w:sz w:val="24"/>
          <w:szCs w:val="24"/>
        </w:rPr>
        <w:t>International Journal Of Advertising</w:t>
      </w:r>
      <w:r w:rsidRPr="00250944">
        <w:rPr>
          <w:sz w:val="24"/>
          <w:szCs w:val="24"/>
        </w:rPr>
        <w:t>, 23, 173-196.</w:t>
      </w:r>
    </w:p>
    <w:p w14:paraId="1B102F8F" w14:textId="77777777"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Taşkın, Ç. ve Akat, Ö. (2010)</w:t>
      </w:r>
      <w:r>
        <w:rPr>
          <w:rFonts w:eastAsia="Calibri"/>
          <w:sz w:val="24"/>
          <w:szCs w:val="24"/>
        </w:rPr>
        <w:t xml:space="preserve">. </w:t>
      </w:r>
      <w:r w:rsidR="00AE7F96" w:rsidRPr="00250944">
        <w:rPr>
          <w:rFonts w:eastAsia="Calibri"/>
          <w:sz w:val="24"/>
          <w:szCs w:val="24"/>
        </w:rPr>
        <w:t>Tüketici temelli marka değerinin yapısal eşitlik modelleme ile ölçümü ve dayanıklı tüketim malları sektöründe bir araştırma</w:t>
      </w:r>
      <w:r>
        <w:rPr>
          <w:rFonts w:eastAsia="Calibri"/>
          <w:sz w:val="24"/>
          <w:szCs w:val="24"/>
        </w:rPr>
        <w:t xml:space="preserve">. </w:t>
      </w:r>
      <w:r w:rsidRPr="00250944">
        <w:rPr>
          <w:rFonts w:eastAsia="Calibri"/>
          <w:sz w:val="24"/>
          <w:szCs w:val="24"/>
        </w:rPr>
        <w:t>İşletme ve Ekonomi Araştırmaları D</w:t>
      </w:r>
      <w:r w:rsidR="00B3214A">
        <w:rPr>
          <w:rFonts w:eastAsia="Calibri"/>
          <w:sz w:val="24"/>
          <w:szCs w:val="24"/>
        </w:rPr>
        <w:t>ergisi, 1(2)</w:t>
      </w:r>
      <w:r w:rsidRPr="00250944">
        <w:rPr>
          <w:rFonts w:eastAsia="Calibri"/>
          <w:sz w:val="24"/>
          <w:szCs w:val="24"/>
        </w:rPr>
        <w:t xml:space="preserve"> 1-16.</w:t>
      </w:r>
    </w:p>
    <w:p w14:paraId="56FD2F41" w14:textId="3DC53F46" w:rsidR="00AA2670" w:rsidRPr="00D56F1B" w:rsidRDefault="00AA2670" w:rsidP="002926FA">
      <w:pPr>
        <w:widowControl/>
        <w:spacing w:line="360" w:lineRule="auto"/>
        <w:ind w:left="709" w:hanging="709"/>
        <w:jc w:val="both"/>
        <w:rPr>
          <w:sz w:val="24"/>
          <w:szCs w:val="24"/>
        </w:rPr>
      </w:pPr>
      <w:r w:rsidRPr="00D56F1B">
        <w:rPr>
          <w:sz w:val="24"/>
          <w:szCs w:val="24"/>
        </w:rPr>
        <w:t xml:space="preserve">Taylan, H. H. ve Arklan, Ü. (2008). </w:t>
      </w:r>
      <w:proofErr w:type="gramStart"/>
      <w:r w:rsidR="00AE7F96" w:rsidRPr="00D56F1B">
        <w:rPr>
          <w:sz w:val="24"/>
          <w:szCs w:val="24"/>
        </w:rPr>
        <w:t>Medya ve kültür: kültürün medya aracılığıyla küreselleşmes</w:t>
      </w:r>
      <w:r w:rsidRPr="00D56F1B">
        <w:rPr>
          <w:sz w:val="24"/>
          <w:szCs w:val="24"/>
        </w:rPr>
        <w:t xml:space="preserve">i. </w:t>
      </w:r>
      <w:proofErr w:type="gramEnd"/>
      <w:r w:rsidRPr="00D56F1B">
        <w:rPr>
          <w:iCs/>
          <w:sz w:val="24"/>
          <w:szCs w:val="24"/>
        </w:rPr>
        <w:t>Sosyal Bilimler Dergisi</w:t>
      </w:r>
      <w:r w:rsidRPr="00D56F1B">
        <w:rPr>
          <w:sz w:val="24"/>
          <w:szCs w:val="24"/>
        </w:rPr>
        <w:t>,</w:t>
      </w:r>
      <w:r w:rsidR="00D56F1B" w:rsidRPr="00D56F1B">
        <w:rPr>
          <w:sz w:val="24"/>
          <w:szCs w:val="24"/>
        </w:rPr>
        <w:t xml:space="preserve"> 10 (1),</w:t>
      </w:r>
      <w:r w:rsidR="00B3214A" w:rsidRPr="00D56F1B">
        <w:rPr>
          <w:sz w:val="24"/>
          <w:szCs w:val="24"/>
        </w:rPr>
        <w:t xml:space="preserve"> </w:t>
      </w:r>
      <w:r w:rsidRPr="00D56F1B">
        <w:rPr>
          <w:sz w:val="24"/>
          <w:szCs w:val="24"/>
        </w:rPr>
        <w:t>8</w:t>
      </w:r>
      <w:r w:rsidR="00D56F1B" w:rsidRPr="00D56F1B">
        <w:rPr>
          <w:sz w:val="24"/>
          <w:szCs w:val="24"/>
        </w:rPr>
        <w:t>5-97</w:t>
      </w:r>
      <w:r w:rsidRPr="00D56F1B">
        <w:rPr>
          <w:sz w:val="24"/>
          <w:szCs w:val="24"/>
        </w:rPr>
        <w:t>.</w:t>
      </w:r>
    </w:p>
    <w:p w14:paraId="4A0AB431" w14:textId="67C8F021" w:rsidR="00B3214A" w:rsidRDefault="00AA2670" w:rsidP="002926FA">
      <w:pPr>
        <w:widowControl/>
        <w:spacing w:line="360" w:lineRule="auto"/>
        <w:ind w:left="709" w:hanging="709"/>
        <w:jc w:val="both"/>
        <w:rPr>
          <w:sz w:val="24"/>
          <w:szCs w:val="24"/>
        </w:rPr>
      </w:pPr>
      <w:r w:rsidRPr="00250944">
        <w:rPr>
          <w:sz w:val="24"/>
          <w:szCs w:val="24"/>
        </w:rPr>
        <w:t>Tosun N. B</w:t>
      </w:r>
      <w:r>
        <w:rPr>
          <w:sz w:val="24"/>
          <w:szCs w:val="24"/>
        </w:rPr>
        <w:t>.</w:t>
      </w:r>
      <w:r w:rsidRPr="00250944">
        <w:rPr>
          <w:sz w:val="24"/>
          <w:szCs w:val="24"/>
        </w:rPr>
        <w:t xml:space="preserve"> (2017). Marka </w:t>
      </w:r>
      <w:r w:rsidR="00AE7F96" w:rsidRPr="00250944">
        <w:rPr>
          <w:sz w:val="24"/>
          <w:szCs w:val="24"/>
        </w:rPr>
        <w:t>yönetimi</w:t>
      </w:r>
      <w:r w:rsidRPr="00250944">
        <w:rPr>
          <w:sz w:val="24"/>
          <w:szCs w:val="24"/>
        </w:rPr>
        <w:t xml:space="preserve">. </w:t>
      </w:r>
      <w:r w:rsidR="00BF0F67">
        <w:rPr>
          <w:sz w:val="24"/>
          <w:szCs w:val="24"/>
        </w:rPr>
        <w:t xml:space="preserve">İstanbul: </w:t>
      </w:r>
      <w:r w:rsidRPr="00250944">
        <w:rPr>
          <w:sz w:val="24"/>
          <w:szCs w:val="24"/>
        </w:rPr>
        <w:t xml:space="preserve">Beta Yayınları 3.Baskı. </w:t>
      </w:r>
    </w:p>
    <w:p w14:paraId="17AFA501"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Turan, A.H. ve Çolakoğlu, B.E. (2009). Yaşlı </w:t>
      </w:r>
      <w:r w:rsidR="00AE7F96" w:rsidRPr="00250944">
        <w:rPr>
          <w:sz w:val="24"/>
          <w:szCs w:val="24"/>
        </w:rPr>
        <w:t>tüketicilerde algılanan marka değeri ve satın alma niyeti.</w:t>
      </w:r>
      <w:r w:rsidRPr="00250944">
        <w:rPr>
          <w:sz w:val="24"/>
          <w:szCs w:val="24"/>
        </w:rPr>
        <w:t xml:space="preserve"> </w:t>
      </w:r>
      <w:r w:rsidRPr="00250944">
        <w:rPr>
          <w:i/>
          <w:iCs/>
          <w:sz w:val="24"/>
          <w:szCs w:val="24"/>
        </w:rPr>
        <w:t>Afyon Kocatepe Üniversitesi İktisadi ve İdari Bilimler Fakültesi Dergisi,</w:t>
      </w:r>
      <w:r w:rsidRPr="00250944">
        <w:rPr>
          <w:sz w:val="24"/>
          <w:szCs w:val="24"/>
        </w:rPr>
        <w:t xml:space="preserve"> 11 (1),</w:t>
      </w:r>
      <w:r w:rsidR="00E74CC8">
        <w:rPr>
          <w:sz w:val="24"/>
          <w:szCs w:val="24"/>
        </w:rPr>
        <w:t xml:space="preserve"> </w:t>
      </w:r>
      <w:r w:rsidRPr="00250944">
        <w:rPr>
          <w:sz w:val="24"/>
          <w:szCs w:val="24"/>
        </w:rPr>
        <w:t>277-296.</w:t>
      </w:r>
    </w:p>
    <w:p w14:paraId="4859CBBD" w14:textId="6AABFB23" w:rsidR="00AA2670" w:rsidRPr="00AA2670" w:rsidRDefault="00AA2670" w:rsidP="002926FA">
      <w:pPr>
        <w:pStyle w:val="Balk1"/>
        <w:ind w:firstLine="0"/>
        <w:rPr>
          <w:b w:val="0"/>
          <w:bCs w:val="0"/>
        </w:rPr>
      </w:pPr>
      <w:r w:rsidRPr="00AA2670">
        <w:rPr>
          <w:b w:val="0"/>
          <w:bCs w:val="0"/>
        </w:rPr>
        <w:t xml:space="preserve">Tutal, N. (2005). Küreselleşme </w:t>
      </w:r>
      <w:r w:rsidR="00AE7F96" w:rsidRPr="00AA2670">
        <w:rPr>
          <w:b w:val="0"/>
          <w:bCs w:val="0"/>
        </w:rPr>
        <w:t>iletişim kültürlerarasılık</w:t>
      </w:r>
      <w:r w:rsidR="00D56F1B">
        <w:rPr>
          <w:b w:val="0"/>
          <w:bCs w:val="0"/>
        </w:rPr>
        <w:t xml:space="preserve">. </w:t>
      </w:r>
      <w:proofErr w:type="gramStart"/>
      <w:r w:rsidR="00D56F1B" w:rsidRPr="00AA2670">
        <w:rPr>
          <w:b w:val="0"/>
          <w:bCs w:val="0"/>
        </w:rPr>
        <w:t>İstanbul</w:t>
      </w:r>
      <w:r w:rsidR="00D56F1B">
        <w:rPr>
          <w:b w:val="0"/>
          <w:bCs w:val="0"/>
        </w:rPr>
        <w:t>: Kırmızı Yayınları</w:t>
      </w:r>
      <w:r w:rsidR="00B3214A">
        <w:rPr>
          <w:b w:val="0"/>
          <w:bCs w:val="0"/>
        </w:rPr>
        <w:t>.</w:t>
      </w:r>
      <w:proofErr w:type="gramEnd"/>
    </w:p>
    <w:p w14:paraId="37E9EA3A" w14:textId="77777777"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 xml:space="preserve">Upshaw, L. B. (1995) Building Brand </w:t>
      </w:r>
      <w:r w:rsidR="00AE7F96" w:rsidRPr="00250944">
        <w:rPr>
          <w:rFonts w:eastAsia="Calibri"/>
          <w:sz w:val="24"/>
          <w:szCs w:val="24"/>
        </w:rPr>
        <w:t xml:space="preserve">ıdentity </w:t>
      </w:r>
      <w:r w:rsidRPr="00250944">
        <w:rPr>
          <w:rFonts w:eastAsia="Calibri"/>
          <w:sz w:val="24"/>
          <w:szCs w:val="24"/>
        </w:rPr>
        <w:t>– a strategy for success in a hostile marketplace. New York: John Wiley &amp; Sons</w:t>
      </w:r>
      <w:r w:rsidR="00A0558C">
        <w:rPr>
          <w:rFonts w:eastAsia="Calibri"/>
          <w:sz w:val="24"/>
          <w:szCs w:val="24"/>
        </w:rPr>
        <w:t>.</w:t>
      </w:r>
    </w:p>
    <w:p w14:paraId="23CB815F" w14:textId="62CE5EEE"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Uztuğ, F. (2001)</w:t>
      </w:r>
      <w:r>
        <w:rPr>
          <w:rFonts w:eastAsia="Calibri"/>
          <w:sz w:val="24"/>
          <w:szCs w:val="24"/>
        </w:rPr>
        <w:t xml:space="preserve">. </w:t>
      </w:r>
      <w:r w:rsidRPr="00250944">
        <w:rPr>
          <w:rFonts w:eastAsia="Calibri"/>
          <w:sz w:val="24"/>
          <w:szCs w:val="24"/>
        </w:rPr>
        <w:t xml:space="preserve">Markan </w:t>
      </w:r>
      <w:r w:rsidR="00AE7F96" w:rsidRPr="00250944">
        <w:rPr>
          <w:rFonts w:eastAsia="Calibri"/>
          <w:sz w:val="24"/>
          <w:szCs w:val="24"/>
        </w:rPr>
        <w:t>kadar konuş</w:t>
      </w:r>
      <w:r w:rsidR="00BF0F67">
        <w:rPr>
          <w:rFonts w:eastAsia="Calibri"/>
          <w:sz w:val="24"/>
          <w:szCs w:val="24"/>
        </w:rPr>
        <w:t xml:space="preserve">. </w:t>
      </w:r>
      <w:r w:rsidRPr="00250944">
        <w:rPr>
          <w:rFonts w:eastAsia="Calibri"/>
          <w:sz w:val="24"/>
          <w:szCs w:val="24"/>
        </w:rPr>
        <w:t>İstanbul: Mediacat</w:t>
      </w:r>
      <w:r w:rsidR="00BF0F67">
        <w:rPr>
          <w:rFonts w:eastAsia="Calibri"/>
          <w:sz w:val="24"/>
          <w:szCs w:val="24"/>
        </w:rPr>
        <w:t xml:space="preserve"> Yayınları.</w:t>
      </w:r>
    </w:p>
    <w:p w14:paraId="512EEC3B" w14:textId="77777777" w:rsidR="00AA2670" w:rsidRPr="00250944" w:rsidRDefault="00AA2670" w:rsidP="002926FA">
      <w:pPr>
        <w:widowControl/>
        <w:autoSpaceDE/>
        <w:autoSpaceDN/>
        <w:spacing w:line="360" w:lineRule="auto"/>
        <w:ind w:left="709" w:hanging="709"/>
        <w:jc w:val="both"/>
        <w:rPr>
          <w:rFonts w:eastAsia="Calibri"/>
          <w:color w:val="FF0000"/>
          <w:sz w:val="24"/>
          <w:szCs w:val="24"/>
        </w:rPr>
      </w:pPr>
      <w:r w:rsidRPr="00250944">
        <w:rPr>
          <w:rFonts w:eastAsia="Calibri"/>
          <w:sz w:val="24"/>
          <w:szCs w:val="24"/>
        </w:rPr>
        <w:t>Uztuğ, F. (2003)</w:t>
      </w:r>
      <w:r>
        <w:rPr>
          <w:rFonts w:eastAsia="Calibri"/>
          <w:sz w:val="24"/>
          <w:szCs w:val="24"/>
        </w:rPr>
        <w:t xml:space="preserve">. </w:t>
      </w:r>
      <w:r w:rsidRPr="00250944">
        <w:rPr>
          <w:rFonts w:eastAsia="Calibri"/>
          <w:sz w:val="24"/>
          <w:szCs w:val="24"/>
        </w:rPr>
        <w:t xml:space="preserve">Markan </w:t>
      </w:r>
      <w:r w:rsidR="00AE7F96" w:rsidRPr="00250944">
        <w:rPr>
          <w:rFonts w:eastAsia="Calibri"/>
          <w:sz w:val="24"/>
          <w:szCs w:val="24"/>
        </w:rPr>
        <w:t xml:space="preserve">kadar konuş! </w:t>
      </w:r>
      <w:proofErr w:type="gramStart"/>
      <w:r w:rsidRPr="00250944">
        <w:rPr>
          <w:rFonts w:eastAsia="Calibri"/>
          <w:sz w:val="24"/>
          <w:szCs w:val="24"/>
        </w:rPr>
        <w:t xml:space="preserve">Marka </w:t>
      </w:r>
      <w:r w:rsidR="00AE7F96" w:rsidRPr="00250944">
        <w:rPr>
          <w:rFonts w:eastAsia="Calibri"/>
          <w:sz w:val="24"/>
          <w:szCs w:val="24"/>
        </w:rPr>
        <w:t>iletişimi stratejileri</w:t>
      </w:r>
      <w:r w:rsidRPr="00250944">
        <w:rPr>
          <w:rFonts w:eastAsia="Calibri"/>
          <w:sz w:val="24"/>
          <w:szCs w:val="24"/>
        </w:rPr>
        <w:t xml:space="preserve">. </w:t>
      </w:r>
      <w:proofErr w:type="gramEnd"/>
      <w:r w:rsidRPr="00250944">
        <w:rPr>
          <w:rFonts w:eastAsia="Calibri"/>
          <w:sz w:val="24"/>
          <w:szCs w:val="24"/>
        </w:rPr>
        <w:t>(3. Baskı)  İstanbul: MediaCat Yayınları</w:t>
      </w:r>
      <w:r w:rsidR="00B3214A">
        <w:rPr>
          <w:rFonts w:eastAsia="Calibri"/>
          <w:sz w:val="24"/>
          <w:szCs w:val="24"/>
        </w:rPr>
        <w:t>.</w:t>
      </w:r>
    </w:p>
    <w:p w14:paraId="102981A8" w14:textId="2264C6F8"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Vaid, H. (2003)</w:t>
      </w:r>
      <w:r>
        <w:rPr>
          <w:rFonts w:eastAsia="Calibri"/>
          <w:sz w:val="24"/>
          <w:szCs w:val="24"/>
        </w:rPr>
        <w:t xml:space="preserve">. </w:t>
      </w:r>
      <w:r w:rsidRPr="00250944">
        <w:rPr>
          <w:rFonts w:eastAsia="Calibri"/>
          <w:sz w:val="24"/>
          <w:szCs w:val="24"/>
        </w:rPr>
        <w:t xml:space="preserve">Branding: Brand </w:t>
      </w:r>
      <w:r w:rsidR="00AE7F96" w:rsidRPr="00250944">
        <w:rPr>
          <w:rFonts w:eastAsia="Calibri"/>
          <w:sz w:val="24"/>
          <w:szCs w:val="24"/>
        </w:rPr>
        <w:t>strategy, design, and ımplementation of corporate and product ıdentity</w:t>
      </w:r>
      <w:r w:rsidRPr="00250944">
        <w:rPr>
          <w:rFonts w:eastAsia="Calibri"/>
          <w:sz w:val="24"/>
          <w:szCs w:val="24"/>
        </w:rPr>
        <w:t>. New York: Watson-Guptill Publications</w:t>
      </w:r>
      <w:r w:rsidR="002725C4">
        <w:rPr>
          <w:rFonts w:eastAsia="Calibri"/>
          <w:sz w:val="24"/>
          <w:szCs w:val="24"/>
        </w:rPr>
        <w:t>.</w:t>
      </w:r>
    </w:p>
    <w:p w14:paraId="235FC4ED" w14:textId="6A8184C9" w:rsidR="00AA2670" w:rsidRPr="00D56F1B" w:rsidRDefault="00AA2670" w:rsidP="002926FA">
      <w:pPr>
        <w:pStyle w:val="Balk1"/>
        <w:ind w:firstLine="0"/>
      </w:pPr>
      <w:r w:rsidRPr="000D554C">
        <w:rPr>
          <w:b w:val="0"/>
        </w:rPr>
        <w:lastRenderedPageBreak/>
        <w:t>Weıser, S.B.</w:t>
      </w:r>
      <w:r>
        <w:rPr>
          <w:b w:val="0"/>
        </w:rPr>
        <w:t xml:space="preserve"> Ve </w:t>
      </w:r>
      <w:r w:rsidRPr="000D554C">
        <w:rPr>
          <w:b w:val="0"/>
        </w:rPr>
        <w:t>Lapsansky, C.</w:t>
      </w:r>
      <w:r>
        <w:rPr>
          <w:b w:val="0"/>
        </w:rPr>
        <w:t xml:space="preserve"> (2008). Red</w:t>
      </w:r>
      <w:r w:rsidRPr="000D554C">
        <w:rPr>
          <w:b w:val="0"/>
        </w:rPr>
        <w:t xml:space="preserve">is </w:t>
      </w:r>
      <w:r w:rsidR="00AE7F96" w:rsidRPr="000D554C">
        <w:rPr>
          <w:b w:val="0"/>
        </w:rPr>
        <w:t>the new black: brand culture, consumer citizenship and political possibility</w:t>
      </w:r>
      <w:r w:rsidRPr="000D554C">
        <w:rPr>
          <w:b w:val="0"/>
        </w:rPr>
        <w:t xml:space="preserve">. </w:t>
      </w:r>
      <w:r w:rsidRPr="00D56F1B">
        <w:rPr>
          <w:b w:val="0"/>
        </w:rPr>
        <w:t>Internatio</w:t>
      </w:r>
      <w:r w:rsidR="00B3214A" w:rsidRPr="00D56F1B">
        <w:rPr>
          <w:b w:val="0"/>
        </w:rPr>
        <w:t>nal Journal of Communication</w:t>
      </w:r>
      <w:r w:rsidR="00BF0F67" w:rsidRPr="00D56F1B">
        <w:rPr>
          <w:b w:val="0"/>
        </w:rPr>
        <w:t>.</w:t>
      </w:r>
      <w:r w:rsidR="00D56F1B">
        <w:rPr>
          <w:b w:val="0"/>
        </w:rPr>
        <w:t xml:space="preserve"> 2</w:t>
      </w:r>
      <w:r w:rsidR="00D56F1B" w:rsidRPr="00D56F1B">
        <w:rPr>
          <w:b w:val="0"/>
        </w:rPr>
        <w:t>, 1248-1268</w:t>
      </w:r>
    </w:p>
    <w:p w14:paraId="2C128919" w14:textId="77777777" w:rsidR="00AA2670" w:rsidRPr="00250944" w:rsidRDefault="00AA2670" w:rsidP="002926FA">
      <w:pPr>
        <w:widowControl/>
        <w:spacing w:line="360" w:lineRule="auto"/>
        <w:ind w:left="709" w:hanging="709"/>
        <w:jc w:val="both"/>
        <w:rPr>
          <w:sz w:val="24"/>
          <w:szCs w:val="24"/>
        </w:rPr>
      </w:pPr>
      <w:r w:rsidRPr="00250944">
        <w:rPr>
          <w:sz w:val="24"/>
          <w:szCs w:val="24"/>
        </w:rPr>
        <w:t xml:space="preserve">Wood, L. (2000). Brands </w:t>
      </w:r>
      <w:r w:rsidR="00AE7F96" w:rsidRPr="00250944">
        <w:rPr>
          <w:sz w:val="24"/>
          <w:szCs w:val="24"/>
        </w:rPr>
        <w:t>and brand equity: definition and management</w:t>
      </w:r>
      <w:r w:rsidRPr="00250944">
        <w:rPr>
          <w:sz w:val="24"/>
          <w:szCs w:val="24"/>
        </w:rPr>
        <w:t>. Management Decision, 38 (9), 662-669.</w:t>
      </w:r>
    </w:p>
    <w:p w14:paraId="5E22451E" w14:textId="77777777" w:rsidR="00AA2670" w:rsidRPr="00250944" w:rsidRDefault="00AA2670" w:rsidP="002926FA">
      <w:pPr>
        <w:widowControl/>
        <w:spacing w:line="360" w:lineRule="auto"/>
        <w:ind w:left="709" w:hanging="709"/>
        <w:jc w:val="both"/>
        <w:rPr>
          <w:sz w:val="24"/>
          <w:szCs w:val="24"/>
        </w:rPr>
      </w:pPr>
      <w:r w:rsidRPr="00250944">
        <w:rPr>
          <w:sz w:val="24"/>
          <w:szCs w:val="24"/>
        </w:rPr>
        <w:t>Yalçın, A. ve Ene</w:t>
      </w:r>
      <w:r>
        <w:rPr>
          <w:sz w:val="24"/>
          <w:szCs w:val="24"/>
        </w:rPr>
        <w:t>, S.</w:t>
      </w:r>
      <w:r w:rsidRPr="00250944">
        <w:rPr>
          <w:sz w:val="24"/>
          <w:szCs w:val="24"/>
        </w:rPr>
        <w:t xml:space="preserve"> (2013). Online </w:t>
      </w:r>
      <w:r w:rsidR="00AE7F96" w:rsidRPr="00250944">
        <w:rPr>
          <w:sz w:val="24"/>
          <w:szCs w:val="24"/>
        </w:rPr>
        <w:t xml:space="preserve">ortamda kurumsal marka imajının marka sadakati ile ilişkisi üzerine bir araştırma. </w:t>
      </w:r>
      <w:r w:rsidRPr="00250944">
        <w:rPr>
          <w:i/>
          <w:iCs/>
          <w:sz w:val="24"/>
          <w:szCs w:val="24"/>
        </w:rPr>
        <w:t>Marmara Üniversitesi İktisadi ve İdari Bilimler Dergisi</w:t>
      </w:r>
      <w:r w:rsidRPr="00250944">
        <w:rPr>
          <w:sz w:val="24"/>
          <w:szCs w:val="24"/>
        </w:rPr>
        <w:t>, 34 (1), 113-134.</w:t>
      </w:r>
    </w:p>
    <w:p w14:paraId="63C28336" w14:textId="03E57E49" w:rsidR="00AA2670" w:rsidRDefault="00AA2670" w:rsidP="002926FA">
      <w:pPr>
        <w:widowControl/>
        <w:spacing w:line="360" w:lineRule="auto"/>
        <w:ind w:left="709" w:hanging="709"/>
        <w:jc w:val="both"/>
        <w:rPr>
          <w:sz w:val="24"/>
          <w:szCs w:val="24"/>
        </w:rPr>
      </w:pPr>
      <w:r w:rsidRPr="00250944">
        <w:rPr>
          <w:sz w:val="24"/>
          <w:szCs w:val="24"/>
        </w:rPr>
        <w:t xml:space="preserve">Yan, J. (2011). A </w:t>
      </w:r>
      <w:r w:rsidR="00AE7F96" w:rsidRPr="00250944">
        <w:rPr>
          <w:sz w:val="24"/>
          <w:szCs w:val="24"/>
        </w:rPr>
        <w:t xml:space="preserve">study on the connotation of brand culture and the updated advantages of developing brand culture, management and service science (mass) </w:t>
      </w:r>
      <w:r w:rsidR="00B3214A">
        <w:rPr>
          <w:sz w:val="24"/>
          <w:szCs w:val="24"/>
        </w:rPr>
        <w:t>International Conference Aug</w:t>
      </w:r>
      <w:r w:rsidR="00BF0F67">
        <w:rPr>
          <w:sz w:val="24"/>
          <w:szCs w:val="24"/>
        </w:rPr>
        <w:t>, 1-4.</w:t>
      </w:r>
    </w:p>
    <w:p w14:paraId="38309D5D" w14:textId="4D45F980" w:rsidR="00AA2670" w:rsidRPr="00D56F1B" w:rsidRDefault="00AA2670" w:rsidP="002926FA">
      <w:pPr>
        <w:widowControl/>
        <w:spacing w:line="360" w:lineRule="auto"/>
        <w:ind w:left="709" w:hanging="709"/>
        <w:jc w:val="both"/>
        <w:rPr>
          <w:iCs/>
          <w:sz w:val="24"/>
          <w:szCs w:val="24"/>
        </w:rPr>
      </w:pPr>
      <w:r w:rsidRPr="00D56F1B">
        <w:rPr>
          <w:sz w:val="24"/>
          <w:szCs w:val="24"/>
        </w:rPr>
        <w:t xml:space="preserve">Yang, Y. (2010). The </w:t>
      </w:r>
      <w:r w:rsidR="00AE7F96" w:rsidRPr="00D56F1B">
        <w:rPr>
          <w:sz w:val="24"/>
          <w:szCs w:val="24"/>
        </w:rPr>
        <w:t>construction of brand culture based on corporate culture</w:t>
      </w:r>
      <w:r w:rsidRPr="00D56F1B">
        <w:rPr>
          <w:sz w:val="24"/>
          <w:szCs w:val="24"/>
        </w:rPr>
        <w:t>. International Journal of Business and Management</w:t>
      </w:r>
      <w:r w:rsidR="00BF0F67" w:rsidRPr="00D56F1B">
        <w:rPr>
          <w:sz w:val="24"/>
          <w:szCs w:val="24"/>
        </w:rPr>
        <w:t xml:space="preserve">, </w:t>
      </w:r>
      <w:r w:rsidR="00D56F1B" w:rsidRPr="00D56F1B">
        <w:rPr>
          <w:iCs/>
          <w:sz w:val="24"/>
          <w:szCs w:val="24"/>
        </w:rPr>
        <w:t>5(4), 223-226</w:t>
      </w:r>
      <w:r w:rsidR="00D56F1B">
        <w:rPr>
          <w:iCs/>
          <w:sz w:val="24"/>
          <w:szCs w:val="24"/>
        </w:rPr>
        <w:t>.</w:t>
      </w:r>
    </w:p>
    <w:p w14:paraId="3C11BE18" w14:textId="7B328F5B" w:rsidR="00AA2670" w:rsidRPr="00D56F1B" w:rsidRDefault="00AA2670" w:rsidP="002926FA">
      <w:pPr>
        <w:widowControl/>
        <w:spacing w:line="360" w:lineRule="auto"/>
        <w:ind w:left="709" w:hanging="709"/>
        <w:jc w:val="both"/>
        <w:rPr>
          <w:sz w:val="24"/>
          <w:szCs w:val="24"/>
        </w:rPr>
      </w:pPr>
      <w:r w:rsidRPr="00D56F1B">
        <w:rPr>
          <w:sz w:val="24"/>
          <w:szCs w:val="24"/>
        </w:rPr>
        <w:t xml:space="preserve">Yener, D. (2013). </w:t>
      </w:r>
      <w:proofErr w:type="gramStart"/>
      <w:r w:rsidRPr="00D56F1B">
        <w:rPr>
          <w:sz w:val="24"/>
          <w:szCs w:val="24"/>
        </w:rPr>
        <w:t xml:space="preserve">Marka </w:t>
      </w:r>
      <w:r w:rsidR="00AE7F96" w:rsidRPr="00D56F1B">
        <w:rPr>
          <w:sz w:val="24"/>
          <w:szCs w:val="24"/>
        </w:rPr>
        <w:t xml:space="preserve">çağrışım unsurlarının marka kişiliği üzerine etkisi. </w:t>
      </w:r>
      <w:proofErr w:type="gramEnd"/>
      <w:r w:rsidRPr="00D56F1B">
        <w:rPr>
          <w:sz w:val="24"/>
          <w:szCs w:val="24"/>
        </w:rPr>
        <w:t xml:space="preserve">Electronic </w:t>
      </w:r>
      <w:r w:rsidRPr="00D56F1B">
        <w:rPr>
          <w:iCs/>
          <w:sz w:val="24"/>
          <w:szCs w:val="24"/>
        </w:rPr>
        <w:t>Journal of Vocational Colleges</w:t>
      </w:r>
      <w:r w:rsidRPr="00D56F1B">
        <w:rPr>
          <w:sz w:val="24"/>
          <w:szCs w:val="24"/>
        </w:rPr>
        <w:t>,</w:t>
      </w:r>
      <w:r w:rsidR="00D56F1B">
        <w:rPr>
          <w:sz w:val="24"/>
          <w:szCs w:val="24"/>
        </w:rPr>
        <w:t xml:space="preserve"> 3(1),</w:t>
      </w:r>
      <w:r w:rsidRPr="00D56F1B">
        <w:rPr>
          <w:sz w:val="24"/>
          <w:szCs w:val="24"/>
        </w:rPr>
        <w:t xml:space="preserve"> 89-103.</w:t>
      </w:r>
    </w:p>
    <w:p w14:paraId="0FB6793C" w14:textId="27F2D4FE" w:rsidR="00AA2670" w:rsidRPr="00250944" w:rsidRDefault="00AA2670" w:rsidP="002926FA">
      <w:pPr>
        <w:widowControl/>
        <w:spacing w:line="360" w:lineRule="auto"/>
        <w:ind w:left="709" w:hanging="709"/>
        <w:jc w:val="both"/>
        <w:rPr>
          <w:sz w:val="24"/>
          <w:szCs w:val="24"/>
        </w:rPr>
      </w:pPr>
      <w:r w:rsidRPr="00250944">
        <w:rPr>
          <w:sz w:val="24"/>
          <w:szCs w:val="24"/>
        </w:rPr>
        <w:t xml:space="preserve">Yıldırım A. ve Şimşek H. (2005). Sosyal </w:t>
      </w:r>
      <w:r w:rsidR="00AE7F96" w:rsidRPr="00250944">
        <w:rPr>
          <w:sz w:val="24"/>
          <w:szCs w:val="24"/>
        </w:rPr>
        <w:t>bilimlerde nitel araştırma yöntemleri</w:t>
      </w:r>
      <w:r w:rsidR="00D56F1B">
        <w:rPr>
          <w:sz w:val="24"/>
          <w:szCs w:val="24"/>
        </w:rPr>
        <w:t xml:space="preserve"> (5. </w:t>
      </w:r>
      <w:r w:rsidRPr="00250944">
        <w:rPr>
          <w:sz w:val="24"/>
          <w:szCs w:val="24"/>
        </w:rPr>
        <w:t>Baskı</w:t>
      </w:r>
      <w:r w:rsidR="00D56F1B">
        <w:rPr>
          <w:sz w:val="24"/>
          <w:szCs w:val="24"/>
        </w:rPr>
        <w:t>)</w:t>
      </w:r>
      <w:r w:rsidR="00B3214A">
        <w:rPr>
          <w:sz w:val="24"/>
          <w:szCs w:val="24"/>
        </w:rPr>
        <w:t xml:space="preserve"> Ankara: Seçkin Yayıncılık</w:t>
      </w:r>
      <w:r w:rsidRPr="00250944">
        <w:rPr>
          <w:sz w:val="24"/>
          <w:szCs w:val="24"/>
        </w:rPr>
        <w:t>.</w:t>
      </w:r>
    </w:p>
    <w:p w14:paraId="6655B675" w14:textId="35D0043F" w:rsidR="00AA2670" w:rsidRPr="00250944" w:rsidRDefault="00AA2670" w:rsidP="002926FA">
      <w:pPr>
        <w:spacing w:line="360" w:lineRule="auto"/>
        <w:ind w:left="709" w:hanging="709"/>
        <w:jc w:val="both"/>
        <w:rPr>
          <w:sz w:val="24"/>
          <w:szCs w:val="24"/>
        </w:rPr>
      </w:pPr>
      <w:r w:rsidRPr="00250944">
        <w:rPr>
          <w:sz w:val="24"/>
          <w:szCs w:val="24"/>
        </w:rPr>
        <w:t xml:space="preserve">Yıldırım A. ve Şimşek H. (2006). Sosyal </w:t>
      </w:r>
      <w:r w:rsidR="00AE7F96" w:rsidRPr="00250944">
        <w:rPr>
          <w:sz w:val="24"/>
          <w:szCs w:val="24"/>
        </w:rPr>
        <w:t>bilimlerde nitel araştırma yöntemleri</w:t>
      </w:r>
      <w:r w:rsidR="00AE7F96">
        <w:rPr>
          <w:sz w:val="24"/>
          <w:szCs w:val="24"/>
        </w:rPr>
        <w:t>.</w:t>
      </w:r>
      <w:r w:rsidR="00BF0F67">
        <w:rPr>
          <w:sz w:val="24"/>
          <w:szCs w:val="24"/>
        </w:rPr>
        <w:t xml:space="preserve"> </w:t>
      </w:r>
      <w:proofErr w:type="gramStart"/>
      <w:r w:rsidR="00BF0F67">
        <w:rPr>
          <w:sz w:val="24"/>
          <w:szCs w:val="24"/>
        </w:rPr>
        <w:t>Ankara:</w:t>
      </w:r>
      <w:r w:rsidR="00AE7F96" w:rsidRPr="00250944">
        <w:rPr>
          <w:sz w:val="24"/>
          <w:szCs w:val="24"/>
        </w:rPr>
        <w:t xml:space="preserve"> </w:t>
      </w:r>
      <w:r w:rsidRPr="00250944">
        <w:rPr>
          <w:sz w:val="24"/>
          <w:szCs w:val="24"/>
        </w:rPr>
        <w:t>Seçkin Yayıncılık</w:t>
      </w:r>
      <w:r w:rsidR="002725C4">
        <w:rPr>
          <w:sz w:val="24"/>
          <w:szCs w:val="24"/>
        </w:rPr>
        <w:t>.</w:t>
      </w:r>
      <w:proofErr w:type="gramEnd"/>
    </w:p>
    <w:p w14:paraId="0145812C" w14:textId="77777777" w:rsidR="00AA2670" w:rsidRPr="00250944" w:rsidRDefault="00AA2670" w:rsidP="002926FA">
      <w:pPr>
        <w:spacing w:line="360" w:lineRule="auto"/>
        <w:ind w:left="709" w:hanging="709"/>
        <w:jc w:val="both"/>
        <w:rPr>
          <w:sz w:val="24"/>
          <w:szCs w:val="24"/>
        </w:rPr>
      </w:pPr>
      <w:r w:rsidRPr="00250944">
        <w:rPr>
          <w:sz w:val="24"/>
          <w:szCs w:val="24"/>
        </w:rPr>
        <w:t>Yıldırım A. ve Şimşek H. (201</w:t>
      </w:r>
      <w:r w:rsidR="002725C4">
        <w:rPr>
          <w:sz w:val="24"/>
          <w:szCs w:val="24"/>
        </w:rPr>
        <w:t>3</w:t>
      </w:r>
      <w:r w:rsidRPr="00250944">
        <w:rPr>
          <w:sz w:val="24"/>
          <w:szCs w:val="24"/>
        </w:rPr>
        <w:t xml:space="preserve">). Sosyal bilimlerde nitel araştırma yöntemleri. </w:t>
      </w:r>
      <w:proofErr w:type="gramStart"/>
      <w:r w:rsidRPr="00250944">
        <w:rPr>
          <w:sz w:val="24"/>
          <w:szCs w:val="24"/>
        </w:rPr>
        <w:t>Ankara: Seçkin Ya</w:t>
      </w:r>
      <w:r w:rsidR="00B3214A">
        <w:rPr>
          <w:sz w:val="24"/>
          <w:szCs w:val="24"/>
        </w:rPr>
        <w:t>y</w:t>
      </w:r>
      <w:r w:rsidRPr="00250944">
        <w:rPr>
          <w:sz w:val="24"/>
          <w:szCs w:val="24"/>
        </w:rPr>
        <w:t>ıcılık</w:t>
      </w:r>
      <w:r w:rsidR="002725C4">
        <w:rPr>
          <w:sz w:val="24"/>
          <w:szCs w:val="24"/>
        </w:rPr>
        <w:t>.</w:t>
      </w:r>
      <w:proofErr w:type="gramEnd"/>
    </w:p>
    <w:p w14:paraId="62792037" w14:textId="77777777" w:rsidR="00AA2670" w:rsidRPr="00250944" w:rsidRDefault="00AA2670" w:rsidP="002926FA">
      <w:pPr>
        <w:widowControl/>
        <w:autoSpaceDE/>
        <w:autoSpaceDN/>
        <w:spacing w:line="360" w:lineRule="auto"/>
        <w:ind w:left="709" w:hanging="709"/>
        <w:jc w:val="both"/>
        <w:rPr>
          <w:rFonts w:eastAsia="Calibri"/>
          <w:sz w:val="24"/>
          <w:szCs w:val="24"/>
        </w:rPr>
      </w:pPr>
      <w:r w:rsidRPr="00250944">
        <w:rPr>
          <w:rFonts w:eastAsia="Calibri"/>
          <w:sz w:val="24"/>
          <w:szCs w:val="24"/>
        </w:rPr>
        <w:t xml:space="preserve">Yılmaz, E. (2011). Marka </w:t>
      </w:r>
      <w:r w:rsidR="00AE7F96" w:rsidRPr="00250944">
        <w:rPr>
          <w:rFonts w:eastAsia="Calibri"/>
          <w:sz w:val="24"/>
          <w:szCs w:val="24"/>
        </w:rPr>
        <w:t xml:space="preserve">imajı </w:t>
      </w:r>
      <w:r w:rsidRPr="00250944">
        <w:rPr>
          <w:rFonts w:eastAsia="Calibri"/>
          <w:sz w:val="24"/>
          <w:szCs w:val="24"/>
        </w:rPr>
        <w:t>(1.Baskı)</w:t>
      </w:r>
      <w:r>
        <w:rPr>
          <w:rFonts w:eastAsia="Calibri"/>
          <w:sz w:val="24"/>
          <w:szCs w:val="24"/>
        </w:rPr>
        <w:t>.</w:t>
      </w:r>
      <w:r w:rsidRPr="00250944">
        <w:rPr>
          <w:rFonts w:eastAsia="Calibri"/>
          <w:sz w:val="24"/>
          <w:szCs w:val="24"/>
        </w:rPr>
        <w:t xml:space="preserve"> </w:t>
      </w:r>
      <w:proofErr w:type="gramStart"/>
      <w:r w:rsidRPr="00250944">
        <w:rPr>
          <w:rFonts w:eastAsia="Calibri"/>
          <w:sz w:val="24"/>
          <w:szCs w:val="24"/>
        </w:rPr>
        <w:t>İstanbul: Türkmen Kitapevi</w:t>
      </w:r>
      <w:r w:rsidR="002725C4">
        <w:rPr>
          <w:rFonts w:eastAsia="Calibri"/>
          <w:sz w:val="24"/>
          <w:szCs w:val="24"/>
        </w:rPr>
        <w:t>.</w:t>
      </w:r>
      <w:proofErr w:type="gramEnd"/>
    </w:p>
    <w:p w14:paraId="5BD5D6C4" w14:textId="77777777" w:rsidR="00AA2670" w:rsidRPr="00250944" w:rsidRDefault="00AA2670" w:rsidP="002926FA">
      <w:pPr>
        <w:widowControl/>
        <w:spacing w:line="360" w:lineRule="auto"/>
        <w:ind w:left="709" w:hanging="709"/>
        <w:jc w:val="both"/>
        <w:rPr>
          <w:sz w:val="24"/>
          <w:szCs w:val="24"/>
        </w:rPr>
      </w:pPr>
      <w:r w:rsidRPr="00250944">
        <w:rPr>
          <w:sz w:val="24"/>
          <w:szCs w:val="24"/>
        </w:rPr>
        <w:t>Yoo,B</w:t>
      </w:r>
      <w:proofErr w:type="gramStart"/>
      <w:r w:rsidRPr="00250944">
        <w:rPr>
          <w:sz w:val="24"/>
          <w:szCs w:val="24"/>
        </w:rPr>
        <w:t>.,</w:t>
      </w:r>
      <w:proofErr w:type="gramEnd"/>
      <w:r w:rsidRPr="00250944">
        <w:rPr>
          <w:sz w:val="24"/>
          <w:szCs w:val="24"/>
        </w:rPr>
        <w:t xml:space="preserve"> Donthu,N., Lee,S.(2000).</w:t>
      </w:r>
      <w:r w:rsidR="00AE7F96">
        <w:rPr>
          <w:sz w:val="24"/>
          <w:szCs w:val="24"/>
        </w:rPr>
        <w:t xml:space="preserve"> </w:t>
      </w:r>
      <w:r w:rsidRPr="00250944">
        <w:rPr>
          <w:sz w:val="24"/>
          <w:szCs w:val="24"/>
        </w:rPr>
        <w:t xml:space="preserve">An </w:t>
      </w:r>
      <w:r w:rsidR="00AE7F96" w:rsidRPr="00250944">
        <w:rPr>
          <w:sz w:val="24"/>
          <w:szCs w:val="24"/>
        </w:rPr>
        <w:t xml:space="preserve">examination of selected </w:t>
      </w:r>
      <w:proofErr w:type="gramStart"/>
      <w:r w:rsidR="00AE7F96" w:rsidRPr="00250944">
        <w:rPr>
          <w:sz w:val="24"/>
          <w:szCs w:val="24"/>
        </w:rPr>
        <w:t>marketing</w:t>
      </w:r>
      <w:proofErr w:type="gramEnd"/>
      <w:r w:rsidR="00AE7F96" w:rsidRPr="00250944">
        <w:rPr>
          <w:sz w:val="24"/>
          <w:szCs w:val="24"/>
        </w:rPr>
        <w:t xml:space="preserve"> mix elements and brand equity</w:t>
      </w:r>
      <w:r w:rsidRPr="00250944">
        <w:rPr>
          <w:sz w:val="24"/>
          <w:szCs w:val="24"/>
        </w:rPr>
        <w:t xml:space="preserve">. </w:t>
      </w:r>
      <w:r w:rsidRPr="00250944">
        <w:rPr>
          <w:i/>
          <w:iCs/>
          <w:sz w:val="24"/>
          <w:szCs w:val="24"/>
        </w:rPr>
        <w:t>Journal of The Academy Of Marketing Science</w:t>
      </w:r>
      <w:r w:rsidRPr="00250944">
        <w:rPr>
          <w:sz w:val="24"/>
          <w:szCs w:val="24"/>
        </w:rPr>
        <w:t>, 28,195–211.</w:t>
      </w:r>
    </w:p>
    <w:p w14:paraId="359CFB04" w14:textId="77777777" w:rsidR="00F25084" w:rsidRPr="000D554C" w:rsidRDefault="00F25084" w:rsidP="002926FA">
      <w:pPr>
        <w:pStyle w:val="Balk1"/>
        <w:ind w:firstLine="0"/>
        <w:rPr>
          <w:b w:val="0"/>
          <w:i/>
        </w:rPr>
      </w:pPr>
    </w:p>
    <w:p w14:paraId="62568BD0" w14:textId="77777777" w:rsidR="00951273" w:rsidRPr="00250944" w:rsidRDefault="00951273" w:rsidP="00250944">
      <w:pPr>
        <w:pStyle w:val="Balk1"/>
        <w:spacing w:before="120" w:after="120"/>
      </w:pPr>
    </w:p>
    <w:p w14:paraId="2D3E8FB8" w14:textId="77777777" w:rsidR="00FD67E2" w:rsidRPr="00250944" w:rsidRDefault="005D6FC3" w:rsidP="00250944">
      <w:pPr>
        <w:spacing w:before="120" w:after="120" w:line="360" w:lineRule="auto"/>
        <w:ind w:firstLine="709"/>
        <w:jc w:val="both"/>
        <w:rPr>
          <w:b/>
          <w:bCs/>
          <w:sz w:val="24"/>
          <w:szCs w:val="24"/>
        </w:rPr>
      </w:pPr>
      <w:r w:rsidRPr="00250944">
        <w:rPr>
          <w:sz w:val="24"/>
          <w:szCs w:val="24"/>
        </w:rPr>
        <w:br w:type="page"/>
      </w:r>
    </w:p>
    <w:p w14:paraId="541C4190" w14:textId="77777777" w:rsidR="003C6366" w:rsidRPr="00250944" w:rsidRDefault="003C6366" w:rsidP="00250944">
      <w:pPr>
        <w:widowControl/>
        <w:tabs>
          <w:tab w:val="left" w:pos="3419"/>
        </w:tabs>
        <w:spacing w:before="120" w:after="120" w:line="360" w:lineRule="auto"/>
        <w:ind w:firstLine="709"/>
        <w:jc w:val="both"/>
        <w:rPr>
          <w:sz w:val="24"/>
          <w:szCs w:val="24"/>
        </w:rPr>
      </w:pPr>
    </w:p>
    <w:p w14:paraId="5B0C023C" w14:textId="77777777" w:rsidR="003F1296" w:rsidRPr="00250944" w:rsidRDefault="003F1296" w:rsidP="00250944">
      <w:pPr>
        <w:spacing w:before="120" w:after="120" w:line="360" w:lineRule="auto"/>
        <w:ind w:firstLine="709"/>
        <w:jc w:val="both"/>
        <w:rPr>
          <w:sz w:val="24"/>
          <w:szCs w:val="24"/>
        </w:rPr>
      </w:pPr>
    </w:p>
    <w:p w14:paraId="76BE983A" w14:textId="77777777" w:rsidR="003F1296" w:rsidRPr="00250944" w:rsidRDefault="003F1296" w:rsidP="00250944">
      <w:pPr>
        <w:spacing w:before="120" w:after="120" w:line="360" w:lineRule="auto"/>
        <w:ind w:firstLine="709"/>
        <w:jc w:val="both"/>
        <w:rPr>
          <w:sz w:val="24"/>
          <w:szCs w:val="24"/>
        </w:rPr>
      </w:pPr>
    </w:p>
    <w:p w14:paraId="08E2E082" w14:textId="77777777" w:rsidR="003F1296" w:rsidRPr="00250944" w:rsidRDefault="003F1296" w:rsidP="00250944">
      <w:pPr>
        <w:pStyle w:val="Balk1"/>
        <w:spacing w:before="120" w:after="120"/>
      </w:pPr>
    </w:p>
    <w:p w14:paraId="02CBA363" w14:textId="77777777" w:rsidR="0069664B" w:rsidRDefault="0069664B" w:rsidP="00250944">
      <w:pPr>
        <w:pStyle w:val="Balk1"/>
        <w:spacing w:before="120" w:after="120"/>
      </w:pPr>
      <w:bookmarkStart w:id="120" w:name="_Toc45188288"/>
    </w:p>
    <w:p w14:paraId="5947BD5E" w14:textId="77777777" w:rsidR="0069664B" w:rsidRDefault="0069664B" w:rsidP="00250944">
      <w:pPr>
        <w:pStyle w:val="Balk1"/>
        <w:spacing w:before="120" w:after="120"/>
      </w:pPr>
    </w:p>
    <w:p w14:paraId="3038A607" w14:textId="77777777" w:rsidR="0069664B" w:rsidRDefault="0069664B" w:rsidP="00250944">
      <w:pPr>
        <w:pStyle w:val="Balk1"/>
        <w:spacing w:before="120" w:after="120"/>
      </w:pPr>
    </w:p>
    <w:p w14:paraId="08463416" w14:textId="77777777" w:rsidR="0069664B" w:rsidRDefault="0069664B" w:rsidP="00250944">
      <w:pPr>
        <w:pStyle w:val="Balk1"/>
        <w:spacing w:before="120" w:after="120"/>
      </w:pPr>
    </w:p>
    <w:p w14:paraId="0848E5CB" w14:textId="77777777" w:rsidR="00913D71" w:rsidRDefault="00913D71" w:rsidP="00250944">
      <w:pPr>
        <w:pStyle w:val="Balk1"/>
        <w:spacing w:before="120" w:after="120"/>
      </w:pPr>
    </w:p>
    <w:p w14:paraId="6FA46041" w14:textId="77777777" w:rsidR="0069664B" w:rsidRDefault="0069664B" w:rsidP="00250944">
      <w:pPr>
        <w:pStyle w:val="Balk1"/>
        <w:spacing w:before="120" w:after="120"/>
      </w:pPr>
    </w:p>
    <w:p w14:paraId="100D90B5" w14:textId="77777777" w:rsidR="0069664B" w:rsidRDefault="0069664B" w:rsidP="00250944">
      <w:pPr>
        <w:pStyle w:val="Balk1"/>
        <w:spacing w:before="120" w:after="120"/>
      </w:pPr>
    </w:p>
    <w:p w14:paraId="7375233A" w14:textId="77777777" w:rsidR="003C6366" w:rsidRPr="00913D71" w:rsidRDefault="003C6366" w:rsidP="0069664B">
      <w:pPr>
        <w:pStyle w:val="Balk1"/>
        <w:spacing w:before="120" w:after="120"/>
        <w:ind w:firstLine="0"/>
        <w:jc w:val="center"/>
        <w:rPr>
          <w:sz w:val="72"/>
          <w:szCs w:val="72"/>
        </w:rPr>
      </w:pPr>
      <w:r w:rsidRPr="00913D71">
        <w:rPr>
          <w:sz w:val="72"/>
          <w:szCs w:val="72"/>
        </w:rPr>
        <w:t>EKLER</w:t>
      </w:r>
      <w:bookmarkEnd w:id="120"/>
    </w:p>
    <w:p w14:paraId="6FD5601A" w14:textId="77777777" w:rsidR="003D797A" w:rsidRPr="00250944" w:rsidRDefault="003D797A" w:rsidP="00250944">
      <w:pPr>
        <w:spacing w:before="120" w:after="120" w:line="360" w:lineRule="auto"/>
        <w:ind w:firstLine="709"/>
        <w:jc w:val="both"/>
        <w:rPr>
          <w:b/>
          <w:sz w:val="24"/>
          <w:szCs w:val="24"/>
        </w:rPr>
      </w:pPr>
      <w:r w:rsidRPr="00250944">
        <w:rPr>
          <w:b/>
          <w:sz w:val="24"/>
          <w:szCs w:val="24"/>
        </w:rPr>
        <w:br w:type="page"/>
      </w:r>
    </w:p>
    <w:p w14:paraId="67D4C559" w14:textId="77777777" w:rsidR="003C6366" w:rsidRPr="00913D71" w:rsidRDefault="00170726" w:rsidP="00E01B92">
      <w:pPr>
        <w:spacing w:before="120" w:after="120" w:line="360" w:lineRule="auto"/>
        <w:ind w:firstLine="709"/>
        <w:jc w:val="center"/>
        <w:rPr>
          <w:b/>
          <w:sz w:val="24"/>
          <w:szCs w:val="24"/>
        </w:rPr>
      </w:pPr>
      <w:r>
        <w:rPr>
          <w:b/>
          <w:sz w:val="24"/>
          <w:szCs w:val="24"/>
        </w:rPr>
        <w:lastRenderedPageBreak/>
        <w:t>EK</w:t>
      </w:r>
      <w:r w:rsidR="00E01B92">
        <w:rPr>
          <w:b/>
          <w:sz w:val="24"/>
          <w:szCs w:val="24"/>
        </w:rPr>
        <w:t xml:space="preserve"> </w:t>
      </w:r>
      <w:r w:rsidR="00913D71" w:rsidRPr="00913D71">
        <w:rPr>
          <w:b/>
          <w:sz w:val="24"/>
          <w:szCs w:val="24"/>
        </w:rPr>
        <w:t>1</w:t>
      </w:r>
      <w:r w:rsidR="00913D71">
        <w:rPr>
          <w:b/>
          <w:sz w:val="24"/>
          <w:szCs w:val="24"/>
        </w:rPr>
        <w:t>.</w:t>
      </w:r>
      <w:r w:rsidR="003C6366" w:rsidRPr="00913D71">
        <w:rPr>
          <w:b/>
          <w:sz w:val="24"/>
          <w:szCs w:val="24"/>
        </w:rPr>
        <w:t xml:space="preserve"> Etik Kurulu Onayı</w:t>
      </w:r>
    </w:p>
    <w:p w14:paraId="68A3C391" w14:textId="77777777" w:rsidR="003C6366" w:rsidRPr="00250944" w:rsidRDefault="003D797A" w:rsidP="00170726">
      <w:pPr>
        <w:spacing w:before="120" w:after="120" w:line="360" w:lineRule="auto"/>
        <w:rPr>
          <w:sz w:val="24"/>
          <w:szCs w:val="24"/>
        </w:rPr>
      </w:pPr>
      <w:r w:rsidRPr="00250944">
        <w:rPr>
          <w:noProof/>
          <w:sz w:val="24"/>
          <w:szCs w:val="24"/>
          <w:lang w:eastAsia="tr-TR"/>
        </w:rPr>
        <w:drawing>
          <wp:inline distT="0" distB="0" distL="0" distR="0" wp14:anchorId="1C1DCDDD" wp14:editId="3E6F5ED8">
            <wp:extent cx="5396230" cy="7626367"/>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6230" cy="7626367"/>
                    </a:xfrm>
                    <a:prstGeom prst="rect">
                      <a:avLst/>
                    </a:prstGeom>
                    <a:noFill/>
                    <a:ln>
                      <a:noFill/>
                    </a:ln>
                  </pic:spPr>
                </pic:pic>
              </a:graphicData>
            </a:graphic>
          </wp:inline>
        </w:drawing>
      </w:r>
    </w:p>
    <w:p w14:paraId="6D928284" w14:textId="77777777" w:rsidR="003D797A" w:rsidRPr="00250944" w:rsidRDefault="003D797A" w:rsidP="00250944">
      <w:pPr>
        <w:spacing w:before="120" w:after="120" w:line="360" w:lineRule="auto"/>
        <w:ind w:firstLine="709"/>
        <w:jc w:val="both"/>
        <w:rPr>
          <w:sz w:val="24"/>
          <w:szCs w:val="24"/>
        </w:rPr>
      </w:pPr>
    </w:p>
    <w:p w14:paraId="28A5F0EC" w14:textId="77777777" w:rsidR="003D797A" w:rsidRPr="00250944" w:rsidRDefault="003D797A" w:rsidP="00250944">
      <w:pPr>
        <w:spacing w:before="120" w:after="120" w:line="360" w:lineRule="auto"/>
        <w:ind w:firstLine="709"/>
        <w:jc w:val="both"/>
        <w:rPr>
          <w:sz w:val="24"/>
          <w:szCs w:val="24"/>
        </w:rPr>
      </w:pPr>
    </w:p>
    <w:p w14:paraId="01186807" w14:textId="77777777" w:rsidR="003D797A" w:rsidRPr="00250944" w:rsidRDefault="003D797A" w:rsidP="00170726">
      <w:pPr>
        <w:spacing w:before="120" w:after="120" w:line="360" w:lineRule="auto"/>
        <w:jc w:val="both"/>
        <w:rPr>
          <w:b/>
          <w:sz w:val="24"/>
          <w:szCs w:val="24"/>
        </w:rPr>
      </w:pPr>
      <w:r w:rsidRPr="00250944">
        <w:rPr>
          <w:b/>
          <w:noProof/>
          <w:sz w:val="24"/>
          <w:szCs w:val="24"/>
          <w:lang w:eastAsia="tr-TR"/>
        </w:rPr>
        <w:drawing>
          <wp:inline distT="0" distB="0" distL="0" distR="0" wp14:anchorId="519649DA" wp14:editId="0D9C11AE">
            <wp:extent cx="5396230" cy="7626367"/>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6230" cy="7626367"/>
                    </a:xfrm>
                    <a:prstGeom prst="rect">
                      <a:avLst/>
                    </a:prstGeom>
                    <a:noFill/>
                    <a:ln>
                      <a:noFill/>
                    </a:ln>
                  </pic:spPr>
                </pic:pic>
              </a:graphicData>
            </a:graphic>
          </wp:inline>
        </w:drawing>
      </w:r>
    </w:p>
    <w:p w14:paraId="205B834D" w14:textId="77777777" w:rsidR="003D797A" w:rsidRPr="00250944" w:rsidRDefault="003D797A" w:rsidP="00250944">
      <w:pPr>
        <w:spacing w:before="120" w:after="120" w:line="360" w:lineRule="auto"/>
        <w:ind w:firstLine="709"/>
        <w:jc w:val="both"/>
        <w:rPr>
          <w:b/>
          <w:sz w:val="24"/>
          <w:szCs w:val="24"/>
        </w:rPr>
      </w:pPr>
    </w:p>
    <w:p w14:paraId="71C8E1A2" w14:textId="77777777" w:rsidR="003D797A" w:rsidRPr="00250944" w:rsidRDefault="003D797A" w:rsidP="00913D71">
      <w:pPr>
        <w:spacing w:before="120" w:after="120" w:line="360" w:lineRule="auto"/>
        <w:ind w:firstLine="709"/>
        <w:jc w:val="both"/>
        <w:rPr>
          <w:b/>
          <w:sz w:val="24"/>
          <w:szCs w:val="24"/>
        </w:rPr>
      </w:pPr>
      <w:r w:rsidRPr="00250944">
        <w:rPr>
          <w:b/>
          <w:sz w:val="24"/>
          <w:szCs w:val="24"/>
        </w:rPr>
        <w:br w:type="page"/>
      </w:r>
      <w:r w:rsidRPr="00250944">
        <w:rPr>
          <w:b/>
          <w:noProof/>
          <w:sz w:val="24"/>
          <w:szCs w:val="24"/>
          <w:lang w:eastAsia="tr-TR"/>
        </w:rPr>
        <w:lastRenderedPageBreak/>
        <w:drawing>
          <wp:inline distT="0" distB="0" distL="0" distR="0" wp14:anchorId="375EFFC0" wp14:editId="528643C9">
            <wp:extent cx="5396230" cy="7626367"/>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96230" cy="7626367"/>
                    </a:xfrm>
                    <a:prstGeom prst="rect">
                      <a:avLst/>
                    </a:prstGeom>
                    <a:noFill/>
                    <a:ln>
                      <a:noFill/>
                    </a:ln>
                  </pic:spPr>
                </pic:pic>
              </a:graphicData>
            </a:graphic>
          </wp:inline>
        </w:drawing>
      </w:r>
    </w:p>
    <w:p w14:paraId="42850631" w14:textId="77777777" w:rsidR="003D797A" w:rsidRPr="00250944" w:rsidRDefault="003D797A" w:rsidP="00250944">
      <w:pPr>
        <w:spacing w:before="120" w:after="120" w:line="360" w:lineRule="auto"/>
        <w:ind w:firstLine="709"/>
        <w:jc w:val="both"/>
        <w:rPr>
          <w:b/>
          <w:sz w:val="24"/>
          <w:szCs w:val="24"/>
        </w:rPr>
      </w:pPr>
    </w:p>
    <w:p w14:paraId="044B4B1D" w14:textId="77777777" w:rsidR="003D797A" w:rsidRPr="00250944" w:rsidRDefault="003D797A" w:rsidP="00250944">
      <w:pPr>
        <w:spacing w:before="120" w:after="120" w:line="360" w:lineRule="auto"/>
        <w:ind w:firstLine="709"/>
        <w:jc w:val="both"/>
        <w:rPr>
          <w:b/>
          <w:sz w:val="24"/>
          <w:szCs w:val="24"/>
        </w:rPr>
      </w:pPr>
      <w:r w:rsidRPr="00250944">
        <w:rPr>
          <w:b/>
          <w:sz w:val="24"/>
          <w:szCs w:val="24"/>
        </w:rPr>
        <w:br w:type="page"/>
      </w:r>
    </w:p>
    <w:p w14:paraId="578D4BAF" w14:textId="77777777" w:rsidR="003C6366" w:rsidRPr="00913D71" w:rsidRDefault="003C6366" w:rsidP="00E01B92">
      <w:pPr>
        <w:spacing w:before="120" w:after="120" w:line="360" w:lineRule="auto"/>
        <w:ind w:firstLine="709"/>
        <w:jc w:val="center"/>
        <w:rPr>
          <w:b/>
          <w:sz w:val="24"/>
          <w:szCs w:val="24"/>
        </w:rPr>
      </w:pPr>
      <w:r w:rsidRPr="00913D71">
        <w:rPr>
          <w:b/>
          <w:sz w:val="24"/>
          <w:szCs w:val="24"/>
        </w:rPr>
        <w:lastRenderedPageBreak/>
        <w:t>EK</w:t>
      </w:r>
      <w:r w:rsidR="00E01B92">
        <w:rPr>
          <w:b/>
          <w:sz w:val="24"/>
          <w:szCs w:val="24"/>
        </w:rPr>
        <w:t xml:space="preserve"> </w:t>
      </w:r>
      <w:r w:rsidRPr="00913D71">
        <w:rPr>
          <w:b/>
          <w:sz w:val="24"/>
          <w:szCs w:val="24"/>
        </w:rPr>
        <w:t>2</w:t>
      </w:r>
      <w:r w:rsidR="00913D71" w:rsidRPr="00913D71">
        <w:rPr>
          <w:b/>
          <w:sz w:val="24"/>
          <w:szCs w:val="24"/>
        </w:rPr>
        <w:t>.</w:t>
      </w:r>
      <w:r w:rsidRPr="00913D71">
        <w:rPr>
          <w:b/>
          <w:sz w:val="24"/>
          <w:szCs w:val="24"/>
        </w:rPr>
        <w:t xml:space="preserve"> Görüşme İzni ve Görüşme Soruları</w:t>
      </w:r>
    </w:p>
    <w:p w14:paraId="629D6299" w14:textId="77777777" w:rsidR="003D797A" w:rsidRPr="00250944" w:rsidRDefault="003D797A" w:rsidP="00250944">
      <w:pPr>
        <w:spacing w:before="120" w:after="120" w:line="360" w:lineRule="auto"/>
        <w:ind w:firstLine="709"/>
        <w:jc w:val="both"/>
        <w:rPr>
          <w:b/>
          <w:sz w:val="24"/>
          <w:szCs w:val="24"/>
        </w:rPr>
      </w:pPr>
    </w:p>
    <w:p w14:paraId="4ADC623F" w14:textId="77777777" w:rsidR="003D797A" w:rsidRPr="00250944" w:rsidRDefault="003D797A" w:rsidP="00913D71">
      <w:pPr>
        <w:spacing w:line="360" w:lineRule="auto"/>
        <w:ind w:firstLine="709"/>
        <w:jc w:val="both"/>
        <w:rPr>
          <w:b/>
          <w:sz w:val="24"/>
          <w:szCs w:val="24"/>
        </w:rPr>
      </w:pPr>
      <w:r w:rsidRPr="00250944">
        <w:rPr>
          <w:b/>
          <w:sz w:val="24"/>
          <w:szCs w:val="24"/>
        </w:rPr>
        <w:t>Gönüllü Katılım Formu</w:t>
      </w:r>
    </w:p>
    <w:p w14:paraId="03B1DC7D" w14:textId="77777777" w:rsidR="003D797A" w:rsidRPr="00250944" w:rsidRDefault="003D797A" w:rsidP="00913D71">
      <w:pPr>
        <w:spacing w:line="360" w:lineRule="auto"/>
        <w:ind w:firstLine="709"/>
        <w:jc w:val="both"/>
        <w:rPr>
          <w:b/>
          <w:sz w:val="24"/>
          <w:szCs w:val="24"/>
        </w:rPr>
      </w:pPr>
      <w:r w:rsidRPr="00250944">
        <w:rPr>
          <w:b/>
          <w:sz w:val="24"/>
          <w:szCs w:val="24"/>
        </w:rPr>
        <w:t>Sayın Katılımcı,</w:t>
      </w:r>
    </w:p>
    <w:p w14:paraId="59645377" w14:textId="77777777" w:rsidR="003D797A" w:rsidRPr="00250944" w:rsidRDefault="003D797A" w:rsidP="00913D71">
      <w:pPr>
        <w:spacing w:line="360" w:lineRule="auto"/>
        <w:ind w:firstLine="709"/>
        <w:jc w:val="both"/>
        <w:rPr>
          <w:b/>
          <w:sz w:val="24"/>
          <w:szCs w:val="24"/>
        </w:rPr>
      </w:pPr>
      <w:r w:rsidRPr="00250944">
        <w:rPr>
          <w:sz w:val="24"/>
          <w:szCs w:val="24"/>
        </w:rPr>
        <w:t xml:space="preserve">Bu çalışma, Gümüşhane Üniversitesi Sosyal Bilimler Enstitüsü Halkla İlişkiler ve Tanıtım Bölümü Öğrencisi </w:t>
      </w:r>
      <w:r w:rsidRPr="00250944">
        <w:rPr>
          <w:b/>
          <w:sz w:val="24"/>
          <w:szCs w:val="24"/>
        </w:rPr>
        <w:t xml:space="preserve">Aysel TOPÇU </w:t>
      </w:r>
      <w:r w:rsidRPr="00250944">
        <w:rPr>
          <w:sz w:val="24"/>
          <w:szCs w:val="24"/>
        </w:rPr>
        <w:t xml:space="preserve">tarafından yürütülmektedir. Çalışmanın amacı, </w:t>
      </w:r>
      <w:r w:rsidRPr="00250944">
        <w:rPr>
          <w:b/>
          <w:sz w:val="24"/>
          <w:szCs w:val="24"/>
        </w:rPr>
        <w:t xml:space="preserve">Yeni Medyanın Marka Kültürü Üzerindeki Rolünü </w:t>
      </w:r>
      <w:r w:rsidRPr="00250944">
        <w:rPr>
          <w:sz w:val="24"/>
          <w:szCs w:val="24"/>
        </w:rPr>
        <w:t xml:space="preserve">araştırmaktır. Katılacağınız çalışmada görüşme süresince tarafınıza yöneltilecek sorular, araştırmanın gerektirdiği bir düzendedir. Bu araştırmanın tutarlı-tutarsız yanıtlarınızı, “bir açığınızı yakalamak” veya benzeri bir başka amacı bulunmamaktadır. Dolayısıyla, araştırmamızın sağlıklı ve geçerli bilimsel bilgi üretebilmesi için sizden sadece, görüşme esnasında sorulara </w:t>
      </w:r>
      <w:r w:rsidRPr="00250944">
        <w:rPr>
          <w:b/>
          <w:sz w:val="24"/>
          <w:szCs w:val="24"/>
        </w:rPr>
        <w:t xml:space="preserve">samimi ve kendinizi en gerçekçi şekilde tanımlayacak cevaplar vermeniz beklenmektedir. </w:t>
      </w:r>
    </w:p>
    <w:p w14:paraId="78E2F4F0" w14:textId="77777777" w:rsidR="003D797A" w:rsidRPr="00250944" w:rsidRDefault="003D797A" w:rsidP="00913D71">
      <w:pPr>
        <w:spacing w:line="360" w:lineRule="auto"/>
        <w:ind w:firstLine="709"/>
        <w:jc w:val="both"/>
        <w:rPr>
          <w:sz w:val="24"/>
          <w:szCs w:val="24"/>
        </w:rPr>
      </w:pPr>
      <w:r w:rsidRPr="00250944">
        <w:rPr>
          <w:sz w:val="24"/>
          <w:szCs w:val="24"/>
        </w:rPr>
        <w:t xml:space="preserve">           Çalışmaya katılım tamamıyla </w:t>
      </w:r>
      <w:r w:rsidRPr="00250944">
        <w:rPr>
          <w:b/>
          <w:sz w:val="24"/>
          <w:szCs w:val="24"/>
        </w:rPr>
        <w:t>gönüllülük</w:t>
      </w:r>
      <w:r w:rsidRPr="00250944">
        <w:rPr>
          <w:sz w:val="24"/>
          <w:szCs w:val="24"/>
        </w:rPr>
        <w:t xml:space="preserve"> temeline dayanmaktadır. Çalışmada, sizden hiçbir kimlik bilgisi </w:t>
      </w:r>
      <w:r w:rsidRPr="00250944">
        <w:rPr>
          <w:b/>
          <w:sz w:val="24"/>
          <w:szCs w:val="24"/>
        </w:rPr>
        <w:t>istenmeyecektir.</w:t>
      </w:r>
      <w:r w:rsidRPr="00250944">
        <w:rPr>
          <w:sz w:val="24"/>
          <w:szCs w:val="24"/>
        </w:rPr>
        <w:t xml:space="preserve"> Cevaplarınızın analizi için ses kaydınız teslim alındığında, kimliğinizi belirtecek hiçbir bilgi olmayacaktır. Cevaplarınız gizli tutulacak, elde edilecek bilgiler </w:t>
      </w:r>
      <w:r w:rsidRPr="00250944">
        <w:rPr>
          <w:b/>
          <w:sz w:val="24"/>
          <w:szCs w:val="24"/>
        </w:rPr>
        <w:t>bilimsel bilgi üretmekte kullanılacaktır.</w:t>
      </w:r>
    </w:p>
    <w:p w14:paraId="35DB8CEE" w14:textId="77777777" w:rsidR="003D797A" w:rsidRPr="00250944" w:rsidRDefault="003D797A" w:rsidP="00913D71">
      <w:pPr>
        <w:spacing w:line="360" w:lineRule="auto"/>
        <w:ind w:firstLine="709"/>
        <w:jc w:val="both"/>
        <w:rPr>
          <w:sz w:val="24"/>
          <w:szCs w:val="24"/>
        </w:rPr>
      </w:pPr>
      <w:r w:rsidRPr="00250944">
        <w:rPr>
          <w:sz w:val="24"/>
          <w:szCs w:val="24"/>
        </w:rPr>
        <w:t xml:space="preserve">           Çalışma boyunca yanıtlayacağınız görüşme soruları, </w:t>
      </w:r>
      <w:r w:rsidRPr="00250944">
        <w:rPr>
          <w:b/>
          <w:sz w:val="24"/>
          <w:szCs w:val="24"/>
        </w:rPr>
        <w:t xml:space="preserve">çalışmanın amacına hizmet edecek şekilde </w:t>
      </w:r>
      <w:r w:rsidRPr="00250944">
        <w:rPr>
          <w:b/>
          <w:sz w:val="24"/>
          <w:szCs w:val="24"/>
          <w:u w:val="single"/>
        </w:rPr>
        <w:t>seçilmiş</w:t>
      </w:r>
      <w:r w:rsidRPr="00250944">
        <w:rPr>
          <w:sz w:val="24"/>
          <w:szCs w:val="24"/>
        </w:rPr>
        <w:t xml:space="preserve"> ve </w:t>
      </w:r>
      <w:r w:rsidRPr="00250944">
        <w:rPr>
          <w:b/>
          <w:sz w:val="24"/>
          <w:szCs w:val="24"/>
        </w:rPr>
        <w:t xml:space="preserve">genel olarak kişisel </w:t>
      </w:r>
      <w:r w:rsidRPr="00250944">
        <w:rPr>
          <w:b/>
          <w:sz w:val="24"/>
          <w:szCs w:val="24"/>
          <w:u w:val="single"/>
        </w:rPr>
        <w:t>rahatsızlık vermeyeceği öngörülen</w:t>
      </w:r>
      <w:r w:rsidRPr="00250944">
        <w:rPr>
          <w:sz w:val="24"/>
          <w:szCs w:val="24"/>
        </w:rPr>
        <w:t xml:space="preserve"> soruları içermektedir. Ancak, çalışma sırasında sorulardan ya da herhangi başka bir nedenden ötürü kendinizi </w:t>
      </w:r>
      <w:r w:rsidRPr="00250944">
        <w:rPr>
          <w:b/>
          <w:sz w:val="24"/>
          <w:szCs w:val="24"/>
        </w:rPr>
        <w:t>rahatsız hissederseniz, araştırmayı yarıda bırakmakta serbestsiniz. Bunun için herhangi bir hak kaybına uğramayacaksınız.</w:t>
      </w:r>
      <w:r w:rsidRPr="00250944">
        <w:rPr>
          <w:sz w:val="24"/>
          <w:szCs w:val="24"/>
        </w:rPr>
        <w:t xml:space="preserve"> Böyle bir durumda uygulayıcıya araştırmadan çekilmek istediğini söylemeniz yeterlidir. Bu çalışmaya katıldığınız için şimdiden teşekkür ederiz. </w:t>
      </w:r>
    </w:p>
    <w:p w14:paraId="42BA561C" w14:textId="77777777" w:rsidR="003D797A" w:rsidRDefault="003D797A" w:rsidP="00913D71">
      <w:pPr>
        <w:spacing w:line="360" w:lineRule="auto"/>
        <w:ind w:firstLine="709"/>
        <w:jc w:val="both"/>
        <w:rPr>
          <w:sz w:val="24"/>
          <w:szCs w:val="24"/>
        </w:rPr>
      </w:pPr>
    </w:p>
    <w:p w14:paraId="01864D3D" w14:textId="77777777" w:rsidR="00913D71" w:rsidRDefault="00913D71" w:rsidP="00913D71">
      <w:pPr>
        <w:spacing w:line="360" w:lineRule="auto"/>
        <w:ind w:firstLine="709"/>
        <w:jc w:val="both"/>
        <w:rPr>
          <w:sz w:val="24"/>
          <w:szCs w:val="24"/>
        </w:rPr>
      </w:pPr>
    </w:p>
    <w:p w14:paraId="184DC134" w14:textId="77777777" w:rsidR="00913D71" w:rsidRDefault="00913D71" w:rsidP="00913D71">
      <w:pPr>
        <w:spacing w:line="360" w:lineRule="auto"/>
        <w:ind w:firstLine="709"/>
        <w:jc w:val="both"/>
        <w:rPr>
          <w:sz w:val="24"/>
          <w:szCs w:val="24"/>
        </w:rPr>
      </w:pPr>
    </w:p>
    <w:p w14:paraId="79F9A987" w14:textId="77777777" w:rsidR="00913D71" w:rsidRDefault="00913D71" w:rsidP="00913D71">
      <w:pPr>
        <w:spacing w:line="360" w:lineRule="auto"/>
        <w:ind w:firstLine="709"/>
        <w:jc w:val="both"/>
        <w:rPr>
          <w:sz w:val="24"/>
          <w:szCs w:val="24"/>
        </w:rPr>
      </w:pPr>
    </w:p>
    <w:p w14:paraId="79E989E0" w14:textId="77777777" w:rsidR="00913D71" w:rsidRDefault="00913D71" w:rsidP="00913D71">
      <w:pPr>
        <w:spacing w:line="360" w:lineRule="auto"/>
        <w:ind w:firstLine="709"/>
        <w:jc w:val="both"/>
        <w:rPr>
          <w:sz w:val="24"/>
          <w:szCs w:val="24"/>
        </w:rPr>
      </w:pPr>
    </w:p>
    <w:p w14:paraId="0F5B5947" w14:textId="77777777" w:rsidR="00913D71" w:rsidRDefault="00913D71" w:rsidP="00913D71">
      <w:pPr>
        <w:spacing w:line="360" w:lineRule="auto"/>
        <w:ind w:firstLine="709"/>
        <w:jc w:val="both"/>
        <w:rPr>
          <w:sz w:val="24"/>
          <w:szCs w:val="24"/>
        </w:rPr>
      </w:pPr>
    </w:p>
    <w:p w14:paraId="3E7CB8DB" w14:textId="77777777" w:rsidR="00913D71" w:rsidRPr="00250944" w:rsidRDefault="00913D71" w:rsidP="00913D71">
      <w:pPr>
        <w:spacing w:line="360" w:lineRule="auto"/>
        <w:ind w:firstLine="709"/>
        <w:jc w:val="both"/>
        <w:rPr>
          <w:sz w:val="24"/>
          <w:szCs w:val="24"/>
        </w:rPr>
      </w:pPr>
    </w:p>
    <w:p w14:paraId="51CC8F03" w14:textId="77777777" w:rsidR="003D797A" w:rsidRPr="00250944" w:rsidRDefault="003D797A" w:rsidP="00913D71">
      <w:pPr>
        <w:spacing w:line="360" w:lineRule="auto"/>
        <w:ind w:firstLine="709"/>
        <w:jc w:val="both"/>
        <w:rPr>
          <w:b/>
          <w:sz w:val="24"/>
          <w:szCs w:val="24"/>
        </w:rPr>
      </w:pPr>
      <w:r w:rsidRPr="00250944">
        <w:rPr>
          <w:b/>
          <w:sz w:val="24"/>
          <w:szCs w:val="24"/>
        </w:rPr>
        <w:lastRenderedPageBreak/>
        <w:t>FORMU DOLDURUP İMZALADIKTAN SONRA TESLİM EDİNİZ.</w:t>
      </w:r>
    </w:p>
    <w:tbl>
      <w:tblPr>
        <w:tblStyle w:val="TabloKlavuzu"/>
        <w:tblW w:w="8505" w:type="dxa"/>
        <w:tblInd w:w="108" w:type="dxa"/>
        <w:tblLook w:val="04A0" w:firstRow="1" w:lastRow="0" w:firstColumn="1" w:lastColumn="0" w:noHBand="0" w:noVBand="1"/>
      </w:tblPr>
      <w:tblGrid>
        <w:gridCol w:w="8505"/>
      </w:tblGrid>
      <w:tr w:rsidR="003D797A" w:rsidRPr="00250944" w14:paraId="536F04EF" w14:textId="77777777" w:rsidTr="00913D71">
        <w:trPr>
          <w:trHeight w:val="1636"/>
        </w:trPr>
        <w:tc>
          <w:tcPr>
            <w:tcW w:w="8505" w:type="dxa"/>
          </w:tcPr>
          <w:p w14:paraId="2F973DAF" w14:textId="77777777" w:rsidR="003D797A" w:rsidRPr="00250944" w:rsidRDefault="003D797A" w:rsidP="00250944">
            <w:pPr>
              <w:spacing w:before="120" w:after="120" w:line="360" w:lineRule="auto"/>
              <w:ind w:firstLine="709"/>
              <w:jc w:val="both"/>
              <w:rPr>
                <w:b/>
                <w:i/>
                <w:sz w:val="24"/>
                <w:szCs w:val="24"/>
              </w:rPr>
            </w:pPr>
            <w:r w:rsidRPr="00250944">
              <w:rPr>
                <w:b/>
                <w:i/>
                <w:sz w:val="24"/>
                <w:szCs w:val="24"/>
              </w:rPr>
              <w:t>Bu çalışmaya tamamen gönüllü olarak katılıyorum ve istediğim zaman yarıda kesip çıkabileceğimi biliyorum. Verdiğim bilgilerin bilimsel amaçlı kullanılmasını kabul ediyorum.</w:t>
            </w:r>
          </w:p>
          <w:p w14:paraId="58262303" w14:textId="77777777" w:rsidR="003D797A" w:rsidRPr="00250944" w:rsidRDefault="003D797A" w:rsidP="00250944">
            <w:pPr>
              <w:spacing w:before="120" w:after="120" w:line="360" w:lineRule="auto"/>
              <w:ind w:firstLine="709"/>
              <w:jc w:val="both"/>
              <w:rPr>
                <w:sz w:val="24"/>
                <w:szCs w:val="24"/>
              </w:rPr>
            </w:pPr>
            <w:r w:rsidRPr="00250944">
              <w:rPr>
                <w:sz w:val="24"/>
                <w:szCs w:val="24"/>
              </w:rPr>
              <w:t>Ad, Soyad                                                İmza                                                           Tarih</w:t>
            </w:r>
          </w:p>
          <w:p w14:paraId="4A1A0C05" w14:textId="77777777" w:rsidR="003D797A" w:rsidRPr="00250944" w:rsidRDefault="003D797A" w:rsidP="00250944">
            <w:pPr>
              <w:spacing w:before="120" w:after="120" w:line="360" w:lineRule="auto"/>
              <w:ind w:firstLine="709"/>
              <w:jc w:val="both"/>
              <w:rPr>
                <w:sz w:val="24"/>
                <w:szCs w:val="24"/>
              </w:rPr>
            </w:pPr>
            <w:r w:rsidRPr="00250944">
              <w:rPr>
                <w:sz w:val="24"/>
                <w:szCs w:val="24"/>
              </w:rPr>
              <w:t xml:space="preserve">                                                                                                                         ____</w:t>
            </w:r>
            <w:r w:rsidRPr="00250944">
              <w:rPr>
                <w:b/>
                <w:sz w:val="24"/>
                <w:szCs w:val="24"/>
              </w:rPr>
              <w:t>/</w:t>
            </w:r>
            <w:r w:rsidRPr="00250944">
              <w:rPr>
                <w:sz w:val="24"/>
                <w:szCs w:val="24"/>
              </w:rPr>
              <w:t>____</w:t>
            </w:r>
            <w:r w:rsidRPr="00250944">
              <w:rPr>
                <w:b/>
                <w:sz w:val="24"/>
                <w:szCs w:val="24"/>
              </w:rPr>
              <w:t>/</w:t>
            </w:r>
            <w:r w:rsidRPr="00250944">
              <w:rPr>
                <w:sz w:val="24"/>
                <w:szCs w:val="24"/>
              </w:rPr>
              <w:t>2020</w:t>
            </w:r>
          </w:p>
          <w:p w14:paraId="644C052A" w14:textId="77777777" w:rsidR="003D797A" w:rsidRPr="00250944" w:rsidRDefault="003D797A" w:rsidP="00250944">
            <w:pPr>
              <w:spacing w:before="120" w:after="120" w:line="360" w:lineRule="auto"/>
              <w:ind w:firstLine="709"/>
              <w:jc w:val="both"/>
              <w:rPr>
                <w:sz w:val="24"/>
                <w:szCs w:val="24"/>
              </w:rPr>
            </w:pPr>
          </w:p>
        </w:tc>
      </w:tr>
    </w:tbl>
    <w:p w14:paraId="651D1525" w14:textId="77777777" w:rsidR="003D797A" w:rsidRPr="00250944" w:rsidRDefault="003D797A" w:rsidP="00250944">
      <w:pPr>
        <w:spacing w:before="120" w:after="120" w:line="360" w:lineRule="auto"/>
        <w:ind w:firstLine="709"/>
        <w:jc w:val="both"/>
        <w:rPr>
          <w:sz w:val="24"/>
          <w:szCs w:val="24"/>
        </w:rPr>
      </w:pPr>
    </w:p>
    <w:p w14:paraId="27C121DB" w14:textId="77777777" w:rsidR="003D797A" w:rsidRPr="00250944" w:rsidRDefault="003D797A" w:rsidP="00913D71">
      <w:pPr>
        <w:spacing w:line="360" w:lineRule="auto"/>
        <w:ind w:firstLine="709"/>
        <w:jc w:val="both"/>
        <w:rPr>
          <w:b/>
          <w:sz w:val="24"/>
          <w:szCs w:val="24"/>
        </w:rPr>
      </w:pPr>
      <w:r w:rsidRPr="00250944">
        <w:rPr>
          <w:b/>
          <w:sz w:val="24"/>
          <w:szCs w:val="24"/>
        </w:rPr>
        <w:t>Gümüşhane Üniversitesi</w:t>
      </w:r>
    </w:p>
    <w:p w14:paraId="373C9A3D" w14:textId="77777777" w:rsidR="003D797A" w:rsidRPr="00250944" w:rsidRDefault="003D797A" w:rsidP="00913D71">
      <w:pPr>
        <w:spacing w:line="360" w:lineRule="auto"/>
        <w:ind w:firstLine="709"/>
        <w:jc w:val="both"/>
        <w:rPr>
          <w:b/>
          <w:sz w:val="24"/>
          <w:szCs w:val="24"/>
        </w:rPr>
      </w:pPr>
      <w:r w:rsidRPr="00250944">
        <w:rPr>
          <w:b/>
          <w:sz w:val="24"/>
          <w:szCs w:val="24"/>
        </w:rPr>
        <w:t>Sosyal Bilimler Enstitüsü</w:t>
      </w:r>
    </w:p>
    <w:p w14:paraId="2AF5DB2C" w14:textId="77777777" w:rsidR="003D797A" w:rsidRPr="00250944" w:rsidRDefault="003D797A" w:rsidP="00913D71">
      <w:pPr>
        <w:spacing w:line="360" w:lineRule="auto"/>
        <w:ind w:firstLine="709"/>
        <w:jc w:val="both"/>
        <w:rPr>
          <w:b/>
          <w:sz w:val="24"/>
          <w:szCs w:val="24"/>
        </w:rPr>
      </w:pPr>
      <w:r w:rsidRPr="00250944">
        <w:rPr>
          <w:b/>
          <w:sz w:val="24"/>
          <w:szCs w:val="24"/>
        </w:rPr>
        <w:t>Halkla ilişkiler ve Tanıtım Anabilim Dalı</w:t>
      </w:r>
    </w:p>
    <w:p w14:paraId="34E5E5A0" w14:textId="77777777" w:rsidR="003D797A" w:rsidRPr="00250944" w:rsidRDefault="003D797A" w:rsidP="00913D71">
      <w:pPr>
        <w:spacing w:line="360" w:lineRule="auto"/>
        <w:ind w:firstLine="709"/>
        <w:jc w:val="both"/>
        <w:rPr>
          <w:sz w:val="24"/>
          <w:szCs w:val="24"/>
        </w:rPr>
      </w:pPr>
      <w:r w:rsidRPr="00250944">
        <w:rPr>
          <w:b/>
          <w:sz w:val="24"/>
          <w:szCs w:val="24"/>
        </w:rPr>
        <w:t>Tezin Adı:</w:t>
      </w:r>
      <w:r w:rsidRPr="00250944">
        <w:rPr>
          <w:sz w:val="24"/>
          <w:szCs w:val="24"/>
        </w:rPr>
        <w:t xml:space="preserve"> </w:t>
      </w:r>
      <w:r w:rsidRPr="00250944">
        <w:rPr>
          <w:sz w:val="24"/>
          <w:szCs w:val="24"/>
        </w:rPr>
        <w:tab/>
      </w:r>
      <w:r w:rsidRPr="00250944">
        <w:rPr>
          <w:b/>
          <w:sz w:val="24"/>
          <w:szCs w:val="24"/>
        </w:rPr>
        <w:t>Yeni Medyanın Marka Kültürü Üzerindeki Rolü</w:t>
      </w:r>
    </w:p>
    <w:p w14:paraId="72A6FF44" w14:textId="77777777" w:rsidR="003D797A" w:rsidRPr="00250944" w:rsidRDefault="003D797A" w:rsidP="00913D71">
      <w:pPr>
        <w:spacing w:line="360" w:lineRule="auto"/>
        <w:ind w:firstLine="709"/>
        <w:jc w:val="both"/>
        <w:rPr>
          <w:sz w:val="24"/>
          <w:szCs w:val="24"/>
        </w:rPr>
      </w:pPr>
    </w:p>
    <w:p w14:paraId="0B9BD33C" w14:textId="77777777" w:rsidR="003D797A" w:rsidRDefault="003D797A" w:rsidP="00913D71">
      <w:pPr>
        <w:spacing w:line="360" w:lineRule="auto"/>
        <w:ind w:firstLine="709"/>
        <w:jc w:val="both"/>
        <w:rPr>
          <w:b/>
          <w:sz w:val="24"/>
          <w:szCs w:val="24"/>
        </w:rPr>
      </w:pPr>
      <w:r w:rsidRPr="00250944">
        <w:rPr>
          <w:b/>
          <w:sz w:val="24"/>
          <w:szCs w:val="24"/>
        </w:rPr>
        <w:t>Yarı Yapılandırılmış Görüşme Soruları</w:t>
      </w:r>
    </w:p>
    <w:p w14:paraId="74035E44" w14:textId="77777777" w:rsidR="00913D71" w:rsidRPr="00250944" w:rsidRDefault="00913D71" w:rsidP="00913D71">
      <w:pPr>
        <w:spacing w:line="360" w:lineRule="auto"/>
        <w:ind w:left="993" w:hanging="284"/>
        <w:jc w:val="both"/>
        <w:rPr>
          <w:b/>
          <w:sz w:val="24"/>
          <w:szCs w:val="24"/>
        </w:rPr>
      </w:pPr>
    </w:p>
    <w:p w14:paraId="40443CC1" w14:textId="77777777" w:rsidR="003D797A" w:rsidRPr="00250944" w:rsidRDefault="003D797A" w:rsidP="00913D71">
      <w:pPr>
        <w:pStyle w:val="ListeParagraf"/>
        <w:widowControl/>
        <w:numPr>
          <w:ilvl w:val="0"/>
          <w:numId w:val="26"/>
        </w:numPr>
        <w:autoSpaceDE/>
        <w:autoSpaceDN/>
        <w:spacing w:line="360" w:lineRule="auto"/>
        <w:ind w:left="993" w:hanging="284"/>
        <w:jc w:val="both"/>
        <w:rPr>
          <w:sz w:val="24"/>
          <w:szCs w:val="24"/>
        </w:rPr>
      </w:pPr>
      <w:r w:rsidRPr="00250944">
        <w:rPr>
          <w:sz w:val="24"/>
          <w:szCs w:val="24"/>
        </w:rPr>
        <w:t>Marka kültürü hakkında bilginiz var mı, markaların bir kültüre sahip olması hakkındaki düşünceleriniz nelerdir?</w:t>
      </w:r>
    </w:p>
    <w:p w14:paraId="14DBA13E" w14:textId="77777777" w:rsidR="003D797A" w:rsidRPr="00250944" w:rsidRDefault="003D797A" w:rsidP="00913D71">
      <w:pPr>
        <w:pStyle w:val="ListeParagraf"/>
        <w:widowControl/>
        <w:numPr>
          <w:ilvl w:val="0"/>
          <w:numId w:val="26"/>
        </w:numPr>
        <w:autoSpaceDE/>
        <w:autoSpaceDN/>
        <w:spacing w:line="360" w:lineRule="auto"/>
        <w:ind w:left="993" w:hanging="284"/>
        <w:jc w:val="both"/>
        <w:rPr>
          <w:sz w:val="24"/>
          <w:szCs w:val="24"/>
        </w:rPr>
      </w:pPr>
      <w:r w:rsidRPr="00250944">
        <w:rPr>
          <w:sz w:val="24"/>
          <w:szCs w:val="24"/>
        </w:rPr>
        <w:t>Sizin markanızın bir kültüre sahip olduğunu düşünüyor musunuz? Evet/Hayır ise neden?</w:t>
      </w:r>
    </w:p>
    <w:p w14:paraId="48C574EE" w14:textId="77777777" w:rsidR="003D797A" w:rsidRPr="00250944" w:rsidRDefault="003D797A" w:rsidP="00913D71">
      <w:pPr>
        <w:pStyle w:val="ListeParagraf"/>
        <w:widowControl/>
        <w:numPr>
          <w:ilvl w:val="0"/>
          <w:numId w:val="26"/>
        </w:numPr>
        <w:autoSpaceDE/>
        <w:autoSpaceDN/>
        <w:spacing w:line="360" w:lineRule="auto"/>
        <w:ind w:left="993" w:hanging="284"/>
        <w:jc w:val="both"/>
        <w:rPr>
          <w:sz w:val="24"/>
          <w:szCs w:val="24"/>
        </w:rPr>
      </w:pPr>
      <w:r w:rsidRPr="00250944">
        <w:rPr>
          <w:sz w:val="24"/>
          <w:szCs w:val="24"/>
        </w:rPr>
        <w:t xml:space="preserve">Markanızın kültürü hakkında bilgi verebilir misiniz? Nasıl bir kültüre sahip? </w:t>
      </w:r>
    </w:p>
    <w:p w14:paraId="5A23AB25" w14:textId="77777777" w:rsidR="003D797A" w:rsidRPr="00250944" w:rsidRDefault="003D797A" w:rsidP="00913D71">
      <w:pPr>
        <w:pStyle w:val="ListeParagraf"/>
        <w:widowControl/>
        <w:numPr>
          <w:ilvl w:val="0"/>
          <w:numId w:val="26"/>
        </w:numPr>
        <w:autoSpaceDE/>
        <w:autoSpaceDN/>
        <w:spacing w:line="360" w:lineRule="auto"/>
        <w:ind w:left="993" w:hanging="284"/>
        <w:jc w:val="both"/>
        <w:rPr>
          <w:sz w:val="24"/>
          <w:szCs w:val="24"/>
        </w:rPr>
      </w:pPr>
      <w:r w:rsidRPr="00250944">
        <w:rPr>
          <w:sz w:val="24"/>
          <w:szCs w:val="24"/>
        </w:rPr>
        <w:t>Markanızın mevcut kültürü sizce hangi kültürlerden etkilenmektedir? Markanızın Türk kültürünü yeterince yansıttığını düşünüyor musunuz?</w:t>
      </w:r>
    </w:p>
    <w:p w14:paraId="25699EBB" w14:textId="77777777" w:rsidR="003D797A" w:rsidRPr="00250944" w:rsidRDefault="003D797A" w:rsidP="00913D71">
      <w:pPr>
        <w:pStyle w:val="ListeParagraf"/>
        <w:widowControl/>
        <w:numPr>
          <w:ilvl w:val="0"/>
          <w:numId w:val="26"/>
        </w:numPr>
        <w:autoSpaceDE/>
        <w:autoSpaceDN/>
        <w:spacing w:line="360" w:lineRule="auto"/>
        <w:ind w:left="993" w:hanging="284"/>
        <w:jc w:val="both"/>
        <w:rPr>
          <w:sz w:val="24"/>
          <w:szCs w:val="24"/>
        </w:rPr>
      </w:pPr>
      <w:r w:rsidRPr="00250944">
        <w:rPr>
          <w:sz w:val="24"/>
          <w:szCs w:val="24"/>
        </w:rPr>
        <w:t>Yeni medya, marka kültürünüz ile Türk kültürü arasındaki etkileşimi nasıl ve hangi yönde etkilemektedir?</w:t>
      </w:r>
    </w:p>
    <w:p w14:paraId="5FFB422D" w14:textId="77777777" w:rsidR="003D797A" w:rsidRPr="00250944" w:rsidRDefault="003D797A" w:rsidP="00913D71">
      <w:pPr>
        <w:pStyle w:val="ListeParagraf"/>
        <w:widowControl/>
        <w:numPr>
          <w:ilvl w:val="0"/>
          <w:numId w:val="26"/>
        </w:numPr>
        <w:autoSpaceDE/>
        <w:autoSpaceDN/>
        <w:spacing w:line="360" w:lineRule="auto"/>
        <w:ind w:left="993" w:hanging="284"/>
        <w:jc w:val="both"/>
        <w:rPr>
          <w:sz w:val="24"/>
          <w:szCs w:val="24"/>
        </w:rPr>
      </w:pPr>
      <w:r w:rsidRPr="00250944">
        <w:rPr>
          <w:sz w:val="24"/>
          <w:szCs w:val="24"/>
        </w:rPr>
        <w:t>Markanızın mevcut kültürel yapısı hakkındaki olumlu ve olumsuz düşünceleriniz nelerdir?</w:t>
      </w:r>
    </w:p>
    <w:p w14:paraId="452694CF" w14:textId="77777777" w:rsidR="003D797A" w:rsidRPr="00250944" w:rsidRDefault="003D797A" w:rsidP="00913D71">
      <w:pPr>
        <w:pStyle w:val="ListeParagraf"/>
        <w:widowControl/>
        <w:numPr>
          <w:ilvl w:val="0"/>
          <w:numId w:val="26"/>
        </w:numPr>
        <w:autoSpaceDE/>
        <w:autoSpaceDN/>
        <w:spacing w:line="360" w:lineRule="auto"/>
        <w:ind w:left="993" w:hanging="284"/>
        <w:jc w:val="both"/>
        <w:rPr>
          <w:sz w:val="24"/>
          <w:szCs w:val="24"/>
        </w:rPr>
      </w:pPr>
      <w:r w:rsidRPr="00250944">
        <w:rPr>
          <w:sz w:val="24"/>
          <w:szCs w:val="24"/>
        </w:rPr>
        <w:t>Markanızın kültürü oluşurken sizce hangi faktörler bu kültürün oluşmasında etkili olmuştur?</w:t>
      </w:r>
    </w:p>
    <w:p w14:paraId="7427A894" w14:textId="77777777" w:rsidR="003D797A" w:rsidRPr="00250944" w:rsidRDefault="003D797A" w:rsidP="00913D71">
      <w:pPr>
        <w:pStyle w:val="ListeParagraf"/>
        <w:widowControl/>
        <w:numPr>
          <w:ilvl w:val="0"/>
          <w:numId w:val="26"/>
        </w:numPr>
        <w:autoSpaceDE/>
        <w:autoSpaceDN/>
        <w:spacing w:line="360" w:lineRule="auto"/>
        <w:ind w:left="993" w:hanging="284"/>
        <w:jc w:val="both"/>
        <w:rPr>
          <w:sz w:val="24"/>
          <w:szCs w:val="24"/>
        </w:rPr>
      </w:pPr>
      <w:r w:rsidRPr="00250944">
        <w:rPr>
          <w:sz w:val="24"/>
          <w:szCs w:val="24"/>
        </w:rPr>
        <w:lastRenderedPageBreak/>
        <w:t>Sizce, bir kültüre sahip olmanın markaya nasıl bir etkisi olmaktadır?</w:t>
      </w:r>
    </w:p>
    <w:p w14:paraId="307B3EBC" w14:textId="77777777" w:rsidR="003D797A" w:rsidRPr="00250944" w:rsidRDefault="003D797A" w:rsidP="00913D71">
      <w:pPr>
        <w:pStyle w:val="ListeParagraf"/>
        <w:widowControl/>
        <w:numPr>
          <w:ilvl w:val="0"/>
          <w:numId w:val="26"/>
        </w:numPr>
        <w:autoSpaceDE/>
        <w:autoSpaceDN/>
        <w:spacing w:line="360" w:lineRule="auto"/>
        <w:ind w:left="993" w:hanging="284"/>
        <w:jc w:val="both"/>
        <w:rPr>
          <w:sz w:val="24"/>
          <w:szCs w:val="24"/>
        </w:rPr>
      </w:pPr>
      <w:r w:rsidRPr="00250944">
        <w:rPr>
          <w:sz w:val="24"/>
          <w:szCs w:val="24"/>
        </w:rPr>
        <w:t xml:space="preserve">Bildiğiniz üzere günümüzde teknolojik gelişmeler baş döndürücü bir hal almıştır. Özellikle yeni medya olarak adlandırılan internet, sosyal medya vs gibi teknolojiler, sizin markanızın kültürünü değiştirmiş midir? </w:t>
      </w:r>
      <w:proofErr w:type="gramStart"/>
      <w:r w:rsidRPr="00250944">
        <w:rPr>
          <w:sz w:val="24"/>
          <w:szCs w:val="24"/>
        </w:rPr>
        <w:t>Evet</w:t>
      </w:r>
      <w:proofErr w:type="gramEnd"/>
      <w:r w:rsidRPr="00250944">
        <w:rPr>
          <w:sz w:val="24"/>
          <w:szCs w:val="24"/>
        </w:rPr>
        <w:t xml:space="preserve"> ise nasıl bir değişim meydana getirmiştir?</w:t>
      </w:r>
    </w:p>
    <w:p w14:paraId="03228DA3" w14:textId="77777777" w:rsidR="003D797A" w:rsidRPr="00250944" w:rsidRDefault="003D797A" w:rsidP="00913D71">
      <w:pPr>
        <w:pStyle w:val="ListeParagraf"/>
        <w:widowControl/>
        <w:numPr>
          <w:ilvl w:val="0"/>
          <w:numId w:val="26"/>
        </w:numPr>
        <w:autoSpaceDE/>
        <w:autoSpaceDN/>
        <w:spacing w:line="360" w:lineRule="auto"/>
        <w:ind w:left="993" w:hanging="284"/>
        <w:jc w:val="both"/>
        <w:rPr>
          <w:sz w:val="24"/>
          <w:szCs w:val="24"/>
        </w:rPr>
      </w:pPr>
      <w:r w:rsidRPr="00250944">
        <w:rPr>
          <w:sz w:val="24"/>
          <w:szCs w:val="24"/>
        </w:rPr>
        <w:t>Yeni medyanın markaların kurum içi kültürleri(çalışan ilişkileri, iş yapma biçimleri vs) üzerindeki olumlu veya olumsuz etkilerinden bahseder misiniz?</w:t>
      </w:r>
    </w:p>
    <w:p w14:paraId="5FA069CC" w14:textId="77777777" w:rsidR="003D797A" w:rsidRPr="00250944" w:rsidRDefault="003D797A" w:rsidP="00913D71">
      <w:pPr>
        <w:pStyle w:val="ListeParagraf"/>
        <w:widowControl/>
        <w:numPr>
          <w:ilvl w:val="0"/>
          <w:numId w:val="26"/>
        </w:numPr>
        <w:autoSpaceDE/>
        <w:autoSpaceDN/>
        <w:spacing w:line="360" w:lineRule="auto"/>
        <w:ind w:left="993" w:hanging="284"/>
        <w:jc w:val="both"/>
        <w:rPr>
          <w:sz w:val="24"/>
          <w:szCs w:val="24"/>
        </w:rPr>
      </w:pPr>
      <w:r w:rsidRPr="00250944">
        <w:rPr>
          <w:sz w:val="24"/>
          <w:szCs w:val="24"/>
        </w:rPr>
        <w:t>Yeni medyanın markaların kurum dışı kültürleri (tüketiciler, paydaşlar vs) üzerindeki olumlu veya olumsuz etkilerinden bahseder misiniz?</w:t>
      </w:r>
    </w:p>
    <w:p w14:paraId="2807B12C" w14:textId="77777777" w:rsidR="003D797A" w:rsidRPr="00250944" w:rsidRDefault="003D797A" w:rsidP="00913D71">
      <w:pPr>
        <w:pStyle w:val="ListeParagraf"/>
        <w:widowControl/>
        <w:numPr>
          <w:ilvl w:val="0"/>
          <w:numId w:val="26"/>
        </w:numPr>
        <w:autoSpaceDE/>
        <w:autoSpaceDN/>
        <w:spacing w:line="360" w:lineRule="auto"/>
        <w:ind w:left="993" w:hanging="284"/>
        <w:jc w:val="both"/>
        <w:rPr>
          <w:sz w:val="24"/>
          <w:szCs w:val="24"/>
        </w:rPr>
      </w:pPr>
      <w:r w:rsidRPr="00250944">
        <w:rPr>
          <w:sz w:val="24"/>
          <w:szCs w:val="24"/>
        </w:rPr>
        <w:t>Geleceğin teknolojileri markanızın kültürü üzerinde nasıl etki oluşturacaktır?</w:t>
      </w:r>
    </w:p>
    <w:p w14:paraId="4A24AB57" w14:textId="77777777" w:rsidR="003D797A" w:rsidRPr="00250944" w:rsidRDefault="003D797A" w:rsidP="00913D71">
      <w:pPr>
        <w:pStyle w:val="ListeParagraf"/>
        <w:widowControl/>
        <w:numPr>
          <w:ilvl w:val="0"/>
          <w:numId w:val="26"/>
        </w:numPr>
        <w:autoSpaceDE/>
        <w:autoSpaceDN/>
        <w:spacing w:line="360" w:lineRule="auto"/>
        <w:ind w:left="993" w:hanging="284"/>
        <w:jc w:val="both"/>
        <w:rPr>
          <w:sz w:val="24"/>
          <w:szCs w:val="24"/>
        </w:rPr>
      </w:pPr>
      <w:r w:rsidRPr="00250944">
        <w:rPr>
          <w:sz w:val="24"/>
          <w:szCs w:val="24"/>
        </w:rPr>
        <w:t>Markaların sahip oldukları kültürler, toplumların kültürlerini etkilemekte midir? Neden ve Nasıl?</w:t>
      </w:r>
    </w:p>
    <w:p w14:paraId="7BCE17F2" w14:textId="77777777" w:rsidR="00D52D7B" w:rsidRDefault="00D52D7B" w:rsidP="00913D71">
      <w:pPr>
        <w:widowControl/>
        <w:tabs>
          <w:tab w:val="left" w:pos="3419"/>
        </w:tabs>
        <w:spacing w:line="360" w:lineRule="auto"/>
        <w:ind w:firstLine="709"/>
        <w:jc w:val="both"/>
        <w:rPr>
          <w:sz w:val="24"/>
          <w:szCs w:val="24"/>
        </w:rPr>
      </w:pPr>
    </w:p>
    <w:p w14:paraId="2C799BF9" w14:textId="77777777" w:rsidR="00913D71" w:rsidRDefault="00913D71" w:rsidP="00913D71">
      <w:pPr>
        <w:widowControl/>
        <w:tabs>
          <w:tab w:val="left" w:pos="3419"/>
        </w:tabs>
        <w:spacing w:line="360" w:lineRule="auto"/>
        <w:ind w:firstLine="709"/>
        <w:jc w:val="both"/>
        <w:rPr>
          <w:sz w:val="24"/>
          <w:szCs w:val="24"/>
        </w:rPr>
      </w:pPr>
    </w:p>
    <w:p w14:paraId="50615914" w14:textId="77777777" w:rsidR="00913D71" w:rsidRDefault="00913D71" w:rsidP="00913D71">
      <w:pPr>
        <w:widowControl/>
        <w:tabs>
          <w:tab w:val="left" w:pos="3419"/>
        </w:tabs>
        <w:spacing w:line="360" w:lineRule="auto"/>
        <w:ind w:firstLine="709"/>
        <w:jc w:val="both"/>
        <w:rPr>
          <w:sz w:val="24"/>
          <w:szCs w:val="24"/>
        </w:rPr>
      </w:pPr>
    </w:p>
    <w:p w14:paraId="41A321E4" w14:textId="77777777" w:rsidR="00913D71" w:rsidRDefault="00913D71" w:rsidP="00913D71">
      <w:pPr>
        <w:widowControl/>
        <w:tabs>
          <w:tab w:val="left" w:pos="3419"/>
        </w:tabs>
        <w:spacing w:line="360" w:lineRule="auto"/>
        <w:ind w:firstLine="709"/>
        <w:jc w:val="both"/>
        <w:rPr>
          <w:sz w:val="24"/>
          <w:szCs w:val="24"/>
        </w:rPr>
      </w:pPr>
    </w:p>
    <w:p w14:paraId="2A580890" w14:textId="77777777" w:rsidR="00913D71" w:rsidRDefault="00913D71" w:rsidP="00913D71">
      <w:pPr>
        <w:widowControl/>
        <w:tabs>
          <w:tab w:val="left" w:pos="3419"/>
        </w:tabs>
        <w:spacing w:line="360" w:lineRule="auto"/>
        <w:ind w:firstLine="709"/>
        <w:jc w:val="both"/>
        <w:rPr>
          <w:sz w:val="24"/>
          <w:szCs w:val="24"/>
        </w:rPr>
      </w:pPr>
    </w:p>
    <w:p w14:paraId="0E4D42E6" w14:textId="77777777" w:rsidR="00913D71" w:rsidRDefault="00913D71" w:rsidP="00913D71">
      <w:pPr>
        <w:widowControl/>
        <w:tabs>
          <w:tab w:val="left" w:pos="3419"/>
        </w:tabs>
        <w:spacing w:line="360" w:lineRule="auto"/>
        <w:ind w:firstLine="709"/>
        <w:jc w:val="both"/>
        <w:rPr>
          <w:sz w:val="24"/>
          <w:szCs w:val="24"/>
        </w:rPr>
      </w:pPr>
    </w:p>
    <w:p w14:paraId="450C2914" w14:textId="77777777" w:rsidR="00913D71" w:rsidRDefault="00913D71" w:rsidP="00913D71">
      <w:pPr>
        <w:widowControl/>
        <w:tabs>
          <w:tab w:val="left" w:pos="3419"/>
        </w:tabs>
        <w:spacing w:line="360" w:lineRule="auto"/>
        <w:ind w:firstLine="709"/>
        <w:jc w:val="both"/>
        <w:rPr>
          <w:sz w:val="24"/>
          <w:szCs w:val="24"/>
        </w:rPr>
      </w:pPr>
    </w:p>
    <w:p w14:paraId="7E90AE97" w14:textId="77777777" w:rsidR="00913D71" w:rsidRDefault="00913D71" w:rsidP="00913D71">
      <w:pPr>
        <w:widowControl/>
        <w:tabs>
          <w:tab w:val="left" w:pos="3419"/>
        </w:tabs>
        <w:spacing w:line="360" w:lineRule="auto"/>
        <w:ind w:firstLine="709"/>
        <w:jc w:val="both"/>
        <w:rPr>
          <w:sz w:val="24"/>
          <w:szCs w:val="24"/>
        </w:rPr>
      </w:pPr>
    </w:p>
    <w:p w14:paraId="0F86DE41" w14:textId="77777777" w:rsidR="00913D71" w:rsidRDefault="00913D71" w:rsidP="00913D71">
      <w:pPr>
        <w:widowControl/>
        <w:tabs>
          <w:tab w:val="left" w:pos="3419"/>
        </w:tabs>
        <w:spacing w:line="360" w:lineRule="auto"/>
        <w:ind w:firstLine="709"/>
        <w:jc w:val="both"/>
        <w:rPr>
          <w:sz w:val="24"/>
          <w:szCs w:val="24"/>
        </w:rPr>
      </w:pPr>
    </w:p>
    <w:p w14:paraId="44091FC8" w14:textId="77777777" w:rsidR="00913D71" w:rsidRDefault="00913D71" w:rsidP="00913D71">
      <w:pPr>
        <w:widowControl/>
        <w:tabs>
          <w:tab w:val="left" w:pos="3419"/>
        </w:tabs>
        <w:spacing w:line="360" w:lineRule="auto"/>
        <w:ind w:firstLine="709"/>
        <w:jc w:val="both"/>
        <w:rPr>
          <w:sz w:val="24"/>
          <w:szCs w:val="24"/>
        </w:rPr>
      </w:pPr>
    </w:p>
    <w:p w14:paraId="2D151007" w14:textId="77777777" w:rsidR="00913D71" w:rsidRDefault="00913D71" w:rsidP="00913D71">
      <w:pPr>
        <w:widowControl/>
        <w:tabs>
          <w:tab w:val="left" w:pos="3419"/>
        </w:tabs>
        <w:spacing w:line="360" w:lineRule="auto"/>
        <w:ind w:firstLine="709"/>
        <w:jc w:val="both"/>
        <w:rPr>
          <w:sz w:val="24"/>
          <w:szCs w:val="24"/>
        </w:rPr>
      </w:pPr>
    </w:p>
    <w:p w14:paraId="1C14A440" w14:textId="77777777" w:rsidR="00913D71" w:rsidRDefault="00913D71" w:rsidP="00913D71">
      <w:pPr>
        <w:widowControl/>
        <w:tabs>
          <w:tab w:val="left" w:pos="3419"/>
        </w:tabs>
        <w:spacing w:line="360" w:lineRule="auto"/>
        <w:ind w:firstLine="709"/>
        <w:jc w:val="both"/>
        <w:rPr>
          <w:sz w:val="24"/>
          <w:szCs w:val="24"/>
        </w:rPr>
      </w:pPr>
    </w:p>
    <w:p w14:paraId="5EEDFE92" w14:textId="77777777" w:rsidR="00913D71" w:rsidRDefault="00913D71" w:rsidP="00913D71">
      <w:pPr>
        <w:widowControl/>
        <w:tabs>
          <w:tab w:val="left" w:pos="3419"/>
        </w:tabs>
        <w:spacing w:line="360" w:lineRule="auto"/>
        <w:ind w:firstLine="709"/>
        <w:jc w:val="both"/>
        <w:rPr>
          <w:sz w:val="24"/>
          <w:szCs w:val="24"/>
        </w:rPr>
      </w:pPr>
    </w:p>
    <w:p w14:paraId="6B4C0047" w14:textId="77777777" w:rsidR="00913D71" w:rsidRDefault="00913D71" w:rsidP="00913D71">
      <w:pPr>
        <w:widowControl/>
        <w:tabs>
          <w:tab w:val="left" w:pos="3419"/>
        </w:tabs>
        <w:spacing w:line="360" w:lineRule="auto"/>
        <w:ind w:firstLine="709"/>
        <w:jc w:val="both"/>
        <w:rPr>
          <w:sz w:val="24"/>
          <w:szCs w:val="24"/>
        </w:rPr>
      </w:pPr>
    </w:p>
    <w:p w14:paraId="5DB38A71" w14:textId="77777777" w:rsidR="00913D71" w:rsidRDefault="00913D71" w:rsidP="00913D71">
      <w:pPr>
        <w:widowControl/>
        <w:tabs>
          <w:tab w:val="left" w:pos="3419"/>
        </w:tabs>
        <w:spacing w:line="360" w:lineRule="auto"/>
        <w:ind w:firstLine="709"/>
        <w:jc w:val="both"/>
        <w:rPr>
          <w:sz w:val="24"/>
          <w:szCs w:val="24"/>
        </w:rPr>
      </w:pPr>
    </w:p>
    <w:p w14:paraId="4BD30B8F" w14:textId="77777777" w:rsidR="00913D71" w:rsidRDefault="00913D71" w:rsidP="00913D71">
      <w:pPr>
        <w:widowControl/>
        <w:tabs>
          <w:tab w:val="left" w:pos="3419"/>
        </w:tabs>
        <w:spacing w:line="360" w:lineRule="auto"/>
        <w:ind w:firstLine="709"/>
        <w:jc w:val="both"/>
        <w:rPr>
          <w:sz w:val="24"/>
          <w:szCs w:val="24"/>
        </w:rPr>
      </w:pPr>
    </w:p>
    <w:p w14:paraId="7A6F461C" w14:textId="77777777" w:rsidR="00913D71" w:rsidRDefault="00913D71" w:rsidP="00913D71">
      <w:pPr>
        <w:widowControl/>
        <w:tabs>
          <w:tab w:val="left" w:pos="3419"/>
        </w:tabs>
        <w:spacing w:line="360" w:lineRule="auto"/>
        <w:ind w:firstLine="709"/>
        <w:jc w:val="both"/>
        <w:rPr>
          <w:sz w:val="24"/>
          <w:szCs w:val="24"/>
        </w:rPr>
      </w:pPr>
    </w:p>
    <w:p w14:paraId="19E1A639" w14:textId="77777777" w:rsidR="00913D71" w:rsidRDefault="00913D71" w:rsidP="00913D71">
      <w:pPr>
        <w:widowControl/>
        <w:tabs>
          <w:tab w:val="left" w:pos="3419"/>
        </w:tabs>
        <w:spacing w:line="360" w:lineRule="auto"/>
        <w:ind w:firstLine="709"/>
        <w:jc w:val="both"/>
        <w:rPr>
          <w:sz w:val="24"/>
          <w:szCs w:val="24"/>
        </w:rPr>
      </w:pPr>
    </w:p>
    <w:p w14:paraId="00B28A8A" w14:textId="77777777" w:rsidR="00913D71" w:rsidRPr="00250944" w:rsidRDefault="00913D71" w:rsidP="00913D71">
      <w:pPr>
        <w:pStyle w:val="Balk1"/>
        <w:spacing w:before="120" w:after="120"/>
        <w:ind w:firstLine="0"/>
        <w:jc w:val="center"/>
      </w:pPr>
      <w:bookmarkStart w:id="121" w:name="_Toc45188287"/>
      <w:r w:rsidRPr="00250944">
        <w:lastRenderedPageBreak/>
        <w:t>ÖZGEÇMİŞ</w:t>
      </w:r>
      <w:bookmarkEnd w:id="121"/>
    </w:p>
    <w:p w14:paraId="5C797B97" w14:textId="77777777" w:rsidR="00913D71" w:rsidRPr="00250944" w:rsidRDefault="00913D71" w:rsidP="00913D71">
      <w:pPr>
        <w:spacing w:before="120" w:after="120" w:line="360" w:lineRule="auto"/>
        <w:ind w:firstLine="709"/>
        <w:jc w:val="both"/>
        <w:rPr>
          <w:b/>
          <w:sz w:val="24"/>
          <w:szCs w:val="24"/>
        </w:rPr>
      </w:pPr>
      <w:r w:rsidRPr="00250944">
        <w:rPr>
          <w:b/>
          <w:sz w:val="24"/>
          <w:szCs w:val="24"/>
        </w:rPr>
        <w:t>Kişisel Bilgiler</w:t>
      </w:r>
    </w:p>
    <w:p w14:paraId="3B87372F" w14:textId="77777777" w:rsidR="00913D71" w:rsidRPr="00250944" w:rsidRDefault="00913D71" w:rsidP="00913D71">
      <w:pPr>
        <w:spacing w:before="120" w:after="120" w:line="360" w:lineRule="auto"/>
        <w:ind w:firstLine="709"/>
        <w:jc w:val="both"/>
        <w:rPr>
          <w:sz w:val="24"/>
          <w:szCs w:val="24"/>
        </w:rPr>
      </w:pPr>
      <w:r w:rsidRPr="00250944">
        <w:rPr>
          <w:sz w:val="24"/>
          <w:szCs w:val="24"/>
        </w:rPr>
        <w:t>Adı Soyadı</w:t>
      </w:r>
      <w:r w:rsidRPr="00250944">
        <w:rPr>
          <w:sz w:val="24"/>
          <w:szCs w:val="24"/>
        </w:rPr>
        <w:tab/>
      </w:r>
      <w:r w:rsidRPr="00250944">
        <w:rPr>
          <w:sz w:val="24"/>
          <w:szCs w:val="24"/>
        </w:rPr>
        <w:tab/>
      </w:r>
      <w:r w:rsidR="000B0F81">
        <w:rPr>
          <w:sz w:val="24"/>
          <w:szCs w:val="24"/>
        </w:rPr>
        <w:t xml:space="preserve">                </w:t>
      </w:r>
      <w:r w:rsidRPr="00250944">
        <w:rPr>
          <w:sz w:val="24"/>
          <w:szCs w:val="24"/>
        </w:rPr>
        <w:t>: Aysel TOPÇU</w:t>
      </w:r>
    </w:p>
    <w:p w14:paraId="4D5CD785" w14:textId="77777777" w:rsidR="00913D71" w:rsidRPr="00250944" w:rsidRDefault="00913D71" w:rsidP="00913D71">
      <w:pPr>
        <w:spacing w:before="120" w:after="120" w:line="360" w:lineRule="auto"/>
        <w:ind w:firstLine="709"/>
        <w:jc w:val="both"/>
        <w:rPr>
          <w:sz w:val="24"/>
          <w:szCs w:val="24"/>
        </w:rPr>
      </w:pPr>
      <w:r w:rsidRPr="00250944">
        <w:rPr>
          <w:sz w:val="24"/>
          <w:szCs w:val="24"/>
        </w:rPr>
        <w:t>Doğum Yeri ve Tarihi</w:t>
      </w:r>
      <w:r w:rsidRPr="00250944">
        <w:rPr>
          <w:sz w:val="24"/>
          <w:szCs w:val="24"/>
        </w:rPr>
        <w:tab/>
      </w:r>
      <w:r w:rsidR="000B0F81">
        <w:rPr>
          <w:sz w:val="24"/>
          <w:szCs w:val="24"/>
        </w:rPr>
        <w:t xml:space="preserve">                </w:t>
      </w:r>
      <w:r w:rsidRPr="00250944">
        <w:rPr>
          <w:sz w:val="24"/>
          <w:szCs w:val="24"/>
        </w:rPr>
        <w:t>: Rize/ 27.10.1994</w:t>
      </w:r>
    </w:p>
    <w:p w14:paraId="7DC4F429" w14:textId="77777777" w:rsidR="00913D71" w:rsidRPr="00250944" w:rsidRDefault="00913D71" w:rsidP="00913D71">
      <w:pPr>
        <w:spacing w:before="120" w:after="120" w:line="360" w:lineRule="auto"/>
        <w:ind w:firstLine="709"/>
        <w:jc w:val="both"/>
        <w:rPr>
          <w:sz w:val="24"/>
          <w:szCs w:val="24"/>
        </w:rPr>
      </w:pPr>
    </w:p>
    <w:p w14:paraId="07D7C9DA" w14:textId="77777777" w:rsidR="00913D71" w:rsidRPr="00250944" w:rsidRDefault="00913D71" w:rsidP="00913D71">
      <w:pPr>
        <w:spacing w:before="120" w:after="120" w:line="360" w:lineRule="auto"/>
        <w:ind w:firstLine="709"/>
        <w:jc w:val="both"/>
        <w:rPr>
          <w:b/>
          <w:sz w:val="24"/>
          <w:szCs w:val="24"/>
        </w:rPr>
      </w:pPr>
      <w:r w:rsidRPr="00250944">
        <w:rPr>
          <w:b/>
          <w:sz w:val="24"/>
          <w:szCs w:val="24"/>
        </w:rPr>
        <w:t>Eğitim Durumu</w:t>
      </w:r>
    </w:p>
    <w:p w14:paraId="7C675488" w14:textId="77777777" w:rsidR="00913D71" w:rsidRPr="00250944" w:rsidRDefault="00913D71" w:rsidP="0021327F">
      <w:pPr>
        <w:spacing w:before="120" w:after="120" w:line="360" w:lineRule="auto"/>
        <w:ind w:left="2880" w:hanging="2171"/>
        <w:jc w:val="both"/>
        <w:rPr>
          <w:sz w:val="24"/>
          <w:szCs w:val="24"/>
        </w:rPr>
      </w:pPr>
      <w:r w:rsidRPr="00250944">
        <w:rPr>
          <w:sz w:val="24"/>
          <w:szCs w:val="24"/>
        </w:rPr>
        <w:t>Lisans Öğrenimi</w:t>
      </w:r>
      <w:r w:rsidRPr="00250944">
        <w:rPr>
          <w:sz w:val="24"/>
          <w:szCs w:val="24"/>
        </w:rPr>
        <w:tab/>
      </w:r>
      <w:r w:rsidRPr="00250944">
        <w:rPr>
          <w:sz w:val="24"/>
          <w:szCs w:val="24"/>
        </w:rPr>
        <w:tab/>
      </w:r>
      <w:r w:rsidR="0021327F">
        <w:rPr>
          <w:sz w:val="24"/>
          <w:szCs w:val="24"/>
        </w:rPr>
        <w:t xml:space="preserve">    </w:t>
      </w:r>
      <w:r w:rsidRPr="00250944">
        <w:rPr>
          <w:sz w:val="24"/>
          <w:szCs w:val="24"/>
        </w:rPr>
        <w:t xml:space="preserve">: Atatürk Üniversitesi, İletişim Fakültesi, Halkla </w:t>
      </w:r>
      <w:r w:rsidR="0021327F">
        <w:rPr>
          <w:sz w:val="24"/>
          <w:szCs w:val="24"/>
        </w:rPr>
        <w:br/>
        <w:t xml:space="preserve">               </w:t>
      </w:r>
      <w:r w:rsidR="000B0F81">
        <w:rPr>
          <w:sz w:val="24"/>
          <w:szCs w:val="24"/>
        </w:rPr>
        <w:t xml:space="preserve">  </w:t>
      </w:r>
      <w:r w:rsidR="0021327F">
        <w:rPr>
          <w:sz w:val="24"/>
          <w:szCs w:val="24"/>
        </w:rPr>
        <w:t xml:space="preserve"> </w:t>
      </w:r>
      <w:r w:rsidRPr="00250944">
        <w:rPr>
          <w:sz w:val="24"/>
          <w:szCs w:val="24"/>
        </w:rPr>
        <w:t xml:space="preserve">İlişkiler ve Tanıtım </w:t>
      </w:r>
    </w:p>
    <w:p w14:paraId="2322E948" w14:textId="77777777" w:rsidR="00913D71" w:rsidRPr="00250944" w:rsidRDefault="0021327F" w:rsidP="0021327F">
      <w:pPr>
        <w:spacing w:before="120" w:after="120" w:line="360" w:lineRule="auto"/>
        <w:ind w:left="3828" w:hanging="3119"/>
        <w:rPr>
          <w:sz w:val="24"/>
          <w:szCs w:val="24"/>
        </w:rPr>
      </w:pPr>
      <w:r>
        <w:rPr>
          <w:sz w:val="24"/>
          <w:szCs w:val="24"/>
        </w:rPr>
        <w:t xml:space="preserve">Yüksek Lisans Öğrenimi </w:t>
      </w:r>
      <w:r>
        <w:rPr>
          <w:sz w:val="24"/>
          <w:szCs w:val="24"/>
        </w:rPr>
        <w:tab/>
      </w:r>
      <w:r w:rsidR="00913D71" w:rsidRPr="00250944">
        <w:rPr>
          <w:sz w:val="24"/>
          <w:szCs w:val="24"/>
        </w:rPr>
        <w:t>:</w:t>
      </w:r>
      <w:r>
        <w:rPr>
          <w:sz w:val="24"/>
          <w:szCs w:val="24"/>
        </w:rPr>
        <w:t xml:space="preserve"> </w:t>
      </w:r>
      <w:r w:rsidRPr="00250944">
        <w:rPr>
          <w:sz w:val="24"/>
          <w:szCs w:val="24"/>
        </w:rPr>
        <w:t xml:space="preserve"> </w:t>
      </w:r>
      <w:r w:rsidR="00913D71" w:rsidRPr="00250944">
        <w:rPr>
          <w:sz w:val="24"/>
          <w:szCs w:val="24"/>
        </w:rPr>
        <w:t xml:space="preserve">Gümüşhane Üniversitesi, Sosyal Bilimler </w:t>
      </w:r>
      <w:r>
        <w:rPr>
          <w:sz w:val="24"/>
          <w:szCs w:val="24"/>
        </w:rPr>
        <w:t xml:space="preserve">   </w:t>
      </w:r>
      <w:r>
        <w:rPr>
          <w:sz w:val="24"/>
          <w:szCs w:val="24"/>
        </w:rPr>
        <w:br/>
        <w:t xml:space="preserve">   </w:t>
      </w:r>
      <w:r w:rsidR="00913D71" w:rsidRPr="00250944">
        <w:rPr>
          <w:sz w:val="24"/>
          <w:szCs w:val="24"/>
        </w:rPr>
        <w:t xml:space="preserve">Enstitüsü, </w:t>
      </w:r>
      <w:r>
        <w:rPr>
          <w:sz w:val="24"/>
          <w:szCs w:val="24"/>
        </w:rPr>
        <w:t xml:space="preserve"> </w:t>
      </w:r>
      <w:r w:rsidR="00894798" w:rsidRPr="00250944">
        <w:rPr>
          <w:sz w:val="24"/>
          <w:szCs w:val="24"/>
        </w:rPr>
        <w:t>Halkla</w:t>
      </w:r>
      <w:r w:rsidR="00894798">
        <w:rPr>
          <w:sz w:val="24"/>
          <w:szCs w:val="24"/>
        </w:rPr>
        <w:t xml:space="preserve"> </w:t>
      </w:r>
      <w:r w:rsidR="003E5374" w:rsidRPr="00250944">
        <w:rPr>
          <w:sz w:val="24"/>
          <w:szCs w:val="24"/>
        </w:rPr>
        <w:t xml:space="preserve">İlişkiler </w:t>
      </w:r>
      <w:r w:rsidR="003E5374">
        <w:rPr>
          <w:sz w:val="24"/>
          <w:szCs w:val="24"/>
        </w:rPr>
        <w:t>ve</w:t>
      </w:r>
      <w:r w:rsidR="003E5374" w:rsidRPr="00250944">
        <w:rPr>
          <w:sz w:val="24"/>
          <w:szCs w:val="24"/>
        </w:rPr>
        <w:t xml:space="preserve"> </w:t>
      </w:r>
      <w:r w:rsidR="003E5374">
        <w:rPr>
          <w:sz w:val="24"/>
          <w:szCs w:val="24"/>
        </w:rPr>
        <w:t>Tanıtım</w:t>
      </w:r>
      <w:r w:rsidR="00913D71" w:rsidRPr="00250944">
        <w:rPr>
          <w:sz w:val="24"/>
          <w:szCs w:val="24"/>
        </w:rPr>
        <w:t xml:space="preserve"> </w:t>
      </w:r>
      <w:r>
        <w:rPr>
          <w:sz w:val="24"/>
          <w:szCs w:val="24"/>
        </w:rPr>
        <w:br/>
        <w:t xml:space="preserve">   </w:t>
      </w:r>
      <w:r w:rsidR="00913D71" w:rsidRPr="00250944">
        <w:rPr>
          <w:sz w:val="24"/>
          <w:szCs w:val="24"/>
        </w:rPr>
        <w:t>Anabilim Dalı</w:t>
      </w:r>
    </w:p>
    <w:p w14:paraId="0D5C3D03" w14:textId="77777777" w:rsidR="00913D71" w:rsidRPr="00250944" w:rsidRDefault="00913D71" w:rsidP="0021327F">
      <w:pPr>
        <w:spacing w:before="120" w:after="120" w:line="360" w:lineRule="auto"/>
        <w:ind w:firstLine="709"/>
        <w:rPr>
          <w:sz w:val="24"/>
          <w:szCs w:val="24"/>
        </w:rPr>
      </w:pPr>
      <w:r w:rsidRPr="00250944">
        <w:rPr>
          <w:sz w:val="24"/>
          <w:szCs w:val="24"/>
        </w:rPr>
        <w:t>Bildiği Yabancı Diller</w:t>
      </w:r>
      <w:r w:rsidRPr="00250944">
        <w:rPr>
          <w:sz w:val="24"/>
          <w:szCs w:val="24"/>
        </w:rPr>
        <w:tab/>
      </w:r>
      <w:r w:rsidRPr="00250944">
        <w:rPr>
          <w:sz w:val="24"/>
          <w:szCs w:val="24"/>
        </w:rPr>
        <w:tab/>
      </w:r>
      <w:r w:rsidR="0021327F">
        <w:rPr>
          <w:sz w:val="24"/>
          <w:szCs w:val="24"/>
        </w:rPr>
        <w:t xml:space="preserve">    </w:t>
      </w:r>
      <w:r w:rsidRPr="00250944">
        <w:rPr>
          <w:sz w:val="24"/>
          <w:szCs w:val="24"/>
        </w:rPr>
        <w:t>: İngilizce</w:t>
      </w:r>
    </w:p>
    <w:p w14:paraId="269D4501" w14:textId="77777777" w:rsidR="00913D71" w:rsidRPr="00250944" w:rsidRDefault="00913D71" w:rsidP="00913D71">
      <w:pPr>
        <w:spacing w:before="120" w:after="120" w:line="360" w:lineRule="auto"/>
        <w:ind w:firstLine="709"/>
        <w:jc w:val="both"/>
        <w:rPr>
          <w:sz w:val="24"/>
          <w:szCs w:val="24"/>
        </w:rPr>
      </w:pPr>
    </w:p>
    <w:p w14:paraId="7A6CF194" w14:textId="77777777" w:rsidR="00913D71" w:rsidRPr="00250944" w:rsidRDefault="00913D71" w:rsidP="00913D71">
      <w:pPr>
        <w:spacing w:before="120" w:after="120" w:line="360" w:lineRule="auto"/>
        <w:ind w:firstLine="709"/>
        <w:jc w:val="both"/>
        <w:rPr>
          <w:b/>
          <w:sz w:val="24"/>
          <w:szCs w:val="24"/>
        </w:rPr>
      </w:pPr>
      <w:r w:rsidRPr="00250944">
        <w:rPr>
          <w:b/>
          <w:sz w:val="24"/>
          <w:szCs w:val="24"/>
        </w:rPr>
        <w:t>İş Deneyimi</w:t>
      </w:r>
    </w:p>
    <w:p w14:paraId="407CC023" w14:textId="77777777" w:rsidR="00913D71" w:rsidRPr="00250944" w:rsidRDefault="00FD3C17" w:rsidP="0021327F">
      <w:pPr>
        <w:spacing w:before="120" w:after="120" w:line="360" w:lineRule="auto"/>
        <w:ind w:left="3969" w:hanging="3260"/>
        <w:rPr>
          <w:sz w:val="24"/>
          <w:szCs w:val="24"/>
        </w:rPr>
      </w:pPr>
      <w:r>
        <w:rPr>
          <w:sz w:val="24"/>
          <w:szCs w:val="24"/>
        </w:rPr>
        <w:t>Stajlar</w:t>
      </w:r>
      <w:r>
        <w:rPr>
          <w:sz w:val="24"/>
          <w:szCs w:val="24"/>
        </w:rPr>
        <w:tab/>
      </w:r>
      <w:r w:rsidR="00913D71" w:rsidRPr="00250944">
        <w:rPr>
          <w:sz w:val="24"/>
          <w:szCs w:val="24"/>
        </w:rPr>
        <w:t>: Çaykur Çay İşletmeleri Genel Müdürlüğü -</w:t>
      </w:r>
      <w:r w:rsidR="0021327F">
        <w:rPr>
          <w:sz w:val="24"/>
          <w:szCs w:val="24"/>
        </w:rPr>
        <w:br/>
      </w:r>
      <w:r>
        <w:rPr>
          <w:sz w:val="24"/>
          <w:szCs w:val="24"/>
        </w:rPr>
        <w:t xml:space="preserve"> </w:t>
      </w:r>
      <w:r w:rsidR="00913D71" w:rsidRPr="00250944">
        <w:rPr>
          <w:sz w:val="24"/>
          <w:szCs w:val="24"/>
        </w:rPr>
        <w:t>2017</w:t>
      </w:r>
    </w:p>
    <w:p w14:paraId="0CE3E4D8" w14:textId="77777777" w:rsidR="00913D71" w:rsidRPr="00250944" w:rsidRDefault="00913D71" w:rsidP="00913D71">
      <w:pPr>
        <w:spacing w:before="120" w:after="120" w:line="360" w:lineRule="auto"/>
        <w:ind w:firstLine="709"/>
        <w:jc w:val="both"/>
        <w:rPr>
          <w:sz w:val="24"/>
          <w:szCs w:val="24"/>
        </w:rPr>
      </w:pPr>
    </w:p>
    <w:p w14:paraId="1DCEFC0D" w14:textId="77777777" w:rsidR="00913D71" w:rsidRPr="00250944" w:rsidRDefault="00913D71" w:rsidP="00913D71">
      <w:pPr>
        <w:spacing w:before="120" w:after="120" w:line="360" w:lineRule="auto"/>
        <w:ind w:firstLine="709"/>
        <w:jc w:val="both"/>
        <w:rPr>
          <w:b/>
          <w:sz w:val="24"/>
          <w:szCs w:val="24"/>
        </w:rPr>
      </w:pPr>
      <w:r w:rsidRPr="00250944">
        <w:rPr>
          <w:b/>
          <w:sz w:val="24"/>
          <w:szCs w:val="24"/>
        </w:rPr>
        <w:t>İletişim</w:t>
      </w:r>
    </w:p>
    <w:p w14:paraId="28A84070" w14:textId="77777777" w:rsidR="00913D71" w:rsidRPr="00250944" w:rsidRDefault="00913D71" w:rsidP="00913D71">
      <w:pPr>
        <w:spacing w:before="120" w:after="120" w:line="360" w:lineRule="auto"/>
        <w:ind w:firstLine="709"/>
        <w:jc w:val="both"/>
        <w:rPr>
          <w:sz w:val="24"/>
          <w:szCs w:val="24"/>
        </w:rPr>
      </w:pPr>
      <w:r w:rsidRPr="00250944">
        <w:rPr>
          <w:sz w:val="24"/>
          <w:szCs w:val="24"/>
        </w:rPr>
        <w:t>Telefon</w:t>
      </w:r>
      <w:r w:rsidRPr="00250944">
        <w:rPr>
          <w:sz w:val="24"/>
          <w:szCs w:val="24"/>
        </w:rPr>
        <w:tab/>
      </w:r>
      <w:r w:rsidR="00FD3C17">
        <w:rPr>
          <w:sz w:val="24"/>
          <w:szCs w:val="24"/>
        </w:rPr>
        <w:tab/>
      </w:r>
      <w:r w:rsidR="00FD3C17">
        <w:rPr>
          <w:sz w:val="24"/>
          <w:szCs w:val="24"/>
        </w:rPr>
        <w:tab/>
        <w:t xml:space="preserve">      </w:t>
      </w:r>
      <w:r w:rsidRPr="00250944">
        <w:rPr>
          <w:sz w:val="24"/>
          <w:szCs w:val="24"/>
        </w:rPr>
        <w:t>: 0534 653 30 68</w:t>
      </w:r>
    </w:p>
    <w:p w14:paraId="59BCC7A0" w14:textId="77777777" w:rsidR="00913D71" w:rsidRPr="00250944" w:rsidRDefault="00913D71" w:rsidP="00FD3C17">
      <w:pPr>
        <w:spacing w:before="120" w:after="120" w:line="360" w:lineRule="auto"/>
        <w:ind w:firstLine="709"/>
        <w:rPr>
          <w:sz w:val="24"/>
          <w:szCs w:val="24"/>
        </w:rPr>
      </w:pPr>
      <w:proofErr w:type="gramStart"/>
      <w:r w:rsidRPr="00250944">
        <w:rPr>
          <w:sz w:val="24"/>
          <w:szCs w:val="24"/>
        </w:rPr>
        <w:t>e</w:t>
      </w:r>
      <w:proofErr w:type="gramEnd"/>
      <w:r w:rsidRPr="00250944">
        <w:rPr>
          <w:sz w:val="24"/>
          <w:szCs w:val="24"/>
        </w:rPr>
        <w:t>-posta Adresi</w:t>
      </w:r>
      <w:r w:rsidR="00FD3C17">
        <w:rPr>
          <w:sz w:val="24"/>
          <w:szCs w:val="24"/>
        </w:rPr>
        <w:tab/>
      </w:r>
      <w:r w:rsidR="00FD3C17">
        <w:rPr>
          <w:sz w:val="24"/>
          <w:szCs w:val="24"/>
        </w:rPr>
        <w:tab/>
        <w:t xml:space="preserve">                  </w:t>
      </w:r>
      <w:r w:rsidRPr="00250944">
        <w:rPr>
          <w:sz w:val="24"/>
          <w:szCs w:val="24"/>
        </w:rPr>
        <w:t>: ayseltopcu.2.53@gmail.com</w:t>
      </w:r>
    </w:p>
    <w:p w14:paraId="3A433525" w14:textId="77777777" w:rsidR="00913D71" w:rsidRPr="00250944" w:rsidRDefault="00913D71" w:rsidP="00913D71">
      <w:pPr>
        <w:spacing w:before="120" w:after="120" w:line="360" w:lineRule="auto"/>
        <w:ind w:firstLine="709"/>
        <w:jc w:val="both"/>
        <w:rPr>
          <w:sz w:val="24"/>
          <w:szCs w:val="24"/>
        </w:rPr>
      </w:pPr>
    </w:p>
    <w:p w14:paraId="3F5A951F" w14:textId="77777777" w:rsidR="00913D71" w:rsidRPr="00250944" w:rsidRDefault="00913D71" w:rsidP="00FD3C17">
      <w:pPr>
        <w:spacing w:before="120" w:after="120" w:line="360" w:lineRule="auto"/>
        <w:ind w:firstLine="709"/>
        <w:jc w:val="both"/>
        <w:rPr>
          <w:sz w:val="24"/>
          <w:szCs w:val="24"/>
        </w:rPr>
      </w:pPr>
      <w:r w:rsidRPr="00FD3C17">
        <w:rPr>
          <w:b/>
          <w:bCs/>
          <w:sz w:val="24"/>
          <w:szCs w:val="24"/>
        </w:rPr>
        <w:t>Tarih</w:t>
      </w:r>
      <w:r w:rsidR="00FD3C17">
        <w:rPr>
          <w:sz w:val="24"/>
          <w:szCs w:val="24"/>
        </w:rPr>
        <w:tab/>
      </w:r>
      <w:r w:rsidR="00FD3C17">
        <w:rPr>
          <w:sz w:val="24"/>
          <w:szCs w:val="24"/>
        </w:rPr>
        <w:tab/>
      </w:r>
      <w:r w:rsidR="00FD3C17">
        <w:rPr>
          <w:sz w:val="24"/>
          <w:szCs w:val="24"/>
        </w:rPr>
        <w:tab/>
        <w:t xml:space="preserve">                 </w:t>
      </w:r>
      <w:r w:rsidR="007C1A01">
        <w:rPr>
          <w:sz w:val="24"/>
          <w:szCs w:val="24"/>
        </w:rPr>
        <w:t>: 19 / 08</w:t>
      </w:r>
      <w:r w:rsidRPr="00250944">
        <w:rPr>
          <w:sz w:val="24"/>
          <w:szCs w:val="24"/>
        </w:rPr>
        <w:t xml:space="preserve"> / 2020</w:t>
      </w:r>
    </w:p>
    <w:sectPr w:rsidR="00913D71" w:rsidRPr="00250944" w:rsidSect="004E32A8">
      <w:footerReference w:type="default" r:id="rId52"/>
      <w:pgSz w:w="11900" w:h="16840"/>
      <w:pgMar w:top="1701" w:right="1134" w:bottom="1701" w:left="2268" w:header="709" w:footer="709" w:gutter="0"/>
      <w:pgNumType w:start="128"/>
      <w:cols w:space="708"/>
      <w:docGrid w:linePitch="299"/>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9041804" w15:done="0"/>
  <w15:commentEx w15:paraId="532E6170" w15:done="0"/>
  <w15:commentEx w15:paraId="5A2C186E" w15:done="0"/>
  <w15:commentEx w15:paraId="3D324EA5" w15:done="0"/>
  <w15:commentEx w15:paraId="5247FC94" w15:done="0"/>
  <w15:commentEx w15:paraId="1C29595C" w15:done="0"/>
  <w15:commentEx w15:paraId="32D69E9E" w15:done="0"/>
  <w15:commentEx w15:paraId="5FDF3E2E" w15:done="0"/>
  <w15:commentEx w15:paraId="3DAB5E2A" w15:done="0"/>
  <w15:commentEx w15:paraId="0E3EA51C" w15:done="0"/>
  <w15:commentEx w15:paraId="28041067" w15:done="0"/>
  <w15:commentEx w15:paraId="0D939C9F" w15:done="0"/>
  <w15:commentEx w15:paraId="43E131EF" w15:done="0"/>
  <w15:commentEx w15:paraId="3B09C030" w15:done="0"/>
  <w15:commentEx w15:paraId="4ACE9721" w15:done="0"/>
  <w15:commentEx w15:paraId="4D2E8FF7" w15:done="0"/>
  <w15:commentEx w15:paraId="1E9AE655" w15:done="0"/>
  <w15:commentEx w15:paraId="78AFC3B4" w15:done="0"/>
  <w15:commentEx w15:paraId="0F656231" w15:done="0"/>
  <w15:commentEx w15:paraId="1A8CE412" w15:done="0"/>
  <w15:commentEx w15:paraId="067CDACC" w15:done="0"/>
  <w15:commentEx w15:paraId="1352B0D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9041804" w16cid:durableId="2309FEA7"/>
  <w16cid:commentId w16cid:paraId="532E6170" w16cid:durableId="2309FEA8"/>
  <w16cid:commentId w16cid:paraId="5A2C186E" w16cid:durableId="2309FEA9"/>
  <w16cid:commentId w16cid:paraId="3D324EA5" w16cid:durableId="2309FEAA"/>
  <w16cid:commentId w16cid:paraId="5247FC94" w16cid:durableId="2309FEAB"/>
  <w16cid:commentId w16cid:paraId="1C29595C" w16cid:durableId="2309FEAC"/>
  <w16cid:commentId w16cid:paraId="32D69E9E" w16cid:durableId="2309FEAD"/>
  <w16cid:commentId w16cid:paraId="5FDF3E2E" w16cid:durableId="2309FEAE"/>
  <w16cid:commentId w16cid:paraId="3DAB5E2A" w16cid:durableId="2309FEAF"/>
  <w16cid:commentId w16cid:paraId="0E3EA51C" w16cid:durableId="2309FEB0"/>
  <w16cid:commentId w16cid:paraId="28041067" w16cid:durableId="2309FEB1"/>
  <w16cid:commentId w16cid:paraId="0D939C9F" w16cid:durableId="2309FEB2"/>
  <w16cid:commentId w16cid:paraId="43E131EF" w16cid:durableId="2309FEB3"/>
  <w16cid:commentId w16cid:paraId="3B09C030" w16cid:durableId="2309FEB4"/>
  <w16cid:commentId w16cid:paraId="4ACE9721" w16cid:durableId="2309FEB5"/>
  <w16cid:commentId w16cid:paraId="4D2E8FF7" w16cid:durableId="2309FEB6"/>
  <w16cid:commentId w16cid:paraId="1E9AE655" w16cid:durableId="2309FEB7"/>
  <w16cid:commentId w16cid:paraId="78AFC3B4" w16cid:durableId="2309FEB8"/>
  <w16cid:commentId w16cid:paraId="0F656231" w16cid:durableId="2309FEB9"/>
  <w16cid:commentId w16cid:paraId="1A8CE412" w16cid:durableId="2309FEBA"/>
  <w16cid:commentId w16cid:paraId="067CDACC" w16cid:durableId="2309FEBB"/>
  <w16cid:commentId w16cid:paraId="1352B0D7" w16cid:durableId="2309FEB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B4CEE8" w14:textId="77777777" w:rsidR="00831EB8" w:rsidRDefault="00831EB8">
      <w:r>
        <w:separator/>
      </w:r>
    </w:p>
  </w:endnote>
  <w:endnote w:type="continuationSeparator" w:id="0">
    <w:p w14:paraId="536B4E25" w14:textId="77777777" w:rsidR="00831EB8" w:rsidRDefault="00831E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64C000" w:usb3="00000000" w:csb0="00000001" w:csb1="00000000"/>
  </w:font>
  <w:font w:name="Arial">
    <w:panose1 w:val="020B0604020202020204"/>
    <w:charset w:val="A2"/>
    <w:family w:val="swiss"/>
    <w:pitch w:val="variable"/>
    <w:sig w:usb0="E0002A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Consolas">
    <w:panose1 w:val="020B0609020204030204"/>
    <w:charset w:val="A2"/>
    <w:family w:val="modern"/>
    <w:pitch w:val="fixed"/>
    <w:sig w:usb0="E10002FF" w:usb1="4000FCFF" w:usb2="00000009" w:usb3="00000000" w:csb0="0000019F" w:csb1="00000000"/>
  </w:font>
  <w:font w:name="Gautami">
    <w:panose1 w:val="020B0502040204020203"/>
    <w:charset w:val="00"/>
    <w:family w:val="swiss"/>
    <w:pitch w:val="variable"/>
    <w:sig w:usb0="00200003" w:usb1="00000000" w:usb2="00000000" w:usb3="00000000" w:csb0="00000001" w:csb1="00000000"/>
  </w:font>
  <w:font w:name="Segoe UI">
    <w:panose1 w:val="020B0502040204020203"/>
    <w:charset w:val="A2"/>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6576693"/>
      <w:docPartObj>
        <w:docPartGallery w:val="Page Numbers (Bottom of Page)"/>
        <w:docPartUnique/>
      </w:docPartObj>
    </w:sdtPr>
    <w:sdtContent>
      <w:p w14:paraId="50375622" w14:textId="77777777" w:rsidR="00107D76" w:rsidRDefault="00107D76">
        <w:pPr>
          <w:pStyle w:val="Altbilgi"/>
          <w:jc w:val="center"/>
        </w:pPr>
        <w:r>
          <w:fldChar w:fldCharType="begin"/>
        </w:r>
        <w:r>
          <w:instrText>PAGE   \* MERGEFORMAT</w:instrText>
        </w:r>
        <w:r>
          <w:fldChar w:fldCharType="separate"/>
        </w:r>
        <w:r>
          <w:rPr>
            <w:noProof/>
          </w:rPr>
          <w:t>II</w:t>
        </w:r>
        <w:r>
          <w:rPr>
            <w:noProof/>
          </w:rPr>
          <w:fldChar w:fldCharType="end"/>
        </w:r>
      </w:p>
    </w:sdtContent>
  </w:sdt>
  <w:p w14:paraId="75F0300A" w14:textId="77777777" w:rsidR="00107D76" w:rsidRDefault="00107D76">
    <w:pPr>
      <w:pStyle w:val="GvdeMetni"/>
      <w:spacing w:line="14" w:lineRule="auto"/>
      <w:rPr>
        <w:sz w:val="2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3B1992" w14:textId="77777777" w:rsidR="00107D76" w:rsidRDefault="00107D76" w:rsidP="005E2F04">
    <w:pPr>
      <w:pStyle w:val="Altbilgi"/>
      <w:jc w:val="center"/>
    </w:pPr>
  </w:p>
  <w:p w14:paraId="1A50E336" w14:textId="77777777" w:rsidR="00107D76" w:rsidRDefault="00107D76">
    <w:pPr>
      <w:pStyle w:val="GvdeMetni"/>
      <w:spacing w:line="14" w:lineRule="auto"/>
      <w:rPr>
        <w:sz w:val="2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1977707"/>
      <w:docPartObj>
        <w:docPartGallery w:val="Page Numbers (Bottom of Page)"/>
        <w:docPartUnique/>
      </w:docPartObj>
    </w:sdtPr>
    <w:sdtContent>
      <w:p w14:paraId="49997932" w14:textId="77777777" w:rsidR="00107D76" w:rsidRDefault="00107D76">
        <w:pPr>
          <w:pStyle w:val="Altbilgi"/>
          <w:jc w:val="center"/>
        </w:pPr>
        <w:r>
          <w:fldChar w:fldCharType="begin"/>
        </w:r>
        <w:r>
          <w:instrText>PAGE   \* MERGEFORMAT</w:instrText>
        </w:r>
        <w:r>
          <w:fldChar w:fldCharType="separate"/>
        </w:r>
        <w:r w:rsidR="00CE511E">
          <w:rPr>
            <w:noProof/>
          </w:rPr>
          <w:t>121</w:t>
        </w:r>
        <w:r>
          <w:rPr>
            <w:noProof/>
          </w:rPr>
          <w:fldChar w:fldCharType="end"/>
        </w:r>
      </w:p>
    </w:sdtContent>
  </w:sdt>
  <w:p w14:paraId="1FCB5134" w14:textId="77777777" w:rsidR="00107D76" w:rsidRDefault="00107D76">
    <w:pPr>
      <w:pStyle w:val="GvdeMetni"/>
      <w:spacing w:line="14" w:lineRule="auto"/>
      <w:rPr>
        <w:sz w:val="2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73E988" w14:textId="77777777" w:rsidR="00107D76" w:rsidRDefault="00107D76" w:rsidP="004E32A8">
    <w:pPr>
      <w:pStyle w:val="Altbilgi"/>
      <w:jc w:val="center"/>
    </w:pPr>
  </w:p>
  <w:p w14:paraId="05D30FFA" w14:textId="77777777" w:rsidR="00107D76" w:rsidRDefault="00107D76">
    <w:pPr>
      <w:pStyle w:val="GvdeMetni"/>
      <w:spacing w:line="14" w:lineRule="auto"/>
      <w:rPr>
        <w:sz w:val="20"/>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43091524"/>
      <w:docPartObj>
        <w:docPartGallery w:val="Page Numbers (Bottom of Page)"/>
        <w:docPartUnique/>
      </w:docPartObj>
    </w:sdtPr>
    <w:sdtContent>
      <w:p w14:paraId="072B9DB2" w14:textId="77777777" w:rsidR="00107D76" w:rsidRDefault="00107D76">
        <w:pPr>
          <w:pStyle w:val="Altbilgi"/>
          <w:jc w:val="center"/>
        </w:pPr>
        <w:r>
          <w:fldChar w:fldCharType="begin"/>
        </w:r>
        <w:r>
          <w:instrText>PAGE   \* MERGEFORMAT</w:instrText>
        </w:r>
        <w:r>
          <w:fldChar w:fldCharType="separate"/>
        </w:r>
        <w:r w:rsidR="00CE511E">
          <w:rPr>
            <w:noProof/>
          </w:rPr>
          <w:t>126</w:t>
        </w:r>
        <w:r>
          <w:rPr>
            <w:noProof/>
          </w:rPr>
          <w:fldChar w:fldCharType="end"/>
        </w:r>
      </w:p>
    </w:sdtContent>
  </w:sdt>
  <w:p w14:paraId="2F4D65FF" w14:textId="77777777" w:rsidR="00107D76" w:rsidRDefault="00107D76">
    <w:pPr>
      <w:pStyle w:val="GvdeMetni"/>
      <w:spacing w:line="14" w:lineRule="auto"/>
      <w:rPr>
        <w:sz w:val="20"/>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8A4EBC" w14:textId="77777777" w:rsidR="00107D76" w:rsidRDefault="00107D76" w:rsidP="004E32A8">
    <w:pPr>
      <w:pStyle w:val="Altbilgi"/>
      <w:jc w:val="center"/>
    </w:pPr>
  </w:p>
  <w:p w14:paraId="0AFB40CA" w14:textId="77777777" w:rsidR="00107D76" w:rsidRDefault="00107D76">
    <w:pPr>
      <w:pStyle w:val="GvdeMetni"/>
      <w:spacing w:line="14" w:lineRule="auto"/>
      <w:rPr>
        <w:sz w:val="20"/>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687620"/>
      <w:docPartObj>
        <w:docPartGallery w:val="Page Numbers (Bottom of Page)"/>
        <w:docPartUnique/>
      </w:docPartObj>
    </w:sdtPr>
    <w:sdtContent>
      <w:p w14:paraId="3AEDC143" w14:textId="77777777" w:rsidR="00107D76" w:rsidRDefault="00107D76">
        <w:pPr>
          <w:pStyle w:val="Altbilgi"/>
          <w:jc w:val="center"/>
        </w:pPr>
        <w:r>
          <w:fldChar w:fldCharType="begin"/>
        </w:r>
        <w:r>
          <w:instrText>PAGE   \* MERGEFORMAT</w:instrText>
        </w:r>
        <w:r>
          <w:fldChar w:fldCharType="separate"/>
        </w:r>
        <w:r w:rsidR="00CE511E">
          <w:rPr>
            <w:noProof/>
          </w:rPr>
          <w:t>147</w:t>
        </w:r>
        <w:r>
          <w:rPr>
            <w:noProof/>
          </w:rPr>
          <w:fldChar w:fldCharType="end"/>
        </w:r>
      </w:p>
    </w:sdtContent>
  </w:sdt>
  <w:p w14:paraId="4E1C0646" w14:textId="77777777" w:rsidR="00107D76" w:rsidRDefault="00107D76">
    <w:pPr>
      <w:pStyle w:val="GvdeMetni"/>
      <w:spacing w:line="14" w:lineRule="auto"/>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00BC91" w14:textId="77777777" w:rsidR="00107D76" w:rsidRDefault="00107D76">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2DAEF7" w14:textId="77777777" w:rsidR="00107D76" w:rsidRDefault="00107D76">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0463224"/>
      <w:docPartObj>
        <w:docPartGallery w:val="Page Numbers (Bottom of Page)"/>
        <w:docPartUnique/>
      </w:docPartObj>
    </w:sdtPr>
    <w:sdtContent>
      <w:p w14:paraId="76BB0CB8" w14:textId="77777777" w:rsidR="00107D76" w:rsidRDefault="00107D76">
        <w:pPr>
          <w:pStyle w:val="Altbilgi"/>
          <w:jc w:val="center"/>
        </w:pPr>
        <w:r>
          <w:fldChar w:fldCharType="begin"/>
        </w:r>
        <w:r>
          <w:instrText>PAGE   \* MERGEFORMAT</w:instrText>
        </w:r>
        <w:r>
          <w:fldChar w:fldCharType="separate"/>
        </w:r>
        <w:r>
          <w:rPr>
            <w:noProof/>
          </w:rPr>
          <w:t>IV</w:t>
        </w:r>
        <w:r>
          <w:rPr>
            <w:noProof/>
          </w:rPr>
          <w:fldChar w:fldCharType="end"/>
        </w:r>
      </w:p>
    </w:sdtContent>
  </w:sdt>
  <w:p w14:paraId="00E3E695" w14:textId="77777777" w:rsidR="00107D76" w:rsidRDefault="00107D76">
    <w:pPr>
      <w:pStyle w:val="GvdeMetni"/>
      <w:spacing w:line="14" w:lineRule="auto"/>
      <w:rPr>
        <w:sz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2C1B65" w14:textId="77777777" w:rsidR="00107D76" w:rsidRDefault="00107D76">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69A76B" w14:textId="77777777" w:rsidR="00107D76" w:rsidRDefault="00107D76">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0388411"/>
      <w:docPartObj>
        <w:docPartGallery w:val="Page Numbers (Bottom of Page)"/>
        <w:docPartUnique/>
      </w:docPartObj>
    </w:sdtPr>
    <w:sdtContent>
      <w:p w14:paraId="6ACDA3AB" w14:textId="77777777" w:rsidR="00107D76" w:rsidRDefault="00107D76">
        <w:pPr>
          <w:pStyle w:val="Altbilgi"/>
          <w:jc w:val="center"/>
        </w:pPr>
        <w:r>
          <w:fldChar w:fldCharType="begin"/>
        </w:r>
        <w:r>
          <w:instrText>PAGE   \* MERGEFORMAT</w:instrText>
        </w:r>
        <w:r>
          <w:fldChar w:fldCharType="separate"/>
        </w:r>
        <w:r w:rsidR="00CE511E">
          <w:rPr>
            <w:noProof/>
          </w:rPr>
          <w:t>XV</w:t>
        </w:r>
        <w:r>
          <w:rPr>
            <w:noProof/>
          </w:rPr>
          <w:fldChar w:fldCharType="end"/>
        </w:r>
      </w:p>
    </w:sdtContent>
  </w:sdt>
  <w:p w14:paraId="6E0CCABC" w14:textId="77777777" w:rsidR="00107D76" w:rsidRDefault="00107D76">
    <w:pPr>
      <w:pStyle w:val="GvdeMetni"/>
      <w:spacing w:line="14" w:lineRule="auto"/>
      <w:rPr>
        <w:sz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9C465C" w14:textId="77777777" w:rsidR="00107D76" w:rsidRDefault="00107D76" w:rsidP="00CF5720">
    <w:pPr>
      <w:pStyle w:val="Altbilgi"/>
      <w:jc w:val="center"/>
    </w:pPr>
  </w:p>
  <w:p w14:paraId="2643EFFF" w14:textId="77777777" w:rsidR="00107D76" w:rsidRDefault="00107D76">
    <w:pPr>
      <w:pStyle w:val="GvdeMetni"/>
      <w:spacing w:line="14" w:lineRule="auto"/>
      <w:rPr>
        <w:sz w:val="20"/>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1867085"/>
      <w:docPartObj>
        <w:docPartGallery w:val="Page Numbers (Bottom of Page)"/>
        <w:docPartUnique/>
      </w:docPartObj>
    </w:sdtPr>
    <w:sdtContent>
      <w:p w14:paraId="0FE1EA07" w14:textId="77777777" w:rsidR="00107D76" w:rsidRDefault="00107D76">
        <w:pPr>
          <w:pStyle w:val="Altbilgi"/>
          <w:jc w:val="center"/>
        </w:pPr>
        <w:r>
          <w:fldChar w:fldCharType="begin"/>
        </w:r>
        <w:r>
          <w:instrText>PAGE   \* MERGEFORMAT</w:instrText>
        </w:r>
        <w:r>
          <w:fldChar w:fldCharType="separate"/>
        </w:r>
        <w:r w:rsidR="00CE511E">
          <w:rPr>
            <w:noProof/>
          </w:rPr>
          <w:t>73</w:t>
        </w:r>
        <w:r>
          <w:rPr>
            <w:noProof/>
          </w:rPr>
          <w:fldChar w:fldCharType="end"/>
        </w:r>
      </w:p>
    </w:sdtContent>
  </w:sdt>
  <w:p w14:paraId="68DBCFE1" w14:textId="77777777" w:rsidR="00107D76" w:rsidRDefault="00107D76">
    <w:pPr>
      <w:pStyle w:val="GvdeMetni"/>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BD7130" w14:textId="77777777" w:rsidR="00831EB8" w:rsidRDefault="00831EB8">
      <w:r>
        <w:separator/>
      </w:r>
    </w:p>
  </w:footnote>
  <w:footnote w:type="continuationSeparator" w:id="0">
    <w:p w14:paraId="56F66979" w14:textId="77777777" w:rsidR="00831EB8" w:rsidRDefault="00831EB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9A5F4E"/>
    <w:multiLevelType w:val="hybridMultilevel"/>
    <w:tmpl w:val="0AA6DB2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AE178AF"/>
    <w:multiLevelType w:val="hybridMultilevel"/>
    <w:tmpl w:val="ABE03F2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B0C0053"/>
    <w:multiLevelType w:val="hybridMultilevel"/>
    <w:tmpl w:val="57AE324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B69627D"/>
    <w:multiLevelType w:val="hybridMultilevel"/>
    <w:tmpl w:val="F9DAB5B6"/>
    <w:lvl w:ilvl="0" w:tplc="AEE055F4">
      <w:start w:val="1"/>
      <w:numFmt w:val="upp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4">
    <w:nsid w:val="0C930C3A"/>
    <w:multiLevelType w:val="hybridMultilevel"/>
    <w:tmpl w:val="A08450EC"/>
    <w:lvl w:ilvl="0" w:tplc="84D8EC7A">
      <w:start w:val="1"/>
      <w:numFmt w:val="upp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5">
    <w:nsid w:val="13CE7ABB"/>
    <w:multiLevelType w:val="hybridMultilevel"/>
    <w:tmpl w:val="BE509032"/>
    <w:lvl w:ilvl="0" w:tplc="078C098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6E20D55"/>
    <w:multiLevelType w:val="hybridMultilevel"/>
    <w:tmpl w:val="D8C0C986"/>
    <w:lvl w:ilvl="0" w:tplc="2610A6A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D739A0"/>
    <w:multiLevelType w:val="hybridMultilevel"/>
    <w:tmpl w:val="BA8614EE"/>
    <w:lvl w:ilvl="0" w:tplc="041F000B">
      <w:start w:val="1"/>
      <w:numFmt w:val="bullet"/>
      <w:lvlText w:val=""/>
      <w:lvlJc w:val="left"/>
      <w:pPr>
        <w:ind w:left="720" w:hanging="360"/>
      </w:pPr>
      <w:rPr>
        <w:rFonts w:ascii="Wingdings" w:hAnsi="Wingding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92A1175"/>
    <w:multiLevelType w:val="hybridMultilevel"/>
    <w:tmpl w:val="4C98CD24"/>
    <w:lvl w:ilvl="0" w:tplc="012679B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B4D0B34"/>
    <w:multiLevelType w:val="hybridMultilevel"/>
    <w:tmpl w:val="D5663A1C"/>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0">
    <w:nsid w:val="1B705988"/>
    <w:multiLevelType w:val="hybridMultilevel"/>
    <w:tmpl w:val="ABE03F2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62D3381"/>
    <w:multiLevelType w:val="hybridMultilevel"/>
    <w:tmpl w:val="6A78DF60"/>
    <w:lvl w:ilvl="0" w:tplc="041F000F">
      <w:start w:val="1"/>
      <w:numFmt w:val="decimal"/>
      <w:lvlText w:val="%1."/>
      <w:lvlJc w:val="left"/>
      <w:pPr>
        <w:ind w:left="360"/>
      </w:pPr>
      <w:rPr>
        <w:b w:val="0"/>
        <w:i w:val="0"/>
        <w:strike w:val="0"/>
        <w:dstrike w:val="0"/>
        <w:color w:val="000000"/>
        <w:sz w:val="22"/>
        <w:szCs w:val="22"/>
        <w:u w:val="none" w:color="000000"/>
        <w:bdr w:val="none" w:sz="0" w:space="0" w:color="auto"/>
        <w:shd w:val="clear" w:color="auto" w:fill="auto"/>
        <w:vertAlign w:val="baseline"/>
      </w:rPr>
    </w:lvl>
    <w:lvl w:ilvl="1" w:tplc="E304BA08">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13CE304">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AB72AD3E">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1D8EE5A">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FD2F210">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A20CAEE">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2D48B3C">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3CCD860">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2">
    <w:nsid w:val="27981C62"/>
    <w:multiLevelType w:val="hybridMultilevel"/>
    <w:tmpl w:val="AA7E372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2BC263E2"/>
    <w:multiLevelType w:val="hybridMultilevel"/>
    <w:tmpl w:val="4C98CD24"/>
    <w:lvl w:ilvl="0" w:tplc="012679B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20229CF"/>
    <w:multiLevelType w:val="hybridMultilevel"/>
    <w:tmpl w:val="F1282F4C"/>
    <w:lvl w:ilvl="0" w:tplc="4E462C26">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5">
    <w:nsid w:val="358457B3"/>
    <w:multiLevelType w:val="hybridMultilevel"/>
    <w:tmpl w:val="5E3A4CD0"/>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6">
    <w:nsid w:val="36035636"/>
    <w:multiLevelType w:val="hybridMultilevel"/>
    <w:tmpl w:val="C62C41F4"/>
    <w:lvl w:ilvl="0" w:tplc="E4E0272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AC72242"/>
    <w:multiLevelType w:val="hybridMultilevel"/>
    <w:tmpl w:val="3EAE2004"/>
    <w:lvl w:ilvl="0" w:tplc="041F0001">
      <w:start w:val="1"/>
      <w:numFmt w:val="bullet"/>
      <w:lvlText w:val=""/>
      <w:lvlJc w:val="left"/>
      <w:pPr>
        <w:ind w:left="2015" w:hanging="360"/>
      </w:pPr>
      <w:rPr>
        <w:rFonts w:ascii="Symbol" w:hAnsi="Symbol" w:hint="default"/>
      </w:rPr>
    </w:lvl>
    <w:lvl w:ilvl="1" w:tplc="041F0003" w:tentative="1">
      <w:start w:val="1"/>
      <w:numFmt w:val="bullet"/>
      <w:lvlText w:val="o"/>
      <w:lvlJc w:val="left"/>
      <w:pPr>
        <w:ind w:left="2735" w:hanging="360"/>
      </w:pPr>
      <w:rPr>
        <w:rFonts w:ascii="Courier New" w:hAnsi="Courier New" w:cs="Courier New" w:hint="default"/>
      </w:rPr>
    </w:lvl>
    <w:lvl w:ilvl="2" w:tplc="041F0005" w:tentative="1">
      <w:start w:val="1"/>
      <w:numFmt w:val="bullet"/>
      <w:lvlText w:val=""/>
      <w:lvlJc w:val="left"/>
      <w:pPr>
        <w:ind w:left="3455" w:hanging="360"/>
      </w:pPr>
      <w:rPr>
        <w:rFonts w:ascii="Wingdings" w:hAnsi="Wingdings" w:hint="default"/>
      </w:rPr>
    </w:lvl>
    <w:lvl w:ilvl="3" w:tplc="041F0001" w:tentative="1">
      <w:start w:val="1"/>
      <w:numFmt w:val="bullet"/>
      <w:lvlText w:val=""/>
      <w:lvlJc w:val="left"/>
      <w:pPr>
        <w:ind w:left="4175" w:hanging="360"/>
      </w:pPr>
      <w:rPr>
        <w:rFonts w:ascii="Symbol" w:hAnsi="Symbol" w:hint="default"/>
      </w:rPr>
    </w:lvl>
    <w:lvl w:ilvl="4" w:tplc="041F0003" w:tentative="1">
      <w:start w:val="1"/>
      <w:numFmt w:val="bullet"/>
      <w:lvlText w:val="o"/>
      <w:lvlJc w:val="left"/>
      <w:pPr>
        <w:ind w:left="4895" w:hanging="360"/>
      </w:pPr>
      <w:rPr>
        <w:rFonts w:ascii="Courier New" w:hAnsi="Courier New" w:cs="Courier New" w:hint="default"/>
      </w:rPr>
    </w:lvl>
    <w:lvl w:ilvl="5" w:tplc="041F0005" w:tentative="1">
      <w:start w:val="1"/>
      <w:numFmt w:val="bullet"/>
      <w:lvlText w:val=""/>
      <w:lvlJc w:val="left"/>
      <w:pPr>
        <w:ind w:left="5615" w:hanging="360"/>
      </w:pPr>
      <w:rPr>
        <w:rFonts w:ascii="Wingdings" w:hAnsi="Wingdings" w:hint="default"/>
      </w:rPr>
    </w:lvl>
    <w:lvl w:ilvl="6" w:tplc="041F0001" w:tentative="1">
      <w:start w:val="1"/>
      <w:numFmt w:val="bullet"/>
      <w:lvlText w:val=""/>
      <w:lvlJc w:val="left"/>
      <w:pPr>
        <w:ind w:left="6335" w:hanging="360"/>
      </w:pPr>
      <w:rPr>
        <w:rFonts w:ascii="Symbol" w:hAnsi="Symbol" w:hint="default"/>
      </w:rPr>
    </w:lvl>
    <w:lvl w:ilvl="7" w:tplc="041F0003" w:tentative="1">
      <w:start w:val="1"/>
      <w:numFmt w:val="bullet"/>
      <w:lvlText w:val="o"/>
      <w:lvlJc w:val="left"/>
      <w:pPr>
        <w:ind w:left="7055" w:hanging="360"/>
      </w:pPr>
      <w:rPr>
        <w:rFonts w:ascii="Courier New" w:hAnsi="Courier New" w:cs="Courier New" w:hint="default"/>
      </w:rPr>
    </w:lvl>
    <w:lvl w:ilvl="8" w:tplc="041F0005" w:tentative="1">
      <w:start w:val="1"/>
      <w:numFmt w:val="bullet"/>
      <w:lvlText w:val=""/>
      <w:lvlJc w:val="left"/>
      <w:pPr>
        <w:ind w:left="7775" w:hanging="360"/>
      </w:pPr>
      <w:rPr>
        <w:rFonts w:ascii="Wingdings" w:hAnsi="Wingdings" w:hint="default"/>
      </w:rPr>
    </w:lvl>
  </w:abstractNum>
  <w:abstractNum w:abstractNumId="18">
    <w:nsid w:val="412F7BCE"/>
    <w:multiLevelType w:val="hybridMultilevel"/>
    <w:tmpl w:val="9926C312"/>
    <w:lvl w:ilvl="0" w:tplc="BF0EF56C">
      <w:start w:val="1"/>
      <w:numFmt w:val="decimal"/>
      <w:lvlText w:val="%1-"/>
      <w:lvlJc w:val="left"/>
      <w:pPr>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43456B29"/>
    <w:multiLevelType w:val="hybridMultilevel"/>
    <w:tmpl w:val="6EAC2D8C"/>
    <w:lvl w:ilvl="0" w:tplc="81C4B8F0">
      <w:start w:val="1"/>
      <w:numFmt w:val="decimal"/>
      <w:lvlText w:val="%1."/>
      <w:lvlJc w:val="left"/>
      <w:pPr>
        <w:ind w:left="1080" w:hanging="360"/>
      </w:pPr>
      <w:rPr>
        <w:rFonts w:asciiTheme="minorHAnsi" w:hAnsiTheme="minorHAnsi" w:cstheme="minorBidi" w:hint="default"/>
        <w:b/>
        <w:sz w:val="22"/>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0">
    <w:nsid w:val="51370055"/>
    <w:multiLevelType w:val="hybridMultilevel"/>
    <w:tmpl w:val="4C98CD24"/>
    <w:lvl w:ilvl="0" w:tplc="012679B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1B838D9"/>
    <w:multiLevelType w:val="hybridMultilevel"/>
    <w:tmpl w:val="D8C0C986"/>
    <w:lvl w:ilvl="0" w:tplc="2610A6A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52FC599C"/>
    <w:multiLevelType w:val="hybridMultilevel"/>
    <w:tmpl w:val="E018864A"/>
    <w:lvl w:ilvl="0" w:tplc="041F0005">
      <w:start w:val="1"/>
      <w:numFmt w:val="bullet"/>
      <w:lvlText w:val=""/>
      <w:lvlJc w:val="left"/>
      <w:pPr>
        <w:ind w:left="2015" w:hanging="360"/>
      </w:pPr>
      <w:rPr>
        <w:rFonts w:ascii="Wingdings" w:hAnsi="Wingdings" w:hint="default"/>
      </w:rPr>
    </w:lvl>
    <w:lvl w:ilvl="1" w:tplc="041F0003" w:tentative="1">
      <w:start w:val="1"/>
      <w:numFmt w:val="bullet"/>
      <w:lvlText w:val="o"/>
      <w:lvlJc w:val="left"/>
      <w:pPr>
        <w:ind w:left="2735" w:hanging="360"/>
      </w:pPr>
      <w:rPr>
        <w:rFonts w:ascii="Courier New" w:hAnsi="Courier New" w:cs="Courier New" w:hint="default"/>
      </w:rPr>
    </w:lvl>
    <w:lvl w:ilvl="2" w:tplc="041F0005" w:tentative="1">
      <w:start w:val="1"/>
      <w:numFmt w:val="bullet"/>
      <w:lvlText w:val=""/>
      <w:lvlJc w:val="left"/>
      <w:pPr>
        <w:ind w:left="3455" w:hanging="360"/>
      </w:pPr>
      <w:rPr>
        <w:rFonts w:ascii="Wingdings" w:hAnsi="Wingdings" w:hint="default"/>
      </w:rPr>
    </w:lvl>
    <w:lvl w:ilvl="3" w:tplc="041F0001" w:tentative="1">
      <w:start w:val="1"/>
      <w:numFmt w:val="bullet"/>
      <w:lvlText w:val=""/>
      <w:lvlJc w:val="left"/>
      <w:pPr>
        <w:ind w:left="4175" w:hanging="360"/>
      </w:pPr>
      <w:rPr>
        <w:rFonts w:ascii="Symbol" w:hAnsi="Symbol" w:hint="default"/>
      </w:rPr>
    </w:lvl>
    <w:lvl w:ilvl="4" w:tplc="041F0003" w:tentative="1">
      <w:start w:val="1"/>
      <w:numFmt w:val="bullet"/>
      <w:lvlText w:val="o"/>
      <w:lvlJc w:val="left"/>
      <w:pPr>
        <w:ind w:left="4895" w:hanging="360"/>
      </w:pPr>
      <w:rPr>
        <w:rFonts w:ascii="Courier New" w:hAnsi="Courier New" w:cs="Courier New" w:hint="default"/>
      </w:rPr>
    </w:lvl>
    <w:lvl w:ilvl="5" w:tplc="041F0005" w:tentative="1">
      <w:start w:val="1"/>
      <w:numFmt w:val="bullet"/>
      <w:lvlText w:val=""/>
      <w:lvlJc w:val="left"/>
      <w:pPr>
        <w:ind w:left="5615" w:hanging="360"/>
      </w:pPr>
      <w:rPr>
        <w:rFonts w:ascii="Wingdings" w:hAnsi="Wingdings" w:hint="default"/>
      </w:rPr>
    </w:lvl>
    <w:lvl w:ilvl="6" w:tplc="041F0001" w:tentative="1">
      <w:start w:val="1"/>
      <w:numFmt w:val="bullet"/>
      <w:lvlText w:val=""/>
      <w:lvlJc w:val="left"/>
      <w:pPr>
        <w:ind w:left="6335" w:hanging="360"/>
      </w:pPr>
      <w:rPr>
        <w:rFonts w:ascii="Symbol" w:hAnsi="Symbol" w:hint="default"/>
      </w:rPr>
    </w:lvl>
    <w:lvl w:ilvl="7" w:tplc="041F0003" w:tentative="1">
      <w:start w:val="1"/>
      <w:numFmt w:val="bullet"/>
      <w:lvlText w:val="o"/>
      <w:lvlJc w:val="left"/>
      <w:pPr>
        <w:ind w:left="7055" w:hanging="360"/>
      </w:pPr>
      <w:rPr>
        <w:rFonts w:ascii="Courier New" w:hAnsi="Courier New" w:cs="Courier New" w:hint="default"/>
      </w:rPr>
    </w:lvl>
    <w:lvl w:ilvl="8" w:tplc="041F0005" w:tentative="1">
      <w:start w:val="1"/>
      <w:numFmt w:val="bullet"/>
      <w:lvlText w:val=""/>
      <w:lvlJc w:val="left"/>
      <w:pPr>
        <w:ind w:left="7775" w:hanging="360"/>
      </w:pPr>
      <w:rPr>
        <w:rFonts w:ascii="Wingdings" w:hAnsi="Wingdings" w:hint="default"/>
      </w:rPr>
    </w:lvl>
  </w:abstractNum>
  <w:abstractNum w:abstractNumId="23">
    <w:nsid w:val="530943C5"/>
    <w:multiLevelType w:val="hybridMultilevel"/>
    <w:tmpl w:val="48E048D6"/>
    <w:lvl w:ilvl="0" w:tplc="041F0005">
      <w:start w:val="1"/>
      <w:numFmt w:val="bullet"/>
      <w:lvlText w:val=""/>
      <w:lvlJc w:val="left"/>
      <w:pPr>
        <w:ind w:left="2160" w:hanging="360"/>
      </w:pPr>
      <w:rPr>
        <w:rFonts w:ascii="Wingdings" w:hAnsi="Wingdings" w:hint="default"/>
      </w:rPr>
    </w:lvl>
    <w:lvl w:ilvl="1" w:tplc="041F0003" w:tentative="1">
      <w:start w:val="1"/>
      <w:numFmt w:val="bullet"/>
      <w:lvlText w:val="o"/>
      <w:lvlJc w:val="left"/>
      <w:pPr>
        <w:ind w:left="2880" w:hanging="360"/>
      </w:pPr>
      <w:rPr>
        <w:rFonts w:ascii="Courier New" w:hAnsi="Courier New" w:cs="Courier New" w:hint="default"/>
      </w:rPr>
    </w:lvl>
    <w:lvl w:ilvl="2" w:tplc="041F0005" w:tentative="1">
      <w:start w:val="1"/>
      <w:numFmt w:val="bullet"/>
      <w:lvlText w:val=""/>
      <w:lvlJc w:val="left"/>
      <w:pPr>
        <w:ind w:left="3600" w:hanging="360"/>
      </w:pPr>
      <w:rPr>
        <w:rFonts w:ascii="Wingdings" w:hAnsi="Wingdings" w:hint="default"/>
      </w:rPr>
    </w:lvl>
    <w:lvl w:ilvl="3" w:tplc="041F0001" w:tentative="1">
      <w:start w:val="1"/>
      <w:numFmt w:val="bullet"/>
      <w:lvlText w:val=""/>
      <w:lvlJc w:val="left"/>
      <w:pPr>
        <w:ind w:left="4320" w:hanging="360"/>
      </w:pPr>
      <w:rPr>
        <w:rFonts w:ascii="Symbol" w:hAnsi="Symbol" w:hint="default"/>
      </w:rPr>
    </w:lvl>
    <w:lvl w:ilvl="4" w:tplc="041F0003" w:tentative="1">
      <w:start w:val="1"/>
      <w:numFmt w:val="bullet"/>
      <w:lvlText w:val="o"/>
      <w:lvlJc w:val="left"/>
      <w:pPr>
        <w:ind w:left="5040" w:hanging="360"/>
      </w:pPr>
      <w:rPr>
        <w:rFonts w:ascii="Courier New" w:hAnsi="Courier New" w:cs="Courier New" w:hint="default"/>
      </w:rPr>
    </w:lvl>
    <w:lvl w:ilvl="5" w:tplc="041F0005" w:tentative="1">
      <w:start w:val="1"/>
      <w:numFmt w:val="bullet"/>
      <w:lvlText w:val=""/>
      <w:lvlJc w:val="left"/>
      <w:pPr>
        <w:ind w:left="5760" w:hanging="360"/>
      </w:pPr>
      <w:rPr>
        <w:rFonts w:ascii="Wingdings" w:hAnsi="Wingdings" w:hint="default"/>
      </w:rPr>
    </w:lvl>
    <w:lvl w:ilvl="6" w:tplc="041F0001" w:tentative="1">
      <w:start w:val="1"/>
      <w:numFmt w:val="bullet"/>
      <w:lvlText w:val=""/>
      <w:lvlJc w:val="left"/>
      <w:pPr>
        <w:ind w:left="6480" w:hanging="360"/>
      </w:pPr>
      <w:rPr>
        <w:rFonts w:ascii="Symbol" w:hAnsi="Symbol" w:hint="default"/>
      </w:rPr>
    </w:lvl>
    <w:lvl w:ilvl="7" w:tplc="041F0003" w:tentative="1">
      <w:start w:val="1"/>
      <w:numFmt w:val="bullet"/>
      <w:lvlText w:val="o"/>
      <w:lvlJc w:val="left"/>
      <w:pPr>
        <w:ind w:left="7200" w:hanging="360"/>
      </w:pPr>
      <w:rPr>
        <w:rFonts w:ascii="Courier New" w:hAnsi="Courier New" w:cs="Courier New" w:hint="default"/>
      </w:rPr>
    </w:lvl>
    <w:lvl w:ilvl="8" w:tplc="041F0005" w:tentative="1">
      <w:start w:val="1"/>
      <w:numFmt w:val="bullet"/>
      <w:lvlText w:val=""/>
      <w:lvlJc w:val="left"/>
      <w:pPr>
        <w:ind w:left="7920" w:hanging="360"/>
      </w:pPr>
      <w:rPr>
        <w:rFonts w:ascii="Wingdings" w:hAnsi="Wingdings" w:hint="default"/>
      </w:rPr>
    </w:lvl>
  </w:abstractNum>
  <w:abstractNum w:abstractNumId="24">
    <w:nsid w:val="5491071E"/>
    <w:multiLevelType w:val="hybridMultilevel"/>
    <w:tmpl w:val="4C98CD24"/>
    <w:lvl w:ilvl="0" w:tplc="012679B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562F0F1D"/>
    <w:multiLevelType w:val="hybridMultilevel"/>
    <w:tmpl w:val="A008D0F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64EF7150"/>
    <w:multiLevelType w:val="hybridMultilevel"/>
    <w:tmpl w:val="A008D0F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666E46BF"/>
    <w:multiLevelType w:val="hybridMultilevel"/>
    <w:tmpl w:val="86562E1C"/>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8">
    <w:nsid w:val="72794E50"/>
    <w:multiLevelType w:val="hybridMultilevel"/>
    <w:tmpl w:val="3920EB2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75396C5D"/>
    <w:multiLevelType w:val="hybridMultilevel"/>
    <w:tmpl w:val="A008D0F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77B11A45"/>
    <w:multiLevelType w:val="hybridMultilevel"/>
    <w:tmpl w:val="F0CA3F4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7B5E28C3"/>
    <w:multiLevelType w:val="hybridMultilevel"/>
    <w:tmpl w:val="FDAC41CA"/>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7"/>
  </w:num>
  <w:num w:numId="2">
    <w:abstractNumId w:val="31"/>
  </w:num>
  <w:num w:numId="3">
    <w:abstractNumId w:val="12"/>
  </w:num>
  <w:num w:numId="4">
    <w:abstractNumId w:val="23"/>
  </w:num>
  <w:num w:numId="5">
    <w:abstractNumId w:val="22"/>
  </w:num>
  <w:num w:numId="6">
    <w:abstractNumId w:val="14"/>
  </w:num>
  <w:num w:numId="7">
    <w:abstractNumId w:val="7"/>
  </w:num>
  <w:num w:numId="8">
    <w:abstractNumId w:val="5"/>
  </w:num>
  <w:num w:numId="9">
    <w:abstractNumId w:val="13"/>
  </w:num>
  <w:num w:numId="10">
    <w:abstractNumId w:val="25"/>
  </w:num>
  <w:num w:numId="11">
    <w:abstractNumId w:val="16"/>
  </w:num>
  <w:num w:numId="12">
    <w:abstractNumId w:val="1"/>
  </w:num>
  <w:num w:numId="13">
    <w:abstractNumId w:val="29"/>
  </w:num>
  <w:num w:numId="14">
    <w:abstractNumId w:val="20"/>
  </w:num>
  <w:num w:numId="15">
    <w:abstractNumId w:val="10"/>
  </w:num>
  <w:num w:numId="16">
    <w:abstractNumId w:val="24"/>
  </w:num>
  <w:num w:numId="17">
    <w:abstractNumId w:val="21"/>
  </w:num>
  <w:num w:numId="18">
    <w:abstractNumId w:val="11"/>
  </w:num>
  <w:num w:numId="19">
    <w:abstractNumId w:val="6"/>
  </w:num>
  <w:num w:numId="20">
    <w:abstractNumId w:val="19"/>
  </w:num>
  <w:num w:numId="21">
    <w:abstractNumId w:val="26"/>
  </w:num>
  <w:num w:numId="22">
    <w:abstractNumId w:val="8"/>
  </w:num>
  <w:num w:numId="23">
    <w:abstractNumId w:val="15"/>
  </w:num>
  <w:num w:numId="24">
    <w:abstractNumId w:val="27"/>
  </w:num>
  <w:num w:numId="25">
    <w:abstractNumId w:val="9"/>
  </w:num>
  <w:num w:numId="26">
    <w:abstractNumId w:val="18"/>
  </w:num>
  <w:num w:numId="27">
    <w:abstractNumId w:val="30"/>
  </w:num>
  <w:num w:numId="28">
    <w:abstractNumId w:val="3"/>
  </w:num>
  <w:num w:numId="29">
    <w:abstractNumId w:val="4"/>
  </w:num>
  <w:num w:numId="30">
    <w:abstractNumId w:val="2"/>
  </w:num>
  <w:num w:numId="31">
    <w:abstractNumId w:val="28"/>
  </w:num>
  <w:num w:numId="32">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hideSpellingErrors/>
  <w:proofState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2D20"/>
    <w:rsid w:val="00000AFD"/>
    <w:rsid w:val="0000148A"/>
    <w:rsid w:val="00003F98"/>
    <w:rsid w:val="0000543D"/>
    <w:rsid w:val="000055B3"/>
    <w:rsid w:val="00012017"/>
    <w:rsid w:val="00012ECA"/>
    <w:rsid w:val="00022D7D"/>
    <w:rsid w:val="000250CF"/>
    <w:rsid w:val="00026CFA"/>
    <w:rsid w:val="00027153"/>
    <w:rsid w:val="00032259"/>
    <w:rsid w:val="0003509B"/>
    <w:rsid w:val="0003571E"/>
    <w:rsid w:val="000358D2"/>
    <w:rsid w:val="00041521"/>
    <w:rsid w:val="000428B7"/>
    <w:rsid w:val="000436FE"/>
    <w:rsid w:val="0004378E"/>
    <w:rsid w:val="00044148"/>
    <w:rsid w:val="0004529D"/>
    <w:rsid w:val="00046C66"/>
    <w:rsid w:val="00047542"/>
    <w:rsid w:val="00047B2D"/>
    <w:rsid w:val="00052688"/>
    <w:rsid w:val="00053500"/>
    <w:rsid w:val="00055B2B"/>
    <w:rsid w:val="00063B90"/>
    <w:rsid w:val="00064DA7"/>
    <w:rsid w:val="00065B0D"/>
    <w:rsid w:val="0006617F"/>
    <w:rsid w:val="0006711A"/>
    <w:rsid w:val="00071116"/>
    <w:rsid w:val="00073B30"/>
    <w:rsid w:val="00074859"/>
    <w:rsid w:val="00074CAB"/>
    <w:rsid w:val="00082C1C"/>
    <w:rsid w:val="0008340E"/>
    <w:rsid w:val="00084EB8"/>
    <w:rsid w:val="000872CD"/>
    <w:rsid w:val="00090AD8"/>
    <w:rsid w:val="0009122C"/>
    <w:rsid w:val="00095435"/>
    <w:rsid w:val="000955A3"/>
    <w:rsid w:val="00095EB3"/>
    <w:rsid w:val="00097BA9"/>
    <w:rsid w:val="000A137B"/>
    <w:rsid w:val="000A27DA"/>
    <w:rsid w:val="000A4E4E"/>
    <w:rsid w:val="000A54B8"/>
    <w:rsid w:val="000A557D"/>
    <w:rsid w:val="000A6F41"/>
    <w:rsid w:val="000A746E"/>
    <w:rsid w:val="000B0F81"/>
    <w:rsid w:val="000B14AB"/>
    <w:rsid w:val="000B1694"/>
    <w:rsid w:val="000B5180"/>
    <w:rsid w:val="000B5B76"/>
    <w:rsid w:val="000B7365"/>
    <w:rsid w:val="000C1B2C"/>
    <w:rsid w:val="000C2A06"/>
    <w:rsid w:val="000C466A"/>
    <w:rsid w:val="000C5366"/>
    <w:rsid w:val="000D1996"/>
    <w:rsid w:val="000D1C85"/>
    <w:rsid w:val="000D25CC"/>
    <w:rsid w:val="000D3300"/>
    <w:rsid w:val="000D554C"/>
    <w:rsid w:val="000D77BA"/>
    <w:rsid w:val="000E00BD"/>
    <w:rsid w:val="000E55B6"/>
    <w:rsid w:val="000E79F2"/>
    <w:rsid w:val="000F3BAC"/>
    <w:rsid w:val="000F597B"/>
    <w:rsid w:val="000F5EEC"/>
    <w:rsid w:val="000F7B50"/>
    <w:rsid w:val="00102632"/>
    <w:rsid w:val="00104D3C"/>
    <w:rsid w:val="00107BA0"/>
    <w:rsid w:val="00107D76"/>
    <w:rsid w:val="00110E53"/>
    <w:rsid w:val="00110FC1"/>
    <w:rsid w:val="0011166F"/>
    <w:rsid w:val="00111AC6"/>
    <w:rsid w:val="001138BD"/>
    <w:rsid w:val="00114741"/>
    <w:rsid w:val="001156A8"/>
    <w:rsid w:val="001158B4"/>
    <w:rsid w:val="001158C7"/>
    <w:rsid w:val="001162C8"/>
    <w:rsid w:val="00116D67"/>
    <w:rsid w:val="00120511"/>
    <w:rsid w:val="0012063A"/>
    <w:rsid w:val="00120865"/>
    <w:rsid w:val="0012372D"/>
    <w:rsid w:val="001254D5"/>
    <w:rsid w:val="00131508"/>
    <w:rsid w:val="0013283F"/>
    <w:rsid w:val="001335D6"/>
    <w:rsid w:val="00140BAF"/>
    <w:rsid w:val="00141CD4"/>
    <w:rsid w:val="00144D39"/>
    <w:rsid w:val="001455EF"/>
    <w:rsid w:val="00145C79"/>
    <w:rsid w:val="001464AD"/>
    <w:rsid w:val="001506F5"/>
    <w:rsid w:val="001508DA"/>
    <w:rsid w:val="00153F8F"/>
    <w:rsid w:val="0015640F"/>
    <w:rsid w:val="00156B48"/>
    <w:rsid w:val="0016014B"/>
    <w:rsid w:val="001622D1"/>
    <w:rsid w:val="00164424"/>
    <w:rsid w:val="00164CD7"/>
    <w:rsid w:val="00164FF9"/>
    <w:rsid w:val="00165935"/>
    <w:rsid w:val="00165FB7"/>
    <w:rsid w:val="00170726"/>
    <w:rsid w:val="00172932"/>
    <w:rsid w:val="00173481"/>
    <w:rsid w:val="0017472E"/>
    <w:rsid w:val="00177E60"/>
    <w:rsid w:val="00180536"/>
    <w:rsid w:val="00180DFD"/>
    <w:rsid w:val="001810D1"/>
    <w:rsid w:val="00182799"/>
    <w:rsid w:val="00182A7B"/>
    <w:rsid w:val="001848CB"/>
    <w:rsid w:val="00185D5D"/>
    <w:rsid w:val="00186331"/>
    <w:rsid w:val="00187704"/>
    <w:rsid w:val="00190ACB"/>
    <w:rsid w:val="00191D33"/>
    <w:rsid w:val="00195D3C"/>
    <w:rsid w:val="001A38CD"/>
    <w:rsid w:val="001A4572"/>
    <w:rsid w:val="001A4674"/>
    <w:rsid w:val="001A51F2"/>
    <w:rsid w:val="001A6B45"/>
    <w:rsid w:val="001B15E3"/>
    <w:rsid w:val="001B1A48"/>
    <w:rsid w:val="001B5AA9"/>
    <w:rsid w:val="001C26B9"/>
    <w:rsid w:val="001C5E29"/>
    <w:rsid w:val="001C7355"/>
    <w:rsid w:val="001D2AF5"/>
    <w:rsid w:val="001D3726"/>
    <w:rsid w:val="001D46FA"/>
    <w:rsid w:val="001D7121"/>
    <w:rsid w:val="001D77AF"/>
    <w:rsid w:val="001D7D05"/>
    <w:rsid w:val="001D7FBE"/>
    <w:rsid w:val="001E1BE7"/>
    <w:rsid w:val="001E2031"/>
    <w:rsid w:val="001E3B52"/>
    <w:rsid w:val="001E6269"/>
    <w:rsid w:val="001F06F4"/>
    <w:rsid w:val="001F108D"/>
    <w:rsid w:val="001F13E0"/>
    <w:rsid w:val="001F2590"/>
    <w:rsid w:val="001F25DE"/>
    <w:rsid w:val="001F5143"/>
    <w:rsid w:val="001F5BF3"/>
    <w:rsid w:val="001F78BF"/>
    <w:rsid w:val="001F78DB"/>
    <w:rsid w:val="00202679"/>
    <w:rsid w:val="00202C69"/>
    <w:rsid w:val="00207497"/>
    <w:rsid w:val="002119B8"/>
    <w:rsid w:val="00211DBC"/>
    <w:rsid w:val="00212B70"/>
    <w:rsid w:val="0021327F"/>
    <w:rsid w:val="00213805"/>
    <w:rsid w:val="00216BD3"/>
    <w:rsid w:val="00220586"/>
    <w:rsid w:val="00223795"/>
    <w:rsid w:val="00223864"/>
    <w:rsid w:val="00230670"/>
    <w:rsid w:val="00232701"/>
    <w:rsid w:val="00232920"/>
    <w:rsid w:val="00233294"/>
    <w:rsid w:val="00233F03"/>
    <w:rsid w:val="00235A65"/>
    <w:rsid w:val="00236CE4"/>
    <w:rsid w:val="002425B7"/>
    <w:rsid w:val="00242E08"/>
    <w:rsid w:val="00247CC8"/>
    <w:rsid w:val="00250944"/>
    <w:rsid w:val="00251C27"/>
    <w:rsid w:val="0025230C"/>
    <w:rsid w:val="002535A4"/>
    <w:rsid w:val="00257E81"/>
    <w:rsid w:val="002657E6"/>
    <w:rsid w:val="00265CC5"/>
    <w:rsid w:val="002670AE"/>
    <w:rsid w:val="002725C4"/>
    <w:rsid w:val="0027263F"/>
    <w:rsid w:val="0027704C"/>
    <w:rsid w:val="00277D84"/>
    <w:rsid w:val="00281990"/>
    <w:rsid w:val="00282AC0"/>
    <w:rsid w:val="002876E3"/>
    <w:rsid w:val="00291924"/>
    <w:rsid w:val="002926FA"/>
    <w:rsid w:val="00293846"/>
    <w:rsid w:val="00295033"/>
    <w:rsid w:val="00297FB0"/>
    <w:rsid w:val="002A0E10"/>
    <w:rsid w:val="002A3C36"/>
    <w:rsid w:val="002A6471"/>
    <w:rsid w:val="002A7DC3"/>
    <w:rsid w:val="002B19F5"/>
    <w:rsid w:val="002B44C0"/>
    <w:rsid w:val="002B473D"/>
    <w:rsid w:val="002C302B"/>
    <w:rsid w:val="002C3C3D"/>
    <w:rsid w:val="002D4179"/>
    <w:rsid w:val="002D59B6"/>
    <w:rsid w:val="002D5A9C"/>
    <w:rsid w:val="002D5BBC"/>
    <w:rsid w:val="002E5BDD"/>
    <w:rsid w:val="002E5F5E"/>
    <w:rsid w:val="002E7055"/>
    <w:rsid w:val="002E7DAB"/>
    <w:rsid w:val="002F0C19"/>
    <w:rsid w:val="002F1CFC"/>
    <w:rsid w:val="002F2BFD"/>
    <w:rsid w:val="002F2C39"/>
    <w:rsid w:val="002F67D9"/>
    <w:rsid w:val="00304DDF"/>
    <w:rsid w:val="003054D2"/>
    <w:rsid w:val="0030702D"/>
    <w:rsid w:val="00307317"/>
    <w:rsid w:val="00307F0C"/>
    <w:rsid w:val="00311CA1"/>
    <w:rsid w:val="0031272C"/>
    <w:rsid w:val="00312B07"/>
    <w:rsid w:val="00322200"/>
    <w:rsid w:val="00322735"/>
    <w:rsid w:val="00325CD1"/>
    <w:rsid w:val="00326A03"/>
    <w:rsid w:val="00326F82"/>
    <w:rsid w:val="00334830"/>
    <w:rsid w:val="00335EB3"/>
    <w:rsid w:val="00342036"/>
    <w:rsid w:val="00342377"/>
    <w:rsid w:val="00343F47"/>
    <w:rsid w:val="00345540"/>
    <w:rsid w:val="00345FEB"/>
    <w:rsid w:val="003469A5"/>
    <w:rsid w:val="00346A4F"/>
    <w:rsid w:val="00346B89"/>
    <w:rsid w:val="0034730E"/>
    <w:rsid w:val="003506B9"/>
    <w:rsid w:val="00350EAE"/>
    <w:rsid w:val="00357058"/>
    <w:rsid w:val="00360543"/>
    <w:rsid w:val="00362227"/>
    <w:rsid w:val="00362F30"/>
    <w:rsid w:val="003634B8"/>
    <w:rsid w:val="003644DE"/>
    <w:rsid w:val="00365705"/>
    <w:rsid w:val="00366C53"/>
    <w:rsid w:val="00370179"/>
    <w:rsid w:val="00370609"/>
    <w:rsid w:val="00370630"/>
    <w:rsid w:val="00371F72"/>
    <w:rsid w:val="0037441E"/>
    <w:rsid w:val="00374F6F"/>
    <w:rsid w:val="003802EC"/>
    <w:rsid w:val="00380319"/>
    <w:rsid w:val="00381354"/>
    <w:rsid w:val="00386491"/>
    <w:rsid w:val="00391D4D"/>
    <w:rsid w:val="003926FB"/>
    <w:rsid w:val="00394FBE"/>
    <w:rsid w:val="00395108"/>
    <w:rsid w:val="0039660C"/>
    <w:rsid w:val="003969DF"/>
    <w:rsid w:val="00397F47"/>
    <w:rsid w:val="003A21C7"/>
    <w:rsid w:val="003A330D"/>
    <w:rsid w:val="003A4CC3"/>
    <w:rsid w:val="003B01BC"/>
    <w:rsid w:val="003B05EA"/>
    <w:rsid w:val="003B077F"/>
    <w:rsid w:val="003B0861"/>
    <w:rsid w:val="003B3276"/>
    <w:rsid w:val="003B37FF"/>
    <w:rsid w:val="003C4D6E"/>
    <w:rsid w:val="003C5D6B"/>
    <w:rsid w:val="003C61B9"/>
    <w:rsid w:val="003C62F2"/>
    <w:rsid w:val="003C6366"/>
    <w:rsid w:val="003C6A43"/>
    <w:rsid w:val="003D01B7"/>
    <w:rsid w:val="003D448C"/>
    <w:rsid w:val="003D5CD3"/>
    <w:rsid w:val="003D6306"/>
    <w:rsid w:val="003D797A"/>
    <w:rsid w:val="003E2CBC"/>
    <w:rsid w:val="003E5374"/>
    <w:rsid w:val="003E588C"/>
    <w:rsid w:val="003E75A9"/>
    <w:rsid w:val="003F0BD8"/>
    <w:rsid w:val="003F0EF9"/>
    <w:rsid w:val="003F1296"/>
    <w:rsid w:val="003F60BF"/>
    <w:rsid w:val="004014C4"/>
    <w:rsid w:val="00404218"/>
    <w:rsid w:val="004045BA"/>
    <w:rsid w:val="00405C46"/>
    <w:rsid w:val="00411E03"/>
    <w:rsid w:val="00412099"/>
    <w:rsid w:val="00413650"/>
    <w:rsid w:val="0041382C"/>
    <w:rsid w:val="00414D5E"/>
    <w:rsid w:val="00415006"/>
    <w:rsid w:val="00416CE2"/>
    <w:rsid w:val="00422B38"/>
    <w:rsid w:val="00423736"/>
    <w:rsid w:val="00425704"/>
    <w:rsid w:val="00427A01"/>
    <w:rsid w:val="00431208"/>
    <w:rsid w:val="00431AAC"/>
    <w:rsid w:val="004327C1"/>
    <w:rsid w:val="00433EB0"/>
    <w:rsid w:val="00435153"/>
    <w:rsid w:val="00441BEF"/>
    <w:rsid w:val="004422D4"/>
    <w:rsid w:val="00446309"/>
    <w:rsid w:val="00453336"/>
    <w:rsid w:val="004533CE"/>
    <w:rsid w:val="00460AEF"/>
    <w:rsid w:val="00461B92"/>
    <w:rsid w:val="004637F2"/>
    <w:rsid w:val="0046569A"/>
    <w:rsid w:val="00465977"/>
    <w:rsid w:val="0046659A"/>
    <w:rsid w:val="004674FF"/>
    <w:rsid w:val="00467534"/>
    <w:rsid w:val="00472FB7"/>
    <w:rsid w:val="00475864"/>
    <w:rsid w:val="00477243"/>
    <w:rsid w:val="00477B15"/>
    <w:rsid w:val="00480312"/>
    <w:rsid w:val="00483C54"/>
    <w:rsid w:val="00484832"/>
    <w:rsid w:val="00491E84"/>
    <w:rsid w:val="00495C6F"/>
    <w:rsid w:val="0049654D"/>
    <w:rsid w:val="004A1CD3"/>
    <w:rsid w:val="004A211C"/>
    <w:rsid w:val="004A2D4B"/>
    <w:rsid w:val="004A3120"/>
    <w:rsid w:val="004A3F8A"/>
    <w:rsid w:val="004A46CD"/>
    <w:rsid w:val="004A570F"/>
    <w:rsid w:val="004B47C7"/>
    <w:rsid w:val="004C0852"/>
    <w:rsid w:val="004C11BF"/>
    <w:rsid w:val="004C2E8E"/>
    <w:rsid w:val="004C7F59"/>
    <w:rsid w:val="004D06E1"/>
    <w:rsid w:val="004D0910"/>
    <w:rsid w:val="004D2A64"/>
    <w:rsid w:val="004D487B"/>
    <w:rsid w:val="004D5231"/>
    <w:rsid w:val="004D5B63"/>
    <w:rsid w:val="004D6017"/>
    <w:rsid w:val="004D78C0"/>
    <w:rsid w:val="004E1122"/>
    <w:rsid w:val="004E1481"/>
    <w:rsid w:val="004E172F"/>
    <w:rsid w:val="004E2271"/>
    <w:rsid w:val="004E2886"/>
    <w:rsid w:val="004E329E"/>
    <w:rsid w:val="004E32A8"/>
    <w:rsid w:val="004E4660"/>
    <w:rsid w:val="004E5E98"/>
    <w:rsid w:val="004E65F1"/>
    <w:rsid w:val="004E68DB"/>
    <w:rsid w:val="004F1B03"/>
    <w:rsid w:val="004F2F95"/>
    <w:rsid w:val="004F3E69"/>
    <w:rsid w:val="004F47D1"/>
    <w:rsid w:val="004F4A23"/>
    <w:rsid w:val="004F78D6"/>
    <w:rsid w:val="004F7EAD"/>
    <w:rsid w:val="005027AE"/>
    <w:rsid w:val="005037AA"/>
    <w:rsid w:val="00507228"/>
    <w:rsid w:val="00511054"/>
    <w:rsid w:val="0051157F"/>
    <w:rsid w:val="005127D7"/>
    <w:rsid w:val="00514710"/>
    <w:rsid w:val="00515BC8"/>
    <w:rsid w:val="00522083"/>
    <w:rsid w:val="0052229C"/>
    <w:rsid w:val="00527E34"/>
    <w:rsid w:val="0053134E"/>
    <w:rsid w:val="00533CE9"/>
    <w:rsid w:val="00540322"/>
    <w:rsid w:val="0054479D"/>
    <w:rsid w:val="0054671B"/>
    <w:rsid w:val="00550326"/>
    <w:rsid w:val="00554D8B"/>
    <w:rsid w:val="00555602"/>
    <w:rsid w:val="00555AD4"/>
    <w:rsid w:val="0056094C"/>
    <w:rsid w:val="00560D74"/>
    <w:rsid w:val="005668B8"/>
    <w:rsid w:val="005729EA"/>
    <w:rsid w:val="00574B36"/>
    <w:rsid w:val="00576E07"/>
    <w:rsid w:val="00580330"/>
    <w:rsid w:val="00582E9C"/>
    <w:rsid w:val="00583E34"/>
    <w:rsid w:val="00587550"/>
    <w:rsid w:val="00587A7B"/>
    <w:rsid w:val="00587F74"/>
    <w:rsid w:val="00594B60"/>
    <w:rsid w:val="00594DBD"/>
    <w:rsid w:val="00595066"/>
    <w:rsid w:val="00596C30"/>
    <w:rsid w:val="00597099"/>
    <w:rsid w:val="005A016F"/>
    <w:rsid w:val="005A1D68"/>
    <w:rsid w:val="005A46AA"/>
    <w:rsid w:val="005B4527"/>
    <w:rsid w:val="005B4FB0"/>
    <w:rsid w:val="005C00B4"/>
    <w:rsid w:val="005C08E1"/>
    <w:rsid w:val="005C341E"/>
    <w:rsid w:val="005C519D"/>
    <w:rsid w:val="005C5EA1"/>
    <w:rsid w:val="005C7A8A"/>
    <w:rsid w:val="005D229B"/>
    <w:rsid w:val="005D2925"/>
    <w:rsid w:val="005D460B"/>
    <w:rsid w:val="005D6FC3"/>
    <w:rsid w:val="005E2F04"/>
    <w:rsid w:val="005E36B0"/>
    <w:rsid w:val="005E7120"/>
    <w:rsid w:val="005E76D0"/>
    <w:rsid w:val="005F54B0"/>
    <w:rsid w:val="005F6F48"/>
    <w:rsid w:val="00603317"/>
    <w:rsid w:val="0060410F"/>
    <w:rsid w:val="0060423A"/>
    <w:rsid w:val="0061095F"/>
    <w:rsid w:val="00611E2D"/>
    <w:rsid w:val="00613D14"/>
    <w:rsid w:val="00616B64"/>
    <w:rsid w:val="00620C38"/>
    <w:rsid w:val="006239B6"/>
    <w:rsid w:val="0063358D"/>
    <w:rsid w:val="00634591"/>
    <w:rsid w:val="006376C3"/>
    <w:rsid w:val="00640D99"/>
    <w:rsid w:val="00641047"/>
    <w:rsid w:val="00642B22"/>
    <w:rsid w:val="006451AE"/>
    <w:rsid w:val="00647611"/>
    <w:rsid w:val="006501CB"/>
    <w:rsid w:val="0065056D"/>
    <w:rsid w:val="00651CB1"/>
    <w:rsid w:val="00654052"/>
    <w:rsid w:val="00654AA3"/>
    <w:rsid w:val="006630B1"/>
    <w:rsid w:val="006637C8"/>
    <w:rsid w:val="0066393A"/>
    <w:rsid w:val="00667530"/>
    <w:rsid w:val="006766D2"/>
    <w:rsid w:val="00676ECB"/>
    <w:rsid w:val="006802C2"/>
    <w:rsid w:val="006806D3"/>
    <w:rsid w:val="00680FB0"/>
    <w:rsid w:val="00683647"/>
    <w:rsid w:val="006922C7"/>
    <w:rsid w:val="00693582"/>
    <w:rsid w:val="00695B1D"/>
    <w:rsid w:val="00695B94"/>
    <w:rsid w:val="0069617D"/>
    <w:rsid w:val="0069664B"/>
    <w:rsid w:val="00696B3C"/>
    <w:rsid w:val="006B1CE0"/>
    <w:rsid w:val="006B3395"/>
    <w:rsid w:val="006B4A12"/>
    <w:rsid w:val="006B4A95"/>
    <w:rsid w:val="006B6373"/>
    <w:rsid w:val="006B6951"/>
    <w:rsid w:val="006B7E60"/>
    <w:rsid w:val="006B7F5D"/>
    <w:rsid w:val="006C3ADF"/>
    <w:rsid w:val="006C51F0"/>
    <w:rsid w:val="006C638C"/>
    <w:rsid w:val="006D0614"/>
    <w:rsid w:val="006D2182"/>
    <w:rsid w:val="006D330A"/>
    <w:rsid w:val="006D37D7"/>
    <w:rsid w:val="006D4E9D"/>
    <w:rsid w:val="006D70F8"/>
    <w:rsid w:val="006E0D9E"/>
    <w:rsid w:val="006E32D0"/>
    <w:rsid w:val="006E449D"/>
    <w:rsid w:val="006E4DBB"/>
    <w:rsid w:val="006E5393"/>
    <w:rsid w:val="006E57DC"/>
    <w:rsid w:val="006F2495"/>
    <w:rsid w:val="006F26D4"/>
    <w:rsid w:val="006F42C2"/>
    <w:rsid w:val="007037E8"/>
    <w:rsid w:val="007111E0"/>
    <w:rsid w:val="00712D20"/>
    <w:rsid w:val="00721A22"/>
    <w:rsid w:val="0072424A"/>
    <w:rsid w:val="00725EEE"/>
    <w:rsid w:val="007261E2"/>
    <w:rsid w:val="00727638"/>
    <w:rsid w:val="007276DC"/>
    <w:rsid w:val="0073013E"/>
    <w:rsid w:val="00730D13"/>
    <w:rsid w:val="007354A0"/>
    <w:rsid w:val="0073745B"/>
    <w:rsid w:val="00741AA6"/>
    <w:rsid w:val="00741E56"/>
    <w:rsid w:val="007425B7"/>
    <w:rsid w:val="007439E4"/>
    <w:rsid w:val="00744A69"/>
    <w:rsid w:val="00744ED8"/>
    <w:rsid w:val="00747D47"/>
    <w:rsid w:val="00750EAC"/>
    <w:rsid w:val="00751FEA"/>
    <w:rsid w:val="00752C33"/>
    <w:rsid w:val="00753180"/>
    <w:rsid w:val="0075382E"/>
    <w:rsid w:val="00754E3A"/>
    <w:rsid w:val="007574E9"/>
    <w:rsid w:val="0076181E"/>
    <w:rsid w:val="00767DB1"/>
    <w:rsid w:val="007726D1"/>
    <w:rsid w:val="00772BF4"/>
    <w:rsid w:val="00773955"/>
    <w:rsid w:val="00774B9D"/>
    <w:rsid w:val="0077593C"/>
    <w:rsid w:val="00776E8C"/>
    <w:rsid w:val="007814F4"/>
    <w:rsid w:val="007828D6"/>
    <w:rsid w:val="00782DFA"/>
    <w:rsid w:val="00782FBC"/>
    <w:rsid w:val="0078308A"/>
    <w:rsid w:val="00786FEC"/>
    <w:rsid w:val="00791631"/>
    <w:rsid w:val="00793F31"/>
    <w:rsid w:val="00794730"/>
    <w:rsid w:val="00795AD9"/>
    <w:rsid w:val="00795BFF"/>
    <w:rsid w:val="007A06E9"/>
    <w:rsid w:val="007A390B"/>
    <w:rsid w:val="007A4E83"/>
    <w:rsid w:val="007B1022"/>
    <w:rsid w:val="007B21DA"/>
    <w:rsid w:val="007B248F"/>
    <w:rsid w:val="007B4882"/>
    <w:rsid w:val="007B54C7"/>
    <w:rsid w:val="007B5CE4"/>
    <w:rsid w:val="007B7230"/>
    <w:rsid w:val="007C091F"/>
    <w:rsid w:val="007C1A01"/>
    <w:rsid w:val="007C27F0"/>
    <w:rsid w:val="007C2EE7"/>
    <w:rsid w:val="007C651B"/>
    <w:rsid w:val="007D2615"/>
    <w:rsid w:val="007D2A91"/>
    <w:rsid w:val="007D4D7D"/>
    <w:rsid w:val="007D7705"/>
    <w:rsid w:val="007D7DAE"/>
    <w:rsid w:val="007E2CF2"/>
    <w:rsid w:val="007F0E72"/>
    <w:rsid w:val="007F2184"/>
    <w:rsid w:val="007F3507"/>
    <w:rsid w:val="007F4F7E"/>
    <w:rsid w:val="007F58CF"/>
    <w:rsid w:val="007F6CF4"/>
    <w:rsid w:val="00800A55"/>
    <w:rsid w:val="008053BD"/>
    <w:rsid w:val="00806108"/>
    <w:rsid w:val="00807E07"/>
    <w:rsid w:val="008106F9"/>
    <w:rsid w:val="008153E1"/>
    <w:rsid w:val="00816AB6"/>
    <w:rsid w:val="00817F30"/>
    <w:rsid w:val="008221BF"/>
    <w:rsid w:val="00823162"/>
    <w:rsid w:val="00824496"/>
    <w:rsid w:val="0082505D"/>
    <w:rsid w:val="00825D31"/>
    <w:rsid w:val="00826D0E"/>
    <w:rsid w:val="00826F9E"/>
    <w:rsid w:val="00830280"/>
    <w:rsid w:val="008305E7"/>
    <w:rsid w:val="00831EB8"/>
    <w:rsid w:val="008341E2"/>
    <w:rsid w:val="00834994"/>
    <w:rsid w:val="00834D7A"/>
    <w:rsid w:val="008356E5"/>
    <w:rsid w:val="00837087"/>
    <w:rsid w:val="0084300F"/>
    <w:rsid w:val="00843A69"/>
    <w:rsid w:val="00843A90"/>
    <w:rsid w:val="00843F35"/>
    <w:rsid w:val="0084440A"/>
    <w:rsid w:val="00845DF7"/>
    <w:rsid w:val="00850321"/>
    <w:rsid w:val="00853933"/>
    <w:rsid w:val="008564AC"/>
    <w:rsid w:val="008612D7"/>
    <w:rsid w:val="008617D9"/>
    <w:rsid w:val="00861B90"/>
    <w:rsid w:val="00862A90"/>
    <w:rsid w:val="00865D75"/>
    <w:rsid w:val="00866537"/>
    <w:rsid w:val="00874A9B"/>
    <w:rsid w:val="00875815"/>
    <w:rsid w:val="00876FCA"/>
    <w:rsid w:val="0088180E"/>
    <w:rsid w:val="00882CB5"/>
    <w:rsid w:val="0088695D"/>
    <w:rsid w:val="00886D8C"/>
    <w:rsid w:val="00892903"/>
    <w:rsid w:val="00894042"/>
    <w:rsid w:val="00894798"/>
    <w:rsid w:val="008957F7"/>
    <w:rsid w:val="00896447"/>
    <w:rsid w:val="008A0D32"/>
    <w:rsid w:val="008A5ECD"/>
    <w:rsid w:val="008A7442"/>
    <w:rsid w:val="008B24EA"/>
    <w:rsid w:val="008B35AF"/>
    <w:rsid w:val="008C1E75"/>
    <w:rsid w:val="008C24C6"/>
    <w:rsid w:val="008C2744"/>
    <w:rsid w:val="008C3DDC"/>
    <w:rsid w:val="008C410E"/>
    <w:rsid w:val="008C453A"/>
    <w:rsid w:val="008C6368"/>
    <w:rsid w:val="008D0F3B"/>
    <w:rsid w:val="008D1926"/>
    <w:rsid w:val="008D3356"/>
    <w:rsid w:val="008D40E2"/>
    <w:rsid w:val="008D41F3"/>
    <w:rsid w:val="008D6F45"/>
    <w:rsid w:val="008D73A4"/>
    <w:rsid w:val="008E6232"/>
    <w:rsid w:val="008E76FB"/>
    <w:rsid w:val="008F77FD"/>
    <w:rsid w:val="00900ADD"/>
    <w:rsid w:val="00900BCB"/>
    <w:rsid w:val="009061BA"/>
    <w:rsid w:val="00906D8A"/>
    <w:rsid w:val="009109DC"/>
    <w:rsid w:val="0091334F"/>
    <w:rsid w:val="00913D71"/>
    <w:rsid w:val="00913E57"/>
    <w:rsid w:val="009149E8"/>
    <w:rsid w:val="009175BA"/>
    <w:rsid w:val="00920D70"/>
    <w:rsid w:val="00921B5C"/>
    <w:rsid w:val="00923468"/>
    <w:rsid w:val="009245F3"/>
    <w:rsid w:val="009254B8"/>
    <w:rsid w:val="0093002B"/>
    <w:rsid w:val="00931E62"/>
    <w:rsid w:val="00932404"/>
    <w:rsid w:val="00933938"/>
    <w:rsid w:val="00936C1E"/>
    <w:rsid w:val="00940ABE"/>
    <w:rsid w:val="00940B68"/>
    <w:rsid w:val="00941E31"/>
    <w:rsid w:val="00950390"/>
    <w:rsid w:val="00951273"/>
    <w:rsid w:val="00957D05"/>
    <w:rsid w:val="00961096"/>
    <w:rsid w:val="009660F3"/>
    <w:rsid w:val="009661B0"/>
    <w:rsid w:val="00971C2E"/>
    <w:rsid w:val="00972546"/>
    <w:rsid w:val="00973092"/>
    <w:rsid w:val="009733DD"/>
    <w:rsid w:val="00974490"/>
    <w:rsid w:val="009756EE"/>
    <w:rsid w:val="00981B28"/>
    <w:rsid w:val="009842E2"/>
    <w:rsid w:val="00984C7F"/>
    <w:rsid w:val="00984E17"/>
    <w:rsid w:val="00987ED2"/>
    <w:rsid w:val="00990094"/>
    <w:rsid w:val="00990481"/>
    <w:rsid w:val="009918ED"/>
    <w:rsid w:val="00992150"/>
    <w:rsid w:val="0099290A"/>
    <w:rsid w:val="009A0DDF"/>
    <w:rsid w:val="009A21D7"/>
    <w:rsid w:val="009A4B85"/>
    <w:rsid w:val="009B3990"/>
    <w:rsid w:val="009B3999"/>
    <w:rsid w:val="009B3A47"/>
    <w:rsid w:val="009C0FAD"/>
    <w:rsid w:val="009C1719"/>
    <w:rsid w:val="009C2362"/>
    <w:rsid w:val="009C37C3"/>
    <w:rsid w:val="009C3B48"/>
    <w:rsid w:val="009C4882"/>
    <w:rsid w:val="009C4A87"/>
    <w:rsid w:val="009C5419"/>
    <w:rsid w:val="009C5E70"/>
    <w:rsid w:val="009C6AEE"/>
    <w:rsid w:val="009D089B"/>
    <w:rsid w:val="009D2CCC"/>
    <w:rsid w:val="009D6938"/>
    <w:rsid w:val="009D77BC"/>
    <w:rsid w:val="009E2D37"/>
    <w:rsid w:val="009E4BA1"/>
    <w:rsid w:val="009E5156"/>
    <w:rsid w:val="009E542B"/>
    <w:rsid w:val="009E5B64"/>
    <w:rsid w:val="009E5F6B"/>
    <w:rsid w:val="009E6F10"/>
    <w:rsid w:val="009F1537"/>
    <w:rsid w:val="00A00196"/>
    <w:rsid w:val="00A012B4"/>
    <w:rsid w:val="00A032F1"/>
    <w:rsid w:val="00A04F07"/>
    <w:rsid w:val="00A0558C"/>
    <w:rsid w:val="00A1148A"/>
    <w:rsid w:val="00A17C28"/>
    <w:rsid w:val="00A209F7"/>
    <w:rsid w:val="00A22108"/>
    <w:rsid w:val="00A2213B"/>
    <w:rsid w:val="00A23024"/>
    <w:rsid w:val="00A23854"/>
    <w:rsid w:val="00A3305B"/>
    <w:rsid w:val="00A35152"/>
    <w:rsid w:val="00A40A60"/>
    <w:rsid w:val="00A43F29"/>
    <w:rsid w:val="00A4495B"/>
    <w:rsid w:val="00A455E8"/>
    <w:rsid w:val="00A45677"/>
    <w:rsid w:val="00A4776E"/>
    <w:rsid w:val="00A51012"/>
    <w:rsid w:val="00A51C50"/>
    <w:rsid w:val="00A52886"/>
    <w:rsid w:val="00A53C83"/>
    <w:rsid w:val="00A54C8D"/>
    <w:rsid w:val="00A608F6"/>
    <w:rsid w:val="00A63E99"/>
    <w:rsid w:val="00A65000"/>
    <w:rsid w:val="00A66718"/>
    <w:rsid w:val="00A71664"/>
    <w:rsid w:val="00A71F67"/>
    <w:rsid w:val="00A76261"/>
    <w:rsid w:val="00A81B0B"/>
    <w:rsid w:val="00A82333"/>
    <w:rsid w:val="00A83674"/>
    <w:rsid w:val="00A8369B"/>
    <w:rsid w:val="00A83AF7"/>
    <w:rsid w:val="00A866D4"/>
    <w:rsid w:val="00A86A5E"/>
    <w:rsid w:val="00A879FF"/>
    <w:rsid w:val="00A9298E"/>
    <w:rsid w:val="00AA0A95"/>
    <w:rsid w:val="00AA2670"/>
    <w:rsid w:val="00AA2F46"/>
    <w:rsid w:val="00AA5F45"/>
    <w:rsid w:val="00AA6365"/>
    <w:rsid w:val="00AA7EE5"/>
    <w:rsid w:val="00AB36F2"/>
    <w:rsid w:val="00AB6D0F"/>
    <w:rsid w:val="00AB6DC9"/>
    <w:rsid w:val="00AB7102"/>
    <w:rsid w:val="00AB7FB0"/>
    <w:rsid w:val="00AC1EFF"/>
    <w:rsid w:val="00AC7F39"/>
    <w:rsid w:val="00AD3F5B"/>
    <w:rsid w:val="00AD4D7A"/>
    <w:rsid w:val="00AD73B8"/>
    <w:rsid w:val="00AE36FA"/>
    <w:rsid w:val="00AE3C3B"/>
    <w:rsid w:val="00AE4FA1"/>
    <w:rsid w:val="00AE6215"/>
    <w:rsid w:val="00AE7B97"/>
    <w:rsid w:val="00AE7F96"/>
    <w:rsid w:val="00AF05A2"/>
    <w:rsid w:val="00AF06CF"/>
    <w:rsid w:val="00AF11F7"/>
    <w:rsid w:val="00AF2047"/>
    <w:rsid w:val="00AF3A6F"/>
    <w:rsid w:val="00AF437F"/>
    <w:rsid w:val="00AF6CBC"/>
    <w:rsid w:val="00B05F0F"/>
    <w:rsid w:val="00B0662F"/>
    <w:rsid w:val="00B07947"/>
    <w:rsid w:val="00B07B2F"/>
    <w:rsid w:val="00B1102A"/>
    <w:rsid w:val="00B1335C"/>
    <w:rsid w:val="00B151B6"/>
    <w:rsid w:val="00B16FCC"/>
    <w:rsid w:val="00B17277"/>
    <w:rsid w:val="00B234E9"/>
    <w:rsid w:val="00B244E9"/>
    <w:rsid w:val="00B24906"/>
    <w:rsid w:val="00B26426"/>
    <w:rsid w:val="00B27289"/>
    <w:rsid w:val="00B31301"/>
    <w:rsid w:val="00B3179D"/>
    <w:rsid w:val="00B3214A"/>
    <w:rsid w:val="00B32973"/>
    <w:rsid w:val="00B36FC2"/>
    <w:rsid w:val="00B4185D"/>
    <w:rsid w:val="00B46DD8"/>
    <w:rsid w:val="00B4772F"/>
    <w:rsid w:val="00B504C5"/>
    <w:rsid w:val="00B5055C"/>
    <w:rsid w:val="00B510C5"/>
    <w:rsid w:val="00B51E70"/>
    <w:rsid w:val="00B52201"/>
    <w:rsid w:val="00B54706"/>
    <w:rsid w:val="00B568EA"/>
    <w:rsid w:val="00B60F09"/>
    <w:rsid w:val="00B6166D"/>
    <w:rsid w:val="00B61A13"/>
    <w:rsid w:val="00B743E2"/>
    <w:rsid w:val="00B76CD4"/>
    <w:rsid w:val="00B86206"/>
    <w:rsid w:val="00B874F7"/>
    <w:rsid w:val="00B917E3"/>
    <w:rsid w:val="00B935B8"/>
    <w:rsid w:val="00BA0090"/>
    <w:rsid w:val="00BA1867"/>
    <w:rsid w:val="00BA401F"/>
    <w:rsid w:val="00BA4129"/>
    <w:rsid w:val="00BA6A79"/>
    <w:rsid w:val="00BB139C"/>
    <w:rsid w:val="00BB3757"/>
    <w:rsid w:val="00BB5324"/>
    <w:rsid w:val="00BB67E9"/>
    <w:rsid w:val="00BB7931"/>
    <w:rsid w:val="00BB7A5E"/>
    <w:rsid w:val="00BB7D43"/>
    <w:rsid w:val="00BC0FE1"/>
    <w:rsid w:val="00BC1C4E"/>
    <w:rsid w:val="00BC3EBC"/>
    <w:rsid w:val="00BC49D8"/>
    <w:rsid w:val="00BC63C5"/>
    <w:rsid w:val="00BC666F"/>
    <w:rsid w:val="00BC75A0"/>
    <w:rsid w:val="00BD1DB9"/>
    <w:rsid w:val="00BD30CB"/>
    <w:rsid w:val="00BD4B62"/>
    <w:rsid w:val="00BE100E"/>
    <w:rsid w:val="00BE4B29"/>
    <w:rsid w:val="00BE519E"/>
    <w:rsid w:val="00BE706F"/>
    <w:rsid w:val="00BE7B18"/>
    <w:rsid w:val="00BE7EE7"/>
    <w:rsid w:val="00BF0F67"/>
    <w:rsid w:val="00BF1745"/>
    <w:rsid w:val="00BF197A"/>
    <w:rsid w:val="00BF480F"/>
    <w:rsid w:val="00BF79AE"/>
    <w:rsid w:val="00C00DE7"/>
    <w:rsid w:val="00C03BEC"/>
    <w:rsid w:val="00C04E74"/>
    <w:rsid w:val="00C07B70"/>
    <w:rsid w:val="00C11922"/>
    <w:rsid w:val="00C11E4A"/>
    <w:rsid w:val="00C124F2"/>
    <w:rsid w:val="00C13456"/>
    <w:rsid w:val="00C22624"/>
    <w:rsid w:val="00C253FC"/>
    <w:rsid w:val="00C26737"/>
    <w:rsid w:val="00C27781"/>
    <w:rsid w:val="00C309B0"/>
    <w:rsid w:val="00C31E66"/>
    <w:rsid w:val="00C44478"/>
    <w:rsid w:val="00C44FAD"/>
    <w:rsid w:val="00C46370"/>
    <w:rsid w:val="00C47CD9"/>
    <w:rsid w:val="00C50896"/>
    <w:rsid w:val="00C5168A"/>
    <w:rsid w:val="00C52984"/>
    <w:rsid w:val="00C53F37"/>
    <w:rsid w:val="00C5421D"/>
    <w:rsid w:val="00C562F3"/>
    <w:rsid w:val="00C578A7"/>
    <w:rsid w:val="00C623E0"/>
    <w:rsid w:val="00C64FAC"/>
    <w:rsid w:val="00C656E7"/>
    <w:rsid w:val="00C71728"/>
    <w:rsid w:val="00C7271B"/>
    <w:rsid w:val="00C74C6E"/>
    <w:rsid w:val="00C752A9"/>
    <w:rsid w:val="00C756C2"/>
    <w:rsid w:val="00C77E19"/>
    <w:rsid w:val="00C77F88"/>
    <w:rsid w:val="00C82086"/>
    <w:rsid w:val="00C84EDA"/>
    <w:rsid w:val="00C85A5E"/>
    <w:rsid w:val="00C87AB3"/>
    <w:rsid w:val="00C87F5B"/>
    <w:rsid w:val="00C912EA"/>
    <w:rsid w:val="00C92DA6"/>
    <w:rsid w:val="00C942F6"/>
    <w:rsid w:val="00C95A5D"/>
    <w:rsid w:val="00CA07A4"/>
    <w:rsid w:val="00CA109A"/>
    <w:rsid w:val="00CA2B90"/>
    <w:rsid w:val="00CA3161"/>
    <w:rsid w:val="00CA3F69"/>
    <w:rsid w:val="00CA7FC0"/>
    <w:rsid w:val="00CB1040"/>
    <w:rsid w:val="00CB19A0"/>
    <w:rsid w:val="00CB5F81"/>
    <w:rsid w:val="00CC385D"/>
    <w:rsid w:val="00CC55EC"/>
    <w:rsid w:val="00CC5BAF"/>
    <w:rsid w:val="00CC700D"/>
    <w:rsid w:val="00CD33AA"/>
    <w:rsid w:val="00CD616D"/>
    <w:rsid w:val="00CE33B9"/>
    <w:rsid w:val="00CE511E"/>
    <w:rsid w:val="00CE6368"/>
    <w:rsid w:val="00CF11D0"/>
    <w:rsid w:val="00CF1F52"/>
    <w:rsid w:val="00CF3676"/>
    <w:rsid w:val="00CF52C9"/>
    <w:rsid w:val="00CF5720"/>
    <w:rsid w:val="00D02171"/>
    <w:rsid w:val="00D02A0B"/>
    <w:rsid w:val="00D035C4"/>
    <w:rsid w:val="00D03DC2"/>
    <w:rsid w:val="00D0541C"/>
    <w:rsid w:val="00D12909"/>
    <w:rsid w:val="00D15598"/>
    <w:rsid w:val="00D1575B"/>
    <w:rsid w:val="00D17A18"/>
    <w:rsid w:val="00D2424F"/>
    <w:rsid w:val="00D24EDD"/>
    <w:rsid w:val="00D26C73"/>
    <w:rsid w:val="00D2761A"/>
    <w:rsid w:val="00D30140"/>
    <w:rsid w:val="00D3027A"/>
    <w:rsid w:val="00D316F1"/>
    <w:rsid w:val="00D33469"/>
    <w:rsid w:val="00D33AFC"/>
    <w:rsid w:val="00D34646"/>
    <w:rsid w:val="00D43D38"/>
    <w:rsid w:val="00D46F3B"/>
    <w:rsid w:val="00D46F62"/>
    <w:rsid w:val="00D47E46"/>
    <w:rsid w:val="00D5195F"/>
    <w:rsid w:val="00D529C7"/>
    <w:rsid w:val="00D52D7B"/>
    <w:rsid w:val="00D53369"/>
    <w:rsid w:val="00D536B0"/>
    <w:rsid w:val="00D56F1B"/>
    <w:rsid w:val="00D61EF0"/>
    <w:rsid w:val="00D64B81"/>
    <w:rsid w:val="00D65EAC"/>
    <w:rsid w:val="00D66ACB"/>
    <w:rsid w:val="00D71363"/>
    <w:rsid w:val="00D73268"/>
    <w:rsid w:val="00D7404D"/>
    <w:rsid w:val="00D75D2B"/>
    <w:rsid w:val="00D76A17"/>
    <w:rsid w:val="00D80111"/>
    <w:rsid w:val="00D80F2D"/>
    <w:rsid w:val="00D82CB6"/>
    <w:rsid w:val="00D83527"/>
    <w:rsid w:val="00D85408"/>
    <w:rsid w:val="00D862D8"/>
    <w:rsid w:val="00D938CA"/>
    <w:rsid w:val="00D93F1B"/>
    <w:rsid w:val="00D96EEC"/>
    <w:rsid w:val="00D97293"/>
    <w:rsid w:val="00DA2E9B"/>
    <w:rsid w:val="00DA3D87"/>
    <w:rsid w:val="00DB106F"/>
    <w:rsid w:val="00DB3475"/>
    <w:rsid w:val="00DB69B3"/>
    <w:rsid w:val="00DC2DFA"/>
    <w:rsid w:val="00DC3224"/>
    <w:rsid w:val="00DC3411"/>
    <w:rsid w:val="00DC3F2E"/>
    <w:rsid w:val="00DC5DB6"/>
    <w:rsid w:val="00DC6FA5"/>
    <w:rsid w:val="00DC71A9"/>
    <w:rsid w:val="00DC727E"/>
    <w:rsid w:val="00DC777A"/>
    <w:rsid w:val="00DD6CE9"/>
    <w:rsid w:val="00DE1C86"/>
    <w:rsid w:val="00DE231F"/>
    <w:rsid w:val="00DE57F0"/>
    <w:rsid w:val="00DF1991"/>
    <w:rsid w:val="00DF4C1C"/>
    <w:rsid w:val="00DF6DF4"/>
    <w:rsid w:val="00DF75A6"/>
    <w:rsid w:val="00E0082D"/>
    <w:rsid w:val="00E01B92"/>
    <w:rsid w:val="00E02E6B"/>
    <w:rsid w:val="00E039A3"/>
    <w:rsid w:val="00E04E75"/>
    <w:rsid w:val="00E069C6"/>
    <w:rsid w:val="00E06CA1"/>
    <w:rsid w:val="00E1305E"/>
    <w:rsid w:val="00E14651"/>
    <w:rsid w:val="00E14A61"/>
    <w:rsid w:val="00E1613F"/>
    <w:rsid w:val="00E1676F"/>
    <w:rsid w:val="00E2048F"/>
    <w:rsid w:val="00E21230"/>
    <w:rsid w:val="00E212DE"/>
    <w:rsid w:val="00E22B30"/>
    <w:rsid w:val="00E23C3B"/>
    <w:rsid w:val="00E24C7E"/>
    <w:rsid w:val="00E26C26"/>
    <w:rsid w:val="00E31A99"/>
    <w:rsid w:val="00E322D6"/>
    <w:rsid w:val="00E344B7"/>
    <w:rsid w:val="00E35AB1"/>
    <w:rsid w:val="00E364A0"/>
    <w:rsid w:val="00E36E61"/>
    <w:rsid w:val="00E466FE"/>
    <w:rsid w:val="00E47141"/>
    <w:rsid w:val="00E476A9"/>
    <w:rsid w:val="00E50D4E"/>
    <w:rsid w:val="00E57BB5"/>
    <w:rsid w:val="00E6163A"/>
    <w:rsid w:val="00E64BCA"/>
    <w:rsid w:val="00E64FE9"/>
    <w:rsid w:val="00E65173"/>
    <w:rsid w:val="00E65C0D"/>
    <w:rsid w:val="00E67062"/>
    <w:rsid w:val="00E6716C"/>
    <w:rsid w:val="00E74CC8"/>
    <w:rsid w:val="00E771F9"/>
    <w:rsid w:val="00E80242"/>
    <w:rsid w:val="00E807B7"/>
    <w:rsid w:val="00E80BAC"/>
    <w:rsid w:val="00E86893"/>
    <w:rsid w:val="00E86CA2"/>
    <w:rsid w:val="00E909C2"/>
    <w:rsid w:val="00E90D35"/>
    <w:rsid w:val="00E9347C"/>
    <w:rsid w:val="00E95DB5"/>
    <w:rsid w:val="00EA1F2F"/>
    <w:rsid w:val="00EA5CD5"/>
    <w:rsid w:val="00EB5403"/>
    <w:rsid w:val="00EB6119"/>
    <w:rsid w:val="00EB620C"/>
    <w:rsid w:val="00EB7FA5"/>
    <w:rsid w:val="00EC7997"/>
    <w:rsid w:val="00ED2F63"/>
    <w:rsid w:val="00ED41E5"/>
    <w:rsid w:val="00ED4BBE"/>
    <w:rsid w:val="00ED796F"/>
    <w:rsid w:val="00EE0F99"/>
    <w:rsid w:val="00EE30A9"/>
    <w:rsid w:val="00EE4416"/>
    <w:rsid w:val="00EE5B95"/>
    <w:rsid w:val="00EF6458"/>
    <w:rsid w:val="00F00DD5"/>
    <w:rsid w:val="00F079F1"/>
    <w:rsid w:val="00F1042C"/>
    <w:rsid w:val="00F11BF7"/>
    <w:rsid w:val="00F14AC3"/>
    <w:rsid w:val="00F1798C"/>
    <w:rsid w:val="00F23455"/>
    <w:rsid w:val="00F24D8D"/>
    <w:rsid w:val="00F25084"/>
    <w:rsid w:val="00F31029"/>
    <w:rsid w:val="00F3450C"/>
    <w:rsid w:val="00F347ED"/>
    <w:rsid w:val="00F358E3"/>
    <w:rsid w:val="00F36FEB"/>
    <w:rsid w:val="00F40AC0"/>
    <w:rsid w:val="00F41536"/>
    <w:rsid w:val="00F42115"/>
    <w:rsid w:val="00F4269E"/>
    <w:rsid w:val="00F458BC"/>
    <w:rsid w:val="00F45B88"/>
    <w:rsid w:val="00F465A4"/>
    <w:rsid w:val="00F509CA"/>
    <w:rsid w:val="00F52B86"/>
    <w:rsid w:val="00F60AB7"/>
    <w:rsid w:val="00F60E70"/>
    <w:rsid w:val="00F63B01"/>
    <w:rsid w:val="00F63BF4"/>
    <w:rsid w:val="00F66122"/>
    <w:rsid w:val="00F670C7"/>
    <w:rsid w:val="00F70ACC"/>
    <w:rsid w:val="00F71161"/>
    <w:rsid w:val="00F725F9"/>
    <w:rsid w:val="00F7421D"/>
    <w:rsid w:val="00F81130"/>
    <w:rsid w:val="00F83644"/>
    <w:rsid w:val="00F85B3A"/>
    <w:rsid w:val="00F8620E"/>
    <w:rsid w:val="00F86714"/>
    <w:rsid w:val="00F90565"/>
    <w:rsid w:val="00F90BC8"/>
    <w:rsid w:val="00F91FEA"/>
    <w:rsid w:val="00F92073"/>
    <w:rsid w:val="00F946DB"/>
    <w:rsid w:val="00F94E47"/>
    <w:rsid w:val="00F95CDE"/>
    <w:rsid w:val="00FA0119"/>
    <w:rsid w:val="00FA1BEB"/>
    <w:rsid w:val="00FB2D02"/>
    <w:rsid w:val="00FB3F03"/>
    <w:rsid w:val="00FB4203"/>
    <w:rsid w:val="00FB4E73"/>
    <w:rsid w:val="00FC088D"/>
    <w:rsid w:val="00FC19A5"/>
    <w:rsid w:val="00FC240C"/>
    <w:rsid w:val="00FC5B27"/>
    <w:rsid w:val="00FC77A4"/>
    <w:rsid w:val="00FD033A"/>
    <w:rsid w:val="00FD279D"/>
    <w:rsid w:val="00FD3C17"/>
    <w:rsid w:val="00FD67E2"/>
    <w:rsid w:val="00FD6E14"/>
    <w:rsid w:val="00FE47F3"/>
    <w:rsid w:val="00FE4DFA"/>
    <w:rsid w:val="00FE59F8"/>
    <w:rsid w:val="00FE5B1D"/>
    <w:rsid w:val="00FE6F5D"/>
    <w:rsid w:val="00FF28CF"/>
    <w:rsid w:val="00FF42E8"/>
    <w:rsid w:val="00FF525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65FD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Times New Roman" w:eastAsia="Times New Roman" w:hAnsi="Times New Roman" w:cs="Times New Roman"/>
      <w:lang w:val="tr-TR"/>
    </w:rPr>
  </w:style>
  <w:style w:type="paragraph" w:styleId="Balk1">
    <w:name w:val="heading 1"/>
    <w:basedOn w:val="ListeParagraf"/>
    <w:link w:val="Balk1Char"/>
    <w:uiPriority w:val="9"/>
    <w:qFormat/>
    <w:rsid w:val="00BF197A"/>
    <w:pPr>
      <w:widowControl/>
      <w:spacing w:line="360" w:lineRule="auto"/>
      <w:ind w:left="0" w:firstLine="709"/>
      <w:jc w:val="both"/>
      <w:outlineLvl w:val="0"/>
    </w:pPr>
    <w:rPr>
      <w:b/>
      <w:bCs/>
      <w:sz w:val="24"/>
      <w:szCs w:val="24"/>
    </w:rPr>
  </w:style>
  <w:style w:type="paragraph" w:styleId="Balk2">
    <w:name w:val="heading 2"/>
    <w:basedOn w:val="Balk1"/>
    <w:next w:val="Normal"/>
    <w:link w:val="Balk2Char"/>
    <w:uiPriority w:val="9"/>
    <w:unhideWhenUsed/>
    <w:qFormat/>
    <w:rsid w:val="00A40A60"/>
    <w:pPr>
      <w:outlineLvl w:val="1"/>
    </w:pPr>
  </w:style>
  <w:style w:type="paragraph" w:styleId="Balk3">
    <w:name w:val="heading 3"/>
    <w:basedOn w:val="ListeParagraf"/>
    <w:next w:val="Normal"/>
    <w:link w:val="Balk3Char"/>
    <w:uiPriority w:val="9"/>
    <w:unhideWhenUsed/>
    <w:qFormat/>
    <w:rsid w:val="00782DFA"/>
    <w:pPr>
      <w:widowControl/>
      <w:autoSpaceDE/>
      <w:autoSpaceDN/>
      <w:spacing w:before="120" w:after="120" w:line="360" w:lineRule="auto"/>
      <w:ind w:left="0" w:firstLine="709"/>
      <w:jc w:val="both"/>
      <w:outlineLvl w:val="2"/>
    </w:pPr>
    <w:rPr>
      <w:b/>
      <w:bCs/>
      <w:sz w:val="24"/>
      <w:szCs w:val="24"/>
    </w:rPr>
  </w:style>
  <w:style w:type="paragraph" w:styleId="Balk4">
    <w:name w:val="heading 4"/>
    <w:basedOn w:val="ListeParagraf"/>
    <w:next w:val="Normal"/>
    <w:link w:val="Balk4Char"/>
    <w:uiPriority w:val="9"/>
    <w:unhideWhenUsed/>
    <w:qFormat/>
    <w:rsid w:val="00BF197A"/>
    <w:pPr>
      <w:widowControl/>
      <w:spacing w:line="360" w:lineRule="auto"/>
      <w:ind w:left="0" w:firstLine="709"/>
      <w:jc w:val="both"/>
      <w:outlineLvl w:val="3"/>
    </w:pPr>
    <w:rPr>
      <w:b/>
      <w:bCs/>
      <w:sz w:val="24"/>
      <w:szCs w:val="24"/>
    </w:rPr>
  </w:style>
  <w:style w:type="paragraph" w:styleId="Balk5">
    <w:name w:val="heading 5"/>
    <w:basedOn w:val="Normal"/>
    <w:next w:val="Normal"/>
    <w:link w:val="Balk5Char"/>
    <w:uiPriority w:val="9"/>
    <w:unhideWhenUsed/>
    <w:qFormat/>
    <w:rsid w:val="000B5180"/>
    <w:pPr>
      <w:keepNext/>
      <w:keepLines/>
      <w:spacing w:before="40"/>
      <w:outlineLvl w:val="4"/>
    </w:pPr>
    <w:rPr>
      <w:rFonts w:asciiTheme="majorHAnsi" w:eastAsiaTheme="majorEastAsia" w:hAnsiTheme="majorHAnsi" w:cstheme="majorBidi"/>
      <w:color w:val="365F91" w:themeColor="accent1" w:themeShade="BF"/>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1">
    <w:name w:val="toc 1"/>
    <w:basedOn w:val="Normal"/>
    <w:uiPriority w:val="39"/>
    <w:qFormat/>
    <w:pPr>
      <w:spacing w:before="120" w:after="120"/>
    </w:pPr>
    <w:rPr>
      <w:rFonts w:asciiTheme="minorHAnsi" w:hAnsiTheme="minorHAnsi"/>
      <w:b/>
      <w:bCs/>
      <w:caps/>
      <w:sz w:val="20"/>
      <w:szCs w:val="20"/>
    </w:rPr>
  </w:style>
  <w:style w:type="paragraph" w:styleId="T2">
    <w:name w:val="toc 2"/>
    <w:basedOn w:val="Normal"/>
    <w:uiPriority w:val="39"/>
    <w:qFormat/>
    <w:pPr>
      <w:ind w:left="220"/>
    </w:pPr>
    <w:rPr>
      <w:rFonts w:asciiTheme="minorHAnsi" w:hAnsiTheme="minorHAnsi"/>
      <w:smallCaps/>
      <w:sz w:val="20"/>
      <w:szCs w:val="20"/>
    </w:rPr>
  </w:style>
  <w:style w:type="paragraph" w:styleId="T3">
    <w:name w:val="toc 3"/>
    <w:basedOn w:val="Normal"/>
    <w:uiPriority w:val="39"/>
    <w:qFormat/>
    <w:pPr>
      <w:ind w:left="440"/>
    </w:pPr>
    <w:rPr>
      <w:rFonts w:asciiTheme="minorHAnsi" w:hAnsiTheme="minorHAnsi"/>
      <w:i/>
      <w:iCs/>
      <w:sz w:val="20"/>
      <w:szCs w:val="20"/>
    </w:rPr>
  </w:style>
  <w:style w:type="paragraph" w:styleId="T4">
    <w:name w:val="toc 4"/>
    <w:basedOn w:val="Normal"/>
    <w:uiPriority w:val="39"/>
    <w:qFormat/>
    <w:pPr>
      <w:ind w:left="660"/>
    </w:pPr>
    <w:rPr>
      <w:rFonts w:asciiTheme="minorHAnsi" w:hAnsiTheme="minorHAnsi"/>
      <w:sz w:val="18"/>
      <w:szCs w:val="18"/>
    </w:rPr>
  </w:style>
  <w:style w:type="paragraph" w:styleId="T5">
    <w:name w:val="toc 5"/>
    <w:basedOn w:val="Normal"/>
    <w:uiPriority w:val="39"/>
    <w:qFormat/>
    <w:pPr>
      <w:ind w:left="880"/>
    </w:pPr>
    <w:rPr>
      <w:rFonts w:asciiTheme="minorHAnsi" w:hAnsiTheme="minorHAnsi"/>
      <w:sz w:val="18"/>
      <w:szCs w:val="18"/>
    </w:rPr>
  </w:style>
  <w:style w:type="paragraph" w:styleId="T6">
    <w:name w:val="toc 6"/>
    <w:basedOn w:val="Normal"/>
    <w:uiPriority w:val="39"/>
    <w:qFormat/>
    <w:pPr>
      <w:ind w:left="1100"/>
    </w:pPr>
    <w:rPr>
      <w:rFonts w:asciiTheme="minorHAnsi" w:hAnsiTheme="minorHAnsi"/>
      <w:sz w:val="18"/>
      <w:szCs w:val="18"/>
    </w:rPr>
  </w:style>
  <w:style w:type="paragraph" w:styleId="GvdeMetni">
    <w:name w:val="Body Text"/>
    <w:basedOn w:val="Normal"/>
    <w:link w:val="GvdeMetniChar"/>
    <w:uiPriority w:val="1"/>
    <w:qFormat/>
    <w:rPr>
      <w:sz w:val="24"/>
      <w:szCs w:val="24"/>
    </w:rPr>
  </w:style>
  <w:style w:type="paragraph" w:styleId="ListeParagraf">
    <w:name w:val="List Paragraph"/>
    <w:basedOn w:val="Normal"/>
    <w:uiPriority w:val="34"/>
    <w:qFormat/>
    <w:pPr>
      <w:ind w:left="1291" w:hanging="421"/>
    </w:pPr>
  </w:style>
  <w:style w:type="paragraph" w:customStyle="1" w:styleId="TableParagraph">
    <w:name w:val="Table Paragraph"/>
    <w:basedOn w:val="Normal"/>
    <w:uiPriority w:val="1"/>
    <w:qFormat/>
  </w:style>
  <w:style w:type="paragraph" w:styleId="stbilgi">
    <w:name w:val="header"/>
    <w:basedOn w:val="Normal"/>
    <w:link w:val="stbilgiChar"/>
    <w:uiPriority w:val="99"/>
    <w:unhideWhenUsed/>
    <w:rsid w:val="00EE4416"/>
    <w:pPr>
      <w:tabs>
        <w:tab w:val="center" w:pos="4536"/>
        <w:tab w:val="right" w:pos="9072"/>
      </w:tabs>
    </w:pPr>
  </w:style>
  <w:style w:type="character" w:customStyle="1" w:styleId="stbilgiChar">
    <w:name w:val="Üstbilgi Char"/>
    <w:basedOn w:val="VarsaylanParagrafYazTipi"/>
    <w:link w:val="stbilgi"/>
    <w:uiPriority w:val="99"/>
    <w:rsid w:val="00EE4416"/>
    <w:rPr>
      <w:rFonts w:ascii="Times New Roman" w:eastAsia="Times New Roman" w:hAnsi="Times New Roman" w:cs="Times New Roman"/>
      <w:lang w:val="tr-TR"/>
    </w:rPr>
  </w:style>
  <w:style w:type="paragraph" w:styleId="Altbilgi">
    <w:name w:val="footer"/>
    <w:basedOn w:val="Normal"/>
    <w:link w:val="AltbilgiChar"/>
    <w:uiPriority w:val="99"/>
    <w:unhideWhenUsed/>
    <w:rsid w:val="00EE4416"/>
    <w:pPr>
      <w:tabs>
        <w:tab w:val="center" w:pos="4536"/>
        <w:tab w:val="right" w:pos="9072"/>
      </w:tabs>
    </w:pPr>
  </w:style>
  <w:style w:type="character" w:customStyle="1" w:styleId="AltbilgiChar">
    <w:name w:val="Altbilgi Char"/>
    <w:basedOn w:val="VarsaylanParagrafYazTipi"/>
    <w:link w:val="Altbilgi"/>
    <w:uiPriority w:val="99"/>
    <w:rsid w:val="00EE4416"/>
    <w:rPr>
      <w:rFonts w:ascii="Times New Roman" w:eastAsia="Times New Roman" w:hAnsi="Times New Roman" w:cs="Times New Roman"/>
      <w:lang w:val="tr-TR"/>
    </w:rPr>
  </w:style>
  <w:style w:type="character" w:styleId="Kpr">
    <w:name w:val="Hyperlink"/>
    <w:basedOn w:val="VarsaylanParagrafYazTipi"/>
    <w:uiPriority w:val="99"/>
    <w:unhideWhenUsed/>
    <w:rsid w:val="009175BA"/>
    <w:rPr>
      <w:color w:val="0000FF" w:themeColor="hyperlink"/>
      <w:u w:val="single"/>
    </w:rPr>
  </w:style>
  <w:style w:type="character" w:customStyle="1" w:styleId="zmlenmeyenBahsetme1">
    <w:name w:val="Çözümlenmeyen Bahsetme1"/>
    <w:basedOn w:val="VarsaylanParagrafYazTipi"/>
    <w:uiPriority w:val="99"/>
    <w:semiHidden/>
    <w:unhideWhenUsed/>
    <w:rsid w:val="009175BA"/>
    <w:rPr>
      <w:color w:val="605E5C"/>
      <w:shd w:val="clear" w:color="auto" w:fill="E1DFDD"/>
    </w:rPr>
  </w:style>
  <w:style w:type="character" w:customStyle="1" w:styleId="GvdeMetniChar">
    <w:name w:val="Gövde Metni Char"/>
    <w:basedOn w:val="VarsaylanParagrafYazTipi"/>
    <w:link w:val="GvdeMetni"/>
    <w:uiPriority w:val="1"/>
    <w:rsid w:val="00F24D8D"/>
    <w:rPr>
      <w:rFonts w:ascii="Times New Roman" w:eastAsia="Times New Roman" w:hAnsi="Times New Roman" w:cs="Times New Roman"/>
      <w:sz w:val="24"/>
      <w:szCs w:val="24"/>
      <w:lang w:val="tr-TR"/>
    </w:rPr>
  </w:style>
  <w:style w:type="character" w:customStyle="1" w:styleId="Tarih1">
    <w:name w:val="Tarih1"/>
    <w:basedOn w:val="VarsaylanParagrafYazTipi"/>
    <w:rsid w:val="00F465A4"/>
  </w:style>
  <w:style w:type="character" w:customStyle="1" w:styleId="journal">
    <w:name w:val="journal"/>
    <w:basedOn w:val="VarsaylanParagrafYazTipi"/>
    <w:rsid w:val="00F465A4"/>
  </w:style>
  <w:style w:type="character" w:customStyle="1" w:styleId="volume">
    <w:name w:val="volume"/>
    <w:basedOn w:val="VarsaylanParagrafYazTipi"/>
    <w:rsid w:val="00F465A4"/>
  </w:style>
  <w:style w:type="character" w:customStyle="1" w:styleId="journalnumber">
    <w:name w:val="journalnumber"/>
    <w:basedOn w:val="VarsaylanParagrafYazTipi"/>
    <w:rsid w:val="00F465A4"/>
  </w:style>
  <w:style w:type="character" w:customStyle="1" w:styleId="pages">
    <w:name w:val="pages"/>
    <w:basedOn w:val="VarsaylanParagrafYazTipi"/>
    <w:rsid w:val="00F465A4"/>
  </w:style>
  <w:style w:type="character" w:customStyle="1" w:styleId="numberofpages">
    <w:name w:val="numberofpages"/>
    <w:basedOn w:val="VarsaylanParagrafYazTipi"/>
    <w:rsid w:val="00F465A4"/>
  </w:style>
  <w:style w:type="character" w:styleId="Gl">
    <w:name w:val="Strong"/>
    <w:basedOn w:val="VarsaylanParagrafYazTipi"/>
    <w:uiPriority w:val="22"/>
    <w:qFormat/>
    <w:rsid w:val="00F465A4"/>
    <w:rPr>
      <w:b/>
      <w:bCs/>
    </w:rPr>
  </w:style>
  <w:style w:type="character" w:customStyle="1" w:styleId="Balk2Char">
    <w:name w:val="Başlık 2 Char"/>
    <w:basedOn w:val="VarsaylanParagrafYazTipi"/>
    <w:link w:val="Balk2"/>
    <w:uiPriority w:val="9"/>
    <w:rsid w:val="00A40A60"/>
    <w:rPr>
      <w:rFonts w:ascii="Times New Roman" w:eastAsia="Times New Roman" w:hAnsi="Times New Roman" w:cs="Times New Roman"/>
      <w:b/>
      <w:bCs/>
      <w:sz w:val="24"/>
      <w:szCs w:val="24"/>
      <w:lang w:val="tr-TR"/>
    </w:rPr>
  </w:style>
  <w:style w:type="paragraph" w:styleId="BalonMetni">
    <w:name w:val="Balloon Text"/>
    <w:basedOn w:val="Normal"/>
    <w:link w:val="BalonMetniChar"/>
    <w:uiPriority w:val="99"/>
    <w:semiHidden/>
    <w:unhideWhenUsed/>
    <w:rsid w:val="0088180E"/>
    <w:rPr>
      <w:rFonts w:ascii="Tahoma" w:hAnsi="Tahoma" w:cs="Tahoma"/>
      <w:sz w:val="16"/>
      <w:szCs w:val="16"/>
    </w:rPr>
  </w:style>
  <w:style w:type="character" w:customStyle="1" w:styleId="BalonMetniChar">
    <w:name w:val="Balon Metni Char"/>
    <w:basedOn w:val="VarsaylanParagrafYazTipi"/>
    <w:link w:val="BalonMetni"/>
    <w:uiPriority w:val="99"/>
    <w:semiHidden/>
    <w:rsid w:val="0088180E"/>
    <w:rPr>
      <w:rFonts w:ascii="Tahoma" w:eastAsia="Times New Roman" w:hAnsi="Tahoma" w:cs="Tahoma"/>
      <w:sz w:val="16"/>
      <w:szCs w:val="16"/>
      <w:lang w:val="tr-TR"/>
    </w:rPr>
  </w:style>
  <w:style w:type="character" w:customStyle="1" w:styleId="Balk3Char">
    <w:name w:val="Başlık 3 Char"/>
    <w:basedOn w:val="VarsaylanParagrafYazTipi"/>
    <w:link w:val="Balk3"/>
    <w:uiPriority w:val="9"/>
    <w:rsid w:val="00782DFA"/>
    <w:rPr>
      <w:rFonts w:ascii="Times New Roman" w:eastAsia="Times New Roman" w:hAnsi="Times New Roman" w:cs="Times New Roman"/>
      <w:b/>
      <w:bCs/>
      <w:sz w:val="24"/>
      <w:szCs w:val="24"/>
      <w:lang w:val="tr-TR"/>
    </w:rPr>
  </w:style>
  <w:style w:type="character" w:customStyle="1" w:styleId="Balk4Char">
    <w:name w:val="Başlık 4 Char"/>
    <w:basedOn w:val="VarsaylanParagrafYazTipi"/>
    <w:link w:val="Balk4"/>
    <w:uiPriority w:val="9"/>
    <w:rsid w:val="00BF197A"/>
    <w:rPr>
      <w:rFonts w:ascii="Times New Roman" w:eastAsia="Times New Roman" w:hAnsi="Times New Roman" w:cs="Times New Roman"/>
      <w:b/>
      <w:bCs/>
      <w:sz w:val="24"/>
      <w:szCs w:val="24"/>
      <w:lang w:val="tr-TR"/>
    </w:rPr>
  </w:style>
  <w:style w:type="paragraph" w:styleId="KonuBal">
    <w:name w:val="Title"/>
    <w:basedOn w:val="GvdeMetni"/>
    <w:next w:val="Normal"/>
    <w:link w:val="KonuBalChar"/>
    <w:uiPriority w:val="10"/>
    <w:qFormat/>
    <w:rsid w:val="00E0082D"/>
    <w:pPr>
      <w:widowControl/>
      <w:spacing w:before="120" w:after="120" w:line="360" w:lineRule="auto"/>
      <w:ind w:firstLine="709"/>
      <w:jc w:val="both"/>
    </w:pPr>
  </w:style>
  <w:style w:type="character" w:customStyle="1" w:styleId="KonuBalChar">
    <w:name w:val="Konu Başlığı Char"/>
    <w:basedOn w:val="VarsaylanParagrafYazTipi"/>
    <w:link w:val="KonuBal"/>
    <w:uiPriority w:val="10"/>
    <w:rsid w:val="00E0082D"/>
    <w:rPr>
      <w:rFonts w:ascii="Times New Roman" w:eastAsia="Times New Roman" w:hAnsi="Times New Roman" w:cs="Times New Roman"/>
      <w:sz w:val="24"/>
      <w:szCs w:val="24"/>
      <w:lang w:val="tr-TR"/>
    </w:rPr>
  </w:style>
  <w:style w:type="paragraph" w:styleId="T7">
    <w:name w:val="toc 7"/>
    <w:basedOn w:val="Normal"/>
    <w:next w:val="Normal"/>
    <w:autoRedefine/>
    <w:uiPriority w:val="39"/>
    <w:unhideWhenUsed/>
    <w:rsid w:val="00022D7D"/>
    <w:pPr>
      <w:ind w:left="1320"/>
    </w:pPr>
    <w:rPr>
      <w:rFonts w:asciiTheme="minorHAnsi" w:hAnsiTheme="minorHAnsi"/>
      <w:sz w:val="18"/>
      <w:szCs w:val="18"/>
    </w:rPr>
  </w:style>
  <w:style w:type="paragraph" w:styleId="T8">
    <w:name w:val="toc 8"/>
    <w:basedOn w:val="Normal"/>
    <w:next w:val="Normal"/>
    <w:autoRedefine/>
    <w:uiPriority w:val="39"/>
    <w:unhideWhenUsed/>
    <w:rsid w:val="00022D7D"/>
    <w:pPr>
      <w:ind w:left="1540"/>
    </w:pPr>
    <w:rPr>
      <w:rFonts w:asciiTheme="minorHAnsi" w:hAnsiTheme="minorHAnsi"/>
      <w:sz w:val="18"/>
      <w:szCs w:val="18"/>
    </w:rPr>
  </w:style>
  <w:style w:type="paragraph" w:styleId="T9">
    <w:name w:val="toc 9"/>
    <w:basedOn w:val="Normal"/>
    <w:next w:val="Normal"/>
    <w:autoRedefine/>
    <w:uiPriority w:val="39"/>
    <w:unhideWhenUsed/>
    <w:rsid w:val="00022D7D"/>
    <w:pPr>
      <w:ind w:left="1760"/>
    </w:pPr>
    <w:rPr>
      <w:rFonts w:asciiTheme="minorHAnsi" w:hAnsiTheme="minorHAnsi"/>
      <w:sz w:val="18"/>
      <w:szCs w:val="18"/>
    </w:rPr>
  </w:style>
  <w:style w:type="paragraph" w:styleId="GvdeMetni2">
    <w:name w:val="Body Text 2"/>
    <w:basedOn w:val="Normal"/>
    <w:link w:val="GvdeMetni2Char"/>
    <w:unhideWhenUsed/>
    <w:rsid w:val="003C6366"/>
    <w:pPr>
      <w:spacing w:after="120" w:line="480" w:lineRule="auto"/>
    </w:pPr>
  </w:style>
  <w:style w:type="character" w:customStyle="1" w:styleId="GvdeMetni2Char">
    <w:name w:val="Gövde Metni 2 Char"/>
    <w:basedOn w:val="VarsaylanParagrafYazTipi"/>
    <w:link w:val="GvdeMetni2"/>
    <w:rsid w:val="003C6366"/>
    <w:rPr>
      <w:rFonts w:ascii="Times New Roman" w:eastAsia="Times New Roman" w:hAnsi="Times New Roman" w:cs="Times New Roman"/>
      <w:lang w:val="tr-TR"/>
    </w:rPr>
  </w:style>
  <w:style w:type="character" w:customStyle="1" w:styleId="Balk1Char">
    <w:name w:val="Başlık 1 Char"/>
    <w:basedOn w:val="VarsaylanParagrafYazTipi"/>
    <w:link w:val="Balk1"/>
    <w:uiPriority w:val="9"/>
    <w:rsid w:val="00BF197A"/>
    <w:rPr>
      <w:rFonts w:ascii="Times New Roman" w:eastAsia="Times New Roman" w:hAnsi="Times New Roman" w:cs="Times New Roman"/>
      <w:b/>
      <w:bCs/>
      <w:sz w:val="24"/>
      <w:szCs w:val="24"/>
      <w:lang w:val="tr-TR"/>
    </w:rPr>
  </w:style>
  <w:style w:type="paragraph" w:customStyle="1" w:styleId="m-165259115732163593msolistparagraph">
    <w:name w:val="m_-165259115732163593msolistparagraph"/>
    <w:basedOn w:val="Normal"/>
    <w:rsid w:val="003C6366"/>
    <w:pPr>
      <w:widowControl/>
      <w:autoSpaceDE/>
      <w:autoSpaceDN/>
      <w:spacing w:before="100" w:beforeAutospacing="1" w:after="100" w:afterAutospacing="1"/>
    </w:pPr>
    <w:rPr>
      <w:sz w:val="24"/>
      <w:szCs w:val="24"/>
      <w:lang w:eastAsia="tr-TR"/>
    </w:rPr>
  </w:style>
  <w:style w:type="table" w:styleId="TabloKlavuzu">
    <w:name w:val="Table Grid"/>
    <w:basedOn w:val="NormalTablo"/>
    <w:uiPriority w:val="39"/>
    <w:rsid w:val="003C6366"/>
    <w:pPr>
      <w:widowControl/>
      <w:autoSpaceDE/>
      <w:autoSpaceDN/>
    </w:pPr>
    <w:rPr>
      <w:lang w:val="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ncedenBiimlendirilmi">
    <w:name w:val="HTML Preformatted"/>
    <w:basedOn w:val="Normal"/>
    <w:link w:val="HTMLncedenBiimlendirilmiChar"/>
    <w:uiPriority w:val="99"/>
    <w:unhideWhenUsed/>
    <w:rsid w:val="00BE100E"/>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rsid w:val="00BE100E"/>
    <w:rPr>
      <w:rFonts w:ascii="Consolas" w:eastAsia="Times New Roman" w:hAnsi="Consolas" w:cs="Consolas"/>
      <w:sz w:val="20"/>
      <w:szCs w:val="20"/>
      <w:lang w:val="tr-TR"/>
    </w:rPr>
  </w:style>
  <w:style w:type="paragraph" w:styleId="AralkYok">
    <w:name w:val="No Spacing"/>
    <w:basedOn w:val="Normal"/>
    <w:uiPriority w:val="1"/>
    <w:qFormat/>
    <w:rsid w:val="00BF197A"/>
    <w:pPr>
      <w:spacing w:line="360" w:lineRule="auto"/>
      <w:ind w:firstLine="709"/>
      <w:jc w:val="both"/>
    </w:pPr>
    <w:rPr>
      <w:sz w:val="24"/>
      <w:szCs w:val="24"/>
    </w:rPr>
  </w:style>
  <w:style w:type="character" w:customStyle="1" w:styleId="Balk5Char">
    <w:name w:val="Başlık 5 Char"/>
    <w:basedOn w:val="VarsaylanParagrafYazTipi"/>
    <w:link w:val="Balk5"/>
    <w:uiPriority w:val="9"/>
    <w:rsid w:val="000B5180"/>
    <w:rPr>
      <w:rFonts w:asciiTheme="majorHAnsi" w:eastAsiaTheme="majorEastAsia" w:hAnsiTheme="majorHAnsi" w:cstheme="majorBidi"/>
      <w:color w:val="365F91" w:themeColor="accent1" w:themeShade="BF"/>
      <w:lang w:val="tr-TR"/>
    </w:rPr>
  </w:style>
  <w:style w:type="character" w:customStyle="1" w:styleId="zmlenmeyenBahsetme2">
    <w:name w:val="Çözümlenmeyen Bahsetme2"/>
    <w:basedOn w:val="VarsaylanParagrafYazTipi"/>
    <w:uiPriority w:val="99"/>
    <w:semiHidden/>
    <w:unhideWhenUsed/>
    <w:rsid w:val="009C5419"/>
    <w:rPr>
      <w:color w:val="605E5C"/>
      <w:shd w:val="clear" w:color="auto" w:fill="E1DFDD"/>
    </w:rPr>
  </w:style>
  <w:style w:type="paragraph" w:customStyle="1" w:styleId="tablo">
    <w:name w:val="tablo"/>
    <w:basedOn w:val="Balk3"/>
    <w:qFormat/>
    <w:rsid w:val="004D6017"/>
    <w:pPr>
      <w:spacing w:before="0" w:after="0"/>
    </w:pPr>
  </w:style>
  <w:style w:type="paragraph" w:customStyle="1" w:styleId="ekil">
    <w:name w:val="şekil"/>
    <w:basedOn w:val="KonuBal"/>
    <w:qFormat/>
    <w:rsid w:val="003D797A"/>
    <w:pPr>
      <w:spacing w:before="0" w:after="0"/>
      <w:ind w:firstLine="0"/>
      <w:jc w:val="center"/>
    </w:pPr>
  </w:style>
  <w:style w:type="character" w:styleId="AklamaBavurusu">
    <w:name w:val="annotation reference"/>
    <w:basedOn w:val="VarsaylanParagrafYazTipi"/>
    <w:uiPriority w:val="99"/>
    <w:semiHidden/>
    <w:unhideWhenUsed/>
    <w:rsid w:val="00236CE4"/>
    <w:rPr>
      <w:sz w:val="16"/>
      <w:szCs w:val="16"/>
    </w:rPr>
  </w:style>
  <w:style w:type="paragraph" w:styleId="AklamaMetni">
    <w:name w:val="annotation text"/>
    <w:basedOn w:val="Normal"/>
    <w:link w:val="AklamaMetniChar"/>
    <w:uiPriority w:val="99"/>
    <w:semiHidden/>
    <w:unhideWhenUsed/>
    <w:rsid w:val="00236CE4"/>
    <w:rPr>
      <w:sz w:val="20"/>
      <w:szCs w:val="20"/>
    </w:rPr>
  </w:style>
  <w:style w:type="character" w:customStyle="1" w:styleId="AklamaMetniChar">
    <w:name w:val="Açıklama Metni Char"/>
    <w:basedOn w:val="VarsaylanParagrafYazTipi"/>
    <w:link w:val="AklamaMetni"/>
    <w:uiPriority w:val="99"/>
    <w:semiHidden/>
    <w:rsid w:val="00236CE4"/>
    <w:rPr>
      <w:rFonts w:ascii="Times New Roman" w:eastAsia="Times New Roman" w:hAnsi="Times New Roman" w:cs="Times New Roman"/>
      <w:sz w:val="20"/>
      <w:szCs w:val="20"/>
      <w:lang w:val="tr-TR"/>
    </w:rPr>
  </w:style>
  <w:style w:type="paragraph" w:styleId="AklamaKonusu">
    <w:name w:val="annotation subject"/>
    <w:basedOn w:val="AklamaMetni"/>
    <w:next w:val="AklamaMetni"/>
    <w:link w:val="AklamaKonusuChar"/>
    <w:uiPriority w:val="99"/>
    <w:semiHidden/>
    <w:unhideWhenUsed/>
    <w:rsid w:val="00236CE4"/>
    <w:rPr>
      <w:b/>
      <w:bCs/>
    </w:rPr>
  </w:style>
  <w:style w:type="character" w:customStyle="1" w:styleId="AklamaKonusuChar">
    <w:name w:val="Açıklama Konusu Char"/>
    <w:basedOn w:val="AklamaMetniChar"/>
    <w:link w:val="AklamaKonusu"/>
    <w:uiPriority w:val="99"/>
    <w:semiHidden/>
    <w:rsid w:val="00236CE4"/>
    <w:rPr>
      <w:rFonts w:ascii="Times New Roman" w:eastAsia="Times New Roman" w:hAnsi="Times New Roman" w:cs="Times New Roman"/>
      <w:b/>
      <w:bCs/>
      <w:sz w:val="20"/>
      <w:szCs w:val="20"/>
      <w:lang w:val="tr-TR"/>
    </w:rPr>
  </w:style>
  <w:style w:type="character" w:customStyle="1" w:styleId="zmlenmeyenBahsetme3">
    <w:name w:val="Çözümlenmeyen Bahsetme3"/>
    <w:basedOn w:val="VarsaylanParagrafYazTipi"/>
    <w:uiPriority w:val="99"/>
    <w:semiHidden/>
    <w:unhideWhenUsed/>
    <w:rsid w:val="0046569A"/>
    <w:rPr>
      <w:color w:val="605E5C"/>
      <w:shd w:val="clear" w:color="auto" w:fill="E1DFDD"/>
    </w:rPr>
  </w:style>
  <w:style w:type="paragraph" w:styleId="Dzeltme">
    <w:name w:val="Revision"/>
    <w:hidden/>
    <w:uiPriority w:val="99"/>
    <w:semiHidden/>
    <w:rsid w:val="003C62F2"/>
    <w:pPr>
      <w:widowControl/>
      <w:autoSpaceDE/>
      <w:autoSpaceDN/>
    </w:pPr>
    <w:rPr>
      <w:rFonts w:ascii="Times New Roman" w:eastAsia="Times New Roman" w:hAnsi="Times New Roman" w:cs="Times New Roman"/>
      <w:lang w:val="tr-TR"/>
    </w:rPr>
  </w:style>
  <w:style w:type="character" w:customStyle="1" w:styleId="creators">
    <w:name w:val="creators"/>
    <w:basedOn w:val="VarsaylanParagrafYazTipi"/>
    <w:rsid w:val="00A8369B"/>
  </w:style>
  <w:style w:type="character" w:customStyle="1" w:styleId="personname">
    <w:name w:val="person_name"/>
    <w:basedOn w:val="VarsaylanParagrafYazTipi"/>
    <w:rsid w:val="00A8369B"/>
  </w:style>
  <w:style w:type="character" w:customStyle="1" w:styleId="Tarih2">
    <w:name w:val="Tarih2"/>
    <w:basedOn w:val="VarsaylanParagrafYazTipi"/>
    <w:rsid w:val="00A8369B"/>
  </w:style>
  <w:style w:type="character" w:customStyle="1" w:styleId="KonuBal1">
    <w:name w:val="Konu Başlığı1"/>
    <w:basedOn w:val="VarsaylanParagrafYazTipi"/>
    <w:rsid w:val="00A8369B"/>
  </w:style>
  <w:style w:type="character" w:styleId="Vurgu">
    <w:name w:val="Emphasis"/>
    <w:basedOn w:val="VarsaylanParagrafYazTipi"/>
    <w:uiPriority w:val="20"/>
    <w:qFormat/>
    <w:rsid w:val="00A8369B"/>
    <w:rPr>
      <w:i/>
      <w:iCs/>
    </w:rPr>
  </w:style>
  <w:style w:type="character" w:customStyle="1" w:styleId="number">
    <w:name w:val="number"/>
    <w:basedOn w:val="VarsaylanParagrafYazTipi"/>
    <w:rsid w:val="00A8369B"/>
  </w:style>
  <w:style w:type="character" w:customStyle="1" w:styleId="pagerange">
    <w:name w:val="pagerange"/>
    <w:basedOn w:val="VarsaylanParagrafYazTipi"/>
    <w:rsid w:val="00A8369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Times New Roman" w:eastAsia="Times New Roman" w:hAnsi="Times New Roman" w:cs="Times New Roman"/>
      <w:lang w:val="tr-TR"/>
    </w:rPr>
  </w:style>
  <w:style w:type="paragraph" w:styleId="Balk1">
    <w:name w:val="heading 1"/>
    <w:basedOn w:val="ListeParagraf"/>
    <w:link w:val="Balk1Char"/>
    <w:uiPriority w:val="9"/>
    <w:qFormat/>
    <w:rsid w:val="00BF197A"/>
    <w:pPr>
      <w:widowControl/>
      <w:spacing w:line="360" w:lineRule="auto"/>
      <w:ind w:left="0" w:firstLine="709"/>
      <w:jc w:val="both"/>
      <w:outlineLvl w:val="0"/>
    </w:pPr>
    <w:rPr>
      <w:b/>
      <w:bCs/>
      <w:sz w:val="24"/>
      <w:szCs w:val="24"/>
    </w:rPr>
  </w:style>
  <w:style w:type="paragraph" w:styleId="Balk2">
    <w:name w:val="heading 2"/>
    <w:basedOn w:val="Balk1"/>
    <w:next w:val="Normal"/>
    <w:link w:val="Balk2Char"/>
    <w:uiPriority w:val="9"/>
    <w:unhideWhenUsed/>
    <w:qFormat/>
    <w:rsid w:val="00A40A60"/>
    <w:pPr>
      <w:outlineLvl w:val="1"/>
    </w:pPr>
  </w:style>
  <w:style w:type="paragraph" w:styleId="Balk3">
    <w:name w:val="heading 3"/>
    <w:basedOn w:val="ListeParagraf"/>
    <w:next w:val="Normal"/>
    <w:link w:val="Balk3Char"/>
    <w:uiPriority w:val="9"/>
    <w:unhideWhenUsed/>
    <w:qFormat/>
    <w:rsid w:val="00782DFA"/>
    <w:pPr>
      <w:widowControl/>
      <w:autoSpaceDE/>
      <w:autoSpaceDN/>
      <w:spacing w:before="120" w:after="120" w:line="360" w:lineRule="auto"/>
      <w:ind w:left="0" w:firstLine="709"/>
      <w:jc w:val="both"/>
      <w:outlineLvl w:val="2"/>
    </w:pPr>
    <w:rPr>
      <w:b/>
      <w:bCs/>
      <w:sz w:val="24"/>
      <w:szCs w:val="24"/>
    </w:rPr>
  </w:style>
  <w:style w:type="paragraph" w:styleId="Balk4">
    <w:name w:val="heading 4"/>
    <w:basedOn w:val="ListeParagraf"/>
    <w:next w:val="Normal"/>
    <w:link w:val="Balk4Char"/>
    <w:uiPriority w:val="9"/>
    <w:unhideWhenUsed/>
    <w:qFormat/>
    <w:rsid w:val="00BF197A"/>
    <w:pPr>
      <w:widowControl/>
      <w:spacing w:line="360" w:lineRule="auto"/>
      <w:ind w:left="0" w:firstLine="709"/>
      <w:jc w:val="both"/>
      <w:outlineLvl w:val="3"/>
    </w:pPr>
    <w:rPr>
      <w:b/>
      <w:bCs/>
      <w:sz w:val="24"/>
      <w:szCs w:val="24"/>
    </w:rPr>
  </w:style>
  <w:style w:type="paragraph" w:styleId="Balk5">
    <w:name w:val="heading 5"/>
    <w:basedOn w:val="Normal"/>
    <w:next w:val="Normal"/>
    <w:link w:val="Balk5Char"/>
    <w:uiPriority w:val="9"/>
    <w:unhideWhenUsed/>
    <w:qFormat/>
    <w:rsid w:val="000B5180"/>
    <w:pPr>
      <w:keepNext/>
      <w:keepLines/>
      <w:spacing w:before="40"/>
      <w:outlineLvl w:val="4"/>
    </w:pPr>
    <w:rPr>
      <w:rFonts w:asciiTheme="majorHAnsi" w:eastAsiaTheme="majorEastAsia" w:hAnsiTheme="majorHAnsi" w:cstheme="majorBidi"/>
      <w:color w:val="365F91" w:themeColor="accent1" w:themeShade="BF"/>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1">
    <w:name w:val="toc 1"/>
    <w:basedOn w:val="Normal"/>
    <w:uiPriority w:val="39"/>
    <w:qFormat/>
    <w:pPr>
      <w:spacing w:before="120" w:after="120"/>
    </w:pPr>
    <w:rPr>
      <w:rFonts w:asciiTheme="minorHAnsi" w:hAnsiTheme="minorHAnsi"/>
      <w:b/>
      <w:bCs/>
      <w:caps/>
      <w:sz w:val="20"/>
      <w:szCs w:val="20"/>
    </w:rPr>
  </w:style>
  <w:style w:type="paragraph" w:styleId="T2">
    <w:name w:val="toc 2"/>
    <w:basedOn w:val="Normal"/>
    <w:uiPriority w:val="39"/>
    <w:qFormat/>
    <w:pPr>
      <w:ind w:left="220"/>
    </w:pPr>
    <w:rPr>
      <w:rFonts w:asciiTheme="minorHAnsi" w:hAnsiTheme="minorHAnsi"/>
      <w:smallCaps/>
      <w:sz w:val="20"/>
      <w:szCs w:val="20"/>
    </w:rPr>
  </w:style>
  <w:style w:type="paragraph" w:styleId="T3">
    <w:name w:val="toc 3"/>
    <w:basedOn w:val="Normal"/>
    <w:uiPriority w:val="39"/>
    <w:qFormat/>
    <w:pPr>
      <w:ind w:left="440"/>
    </w:pPr>
    <w:rPr>
      <w:rFonts w:asciiTheme="minorHAnsi" w:hAnsiTheme="minorHAnsi"/>
      <w:i/>
      <w:iCs/>
      <w:sz w:val="20"/>
      <w:szCs w:val="20"/>
    </w:rPr>
  </w:style>
  <w:style w:type="paragraph" w:styleId="T4">
    <w:name w:val="toc 4"/>
    <w:basedOn w:val="Normal"/>
    <w:uiPriority w:val="39"/>
    <w:qFormat/>
    <w:pPr>
      <w:ind w:left="660"/>
    </w:pPr>
    <w:rPr>
      <w:rFonts w:asciiTheme="minorHAnsi" w:hAnsiTheme="minorHAnsi"/>
      <w:sz w:val="18"/>
      <w:szCs w:val="18"/>
    </w:rPr>
  </w:style>
  <w:style w:type="paragraph" w:styleId="T5">
    <w:name w:val="toc 5"/>
    <w:basedOn w:val="Normal"/>
    <w:uiPriority w:val="39"/>
    <w:qFormat/>
    <w:pPr>
      <w:ind w:left="880"/>
    </w:pPr>
    <w:rPr>
      <w:rFonts w:asciiTheme="minorHAnsi" w:hAnsiTheme="minorHAnsi"/>
      <w:sz w:val="18"/>
      <w:szCs w:val="18"/>
    </w:rPr>
  </w:style>
  <w:style w:type="paragraph" w:styleId="T6">
    <w:name w:val="toc 6"/>
    <w:basedOn w:val="Normal"/>
    <w:uiPriority w:val="39"/>
    <w:qFormat/>
    <w:pPr>
      <w:ind w:left="1100"/>
    </w:pPr>
    <w:rPr>
      <w:rFonts w:asciiTheme="minorHAnsi" w:hAnsiTheme="minorHAnsi"/>
      <w:sz w:val="18"/>
      <w:szCs w:val="18"/>
    </w:rPr>
  </w:style>
  <w:style w:type="paragraph" w:styleId="GvdeMetni">
    <w:name w:val="Body Text"/>
    <w:basedOn w:val="Normal"/>
    <w:link w:val="GvdeMetniChar"/>
    <w:uiPriority w:val="1"/>
    <w:qFormat/>
    <w:rPr>
      <w:sz w:val="24"/>
      <w:szCs w:val="24"/>
    </w:rPr>
  </w:style>
  <w:style w:type="paragraph" w:styleId="ListeParagraf">
    <w:name w:val="List Paragraph"/>
    <w:basedOn w:val="Normal"/>
    <w:uiPriority w:val="34"/>
    <w:qFormat/>
    <w:pPr>
      <w:ind w:left="1291" w:hanging="421"/>
    </w:pPr>
  </w:style>
  <w:style w:type="paragraph" w:customStyle="1" w:styleId="TableParagraph">
    <w:name w:val="Table Paragraph"/>
    <w:basedOn w:val="Normal"/>
    <w:uiPriority w:val="1"/>
    <w:qFormat/>
  </w:style>
  <w:style w:type="paragraph" w:styleId="stbilgi">
    <w:name w:val="header"/>
    <w:basedOn w:val="Normal"/>
    <w:link w:val="stbilgiChar"/>
    <w:uiPriority w:val="99"/>
    <w:unhideWhenUsed/>
    <w:rsid w:val="00EE4416"/>
    <w:pPr>
      <w:tabs>
        <w:tab w:val="center" w:pos="4536"/>
        <w:tab w:val="right" w:pos="9072"/>
      </w:tabs>
    </w:pPr>
  </w:style>
  <w:style w:type="character" w:customStyle="1" w:styleId="stbilgiChar">
    <w:name w:val="Üstbilgi Char"/>
    <w:basedOn w:val="VarsaylanParagrafYazTipi"/>
    <w:link w:val="stbilgi"/>
    <w:uiPriority w:val="99"/>
    <w:rsid w:val="00EE4416"/>
    <w:rPr>
      <w:rFonts w:ascii="Times New Roman" w:eastAsia="Times New Roman" w:hAnsi="Times New Roman" w:cs="Times New Roman"/>
      <w:lang w:val="tr-TR"/>
    </w:rPr>
  </w:style>
  <w:style w:type="paragraph" w:styleId="Altbilgi">
    <w:name w:val="footer"/>
    <w:basedOn w:val="Normal"/>
    <w:link w:val="AltbilgiChar"/>
    <w:uiPriority w:val="99"/>
    <w:unhideWhenUsed/>
    <w:rsid w:val="00EE4416"/>
    <w:pPr>
      <w:tabs>
        <w:tab w:val="center" w:pos="4536"/>
        <w:tab w:val="right" w:pos="9072"/>
      </w:tabs>
    </w:pPr>
  </w:style>
  <w:style w:type="character" w:customStyle="1" w:styleId="AltbilgiChar">
    <w:name w:val="Altbilgi Char"/>
    <w:basedOn w:val="VarsaylanParagrafYazTipi"/>
    <w:link w:val="Altbilgi"/>
    <w:uiPriority w:val="99"/>
    <w:rsid w:val="00EE4416"/>
    <w:rPr>
      <w:rFonts w:ascii="Times New Roman" w:eastAsia="Times New Roman" w:hAnsi="Times New Roman" w:cs="Times New Roman"/>
      <w:lang w:val="tr-TR"/>
    </w:rPr>
  </w:style>
  <w:style w:type="character" w:styleId="Kpr">
    <w:name w:val="Hyperlink"/>
    <w:basedOn w:val="VarsaylanParagrafYazTipi"/>
    <w:uiPriority w:val="99"/>
    <w:unhideWhenUsed/>
    <w:rsid w:val="009175BA"/>
    <w:rPr>
      <w:color w:val="0000FF" w:themeColor="hyperlink"/>
      <w:u w:val="single"/>
    </w:rPr>
  </w:style>
  <w:style w:type="character" w:customStyle="1" w:styleId="zmlenmeyenBahsetme1">
    <w:name w:val="Çözümlenmeyen Bahsetme1"/>
    <w:basedOn w:val="VarsaylanParagrafYazTipi"/>
    <w:uiPriority w:val="99"/>
    <w:semiHidden/>
    <w:unhideWhenUsed/>
    <w:rsid w:val="009175BA"/>
    <w:rPr>
      <w:color w:val="605E5C"/>
      <w:shd w:val="clear" w:color="auto" w:fill="E1DFDD"/>
    </w:rPr>
  </w:style>
  <w:style w:type="character" w:customStyle="1" w:styleId="GvdeMetniChar">
    <w:name w:val="Gövde Metni Char"/>
    <w:basedOn w:val="VarsaylanParagrafYazTipi"/>
    <w:link w:val="GvdeMetni"/>
    <w:uiPriority w:val="1"/>
    <w:rsid w:val="00F24D8D"/>
    <w:rPr>
      <w:rFonts w:ascii="Times New Roman" w:eastAsia="Times New Roman" w:hAnsi="Times New Roman" w:cs="Times New Roman"/>
      <w:sz w:val="24"/>
      <w:szCs w:val="24"/>
      <w:lang w:val="tr-TR"/>
    </w:rPr>
  </w:style>
  <w:style w:type="character" w:customStyle="1" w:styleId="Tarih1">
    <w:name w:val="Tarih1"/>
    <w:basedOn w:val="VarsaylanParagrafYazTipi"/>
    <w:rsid w:val="00F465A4"/>
  </w:style>
  <w:style w:type="character" w:customStyle="1" w:styleId="journal">
    <w:name w:val="journal"/>
    <w:basedOn w:val="VarsaylanParagrafYazTipi"/>
    <w:rsid w:val="00F465A4"/>
  </w:style>
  <w:style w:type="character" w:customStyle="1" w:styleId="volume">
    <w:name w:val="volume"/>
    <w:basedOn w:val="VarsaylanParagrafYazTipi"/>
    <w:rsid w:val="00F465A4"/>
  </w:style>
  <w:style w:type="character" w:customStyle="1" w:styleId="journalnumber">
    <w:name w:val="journalnumber"/>
    <w:basedOn w:val="VarsaylanParagrafYazTipi"/>
    <w:rsid w:val="00F465A4"/>
  </w:style>
  <w:style w:type="character" w:customStyle="1" w:styleId="pages">
    <w:name w:val="pages"/>
    <w:basedOn w:val="VarsaylanParagrafYazTipi"/>
    <w:rsid w:val="00F465A4"/>
  </w:style>
  <w:style w:type="character" w:customStyle="1" w:styleId="numberofpages">
    <w:name w:val="numberofpages"/>
    <w:basedOn w:val="VarsaylanParagrafYazTipi"/>
    <w:rsid w:val="00F465A4"/>
  </w:style>
  <w:style w:type="character" w:styleId="Gl">
    <w:name w:val="Strong"/>
    <w:basedOn w:val="VarsaylanParagrafYazTipi"/>
    <w:uiPriority w:val="22"/>
    <w:qFormat/>
    <w:rsid w:val="00F465A4"/>
    <w:rPr>
      <w:b/>
      <w:bCs/>
    </w:rPr>
  </w:style>
  <w:style w:type="character" w:customStyle="1" w:styleId="Balk2Char">
    <w:name w:val="Başlık 2 Char"/>
    <w:basedOn w:val="VarsaylanParagrafYazTipi"/>
    <w:link w:val="Balk2"/>
    <w:uiPriority w:val="9"/>
    <w:rsid w:val="00A40A60"/>
    <w:rPr>
      <w:rFonts w:ascii="Times New Roman" w:eastAsia="Times New Roman" w:hAnsi="Times New Roman" w:cs="Times New Roman"/>
      <w:b/>
      <w:bCs/>
      <w:sz w:val="24"/>
      <w:szCs w:val="24"/>
      <w:lang w:val="tr-TR"/>
    </w:rPr>
  </w:style>
  <w:style w:type="paragraph" w:styleId="BalonMetni">
    <w:name w:val="Balloon Text"/>
    <w:basedOn w:val="Normal"/>
    <w:link w:val="BalonMetniChar"/>
    <w:uiPriority w:val="99"/>
    <w:semiHidden/>
    <w:unhideWhenUsed/>
    <w:rsid w:val="0088180E"/>
    <w:rPr>
      <w:rFonts w:ascii="Tahoma" w:hAnsi="Tahoma" w:cs="Tahoma"/>
      <w:sz w:val="16"/>
      <w:szCs w:val="16"/>
    </w:rPr>
  </w:style>
  <w:style w:type="character" w:customStyle="1" w:styleId="BalonMetniChar">
    <w:name w:val="Balon Metni Char"/>
    <w:basedOn w:val="VarsaylanParagrafYazTipi"/>
    <w:link w:val="BalonMetni"/>
    <w:uiPriority w:val="99"/>
    <w:semiHidden/>
    <w:rsid w:val="0088180E"/>
    <w:rPr>
      <w:rFonts w:ascii="Tahoma" w:eastAsia="Times New Roman" w:hAnsi="Tahoma" w:cs="Tahoma"/>
      <w:sz w:val="16"/>
      <w:szCs w:val="16"/>
      <w:lang w:val="tr-TR"/>
    </w:rPr>
  </w:style>
  <w:style w:type="character" w:customStyle="1" w:styleId="Balk3Char">
    <w:name w:val="Başlık 3 Char"/>
    <w:basedOn w:val="VarsaylanParagrafYazTipi"/>
    <w:link w:val="Balk3"/>
    <w:uiPriority w:val="9"/>
    <w:rsid w:val="00782DFA"/>
    <w:rPr>
      <w:rFonts w:ascii="Times New Roman" w:eastAsia="Times New Roman" w:hAnsi="Times New Roman" w:cs="Times New Roman"/>
      <w:b/>
      <w:bCs/>
      <w:sz w:val="24"/>
      <w:szCs w:val="24"/>
      <w:lang w:val="tr-TR"/>
    </w:rPr>
  </w:style>
  <w:style w:type="character" w:customStyle="1" w:styleId="Balk4Char">
    <w:name w:val="Başlık 4 Char"/>
    <w:basedOn w:val="VarsaylanParagrafYazTipi"/>
    <w:link w:val="Balk4"/>
    <w:uiPriority w:val="9"/>
    <w:rsid w:val="00BF197A"/>
    <w:rPr>
      <w:rFonts w:ascii="Times New Roman" w:eastAsia="Times New Roman" w:hAnsi="Times New Roman" w:cs="Times New Roman"/>
      <w:b/>
      <w:bCs/>
      <w:sz w:val="24"/>
      <w:szCs w:val="24"/>
      <w:lang w:val="tr-TR"/>
    </w:rPr>
  </w:style>
  <w:style w:type="paragraph" w:styleId="KonuBal">
    <w:name w:val="Title"/>
    <w:basedOn w:val="GvdeMetni"/>
    <w:next w:val="Normal"/>
    <w:link w:val="KonuBalChar"/>
    <w:uiPriority w:val="10"/>
    <w:qFormat/>
    <w:rsid w:val="00E0082D"/>
    <w:pPr>
      <w:widowControl/>
      <w:spacing w:before="120" w:after="120" w:line="360" w:lineRule="auto"/>
      <w:ind w:firstLine="709"/>
      <w:jc w:val="both"/>
    </w:pPr>
  </w:style>
  <w:style w:type="character" w:customStyle="1" w:styleId="KonuBalChar">
    <w:name w:val="Konu Başlığı Char"/>
    <w:basedOn w:val="VarsaylanParagrafYazTipi"/>
    <w:link w:val="KonuBal"/>
    <w:uiPriority w:val="10"/>
    <w:rsid w:val="00E0082D"/>
    <w:rPr>
      <w:rFonts w:ascii="Times New Roman" w:eastAsia="Times New Roman" w:hAnsi="Times New Roman" w:cs="Times New Roman"/>
      <w:sz w:val="24"/>
      <w:szCs w:val="24"/>
      <w:lang w:val="tr-TR"/>
    </w:rPr>
  </w:style>
  <w:style w:type="paragraph" w:styleId="T7">
    <w:name w:val="toc 7"/>
    <w:basedOn w:val="Normal"/>
    <w:next w:val="Normal"/>
    <w:autoRedefine/>
    <w:uiPriority w:val="39"/>
    <w:unhideWhenUsed/>
    <w:rsid w:val="00022D7D"/>
    <w:pPr>
      <w:ind w:left="1320"/>
    </w:pPr>
    <w:rPr>
      <w:rFonts w:asciiTheme="minorHAnsi" w:hAnsiTheme="minorHAnsi"/>
      <w:sz w:val="18"/>
      <w:szCs w:val="18"/>
    </w:rPr>
  </w:style>
  <w:style w:type="paragraph" w:styleId="T8">
    <w:name w:val="toc 8"/>
    <w:basedOn w:val="Normal"/>
    <w:next w:val="Normal"/>
    <w:autoRedefine/>
    <w:uiPriority w:val="39"/>
    <w:unhideWhenUsed/>
    <w:rsid w:val="00022D7D"/>
    <w:pPr>
      <w:ind w:left="1540"/>
    </w:pPr>
    <w:rPr>
      <w:rFonts w:asciiTheme="minorHAnsi" w:hAnsiTheme="minorHAnsi"/>
      <w:sz w:val="18"/>
      <w:szCs w:val="18"/>
    </w:rPr>
  </w:style>
  <w:style w:type="paragraph" w:styleId="T9">
    <w:name w:val="toc 9"/>
    <w:basedOn w:val="Normal"/>
    <w:next w:val="Normal"/>
    <w:autoRedefine/>
    <w:uiPriority w:val="39"/>
    <w:unhideWhenUsed/>
    <w:rsid w:val="00022D7D"/>
    <w:pPr>
      <w:ind w:left="1760"/>
    </w:pPr>
    <w:rPr>
      <w:rFonts w:asciiTheme="minorHAnsi" w:hAnsiTheme="minorHAnsi"/>
      <w:sz w:val="18"/>
      <w:szCs w:val="18"/>
    </w:rPr>
  </w:style>
  <w:style w:type="paragraph" w:styleId="GvdeMetni2">
    <w:name w:val="Body Text 2"/>
    <w:basedOn w:val="Normal"/>
    <w:link w:val="GvdeMetni2Char"/>
    <w:unhideWhenUsed/>
    <w:rsid w:val="003C6366"/>
    <w:pPr>
      <w:spacing w:after="120" w:line="480" w:lineRule="auto"/>
    </w:pPr>
  </w:style>
  <w:style w:type="character" w:customStyle="1" w:styleId="GvdeMetni2Char">
    <w:name w:val="Gövde Metni 2 Char"/>
    <w:basedOn w:val="VarsaylanParagrafYazTipi"/>
    <w:link w:val="GvdeMetni2"/>
    <w:rsid w:val="003C6366"/>
    <w:rPr>
      <w:rFonts w:ascii="Times New Roman" w:eastAsia="Times New Roman" w:hAnsi="Times New Roman" w:cs="Times New Roman"/>
      <w:lang w:val="tr-TR"/>
    </w:rPr>
  </w:style>
  <w:style w:type="character" w:customStyle="1" w:styleId="Balk1Char">
    <w:name w:val="Başlık 1 Char"/>
    <w:basedOn w:val="VarsaylanParagrafYazTipi"/>
    <w:link w:val="Balk1"/>
    <w:uiPriority w:val="9"/>
    <w:rsid w:val="00BF197A"/>
    <w:rPr>
      <w:rFonts w:ascii="Times New Roman" w:eastAsia="Times New Roman" w:hAnsi="Times New Roman" w:cs="Times New Roman"/>
      <w:b/>
      <w:bCs/>
      <w:sz w:val="24"/>
      <w:szCs w:val="24"/>
      <w:lang w:val="tr-TR"/>
    </w:rPr>
  </w:style>
  <w:style w:type="paragraph" w:customStyle="1" w:styleId="m-165259115732163593msolistparagraph">
    <w:name w:val="m_-165259115732163593msolistparagraph"/>
    <w:basedOn w:val="Normal"/>
    <w:rsid w:val="003C6366"/>
    <w:pPr>
      <w:widowControl/>
      <w:autoSpaceDE/>
      <w:autoSpaceDN/>
      <w:spacing w:before="100" w:beforeAutospacing="1" w:after="100" w:afterAutospacing="1"/>
    </w:pPr>
    <w:rPr>
      <w:sz w:val="24"/>
      <w:szCs w:val="24"/>
      <w:lang w:eastAsia="tr-TR"/>
    </w:rPr>
  </w:style>
  <w:style w:type="table" w:styleId="TabloKlavuzu">
    <w:name w:val="Table Grid"/>
    <w:basedOn w:val="NormalTablo"/>
    <w:uiPriority w:val="39"/>
    <w:rsid w:val="003C6366"/>
    <w:pPr>
      <w:widowControl/>
      <w:autoSpaceDE/>
      <w:autoSpaceDN/>
    </w:pPr>
    <w:rPr>
      <w:lang w:val="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ncedenBiimlendirilmi">
    <w:name w:val="HTML Preformatted"/>
    <w:basedOn w:val="Normal"/>
    <w:link w:val="HTMLncedenBiimlendirilmiChar"/>
    <w:uiPriority w:val="99"/>
    <w:unhideWhenUsed/>
    <w:rsid w:val="00BE100E"/>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rsid w:val="00BE100E"/>
    <w:rPr>
      <w:rFonts w:ascii="Consolas" w:eastAsia="Times New Roman" w:hAnsi="Consolas" w:cs="Consolas"/>
      <w:sz w:val="20"/>
      <w:szCs w:val="20"/>
      <w:lang w:val="tr-TR"/>
    </w:rPr>
  </w:style>
  <w:style w:type="paragraph" w:styleId="AralkYok">
    <w:name w:val="No Spacing"/>
    <w:basedOn w:val="Normal"/>
    <w:uiPriority w:val="1"/>
    <w:qFormat/>
    <w:rsid w:val="00BF197A"/>
    <w:pPr>
      <w:spacing w:line="360" w:lineRule="auto"/>
      <w:ind w:firstLine="709"/>
      <w:jc w:val="both"/>
    </w:pPr>
    <w:rPr>
      <w:sz w:val="24"/>
      <w:szCs w:val="24"/>
    </w:rPr>
  </w:style>
  <w:style w:type="character" w:customStyle="1" w:styleId="Balk5Char">
    <w:name w:val="Başlık 5 Char"/>
    <w:basedOn w:val="VarsaylanParagrafYazTipi"/>
    <w:link w:val="Balk5"/>
    <w:uiPriority w:val="9"/>
    <w:rsid w:val="000B5180"/>
    <w:rPr>
      <w:rFonts w:asciiTheme="majorHAnsi" w:eastAsiaTheme="majorEastAsia" w:hAnsiTheme="majorHAnsi" w:cstheme="majorBidi"/>
      <w:color w:val="365F91" w:themeColor="accent1" w:themeShade="BF"/>
      <w:lang w:val="tr-TR"/>
    </w:rPr>
  </w:style>
  <w:style w:type="character" w:customStyle="1" w:styleId="zmlenmeyenBahsetme2">
    <w:name w:val="Çözümlenmeyen Bahsetme2"/>
    <w:basedOn w:val="VarsaylanParagrafYazTipi"/>
    <w:uiPriority w:val="99"/>
    <w:semiHidden/>
    <w:unhideWhenUsed/>
    <w:rsid w:val="009C5419"/>
    <w:rPr>
      <w:color w:val="605E5C"/>
      <w:shd w:val="clear" w:color="auto" w:fill="E1DFDD"/>
    </w:rPr>
  </w:style>
  <w:style w:type="paragraph" w:customStyle="1" w:styleId="tablo">
    <w:name w:val="tablo"/>
    <w:basedOn w:val="Balk3"/>
    <w:qFormat/>
    <w:rsid w:val="004D6017"/>
    <w:pPr>
      <w:spacing w:before="0" w:after="0"/>
    </w:pPr>
  </w:style>
  <w:style w:type="paragraph" w:customStyle="1" w:styleId="ekil">
    <w:name w:val="şekil"/>
    <w:basedOn w:val="KonuBal"/>
    <w:qFormat/>
    <w:rsid w:val="003D797A"/>
    <w:pPr>
      <w:spacing w:before="0" w:after="0"/>
      <w:ind w:firstLine="0"/>
      <w:jc w:val="center"/>
    </w:pPr>
  </w:style>
  <w:style w:type="character" w:styleId="AklamaBavurusu">
    <w:name w:val="annotation reference"/>
    <w:basedOn w:val="VarsaylanParagrafYazTipi"/>
    <w:uiPriority w:val="99"/>
    <w:semiHidden/>
    <w:unhideWhenUsed/>
    <w:rsid w:val="00236CE4"/>
    <w:rPr>
      <w:sz w:val="16"/>
      <w:szCs w:val="16"/>
    </w:rPr>
  </w:style>
  <w:style w:type="paragraph" w:styleId="AklamaMetni">
    <w:name w:val="annotation text"/>
    <w:basedOn w:val="Normal"/>
    <w:link w:val="AklamaMetniChar"/>
    <w:uiPriority w:val="99"/>
    <w:semiHidden/>
    <w:unhideWhenUsed/>
    <w:rsid w:val="00236CE4"/>
    <w:rPr>
      <w:sz w:val="20"/>
      <w:szCs w:val="20"/>
    </w:rPr>
  </w:style>
  <w:style w:type="character" w:customStyle="1" w:styleId="AklamaMetniChar">
    <w:name w:val="Açıklama Metni Char"/>
    <w:basedOn w:val="VarsaylanParagrafYazTipi"/>
    <w:link w:val="AklamaMetni"/>
    <w:uiPriority w:val="99"/>
    <w:semiHidden/>
    <w:rsid w:val="00236CE4"/>
    <w:rPr>
      <w:rFonts w:ascii="Times New Roman" w:eastAsia="Times New Roman" w:hAnsi="Times New Roman" w:cs="Times New Roman"/>
      <w:sz w:val="20"/>
      <w:szCs w:val="20"/>
      <w:lang w:val="tr-TR"/>
    </w:rPr>
  </w:style>
  <w:style w:type="paragraph" w:styleId="AklamaKonusu">
    <w:name w:val="annotation subject"/>
    <w:basedOn w:val="AklamaMetni"/>
    <w:next w:val="AklamaMetni"/>
    <w:link w:val="AklamaKonusuChar"/>
    <w:uiPriority w:val="99"/>
    <w:semiHidden/>
    <w:unhideWhenUsed/>
    <w:rsid w:val="00236CE4"/>
    <w:rPr>
      <w:b/>
      <w:bCs/>
    </w:rPr>
  </w:style>
  <w:style w:type="character" w:customStyle="1" w:styleId="AklamaKonusuChar">
    <w:name w:val="Açıklama Konusu Char"/>
    <w:basedOn w:val="AklamaMetniChar"/>
    <w:link w:val="AklamaKonusu"/>
    <w:uiPriority w:val="99"/>
    <w:semiHidden/>
    <w:rsid w:val="00236CE4"/>
    <w:rPr>
      <w:rFonts w:ascii="Times New Roman" w:eastAsia="Times New Roman" w:hAnsi="Times New Roman" w:cs="Times New Roman"/>
      <w:b/>
      <w:bCs/>
      <w:sz w:val="20"/>
      <w:szCs w:val="20"/>
      <w:lang w:val="tr-TR"/>
    </w:rPr>
  </w:style>
  <w:style w:type="character" w:customStyle="1" w:styleId="zmlenmeyenBahsetme3">
    <w:name w:val="Çözümlenmeyen Bahsetme3"/>
    <w:basedOn w:val="VarsaylanParagrafYazTipi"/>
    <w:uiPriority w:val="99"/>
    <w:semiHidden/>
    <w:unhideWhenUsed/>
    <w:rsid w:val="0046569A"/>
    <w:rPr>
      <w:color w:val="605E5C"/>
      <w:shd w:val="clear" w:color="auto" w:fill="E1DFDD"/>
    </w:rPr>
  </w:style>
  <w:style w:type="paragraph" w:styleId="Dzeltme">
    <w:name w:val="Revision"/>
    <w:hidden/>
    <w:uiPriority w:val="99"/>
    <w:semiHidden/>
    <w:rsid w:val="003C62F2"/>
    <w:pPr>
      <w:widowControl/>
      <w:autoSpaceDE/>
      <w:autoSpaceDN/>
    </w:pPr>
    <w:rPr>
      <w:rFonts w:ascii="Times New Roman" w:eastAsia="Times New Roman" w:hAnsi="Times New Roman" w:cs="Times New Roman"/>
      <w:lang w:val="tr-TR"/>
    </w:rPr>
  </w:style>
  <w:style w:type="character" w:customStyle="1" w:styleId="creators">
    <w:name w:val="creators"/>
    <w:basedOn w:val="VarsaylanParagrafYazTipi"/>
    <w:rsid w:val="00A8369B"/>
  </w:style>
  <w:style w:type="character" w:customStyle="1" w:styleId="personname">
    <w:name w:val="person_name"/>
    <w:basedOn w:val="VarsaylanParagrafYazTipi"/>
    <w:rsid w:val="00A8369B"/>
  </w:style>
  <w:style w:type="character" w:customStyle="1" w:styleId="Tarih2">
    <w:name w:val="Tarih2"/>
    <w:basedOn w:val="VarsaylanParagrafYazTipi"/>
    <w:rsid w:val="00A8369B"/>
  </w:style>
  <w:style w:type="character" w:customStyle="1" w:styleId="KonuBal1">
    <w:name w:val="Konu Başlığı1"/>
    <w:basedOn w:val="VarsaylanParagrafYazTipi"/>
    <w:rsid w:val="00A8369B"/>
  </w:style>
  <w:style w:type="character" w:styleId="Vurgu">
    <w:name w:val="Emphasis"/>
    <w:basedOn w:val="VarsaylanParagrafYazTipi"/>
    <w:uiPriority w:val="20"/>
    <w:qFormat/>
    <w:rsid w:val="00A8369B"/>
    <w:rPr>
      <w:i/>
      <w:iCs/>
    </w:rPr>
  </w:style>
  <w:style w:type="character" w:customStyle="1" w:styleId="number">
    <w:name w:val="number"/>
    <w:basedOn w:val="VarsaylanParagrafYazTipi"/>
    <w:rsid w:val="00A8369B"/>
  </w:style>
  <w:style w:type="character" w:customStyle="1" w:styleId="pagerange">
    <w:name w:val="pagerange"/>
    <w:basedOn w:val="VarsaylanParagrafYazTipi"/>
    <w:rsid w:val="00A836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658486">
      <w:bodyDiv w:val="1"/>
      <w:marLeft w:val="0"/>
      <w:marRight w:val="0"/>
      <w:marTop w:val="0"/>
      <w:marBottom w:val="0"/>
      <w:divBdr>
        <w:top w:val="none" w:sz="0" w:space="0" w:color="auto"/>
        <w:left w:val="none" w:sz="0" w:space="0" w:color="auto"/>
        <w:bottom w:val="none" w:sz="0" w:space="0" w:color="auto"/>
        <w:right w:val="none" w:sz="0" w:space="0" w:color="auto"/>
      </w:divBdr>
      <w:divsChild>
        <w:div w:id="1237865294">
          <w:marLeft w:val="0"/>
          <w:marRight w:val="0"/>
          <w:marTop w:val="0"/>
          <w:marBottom w:val="0"/>
          <w:divBdr>
            <w:top w:val="none" w:sz="0" w:space="0" w:color="auto"/>
            <w:left w:val="none" w:sz="0" w:space="0" w:color="auto"/>
            <w:bottom w:val="none" w:sz="0" w:space="0" w:color="auto"/>
            <w:right w:val="none" w:sz="0" w:space="0" w:color="auto"/>
          </w:divBdr>
          <w:divsChild>
            <w:div w:id="34626265">
              <w:marLeft w:val="0"/>
              <w:marRight w:val="0"/>
              <w:marTop w:val="0"/>
              <w:marBottom w:val="0"/>
              <w:divBdr>
                <w:top w:val="none" w:sz="0" w:space="0" w:color="auto"/>
                <w:left w:val="none" w:sz="0" w:space="0" w:color="auto"/>
                <w:bottom w:val="none" w:sz="0" w:space="0" w:color="auto"/>
                <w:right w:val="none" w:sz="0" w:space="0" w:color="auto"/>
              </w:divBdr>
              <w:divsChild>
                <w:div w:id="1671446149">
                  <w:marLeft w:val="0"/>
                  <w:marRight w:val="0"/>
                  <w:marTop w:val="0"/>
                  <w:marBottom w:val="0"/>
                  <w:divBdr>
                    <w:top w:val="none" w:sz="0" w:space="0" w:color="auto"/>
                    <w:left w:val="none" w:sz="0" w:space="0" w:color="auto"/>
                    <w:bottom w:val="none" w:sz="0" w:space="0" w:color="auto"/>
                    <w:right w:val="none" w:sz="0" w:space="0" w:color="auto"/>
                  </w:divBdr>
                  <w:divsChild>
                    <w:div w:id="340201182">
                      <w:marLeft w:val="0"/>
                      <w:marRight w:val="0"/>
                      <w:marTop w:val="0"/>
                      <w:marBottom w:val="0"/>
                      <w:divBdr>
                        <w:top w:val="none" w:sz="0" w:space="0" w:color="auto"/>
                        <w:left w:val="none" w:sz="0" w:space="0" w:color="auto"/>
                        <w:bottom w:val="none" w:sz="0" w:space="0" w:color="auto"/>
                        <w:right w:val="none" w:sz="0" w:space="0" w:color="auto"/>
                      </w:divBdr>
                      <w:divsChild>
                        <w:div w:id="48053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8256115">
      <w:bodyDiv w:val="1"/>
      <w:marLeft w:val="0"/>
      <w:marRight w:val="0"/>
      <w:marTop w:val="0"/>
      <w:marBottom w:val="0"/>
      <w:divBdr>
        <w:top w:val="none" w:sz="0" w:space="0" w:color="auto"/>
        <w:left w:val="none" w:sz="0" w:space="0" w:color="auto"/>
        <w:bottom w:val="none" w:sz="0" w:space="0" w:color="auto"/>
        <w:right w:val="none" w:sz="0" w:space="0" w:color="auto"/>
      </w:divBdr>
    </w:div>
    <w:div w:id="250429098">
      <w:bodyDiv w:val="1"/>
      <w:marLeft w:val="0"/>
      <w:marRight w:val="0"/>
      <w:marTop w:val="0"/>
      <w:marBottom w:val="0"/>
      <w:divBdr>
        <w:top w:val="none" w:sz="0" w:space="0" w:color="auto"/>
        <w:left w:val="none" w:sz="0" w:space="0" w:color="auto"/>
        <w:bottom w:val="none" w:sz="0" w:space="0" w:color="auto"/>
        <w:right w:val="none" w:sz="0" w:space="0" w:color="auto"/>
      </w:divBdr>
    </w:div>
    <w:div w:id="397746685">
      <w:bodyDiv w:val="1"/>
      <w:marLeft w:val="0"/>
      <w:marRight w:val="0"/>
      <w:marTop w:val="0"/>
      <w:marBottom w:val="0"/>
      <w:divBdr>
        <w:top w:val="none" w:sz="0" w:space="0" w:color="auto"/>
        <w:left w:val="none" w:sz="0" w:space="0" w:color="auto"/>
        <w:bottom w:val="none" w:sz="0" w:space="0" w:color="auto"/>
        <w:right w:val="none" w:sz="0" w:space="0" w:color="auto"/>
      </w:divBdr>
    </w:div>
    <w:div w:id="416248128">
      <w:bodyDiv w:val="1"/>
      <w:marLeft w:val="0"/>
      <w:marRight w:val="0"/>
      <w:marTop w:val="0"/>
      <w:marBottom w:val="0"/>
      <w:divBdr>
        <w:top w:val="none" w:sz="0" w:space="0" w:color="auto"/>
        <w:left w:val="none" w:sz="0" w:space="0" w:color="auto"/>
        <w:bottom w:val="none" w:sz="0" w:space="0" w:color="auto"/>
        <w:right w:val="none" w:sz="0" w:space="0" w:color="auto"/>
      </w:divBdr>
    </w:div>
    <w:div w:id="574973747">
      <w:bodyDiv w:val="1"/>
      <w:marLeft w:val="0"/>
      <w:marRight w:val="0"/>
      <w:marTop w:val="0"/>
      <w:marBottom w:val="0"/>
      <w:divBdr>
        <w:top w:val="none" w:sz="0" w:space="0" w:color="auto"/>
        <w:left w:val="none" w:sz="0" w:space="0" w:color="auto"/>
        <w:bottom w:val="none" w:sz="0" w:space="0" w:color="auto"/>
        <w:right w:val="none" w:sz="0" w:space="0" w:color="auto"/>
      </w:divBdr>
    </w:div>
    <w:div w:id="664675273">
      <w:bodyDiv w:val="1"/>
      <w:marLeft w:val="0"/>
      <w:marRight w:val="0"/>
      <w:marTop w:val="0"/>
      <w:marBottom w:val="0"/>
      <w:divBdr>
        <w:top w:val="none" w:sz="0" w:space="0" w:color="auto"/>
        <w:left w:val="none" w:sz="0" w:space="0" w:color="auto"/>
        <w:bottom w:val="none" w:sz="0" w:space="0" w:color="auto"/>
        <w:right w:val="none" w:sz="0" w:space="0" w:color="auto"/>
      </w:divBdr>
      <w:divsChild>
        <w:div w:id="1593321753">
          <w:marLeft w:val="0"/>
          <w:marRight w:val="0"/>
          <w:marTop w:val="100"/>
          <w:marBottom w:val="100"/>
          <w:divBdr>
            <w:top w:val="none" w:sz="0" w:space="0" w:color="auto"/>
            <w:left w:val="none" w:sz="0" w:space="0" w:color="auto"/>
            <w:bottom w:val="none" w:sz="0" w:space="0" w:color="auto"/>
            <w:right w:val="none" w:sz="0" w:space="0" w:color="auto"/>
          </w:divBdr>
          <w:divsChild>
            <w:div w:id="1346132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060687">
      <w:bodyDiv w:val="1"/>
      <w:marLeft w:val="0"/>
      <w:marRight w:val="0"/>
      <w:marTop w:val="0"/>
      <w:marBottom w:val="0"/>
      <w:divBdr>
        <w:top w:val="none" w:sz="0" w:space="0" w:color="auto"/>
        <w:left w:val="none" w:sz="0" w:space="0" w:color="auto"/>
        <w:bottom w:val="none" w:sz="0" w:space="0" w:color="auto"/>
        <w:right w:val="none" w:sz="0" w:space="0" w:color="auto"/>
      </w:divBdr>
      <w:divsChild>
        <w:div w:id="723676735">
          <w:marLeft w:val="0"/>
          <w:marRight w:val="0"/>
          <w:marTop w:val="0"/>
          <w:marBottom w:val="0"/>
          <w:divBdr>
            <w:top w:val="none" w:sz="0" w:space="0" w:color="auto"/>
            <w:left w:val="none" w:sz="0" w:space="0" w:color="auto"/>
            <w:bottom w:val="none" w:sz="0" w:space="0" w:color="auto"/>
            <w:right w:val="none" w:sz="0" w:space="0" w:color="auto"/>
          </w:divBdr>
        </w:div>
        <w:div w:id="233584808">
          <w:marLeft w:val="0"/>
          <w:marRight w:val="0"/>
          <w:marTop w:val="0"/>
          <w:marBottom w:val="0"/>
          <w:divBdr>
            <w:top w:val="none" w:sz="0" w:space="0" w:color="auto"/>
            <w:left w:val="none" w:sz="0" w:space="0" w:color="auto"/>
            <w:bottom w:val="none" w:sz="0" w:space="0" w:color="auto"/>
            <w:right w:val="none" w:sz="0" w:space="0" w:color="auto"/>
          </w:divBdr>
        </w:div>
        <w:div w:id="264777669">
          <w:marLeft w:val="0"/>
          <w:marRight w:val="0"/>
          <w:marTop w:val="0"/>
          <w:marBottom w:val="0"/>
          <w:divBdr>
            <w:top w:val="none" w:sz="0" w:space="0" w:color="auto"/>
            <w:left w:val="none" w:sz="0" w:space="0" w:color="auto"/>
            <w:bottom w:val="none" w:sz="0" w:space="0" w:color="auto"/>
            <w:right w:val="none" w:sz="0" w:space="0" w:color="auto"/>
          </w:divBdr>
        </w:div>
      </w:divsChild>
    </w:div>
    <w:div w:id="699211048">
      <w:bodyDiv w:val="1"/>
      <w:marLeft w:val="0"/>
      <w:marRight w:val="0"/>
      <w:marTop w:val="0"/>
      <w:marBottom w:val="0"/>
      <w:divBdr>
        <w:top w:val="none" w:sz="0" w:space="0" w:color="auto"/>
        <w:left w:val="none" w:sz="0" w:space="0" w:color="auto"/>
        <w:bottom w:val="none" w:sz="0" w:space="0" w:color="auto"/>
        <w:right w:val="none" w:sz="0" w:space="0" w:color="auto"/>
      </w:divBdr>
    </w:div>
    <w:div w:id="718096319">
      <w:bodyDiv w:val="1"/>
      <w:marLeft w:val="0"/>
      <w:marRight w:val="0"/>
      <w:marTop w:val="0"/>
      <w:marBottom w:val="0"/>
      <w:divBdr>
        <w:top w:val="none" w:sz="0" w:space="0" w:color="auto"/>
        <w:left w:val="none" w:sz="0" w:space="0" w:color="auto"/>
        <w:bottom w:val="none" w:sz="0" w:space="0" w:color="auto"/>
        <w:right w:val="none" w:sz="0" w:space="0" w:color="auto"/>
      </w:divBdr>
      <w:divsChild>
        <w:div w:id="1209368256">
          <w:marLeft w:val="0"/>
          <w:marRight w:val="0"/>
          <w:marTop w:val="0"/>
          <w:marBottom w:val="0"/>
          <w:divBdr>
            <w:top w:val="none" w:sz="0" w:space="0" w:color="auto"/>
            <w:left w:val="none" w:sz="0" w:space="0" w:color="auto"/>
            <w:bottom w:val="none" w:sz="0" w:space="0" w:color="auto"/>
            <w:right w:val="none" w:sz="0" w:space="0" w:color="auto"/>
          </w:divBdr>
          <w:divsChild>
            <w:div w:id="925110789">
              <w:marLeft w:val="0"/>
              <w:marRight w:val="0"/>
              <w:marTop w:val="0"/>
              <w:marBottom w:val="0"/>
              <w:divBdr>
                <w:top w:val="none" w:sz="0" w:space="0" w:color="auto"/>
                <w:left w:val="none" w:sz="0" w:space="0" w:color="auto"/>
                <w:bottom w:val="none" w:sz="0" w:space="0" w:color="auto"/>
                <w:right w:val="none" w:sz="0" w:space="0" w:color="auto"/>
              </w:divBdr>
              <w:divsChild>
                <w:div w:id="1412578334">
                  <w:marLeft w:val="0"/>
                  <w:marRight w:val="0"/>
                  <w:marTop w:val="0"/>
                  <w:marBottom w:val="0"/>
                  <w:divBdr>
                    <w:top w:val="none" w:sz="0" w:space="0" w:color="auto"/>
                    <w:left w:val="none" w:sz="0" w:space="0" w:color="auto"/>
                    <w:bottom w:val="none" w:sz="0" w:space="0" w:color="auto"/>
                    <w:right w:val="none" w:sz="0" w:space="0" w:color="auto"/>
                  </w:divBdr>
                </w:div>
                <w:div w:id="2005236962">
                  <w:marLeft w:val="0"/>
                  <w:marRight w:val="0"/>
                  <w:marTop w:val="0"/>
                  <w:marBottom w:val="0"/>
                  <w:divBdr>
                    <w:top w:val="none" w:sz="0" w:space="0" w:color="auto"/>
                    <w:left w:val="none" w:sz="0" w:space="0" w:color="auto"/>
                    <w:bottom w:val="none" w:sz="0" w:space="0" w:color="auto"/>
                    <w:right w:val="none" w:sz="0" w:space="0" w:color="auto"/>
                  </w:divBdr>
                </w:div>
                <w:div w:id="194732711">
                  <w:marLeft w:val="0"/>
                  <w:marRight w:val="0"/>
                  <w:marTop w:val="0"/>
                  <w:marBottom w:val="0"/>
                  <w:divBdr>
                    <w:top w:val="none" w:sz="0" w:space="0" w:color="auto"/>
                    <w:left w:val="none" w:sz="0" w:space="0" w:color="auto"/>
                    <w:bottom w:val="none" w:sz="0" w:space="0" w:color="auto"/>
                    <w:right w:val="none" w:sz="0" w:space="0" w:color="auto"/>
                  </w:divBdr>
                </w:div>
                <w:div w:id="921990707">
                  <w:marLeft w:val="0"/>
                  <w:marRight w:val="0"/>
                  <w:marTop w:val="0"/>
                  <w:marBottom w:val="0"/>
                  <w:divBdr>
                    <w:top w:val="none" w:sz="0" w:space="0" w:color="auto"/>
                    <w:left w:val="none" w:sz="0" w:space="0" w:color="auto"/>
                    <w:bottom w:val="none" w:sz="0" w:space="0" w:color="auto"/>
                    <w:right w:val="none" w:sz="0" w:space="0" w:color="auto"/>
                  </w:divBdr>
                </w:div>
                <w:div w:id="946501798">
                  <w:marLeft w:val="0"/>
                  <w:marRight w:val="0"/>
                  <w:marTop w:val="0"/>
                  <w:marBottom w:val="0"/>
                  <w:divBdr>
                    <w:top w:val="none" w:sz="0" w:space="0" w:color="auto"/>
                    <w:left w:val="none" w:sz="0" w:space="0" w:color="auto"/>
                    <w:bottom w:val="none" w:sz="0" w:space="0" w:color="auto"/>
                    <w:right w:val="none" w:sz="0" w:space="0" w:color="auto"/>
                  </w:divBdr>
                </w:div>
                <w:div w:id="692347169">
                  <w:marLeft w:val="0"/>
                  <w:marRight w:val="0"/>
                  <w:marTop w:val="0"/>
                  <w:marBottom w:val="0"/>
                  <w:divBdr>
                    <w:top w:val="none" w:sz="0" w:space="0" w:color="auto"/>
                    <w:left w:val="none" w:sz="0" w:space="0" w:color="auto"/>
                    <w:bottom w:val="none" w:sz="0" w:space="0" w:color="auto"/>
                    <w:right w:val="none" w:sz="0" w:space="0" w:color="auto"/>
                  </w:divBdr>
                </w:div>
                <w:div w:id="1373194184">
                  <w:marLeft w:val="0"/>
                  <w:marRight w:val="0"/>
                  <w:marTop w:val="0"/>
                  <w:marBottom w:val="0"/>
                  <w:divBdr>
                    <w:top w:val="none" w:sz="0" w:space="0" w:color="auto"/>
                    <w:left w:val="none" w:sz="0" w:space="0" w:color="auto"/>
                    <w:bottom w:val="none" w:sz="0" w:space="0" w:color="auto"/>
                    <w:right w:val="none" w:sz="0" w:space="0" w:color="auto"/>
                  </w:divBdr>
                </w:div>
                <w:div w:id="1796945336">
                  <w:marLeft w:val="0"/>
                  <w:marRight w:val="0"/>
                  <w:marTop w:val="0"/>
                  <w:marBottom w:val="0"/>
                  <w:divBdr>
                    <w:top w:val="none" w:sz="0" w:space="0" w:color="auto"/>
                    <w:left w:val="none" w:sz="0" w:space="0" w:color="auto"/>
                    <w:bottom w:val="none" w:sz="0" w:space="0" w:color="auto"/>
                    <w:right w:val="none" w:sz="0" w:space="0" w:color="auto"/>
                  </w:divBdr>
                </w:div>
                <w:div w:id="1555117350">
                  <w:marLeft w:val="0"/>
                  <w:marRight w:val="0"/>
                  <w:marTop w:val="0"/>
                  <w:marBottom w:val="0"/>
                  <w:divBdr>
                    <w:top w:val="none" w:sz="0" w:space="0" w:color="auto"/>
                    <w:left w:val="none" w:sz="0" w:space="0" w:color="auto"/>
                    <w:bottom w:val="none" w:sz="0" w:space="0" w:color="auto"/>
                    <w:right w:val="none" w:sz="0" w:space="0" w:color="auto"/>
                  </w:divBdr>
                </w:div>
                <w:div w:id="207036894">
                  <w:marLeft w:val="0"/>
                  <w:marRight w:val="0"/>
                  <w:marTop w:val="0"/>
                  <w:marBottom w:val="0"/>
                  <w:divBdr>
                    <w:top w:val="none" w:sz="0" w:space="0" w:color="auto"/>
                    <w:left w:val="none" w:sz="0" w:space="0" w:color="auto"/>
                    <w:bottom w:val="none" w:sz="0" w:space="0" w:color="auto"/>
                    <w:right w:val="none" w:sz="0" w:space="0" w:color="auto"/>
                  </w:divBdr>
                </w:div>
                <w:div w:id="1268736350">
                  <w:marLeft w:val="0"/>
                  <w:marRight w:val="0"/>
                  <w:marTop w:val="0"/>
                  <w:marBottom w:val="0"/>
                  <w:divBdr>
                    <w:top w:val="none" w:sz="0" w:space="0" w:color="auto"/>
                    <w:left w:val="none" w:sz="0" w:space="0" w:color="auto"/>
                    <w:bottom w:val="none" w:sz="0" w:space="0" w:color="auto"/>
                    <w:right w:val="none" w:sz="0" w:space="0" w:color="auto"/>
                  </w:divBdr>
                </w:div>
                <w:div w:id="1748960909">
                  <w:marLeft w:val="0"/>
                  <w:marRight w:val="0"/>
                  <w:marTop w:val="0"/>
                  <w:marBottom w:val="0"/>
                  <w:divBdr>
                    <w:top w:val="none" w:sz="0" w:space="0" w:color="auto"/>
                    <w:left w:val="none" w:sz="0" w:space="0" w:color="auto"/>
                    <w:bottom w:val="none" w:sz="0" w:space="0" w:color="auto"/>
                    <w:right w:val="none" w:sz="0" w:space="0" w:color="auto"/>
                  </w:divBdr>
                </w:div>
                <w:div w:id="1784575692">
                  <w:marLeft w:val="0"/>
                  <w:marRight w:val="0"/>
                  <w:marTop w:val="0"/>
                  <w:marBottom w:val="0"/>
                  <w:divBdr>
                    <w:top w:val="none" w:sz="0" w:space="0" w:color="auto"/>
                    <w:left w:val="none" w:sz="0" w:space="0" w:color="auto"/>
                    <w:bottom w:val="none" w:sz="0" w:space="0" w:color="auto"/>
                    <w:right w:val="none" w:sz="0" w:space="0" w:color="auto"/>
                  </w:divBdr>
                </w:div>
                <w:div w:id="282272263">
                  <w:marLeft w:val="0"/>
                  <w:marRight w:val="0"/>
                  <w:marTop w:val="0"/>
                  <w:marBottom w:val="0"/>
                  <w:divBdr>
                    <w:top w:val="none" w:sz="0" w:space="0" w:color="auto"/>
                    <w:left w:val="none" w:sz="0" w:space="0" w:color="auto"/>
                    <w:bottom w:val="none" w:sz="0" w:space="0" w:color="auto"/>
                    <w:right w:val="none" w:sz="0" w:space="0" w:color="auto"/>
                  </w:divBdr>
                </w:div>
                <w:div w:id="1901020330">
                  <w:marLeft w:val="0"/>
                  <w:marRight w:val="0"/>
                  <w:marTop w:val="0"/>
                  <w:marBottom w:val="0"/>
                  <w:divBdr>
                    <w:top w:val="none" w:sz="0" w:space="0" w:color="auto"/>
                    <w:left w:val="none" w:sz="0" w:space="0" w:color="auto"/>
                    <w:bottom w:val="none" w:sz="0" w:space="0" w:color="auto"/>
                    <w:right w:val="none" w:sz="0" w:space="0" w:color="auto"/>
                  </w:divBdr>
                </w:div>
                <w:div w:id="1232346575">
                  <w:marLeft w:val="0"/>
                  <w:marRight w:val="0"/>
                  <w:marTop w:val="0"/>
                  <w:marBottom w:val="0"/>
                  <w:divBdr>
                    <w:top w:val="none" w:sz="0" w:space="0" w:color="auto"/>
                    <w:left w:val="none" w:sz="0" w:space="0" w:color="auto"/>
                    <w:bottom w:val="none" w:sz="0" w:space="0" w:color="auto"/>
                    <w:right w:val="none" w:sz="0" w:space="0" w:color="auto"/>
                  </w:divBdr>
                </w:div>
                <w:div w:id="744259477">
                  <w:marLeft w:val="0"/>
                  <w:marRight w:val="0"/>
                  <w:marTop w:val="0"/>
                  <w:marBottom w:val="0"/>
                  <w:divBdr>
                    <w:top w:val="none" w:sz="0" w:space="0" w:color="auto"/>
                    <w:left w:val="none" w:sz="0" w:space="0" w:color="auto"/>
                    <w:bottom w:val="none" w:sz="0" w:space="0" w:color="auto"/>
                    <w:right w:val="none" w:sz="0" w:space="0" w:color="auto"/>
                  </w:divBdr>
                </w:div>
                <w:div w:id="672414783">
                  <w:marLeft w:val="0"/>
                  <w:marRight w:val="0"/>
                  <w:marTop w:val="0"/>
                  <w:marBottom w:val="0"/>
                  <w:divBdr>
                    <w:top w:val="none" w:sz="0" w:space="0" w:color="auto"/>
                    <w:left w:val="none" w:sz="0" w:space="0" w:color="auto"/>
                    <w:bottom w:val="none" w:sz="0" w:space="0" w:color="auto"/>
                    <w:right w:val="none" w:sz="0" w:space="0" w:color="auto"/>
                  </w:divBdr>
                </w:div>
                <w:div w:id="1164392900">
                  <w:marLeft w:val="0"/>
                  <w:marRight w:val="0"/>
                  <w:marTop w:val="0"/>
                  <w:marBottom w:val="0"/>
                  <w:divBdr>
                    <w:top w:val="none" w:sz="0" w:space="0" w:color="auto"/>
                    <w:left w:val="none" w:sz="0" w:space="0" w:color="auto"/>
                    <w:bottom w:val="none" w:sz="0" w:space="0" w:color="auto"/>
                    <w:right w:val="none" w:sz="0" w:space="0" w:color="auto"/>
                  </w:divBdr>
                </w:div>
                <w:div w:id="936015032">
                  <w:marLeft w:val="0"/>
                  <w:marRight w:val="0"/>
                  <w:marTop w:val="0"/>
                  <w:marBottom w:val="0"/>
                  <w:divBdr>
                    <w:top w:val="none" w:sz="0" w:space="0" w:color="auto"/>
                    <w:left w:val="none" w:sz="0" w:space="0" w:color="auto"/>
                    <w:bottom w:val="none" w:sz="0" w:space="0" w:color="auto"/>
                    <w:right w:val="none" w:sz="0" w:space="0" w:color="auto"/>
                  </w:divBdr>
                </w:div>
                <w:div w:id="1406415742">
                  <w:marLeft w:val="0"/>
                  <w:marRight w:val="0"/>
                  <w:marTop w:val="0"/>
                  <w:marBottom w:val="0"/>
                  <w:divBdr>
                    <w:top w:val="none" w:sz="0" w:space="0" w:color="auto"/>
                    <w:left w:val="none" w:sz="0" w:space="0" w:color="auto"/>
                    <w:bottom w:val="none" w:sz="0" w:space="0" w:color="auto"/>
                    <w:right w:val="none" w:sz="0" w:space="0" w:color="auto"/>
                  </w:divBdr>
                </w:div>
                <w:div w:id="2128817179">
                  <w:marLeft w:val="0"/>
                  <w:marRight w:val="0"/>
                  <w:marTop w:val="0"/>
                  <w:marBottom w:val="0"/>
                  <w:divBdr>
                    <w:top w:val="none" w:sz="0" w:space="0" w:color="auto"/>
                    <w:left w:val="none" w:sz="0" w:space="0" w:color="auto"/>
                    <w:bottom w:val="none" w:sz="0" w:space="0" w:color="auto"/>
                    <w:right w:val="none" w:sz="0" w:space="0" w:color="auto"/>
                  </w:divBdr>
                </w:div>
                <w:div w:id="243804207">
                  <w:marLeft w:val="0"/>
                  <w:marRight w:val="0"/>
                  <w:marTop w:val="0"/>
                  <w:marBottom w:val="0"/>
                  <w:divBdr>
                    <w:top w:val="none" w:sz="0" w:space="0" w:color="auto"/>
                    <w:left w:val="none" w:sz="0" w:space="0" w:color="auto"/>
                    <w:bottom w:val="none" w:sz="0" w:space="0" w:color="auto"/>
                    <w:right w:val="none" w:sz="0" w:space="0" w:color="auto"/>
                  </w:divBdr>
                </w:div>
                <w:div w:id="590431842">
                  <w:marLeft w:val="0"/>
                  <w:marRight w:val="0"/>
                  <w:marTop w:val="0"/>
                  <w:marBottom w:val="0"/>
                  <w:divBdr>
                    <w:top w:val="none" w:sz="0" w:space="0" w:color="auto"/>
                    <w:left w:val="none" w:sz="0" w:space="0" w:color="auto"/>
                    <w:bottom w:val="none" w:sz="0" w:space="0" w:color="auto"/>
                    <w:right w:val="none" w:sz="0" w:space="0" w:color="auto"/>
                  </w:divBdr>
                </w:div>
                <w:div w:id="1040593029">
                  <w:marLeft w:val="0"/>
                  <w:marRight w:val="0"/>
                  <w:marTop w:val="0"/>
                  <w:marBottom w:val="0"/>
                  <w:divBdr>
                    <w:top w:val="none" w:sz="0" w:space="0" w:color="auto"/>
                    <w:left w:val="none" w:sz="0" w:space="0" w:color="auto"/>
                    <w:bottom w:val="none" w:sz="0" w:space="0" w:color="auto"/>
                    <w:right w:val="none" w:sz="0" w:space="0" w:color="auto"/>
                  </w:divBdr>
                </w:div>
                <w:div w:id="2043633651">
                  <w:marLeft w:val="0"/>
                  <w:marRight w:val="0"/>
                  <w:marTop w:val="0"/>
                  <w:marBottom w:val="0"/>
                  <w:divBdr>
                    <w:top w:val="none" w:sz="0" w:space="0" w:color="auto"/>
                    <w:left w:val="none" w:sz="0" w:space="0" w:color="auto"/>
                    <w:bottom w:val="none" w:sz="0" w:space="0" w:color="auto"/>
                    <w:right w:val="none" w:sz="0" w:space="0" w:color="auto"/>
                  </w:divBdr>
                </w:div>
                <w:div w:id="438718766">
                  <w:marLeft w:val="0"/>
                  <w:marRight w:val="0"/>
                  <w:marTop w:val="0"/>
                  <w:marBottom w:val="0"/>
                  <w:divBdr>
                    <w:top w:val="none" w:sz="0" w:space="0" w:color="auto"/>
                    <w:left w:val="none" w:sz="0" w:space="0" w:color="auto"/>
                    <w:bottom w:val="none" w:sz="0" w:space="0" w:color="auto"/>
                    <w:right w:val="none" w:sz="0" w:space="0" w:color="auto"/>
                  </w:divBdr>
                </w:div>
                <w:div w:id="1694570133">
                  <w:marLeft w:val="0"/>
                  <w:marRight w:val="0"/>
                  <w:marTop w:val="0"/>
                  <w:marBottom w:val="0"/>
                  <w:divBdr>
                    <w:top w:val="none" w:sz="0" w:space="0" w:color="auto"/>
                    <w:left w:val="none" w:sz="0" w:space="0" w:color="auto"/>
                    <w:bottom w:val="none" w:sz="0" w:space="0" w:color="auto"/>
                    <w:right w:val="none" w:sz="0" w:space="0" w:color="auto"/>
                  </w:divBdr>
                </w:div>
                <w:div w:id="1550065727">
                  <w:marLeft w:val="0"/>
                  <w:marRight w:val="0"/>
                  <w:marTop w:val="0"/>
                  <w:marBottom w:val="0"/>
                  <w:divBdr>
                    <w:top w:val="none" w:sz="0" w:space="0" w:color="auto"/>
                    <w:left w:val="none" w:sz="0" w:space="0" w:color="auto"/>
                    <w:bottom w:val="none" w:sz="0" w:space="0" w:color="auto"/>
                    <w:right w:val="none" w:sz="0" w:space="0" w:color="auto"/>
                  </w:divBdr>
                </w:div>
                <w:div w:id="828515972">
                  <w:marLeft w:val="0"/>
                  <w:marRight w:val="0"/>
                  <w:marTop w:val="0"/>
                  <w:marBottom w:val="0"/>
                  <w:divBdr>
                    <w:top w:val="none" w:sz="0" w:space="0" w:color="auto"/>
                    <w:left w:val="none" w:sz="0" w:space="0" w:color="auto"/>
                    <w:bottom w:val="none" w:sz="0" w:space="0" w:color="auto"/>
                    <w:right w:val="none" w:sz="0" w:space="0" w:color="auto"/>
                  </w:divBdr>
                </w:div>
                <w:div w:id="922953737">
                  <w:marLeft w:val="0"/>
                  <w:marRight w:val="0"/>
                  <w:marTop w:val="0"/>
                  <w:marBottom w:val="0"/>
                  <w:divBdr>
                    <w:top w:val="none" w:sz="0" w:space="0" w:color="auto"/>
                    <w:left w:val="none" w:sz="0" w:space="0" w:color="auto"/>
                    <w:bottom w:val="none" w:sz="0" w:space="0" w:color="auto"/>
                    <w:right w:val="none" w:sz="0" w:space="0" w:color="auto"/>
                  </w:divBdr>
                </w:div>
                <w:div w:id="1855411885">
                  <w:marLeft w:val="0"/>
                  <w:marRight w:val="0"/>
                  <w:marTop w:val="0"/>
                  <w:marBottom w:val="0"/>
                  <w:divBdr>
                    <w:top w:val="none" w:sz="0" w:space="0" w:color="auto"/>
                    <w:left w:val="none" w:sz="0" w:space="0" w:color="auto"/>
                    <w:bottom w:val="none" w:sz="0" w:space="0" w:color="auto"/>
                    <w:right w:val="none" w:sz="0" w:space="0" w:color="auto"/>
                  </w:divBdr>
                </w:div>
                <w:div w:id="1547255651">
                  <w:marLeft w:val="0"/>
                  <w:marRight w:val="0"/>
                  <w:marTop w:val="0"/>
                  <w:marBottom w:val="0"/>
                  <w:divBdr>
                    <w:top w:val="none" w:sz="0" w:space="0" w:color="auto"/>
                    <w:left w:val="none" w:sz="0" w:space="0" w:color="auto"/>
                    <w:bottom w:val="none" w:sz="0" w:space="0" w:color="auto"/>
                    <w:right w:val="none" w:sz="0" w:space="0" w:color="auto"/>
                  </w:divBdr>
                </w:div>
                <w:div w:id="1407417324">
                  <w:marLeft w:val="0"/>
                  <w:marRight w:val="0"/>
                  <w:marTop w:val="0"/>
                  <w:marBottom w:val="0"/>
                  <w:divBdr>
                    <w:top w:val="none" w:sz="0" w:space="0" w:color="auto"/>
                    <w:left w:val="none" w:sz="0" w:space="0" w:color="auto"/>
                    <w:bottom w:val="none" w:sz="0" w:space="0" w:color="auto"/>
                    <w:right w:val="none" w:sz="0" w:space="0" w:color="auto"/>
                  </w:divBdr>
                </w:div>
                <w:div w:id="936404580">
                  <w:marLeft w:val="0"/>
                  <w:marRight w:val="0"/>
                  <w:marTop w:val="0"/>
                  <w:marBottom w:val="0"/>
                  <w:divBdr>
                    <w:top w:val="none" w:sz="0" w:space="0" w:color="auto"/>
                    <w:left w:val="none" w:sz="0" w:space="0" w:color="auto"/>
                    <w:bottom w:val="none" w:sz="0" w:space="0" w:color="auto"/>
                    <w:right w:val="none" w:sz="0" w:space="0" w:color="auto"/>
                  </w:divBdr>
                </w:div>
                <w:div w:id="755632057">
                  <w:marLeft w:val="0"/>
                  <w:marRight w:val="0"/>
                  <w:marTop w:val="0"/>
                  <w:marBottom w:val="0"/>
                  <w:divBdr>
                    <w:top w:val="none" w:sz="0" w:space="0" w:color="auto"/>
                    <w:left w:val="none" w:sz="0" w:space="0" w:color="auto"/>
                    <w:bottom w:val="none" w:sz="0" w:space="0" w:color="auto"/>
                    <w:right w:val="none" w:sz="0" w:space="0" w:color="auto"/>
                  </w:divBdr>
                </w:div>
                <w:div w:id="1057242171">
                  <w:marLeft w:val="0"/>
                  <w:marRight w:val="0"/>
                  <w:marTop w:val="0"/>
                  <w:marBottom w:val="0"/>
                  <w:divBdr>
                    <w:top w:val="none" w:sz="0" w:space="0" w:color="auto"/>
                    <w:left w:val="none" w:sz="0" w:space="0" w:color="auto"/>
                    <w:bottom w:val="none" w:sz="0" w:space="0" w:color="auto"/>
                    <w:right w:val="none" w:sz="0" w:space="0" w:color="auto"/>
                  </w:divBdr>
                </w:div>
                <w:div w:id="1177504786">
                  <w:marLeft w:val="0"/>
                  <w:marRight w:val="0"/>
                  <w:marTop w:val="0"/>
                  <w:marBottom w:val="0"/>
                  <w:divBdr>
                    <w:top w:val="none" w:sz="0" w:space="0" w:color="auto"/>
                    <w:left w:val="none" w:sz="0" w:space="0" w:color="auto"/>
                    <w:bottom w:val="none" w:sz="0" w:space="0" w:color="auto"/>
                    <w:right w:val="none" w:sz="0" w:space="0" w:color="auto"/>
                  </w:divBdr>
                </w:div>
                <w:div w:id="1632514028">
                  <w:marLeft w:val="0"/>
                  <w:marRight w:val="0"/>
                  <w:marTop w:val="0"/>
                  <w:marBottom w:val="0"/>
                  <w:divBdr>
                    <w:top w:val="none" w:sz="0" w:space="0" w:color="auto"/>
                    <w:left w:val="none" w:sz="0" w:space="0" w:color="auto"/>
                    <w:bottom w:val="none" w:sz="0" w:space="0" w:color="auto"/>
                    <w:right w:val="none" w:sz="0" w:space="0" w:color="auto"/>
                  </w:divBdr>
                </w:div>
                <w:div w:id="226839406">
                  <w:marLeft w:val="0"/>
                  <w:marRight w:val="0"/>
                  <w:marTop w:val="0"/>
                  <w:marBottom w:val="0"/>
                  <w:divBdr>
                    <w:top w:val="none" w:sz="0" w:space="0" w:color="auto"/>
                    <w:left w:val="none" w:sz="0" w:space="0" w:color="auto"/>
                    <w:bottom w:val="none" w:sz="0" w:space="0" w:color="auto"/>
                    <w:right w:val="none" w:sz="0" w:space="0" w:color="auto"/>
                  </w:divBdr>
                </w:div>
                <w:div w:id="1435369478">
                  <w:marLeft w:val="0"/>
                  <w:marRight w:val="0"/>
                  <w:marTop w:val="0"/>
                  <w:marBottom w:val="0"/>
                  <w:divBdr>
                    <w:top w:val="none" w:sz="0" w:space="0" w:color="auto"/>
                    <w:left w:val="none" w:sz="0" w:space="0" w:color="auto"/>
                    <w:bottom w:val="none" w:sz="0" w:space="0" w:color="auto"/>
                    <w:right w:val="none" w:sz="0" w:space="0" w:color="auto"/>
                  </w:divBdr>
                </w:div>
                <w:div w:id="1983070701">
                  <w:marLeft w:val="0"/>
                  <w:marRight w:val="0"/>
                  <w:marTop w:val="0"/>
                  <w:marBottom w:val="0"/>
                  <w:divBdr>
                    <w:top w:val="none" w:sz="0" w:space="0" w:color="auto"/>
                    <w:left w:val="none" w:sz="0" w:space="0" w:color="auto"/>
                    <w:bottom w:val="none" w:sz="0" w:space="0" w:color="auto"/>
                    <w:right w:val="none" w:sz="0" w:space="0" w:color="auto"/>
                  </w:divBdr>
                </w:div>
                <w:div w:id="888960638">
                  <w:marLeft w:val="0"/>
                  <w:marRight w:val="0"/>
                  <w:marTop w:val="0"/>
                  <w:marBottom w:val="0"/>
                  <w:divBdr>
                    <w:top w:val="none" w:sz="0" w:space="0" w:color="auto"/>
                    <w:left w:val="none" w:sz="0" w:space="0" w:color="auto"/>
                    <w:bottom w:val="none" w:sz="0" w:space="0" w:color="auto"/>
                    <w:right w:val="none" w:sz="0" w:space="0" w:color="auto"/>
                  </w:divBdr>
                </w:div>
                <w:div w:id="1525947489">
                  <w:marLeft w:val="0"/>
                  <w:marRight w:val="0"/>
                  <w:marTop w:val="0"/>
                  <w:marBottom w:val="0"/>
                  <w:divBdr>
                    <w:top w:val="none" w:sz="0" w:space="0" w:color="auto"/>
                    <w:left w:val="none" w:sz="0" w:space="0" w:color="auto"/>
                    <w:bottom w:val="none" w:sz="0" w:space="0" w:color="auto"/>
                    <w:right w:val="none" w:sz="0" w:space="0" w:color="auto"/>
                  </w:divBdr>
                </w:div>
                <w:div w:id="1240821510">
                  <w:marLeft w:val="0"/>
                  <w:marRight w:val="0"/>
                  <w:marTop w:val="0"/>
                  <w:marBottom w:val="0"/>
                  <w:divBdr>
                    <w:top w:val="none" w:sz="0" w:space="0" w:color="auto"/>
                    <w:left w:val="none" w:sz="0" w:space="0" w:color="auto"/>
                    <w:bottom w:val="none" w:sz="0" w:space="0" w:color="auto"/>
                    <w:right w:val="none" w:sz="0" w:space="0" w:color="auto"/>
                  </w:divBdr>
                </w:div>
                <w:div w:id="1733502960">
                  <w:marLeft w:val="0"/>
                  <w:marRight w:val="0"/>
                  <w:marTop w:val="0"/>
                  <w:marBottom w:val="0"/>
                  <w:divBdr>
                    <w:top w:val="none" w:sz="0" w:space="0" w:color="auto"/>
                    <w:left w:val="none" w:sz="0" w:space="0" w:color="auto"/>
                    <w:bottom w:val="none" w:sz="0" w:space="0" w:color="auto"/>
                    <w:right w:val="none" w:sz="0" w:space="0" w:color="auto"/>
                  </w:divBdr>
                </w:div>
                <w:div w:id="760416485">
                  <w:marLeft w:val="0"/>
                  <w:marRight w:val="0"/>
                  <w:marTop w:val="0"/>
                  <w:marBottom w:val="0"/>
                  <w:divBdr>
                    <w:top w:val="none" w:sz="0" w:space="0" w:color="auto"/>
                    <w:left w:val="none" w:sz="0" w:space="0" w:color="auto"/>
                    <w:bottom w:val="none" w:sz="0" w:space="0" w:color="auto"/>
                    <w:right w:val="none" w:sz="0" w:space="0" w:color="auto"/>
                  </w:divBdr>
                </w:div>
                <w:div w:id="957687798">
                  <w:marLeft w:val="0"/>
                  <w:marRight w:val="0"/>
                  <w:marTop w:val="0"/>
                  <w:marBottom w:val="0"/>
                  <w:divBdr>
                    <w:top w:val="none" w:sz="0" w:space="0" w:color="auto"/>
                    <w:left w:val="none" w:sz="0" w:space="0" w:color="auto"/>
                    <w:bottom w:val="none" w:sz="0" w:space="0" w:color="auto"/>
                    <w:right w:val="none" w:sz="0" w:space="0" w:color="auto"/>
                  </w:divBdr>
                </w:div>
                <w:div w:id="318195982">
                  <w:marLeft w:val="0"/>
                  <w:marRight w:val="0"/>
                  <w:marTop w:val="0"/>
                  <w:marBottom w:val="0"/>
                  <w:divBdr>
                    <w:top w:val="none" w:sz="0" w:space="0" w:color="auto"/>
                    <w:left w:val="none" w:sz="0" w:space="0" w:color="auto"/>
                    <w:bottom w:val="none" w:sz="0" w:space="0" w:color="auto"/>
                    <w:right w:val="none" w:sz="0" w:space="0" w:color="auto"/>
                  </w:divBdr>
                </w:div>
                <w:div w:id="1073166030">
                  <w:marLeft w:val="0"/>
                  <w:marRight w:val="0"/>
                  <w:marTop w:val="0"/>
                  <w:marBottom w:val="0"/>
                  <w:divBdr>
                    <w:top w:val="none" w:sz="0" w:space="0" w:color="auto"/>
                    <w:left w:val="none" w:sz="0" w:space="0" w:color="auto"/>
                    <w:bottom w:val="none" w:sz="0" w:space="0" w:color="auto"/>
                    <w:right w:val="none" w:sz="0" w:space="0" w:color="auto"/>
                  </w:divBdr>
                </w:div>
                <w:div w:id="440956827">
                  <w:marLeft w:val="0"/>
                  <w:marRight w:val="0"/>
                  <w:marTop w:val="0"/>
                  <w:marBottom w:val="0"/>
                  <w:divBdr>
                    <w:top w:val="none" w:sz="0" w:space="0" w:color="auto"/>
                    <w:left w:val="none" w:sz="0" w:space="0" w:color="auto"/>
                    <w:bottom w:val="none" w:sz="0" w:space="0" w:color="auto"/>
                    <w:right w:val="none" w:sz="0" w:space="0" w:color="auto"/>
                  </w:divBdr>
                </w:div>
                <w:div w:id="753936388">
                  <w:marLeft w:val="0"/>
                  <w:marRight w:val="0"/>
                  <w:marTop w:val="0"/>
                  <w:marBottom w:val="0"/>
                  <w:divBdr>
                    <w:top w:val="none" w:sz="0" w:space="0" w:color="auto"/>
                    <w:left w:val="none" w:sz="0" w:space="0" w:color="auto"/>
                    <w:bottom w:val="none" w:sz="0" w:space="0" w:color="auto"/>
                    <w:right w:val="none" w:sz="0" w:space="0" w:color="auto"/>
                  </w:divBdr>
                </w:div>
                <w:div w:id="658777537">
                  <w:marLeft w:val="0"/>
                  <w:marRight w:val="0"/>
                  <w:marTop w:val="0"/>
                  <w:marBottom w:val="0"/>
                  <w:divBdr>
                    <w:top w:val="none" w:sz="0" w:space="0" w:color="auto"/>
                    <w:left w:val="none" w:sz="0" w:space="0" w:color="auto"/>
                    <w:bottom w:val="none" w:sz="0" w:space="0" w:color="auto"/>
                    <w:right w:val="none" w:sz="0" w:space="0" w:color="auto"/>
                  </w:divBdr>
                </w:div>
                <w:div w:id="1925793719">
                  <w:marLeft w:val="0"/>
                  <w:marRight w:val="0"/>
                  <w:marTop w:val="0"/>
                  <w:marBottom w:val="0"/>
                  <w:divBdr>
                    <w:top w:val="none" w:sz="0" w:space="0" w:color="auto"/>
                    <w:left w:val="none" w:sz="0" w:space="0" w:color="auto"/>
                    <w:bottom w:val="none" w:sz="0" w:space="0" w:color="auto"/>
                    <w:right w:val="none" w:sz="0" w:space="0" w:color="auto"/>
                  </w:divBdr>
                </w:div>
                <w:div w:id="1114204520">
                  <w:marLeft w:val="0"/>
                  <w:marRight w:val="0"/>
                  <w:marTop w:val="0"/>
                  <w:marBottom w:val="0"/>
                  <w:divBdr>
                    <w:top w:val="none" w:sz="0" w:space="0" w:color="auto"/>
                    <w:left w:val="none" w:sz="0" w:space="0" w:color="auto"/>
                    <w:bottom w:val="none" w:sz="0" w:space="0" w:color="auto"/>
                    <w:right w:val="none" w:sz="0" w:space="0" w:color="auto"/>
                  </w:divBdr>
                </w:div>
                <w:div w:id="1572697729">
                  <w:marLeft w:val="0"/>
                  <w:marRight w:val="0"/>
                  <w:marTop w:val="0"/>
                  <w:marBottom w:val="0"/>
                  <w:divBdr>
                    <w:top w:val="none" w:sz="0" w:space="0" w:color="auto"/>
                    <w:left w:val="none" w:sz="0" w:space="0" w:color="auto"/>
                    <w:bottom w:val="none" w:sz="0" w:space="0" w:color="auto"/>
                    <w:right w:val="none" w:sz="0" w:space="0" w:color="auto"/>
                  </w:divBdr>
                </w:div>
                <w:div w:id="1679233475">
                  <w:marLeft w:val="0"/>
                  <w:marRight w:val="0"/>
                  <w:marTop w:val="0"/>
                  <w:marBottom w:val="0"/>
                  <w:divBdr>
                    <w:top w:val="none" w:sz="0" w:space="0" w:color="auto"/>
                    <w:left w:val="none" w:sz="0" w:space="0" w:color="auto"/>
                    <w:bottom w:val="none" w:sz="0" w:space="0" w:color="auto"/>
                    <w:right w:val="none" w:sz="0" w:space="0" w:color="auto"/>
                  </w:divBdr>
                </w:div>
                <w:div w:id="2138058816">
                  <w:marLeft w:val="0"/>
                  <w:marRight w:val="0"/>
                  <w:marTop w:val="0"/>
                  <w:marBottom w:val="0"/>
                  <w:divBdr>
                    <w:top w:val="none" w:sz="0" w:space="0" w:color="auto"/>
                    <w:left w:val="none" w:sz="0" w:space="0" w:color="auto"/>
                    <w:bottom w:val="none" w:sz="0" w:space="0" w:color="auto"/>
                    <w:right w:val="none" w:sz="0" w:space="0" w:color="auto"/>
                  </w:divBdr>
                </w:div>
                <w:div w:id="537162679">
                  <w:marLeft w:val="0"/>
                  <w:marRight w:val="0"/>
                  <w:marTop w:val="0"/>
                  <w:marBottom w:val="0"/>
                  <w:divBdr>
                    <w:top w:val="none" w:sz="0" w:space="0" w:color="auto"/>
                    <w:left w:val="none" w:sz="0" w:space="0" w:color="auto"/>
                    <w:bottom w:val="none" w:sz="0" w:space="0" w:color="auto"/>
                    <w:right w:val="none" w:sz="0" w:space="0" w:color="auto"/>
                  </w:divBdr>
                </w:div>
                <w:div w:id="1746026797">
                  <w:marLeft w:val="0"/>
                  <w:marRight w:val="0"/>
                  <w:marTop w:val="0"/>
                  <w:marBottom w:val="0"/>
                  <w:divBdr>
                    <w:top w:val="none" w:sz="0" w:space="0" w:color="auto"/>
                    <w:left w:val="none" w:sz="0" w:space="0" w:color="auto"/>
                    <w:bottom w:val="none" w:sz="0" w:space="0" w:color="auto"/>
                    <w:right w:val="none" w:sz="0" w:space="0" w:color="auto"/>
                  </w:divBdr>
                </w:div>
                <w:div w:id="1725567946">
                  <w:marLeft w:val="0"/>
                  <w:marRight w:val="0"/>
                  <w:marTop w:val="0"/>
                  <w:marBottom w:val="0"/>
                  <w:divBdr>
                    <w:top w:val="none" w:sz="0" w:space="0" w:color="auto"/>
                    <w:left w:val="none" w:sz="0" w:space="0" w:color="auto"/>
                    <w:bottom w:val="none" w:sz="0" w:space="0" w:color="auto"/>
                    <w:right w:val="none" w:sz="0" w:space="0" w:color="auto"/>
                  </w:divBdr>
                </w:div>
                <w:div w:id="1095708729">
                  <w:marLeft w:val="0"/>
                  <w:marRight w:val="0"/>
                  <w:marTop w:val="0"/>
                  <w:marBottom w:val="0"/>
                  <w:divBdr>
                    <w:top w:val="none" w:sz="0" w:space="0" w:color="auto"/>
                    <w:left w:val="none" w:sz="0" w:space="0" w:color="auto"/>
                    <w:bottom w:val="none" w:sz="0" w:space="0" w:color="auto"/>
                    <w:right w:val="none" w:sz="0" w:space="0" w:color="auto"/>
                  </w:divBdr>
                </w:div>
                <w:div w:id="26372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2405311">
      <w:bodyDiv w:val="1"/>
      <w:marLeft w:val="0"/>
      <w:marRight w:val="0"/>
      <w:marTop w:val="0"/>
      <w:marBottom w:val="0"/>
      <w:divBdr>
        <w:top w:val="none" w:sz="0" w:space="0" w:color="auto"/>
        <w:left w:val="none" w:sz="0" w:space="0" w:color="auto"/>
        <w:bottom w:val="none" w:sz="0" w:space="0" w:color="auto"/>
        <w:right w:val="none" w:sz="0" w:space="0" w:color="auto"/>
      </w:divBdr>
    </w:div>
    <w:div w:id="1026759139">
      <w:bodyDiv w:val="1"/>
      <w:marLeft w:val="0"/>
      <w:marRight w:val="0"/>
      <w:marTop w:val="0"/>
      <w:marBottom w:val="0"/>
      <w:divBdr>
        <w:top w:val="none" w:sz="0" w:space="0" w:color="auto"/>
        <w:left w:val="none" w:sz="0" w:space="0" w:color="auto"/>
        <w:bottom w:val="none" w:sz="0" w:space="0" w:color="auto"/>
        <w:right w:val="none" w:sz="0" w:space="0" w:color="auto"/>
      </w:divBdr>
    </w:div>
    <w:div w:id="1029186704">
      <w:bodyDiv w:val="1"/>
      <w:marLeft w:val="0"/>
      <w:marRight w:val="0"/>
      <w:marTop w:val="0"/>
      <w:marBottom w:val="0"/>
      <w:divBdr>
        <w:top w:val="none" w:sz="0" w:space="0" w:color="auto"/>
        <w:left w:val="none" w:sz="0" w:space="0" w:color="auto"/>
        <w:bottom w:val="none" w:sz="0" w:space="0" w:color="auto"/>
        <w:right w:val="none" w:sz="0" w:space="0" w:color="auto"/>
      </w:divBdr>
    </w:div>
    <w:div w:id="1082291156">
      <w:bodyDiv w:val="1"/>
      <w:marLeft w:val="0"/>
      <w:marRight w:val="0"/>
      <w:marTop w:val="0"/>
      <w:marBottom w:val="0"/>
      <w:divBdr>
        <w:top w:val="none" w:sz="0" w:space="0" w:color="auto"/>
        <w:left w:val="none" w:sz="0" w:space="0" w:color="auto"/>
        <w:bottom w:val="none" w:sz="0" w:space="0" w:color="auto"/>
        <w:right w:val="none" w:sz="0" w:space="0" w:color="auto"/>
      </w:divBdr>
    </w:div>
    <w:div w:id="1126240388">
      <w:bodyDiv w:val="1"/>
      <w:marLeft w:val="0"/>
      <w:marRight w:val="0"/>
      <w:marTop w:val="0"/>
      <w:marBottom w:val="0"/>
      <w:divBdr>
        <w:top w:val="none" w:sz="0" w:space="0" w:color="auto"/>
        <w:left w:val="none" w:sz="0" w:space="0" w:color="auto"/>
        <w:bottom w:val="none" w:sz="0" w:space="0" w:color="auto"/>
        <w:right w:val="none" w:sz="0" w:space="0" w:color="auto"/>
      </w:divBdr>
    </w:div>
    <w:div w:id="1136526507">
      <w:bodyDiv w:val="1"/>
      <w:marLeft w:val="0"/>
      <w:marRight w:val="0"/>
      <w:marTop w:val="0"/>
      <w:marBottom w:val="0"/>
      <w:divBdr>
        <w:top w:val="none" w:sz="0" w:space="0" w:color="auto"/>
        <w:left w:val="none" w:sz="0" w:space="0" w:color="auto"/>
        <w:bottom w:val="none" w:sz="0" w:space="0" w:color="auto"/>
        <w:right w:val="none" w:sz="0" w:space="0" w:color="auto"/>
      </w:divBdr>
    </w:div>
    <w:div w:id="1152403826">
      <w:bodyDiv w:val="1"/>
      <w:marLeft w:val="0"/>
      <w:marRight w:val="0"/>
      <w:marTop w:val="0"/>
      <w:marBottom w:val="0"/>
      <w:divBdr>
        <w:top w:val="none" w:sz="0" w:space="0" w:color="auto"/>
        <w:left w:val="none" w:sz="0" w:space="0" w:color="auto"/>
        <w:bottom w:val="none" w:sz="0" w:space="0" w:color="auto"/>
        <w:right w:val="none" w:sz="0" w:space="0" w:color="auto"/>
      </w:divBdr>
    </w:div>
    <w:div w:id="1164934441">
      <w:bodyDiv w:val="1"/>
      <w:marLeft w:val="0"/>
      <w:marRight w:val="0"/>
      <w:marTop w:val="0"/>
      <w:marBottom w:val="0"/>
      <w:divBdr>
        <w:top w:val="none" w:sz="0" w:space="0" w:color="auto"/>
        <w:left w:val="none" w:sz="0" w:space="0" w:color="auto"/>
        <w:bottom w:val="none" w:sz="0" w:space="0" w:color="auto"/>
        <w:right w:val="none" w:sz="0" w:space="0" w:color="auto"/>
      </w:divBdr>
      <w:divsChild>
        <w:div w:id="1323007053">
          <w:marLeft w:val="0"/>
          <w:marRight w:val="0"/>
          <w:marTop w:val="0"/>
          <w:marBottom w:val="0"/>
          <w:divBdr>
            <w:top w:val="none" w:sz="0" w:space="0" w:color="auto"/>
            <w:left w:val="none" w:sz="0" w:space="0" w:color="auto"/>
            <w:bottom w:val="none" w:sz="0" w:space="0" w:color="auto"/>
            <w:right w:val="none" w:sz="0" w:space="0" w:color="auto"/>
          </w:divBdr>
          <w:divsChild>
            <w:div w:id="930355207">
              <w:marLeft w:val="0"/>
              <w:marRight w:val="0"/>
              <w:marTop w:val="0"/>
              <w:marBottom w:val="0"/>
              <w:divBdr>
                <w:top w:val="none" w:sz="0" w:space="0" w:color="auto"/>
                <w:left w:val="none" w:sz="0" w:space="0" w:color="auto"/>
                <w:bottom w:val="none" w:sz="0" w:space="0" w:color="auto"/>
                <w:right w:val="none" w:sz="0" w:space="0" w:color="auto"/>
              </w:divBdr>
              <w:divsChild>
                <w:div w:id="10647412">
                  <w:marLeft w:val="0"/>
                  <w:marRight w:val="0"/>
                  <w:marTop w:val="0"/>
                  <w:marBottom w:val="0"/>
                  <w:divBdr>
                    <w:top w:val="none" w:sz="0" w:space="0" w:color="auto"/>
                    <w:left w:val="none" w:sz="0" w:space="0" w:color="auto"/>
                    <w:bottom w:val="none" w:sz="0" w:space="0" w:color="auto"/>
                    <w:right w:val="none" w:sz="0" w:space="0" w:color="auto"/>
                  </w:divBdr>
                  <w:divsChild>
                    <w:div w:id="884607994">
                      <w:marLeft w:val="0"/>
                      <w:marRight w:val="0"/>
                      <w:marTop w:val="0"/>
                      <w:marBottom w:val="0"/>
                      <w:divBdr>
                        <w:top w:val="none" w:sz="0" w:space="0" w:color="auto"/>
                        <w:left w:val="none" w:sz="0" w:space="0" w:color="auto"/>
                        <w:bottom w:val="none" w:sz="0" w:space="0" w:color="auto"/>
                        <w:right w:val="none" w:sz="0" w:space="0" w:color="auto"/>
                      </w:divBdr>
                      <w:divsChild>
                        <w:div w:id="1021005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9366008">
      <w:bodyDiv w:val="1"/>
      <w:marLeft w:val="0"/>
      <w:marRight w:val="0"/>
      <w:marTop w:val="0"/>
      <w:marBottom w:val="0"/>
      <w:divBdr>
        <w:top w:val="none" w:sz="0" w:space="0" w:color="auto"/>
        <w:left w:val="none" w:sz="0" w:space="0" w:color="auto"/>
        <w:bottom w:val="none" w:sz="0" w:space="0" w:color="auto"/>
        <w:right w:val="none" w:sz="0" w:space="0" w:color="auto"/>
      </w:divBdr>
      <w:divsChild>
        <w:div w:id="1699576619">
          <w:marLeft w:val="0"/>
          <w:marRight w:val="0"/>
          <w:marTop w:val="0"/>
          <w:marBottom w:val="0"/>
          <w:divBdr>
            <w:top w:val="none" w:sz="0" w:space="0" w:color="auto"/>
            <w:left w:val="none" w:sz="0" w:space="0" w:color="auto"/>
            <w:bottom w:val="none" w:sz="0" w:space="0" w:color="auto"/>
            <w:right w:val="none" w:sz="0" w:space="0" w:color="auto"/>
          </w:divBdr>
          <w:divsChild>
            <w:div w:id="900675160">
              <w:marLeft w:val="0"/>
              <w:marRight w:val="0"/>
              <w:marTop w:val="0"/>
              <w:marBottom w:val="0"/>
              <w:divBdr>
                <w:top w:val="none" w:sz="0" w:space="0" w:color="auto"/>
                <w:left w:val="none" w:sz="0" w:space="0" w:color="auto"/>
                <w:bottom w:val="none" w:sz="0" w:space="0" w:color="auto"/>
                <w:right w:val="none" w:sz="0" w:space="0" w:color="auto"/>
              </w:divBdr>
              <w:divsChild>
                <w:div w:id="1434279604">
                  <w:marLeft w:val="-240"/>
                  <w:marRight w:val="-240"/>
                  <w:marTop w:val="0"/>
                  <w:marBottom w:val="0"/>
                  <w:divBdr>
                    <w:top w:val="none" w:sz="0" w:space="0" w:color="auto"/>
                    <w:left w:val="none" w:sz="0" w:space="0" w:color="auto"/>
                    <w:bottom w:val="none" w:sz="0" w:space="0" w:color="auto"/>
                    <w:right w:val="none" w:sz="0" w:space="0" w:color="auto"/>
                  </w:divBdr>
                  <w:divsChild>
                    <w:div w:id="1002778386">
                      <w:marLeft w:val="0"/>
                      <w:marRight w:val="0"/>
                      <w:marTop w:val="0"/>
                      <w:marBottom w:val="0"/>
                      <w:divBdr>
                        <w:top w:val="none" w:sz="0" w:space="0" w:color="auto"/>
                        <w:left w:val="none" w:sz="0" w:space="0" w:color="auto"/>
                        <w:bottom w:val="none" w:sz="0" w:space="0" w:color="auto"/>
                        <w:right w:val="none" w:sz="0" w:space="0" w:color="auto"/>
                      </w:divBdr>
                      <w:divsChild>
                        <w:div w:id="404961575">
                          <w:marLeft w:val="0"/>
                          <w:marRight w:val="0"/>
                          <w:marTop w:val="0"/>
                          <w:marBottom w:val="0"/>
                          <w:divBdr>
                            <w:top w:val="none" w:sz="0" w:space="0" w:color="auto"/>
                            <w:left w:val="none" w:sz="0" w:space="0" w:color="auto"/>
                            <w:bottom w:val="none" w:sz="0" w:space="0" w:color="auto"/>
                            <w:right w:val="none" w:sz="0" w:space="0" w:color="auto"/>
                          </w:divBdr>
                        </w:div>
                        <w:div w:id="1815951582">
                          <w:marLeft w:val="0"/>
                          <w:marRight w:val="0"/>
                          <w:marTop w:val="0"/>
                          <w:marBottom w:val="0"/>
                          <w:divBdr>
                            <w:top w:val="none" w:sz="0" w:space="0" w:color="auto"/>
                            <w:left w:val="none" w:sz="0" w:space="0" w:color="auto"/>
                            <w:bottom w:val="none" w:sz="0" w:space="0" w:color="auto"/>
                            <w:right w:val="none" w:sz="0" w:space="0" w:color="auto"/>
                          </w:divBdr>
                          <w:divsChild>
                            <w:div w:id="1407417559">
                              <w:marLeft w:val="165"/>
                              <w:marRight w:val="165"/>
                              <w:marTop w:val="0"/>
                              <w:marBottom w:val="0"/>
                              <w:divBdr>
                                <w:top w:val="none" w:sz="0" w:space="0" w:color="auto"/>
                                <w:left w:val="none" w:sz="0" w:space="0" w:color="auto"/>
                                <w:bottom w:val="none" w:sz="0" w:space="0" w:color="auto"/>
                                <w:right w:val="none" w:sz="0" w:space="0" w:color="auto"/>
                              </w:divBdr>
                              <w:divsChild>
                                <w:div w:id="72169171">
                                  <w:marLeft w:val="0"/>
                                  <w:marRight w:val="0"/>
                                  <w:marTop w:val="0"/>
                                  <w:marBottom w:val="0"/>
                                  <w:divBdr>
                                    <w:top w:val="none" w:sz="0" w:space="0" w:color="auto"/>
                                    <w:left w:val="none" w:sz="0" w:space="0" w:color="auto"/>
                                    <w:bottom w:val="none" w:sz="0" w:space="0" w:color="auto"/>
                                    <w:right w:val="none" w:sz="0" w:space="0" w:color="auto"/>
                                  </w:divBdr>
                                  <w:divsChild>
                                    <w:div w:id="504322014">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16958804">
      <w:bodyDiv w:val="1"/>
      <w:marLeft w:val="0"/>
      <w:marRight w:val="0"/>
      <w:marTop w:val="0"/>
      <w:marBottom w:val="0"/>
      <w:divBdr>
        <w:top w:val="none" w:sz="0" w:space="0" w:color="auto"/>
        <w:left w:val="none" w:sz="0" w:space="0" w:color="auto"/>
        <w:bottom w:val="none" w:sz="0" w:space="0" w:color="auto"/>
        <w:right w:val="none" w:sz="0" w:space="0" w:color="auto"/>
      </w:divBdr>
    </w:div>
    <w:div w:id="1321468953">
      <w:bodyDiv w:val="1"/>
      <w:marLeft w:val="0"/>
      <w:marRight w:val="0"/>
      <w:marTop w:val="0"/>
      <w:marBottom w:val="0"/>
      <w:divBdr>
        <w:top w:val="none" w:sz="0" w:space="0" w:color="auto"/>
        <w:left w:val="none" w:sz="0" w:space="0" w:color="auto"/>
        <w:bottom w:val="none" w:sz="0" w:space="0" w:color="auto"/>
        <w:right w:val="none" w:sz="0" w:space="0" w:color="auto"/>
      </w:divBdr>
      <w:divsChild>
        <w:div w:id="107433421">
          <w:marLeft w:val="0"/>
          <w:marRight w:val="0"/>
          <w:marTop w:val="0"/>
          <w:marBottom w:val="0"/>
          <w:divBdr>
            <w:top w:val="none" w:sz="0" w:space="0" w:color="auto"/>
            <w:left w:val="none" w:sz="0" w:space="0" w:color="auto"/>
            <w:bottom w:val="none" w:sz="0" w:space="0" w:color="auto"/>
            <w:right w:val="none" w:sz="0" w:space="0" w:color="auto"/>
          </w:divBdr>
          <w:divsChild>
            <w:div w:id="241456127">
              <w:marLeft w:val="0"/>
              <w:marRight w:val="0"/>
              <w:marTop w:val="0"/>
              <w:marBottom w:val="0"/>
              <w:divBdr>
                <w:top w:val="none" w:sz="0" w:space="0" w:color="auto"/>
                <w:left w:val="none" w:sz="0" w:space="0" w:color="auto"/>
                <w:bottom w:val="none" w:sz="0" w:space="0" w:color="auto"/>
                <w:right w:val="none" w:sz="0" w:space="0" w:color="auto"/>
              </w:divBdr>
              <w:divsChild>
                <w:div w:id="1720519571">
                  <w:marLeft w:val="0"/>
                  <w:marRight w:val="0"/>
                  <w:marTop w:val="0"/>
                  <w:marBottom w:val="0"/>
                  <w:divBdr>
                    <w:top w:val="none" w:sz="0" w:space="0" w:color="auto"/>
                    <w:left w:val="none" w:sz="0" w:space="0" w:color="auto"/>
                    <w:bottom w:val="none" w:sz="0" w:space="0" w:color="auto"/>
                    <w:right w:val="none" w:sz="0" w:space="0" w:color="auto"/>
                  </w:divBdr>
                  <w:divsChild>
                    <w:div w:id="1321893">
                      <w:marLeft w:val="0"/>
                      <w:marRight w:val="0"/>
                      <w:marTop w:val="0"/>
                      <w:marBottom w:val="0"/>
                      <w:divBdr>
                        <w:top w:val="none" w:sz="0" w:space="0" w:color="auto"/>
                        <w:left w:val="none" w:sz="0" w:space="0" w:color="auto"/>
                        <w:bottom w:val="none" w:sz="0" w:space="0" w:color="auto"/>
                        <w:right w:val="none" w:sz="0" w:space="0" w:color="auto"/>
                      </w:divBdr>
                      <w:divsChild>
                        <w:div w:id="1338994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7605294">
      <w:bodyDiv w:val="1"/>
      <w:marLeft w:val="0"/>
      <w:marRight w:val="0"/>
      <w:marTop w:val="0"/>
      <w:marBottom w:val="0"/>
      <w:divBdr>
        <w:top w:val="none" w:sz="0" w:space="0" w:color="auto"/>
        <w:left w:val="none" w:sz="0" w:space="0" w:color="auto"/>
        <w:bottom w:val="none" w:sz="0" w:space="0" w:color="auto"/>
        <w:right w:val="none" w:sz="0" w:space="0" w:color="auto"/>
      </w:divBdr>
      <w:divsChild>
        <w:div w:id="2096121041">
          <w:marLeft w:val="0"/>
          <w:marRight w:val="0"/>
          <w:marTop w:val="0"/>
          <w:marBottom w:val="120"/>
          <w:divBdr>
            <w:top w:val="none" w:sz="0" w:space="0" w:color="auto"/>
            <w:left w:val="none" w:sz="0" w:space="0" w:color="auto"/>
            <w:bottom w:val="none" w:sz="0" w:space="0" w:color="auto"/>
            <w:right w:val="none" w:sz="0" w:space="0" w:color="auto"/>
          </w:divBdr>
          <w:divsChild>
            <w:div w:id="1929190338">
              <w:marLeft w:val="0"/>
              <w:marRight w:val="0"/>
              <w:marTop w:val="0"/>
              <w:marBottom w:val="0"/>
              <w:divBdr>
                <w:top w:val="none" w:sz="0" w:space="0" w:color="auto"/>
                <w:left w:val="none" w:sz="0" w:space="0" w:color="auto"/>
                <w:bottom w:val="none" w:sz="0" w:space="0" w:color="auto"/>
                <w:right w:val="none" w:sz="0" w:space="0" w:color="auto"/>
              </w:divBdr>
              <w:divsChild>
                <w:div w:id="1972439357">
                  <w:marLeft w:val="0"/>
                  <w:marRight w:val="0"/>
                  <w:marTop w:val="0"/>
                  <w:marBottom w:val="0"/>
                  <w:divBdr>
                    <w:top w:val="none" w:sz="0" w:space="0" w:color="auto"/>
                    <w:left w:val="none" w:sz="0" w:space="0" w:color="auto"/>
                    <w:bottom w:val="none" w:sz="0" w:space="0" w:color="auto"/>
                    <w:right w:val="none" w:sz="0" w:space="0" w:color="auto"/>
                  </w:divBdr>
                  <w:divsChild>
                    <w:div w:id="1459372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6521877">
          <w:marLeft w:val="0"/>
          <w:marRight w:val="0"/>
          <w:marTop w:val="0"/>
          <w:marBottom w:val="0"/>
          <w:divBdr>
            <w:top w:val="none" w:sz="0" w:space="0" w:color="auto"/>
            <w:left w:val="none" w:sz="0" w:space="0" w:color="auto"/>
            <w:bottom w:val="none" w:sz="0" w:space="0" w:color="auto"/>
            <w:right w:val="none" w:sz="0" w:space="0" w:color="auto"/>
          </w:divBdr>
        </w:div>
      </w:divsChild>
    </w:div>
    <w:div w:id="1570579240">
      <w:bodyDiv w:val="1"/>
      <w:marLeft w:val="0"/>
      <w:marRight w:val="0"/>
      <w:marTop w:val="0"/>
      <w:marBottom w:val="0"/>
      <w:divBdr>
        <w:top w:val="none" w:sz="0" w:space="0" w:color="auto"/>
        <w:left w:val="none" w:sz="0" w:space="0" w:color="auto"/>
        <w:bottom w:val="none" w:sz="0" w:space="0" w:color="auto"/>
        <w:right w:val="none" w:sz="0" w:space="0" w:color="auto"/>
      </w:divBdr>
    </w:div>
    <w:div w:id="1607352214">
      <w:bodyDiv w:val="1"/>
      <w:marLeft w:val="0"/>
      <w:marRight w:val="0"/>
      <w:marTop w:val="0"/>
      <w:marBottom w:val="0"/>
      <w:divBdr>
        <w:top w:val="none" w:sz="0" w:space="0" w:color="auto"/>
        <w:left w:val="none" w:sz="0" w:space="0" w:color="auto"/>
        <w:bottom w:val="none" w:sz="0" w:space="0" w:color="auto"/>
        <w:right w:val="none" w:sz="0" w:space="0" w:color="auto"/>
      </w:divBdr>
      <w:divsChild>
        <w:div w:id="1282110107">
          <w:marLeft w:val="0"/>
          <w:marRight w:val="0"/>
          <w:marTop w:val="0"/>
          <w:marBottom w:val="0"/>
          <w:divBdr>
            <w:top w:val="none" w:sz="0" w:space="0" w:color="auto"/>
            <w:left w:val="none" w:sz="0" w:space="0" w:color="auto"/>
            <w:bottom w:val="none" w:sz="0" w:space="0" w:color="auto"/>
            <w:right w:val="none" w:sz="0" w:space="0" w:color="auto"/>
          </w:divBdr>
          <w:divsChild>
            <w:div w:id="2100060933">
              <w:marLeft w:val="0"/>
              <w:marRight w:val="0"/>
              <w:marTop w:val="0"/>
              <w:marBottom w:val="0"/>
              <w:divBdr>
                <w:top w:val="none" w:sz="0" w:space="0" w:color="auto"/>
                <w:left w:val="none" w:sz="0" w:space="0" w:color="auto"/>
                <w:bottom w:val="none" w:sz="0" w:space="0" w:color="auto"/>
                <w:right w:val="none" w:sz="0" w:space="0" w:color="auto"/>
              </w:divBdr>
              <w:divsChild>
                <w:div w:id="875850316">
                  <w:marLeft w:val="0"/>
                  <w:marRight w:val="0"/>
                  <w:marTop w:val="0"/>
                  <w:marBottom w:val="0"/>
                  <w:divBdr>
                    <w:top w:val="none" w:sz="0" w:space="0" w:color="auto"/>
                    <w:left w:val="none" w:sz="0" w:space="0" w:color="auto"/>
                    <w:bottom w:val="none" w:sz="0" w:space="0" w:color="auto"/>
                    <w:right w:val="none" w:sz="0" w:space="0" w:color="auto"/>
                  </w:divBdr>
                  <w:divsChild>
                    <w:div w:id="1649506374">
                      <w:marLeft w:val="0"/>
                      <w:marRight w:val="0"/>
                      <w:marTop w:val="0"/>
                      <w:marBottom w:val="0"/>
                      <w:divBdr>
                        <w:top w:val="none" w:sz="0" w:space="0" w:color="auto"/>
                        <w:left w:val="none" w:sz="0" w:space="0" w:color="auto"/>
                        <w:bottom w:val="none" w:sz="0" w:space="0" w:color="auto"/>
                        <w:right w:val="none" w:sz="0" w:space="0" w:color="auto"/>
                      </w:divBdr>
                      <w:divsChild>
                        <w:div w:id="1226912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2203934">
      <w:bodyDiv w:val="1"/>
      <w:marLeft w:val="0"/>
      <w:marRight w:val="0"/>
      <w:marTop w:val="0"/>
      <w:marBottom w:val="0"/>
      <w:divBdr>
        <w:top w:val="none" w:sz="0" w:space="0" w:color="auto"/>
        <w:left w:val="none" w:sz="0" w:space="0" w:color="auto"/>
        <w:bottom w:val="none" w:sz="0" w:space="0" w:color="auto"/>
        <w:right w:val="none" w:sz="0" w:space="0" w:color="auto"/>
      </w:divBdr>
    </w:div>
    <w:div w:id="1663266926">
      <w:bodyDiv w:val="1"/>
      <w:marLeft w:val="0"/>
      <w:marRight w:val="0"/>
      <w:marTop w:val="0"/>
      <w:marBottom w:val="0"/>
      <w:divBdr>
        <w:top w:val="none" w:sz="0" w:space="0" w:color="auto"/>
        <w:left w:val="none" w:sz="0" w:space="0" w:color="auto"/>
        <w:bottom w:val="none" w:sz="0" w:space="0" w:color="auto"/>
        <w:right w:val="none" w:sz="0" w:space="0" w:color="auto"/>
      </w:divBdr>
    </w:div>
    <w:div w:id="1675185657">
      <w:bodyDiv w:val="1"/>
      <w:marLeft w:val="0"/>
      <w:marRight w:val="0"/>
      <w:marTop w:val="0"/>
      <w:marBottom w:val="0"/>
      <w:divBdr>
        <w:top w:val="none" w:sz="0" w:space="0" w:color="auto"/>
        <w:left w:val="none" w:sz="0" w:space="0" w:color="auto"/>
        <w:bottom w:val="none" w:sz="0" w:space="0" w:color="auto"/>
        <w:right w:val="none" w:sz="0" w:space="0" w:color="auto"/>
      </w:divBdr>
    </w:div>
    <w:div w:id="1680544281">
      <w:bodyDiv w:val="1"/>
      <w:marLeft w:val="0"/>
      <w:marRight w:val="0"/>
      <w:marTop w:val="0"/>
      <w:marBottom w:val="0"/>
      <w:divBdr>
        <w:top w:val="none" w:sz="0" w:space="0" w:color="auto"/>
        <w:left w:val="none" w:sz="0" w:space="0" w:color="auto"/>
        <w:bottom w:val="none" w:sz="0" w:space="0" w:color="auto"/>
        <w:right w:val="none" w:sz="0" w:space="0" w:color="auto"/>
      </w:divBdr>
    </w:div>
    <w:div w:id="1726298886">
      <w:bodyDiv w:val="1"/>
      <w:marLeft w:val="0"/>
      <w:marRight w:val="0"/>
      <w:marTop w:val="0"/>
      <w:marBottom w:val="0"/>
      <w:divBdr>
        <w:top w:val="none" w:sz="0" w:space="0" w:color="auto"/>
        <w:left w:val="none" w:sz="0" w:space="0" w:color="auto"/>
        <w:bottom w:val="none" w:sz="0" w:space="0" w:color="auto"/>
        <w:right w:val="none" w:sz="0" w:space="0" w:color="auto"/>
      </w:divBdr>
      <w:divsChild>
        <w:div w:id="1529903739">
          <w:marLeft w:val="0"/>
          <w:marRight w:val="0"/>
          <w:marTop w:val="0"/>
          <w:marBottom w:val="0"/>
          <w:divBdr>
            <w:top w:val="none" w:sz="0" w:space="0" w:color="auto"/>
            <w:left w:val="none" w:sz="0" w:space="0" w:color="auto"/>
            <w:bottom w:val="none" w:sz="0" w:space="0" w:color="auto"/>
            <w:right w:val="none" w:sz="0" w:space="0" w:color="auto"/>
          </w:divBdr>
          <w:divsChild>
            <w:div w:id="1690182544">
              <w:marLeft w:val="0"/>
              <w:marRight w:val="0"/>
              <w:marTop w:val="0"/>
              <w:marBottom w:val="0"/>
              <w:divBdr>
                <w:top w:val="none" w:sz="0" w:space="0" w:color="auto"/>
                <w:left w:val="none" w:sz="0" w:space="0" w:color="auto"/>
                <w:bottom w:val="none" w:sz="0" w:space="0" w:color="auto"/>
                <w:right w:val="none" w:sz="0" w:space="0" w:color="auto"/>
              </w:divBdr>
              <w:divsChild>
                <w:div w:id="2016806561">
                  <w:marLeft w:val="-240"/>
                  <w:marRight w:val="-240"/>
                  <w:marTop w:val="0"/>
                  <w:marBottom w:val="0"/>
                  <w:divBdr>
                    <w:top w:val="none" w:sz="0" w:space="0" w:color="auto"/>
                    <w:left w:val="none" w:sz="0" w:space="0" w:color="auto"/>
                    <w:bottom w:val="none" w:sz="0" w:space="0" w:color="auto"/>
                    <w:right w:val="none" w:sz="0" w:space="0" w:color="auto"/>
                  </w:divBdr>
                  <w:divsChild>
                    <w:div w:id="559487591">
                      <w:marLeft w:val="0"/>
                      <w:marRight w:val="0"/>
                      <w:marTop w:val="0"/>
                      <w:marBottom w:val="0"/>
                      <w:divBdr>
                        <w:top w:val="none" w:sz="0" w:space="0" w:color="auto"/>
                        <w:left w:val="none" w:sz="0" w:space="0" w:color="auto"/>
                        <w:bottom w:val="none" w:sz="0" w:space="0" w:color="auto"/>
                        <w:right w:val="none" w:sz="0" w:space="0" w:color="auto"/>
                      </w:divBdr>
                      <w:divsChild>
                        <w:div w:id="366760661">
                          <w:marLeft w:val="0"/>
                          <w:marRight w:val="0"/>
                          <w:marTop w:val="0"/>
                          <w:marBottom w:val="0"/>
                          <w:divBdr>
                            <w:top w:val="none" w:sz="0" w:space="0" w:color="auto"/>
                            <w:left w:val="none" w:sz="0" w:space="0" w:color="auto"/>
                            <w:bottom w:val="none" w:sz="0" w:space="0" w:color="auto"/>
                            <w:right w:val="none" w:sz="0" w:space="0" w:color="auto"/>
                          </w:divBdr>
                        </w:div>
                        <w:div w:id="73625775">
                          <w:marLeft w:val="0"/>
                          <w:marRight w:val="0"/>
                          <w:marTop w:val="0"/>
                          <w:marBottom w:val="0"/>
                          <w:divBdr>
                            <w:top w:val="none" w:sz="0" w:space="0" w:color="auto"/>
                            <w:left w:val="none" w:sz="0" w:space="0" w:color="auto"/>
                            <w:bottom w:val="none" w:sz="0" w:space="0" w:color="auto"/>
                            <w:right w:val="none" w:sz="0" w:space="0" w:color="auto"/>
                          </w:divBdr>
                          <w:divsChild>
                            <w:div w:id="1283197112">
                              <w:marLeft w:val="165"/>
                              <w:marRight w:val="165"/>
                              <w:marTop w:val="0"/>
                              <w:marBottom w:val="0"/>
                              <w:divBdr>
                                <w:top w:val="none" w:sz="0" w:space="0" w:color="auto"/>
                                <w:left w:val="none" w:sz="0" w:space="0" w:color="auto"/>
                                <w:bottom w:val="none" w:sz="0" w:space="0" w:color="auto"/>
                                <w:right w:val="none" w:sz="0" w:space="0" w:color="auto"/>
                              </w:divBdr>
                              <w:divsChild>
                                <w:div w:id="403914014">
                                  <w:marLeft w:val="0"/>
                                  <w:marRight w:val="0"/>
                                  <w:marTop w:val="0"/>
                                  <w:marBottom w:val="0"/>
                                  <w:divBdr>
                                    <w:top w:val="none" w:sz="0" w:space="0" w:color="auto"/>
                                    <w:left w:val="none" w:sz="0" w:space="0" w:color="auto"/>
                                    <w:bottom w:val="none" w:sz="0" w:space="0" w:color="auto"/>
                                    <w:right w:val="none" w:sz="0" w:space="0" w:color="auto"/>
                                  </w:divBdr>
                                  <w:divsChild>
                                    <w:div w:id="1413546295">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60061266">
      <w:bodyDiv w:val="1"/>
      <w:marLeft w:val="0"/>
      <w:marRight w:val="0"/>
      <w:marTop w:val="0"/>
      <w:marBottom w:val="0"/>
      <w:divBdr>
        <w:top w:val="none" w:sz="0" w:space="0" w:color="auto"/>
        <w:left w:val="none" w:sz="0" w:space="0" w:color="auto"/>
        <w:bottom w:val="none" w:sz="0" w:space="0" w:color="auto"/>
        <w:right w:val="none" w:sz="0" w:space="0" w:color="auto"/>
      </w:divBdr>
    </w:div>
    <w:div w:id="1818572340">
      <w:bodyDiv w:val="1"/>
      <w:marLeft w:val="0"/>
      <w:marRight w:val="0"/>
      <w:marTop w:val="0"/>
      <w:marBottom w:val="0"/>
      <w:divBdr>
        <w:top w:val="none" w:sz="0" w:space="0" w:color="auto"/>
        <w:left w:val="none" w:sz="0" w:space="0" w:color="auto"/>
        <w:bottom w:val="none" w:sz="0" w:space="0" w:color="auto"/>
        <w:right w:val="none" w:sz="0" w:space="0" w:color="auto"/>
      </w:divBdr>
      <w:divsChild>
        <w:div w:id="1702389456">
          <w:marLeft w:val="0"/>
          <w:marRight w:val="0"/>
          <w:marTop w:val="0"/>
          <w:marBottom w:val="0"/>
          <w:divBdr>
            <w:top w:val="none" w:sz="0" w:space="0" w:color="auto"/>
            <w:left w:val="none" w:sz="0" w:space="0" w:color="auto"/>
            <w:bottom w:val="none" w:sz="0" w:space="0" w:color="auto"/>
            <w:right w:val="none" w:sz="0" w:space="0" w:color="auto"/>
          </w:divBdr>
          <w:divsChild>
            <w:div w:id="177669219">
              <w:marLeft w:val="0"/>
              <w:marRight w:val="0"/>
              <w:marTop w:val="0"/>
              <w:marBottom w:val="0"/>
              <w:divBdr>
                <w:top w:val="none" w:sz="0" w:space="0" w:color="auto"/>
                <w:left w:val="none" w:sz="0" w:space="0" w:color="auto"/>
                <w:bottom w:val="none" w:sz="0" w:space="0" w:color="auto"/>
                <w:right w:val="none" w:sz="0" w:space="0" w:color="auto"/>
              </w:divBdr>
              <w:divsChild>
                <w:div w:id="1024407713">
                  <w:marLeft w:val="0"/>
                  <w:marRight w:val="0"/>
                  <w:marTop w:val="0"/>
                  <w:marBottom w:val="0"/>
                  <w:divBdr>
                    <w:top w:val="none" w:sz="0" w:space="0" w:color="auto"/>
                    <w:left w:val="none" w:sz="0" w:space="0" w:color="auto"/>
                    <w:bottom w:val="none" w:sz="0" w:space="0" w:color="auto"/>
                    <w:right w:val="none" w:sz="0" w:space="0" w:color="auto"/>
                  </w:divBdr>
                  <w:divsChild>
                    <w:div w:id="1666083742">
                      <w:marLeft w:val="0"/>
                      <w:marRight w:val="0"/>
                      <w:marTop w:val="0"/>
                      <w:marBottom w:val="0"/>
                      <w:divBdr>
                        <w:top w:val="none" w:sz="0" w:space="0" w:color="auto"/>
                        <w:left w:val="none" w:sz="0" w:space="0" w:color="auto"/>
                        <w:bottom w:val="none" w:sz="0" w:space="0" w:color="auto"/>
                        <w:right w:val="none" w:sz="0" w:space="0" w:color="auto"/>
                      </w:divBdr>
                      <w:divsChild>
                        <w:div w:id="1169098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8914083">
      <w:bodyDiv w:val="1"/>
      <w:marLeft w:val="0"/>
      <w:marRight w:val="0"/>
      <w:marTop w:val="0"/>
      <w:marBottom w:val="0"/>
      <w:divBdr>
        <w:top w:val="none" w:sz="0" w:space="0" w:color="auto"/>
        <w:left w:val="none" w:sz="0" w:space="0" w:color="auto"/>
        <w:bottom w:val="none" w:sz="0" w:space="0" w:color="auto"/>
        <w:right w:val="none" w:sz="0" w:space="0" w:color="auto"/>
      </w:divBdr>
    </w:div>
    <w:div w:id="1828669287">
      <w:bodyDiv w:val="1"/>
      <w:marLeft w:val="0"/>
      <w:marRight w:val="0"/>
      <w:marTop w:val="0"/>
      <w:marBottom w:val="0"/>
      <w:divBdr>
        <w:top w:val="none" w:sz="0" w:space="0" w:color="auto"/>
        <w:left w:val="none" w:sz="0" w:space="0" w:color="auto"/>
        <w:bottom w:val="none" w:sz="0" w:space="0" w:color="auto"/>
        <w:right w:val="none" w:sz="0" w:space="0" w:color="auto"/>
      </w:divBdr>
    </w:div>
    <w:div w:id="1889342406">
      <w:bodyDiv w:val="1"/>
      <w:marLeft w:val="0"/>
      <w:marRight w:val="0"/>
      <w:marTop w:val="0"/>
      <w:marBottom w:val="0"/>
      <w:divBdr>
        <w:top w:val="none" w:sz="0" w:space="0" w:color="auto"/>
        <w:left w:val="none" w:sz="0" w:space="0" w:color="auto"/>
        <w:bottom w:val="none" w:sz="0" w:space="0" w:color="auto"/>
        <w:right w:val="none" w:sz="0" w:space="0" w:color="auto"/>
      </w:divBdr>
    </w:div>
    <w:div w:id="1961186666">
      <w:bodyDiv w:val="1"/>
      <w:marLeft w:val="0"/>
      <w:marRight w:val="0"/>
      <w:marTop w:val="0"/>
      <w:marBottom w:val="0"/>
      <w:divBdr>
        <w:top w:val="none" w:sz="0" w:space="0" w:color="auto"/>
        <w:left w:val="none" w:sz="0" w:space="0" w:color="auto"/>
        <w:bottom w:val="none" w:sz="0" w:space="0" w:color="auto"/>
        <w:right w:val="none" w:sz="0" w:space="0" w:color="auto"/>
      </w:divBdr>
    </w:div>
    <w:div w:id="2045329012">
      <w:bodyDiv w:val="1"/>
      <w:marLeft w:val="0"/>
      <w:marRight w:val="0"/>
      <w:marTop w:val="0"/>
      <w:marBottom w:val="0"/>
      <w:divBdr>
        <w:top w:val="none" w:sz="0" w:space="0" w:color="auto"/>
        <w:left w:val="none" w:sz="0" w:space="0" w:color="auto"/>
        <w:bottom w:val="none" w:sz="0" w:space="0" w:color="auto"/>
        <w:right w:val="none" w:sz="0" w:space="0" w:color="auto"/>
      </w:divBdr>
      <w:divsChild>
        <w:div w:id="883104671">
          <w:marLeft w:val="375"/>
          <w:marRight w:val="375"/>
          <w:marTop w:val="720"/>
          <w:marBottom w:val="0"/>
          <w:divBdr>
            <w:top w:val="none" w:sz="0" w:space="0" w:color="auto"/>
            <w:left w:val="none" w:sz="0" w:space="0" w:color="auto"/>
            <w:bottom w:val="none" w:sz="0" w:space="0" w:color="auto"/>
            <w:right w:val="none" w:sz="0" w:space="0" w:color="auto"/>
          </w:divBdr>
        </w:div>
        <w:div w:id="1094012536">
          <w:marLeft w:val="375"/>
          <w:marRight w:val="0"/>
          <w:marTop w:val="180"/>
          <w:marBottom w:val="0"/>
          <w:divBdr>
            <w:top w:val="none" w:sz="0" w:space="0" w:color="auto"/>
            <w:left w:val="none" w:sz="0" w:space="0" w:color="auto"/>
            <w:bottom w:val="none" w:sz="0" w:space="0" w:color="auto"/>
            <w:right w:val="none" w:sz="0" w:space="0" w:color="auto"/>
          </w:divBdr>
        </w:div>
        <w:div w:id="2096778790">
          <w:marLeft w:val="0"/>
          <w:marRight w:val="0"/>
          <w:marTop w:val="375"/>
          <w:marBottom w:val="0"/>
          <w:divBdr>
            <w:top w:val="none" w:sz="0" w:space="0" w:color="auto"/>
            <w:left w:val="none" w:sz="0" w:space="0" w:color="auto"/>
            <w:bottom w:val="none" w:sz="0" w:space="0" w:color="auto"/>
            <w:right w:val="none" w:sz="0" w:space="0" w:color="auto"/>
          </w:divBdr>
        </w:div>
        <w:div w:id="700207576">
          <w:marLeft w:val="375"/>
          <w:marRight w:val="375"/>
          <w:marTop w:val="375"/>
          <w:marBottom w:val="375"/>
          <w:divBdr>
            <w:top w:val="none" w:sz="0" w:space="0" w:color="auto"/>
            <w:left w:val="none" w:sz="0" w:space="0" w:color="auto"/>
            <w:bottom w:val="none" w:sz="0" w:space="0" w:color="auto"/>
            <w:right w:val="none" w:sz="0" w:space="0" w:color="auto"/>
          </w:divBdr>
        </w:div>
        <w:div w:id="1847406410">
          <w:marLeft w:val="375"/>
          <w:marRight w:val="375"/>
          <w:marTop w:val="375"/>
          <w:marBottom w:val="375"/>
          <w:divBdr>
            <w:top w:val="none" w:sz="0" w:space="0" w:color="auto"/>
            <w:left w:val="none" w:sz="0" w:space="0" w:color="auto"/>
            <w:bottom w:val="none" w:sz="0" w:space="0" w:color="auto"/>
            <w:right w:val="none" w:sz="0" w:space="0" w:color="auto"/>
          </w:divBdr>
        </w:div>
      </w:divsChild>
    </w:div>
    <w:div w:id="2085182739">
      <w:bodyDiv w:val="1"/>
      <w:marLeft w:val="0"/>
      <w:marRight w:val="0"/>
      <w:marTop w:val="0"/>
      <w:marBottom w:val="0"/>
      <w:divBdr>
        <w:top w:val="none" w:sz="0" w:space="0" w:color="auto"/>
        <w:left w:val="none" w:sz="0" w:space="0" w:color="auto"/>
        <w:bottom w:val="none" w:sz="0" w:space="0" w:color="auto"/>
        <w:right w:val="none" w:sz="0" w:space="0" w:color="auto"/>
      </w:divBdr>
      <w:divsChild>
        <w:div w:id="1642494327">
          <w:marLeft w:val="0"/>
          <w:marRight w:val="0"/>
          <w:marTop w:val="0"/>
          <w:marBottom w:val="0"/>
          <w:divBdr>
            <w:top w:val="none" w:sz="0" w:space="0" w:color="auto"/>
            <w:left w:val="none" w:sz="0" w:space="0" w:color="auto"/>
            <w:bottom w:val="none" w:sz="0" w:space="0" w:color="auto"/>
            <w:right w:val="none" w:sz="0" w:space="0" w:color="auto"/>
          </w:divBdr>
          <w:divsChild>
            <w:div w:id="1239317812">
              <w:marLeft w:val="0"/>
              <w:marRight w:val="0"/>
              <w:marTop w:val="0"/>
              <w:marBottom w:val="0"/>
              <w:divBdr>
                <w:top w:val="none" w:sz="0" w:space="0" w:color="auto"/>
                <w:left w:val="none" w:sz="0" w:space="0" w:color="auto"/>
                <w:bottom w:val="none" w:sz="0" w:space="0" w:color="auto"/>
                <w:right w:val="none" w:sz="0" w:space="0" w:color="auto"/>
              </w:divBdr>
              <w:divsChild>
                <w:div w:id="1449160196">
                  <w:marLeft w:val="0"/>
                  <w:marRight w:val="0"/>
                  <w:marTop w:val="0"/>
                  <w:marBottom w:val="0"/>
                  <w:divBdr>
                    <w:top w:val="none" w:sz="0" w:space="0" w:color="auto"/>
                    <w:left w:val="none" w:sz="0" w:space="0" w:color="auto"/>
                    <w:bottom w:val="none" w:sz="0" w:space="0" w:color="auto"/>
                    <w:right w:val="none" w:sz="0" w:space="0" w:color="auto"/>
                  </w:divBdr>
                  <w:divsChild>
                    <w:div w:id="176164240">
                      <w:marLeft w:val="0"/>
                      <w:marRight w:val="0"/>
                      <w:marTop w:val="0"/>
                      <w:marBottom w:val="0"/>
                      <w:divBdr>
                        <w:top w:val="none" w:sz="0" w:space="0" w:color="auto"/>
                        <w:left w:val="none" w:sz="0" w:space="0" w:color="auto"/>
                        <w:bottom w:val="none" w:sz="0" w:space="0" w:color="auto"/>
                        <w:right w:val="none" w:sz="0" w:space="0" w:color="auto"/>
                      </w:divBdr>
                      <w:divsChild>
                        <w:div w:id="1298410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63843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s://brandfinance.com/" TargetMode="External"/><Relationship Id="rId26" Type="http://schemas.openxmlformats.org/officeDocument/2006/relationships/hyperlink" Target="https://brandfinance.com/" TargetMode="External"/><Relationship Id="rId39" Type="http://schemas.openxmlformats.org/officeDocument/2006/relationships/hyperlink" Target="https://www.sciencedirect.com/science/article/abs/pii/S1094996808000029" TargetMode="External"/><Relationship Id="rId21" Type="http://schemas.openxmlformats.org/officeDocument/2006/relationships/footer" Target="footer8.xml"/><Relationship Id="rId34" Type="http://schemas.openxmlformats.org/officeDocument/2006/relationships/footer" Target="footer13.xml"/><Relationship Id="rId42" Type="http://schemas.openxmlformats.org/officeDocument/2006/relationships/hyperlink" Target="https://www.researchgate.net/profile/Douglas_Holt3/publication/297468415_Cultural_brand_strategy/links/57d4193208ae6399a3921fab/Cultural-brand-strategy.pdf" TargetMode="External"/><Relationship Id="rId47" Type="http://schemas.openxmlformats.org/officeDocument/2006/relationships/hyperlink" Target="https://jyx.jyu.fi/handle/123456789/58927?locale-attribute=en" TargetMode="External"/><Relationship Id="rId50" Type="http://schemas.openxmlformats.org/officeDocument/2006/relationships/image" Target="media/image5.emf"/><Relationship Id="rId55" Type="http://schemas.microsoft.com/office/2011/relationships/commentsExtended" Target="commentsExtended.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6.xml"/><Relationship Id="rId29" Type="http://schemas.openxmlformats.org/officeDocument/2006/relationships/footer" Target="footer11.xml"/><Relationship Id="rId11" Type="http://schemas.openxmlformats.org/officeDocument/2006/relationships/footer" Target="footer2.xml"/><Relationship Id="rId24" Type="http://schemas.openxmlformats.org/officeDocument/2006/relationships/footer" Target="footer10.xml"/><Relationship Id="rId32" Type="http://schemas.openxmlformats.org/officeDocument/2006/relationships/footer" Target="footer12.xml"/><Relationship Id="rId37" Type="http://schemas.openxmlformats.org/officeDocument/2006/relationships/hyperlink" Target="https://businessweek.com.tr/" TargetMode="External"/><Relationship Id="rId40" Type="http://schemas.openxmlformats.org/officeDocument/2006/relationships/hyperlink" Target="https://www.sciencedirect.com/science/article/abs/pii/S1094996808000029" TargetMode="External"/><Relationship Id="rId45" Type="http://schemas.openxmlformats.org/officeDocument/2006/relationships/hyperlink" Target="https://journals.sagepub.com/doi/full/10.1177/1550147717741463" TargetMode="External"/><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1.png"/><Relationship Id="rId19" Type="http://schemas.openxmlformats.org/officeDocument/2006/relationships/hyperlink" Target="https://brandfinance.com/" TargetMode="External"/><Relationship Id="rId31" Type="http://schemas.openxmlformats.org/officeDocument/2006/relationships/hyperlink" Target="https://brandfinance.com/" TargetMode="External"/><Relationship Id="rId44" Type="http://schemas.openxmlformats.org/officeDocument/2006/relationships/hyperlink" Target="https://papers.ssrn.com/sol3/papers.cfm?abstract_id=941431" TargetMode="External"/><Relationship Id="rId52" Type="http://schemas.openxmlformats.org/officeDocument/2006/relationships/footer" Target="footer15.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footer" Target="footer9.xml"/><Relationship Id="rId27" Type="http://schemas.openxmlformats.org/officeDocument/2006/relationships/hyperlink" Target="https://brandfinance.com/" TargetMode="External"/><Relationship Id="rId30" Type="http://schemas.openxmlformats.org/officeDocument/2006/relationships/hyperlink" Target="https://brandfinance.com/" TargetMode="External"/><Relationship Id="rId35" Type="http://schemas.openxmlformats.org/officeDocument/2006/relationships/footer" Target="footer14.xml"/><Relationship Id="rId43" Type="http://schemas.openxmlformats.org/officeDocument/2006/relationships/hyperlink" Target="http://repo.uum.edu.my/16316/" TargetMode="External"/><Relationship Id="rId48" Type="http://schemas.openxmlformats.org/officeDocument/2006/relationships/hyperlink" Target="https://slideplayer.com/slide/13343092/" TargetMode="External"/><Relationship Id="rId56" Type="http://schemas.microsoft.com/office/2016/09/relationships/commentsIds" Target="commentsIds.xml"/><Relationship Id="rId8" Type="http://schemas.openxmlformats.org/officeDocument/2006/relationships/endnotes" Target="endnotes.xml"/><Relationship Id="rId51" Type="http://schemas.openxmlformats.org/officeDocument/2006/relationships/image" Target="media/image6.emf"/><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footer" Target="footer7.xml"/><Relationship Id="rId25" Type="http://schemas.openxmlformats.org/officeDocument/2006/relationships/hyperlink" Target="https://brandfinance.com/" TargetMode="External"/><Relationship Id="rId33" Type="http://schemas.openxmlformats.org/officeDocument/2006/relationships/hyperlink" Target="https://brandfinance.com/" TargetMode="External"/><Relationship Id="rId38" Type="http://schemas.openxmlformats.org/officeDocument/2006/relationships/hyperlink" Target="https://sk.sagepub.com/books/trust-in-organizations" TargetMode="External"/><Relationship Id="rId46" Type="http://schemas.openxmlformats.org/officeDocument/2006/relationships/hyperlink" Target="https://www.oecd-ilibrary.org/science-and-technology/the-relationship-between-local-content-internet-development-and-access-prices_5k4c1rq2bqvk-en" TargetMode="External"/><Relationship Id="rId20" Type="http://schemas.openxmlformats.org/officeDocument/2006/relationships/image" Target="media/image3.png"/><Relationship Id="rId41" Type="http://schemas.openxmlformats.org/officeDocument/2006/relationships/hyperlink" Target="https://www.sciencedirect.com/science/journal/10949968"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hyperlink" Target="https://brandfinance.com/" TargetMode="External"/><Relationship Id="rId28" Type="http://schemas.openxmlformats.org/officeDocument/2006/relationships/hyperlink" Target="https://brandfinance.com/" TargetMode="External"/><Relationship Id="rId36" Type="http://schemas.openxmlformats.org/officeDocument/2006/relationships/hyperlink" Target="https://link.springer.com/book/10.1007/978-3-642-13226-1" TargetMode="External"/><Relationship Id="rId49"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3DD8BD-6BEF-4D6D-AF1D-5CD2B749C5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1</Pages>
  <Words>49388</Words>
  <Characters>281514</Characters>
  <Application>Microsoft Office Word</Application>
  <DocSecurity>0</DocSecurity>
  <Lines>2345</Lines>
  <Paragraphs>660</Paragraphs>
  <ScaleCrop>false</ScaleCrop>
  <HeadingPairs>
    <vt:vector size="2" baseType="variant">
      <vt:variant>
        <vt:lpstr>Konu Başlığı</vt:lpstr>
      </vt:variant>
      <vt:variant>
        <vt:i4>1</vt:i4>
      </vt:variant>
    </vt:vector>
  </HeadingPairs>
  <TitlesOfParts>
    <vt:vector size="1" baseType="lpstr">
      <vt:lpstr>\376\377\000S\000B\000E\000 \000-\0001</vt:lpstr>
    </vt:vector>
  </TitlesOfParts>
  <Company>Progressive</Company>
  <LinksUpToDate>false</LinksUpToDate>
  <CharactersWithSpaces>330242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\376\377\000S\000B\000E\000 \000-\0001</dc:title>
  <dc:creator>Ayşe Korkmaz</dc:creator>
  <cp:keywords>()</cp:keywords>
  <cp:lastModifiedBy>Windows User</cp:lastModifiedBy>
  <cp:revision>5</cp:revision>
  <cp:lastPrinted>2020-09-14T15:00:00Z</cp:lastPrinted>
  <dcterms:created xsi:type="dcterms:W3CDTF">2020-09-14T11:37:00Z</dcterms:created>
  <dcterms:modified xsi:type="dcterms:W3CDTF">2020-09-14T15:00:00Z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2016-01-12T00:00:00Z</vt:filetime>
  </property>
  <property fmtid="{D5CDD505-2E9C-101B-9397-08002B2CF9AE}" pid="3" name="Creator">
    <vt:lpwstr>\376\377\000P\000D\000F\000C\000r\000e\000a\000t\000o\000r\000 \000V\000e\000r\000s\000i\000o\000n\000 \0000\000.\0009\000.\0009</vt:lpwstr>
  </property>
  <property fmtid="{D5CDD505-2E9C-101B-9397-08002B2CF9AE}" pid="4" name="LastSaved">
    <vt:filetime>2020-02-23T00:00:00Z</vt:filetime>
  </property>
</Properties>
</file>